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9FD9" w14:textId="77777777" w:rsidR="00194748" w:rsidRPr="00194748" w:rsidRDefault="00194748" w:rsidP="00194748">
      <w:pPr>
        <w:jc w:val="center"/>
        <w:rPr>
          <w:b/>
          <w:bCs/>
          <w:lang w:val="de-DE"/>
        </w:rPr>
      </w:pPr>
      <w:r w:rsidRPr="00194748">
        <w:rPr>
          <w:b/>
          <w:lang w:val="de-DE"/>
        </w:rPr>
        <w:t>24. APRIL 2026 - Gesetz zur Einfügung einer neuen Tarifleitlinie in das Gesetz vom 29. April 1999 über die Organisation des Elektrizitätsmarktes</w:t>
      </w:r>
    </w:p>
    <w:p w14:paraId="3B3E178A" w14:textId="77777777" w:rsidR="00233F36" w:rsidRPr="00194748" w:rsidRDefault="00233F36" w:rsidP="00127CA8">
      <w:pPr>
        <w:jc w:val="both"/>
        <w:rPr>
          <w:lang w:val="de-DE"/>
        </w:rPr>
      </w:pPr>
    </w:p>
    <w:p w14:paraId="5819D81B" w14:textId="77777777" w:rsidR="00233F36" w:rsidRPr="00194748" w:rsidRDefault="00233F36">
      <w:pPr>
        <w:rPr>
          <w:lang w:val="de-DE"/>
        </w:rPr>
      </w:pPr>
    </w:p>
    <w:p w14:paraId="72846EE1" w14:textId="556B7BFD" w:rsidR="00233F36" w:rsidRPr="00194748" w:rsidRDefault="00233F36" w:rsidP="000F5F44">
      <w:pPr>
        <w:jc w:val="center"/>
        <w:rPr>
          <w:i/>
          <w:lang w:val="de-DE"/>
        </w:rPr>
      </w:pPr>
      <w:r w:rsidRPr="00194748">
        <w:rPr>
          <w:lang w:val="de-DE"/>
        </w:rPr>
        <w:t>(</w:t>
      </w:r>
      <w:r w:rsidRPr="00194748">
        <w:rPr>
          <w:i/>
          <w:lang w:val="de-DE"/>
        </w:rPr>
        <w:t xml:space="preserve">Belgisches Staatsblatt </w:t>
      </w:r>
      <w:r w:rsidRPr="00194748">
        <w:rPr>
          <w:lang w:val="de-DE"/>
        </w:rPr>
        <w:t xml:space="preserve">vom </w:t>
      </w:r>
      <w:r w:rsidR="00194748" w:rsidRPr="00194748">
        <w:rPr>
          <w:lang w:val="de-DE"/>
        </w:rPr>
        <w:t>2. Juli 2026</w:t>
      </w:r>
      <w:r w:rsidRPr="00194748">
        <w:rPr>
          <w:lang w:val="de-DE"/>
        </w:rPr>
        <w:t>)</w:t>
      </w:r>
    </w:p>
    <w:p w14:paraId="5D9E9D3B" w14:textId="77777777" w:rsidR="00233F36" w:rsidRPr="00194748" w:rsidRDefault="00233F36" w:rsidP="000F5F44">
      <w:pPr>
        <w:jc w:val="center"/>
        <w:rPr>
          <w:lang w:val="de-DE"/>
        </w:rPr>
      </w:pPr>
    </w:p>
    <w:p w14:paraId="2902C510" w14:textId="77777777" w:rsidR="00233F36" w:rsidRPr="00194748" w:rsidRDefault="00233F36" w:rsidP="00CA081B">
      <w:pPr>
        <w:jc w:val="center"/>
        <w:rPr>
          <w:lang w:val="de-DE"/>
        </w:rPr>
      </w:pPr>
    </w:p>
    <w:p w14:paraId="6A4ECE7A" w14:textId="77777777" w:rsidR="00233F36" w:rsidRPr="00194748" w:rsidRDefault="00233F36" w:rsidP="00CA081B">
      <w:pPr>
        <w:jc w:val="both"/>
        <w:rPr>
          <w:lang w:val="de-DE"/>
        </w:rPr>
      </w:pPr>
      <w:r w:rsidRPr="00194748">
        <w:rPr>
          <w:lang w:val="de-DE"/>
        </w:rPr>
        <w:t>Diese deutsche Übersetzung ist von der Zentralen Dienststelle für Deutsche Übersetzungen in Malmedy erstellt worden.</w:t>
      </w:r>
    </w:p>
    <w:p w14:paraId="6C540C16" w14:textId="77777777" w:rsidR="00E1687C" w:rsidRPr="00194748" w:rsidRDefault="00E1687C" w:rsidP="00CA081B">
      <w:pPr>
        <w:jc w:val="both"/>
        <w:rPr>
          <w:lang w:val="de-DE"/>
        </w:rPr>
      </w:pPr>
    </w:p>
    <w:p w14:paraId="6F60AC2A" w14:textId="77777777" w:rsidR="00E1687C" w:rsidRPr="00194748" w:rsidRDefault="00E1687C" w:rsidP="00CA081B">
      <w:pPr>
        <w:jc w:val="both"/>
        <w:rPr>
          <w:lang w:val="de-DE"/>
        </w:rPr>
      </w:pPr>
    </w:p>
    <w:p w14:paraId="6AB9B0FB" w14:textId="77777777" w:rsidR="00233F36" w:rsidRPr="00194748" w:rsidRDefault="00233F36" w:rsidP="006F4381">
      <w:pPr>
        <w:jc w:val="both"/>
        <w:rPr>
          <w:lang w:val="de-DE"/>
        </w:rPr>
        <w:sectPr w:rsidR="00233F36" w:rsidRPr="00194748" w:rsidSect="0051470C">
          <w:pgSz w:w="11906" w:h="16838" w:code="9"/>
          <w:pgMar w:top="1418" w:right="1418" w:bottom="1418" w:left="1418" w:header="709" w:footer="709" w:gutter="0"/>
          <w:cols w:space="708"/>
          <w:vAlign w:val="center"/>
          <w:docGrid w:linePitch="360"/>
        </w:sectPr>
      </w:pPr>
    </w:p>
    <w:p w14:paraId="508427B1" w14:textId="77777777" w:rsidR="00194748" w:rsidRPr="00194748" w:rsidRDefault="00194748" w:rsidP="00D45A48">
      <w:pPr>
        <w:jc w:val="center"/>
        <w:rPr>
          <w:b/>
          <w:bCs/>
          <w:lang w:val="de-DE"/>
        </w:rPr>
      </w:pPr>
      <w:r w:rsidRPr="00194748">
        <w:rPr>
          <w:b/>
          <w:lang w:val="de-DE"/>
        </w:rPr>
        <w:lastRenderedPageBreak/>
        <w:t>FÖDERALER ÖFFENTLICHER DIENST WIRTSCHAFT, KMB, MITTELSTAND UND ENERGIE</w:t>
      </w:r>
    </w:p>
    <w:p w14:paraId="78F39939" w14:textId="77777777" w:rsidR="00194748" w:rsidRPr="00194748" w:rsidRDefault="00194748" w:rsidP="00D45A48">
      <w:pPr>
        <w:rPr>
          <w:lang w:val="de-DE"/>
        </w:rPr>
      </w:pPr>
    </w:p>
    <w:p w14:paraId="344A1D70" w14:textId="77777777" w:rsidR="00194748" w:rsidRPr="00194748" w:rsidRDefault="00194748" w:rsidP="00D45A48">
      <w:pPr>
        <w:rPr>
          <w:lang w:val="de-DE"/>
        </w:rPr>
      </w:pPr>
    </w:p>
    <w:p w14:paraId="1A5823BD" w14:textId="77777777" w:rsidR="00194748" w:rsidRPr="00194748" w:rsidRDefault="00194748" w:rsidP="00D45A48">
      <w:pPr>
        <w:jc w:val="center"/>
        <w:rPr>
          <w:b/>
          <w:bCs/>
          <w:lang w:val="de-DE"/>
        </w:rPr>
      </w:pPr>
      <w:r w:rsidRPr="00194748">
        <w:rPr>
          <w:b/>
          <w:lang w:val="de-DE"/>
        </w:rPr>
        <w:t>24. APRIL 2026 - Gesetz zur Einfügung einer neuen Tarifleitlinie in das Gesetz vom 29. April 1999 über die Organisation des Elektrizitätsmarktes</w:t>
      </w:r>
    </w:p>
    <w:p w14:paraId="425FB92A" w14:textId="77777777" w:rsidR="00194748" w:rsidRPr="00194748" w:rsidRDefault="00194748" w:rsidP="00194748">
      <w:pPr>
        <w:jc w:val="both"/>
        <w:rPr>
          <w:lang w:val="de-DE"/>
        </w:rPr>
      </w:pPr>
    </w:p>
    <w:p w14:paraId="6D4F603D" w14:textId="77777777" w:rsidR="00194748" w:rsidRPr="00194748" w:rsidRDefault="00194748" w:rsidP="00194748">
      <w:pPr>
        <w:jc w:val="both"/>
        <w:rPr>
          <w:lang w:val="de-DE"/>
        </w:rPr>
      </w:pPr>
    </w:p>
    <w:p w14:paraId="192BF827" w14:textId="77777777" w:rsidR="00194748" w:rsidRPr="00194748" w:rsidRDefault="00194748" w:rsidP="00194748">
      <w:pPr>
        <w:jc w:val="both"/>
        <w:rPr>
          <w:lang w:val="de-DE"/>
        </w:rPr>
      </w:pPr>
      <w:r w:rsidRPr="00194748">
        <w:rPr>
          <w:lang w:val="de-DE"/>
        </w:rPr>
        <w:tab/>
      </w:r>
      <w:r w:rsidRPr="00194748">
        <w:rPr>
          <w:lang w:val="de-DE"/>
        </w:rPr>
        <w:tab/>
      </w:r>
      <w:r w:rsidRPr="00194748">
        <w:rPr>
          <w:lang w:val="de-DE"/>
        </w:rPr>
        <w:tab/>
        <w:t>PHILIPPE, König der Belgier,</w:t>
      </w:r>
    </w:p>
    <w:p w14:paraId="46DBAA89" w14:textId="77777777" w:rsidR="00194748" w:rsidRPr="00194748" w:rsidRDefault="00194748" w:rsidP="00194748">
      <w:pPr>
        <w:jc w:val="both"/>
        <w:rPr>
          <w:lang w:val="de-DE"/>
        </w:rPr>
      </w:pPr>
    </w:p>
    <w:p w14:paraId="742A36B6" w14:textId="77777777" w:rsidR="00194748" w:rsidRPr="00194748" w:rsidRDefault="00194748" w:rsidP="00194748">
      <w:pPr>
        <w:jc w:val="both"/>
        <w:rPr>
          <w:lang w:val="de-DE"/>
        </w:rPr>
      </w:pPr>
      <w:r w:rsidRPr="00194748">
        <w:rPr>
          <w:lang w:val="de-DE"/>
        </w:rPr>
        <w:tab/>
      </w:r>
      <w:r w:rsidRPr="00194748">
        <w:rPr>
          <w:lang w:val="de-DE"/>
        </w:rPr>
        <w:tab/>
        <w:t>Allen Gegenwärtigen und Zukünftigen, Unser Gruß!</w:t>
      </w:r>
    </w:p>
    <w:p w14:paraId="1281E85E" w14:textId="77777777" w:rsidR="00194748" w:rsidRPr="00194748" w:rsidRDefault="00194748" w:rsidP="00194748">
      <w:pPr>
        <w:jc w:val="both"/>
        <w:rPr>
          <w:lang w:val="de-DE"/>
        </w:rPr>
      </w:pPr>
    </w:p>
    <w:p w14:paraId="1CBC288E" w14:textId="77777777" w:rsidR="00194748" w:rsidRPr="00194748" w:rsidRDefault="00194748" w:rsidP="00194748">
      <w:pPr>
        <w:jc w:val="both"/>
        <w:rPr>
          <w:lang w:val="de-DE"/>
        </w:rPr>
      </w:pPr>
    </w:p>
    <w:p w14:paraId="796C9138" w14:textId="77777777" w:rsidR="00194748" w:rsidRPr="00194748" w:rsidRDefault="00194748" w:rsidP="00194748">
      <w:pPr>
        <w:jc w:val="both"/>
        <w:rPr>
          <w:lang w:val="de-DE"/>
        </w:rPr>
      </w:pPr>
      <w:r w:rsidRPr="00194748">
        <w:rPr>
          <w:lang w:val="de-DE"/>
        </w:rPr>
        <w:tab/>
        <w:t>Die Abgeordnetenkammer hat das Folgende angenommen und Wir sanktionieren es:</w:t>
      </w:r>
    </w:p>
    <w:p w14:paraId="550C160A" w14:textId="77777777" w:rsidR="00194748" w:rsidRPr="00194748" w:rsidRDefault="00194748" w:rsidP="00194748">
      <w:pPr>
        <w:jc w:val="both"/>
        <w:rPr>
          <w:lang w:val="de-DE"/>
        </w:rPr>
      </w:pPr>
    </w:p>
    <w:p w14:paraId="4BB671D9" w14:textId="77777777" w:rsidR="00194748" w:rsidRPr="00194748" w:rsidRDefault="00194748" w:rsidP="00194748">
      <w:pPr>
        <w:jc w:val="both"/>
        <w:rPr>
          <w:lang w:val="de-DE"/>
        </w:rPr>
      </w:pPr>
    </w:p>
    <w:p w14:paraId="313A611B" w14:textId="77777777" w:rsidR="00194748" w:rsidRPr="00194748" w:rsidRDefault="00194748" w:rsidP="00194748">
      <w:pPr>
        <w:jc w:val="both"/>
        <w:rPr>
          <w:lang w:val="de-DE"/>
        </w:rPr>
      </w:pPr>
      <w:r w:rsidRPr="00194748">
        <w:rPr>
          <w:lang w:val="de-DE"/>
        </w:rPr>
        <w:tab/>
      </w:r>
      <w:r w:rsidRPr="00194748">
        <w:rPr>
          <w:b/>
          <w:lang w:val="de-DE"/>
        </w:rPr>
        <w:t>Artikel 1 -</w:t>
      </w:r>
      <w:r w:rsidRPr="00194748">
        <w:rPr>
          <w:lang w:val="de-DE"/>
        </w:rPr>
        <w:t xml:space="preserve"> Vorliegendes Gesetz regelt eine in Artikel 74 der Verfassung erwähnte Angelegenheit.</w:t>
      </w:r>
    </w:p>
    <w:p w14:paraId="27AC2965" w14:textId="77777777" w:rsidR="00194748" w:rsidRPr="00194748" w:rsidRDefault="00194748" w:rsidP="00194748">
      <w:pPr>
        <w:jc w:val="both"/>
        <w:rPr>
          <w:lang w:val="de-DE"/>
        </w:rPr>
      </w:pPr>
    </w:p>
    <w:p w14:paraId="12BCC057" w14:textId="77777777" w:rsidR="00194748" w:rsidRPr="00194748" w:rsidRDefault="00194748" w:rsidP="00194748">
      <w:pPr>
        <w:jc w:val="both"/>
        <w:rPr>
          <w:lang w:val="de-DE"/>
        </w:rPr>
      </w:pPr>
    </w:p>
    <w:p w14:paraId="6E2B895E" w14:textId="77777777" w:rsidR="00194748" w:rsidRPr="00194748" w:rsidRDefault="00194748" w:rsidP="00194748">
      <w:pPr>
        <w:jc w:val="both"/>
        <w:rPr>
          <w:spacing w:val="-2"/>
          <w:lang w:val="de-DE"/>
        </w:rPr>
      </w:pPr>
      <w:r w:rsidRPr="00194748">
        <w:rPr>
          <w:spacing w:val="-2"/>
          <w:lang w:val="de-DE"/>
        </w:rPr>
        <w:tab/>
      </w:r>
      <w:r w:rsidRPr="00194748">
        <w:rPr>
          <w:b/>
          <w:spacing w:val="-2"/>
          <w:lang w:val="de-DE"/>
        </w:rPr>
        <w:t>Art. 2 -</w:t>
      </w:r>
      <w:r w:rsidRPr="00194748">
        <w:rPr>
          <w:spacing w:val="-2"/>
          <w:lang w:val="de-DE"/>
        </w:rPr>
        <w:t xml:space="preserve"> Artikel 12 § 5 Absatz 1 des Gesetzes vom 29. April 1999 über die Organisation des Elektrizitätsmarktes, ersetzt durch das Gesetz vom 8. Januar 2012 und zuletzt abgeändert durch das Gesetz vom 23. Oktober 2022, wird durch eine Nr. 30 mit folgendem Wortlaut ergänzt:</w:t>
      </w:r>
    </w:p>
    <w:p w14:paraId="1741CB18" w14:textId="77777777" w:rsidR="00194748" w:rsidRPr="00194748" w:rsidRDefault="00194748" w:rsidP="00194748">
      <w:pPr>
        <w:jc w:val="both"/>
        <w:rPr>
          <w:lang w:val="de-DE"/>
        </w:rPr>
      </w:pPr>
    </w:p>
    <w:p w14:paraId="52191994" w14:textId="77777777" w:rsidR="00194748" w:rsidRPr="00194748" w:rsidRDefault="00194748" w:rsidP="00194748">
      <w:pPr>
        <w:jc w:val="both"/>
        <w:rPr>
          <w:spacing w:val="-2"/>
          <w:lang w:val="de-DE"/>
        </w:rPr>
      </w:pPr>
      <w:r w:rsidRPr="00194748">
        <w:rPr>
          <w:spacing w:val="-2"/>
          <w:lang w:val="de-DE"/>
        </w:rPr>
        <w:tab/>
        <w:t>"30. Zur Gewährleistung einer optimalen und ausgewogenen Nutzung des Übertragungsnetzes können die auf die Netzbenutzer anwendbaren Tarife je nach Verbrauchsprofil differenziert werden, unter anderem nach stabilen oder antizyklischen Profilen."</w:t>
      </w:r>
    </w:p>
    <w:p w14:paraId="27F73602" w14:textId="77777777" w:rsidR="00194748" w:rsidRPr="00194748" w:rsidRDefault="00194748" w:rsidP="00194748">
      <w:pPr>
        <w:jc w:val="both"/>
        <w:rPr>
          <w:lang w:val="de-DE"/>
        </w:rPr>
      </w:pPr>
    </w:p>
    <w:p w14:paraId="51DFAC23" w14:textId="77777777" w:rsidR="00194748" w:rsidRPr="00194748" w:rsidRDefault="00194748" w:rsidP="00194748">
      <w:pPr>
        <w:jc w:val="both"/>
        <w:rPr>
          <w:lang w:val="de-DE"/>
        </w:rPr>
      </w:pPr>
    </w:p>
    <w:p w14:paraId="0CDBAA83" w14:textId="77777777" w:rsidR="00194748" w:rsidRPr="00194748" w:rsidRDefault="00194748" w:rsidP="00194748">
      <w:pPr>
        <w:jc w:val="both"/>
        <w:rPr>
          <w:lang w:val="de-DE"/>
        </w:rPr>
      </w:pPr>
      <w:r w:rsidRPr="00194748">
        <w:rPr>
          <w:lang w:val="de-DE"/>
        </w:rPr>
        <w:tab/>
      </w:r>
      <w:r w:rsidRPr="00194748">
        <w:rPr>
          <w:b/>
          <w:lang w:val="de-DE"/>
        </w:rPr>
        <w:t>Art. 3 -</w:t>
      </w:r>
      <w:r w:rsidRPr="00194748">
        <w:rPr>
          <w:lang w:val="de-DE"/>
        </w:rPr>
        <w:t xml:space="preserve"> Artikel 12</w:t>
      </w:r>
      <w:r w:rsidRPr="00194748">
        <w:rPr>
          <w:i/>
          <w:iCs/>
          <w:lang w:val="de-DE"/>
        </w:rPr>
        <w:t>quinquies</w:t>
      </w:r>
      <w:r w:rsidRPr="00194748">
        <w:rPr>
          <w:lang w:val="de-DE"/>
        </w:rPr>
        <w:t xml:space="preserve"> desselben Gesetzes, eingefügt durch das Gesetz vom 15. Mai 2024, wird aufgehoben.</w:t>
      </w:r>
    </w:p>
    <w:p w14:paraId="742A7B7E" w14:textId="77777777" w:rsidR="00194748" w:rsidRDefault="00194748" w:rsidP="00194748">
      <w:pPr>
        <w:jc w:val="both"/>
        <w:rPr>
          <w:lang w:val="de-DE"/>
        </w:rPr>
      </w:pPr>
    </w:p>
    <w:p w14:paraId="081FFAF4" w14:textId="77777777" w:rsidR="00194748" w:rsidRDefault="00194748" w:rsidP="00194748">
      <w:pPr>
        <w:jc w:val="both"/>
        <w:rPr>
          <w:lang w:val="de-DE"/>
        </w:rPr>
      </w:pPr>
    </w:p>
    <w:p w14:paraId="5D723854" w14:textId="1CD08F8E" w:rsidR="00194748" w:rsidRPr="00194748" w:rsidRDefault="00194748" w:rsidP="00194748">
      <w:pPr>
        <w:ind w:firstLine="708"/>
        <w:jc w:val="both"/>
        <w:rPr>
          <w:lang w:val="de-DE"/>
        </w:rPr>
      </w:pPr>
      <w:r w:rsidRPr="00194748">
        <w:rPr>
          <w:b/>
          <w:lang w:val="de-DE"/>
        </w:rPr>
        <w:t>Art. 4 -</w:t>
      </w:r>
      <w:r w:rsidRPr="00194748">
        <w:rPr>
          <w:lang w:val="de-DE"/>
        </w:rPr>
        <w:t xml:space="preserve"> In Artikel 21</w:t>
      </w:r>
      <w:r w:rsidRPr="00194748">
        <w:rPr>
          <w:i/>
          <w:iCs/>
          <w:lang w:val="de-DE"/>
        </w:rPr>
        <w:t>quinquies</w:t>
      </w:r>
      <w:r w:rsidRPr="00194748">
        <w:rPr>
          <w:lang w:val="de-DE"/>
        </w:rPr>
        <w:t xml:space="preserve"> Absatz 1 desselben Gesetzbuches, eingefügt durch das Gesetz vom 27. Dezember 2021 und zuletzt abgeändert durch das Gesetz vom 15. Mai 2024, werden die Wörter "oder Artikel 12</w:t>
      </w:r>
      <w:r w:rsidRPr="00194748">
        <w:rPr>
          <w:i/>
          <w:iCs/>
          <w:lang w:val="de-DE"/>
        </w:rPr>
        <w:t>quinquies</w:t>
      </w:r>
      <w:r w:rsidRPr="00194748">
        <w:rPr>
          <w:lang w:val="de-DE"/>
        </w:rPr>
        <w:t>" aufgehoben.</w:t>
      </w:r>
    </w:p>
    <w:p w14:paraId="01E7DDCA" w14:textId="77777777" w:rsidR="00194748" w:rsidRPr="00194748" w:rsidRDefault="00194748" w:rsidP="00194748">
      <w:pPr>
        <w:jc w:val="both"/>
        <w:rPr>
          <w:lang w:val="de-DE"/>
        </w:rPr>
      </w:pPr>
    </w:p>
    <w:p w14:paraId="373437BE" w14:textId="77777777" w:rsidR="00194748" w:rsidRPr="00194748" w:rsidRDefault="00194748" w:rsidP="00194748">
      <w:pPr>
        <w:jc w:val="both"/>
        <w:rPr>
          <w:lang w:val="de-DE"/>
        </w:rPr>
      </w:pPr>
    </w:p>
    <w:p w14:paraId="694B580E" w14:textId="77777777" w:rsidR="00194748" w:rsidRPr="00194748" w:rsidRDefault="00194748" w:rsidP="00194748">
      <w:pPr>
        <w:jc w:val="both"/>
        <w:rPr>
          <w:lang w:val="de-DE"/>
        </w:rPr>
      </w:pPr>
      <w:r w:rsidRPr="00194748">
        <w:rPr>
          <w:lang w:val="de-DE"/>
        </w:rPr>
        <w:tab/>
        <w:t xml:space="preserve">Wir fertigen das vorliegende Gesetz aus und ordnen an, dass es mit dem Staatssiegel versehen und durch das </w:t>
      </w:r>
      <w:r w:rsidRPr="00194748">
        <w:rPr>
          <w:i/>
          <w:iCs/>
          <w:lang w:val="de-DE"/>
        </w:rPr>
        <w:t>Belgische Staatsblatt</w:t>
      </w:r>
      <w:r w:rsidRPr="00194748">
        <w:rPr>
          <w:lang w:val="de-DE"/>
        </w:rPr>
        <w:t xml:space="preserve"> veröffentlicht wird.</w:t>
      </w:r>
    </w:p>
    <w:p w14:paraId="0A7DEE60" w14:textId="77777777" w:rsidR="00194748" w:rsidRPr="00194748" w:rsidRDefault="00194748" w:rsidP="00194748">
      <w:pPr>
        <w:jc w:val="both"/>
        <w:rPr>
          <w:lang w:val="de-DE"/>
        </w:rPr>
      </w:pPr>
    </w:p>
    <w:p w14:paraId="1C2E91D3" w14:textId="77777777" w:rsidR="00194748" w:rsidRPr="00194748" w:rsidRDefault="00194748" w:rsidP="00194748">
      <w:pPr>
        <w:jc w:val="both"/>
        <w:rPr>
          <w:lang w:val="de-DE"/>
        </w:rPr>
      </w:pPr>
    </w:p>
    <w:p w14:paraId="419D00ED" w14:textId="77777777" w:rsidR="00194748" w:rsidRPr="00194748" w:rsidRDefault="00194748" w:rsidP="00194748">
      <w:pPr>
        <w:jc w:val="both"/>
        <w:rPr>
          <w:lang w:val="de-DE"/>
        </w:rPr>
      </w:pPr>
      <w:r w:rsidRPr="00194748">
        <w:rPr>
          <w:lang w:val="de-DE"/>
        </w:rPr>
        <w:tab/>
        <w:t>Gegeben zu Brüssel, den 24. April 2026</w:t>
      </w:r>
    </w:p>
    <w:p w14:paraId="3F39638F" w14:textId="77777777" w:rsidR="00194748" w:rsidRPr="00194748" w:rsidRDefault="00194748" w:rsidP="00194748">
      <w:pPr>
        <w:jc w:val="both"/>
        <w:rPr>
          <w:lang w:val="de-DE"/>
        </w:rPr>
      </w:pPr>
    </w:p>
    <w:p w14:paraId="17AD282A" w14:textId="77777777" w:rsidR="00194748" w:rsidRPr="00194748" w:rsidRDefault="00194748" w:rsidP="00D45A48">
      <w:pPr>
        <w:rPr>
          <w:lang w:val="de-DE"/>
        </w:rPr>
      </w:pPr>
    </w:p>
    <w:p w14:paraId="68EA841C" w14:textId="77777777" w:rsidR="00194748" w:rsidRPr="00194748" w:rsidRDefault="00194748" w:rsidP="00D45A48">
      <w:pPr>
        <w:jc w:val="center"/>
        <w:rPr>
          <w:lang w:val="de-DE"/>
        </w:rPr>
      </w:pPr>
      <w:r w:rsidRPr="00194748">
        <w:rPr>
          <w:lang w:val="de-DE"/>
        </w:rPr>
        <w:t>PHILIPPE</w:t>
      </w:r>
    </w:p>
    <w:p w14:paraId="07DB1080" w14:textId="77777777" w:rsidR="00194748" w:rsidRPr="00194748" w:rsidRDefault="00194748" w:rsidP="00D45A48">
      <w:pPr>
        <w:jc w:val="center"/>
        <w:rPr>
          <w:lang w:val="de-DE"/>
        </w:rPr>
      </w:pPr>
    </w:p>
    <w:p w14:paraId="7A14A84F" w14:textId="77777777" w:rsidR="00194748" w:rsidRPr="00194748" w:rsidRDefault="00194748" w:rsidP="00D45A48">
      <w:pPr>
        <w:jc w:val="center"/>
        <w:rPr>
          <w:lang w:val="de-DE"/>
        </w:rPr>
      </w:pPr>
      <w:r w:rsidRPr="00194748">
        <w:rPr>
          <w:lang w:val="de-DE"/>
        </w:rPr>
        <w:t>Von Königs wegen:</w:t>
      </w:r>
    </w:p>
    <w:p w14:paraId="0589C62E" w14:textId="77777777" w:rsidR="00194748" w:rsidRPr="00194748" w:rsidRDefault="00194748" w:rsidP="00D45A48">
      <w:pPr>
        <w:jc w:val="center"/>
        <w:rPr>
          <w:lang w:val="de-DE"/>
        </w:rPr>
      </w:pPr>
    </w:p>
    <w:p w14:paraId="11848058" w14:textId="77777777" w:rsidR="00194748" w:rsidRPr="00194748" w:rsidRDefault="00194748" w:rsidP="00D45A48">
      <w:pPr>
        <w:jc w:val="center"/>
        <w:rPr>
          <w:lang w:val="de-DE"/>
        </w:rPr>
      </w:pPr>
      <w:r w:rsidRPr="00194748">
        <w:rPr>
          <w:lang w:val="de-DE"/>
        </w:rPr>
        <w:t>Der Minister der Energie</w:t>
      </w:r>
    </w:p>
    <w:p w14:paraId="233C7B33" w14:textId="77777777" w:rsidR="00194748" w:rsidRPr="00194748" w:rsidRDefault="00194748" w:rsidP="00D45A48">
      <w:pPr>
        <w:jc w:val="center"/>
        <w:rPr>
          <w:lang w:val="de-DE"/>
        </w:rPr>
      </w:pPr>
      <w:r w:rsidRPr="00194748">
        <w:rPr>
          <w:lang w:val="de-DE"/>
        </w:rPr>
        <w:t>M. BIHET</w:t>
      </w:r>
    </w:p>
    <w:p w14:paraId="624F1516" w14:textId="77777777" w:rsidR="00194748" w:rsidRPr="00194748" w:rsidRDefault="00194748" w:rsidP="00D45A48">
      <w:pPr>
        <w:jc w:val="center"/>
        <w:rPr>
          <w:lang w:val="de-DE"/>
        </w:rPr>
      </w:pPr>
    </w:p>
    <w:p w14:paraId="0EE8EABA" w14:textId="77777777" w:rsidR="00194748" w:rsidRPr="00194748" w:rsidRDefault="00194748" w:rsidP="00D45A48">
      <w:pPr>
        <w:jc w:val="center"/>
        <w:rPr>
          <w:lang w:val="de-DE"/>
        </w:rPr>
      </w:pPr>
      <w:r w:rsidRPr="00194748">
        <w:rPr>
          <w:lang w:val="de-DE"/>
        </w:rPr>
        <w:t>Mit dem Staatssiegel versehen:</w:t>
      </w:r>
    </w:p>
    <w:p w14:paraId="18818D1B" w14:textId="77777777" w:rsidR="00194748" w:rsidRPr="00194748" w:rsidRDefault="00194748" w:rsidP="00D45A48">
      <w:pPr>
        <w:jc w:val="center"/>
        <w:rPr>
          <w:lang w:val="de-DE"/>
        </w:rPr>
      </w:pPr>
    </w:p>
    <w:p w14:paraId="3D0F0CBE" w14:textId="77777777" w:rsidR="00194748" w:rsidRPr="00194748" w:rsidRDefault="00194748" w:rsidP="00D45A48">
      <w:pPr>
        <w:jc w:val="center"/>
        <w:rPr>
          <w:lang w:val="de-DE"/>
        </w:rPr>
      </w:pPr>
      <w:r w:rsidRPr="00194748">
        <w:rPr>
          <w:lang w:val="de-DE"/>
        </w:rPr>
        <w:t>Die Ministerin der Justiz</w:t>
      </w:r>
    </w:p>
    <w:p w14:paraId="70C77269" w14:textId="30EB776F" w:rsidR="00233F36" w:rsidRPr="00194748" w:rsidRDefault="00194748" w:rsidP="00194748">
      <w:pPr>
        <w:jc w:val="center"/>
        <w:rPr>
          <w:lang w:val="de-DE"/>
        </w:rPr>
      </w:pPr>
      <w:r w:rsidRPr="00194748">
        <w:rPr>
          <w:lang w:val="de-DE"/>
        </w:rPr>
        <w:t>A. VERLINDEN</w:t>
      </w:r>
    </w:p>
    <w:sectPr w:rsidR="00233F36" w:rsidRPr="00194748" w:rsidSect="00194748">
      <w:pgSz w:w="11906" w:h="16838" w:code="9"/>
      <w:pgMar w:top="993"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082819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9474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27801"/>
    <w:rsid w:val="00AA413E"/>
    <w:rsid w:val="00AB18C3"/>
    <w:rsid w:val="00B27BE9"/>
    <w:rsid w:val="00B56114"/>
    <w:rsid w:val="00C43D43"/>
    <w:rsid w:val="00C80000"/>
    <w:rsid w:val="00CA081B"/>
    <w:rsid w:val="00DC56FB"/>
    <w:rsid w:val="00DD5F2F"/>
    <w:rsid w:val="00DD7277"/>
    <w:rsid w:val="00E1687C"/>
    <w:rsid w:val="00EF170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F8877"/>
  <w15:docId w15:val="{6485A1D5-21C5-4B10-B22C-64B48903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74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307</Words>
  <Characters>1689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2026-07-10T13:07:00Z</dcterms:created>
  <dcterms:modified xsi:type="dcterms:W3CDTF">2026-07-10T13:10:00Z</dcterms:modified>
</cp:coreProperties>
</file>