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09144" w14:textId="77777777" w:rsidR="00791B08" w:rsidRPr="00791B08" w:rsidRDefault="00791B08" w:rsidP="00791B08">
      <w:pPr>
        <w:jc w:val="both"/>
        <w:rPr>
          <w:b/>
          <w:bCs/>
          <w:lang w:val="de-DE"/>
        </w:rPr>
      </w:pPr>
      <w:r w:rsidRPr="00791B08">
        <w:rPr>
          <w:b/>
          <w:lang w:val="de-DE"/>
        </w:rPr>
        <w:t xml:space="preserve">19. DEZEMBER 2025 - Gesetz </w:t>
      </w:r>
      <w:r w:rsidRPr="000442D8">
        <w:rPr>
          <w:b/>
          <w:lang w:val="de-DE"/>
        </w:rPr>
        <w:t>zur Abänderung des Gesetzes vom 24. Januar 1977 über den Schutz der Gesundheit der Verbraucher im Bereich der Lebensmittel und anderer Waren</w:t>
      </w:r>
    </w:p>
    <w:p w14:paraId="1C46D96B" w14:textId="77777777" w:rsidR="00233F36" w:rsidRPr="00C80000" w:rsidRDefault="00233F36" w:rsidP="00127CA8">
      <w:pPr>
        <w:jc w:val="both"/>
        <w:rPr>
          <w:lang w:val="de-DE"/>
        </w:rPr>
      </w:pPr>
    </w:p>
    <w:p w14:paraId="650FB1DD" w14:textId="77777777" w:rsidR="00233F36" w:rsidRPr="00C80000" w:rsidRDefault="00233F36">
      <w:pPr>
        <w:rPr>
          <w:lang w:val="de-DE"/>
        </w:rPr>
      </w:pPr>
    </w:p>
    <w:p w14:paraId="26275CE1" w14:textId="28997C00"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2944C1">
        <w:rPr>
          <w:lang w:val="de-DE"/>
        </w:rPr>
        <w:t>30. Juni 2026</w:t>
      </w:r>
      <w:r w:rsidRPr="00C80000">
        <w:rPr>
          <w:lang w:val="de-DE"/>
        </w:rPr>
        <w:t>)</w:t>
      </w:r>
    </w:p>
    <w:p w14:paraId="4F22E54D" w14:textId="77777777" w:rsidR="00233F36" w:rsidRPr="00127CA8" w:rsidRDefault="00233F36" w:rsidP="000F5F44">
      <w:pPr>
        <w:jc w:val="center"/>
        <w:rPr>
          <w:lang w:val="de-DE"/>
        </w:rPr>
      </w:pPr>
    </w:p>
    <w:p w14:paraId="08C39258" w14:textId="77777777" w:rsidR="00233F36" w:rsidRPr="00C80000" w:rsidRDefault="00233F36" w:rsidP="00CA081B">
      <w:pPr>
        <w:jc w:val="center"/>
        <w:rPr>
          <w:lang w:val="de-DE"/>
        </w:rPr>
      </w:pPr>
    </w:p>
    <w:p w14:paraId="51D1E580"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C5E4DCB" w14:textId="77777777" w:rsidR="00E1687C" w:rsidRDefault="00E1687C" w:rsidP="00CA081B">
      <w:pPr>
        <w:jc w:val="both"/>
        <w:rPr>
          <w:lang w:val="de-DE"/>
        </w:rPr>
      </w:pPr>
    </w:p>
    <w:p w14:paraId="48DB4CF9" w14:textId="77777777" w:rsidR="00E1687C" w:rsidRPr="00C80000" w:rsidRDefault="00E1687C" w:rsidP="00CA081B">
      <w:pPr>
        <w:jc w:val="both"/>
        <w:rPr>
          <w:lang w:val="de-DE"/>
        </w:rPr>
      </w:pPr>
    </w:p>
    <w:p w14:paraId="2024B969"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280C1DDD" w14:textId="77777777" w:rsidR="00791B08" w:rsidRPr="00791B08" w:rsidRDefault="00791B08" w:rsidP="00516299">
      <w:pPr>
        <w:jc w:val="center"/>
        <w:rPr>
          <w:b/>
          <w:bCs/>
          <w:caps/>
          <w:lang w:val="de-DE"/>
        </w:rPr>
      </w:pPr>
      <w:r w:rsidRPr="00791B08">
        <w:rPr>
          <w:b/>
          <w:caps/>
          <w:lang w:val="de-DE"/>
        </w:rPr>
        <w:lastRenderedPageBreak/>
        <w:t>FÖDERALER ÖFFENTLICHER DIENST VOLKSGESUNDHEIT, SICHERHEIT DER NAHRUNGSMITTELKETTE UND UMWELT</w:t>
      </w:r>
    </w:p>
    <w:p w14:paraId="73E27894" w14:textId="77777777" w:rsidR="00791B08" w:rsidRPr="00791B08" w:rsidRDefault="00791B08" w:rsidP="00516299">
      <w:pPr>
        <w:jc w:val="both"/>
        <w:rPr>
          <w:lang w:val="de-DE"/>
        </w:rPr>
      </w:pPr>
    </w:p>
    <w:p w14:paraId="5238C90A" w14:textId="77777777" w:rsidR="00791B08" w:rsidRPr="00791B08" w:rsidRDefault="00791B08" w:rsidP="00516299">
      <w:pPr>
        <w:jc w:val="both"/>
        <w:rPr>
          <w:lang w:val="de-DE"/>
        </w:rPr>
      </w:pPr>
    </w:p>
    <w:p w14:paraId="67856776" w14:textId="77777777" w:rsidR="00791B08" w:rsidRPr="00791B08" w:rsidRDefault="00791B08" w:rsidP="00516299">
      <w:pPr>
        <w:jc w:val="both"/>
        <w:rPr>
          <w:b/>
          <w:bCs/>
          <w:lang w:val="de-DE"/>
        </w:rPr>
      </w:pPr>
      <w:r w:rsidRPr="00791B08">
        <w:rPr>
          <w:b/>
          <w:lang w:val="de-DE"/>
        </w:rPr>
        <w:t>19. DEZEMBER 2025 - Gesetz zur Abänderung des Gesetzes vom 24. Januar 1977 über den Schutz der Gesundheit der Verbraucher im Bereich der Lebensmittel und anderer Waren</w:t>
      </w:r>
    </w:p>
    <w:p w14:paraId="03DF0A1D" w14:textId="77777777" w:rsidR="00791B08" w:rsidRPr="00791B08" w:rsidRDefault="00791B08" w:rsidP="00516299">
      <w:pPr>
        <w:jc w:val="both"/>
        <w:rPr>
          <w:b/>
          <w:bCs/>
          <w:lang w:val="de-DE"/>
        </w:rPr>
      </w:pPr>
    </w:p>
    <w:p w14:paraId="1E93B1C2" w14:textId="77777777" w:rsidR="00791B08" w:rsidRPr="00791B08" w:rsidRDefault="00791B08" w:rsidP="00516299">
      <w:pPr>
        <w:jc w:val="both"/>
        <w:rPr>
          <w:lang w:val="de-DE"/>
        </w:rPr>
      </w:pPr>
    </w:p>
    <w:p w14:paraId="2317344C" w14:textId="77777777" w:rsidR="00791B08" w:rsidRPr="00791B08" w:rsidRDefault="00791B08" w:rsidP="004F566B">
      <w:pPr>
        <w:ind w:left="1416" w:firstLine="708"/>
        <w:jc w:val="both"/>
        <w:rPr>
          <w:lang w:val="de-DE"/>
        </w:rPr>
      </w:pPr>
      <w:r w:rsidRPr="00791B08">
        <w:rPr>
          <w:lang w:val="de-DE"/>
        </w:rPr>
        <w:t>PHILIPPE, König der Belgier,</w:t>
      </w:r>
    </w:p>
    <w:p w14:paraId="4C3E12C3" w14:textId="77777777" w:rsidR="00791B08" w:rsidRPr="00791B08" w:rsidRDefault="00791B08" w:rsidP="00516299">
      <w:pPr>
        <w:jc w:val="both"/>
        <w:rPr>
          <w:lang w:val="de-DE"/>
        </w:rPr>
      </w:pPr>
    </w:p>
    <w:p w14:paraId="0462A3CD" w14:textId="77777777" w:rsidR="00791B08" w:rsidRPr="00791B08" w:rsidRDefault="00791B08" w:rsidP="004F566B">
      <w:pPr>
        <w:ind w:left="708" w:firstLine="708"/>
        <w:jc w:val="both"/>
        <w:rPr>
          <w:lang w:val="de-DE"/>
        </w:rPr>
      </w:pPr>
      <w:r w:rsidRPr="00791B08">
        <w:rPr>
          <w:lang w:val="de-DE"/>
        </w:rPr>
        <w:t>Allen Gegenwärtigen und Zukünftigen, Unser Gruß!</w:t>
      </w:r>
    </w:p>
    <w:p w14:paraId="5732A499" w14:textId="77777777" w:rsidR="00791B08" w:rsidRPr="00791B08" w:rsidRDefault="00791B08" w:rsidP="00516299">
      <w:pPr>
        <w:jc w:val="both"/>
        <w:rPr>
          <w:lang w:val="de-DE"/>
        </w:rPr>
      </w:pPr>
    </w:p>
    <w:p w14:paraId="4CE1531B" w14:textId="77777777" w:rsidR="00791B08" w:rsidRPr="00791B08" w:rsidRDefault="00791B08" w:rsidP="00516299">
      <w:pPr>
        <w:jc w:val="both"/>
        <w:rPr>
          <w:lang w:val="de-DE"/>
        </w:rPr>
      </w:pPr>
    </w:p>
    <w:p w14:paraId="7B3DFE42" w14:textId="77777777" w:rsidR="00791B08" w:rsidRPr="00791B08" w:rsidRDefault="00791B08" w:rsidP="004F566B">
      <w:pPr>
        <w:ind w:firstLine="708"/>
        <w:jc w:val="both"/>
        <w:rPr>
          <w:lang w:val="de-DE"/>
        </w:rPr>
      </w:pPr>
      <w:r w:rsidRPr="00791B08">
        <w:rPr>
          <w:lang w:val="de-DE"/>
        </w:rPr>
        <w:t>Die Abgeordnetenkammer hat das Folgende angenommen und Wir sanktionieren es:</w:t>
      </w:r>
    </w:p>
    <w:p w14:paraId="145026CF" w14:textId="77777777" w:rsidR="00791B08" w:rsidRPr="00791B08" w:rsidRDefault="00791B08" w:rsidP="004F566B">
      <w:pPr>
        <w:ind w:firstLine="708"/>
        <w:jc w:val="both"/>
        <w:rPr>
          <w:lang w:val="de-DE"/>
        </w:rPr>
      </w:pPr>
    </w:p>
    <w:p w14:paraId="61ED9E5A" w14:textId="77777777" w:rsidR="00791B08" w:rsidRPr="00791B08" w:rsidRDefault="00791B08" w:rsidP="004F566B">
      <w:pPr>
        <w:ind w:firstLine="708"/>
        <w:jc w:val="both"/>
        <w:rPr>
          <w:lang w:val="de-DE"/>
        </w:rPr>
      </w:pPr>
    </w:p>
    <w:p w14:paraId="73E0C3A6" w14:textId="77777777" w:rsidR="00791B08" w:rsidRPr="00791B08" w:rsidRDefault="00791B08" w:rsidP="004F566B">
      <w:pPr>
        <w:ind w:firstLine="708"/>
        <w:jc w:val="both"/>
        <w:rPr>
          <w:lang w:val="de-DE"/>
        </w:rPr>
      </w:pPr>
      <w:r w:rsidRPr="00791B08">
        <w:rPr>
          <w:b/>
          <w:lang w:val="de-DE"/>
        </w:rPr>
        <w:t>Artikel 1 -</w:t>
      </w:r>
      <w:r w:rsidRPr="00791B08">
        <w:rPr>
          <w:lang w:val="de-DE"/>
        </w:rPr>
        <w:t xml:space="preserve"> Vorliegendes Gesetz regelt eine in Artikel 74 der Verfassung erwähnte Angelegenheit.</w:t>
      </w:r>
    </w:p>
    <w:p w14:paraId="10BEB929" w14:textId="77777777" w:rsidR="00791B08" w:rsidRPr="00791B08" w:rsidRDefault="00791B08" w:rsidP="004F566B">
      <w:pPr>
        <w:ind w:firstLine="708"/>
        <w:jc w:val="both"/>
        <w:rPr>
          <w:lang w:val="de-DE"/>
        </w:rPr>
      </w:pPr>
    </w:p>
    <w:p w14:paraId="7FD20520" w14:textId="77777777" w:rsidR="00791B08" w:rsidRPr="00791B08" w:rsidRDefault="00791B08" w:rsidP="004F566B">
      <w:pPr>
        <w:ind w:firstLine="708"/>
        <w:jc w:val="both"/>
        <w:rPr>
          <w:lang w:val="de-DE"/>
        </w:rPr>
      </w:pPr>
    </w:p>
    <w:p w14:paraId="371B9569" w14:textId="77777777" w:rsidR="00791B08" w:rsidRPr="00791B08" w:rsidRDefault="00791B08" w:rsidP="004F566B">
      <w:pPr>
        <w:ind w:firstLine="708"/>
        <w:jc w:val="both"/>
        <w:rPr>
          <w:lang w:val="de-DE"/>
        </w:rPr>
      </w:pPr>
      <w:r w:rsidRPr="00791B08">
        <w:rPr>
          <w:b/>
          <w:bCs/>
          <w:lang w:val="de-DE"/>
        </w:rPr>
        <w:t>Art. 2</w:t>
      </w:r>
      <w:r w:rsidRPr="00791B08">
        <w:rPr>
          <w:b/>
          <w:lang w:val="de-DE"/>
        </w:rPr>
        <w:t> -</w:t>
      </w:r>
      <w:r w:rsidRPr="00791B08">
        <w:rPr>
          <w:lang w:val="de-DE"/>
        </w:rPr>
        <w:t xml:space="preserve"> Artikel 6 des Gesetzes vom 24. Januar 1977 über den Schutz der Gesundheit der Verbraucher im Bereich der Lebensmittel und anderer Waren wird wie folgt abgeändert:</w:t>
      </w:r>
    </w:p>
    <w:p w14:paraId="383FAF7E" w14:textId="77777777" w:rsidR="00791B08" w:rsidRPr="00791B08" w:rsidRDefault="00791B08" w:rsidP="00350948">
      <w:pPr>
        <w:jc w:val="both"/>
        <w:rPr>
          <w:lang w:val="de-DE"/>
        </w:rPr>
      </w:pPr>
    </w:p>
    <w:p w14:paraId="7E3C4026" w14:textId="77777777" w:rsidR="00791B08" w:rsidRPr="00791B08" w:rsidRDefault="00791B08" w:rsidP="00BC525F">
      <w:pPr>
        <w:ind w:firstLine="708"/>
        <w:jc w:val="both"/>
        <w:rPr>
          <w:lang w:val="de-DE"/>
        </w:rPr>
      </w:pPr>
      <w:r w:rsidRPr="00791B08">
        <w:rPr>
          <w:lang w:val="de-DE"/>
        </w:rPr>
        <w:t>1. In § 4, ersetzt durch das Gesetz vom 21. März 2024, wird Absatz 3 wie folgt ersetzt:</w:t>
      </w:r>
    </w:p>
    <w:p w14:paraId="6875E7AA" w14:textId="77777777" w:rsidR="00791B08" w:rsidRPr="00791B08" w:rsidRDefault="00791B08" w:rsidP="00BC525F">
      <w:pPr>
        <w:ind w:firstLine="708"/>
        <w:jc w:val="both"/>
        <w:rPr>
          <w:lang w:val="de-DE"/>
        </w:rPr>
      </w:pPr>
    </w:p>
    <w:p w14:paraId="0E455A53" w14:textId="77777777" w:rsidR="00791B08" w:rsidRPr="00791B08" w:rsidRDefault="00791B08" w:rsidP="00BC525F">
      <w:pPr>
        <w:ind w:firstLine="708"/>
        <w:jc w:val="both"/>
        <w:rPr>
          <w:lang w:val="de-DE"/>
        </w:rPr>
      </w:pPr>
      <w:r w:rsidRPr="00791B08">
        <w:rPr>
          <w:lang w:val="de-DE"/>
        </w:rPr>
        <w:t>"Jede Person, die Tabakerzeugnisse an eine junge Person verkauft, die jünger als fünfundzwanzig Jahre zu sein scheint, muss anhand eines Altersnachweises überprüfen, ob diese junge Person älter als achtzehn Jahre ist."</w:t>
      </w:r>
    </w:p>
    <w:p w14:paraId="15A6D568" w14:textId="77777777" w:rsidR="00791B08" w:rsidRPr="00791B08" w:rsidRDefault="00791B08" w:rsidP="00BC525F">
      <w:pPr>
        <w:ind w:firstLine="708"/>
        <w:jc w:val="both"/>
        <w:rPr>
          <w:lang w:val="de-DE"/>
        </w:rPr>
      </w:pPr>
    </w:p>
    <w:p w14:paraId="3C55B38C" w14:textId="77777777" w:rsidR="00791B08" w:rsidRPr="00791B08" w:rsidRDefault="00791B08" w:rsidP="00BC525F">
      <w:pPr>
        <w:ind w:firstLine="708"/>
        <w:jc w:val="both"/>
        <w:rPr>
          <w:lang w:val="de-DE"/>
        </w:rPr>
      </w:pPr>
      <w:r w:rsidRPr="00791B08">
        <w:rPr>
          <w:lang w:val="de-DE"/>
        </w:rPr>
        <w:t>2. Paragraph 6, ersetzt durch das Gesetz vom 21. März 2024, wird durch einen Absatz mit folgendem Wortlaut ergänzt:</w:t>
      </w:r>
    </w:p>
    <w:p w14:paraId="3ED5E79D" w14:textId="77777777" w:rsidR="00791B08" w:rsidRPr="00791B08" w:rsidRDefault="00791B08" w:rsidP="00BC525F">
      <w:pPr>
        <w:ind w:firstLine="708"/>
        <w:jc w:val="both"/>
        <w:rPr>
          <w:lang w:val="de-DE"/>
        </w:rPr>
      </w:pPr>
    </w:p>
    <w:p w14:paraId="2F233F23" w14:textId="77777777" w:rsidR="00791B08" w:rsidRPr="00791B08" w:rsidRDefault="00791B08" w:rsidP="00BC525F">
      <w:pPr>
        <w:ind w:firstLine="708"/>
        <w:jc w:val="both"/>
        <w:rPr>
          <w:lang w:val="de-DE"/>
        </w:rPr>
      </w:pPr>
      <w:r w:rsidRPr="00791B08">
        <w:rPr>
          <w:lang w:val="de-DE"/>
        </w:rPr>
        <w:t>"Von jeder Person, die Getränke oder andere Erzeugnisse auf Alkoholbasis kaufen oder konsumieren will, darf der Nachweis verlangt werden, dass sie das Alter von sechzehn oder achtzehn Jahren erreicht hat."</w:t>
      </w:r>
    </w:p>
    <w:p w14:paraId="7639F807" w14:textId="77777777" w:rsidR="00791B08" w:rsidRPr="00791B08" w:rsidRDefault="00791B08" w:rsidP="00BC525F">
      <w:pPr>
        <w:ind w:firstLine="708"/>
        <w:jc w:val="both"/>
        <w:rPr>
          <w:lang w:val="de-DE"/>
        </w:rPr>
      </w:pPr>
    </w:p>
    <w:p w14:paraId="28ED2E56" w14:textId="77777777" w:rsidR="00791B08" w:rsidRPr="00791B08" w:rsidRDefault="00791B08" w:rsidP="00BC525F">
      <w:pPr>
        <w:ind w:firstLine="708"/>
        <w:jc w:val="both"/>
        <w:rPr>
          <w:lang w:val="de-DE"/>
        </w:rPr>
      </w:pPr>
      <w:r w:rsidRPr="00791B08">
        <w:rPr>
          <w:lang w:val="de-DE"/>
        </w:rPr>
        <w:t>3. In § 7, eingefügt durch das Gesetz vom 11. Februar 2021, wird Absatz 2 wie folgt ersetzt:</w:t>
      </w:r>
    </w:p>
    <w:p w14:paraId="2E177495" w14:textId="77777777" w:rsidR="00791B08" w:rsidRPr="00791B08" w:rsidRDefault="00791B08" w:rsidP="00BC525F">
      <w:pPr>
        <w:ind w:firstLine="708"/>
        <w:jc w:val="both"/>
        <w:rPr>
          <w:lang w:val="de-DE"/>
        </w:rPr>
      </w:pPr>
    </w:p>
    <w:p w14:paraId="54E03BB7" w14:textId="77777777" w:rsidR="00791B08" w:rsidRPr="00791B08" w:rsidRDefault="00791B08" w:rsidP="00BC525F">
      <w:pPr>
        <w:ind w:firstLine="708"/>
        <w:jc w:val="both"/>
        <w:rPr>
          <w:lang w:val="de-DE"/>
        </w:rPr>
      </w:pPr>
      <w:r w:rsidRPr="00791B08">
        <w:rPr>
          <w:lang w:val="de-DE"/>
        </w:rPr>
        <w:t>"Jede Person, die Metallpatronen mit Distickstoffmonoxid an eine junge Person verkauft, die jünger als fünfundzwanzig Jahre zu sein scheint, muss anhand eines Altersnachweises überprüfen, ob diese junge Person älter als achtzehn Jahre ist."</w:t>
      </w:r>
    </w:p>
    <w:p w14:paraId="395FAF2D" w14:textId="77777777" w:rsidR="00791B08" w:rsidRPr="00791B08" w:rsidRDefault="00791B08" w:rsidP="00BC525F">
      <w:pPr>
        <w:ind w:firstLine="708"/>
        <w:jc w:val="both"/>
        <w:rPr>
          <w:lang w:val="de-DE"/>
        </w:rPr>
      </w:pPr>
    </w:p>
    <w:p w14:paraId="26D02711" w14:textId="77777777" w:rsidR="00791B08" w:rsidRPr="00791B08" w:rsidRDefault="00791B08" w:rsidP="00BC525F">
      <w:pPr>
        <w:ind w:firstLine="708"/>
        <w:jc w:val="both"/>
        <w:rPr>
          <w:lang w:val="de-DE"/>
        </w:rPr>
      </w:pPr>
    </w:p>
    <w:p w14:paraId="1A77893A" w14:textId="77777777" w:rsidR="00791B08" w:rsidRPr="00791B08" w:rsidRDefault="00791B08">
      <w:pPr>
        <w:rPr>
          <w:b/>
          <w:bCs/>
          <w:lang w:val="de-DE"/>
        </w:rPr>
      </w:pPr>
      <w:r w:rsidRPr="00791B08">
        <w:rPr>
          <w:b/>
          <w:bCs/>
          <w:lang w:val="de-DE"/>
        </w:rPr>
        <w:br w:type="page"/>
      </w:r>
    </w:p>
    <w:p w14:paraId="76D82592" w14:textId="77777777" w:rsidR="00791B08" w:rsidRPr="00791B08" w:rsidRDefault="00791B08" w:rsidP="00BC525F">
      <w:pPr>
        <w:ind w:firstLine="708"/>
        <w:jc w:val="both"/>
        <w:rPr>
          <w:lang w:val="de-DE"/>
        </w:rPr>
      </w:pPr>
      <w:r w:rsidRPr="00791B08">
        <w:rPr>
          <w:b/>
          <w:bCs/>
          <w:lang w:val="de-DE"/>
        </w:rPr>
        <w:lastRenderedPageBreak/>
        <w:t>Art. 3</w:t>
      </w:r>
      <w:r w:rsidRPr="00791B08">
        <w:rPr>
          <w:b/>
          <w:lang w:val="de-DE"/>
        </w:rPr>
        <w:t> -</w:t>
      </w:r>
      <w:r w:rsidRPr="00791B08">
        <w:rPr>
          <w:lang w:val="de-DE"/>
        </w:rPr>
        <w:t xml:space="preserve"> Artikel 11 desselben Gesetzes wird wie folgt abgeändert:</w:t>
      </w:r>
    </w:p>
    <w:p w14:paraId="5D265862" w14:textId="77777777" w:rsidR="00791B08" w:rsidRPr="00791B08" w:rsidRDefault="00791B08" w:rsidP="00BC525F">
      <w:pPr>
        <w:ind w:firstLine="708"/>
        <w:jc w:val="both"/>
        <w:rPr>
          <w:lang w:val="de-DE"/>
        </w:rPr>
      </w:pPr>
    </w:p>
    <w:p w14:paraId="23199BAB" w14:textId="77777777" w:rsidR="00791B08" w:rsidRPr="00791B08" w:rsidRDefault="00791B08" w:rsidP="00BC525F">
      <w:pPr>
        <w:ind w:firstLine="708"/>
        <w:jc w:val="both"/>
        <w:rPr>
          <w:lang w:val="de-DE"/>
        </w:rPr>
      </w:pPr>
      <w:r w:rsidRPr="00791B08">
        <w:rPr>
          <w:lang w:val="de-DE"/>
        </w:rPr>
        <w:t>1. In § 2, abgeändert durch die Gesetze vom 27. Dezember 2012, 10. April 2014, 18. Dezember 2016 und 18. Mai 2024, wird Absatz 7 wie folgt ersetzt:</w:t>
      </w:r>
    </w:p>
    <w:p w14:paraId="2875B076" w14:textId="77777777" w:rsidR="00791B08" w:rsidRPr="00791B08" w:rsidRDefault="00791B08" w:rsidP="00BC525F">
      <w:pPr>
        <w:ind w:firstLine="708"/>
        <w:jc w:val="both"/>
        <w:rPr>
          <w:lang w:val="de-DE"/>
        </w:rPr>
      </w:pPr>
    </w:p>
    <w:p w14:paraId="45FF6154" w14:textId="77777777" w:rsidR="00791B08" w:rsidRPr="00791B08" w:rsidRDefault="00791B08" w:rsidP="00BC525F">
      <w:pPr>
        <w:ind w:firstLine="708"/>
        <w:jc w:val="both"/>
        <w:rPr>
          <w:lang w:val="de-DE"/>
        </w:rPr>
      </w:pPr>
      <w:r w:rsidRPr="00791B08">
        <w:rPr>
          <w:lang w:val="de-DE"/>
        </w:rPr>
        <w:t>"Unbeschadet der Artikel 134</w:t>
      </w:r>
      <w:r w:rsidRPr="00791B08">
        <w:rPr>
          <w:i/>
          <w:iCs/>
          <w:lang w:val="de-DE"/>
        </w:rPr>
        <w:t>ter</w:t>
      </w:r>
      <w:r w:rsidRPr="00791B08">
        <w:rPr>
          <w:lang w:val="de-DE"/>
        </w:rPr>
        <w:t xml:space="preserve"> und 134</w:t>
      </w:r>
      <w:r w:rsidRPr="00791B08">
        <w:rPr>
          <w:i/>
          <w:iCs/>
          <w:lang w:val="de-DE"/>
        </w:rPr>
        <w:t>quater</w:t>
      </w:r>
      <w:r w:rsidRPr="00791B08">
        <w:rPr>
          <w:lang w:val="de-DE"/>
        </w:rPr>
        <w:t xml:space="preserve"> des Neuen Gemeindegesetzes können sie einen kontrollierten Handelsbetrieb für eine Dauer von einer Stunde bis zu dreißig Tagen vorläufig schließen, wenn eine ernsthafte und unmittelbar drohende Gefahr für die Volksgesundheit besteht oder wenn Artikel 6 § 4, § 6 oder § 7 oder Artikel 7 § 2</w:t>
      </w:r>
      <w:r w:rsidRPr="00791B08">
        <w:rPr>
          <w:i/>
          <w:iCs/>
          <w:lang w:val="de-DE"/>
        </w:rPr>
        <w:t>bis</w:t>
      </w:r>
      <w:r w:rsidRPr="00791B08">
        <w:rPr>
          <w:lang w:val="de-DE"/>
        </w:rPr>
        <w:t xml:space="preserve"> über einen Zeitraum von einem Jahr wiederholt nicht eingehalten wurde."</w:t>
      </w:r>
    </w:p>
    <w:p w14:paraId="7145B1C6" w14:textId="77777777" w:rsidR="00791B08" w:rsidRPr="00791B08" w:rsidRDefault="00791B08" w:rsidP="00BC525F">
      <w:pPr>
        <w:ind w:firstLine="708"/>
        <w:jc w:val="both"/>
        <w:rPr>
          <w:lang w:val="de-DE"/>
        </w:rPr>
      </w:pPr>
    </w:p>
    <w:p w14:paraId="19C1E61A" w14:textId="77777777" w:rsidR="00791B08" w:rsidRPr="00791B08" w:rsidRDefault="00791B08" w:rsidP="00BC525F">
      <w:pPr>
        <w:ind w:firstLine="708"/>
        <w:jc w:val="both"/>
        <w:rPr>
          <w:lang w:val="de-DE"/>
        </w:rPr>
      </w:pPr>
      <w:r w:rsidRPr="00791B08">
        <w:rPr>
          <w:lang w:val="de-DE"/>
        </w:rPr>
        <w:t>2. In § 3, eingefügt durch das Gesetz vom 22. März 1989 und abgeändert durch das Gesetz vom 22. Dezember 2003, werden in Absatz 1 die Wörter "dem in Anwendung von Artikel 19 bestimmten Beamten" und "dem vorgenannten Beamten" durch die Wörter "einem in Anwendung von Artikel 19 bestimmten Beamten" beziehungsweise "einem vorgenannten Beamten" ersetzt.</w:t>
      </w:r>
    </w:p>
    <w:p w14:paraId="3EA53FF3" w14:textId="77777777" w:rsidR="00791B08" w:rsidRPr="00791B08" w:rsidRDefault="00791B08" w:rsidP="00BC525F">
      <w:pPr>
        <w:ind w:firstLine="708"/>
        <w:jc w:val="both"/>
        <w:rPr>
          <w:lang w:val="de-DE"/>
        </w:rPr>
      </w:pPr>
    </w:p>
    <w:p w14:paraId="64931236" w14:textId="77777777" w:rsidR="00791B08" w:rsidRPr="00791B08" w:rsidRDefault="00791B08" w:rsidP="00BC525F">
      <w:pPr>
        <w:ind w:firstLine="708"/>
        <w:jc w:val="both"/>
        <w:rPr>
          <w:lang w:val="de-DE"/>
        </w:rPr>
      </w:pPr>
    </w:p>
    <w:p w14:paraId="792E7FA6" w14:textId="77777777" w:rsidR="00791B08" w:rsidRPr="00791B08" w:rsidRDefault="00791B08" w:rsidP="00BC525F">
      <w:pPr>
        <w:ind w:firstLine="708"/>
        <w:jc w:val="both"/>
        <w:rPr>
          <w:lang w:val="de-DE"/>
        </w:rPr>
      </w:pPr>
      <w:r w:rsidRPr="00791B08">
        <w:rPr>
          <w:b/>
          <w:bCs/>
          <w:lang w:val="de-DE"/>
        </w:rPr>
        <w:t>Art. 4</w:t>
      </w:r>
      <w:r w:rsidRPr="00791B08">
        <w:rPr>
          <w:b/>
          <w:lang w:val="de-DE"/>
        </w:rPr>
        <w:t> -</w:t>
      </w:r>
      <w:r w:rsidRPr="00791B08">
        <w:rPr>
          <w:lang w:val="de-DE"/>
        </w:rPr>
        <w:t xml:space="preserve"> In Artikel 11/2 desselben Gesetzes, eingefügt durch das Gesetz vom 18. Mai 2024, werden in Absatz 1 die Wörter "Artikel 6 §§ 4 und 6" durch die Wörter "Artikel 6 §§ 4, 6 und 7" ersetzt.</w:t>
      </w:r>
    </w:p>
    <w:p w14:paraId="07E401F0" w14:textId="77777777" w:rsidR="00791B08" w:rsidRPr="00791B08" w:rsidRDefault="00791B08" w:rsidP="00BC525F">
      <w:pPr>
        <w:ind w:firstLine="708"/>
        <w:jc w:val="both"/>
        <w:rPr>
          <w:lang w:val="de-DE"/>
        </w:rPr>
      </w:pPr>
    </w:p>
    <w:p w14:paraId="512B06C3" w14:textId="77777777" w:rsidR="00791B08" w:rsidRPr="00791B08" w:rsidRDefault="00791B08" w:rsidP="00BC525F">
      <w:pPr>
        <w:ind w:firstLine="708"/>
        <w:jc w:val="both"/>
        <w:rPr>
          <w:lang w:val="de-DE"/>
        </w:rPr>
      </w:pPr>
    </w:p>
    <w:p w14:paraId="7AAF57FA" w14:textId="77777777" w:rsidR="00791B08" w:rsidRPr="00791B08" w:rsidRDefault="00791B08" w:rsidP="00BC525F">
      <w:pPr>
        <w:ind w:firstLine="708"/>
        <w:jc w:val="both"/>
        <w:rPr>
          <w:lang w:val="de-DE"/>
        </w:rPr>
      </w:pPr>
      <w:r w:rsidRPr="00791B08">
        <w:rPr>
          <w:b/>
          <w:bCs/>
          <w:lang w:val="de-DE"/>
        </w:rPr>
        <w:t>Art. 5</w:t>
      </w:r>
      <w:r w:rsidRPr="00791B08">
        <w:rPr>
          <w:b/>
          <w:lang w:val="de-DE"/>
        </w:rPr>
        <w:t> -</w:t>
      </w:r>
      <w:r w:rsidRPr="00791B08">
        <w:rPr>
          <w:lang w:val="de-DE"/>
        </w:rPr>
        <w:t xml:space="preserve"> Artikel 18 desselben Gesetzes wird wie folgt abgeändert:</w:t>
      </w:r>
    </w:p>
    <w:p w14:paraId="33CF1CAA" w14:textId="77777777" w:rsidR="00791B08" w:rsidRPr="00791B08" w:rsidRDefault="00791B08" w:rsidP="00BC525F">
      <w:pPr>
        <w:ind w:firstLine="708"/>
        <w:jc w:val="both"/>
        <w:rPr>
          <w:lang w:val="de-DE"/>
        </w:rPr>
      </w:pPr>
    </w:p>
    <w:p w14:paraId="2B8B6F90" w14:textId="77777777" w:rsidR="00791B08" w:rsidRPr="00791B08" w:rsidRDefault="00791B08" w:rsidP="00787B91">
      <w:pPr>
        <w:ind w:firstLine="708"/>
        <w:jc w:val="both"/>
        <w:rPr>
          <w:lang w:val="de-DE"/>
        </w:rPr>
      </w:pPr>
      <w:r w:rsidRPr="00791B08">
        <w:rPr>
          <w:lang w:val="de-DE"/>
        </w:rPr>
        <w:t>1. Paragraph 4/1, eingefügt durch das Gesetz vom 18. Dezember 2016, wird wie folgt ersetzt:</w:t>
      </w:r>
    </w:p>
    <w:p w14:paraId="1F43BDEF" w14:textId="77777777" w:rsidR="00791B08" w:rsidRPr="00791B08" w:rsidRDefault="00791B08" w:rsidP="00787B91">
      <w:pPr>
        <w:ind w:firstLine="708"/>
        <w:jc w:val="both"/>
        <w:rPr>
          <w:lang w:val="de-DE"/>
        </w:rPr>
      </w:pPr>
    </w:p>
    <w:p w14:paraId="04DA2C68" w14:textId="77777777" w:rsidR="00791B08" w:rsidRPr="00791B08" w:rsidRDefault="00791B08" w:rsidP="00787B91">
      <w:pPr>
        <w:ind w:firstLine="708"/>
        <w:jc w:val="both"/>
        <w:rPr>
          <w:lang w:val="de-DE"/>
        </w:rPr>
      </w:pPr>
      <w:r w:rsidRPr="00791B08">
        <w:rPr>
          <w:lang w:val="de-DE"/>
        </w:rPr>
        <w:t>"§ 4/1 - Die in Artikel 11 erwähnten Personen können Tabakerzeugnisse, Getränke oder andere Erzeugnisse auf Alkoholbasis und Metallpatronen mit Distickstoffmonoxid, die unter Missachtung von Artikel 6 § 4, § 6 oder § 7 erworben wurden, beschlagnahmen. Diese Personen können die beschlagnahmten Erzeugnisse vor Ort vernichten. In keinem Fall wird eine Entschädigung geschuldet."</w:t>
      </w:r>
    </w:p>
    <w:p w14:paraId="40E63632" w14:textId="77777777" w:rsidR="00791B08" w:rsidRPr="00791B08" w:rsidRDefault="00791B08" w:rsidP="00787B91">
      <w:pPr>
        <w:ind w:firstLine="708"/>
        <w:jc w:val="both"/>
        <w:rPr>
          <w:lang w:val="de-DE"/>
        </w:rPr>
      </w:pPr>
    </w:p>
    <w:p w14:paraId="5ABA00A4" w14:textId="77777777" w:rsidR="00791B08" w:rsidRPr="00791B08" w:rsidRDefault="00791B08" w:rsidP="002C7A72">
      <w:pPr>
        <w:ind w:firstLine="708"/>
        <w:jc w:val="both"/>
        <w:rPr>
          <w:lang w:val="de-DE"/>
        </w:rPr>
      </w:pPr>
      <w:r w:rsidRPr="00791B08">
        <w:rPr>
          <w:lang w:val="de-DE"/>
        </w:rPr>
        <w:t>2. Paragraph 5/1, eingefügt durch das Gesetz vom 18. Mai 2022, wird durch einen Absatz mit folgendem Wortlaut ergänzt:</w:t>
      </w:r>
    </w:p>
    <w:p w14:paraId="2CB783AC" w14:textId="77777777" w:rsidR="00791B08" w:rsidRPr="00791B08" w:rsidRDefault="00791B08" w:rsidP="002C7A72">
      <w:pPr>
        <w:ind w:firstLine="708"/>
        <w:jc w:val="both"/>
        <w:rPr>
          <w:lang w:val="de-DE"/>
        </w:rPr>
      </w:pPr>
    </w:p>
    <w:p w14:paraId="17432D23" w14:textId="77777777" w:rsidR="00791B08" w:rsidRPr="00791B08" w:rsidRDefault="00791B08" w:rsidP="002C7A72">
      <w:pPr>
        <w:ind w:firstLine="708"/>
        <w:jc w:val="both"/>
        <w:rPr>
          <w:lang w:val="de-DE"/>
        </w:rPr>
      </w:pPr>
      <w:r w:rsidRPr="00791B08">
        <w:rPr>
          <w:lang w:val="de-DE"/>
        </w:rPr>
        <w:t>"Die Erstattung der in Absatz 1 erwähnten Kosten ist für den im Grundlagengesetz vom 27. Dezember 1990 zur Schaffung von Haushaltsfonds erwähnten Haushaltsfonds für Rohstoffe und Erzeugnisse bestimmt."</w:t>
      </w:r>
    </w:p>
    <w:p w14:paraId="07274E6B" w14:textId="77777777" w:rsidR="00791B08" w:rsidRPr="00791B08" w:rsidRDefault="00791B08" w:rsidP="00350948">
      <w:pPr>
        <w:jc w:val="both"/>
        <w:rPr>
          <w:lang w:val="de-DE"/>
        </w:rPr>
      </w:pPr>
    </w:p>
    <w:p w14:paraId="09F802EA" w14:textId="77777777" w:rsidR="00791B08" w:rsidRPr="00791B08" w:rsidRDefault="00791B08" w:rsidP="00350948">
      <w:pPr>
        <w:jc w:val="both"/>
        <w:rPr>
          <w:lang w:val="de-DE"/>
        </w:rPr>
      </w:pPr>
    </w:p>
    <w:p w14:paraId="0A948CA6" w14:textId="77777777" w:rsidR="00791B08" w:rsidRPr="00791B08" w:rsidRDefault="00791B08" w:rsidP="001853D4">
      <w:pPr>
        <w:ind w:firstLine="708"/>
        <w:jc w:val="both"/>
        <w:rPr>
          <w:lang w:val="de-DE"/>
        </w:rPr>
      </w:pPr>
      <w:r w:rsidRPr="00791B08">
        <w:rPr>
          <w:b/>
          <w:bCs/>
          <w:lang w:val="de-DE"/>
        </w:rPr>
        <w:t>Art. 6</w:t>
      </w:r>
      <w:r w:rsidRPr="00791B08">
        <w:rPr>
          <w:b/>
          <w:lang w:val="de-DE"/>
        </w:rPr>
        <w:t> -</w:t>
      </w:r>
      <w:r w:rsidRPr="00791B08">
        <w:rPr>
          <w:lang w:val="de-DE"/>
        </w:rPr>
        <w:t xml:space="preserve"> In Artikel 19 desselben Gesetzes, ersetzt durch das Gesetz vom 22. März 1989 und abgeändert durch die Gesetze vom 27. Dezember 2012 und 10. April 2014, wird Absatz 1 wie folgt ersetzt:</w:t>
      </w:r>
    </w:p>
    <w:p w14:paraId="7FE47446" w14:textId="77777777" w:rsidR="00791B08" w:rsidRPr="00791B08" w:rsidRDefault="00791B08" w:rsidP="001853D4">
      <w:pPr>
        <w:ind w:firstLine="708"/>
        <w:jc w:val="both"/>
        <w:rPr>
          <w:lang w:val="de-DE"/>
        </w:rPr>
      </w:pPr>
    </w:p>
    <w:p w14:paraId="7A4D9591" w14:textId="77777777" w:rsidR="00791B08" w:rsidRPr="00791B08" w:rsidRDefault="00791B08" w:rsidP="001853D4">
      <w:pPr>
        <w:ind w:firstLine="708"/>
        <w:jc w:val="both"/>
        <w:rPr>
          <w:lang w:val="de-DE"/>
        </w:rPr>
      </w:pPr>
      <w:r w:rsidRPr="00791B08">
        <w:rPr>
          <w:lang w:val="de-DE"/>
        </w:rPr>
        <w:t xml:space="preserve">"Bei Verstoß gegen die Bestimmungen des vorliegenden Gesetzes oder der zu seiner Ausführung ergangenen Erlasse oder der europäischen Verordnungen und Beschlüsse in diesem Bereich kann ein zu diesem Zweck vom König innerhalb des Föderalen Öffentlichen Dienstes Volksgesundheit, Sicherheit der Nahrungsmittelkette und Umwelt bestimmter </w:t>
      </w:r>
      <w:r w:rsidRPr="00791B08">
        <w:rPr>
          <w:lang w:val="de-DE"/>
        </w:rPr>
        <w:lastRenderedPageBreak/>
        <w:t>Beamter eine Geldsumme festlegen, durch deren freiwillige Zahlung seitens des Urhebers des Verstoßes die Strafverfolgung erlischt. Wird die Zahlung verweigert oder wird keine administrative Geldbuße vorgeschlagen, wird das Protokoll zur Feststellung des Verstoßes dem Prokurator des Königs übermittelt."</w:t>
      </w:r>
    </w:p>
    <w:p w14:paraId="0D6FCA80" w14:textId="77777777" w:rsidR="00791B08" w:rsidRPr="00791B08" w:rsidRDefault="00791B08" w:rsidP="00350948">
      <w:pPr>
        <w:jc w:val="both"/>
        <w:rPr>
          <w:lang w:val="de-DE"/>
        </w:rPr>
      </w:pPr>
    </w:p>
    <w:p w14:paraId="14B8367E" w14:textId="77777777" w:rsidR="00791B08" w:rsidRPr="00791B08" w:rsidRDefault="00791B08" w:rsidP="00350948">
      <w:pPr>
        <w:jc w:val="both"/>
        <w:rPr>
          <w:lang w:val="de-DE"/>
        </w:rPr>
      </w:pPr>
    </w:p>
    <w:p w14:paraId="7A0F36C5" w14:textId="77777777" w:rsidR="00791B08" w:rsidRPr="00791B08" w:rsidRDefault="00791B08" w:rsidP="001853D4">
      <w:pPr>
        <w:ind w:firstLine="708"/>
        <w:jc w:val="both"/>
        <w:rPr>
          <w:lang w:val="de-DE"/>
        </w:rPr>
      </w:pPr>
      <w:r w:rsidRPr="00791B08">
        <w:rPr>
          <w:b/>
          <w:bCs/>
          <w:lang w:val="de-DE"/>
        </w:rPr>
        <w:t>Art. 7</w:t>
      </w:r>
      <w:r w:rsidRPr="00791B08">
        <w:rPr>
          <w:b/>
          <w:lang w:val="de-DE"/>
        </w:rPr>
        <w:t> -</w:t>
      </w:r>
      <w:r w:rsidRPr="00791B08">
        <w:rPr>
          <w:lang w:val="de-DE"/>
        </w:rPr>
        <w:t xml:space="preserve"> In dasselbe Gesetz wird ein Artikel 23/1 mit folgendem Wortlaut eingefügt:</w:t>
      </w:r>
    </w:p>
    <w:p w14:paraId="34B509D8" w14:textId="77777777" w:rsidR="00791B08" w:rsidRPr="00791B08" w:rsidRDefault="00791B08" w:rsidP="001853D4">
      <w:pPr>
        <w:ind w:firstLine="708"/>
        <w:jc w:val="both"/>
        <w:rPr>
          <w:lang w:val="de-DE"/>
        </w:rPr>
      </w:pPr>
    </w:p>
    <w:p w14:paraId="20477B10" w14:textId="77777777" w:rsidR="00791B08" w:rsidRPr="00791B08" w:rsidRDefault="00791B08" w:rsidP="00AE64AF">
      <w:pPr>
        <w:ind w:firstLine="708"/>
        <w:jc w:val="both"/>
        <w:rPr>
          <w:lang w:val="de-DE"/>
        </w:rPr>
      </w:pPr>
      <w:r w:rsidRPr="00791B08">
        <w:rPr>
          <w:lang w:val="de-DE"/>
        </w:rPr>
        <w:t>"Art. 23/1 - § 1 - Im Rahmen der Ausführung der Bestimmungen des vorliegenden Gesetzes werden folgende personenbezogene Daten von Wirtschaftsakteuren, Rohstoffherstellern, Einzelhändlern, Großhändlern, Herstellern, Importeuren, Verlegern, Druckern verarbeitet und in einer elektronischen Datenbank gesammelt:</w:t>
      </w:r>
    </w:p>
    <w:p w14:paraId="7148D540" w14:textId="77777777" w:rsidR="00791B08" w:rsidRPr="00791B08" w:rsidRDefault="00791B08" w:rsidP="00AE64AF">
      <w:pPr>
        <w:ind w:firstLine="708"/>
        <w:jc w:val="both"/>
        <w:rPr>
          <w:lang w:val="de-DE"/>
        </w:rPr>
      </w:pPr>
    </w:p>
    <w:p w14:paraId="1229DA2F" w14:textId="77777777" w:rsidR="00791B08" w:rsidRPr="00791B08" w:rsidRDefault="00791B08" w:rsidP="00AE64AF">
      <w:pPr>
        <w:ind w:firstLine="708"/>
        <w:jc w:val="both"/>
        <w:rPr>
          <w:lang w:val="de-DE"/>
        </w:rPr>
      </w:pPr>
      <w:r w:rsidRPr="00791B08">
        <w:rPr>
          <w:lang w:val="de-DE"/>
        </w:rPr>
        <w:t>1. Vorname,</w:t>
      </w:r>
    </w:p>
    <w:p w14:paraId="6AA40022" w14:textId="77777777" w:rsidR="00791B08" w:rsidRPr="00791B08" w:rsidRDefault="00791B08" w:rsidP="00350948">
      <w:pPr>
        <w:jc w:val="both"/>
        <w:rPr>
          <w:lang w:val="de-DE"/>
        </w:rPr>
      </w:pPr>
    </w:p>
    <w:p w14:paraId="30A607FF" w14:textId="77777777" w:rsidR="00791B08" w:rsidRPr="00791B08" w:rsidRDefault="00791B08" w:rsidP="00AE64AF">
      <w:pPr>
        <w:ind w:firstLine="708"/>
        <w:jc w:val="both"/>
        <w:rPr>
          <w:lang w:val="de-DE"/>
        </w:rPr>
      </w:pPr>
      <w:r w:rsidRPr="00791B08">
        <w:rPr>
          <w:lang w:val="de-DE"/>
        </w:rPr>
        <w:t>2. Name,</w:t>
      </w:r>
    </w:p>
    <w:p w14:paraId="6C8D8DD6" w14:textId="77777777" w:rsidR="00791B08" w:rsidRPr="00791B08" w:rsidRDefault="00791B08" w:rsidP="00350948">
      <w:pPr>
        <w:jc w:val="both"/>
        <w:rPr>
          <w:lang w:val="de-DE"/>
        </w:rPr>
      </w:pPr>
    </w:p>
    <w:p w14:paraId="0D874088" w14:textId="77777777" w:rsidR="00791B08" w:rsidRPr="00791B08" w:rsidRDefault="00791B08" w:rsidP="00AE64AF">
      <w:pPr>
        <w:ind w:firstLine="708"/>
        <w:jc w:val="both"/>
        <w:rPr>
          <w:lang w:val="de-DE"/>
        </w:rPr>
      </w:pPr>
      <w:r w:rsidRPr="00791B08">
        <w:rPr>
          <w:lang w:val="de-DE"/>
        </w:rPr>
        <w:t>3. physische Adresse,</w:t>
      </w:r>
    </w:p>
    <w:p w14:paraId="18C36991" w14:textId="77777777" w:rsidR="00791B08" w:rsidRPr="00791B08" w:rsidRDefault="00791B08" w:rsidP="00AE64AF">
      <w:pPr>
        <w:ind w:firstLine="708"/>
        <w:jc w:val="both"/>
        <w:rPr>
          <w:lang w:val="de-DE"/>
        </w:rPr>
      </w:pPr>
    </w:p>
    <w:p w14:paraId="1BB59015" w14:textId="77777777" w:rsidR="00791B08" w:rsidRPr="00791B08" w:rsidRDefault="00791B08" w:rsidP="00AE64AF">
      <w:pPr>
        <w:ind w:firstLine="708"/>
        <w:jc w:val="both"/>
        <w:rPr>
          <w:lang w:val="de-DE"/>
        </w:rPr>
      </w:pPr>
      <w:r w:rsidRPr="00791B08">
        <w:rPr>
          <w:lang w:val="de-DE"/>
        </w:rPr>
        <w:t>4. Land des Wohnsitzes oder des Gesellschaftssitzes,</w:t>
      </w:r>
    </w:p>
    <w:p w14:paraId="1F653625" w14:textId="77777777" w:rsidR="00791B08" w:rsidRPr="00791B08" w:rsidRDefault="00791B08" w:rsidP="00350948">
      <w:pPr>
        <w:jc w:val="both"/>
        <w:rPr>
          <w:lang w:val="de-DE"/>
        </w:rPr>
      </w:pPr>
    </w:p>
    <w:p w14:paraId="08DAEBFB" w14:textId="77777777" w:rsidR="00791B08" w:rsidRPr="00791B08" w:rsidRDefault="00791B08" w:rsidP="00AE64AF">
      <w:pPr>
        <w:ind w:firstLine="708"/>
        <w:jc w:val="both"/>
        <w:rPr>
          <w:lang w:val="de-DE"/>
        </w:rPr>
      </w:pPr>
      <w:r w:rsidRPr="00791B08">
        <w:rPr>
          <w:lang w:val="de-DE"/>
        </w:rPr>
        <w:t>5. Telefonnummer,</w:t>
      </w:r>
    </w:p>
    <w:p w14:paraId="519BBB0C" w14:textId="77777777" w:rsidR="00791B08" w:rsidRPr="00791B08" w:rsidRDefault="00791B08" w:rsidP="00AE64AF">
      <w:pPr>
        <w:ind w:firstLine="708"/>
        <w:jc w:val="both"/>
        <w:rPr>
          <w:lang w:val="de-DE"/>
        </w:rPr>
      </w:pPr>
    </w:p>
    <w:p w14:paraId="5E63A468" w14:textId="77777777" w:rsidR="00791B08" w:rsidRPr="00791B08" w:rsidRDefault="00791B08" w:rsidP="00AE64AF">
      <w:pPr>
        <w:ind w:firstLine="708"/>
        <w:jc w:val="both"/>
        <w:rPr>
          <w:lang w:val="de-DE"/>
        </w:rPr>
      </w:pPr>
      <w:r w:rsidRPr="00791B08">
        <w:rPr>
          <w:lang w:val="de-DE"/>
        </w:rPr>
        <w:t>6. E-Mail-Adresse,</w:t>
      </w:r>
    </w:p>
    <w:p w14:paraId="2FA71CF3" w14:textId="77777777" w:rsidR="00791B08" w:rsidRPr="00791B08" w:rsidRDefault="00791B08" w:rsidP="00AE64AF">
      <w:pPr>
        <w:ind w:firstLine="708"/>
        <w:jc w:val="both"/>
        <w:rPr>
          <w:lang w:val="de-DE"/>
        </w:rPr>
      </w:pPr>
    </w:p>
    <w:p w14:paraId="390E50B9" w14:textId="77777777" w:rsidR="00791B08" w:rsidRPr="00791B08" w:rsidRDefault="00791B08" w:rsidP="00AE64AF">
      <w:pPr>
        <w:ind w:firstLine="708"/>
        <w:jc w:val="both"/>
        <w:rPr>
          <w:lang w:val="de-DE"/>
        </w:rPr>
      </w:pPr>
      <w:r w:rsidRPr="00791B08">
        <w:rPr>
          <w:lang w:val="de-DE"/>
        </w:rPr>
        <w:t>7. Nationalregisternummer,</w:t>
      </w:r>
    </w:p>
    <w:p w14:paraId="753B96C1" w14:textId="77777777" w:rsidR="00791B08" w:rsidRPr="00791B08" w:rsidRDefault="00791B08" w:rsidP="00AE64AF">
      <w:pPr>
        <w:ind w:firstLine="708"/>
        <w:jc w:val="both"/>
        <w:rPr>
          <w:lang w:val="de-DE"/>
        </w:rPr>
      </w:pPr>
    </w:p>
    <w:p w14:paraId="0A136A3F" w14:textId="77777777" w:rsidR="00791B08" w:rsidRPr="00791B08" w:rsidRDefault="00791B08" w:rsidP="00AE64AF">
      <w:pPr>
        <w:ind w:firstLine="708"/>
        <w:jc w:val="both"/>
        <w:rPr>
          <w:lang w:val="de-DE"/>
        </w:rPr>
      </w:pPr>
      <w:r w:rsidRPr="00791B08">
        <w:rPr>
          <w:lang w:val="de-DE"/>
        </w:rPr>
        <w:t>8. Mehrwertsteuernummer,</w:t>
      </w:r>
    </w:p>
    <w:p w14:paraId="25DF9761" w14:textId="77777777" w:rsidR="00791B08" w:rsidRPr="00791B08" w:rsidRDefault="00791B08" w:rsidP="00AE64AF">
      <w:pPr>
        <w:ind w:firstLine="708"/>
        <w:jc w:val="both"/>
        <w:rPr>
          <w:lang w:val="de-DE"/>
        </w:rPr>
      </w:pPr>
    </w:p>
    <w:p w14:paraId="0DBF2953" w14:textId="77777777" w:rsidR="00791B08" w:rsidRPr="00791B08" w:rsidRDefault="00791B08" w:rsidP="00AE64AF">
      <w:pPr>
        <w:ind w:firstLine="708"/>
        <w:jc w:val="both"/>
        <w:rPr>
          <w:lang w:val="de-DE"/>
        </w:rPr>
      </w:pPr>
      <w:r w:rsidRPr="00791B08">
        <w:rPr>
          <w:lang w:val="de-DE"/>
        </w:rPr>
        <w:t>9. Unternehmensnummer.</w:t>
      </w:r>
    </w:p>
    <w:p w14:paraId="79A11AC2" w14:textId="77777777" w:rsidR="00791B08" w:rsidRPr="00791B08" w:rsidRDefault="00791B08" w:rsidP="00AE64AF">
      <w:pPr>
        <w:ind w:firstLine="708"/>
        <w:jc w:val="both"/>
        <w:rPr>
          <w:lang w:val="de-DE"/>
        </w:rPr>
      </w:pPr>
    </w:p>
    <w:p w14:paraId="348C7ADD" w14:textId="77777777" w:rsidR="00791B08" w:rsidRPr="00791B08" w:rsidRDefault="00791B08" w:rsidP="00AE64AF">
      <w:pPr>
        <w:ind w:firstLine="708"/>
        <w:jc w:val="both"/>
        <w:rPr>
          <w:lang w:val="de-DE"/>
        </w:rPr>
      </w:pPr>
      <w:r w:rsidRPr="00791B08">
        <w:rPr>
          <w:lang w:val="de-DE"/>
        </w:rPr>
        <w:t>Die Registrierung und Verwendung der Nationalregisternummer ermöglichen den Zugang zu den Daten des Nationalregisters für eine effiziente Verwaltung der Datenbanken des Inspektionsdienstes Verbrauchsgüter der Generaldirektion Tiere, Pflanzen und Nahrung des Föderalen Öffentlichen Dienstes Volksgesundheit, Sicherheit der Nahrungsmittelkette und Umwelt im Rahmen der Überprüfung der Einhaltung der Rechtsvorschriften, die in die Zuständigkeit dieses Dienstes fallen.</w:t>
      </w:r>
    </w:p>
    <w:p w14:paraId="0C5249D4" w14:textId="77777777" w:rsidR="00791B08" w:rsidRPr="00791B08" w:rsidRDefault="00791B08" w:rsidP="00AE64AF">
      <w:pPr>
        <w:ind w:firstLine="708"/>
        <w:jc w:val="both"/>
        <w:rPr>
          <w:lang w:val="de-DE"/>
        </w:rPr>
      </w:pPr>
    </w:p>
    <w:p w14:paraId="4BE6FFD0" w14:textId="77777777" w:rsidR="00791B08" w:rsidRPr="00791B08" w:rsidRDefault="00791B08" w:rsidP="00AE64AF">
      <w:pPr>
        <w:ind w:firstLine="708"/>
        <w:jc w:val="both"/>
        <w:rPr>
          <w:lang w:val="de-DE"/>
        </w:rPr>
      </w:pPr>
      <w:r w:rsidRPr="00791B08">
        <w:rPr>
          <w:lang w:val="de-DE"/>
        </w:rPr>
        <w:t>§ 2 - Ziel der Verarbeitung der in § 1 erwähnten personenbezogenen Daten ist die Ausführung der Artikel 11 bis 19 des vorliegenden Gesetzes.</w:t>
      </w:r>
    </w:p>
    <w:p w14:paraId="77F0B86F" w14:textId="77777777" w:rsidR="00791B08" w:rsidRPr="00791B08" w:rsidRDefault="00791B08" w:rsidP="00AE64AF">
      <w:pPr>
        <w:ind w:firstLine="708"/>
        <w:jc w:val="both"/>
        <w:rPr>
          <w:lang w:val="de-DE"/>
        </w:rPr>
      </w:pPr>
    </w:p>
    <w:p w14:paraId="68E06D69" w14:textId="77777777" w:rsidR="00791B08" w:rsidRPr="00791B08" w:rsidRDefault="00791B08" w:rsidP="00AE64AF">
      <w:pPr>
        <w:ind w:firstLine="708"/>
        <w:jc w:val="both"/>
        <w:rPr>
          <w:lang w:val="de-DE"/>
        </w:rPr>
      </w:pPr>
      <w:r w:rsidRPr="00791B08">
        <w:rPr>
          <w:lang w:val="de-DE"/>
        </w:rPr>
        <w:t>§ 3 - Die natürlichen oder juristischen Personen, Einrichtungen und Behörden, die Zugang zu den in § 1 erwähnten personenbezogenen Daten haben, sind:</w:t>
      </w:r>
    </w:p>
    <w:p w14:paraId="04D2555A" w14:textId="77777777" w:rsidR="00791B08" w:rsidRPr="00791B08" w:rsidRDefault="00791B08" w:rsidP="00AE64AF">
      <w:pPr>
        <w:ind w:firstLine="708"/>
        <w:jc w:val="both"/>
        <w:rPr>
          <w:lang w:val="de-DE"/>
        </w:rPr>
      </w:pPr>
    </w:p>
    <w:p w14:paraId="14210902" w14:textId="77777777" w:rsidR="00791B08" w:rsidRPr="00791B08" w:rsidRDefault="00791B08" w:rsidP="00AE64AF">
      <w:pPr>
        <w:ind w:firstLine="708"/>
        <w:jc w:val="both"/>
        <w:rPr>
          <w:lang w:val="de-DE"/>
        </w:rPr>
      </w:pPr>
      <w:r w:rsidRPr="00791B08">
        <w:rPr>
          <w:lang w:val="de-DE"/>
        </w:rPr>
        <w:t>1. der Föderale Öffentliche Dienst Volksgesundheit, Sicherheit der Nahrungsmittelkette und Umwelt, einschließlich der in Artikel 11 des vorliegenden Gesetzes erwähnten Mitglieder des statutarischen oder vertraglichen Personals,</w:t>
      </w:r>
    </w:p>
    <w:p w14:paraId="526344C0" w14:textId="77777777" w:rsidR="00791B08" w:rsidRPr="00791B08" w:rsidRDefault="00791B08" w:rsidP="00AE64AF">
      <w:pPr>
        <w:ind w:firstLine="708"/>
        <w:jc w:val="both"/>
        <w:rPr>
          <w:lang w:val="de-DE"/>
        </w:rPr>
      </w:pPr>
    </w:p>
    <w:p w14:paraId="45516E57" w14:textId="77777777" w:rsidR="00791B08" w:rsidRPr="00791B08" w:rsidRDefault="00791B08" w:rsidP="00AE64AF">
      <w:pPr>
        <w:ind w:firstLine="708"/>
        <w:jc w:val="both"/>
        <w:rPr>
          <w:lang w:val="de-DE"/>
        </w:rPr>
      </w:pPr>
      <w:r w:rsidRPr="00791B08">
        <w:rPr>
          <w:lang w:val="de-DE"/>
        </w:rPr>
        <w:t>2. die Föderalagentur für die Sicherheit der Nahrungsmittelkette,</w:t>
      </w:r>
    </w:p>
    <w:p w14:paraId="6002CB5B" w14:textId="77777777" w:rsidR="00791B08" w:rsidRPr="00791B08" w:rsidRDefault="00791B08" w:rsidP="00AE64AF">
      <w:pPr>
        <w:ind w:firstLine="708"/>
        <w:jc w:val="both"/>
        <w:rPr>
          <w:lang w:val="de-DE"/>
        </w:rPr>
      </w:pPr>
    </w:p>
    <w:p w14:paraId="66405466" w14:textId="77777777" w:rsidR="00791B08" w:rsidRPr="00791B08" w:rsidRDefault="00791B08" w:rsidP="00AE64AF">
      <w:pPr>
        <w:ind w:firstLine="708"/>
        <w:jc w:val="both"/>
        <w:rPr>
          <w:lang w:val="de-DE"/>
        </w:rPr>
      </w:pPr>
      <w:r w:rsidRPr="00791B08">
        <w:rPr>
          <w:lang w:val="de-DE"/>
        </w:rPr>
        <w:lastRenderedPageBreak/>
        <w:t>3. die Labore, die gemäß den vom König bestimmten Bedingungen für die in Artikel 12 bestimmten Aufgaben zugelassen sind,</w:t>
      </w:r>
    </w:p>
    <w:p w14:paraId="4CF2ADF0" w14:textId="77777777" w:rsidR="00791B08" w:rsidRPr="00791B08" w:rsidRDefault="00791B08" w:rsidP="00AE64AF">
      <w:pPr>
        <w:ind w:firstLine="708"/>
        <w:jc w:val="both"/>
        <w:rPr>
          <w:lang w:val="de-DE"/>
        </w:rPr>
      </w:pPr>
    </w:p>
    <w:p w14:paraId="1507A4B6" w14:textId="77777777" w:rsidR="00791B08" w:rsidRPr="00791B08" w:rsidRDefault="00791B08" w:rsidP="00AE64AF">
      <w:pPr>
        <w:ind w:firstLine="708"/>
        <w:jc w:val="both"/>
        <w:rPr>
          <w:lang w:val="de-DE"/>
        </w:rPr>
      </w:pPr>
      <w:r w:rsidRPr="00791B08">
        <w:rPr>
          <w:lang w:val="de-DE"/>
        </w:rPr>
        <w:t>4. der Prokurator des Königs in Anwendung von Artikel 19 des vorliegenden Gesetzes,</w:t>
      </w:r>
    </w:p>
    <w:p w14:paraId="61468965" w14:textId="77777777" w:rsidR="00791B08" w:rsidRPr="00791B08" w:rsidRDefault="00791B08" w:rsidP="00AE64AF">
      <w:pPr>
        <w:ind w:firstLine="708"/>
        <w:jc w:val="both"/>
        <w:rPr>
          <w:lang w:val="de-DE"/>
        </w:rPr>
      </w:pPr>
    </w:p>
    <w:p w14:paraId="6A11D921" w14:textId="77777777" w:rsidR="00791B08" w:rsidRPr="00791B08" w:rsidRDefault="00791B08" w:rsidP="00AE64AF">
      <w:pPr>
        <w:ind w:firstLine="708"/>
        <w:jc w:val="both"/>
        <w:rPr>
          <w:lang w:val="de-DE"/>
        </w:rPr>
      </w:pPr>
      <w:r w:rsidRPr="00791B08">
        <w:rPr>
          <w:lang w:val="de-DE"/>
        </w:rPr>
        <w:t>5. die Polizei.</w:t>
      </w:r>
    </w:p>
    <w:p w14:paraId="49C3C757" w14:textId="77777777" w:rsidR="00791B08" w:rsidRPr="00791B08" w:rsidRDefault="00791B08" w:rsidP="00AE64AF">
      <w:pPr>
        <w:ind w:firstLine="708"/>
        <w:jc w:val="both"/>
        <w:rPr>
          <w:lang w:val="de-DE"/>
        </w:rPr>
      </w:pPr>
    </w:p>
    <w:p w14:paraId="76C33436" w14:textId="77777777" w:rsidR="00791B08" w:rsidRPr="00791B08" w:rsidRDefault="00791B08" w:rsidP="00AE64AF">
      <w:pPr>
        <w:ind w:firstLine="708"/>
        <w:jc w:val="both"/>
        <w:rPr>
          <w:lang w:val="de-DE"/>
        </w:rPr>
      </w:pPr>
      <w:r w:rsidRPr="00791B08">
        <w:rPr>
          <w:lang w:val="de-DE"/>
        </w:rPr>
        <w:t>§ 4 - Daten, die gemäß den Bestimmungen des vorliegenden Artikels verarbeitet werden und natürliche oder juristische Personen betreffen, werden nicht länger aufbewahrt als notwendig für die Zwecke, für die sie verarbeitet werden, mit einer maximalen Aufbewahrungsfrist von zehn Kalenderjahren:</w:t>
      </w:r>
    </w:p>
    <w:p w14:paraId="39B6F321" w14:textId="77777777" w:rsidR="00791B08" w:rsidRPr="00791B08" w:rsidRDefault="00791B08" w:rsidP="00AE64AF">
      <w:pPr>
        <w:ind w:firstLine="708"/>
        <w:jc w:val="both"/>
        <w:rPr>
          <w:lang w:val="de-DE"/>
        </w:rPr>
      </w:pPr>
    </w:p>
    <w:p w14:paraId="3A9A080A" w14:textId="77777777" w:rsidR="00791B08" w:rsidRPr="00791B08" w:rsidRDefault="00791B08" w:rsidP="00AE64AF">
      <w:pPr>
        <w:ind w:firstLine="708"/>
        <w:jc w:val="both"/>
        <w:rPr>
          <w:lang w:val="de-DE"/>
        </w:rPr>
      </w:pPr>
      <w:r w:rsidRPr="00791B08">
        <w:rPr>
          <w:lang w:val="de-DE"/>
        </w:rPr>
        <w:t>1. ab dem Zeitpunkt der Feststellung der Behebung der Missstände, wenn festgestellt wird, dass der in Artikel 11</w:t>
      </w:r>
      <w:r w:rsidRPr="00791B08">
        <w:rPr>
          <w:i/>
          <w:iCs/>
          <w:lang w:val="de-DE"/>
        </w:rPr>
        <w:t>bis</w:t>
      </w:r>
      <w:r w:rsidRPr="00791B08">
        <w:rPr>
          <w:lang w:val="de-DE"/>
        </w:rPr>
        <w:t xml:space="preserve"> des vorliegenden Gesetzes erwähnten Verwarnung Folge geleistet worden ist,</w:t>
      </w:r>
    </w:p>
    <w:p w14:paraId="42333350" w14:textId="77777777" w:rsidR="00791B08" w:rsidRPr="00791B08" w:rsidRDefault="00791B08" w:rsidP="00AE64AF">
      <w:pPr>
        <w:ind w:firstLine="708"/>
        <w:jc w:val="both"/>
        <w:rPr>
          <w:lang w:val="de-DE"/>
        </w:rPr>
      </w:pPr>
    </w:p>
    <w:p w14:paraId="41444912" w14:textId="77777777" w:rsidR="00791B08" w:rsidRPr="00791B08" w:rsidRDefault="00791B08" w:rsidP="00AE64AF">
      <w:pPr>
        <w:ind w:firstLine="708"/>
        <w:jc w:val="both"/>
        <w:rPr>
          <w:lang w:val="de-DE"/>
        </w:rPr>
      </w:pPr>
      <w:r w:rsidRPr="00791B08">
        <w:rPr>
          <w:lang w:val="de-DE"/>
        </w:rPr>
        <w:t>2. ab dem Zeitpunkt der Feststellung der freiwilligen Zahlung der in Artikel 19 des vorliegenden Gesetzes erwähnten Geldsumme,</w:t>
      </w:r>
    </w:p>
    <w:p w14:paraId="73B41C8A" w14:textId="77777777" w:rsidR="00791B08" w:rsidRPr="00791B08" w:rsidRDefault="00791B08" w:rsidP="00AE64AF">
      <w:pPr>
        <w:ind w:firstLine="708"/>
        <w:jc w:val="both"/>
        <w:rPr>
          <w:lang w:val="de-DE"/>
        </w:rPr>
      </w:pPr>
    </w:p>
    <w:p w14:paraId="5FB7D4A4" w14:textId="77777777" w:rsidR="00791B08" w:rsidRPr="00791B08" w:rsidRDefault="00791B08" w:rsidP="00AE64AF">
      <w:pPr>
        <w:ind w:firstLine="708"/>
        <w:jc w:val="both"/>
        <w:rPr>
          <w:lang w:val="de-DE"/>
        </w:rPr>
      </w:pPr>
      <w:r w:rsidRPr="00791B08">
        <w:rPr>
          <w:lang w:val="de-DE"/>
        </w:rPr>
        <w:t>3. ab dem Zeitpunkt, zu dem eine endgültige Verwaltungsentscheidung getroffen worden ist, insbesondere die in Artikel 18 erwähnte Entscheidung,</w:t>
      </w:r>
    </w:p>
    <w:p w14:paraId="2A6570D2" w14:textId="77777777" w:rsidR="00791B08" w:rsidRPr="00791B08" w:rsidRDefault="00791B08" w:rsidP="00AE64AF">
      <w:pPr>
        <w:ind w:firstLine="708"/>
        <w:jc w:val="both"/>
        <w:rPr>
          <w:lang w:val="de-DE"/>
        </w:rPr>
      </w:pPr>
    </w:p>
    <w:p w14:paraId="10A5E895" w14:textId="77777777" w:rsidR="00791B08" w:rsidRPr="00791B08" w:rsidRDefault="00791B08" w:rsidP="00AE64AF">
      <w:pPr>
        <w:ind w:firstLine="708"/>
        <w:jc w:val="both"/>
        <w:rPr>
          <w:lang w:val="de-DE"/>
        </w:rPr>
      </w:pPr>
      <w:r w:rsidRPr="00791B08">
        <w:rPr>
          <w:lang w:val="de-DE"/>
        </w:rPr>
        <w:t>4. ab dem Zeitpunkt, zu dem der in Artikel 216</w:t>
      </w:r>
      <w:r w:rsidRPr="00791B08">
        <w:rPr>
          <w:i/>
          <w:lang w:val="de-DE"/>
        </w:rPr>
        <w:t>bis</w:t>
      </w:r>
      <w:r w:rsidRPr="00791B08">
        <w:rPr>
          <w:lang w:val="de-DE"/>
        </w:rPr>
        <w:t xml:space="preserve"> des Strafprozessgesetzbuches erwähnte Vergleich oder die in Artikel 216</w:t>
      </w:r>
      <w:r w:rsidRPr="00791B08">
        <w:rPr>
          <w:i/>
          <w:lang w:val="de-DE"/>
        </w:rPr>
        <w:t>ter</w:t>
      </w:r>
      <w:r w:rsidRPr="00791B08">
        <w:rPr>
          <w:lang w:val="de-DE"/>
        </w:rPr>
        <w:t xml:space="preserve"> desselben Gesetzbuches erwähnte Vermittlung in Strafsachen oder ein anderes Gerichtsverfahren angewendet wird.</w:t>
      </w:r>
    </w:p>
    <w:p w14:paraId="47D849C3" w14:textId="77777777" w:rsidR="00791B08" w:rsidRPr="00791B08" w:rsidRDefault="00791B08" w:rsidP="00AE64AF">
      <w:pPr>
        <w:ind w:firstLine="708"/>
        <w:jc w:val="both"/>
        <w:rPr>
          <w:lang w:val="de-DE"/>
        </w:rPr>
      </w:pPr>
    </w:p>
    <w:p w14:paraId="4F928911" w14:textId="77777777" w:rsidR="00791B08" w:rsidRPr="00791B08" w:rsidRDefault="00791B08" w:rsidP="00AE64AF">
      <w:pPr>
        <w:ind w:firstLine="708"/>
        <w:jc w:val="both"/>
        <w:rPr>
          <w:lang w:val="de-DE"/>
        </w:rPr>
      </w:pPr>
      <w:r w:rsidRPr="00791B08">
        <w:rPr>
          <w:lang w:val="de-DE"/>
        </w:rPr>
        <w:t>Nach der endgültigen Feststellung, dass der Betreffende keinen Verstoß begangen hat, werden die Daten nicht aufbewahrt.</w:t>
      </w:r>
    </w:p>
    <w:p w14:paraId="43A1391A" w14:textId="77777777" w:rsidR="00791B08" w:rsidRPr="00791B08" w:rsidRDefault="00791B08" w:rsidP="00AE64AF">
      <w:pPr>
        <w:ind w:firstLine="708"/>
        <w:jc w:val="both"/>
        <w:rPr>
          <w:lang w:val="de-DE"/>
        </w:rPr>
      </w:pPr>
    </w:p>
    <w:p w14:paraId="1B1871D0" w14:textId="77777777" w:rsidR="00791B08" w:rsidRPr="00791B08" w:rsidRDefault="00791B08" w:rsidP="00AE64AF">
      <w:pPr>
        <w:ind w:firstLine="708"/>
        <w:jc w:val="both"/>
        <w:rPr>
          <w:lang w:val="de-DE"/>
        </w:rPr>
      </w:pPr>
      <w:r w:rsidRPr="00791B08">
        <w:rPr>
          <w:lang w:val="de-DE"/>
        </w:rPr>
        <w:t>Im Falle eines Gerichtsverfahrens wird die in Absatz 1 erwähnte maximale Aufbewahrungsfrist von zehn Jahren gegebenenfalls bis zur endgültigen Beendigung dieses Verfahrens verlängert.</w:t>
      </w:r>
    </w:p>
    <w:p w14:paraId="13D30A76" w14:textId="77777777" w:rsidR="00791B08" w:rsidRPr="00791B08" w:rsidRDefault="00791B08" w:rsidP="00AE64AF">
      <w:pPr>
        <w:ind w:firstLine="708"/>
        <w:jc w:val="both"/>
        <w:rPr>
          <w:lang w:val="de-DE"/>
        </w:rPr>
      </w:pPr>
    </w:p>
    <w:p w14:paraId="224518CD" w14:textId="77777777" w:rsidR="00791B08" w:rsidRPr="00791B08" w:rsidRDefault="00791B08" w:rsidP="00AE64AF">
      <w:pPr>
        <w:ind w:firstLine="708"/>
        <w:jc w:val="both"/>
        <w:rPr>
          <w:lang w:val="de-DE"/>
        </w:rPr>
      </w:pPr>
      <w:r w:rsidRPr="00791B08">
        <w:rPr>
          <w:lang w:val="de-DE"/>
        </w:rPr>
        <w:t>Diese Daten werden anschließend gelöscht.</w:t>
      </w:r>
    </w:p>
    <w:p w14:paraId="4FD53256" w14:textId="77777777" w:rsidR="00791B08" w:rsidRPr="00791B08" w:rsidRDefault="00791B08" w:rsidP="00350948">
      <w:pPr>
        <w:jc w:val="both"/>
        <w:rPr>
          <w:lang w:val="de-DE"/>
        </w:rPr>
      </w:pPr>
    </w:p>
    <w:p w14:paraId="40F8DA1E" w14:textId="77777777" w:rsidR="00791B08" w:rsidRPr="00791B08" w:rsidRDefault="00791B08" w:rsidP="00AE64AF">
      <w:pPr>
        <w:ind w:firstLine="708"/>
        <w:jc w:val="both"/>
        <w:rPr>
          <w:lang w:val="de-DE"/>
        </w:rPr>
      </w:pPr>
      <w:r w:rsidRPr="00791B08">
        <w:rPr>
          <w:lang w:val="de-DE"/>
        </w:rPr>
        <w:t>§ 5 ­ Die für die Verarbeitung Verantwortlichen sind:</w:t>
      </w:r>
    </w:p>
    <w:p w14:paraId="25D498AD" w14:textId="77777777" w:rsidR="00791B08" w:rsidRPr="00791B08" w:rsidRDefault="00791B08" w:rsidP="00AE64AF">
      <w:pPr>
        <w:ind w:firstLine="708"/>
        <w:jc w:val="both"/>
        <w:rPr>
          <w:lang w:val="de-DE"/>
        </w:rPr>
      </w:pPr>
    </w:p>
    <w:p w14:paraId="67F1EE46" w14:textId="77777777" w:rsidR="00791B08" w:rsidRPr="00791B08" w:rsidRDefault="00791B08" w:rsidP="00AE64AF">
      <w:pPr>
        <w:ind w:firstLine="708"/>
        <w:jc w:val="both"/>
        <w:rPr>
          <w:lang w:val="de-DE"/>
        </w:rPr>
      </w:pPr>
      <w:r w:rsidRPr="00791B08">
        <w:rPr>
          <w:lang w:val="de-DE"/>
        </w:rPr>
        <w:t>1. der Föderale Öffentliche Dienst Volksgesundheit, Sicherheit der Nahrungsmittelkette und Umwelt und/oder</w:t>
      </w:r>
    </w:p>
    <w:p w14:paraId="474EF3EE" w14:textId="77777777" w:rsidR="00791B08" w:rsidRPr="00791B08" w:rsidRDefault="00791B08" w:rsidP="00AE64AF">
      <w:pPr>
        <w:ind w:firstLine="708"/>
        <w:jc w:val="both"/>
        <w:rPr>
          <w:lang w:val="de-DE"/>
        </w:rPr>
      </w:pPr>
    </w:p>
    <w:p w14:paraId="3AF0DF02" w14:textId="77777777" w:rsidR="00791B08" w:rsidRPr="00791B08" w:rsidRDefault="00791B08" w:rsidP="00AE64AF">
      <w:pPr>
        <w:ind w:firstLine="708"/>
        <w:jc w:val="both"/>
        <w:rPr>
          <w:lang w:val="de-DE"/>
        </w:rPr>
      </w:pPr>
      <w:r w:rsidRPr="00791B08">
        <w:rPr>
          <w:lang w:val="de-DE"/>
        </w:rPr>
        <w:t>2. die Föderalagentur für die Sicherheit der Nahrungsmittelkette,</w:t>
      </w:r>
    </w:p>
    <w:p w14:paraId="45A818A2" w14:textId="77777777" w:rsidR="00791B08" w:rsidRPr="00791B08" w:rsidRDefault="00791B08" w:rsidP="00AE64AF">
      <w:pPr>
        <w:ind w:firstLine="708"/>
        <w:jc w:val="both"/>
        <w:rPr>
          <w:lang w:val="de-DE"/>
        </w:rPr>
      </w:pPr>
    </w:p>
    <w:p w14:paraId="5CC5CE93" w14:textId="77777777" w:rsidR="00791B08" w:rsidRPr="00791B08" w:rsidRDefault="00791B08" w:rsidP="00AE64AF">
      <w:pPr>
        <w:ind w:firstLine="708"/>
        <w:jc w:val="both"/>
        <w:rPr>
          <w:lang w:val="de-DE"/>
        </w:rPr>
      </w:pPr>
      <w:r w:rsidRPr="00791B08">
        <w:rPr>
          <w:lang w:val="de-DE"/>
        </w:rPr>
        <w:t>für die Aufträge, die ihnen durch die Gesetze oder durch den König auferlegt werden.</w:t>
      </w:r>
    </w:p>
    <w:p w14:paraId="2B92C16F" w14:textId="77777777" w:rsidR="00791B08" w:rsidRPr="00791B08" w:rsidRDefault="00791B08" w:rsidP="00AE64AF">
      <w:pPr>
        <w:ind w:firstLine="708"/>
        <w:jc w:val="both"/>
        <w:rPr>
          <w:lang w:val="de-DE"/>
        </w:rPr>
      </w:pPr>
    </w:p>
    <w:p w14:paraId="3813859C" w14:textId="77777777" w:rsidR="00791B08" w:rsidRPr="00791B08" w:rsidRDefault="00791B08" w:rsidP="00AE64AF">
      <w:pPr>
        <w:ind w:firstLine="708"/>
        <w:jc w:val="both"/>
        <w:rPr>
          <w:lang w:val="de-DE"/>
        </w:rPr>
      </w:pPr>
      <w:r w:rsidRPr="00791B08">
        <w:rPr>
          <w:lang w:val="de-DE"/>
        </w:rPr>
        <w:t>§ 6 ­ Der König kann die Modalitäten festlegen für:</w:t>
      </w:r>
    </w:p>
    <w:p w14:paraId="5FF973AF" w14:textId="77777777" w:rsidR="00791B08" w:rsidRPr="00791B08" w:rsidRDefault="00791B08" w:rsidP="00AE64AF">
      <w:pPr>
        <w:ind w:firstLine="708"/>
        <w:jc w:val="both"/>
        <w:rPr>
          <w:lang w:val="de-DE"/>
        </w:rPr>
      </w:pPr>
    </w:p>
    <w:p w14:paraId="7FD7DB62" w14:textId="77777777" w:rsidR="00791B08" w:rsidRPr="00791B08" w:rsidRDefault="00791B08" w:rsidP="00AE64AF">
      <w:pPr>
        <w:ind w:firstLine="708"/>
        <w:jc w:val="both"/>
        <w:rPr>
          <w:lang w:val="de-DE"/>
        </w:rPr>
      </w:pPr>
      <w:r w:rsidRPr="00791B08">
        <w:rPr>
          <w:lang w:val="de-DE"/>
        </w:rPr>
        <w:t>1. die Registrierung und Fortschreibung der in § 1 erwähnten Daten,</w:t>
      </w:r>
    </w:p>
    <w:p w14:paraId="17084480" w14:textId="77777777" w:rsidR="00791B08" w:rsidRPr="00791B08" w:rsidRDefault="00791B08" w:rsidP="00AE64AF">
      <w:pPr>
        <w:ind w:firstLine="708"/>
        <w:jc w:val="both"/>
        <w:rPr>
          <w:lang w:val="de-DE"/>
        </w:rPr>
      </w:pPr>
    </w:p>
    <w:p w14:paraId="3338ACC1" w14:textId="77777777" w:rsidR="00791B08" w:rsidRPr="00791B08" w:rsidRDefault="00791B08" w:rsidP="00AE64AF">
      <w:pPr>
        <w:ind w:firstLine="708"/>
        <w:jc w:val="both"/>
        <w:rPr>
          <w:lang w:val="de-DE"/>
        </w:rPr>
      </w:pPr>
      <w:r w:rsidRPr="00791B08">
        <w:rPr>
          <w:lang w:val="de-DE"/>
        </w:rPr>
        <w:t>2. den Zugang zu diesen Daten für die in § 3 erwähnten Personen, Einrichtungen oder Behörden.</w:t>
      </w:r>
    </w:p>
    <w:p w14:paraId="2048422E" w14:textId="77777777" w:rsidR="00791B08" w:rsidRPr="00791B08" w:rsidRDefault="00791B08" w:rsidP="00350948">
      <w:pPr>
        <w:jc w:val="both"/>
        <w:rPr>
          <w:lang w:val="de-DE"/>
        </w:rPr>
      </w:pPr>
    </w:p>
    <w:p w14:paraId="0F1F9EEE" w14:textId="77777777" w:rsidR="00791B08" w:rsidRPr="00791B08" w:rsidRDefault="00791B08" w:rsidP="00AE64AF">
      <w:pPr>
        <w:ind w:firstLine="708"/>
        <w:jc w:val="both"/>
        <w:rPr>
          <w:lang w:val="de-DE"/>
        </w:rPr>
      </w:pPr>
      <w:r w:rsidRPr="00791B08">
        <w:rPr>
          <w:lang w:val="de-DE"/>
        </w:rPr>
        <w:t>Er bestimmt, welche Daten für welche Personen zugänglich sind."</w:t>
      </w:r>
    </w:p>
    <w:p w14:paraId="4B20B720" w14:textId="77777777" w:rsidR="00791B08" w:rsidRPr="00791B08" w:rsidRDefault="00791B08" w:rsidP="00AE64AF">
      <w:pPr>
        <w:ind w:firstLine="708"/>
        <w:jc w:val="both"/>
        <w:rPr>
          <w:lang w:val="de-DE"/>
        </w:rPr>
      </w:pPr>
    </w:p>
    <w:p w14:paraId="411E15F9" w14:textId="77777777" w:rsidR="00791B08" w:rsidRPr="00791B08" w:rsidRDefault="00791B08" w:rsidP="00AE64AF">
      <w:pPr>
        <w:ind w:firstLine="708"/>
        <w:jc w:val="both"/>
        <w:rPr>
          <w:lang w:val="de-DE"/>
        </w:rPr>
      </w:pPr>
    </w:p>
    <w:p w14:paraId="3A3DD902" w14:textId="77777777" w:rsidR="00791B08" w:rsidRPr="00791B08" w:rsidRDefault="00791B08" w:rsidP="00AE64AF">
      <w:pPr>
        <w:ind w:firstLine="708"/>
        <w:jc w:val="both"/>
        <w:rPr>
          <w:lang w:val="de-DE"/>
        </w:rPr>
      </w:pPr>
      <w:r w:rsidRPr="00791B08">
        <w:rPr>
          <w:lang w:val="de-DE"/>
        </w:rPr>
        <w:t xml:space="preserve">Wir fertigen das vorliegende Gesetz aus und ordnen an, dass es mit dem Staatssiegel versehen und durch das </w:t>
      </w:r>
      <w:r w:rsidRPr="00791B08">
        <w:rPr>
          <w:i/>
          <w:iCs/>
          <w:lang w:val="de-DE"/>
        </w:rPr>
        <w:t>Belgische Staatsblatt</w:t>
      </w:r>
      <w:r w:rsidRPr="00791B08">
        <w:rPr>
          <w:lang w:val="de-DE"/>
        </w:rPr>
        <w:t xml:space="preserve"> veröffentlicht wird.</w:t>
      </w:r>
    </w:p>
    <w:p w14:paraId="71BAFC9D" w14:textId="77777777" w:rsidR="00791B08" w:rsidRPr="00791B08" w:rsidRDefault="00791B08" w:rsidP="00AE64AF">
      <w:pPr>
        <w:ind w:firstLine="708"/>
        <w:jc w:val="both"/>
        <w:rPr>
          <w:lang w:val="de-DE"/>
        </w:rPr>
      </w:pPr>
    </w:p>
    <w:p w14:paraId="2D79F98A" w14:textId="77777777" w:rsidR="00791B08" w:rsidRPr="00791B08" w:rsidRDefault="00791B08" w:rsidP="00AE64AF">
      <w:pPr>
        <w:ind w:firstLine="708"/>
        <w:jc w:val="both"/>
        <w:rPr>
          <w:lang w:val="de-DE"/>
        </w:rPr>
      </w:pPr>
    </w:p>
    <w:p w14:paraId="3B66E931" w14:textId="77777777" w:rsidR="00791B08" w:rsidRPr="00791B08" w:rsidRDefault="00791B08" w:rsidP="00AE64AF">
      <w:pPr>
        <w:ind w:firstLine="708"/>
        <w:jc w:val="both"/>
        <w:rPr>
          <w:lang w:val="de-DE"/>
        </w:rPr>
      </w:pPr>
      <w:r w:rsidRPr="00791B08">
        <w:rPr>
          <w:lang w:val="de-DE"/>
        </w:rPr>
        <w:t>Gegeben zu Brüssel, den 19. Dezember 2025</w:t>
      </w:r>
    </w:p>
    <w:p w14:paraId="760CD045" w14:textId="77777777" w:rsidR="00791B08" w:rsidRPr="00791B08" w:rsidRDefault="00791B08" w:rsidP="00AE64AF">
      <w:pPr>
        <w:ind w:firstLine="708"/>
        <w:jc w:val="both"/>
        <w:rPr>
          <w:lang w:val="de-DE"/>
        </w:rPr>
      </w:pPr>
    </w:p>
    <w:p w14:paraId="649ECE3E" w14:textId="77777777" w:rsidR="00791B08" w:rsidRPr="00791B08" w:rsidRDefault="00791B08" w:rsidP="00AE64AF">
      <w:pPr>
        <w:ind w:firstLine="708"/>
        <w:jc w:val="both"/>
        <w:rPr>
          <w:lang w:val="de-DE"/>
        </w:rPr>
      </w:pPr>
    </w:p>
    <w:p w14:paraId="3B5AFF02" w14:textId="77777777" w:rsidR="00791B08" w:rsidRPr="00791B08" w:rsidRDefault="00791B08" w:rsidP="0071730E">
      <w:pPr>
        <w:jc w:val="center"/>
        <w:rPr>
          <w:lang w:val="de-DE"/>
        </w:rPr>
      </w:pPr>
      <w:r w:rsidRPr="00791B08">
        <w:rPr>
          <w:lang w:val="de-DE"/>
        </w:rPr>
        <w:t>PHILIPPE</w:t>
      </w:r>
    </w:p>
    <w:p w14:paraId="2CF5CB71" w14:textId="77777777" w:rsidR="00791B08" w:rsidRPr="00791B08" w:rsidRDefault="00791B08" w:rsidP="0071730E">
      <w:pPr>
        <w:jc w:val="center"/>
        <w:rPr>
          <w:lang w:val="de-DE"/>
        </w:rPr>
      </w:pPr>
    </w:p>
    <w:p w14:paraId="6C8A6E1D" w14:textId="77777777" w:rsidR="00791B08" w:rsidRPr="00791B08" w:rsidRDefault="00791B08" w:rsidP="0071730E">
      <w:pPr>
        <w:jc w:val="center"/>
        <w:rPr>
          <w:lang w:val="de-DE"/>
        </w:rPr>
      </w:pPr>
      <w:r w:rsidRPr="00791B08">
        <w:rPr>
          <w:lang w:val="de-DE"/>
        </w:rPr>
        <w:t>Von Königs wegen:</w:t>
      </w:r>
    </w:p>
    <w:p w14:paraId="15AF33FE" w14:textId="77777777" w:rsidR="00791B08" w:rsidRPr="00791B08" w:rsidRDefault="00791B08" w:rsidP="0071730E">
      <w:pPr>
        <w:jc w:val="center"/>
        <w:rPr>
          <w:lang w:val="de-DE"/>
        </w:rPr>
      </w:pPr>
    </w:p>
    <w:p w14:paraId="7D6A48A6" w14:textId="77777777" w:rsidR="00791B08" w:rsidRPr="00791B08" w:rsidRDefault="00791B08" w:rsidP="0071730E">
      <w:pPr>
        <w:jc w:val="center"/>
        <w:rPr>
          <w:lang w:val="de-DE"/>
        </w:rPr>
      </w:pPr>
      <w:r w:rsidRPr="00791B08">
        <w:rPr>
          <w:lang w:val="de-DE"/>
        </w:rPr>
        <w:t>Der Minister der Volksgesundheit</w:t>
      </w:r>
    </w:p>
    <w:p w14:paraId="7171FD0A" w14:textId="77777777" w:rsidR="00791B08" w:rsidRPr="00791B08" w:rsidRDefault="00791B08" w:rsidP="0071730E">
      <w:pPr>
        <w:jc w:val="center"/>
        <w:rPr>
          <w:lang w:val="de-DE"/>
        </w:rPr>
      </w:pPr>
      <w:r w:rsidRPr="00791B08">
        <w:rPr>
          <w:lang w:val="de-DE"/>
        </w:rPr>
        <w:t>F. VANDENBROUCKE</w:t>
      </w:r>
    </w:p>
    <w:p w14:paraId="3D0568D6" w14:textId="77777777" w:rsidR="00791B08" w:rsidRPr="00791B08" w:rsidRDefault="00791B08" w:rsidP="0071730E">
      <w:pPr>
        <w:jc w:val="center"/>
        <w:rPr>
          <w:lang w:val="de-DE"/>
        </w:rPr>
      </w:pPr>
    </w:p>
    <w:p w14:paraId="1393AB7E" w14:textId="77777777" w:rsidR="00791B08" w:rsidRPr="00791B08" w:rsidRDefault="00791B08" w:rsidP="0071730E">
      <w:pPr>
        <w:jc w:val="center"/>
        <w:rPr>
          <w:lang w:val="de-DE"/>
        </w:rPr>
      </w:pPr>
      <w:r w:rsidRPr="00791B08">
        <w:rPr>
          <w:lang w:val="de-DE"/>
        </w:rPr>
        <w:t>Mit dem Staatssiegel versehen:</w:t>
      </w:r>
    </w:p>
    <w:p w14:paraId="2326BAC5" w14:textId="77777777" w:rsidR="00791B08" w:rsidRPr="00791B08" w:rsidRDefault="00791B08" w:rsidP="0071730E">
      <w:pPr>
        <w:jc w:val="center"/>
        <w:rPr>
          <w:lang w:val="de-DE"/>
        </w:rPr>
      </w:pPr>
    </w:p>
    <w:p w14:paraId="1FD7E1AC" w14:textId="77777777" w:rsidR="00791B08" w:rsidRPr="00791B08" w:rsidRDefault="00791B08" w:rsidP="0071730E">
      <w:pPr>
        <w:jc w:val="center"/>
        <w:rPr>
          <w:lang w:val="de-DE"/>
        </w:rPr>
      </w:pPr>
      <w:r w:rsidRPr="00791B08">
        <w:rPr>
          <w:lang w:val="de-DE"/>
        </w:rPr>
        <w:t>Die Ministerin der Justiz</w:t>
      </w:r>
    </w:p>
    <w:p w14:paraId="37F94F9D" w14:textId="77777777" w:rsidR="00791B08" w:rsidRPr="00791B08" w:rsidRDefault="00791B08" w:rsidP="0071730E">
      <w:pPr>
        <w:jc w:val="center"/>
        <w:rPr>
          <w:lang w:val="de-DE"/>
        </w:rPr>
      </w:pPr>
      <w:r w:rsidRPr="00791B08">
        <w:rPr>
          <w:lang w:val="de-DE"/>
        </w:rPr>
        <w:t>A. VERLINDEN</w:t>
      </w:r>
    </w:p>
    <w:p w14:paraId="3BE9B987" w14:textId="77777777" w:rsidR="00233F36" w:rsidRPr="00C80000" w:rsidRDefault="00233F36" w:rsidP="00E1687C">
      <w:pPr>
        <w:jc w:val="both"/>
        <w:rPr>
          <w:lang w:val="de-DE"/>
        </w:rPr>
      </w:pPr>
    </w:p>
    <w:sectPr w:rsidR="00233F36" w:rsidRPr="00C80000" w:rsidSect="00791B0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675617658">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442D8"/>
    <w:rsid w:val="00053927"/>
    <w:rsid w:val="000816DE"/>
    <w:rsid w:val="0008442B"/>
    <w:rsid w:val="0008689C"/>
    <w:rsid w:val="000A562A"/>
    <w:rsid w:val="000F40A2"/>
    <w:rsid w:val="000F5F44"/>
    <w:rsid w:val="00127CA8"/>
    <w:rsid w:val="001D5744"/>
    <w:rsid w:val="00217221"/>
    <w:rsid w:val="00233F36"/>
    <w:rsid w:val="00266D2A"/>
    <w:rsid w:val="002944C1"/>
    <w:rsid w:val="0029739C"/>
    <w:rsid w:val="002A1F4E"/>
    <w:rsid w:val="003024C1"/>
    <w:rsid w:val="00330774"/>
    <w:rsid w:val="003725C6"/>
    <w:rsid w:val="00385261"/>
    <w:rsid w:val="004F0197"/>
    <w:rsid w:val="0051470C"/>
    <w:rsid w:val="005D55BA"/>
    <w:rsid w:val="006F4381"/>
    <w:rsid w:val="00786C4F"/>
    <w:rsid w:val="00791B08"/>
    <w:rsid w:val="007A515C"/>
    <w:rsid w:val="007D5F55"/>
    <w:rsid w:val="00800E1A"/>
    <w:rsid w:val="008C2124"/>
    <w:rsid w:val="00AA413E"/>
    <w:rsid w:val="00AB18C3"/>
    <w:rsid w:val="00B27BE9"/>
    <w:rsid w:val="00B56114"/>
    <w:rsid w:val="00C43D43"/>
    <w:rsid w:val="00C80000"/>
    <w:rsid w:val="00CA081B"/>
    <w:rsid w:val="00CC3B41"/>
    <w:rsid w:val="00CE38B5"/>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FA6589"/>
  <w15:docId w15:val="{CF62E1F7-45C4-488C-BFD9-53C5FCA85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6</Pages>
  <Words>1353</Words>
  <Characters>7713</Characters>
  <Application>Microsoft Office Word</Application>
  <DocSecurity>0</DocSecurity>
  <Lines>64</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5</cp:revision>
  <dcterms:created xsi:type="dcterms:W3CDTF">2026-06-24T12:50:00Z</dcterms:created>
  <dcterms:modified xsi:type="dcterms:W3CDTF">2026-07-22T10:18:00Z</dcterms:modified>
</cp:coreProperties>
</file>