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66E4E" w14:textId="77777777" w:rsidR="00FC0C4E" w:rsidRPr="00FC0C4E" w:rsidRDefault="00FC0C4E" w:rsidP="00FC0C4E">
      <w:pPr>
        <w:jc w:val="both"/>
        <w:rPr>
          <w:b/>
          <w:bCs/>
          <w:lang w:val="de-DE"/>
        </w:rPr>
      </w:pPr>
      <w:r w:rsidRPr="00FC0C4E">
        <w:rPr>
          <w:b/>
          <w:lang w:val="de-DE"/>
        </w:rPr>
        <w:t>20. DEZEMBER 2024 - Gesetz zur Abänderung von Artikel 23</w:t>
      </w:r>
      <w:r w:rsidRPr="00FC0C4E">
        <w:rPr>
          <w:b/>
          <w:i/>
          <w:iCs/>
          <w:lang w:val="de-DE"/>
        </w:rPr>
        <w:t>quater</w:t>
      </w:r>
      <w:r w:rsidRPr="00FC0C4E">
        <w:rPr>
          <w:b/>
          <w:lang w:val="de-DE"/>
        </w:rPr>
        <w:t xml:space="preserve"> des Gesetzes vom 29. April 1999 über die Organisation des Elektrizitätsmarktes und zur Umsetzung der Richtlinie (EU) 2019/944 des Europäischen Parlaments und des Rates vom 5. Juni 2019 mit gemeinsamen Vorschriften für den Elektrizitätsbinnenmarkt und zur Änderung der Richtlinie 2012/27/EU</w:t>
      </w:r>
    </w:p>
    <w:p w14:paraId="59E065F1" w14:textId="77777777" w:rsidR="00233F36" w:rsidRPr="00FC0C4E" w:rsidRDefault="00233F36" w:rsidP="00127CA8">
      <w:pPr>
        <w:jc w:val="both"/>
        <w:rPr>
          <w:lang w:val="de-DE"/>
        </w:rPr>
      </w:pPr>
    </w:p>
    <w:p w14:paraId="10B3C05F" w14:textId="77777777" w:rsidR="00233F36" w:rsidRPr="00FC0C4E" w:rsidRDefault="00233F36">
      <w:pPr>
        <w:rPr>
          <w:lang w:val="de-DE"/>
        </w:rPr>
      </w:pPr>
    </w:p>
    <w:p w14:paraId="5AE7AC9D" w14:textId="39672E8C" w:rsidR="00233F36" w:rsidRPr="00FC0C4E" w:rsidRDefault="00233F36" w:rsidP="000F5F44">
      <w:pPr>
        <w:jc w:val="center"/>
        <w:rPr>
          <w:i/>
          <w:lang w:val="de-DE"/>
        </w:rPr>
      </w:pPr>
      <w:r w:rsidRPr="00FC0C4E">
        <w:rPr>
          <w:lang w:val="de-DE"/>
        </w:rPr>
        <w:t>(</w:t>
      </w:r>
      <w:r w:rsidRPr="00FC0C4E">
        <w:rPr>
          <w:i/>
          <w:lang w:val="de-DE"/>
        </w:rPr>
        <w:t xml:space="preserve">Belgisches Staatsblatt </w:t>
      </w:r>
      <w:r w:rsidRPr="00FC0C4E">
        <w:rPr>
          <w:lang w:val="de-DE"/>
        </w:rPr>
        <w:t xml:space="preserve">vom </w:t>
      </w:r>
      <w:r w:rsidR="00FC0C4E" w:rsidRPr="00FC0C4E">
        <w:rPr>
          <w:lang w:val="de-DE"/>
        </w:rPr>
        <w:t>27. Februar 2026</w:t>
      </w:r>
      <w:r w:rsidRPr="00FC0C4E">
        <w:rPr>
          <w:lang w:val="de-DE"/>
        </w:rPr>
        <w:t>)</w:t>
      </w:r>
    </w:p>
    <w:p w14:paraId="04D5F468" w14:textId="77777777" w:rsidR="00233F36" w:rsidRPr="00FC0C4E" w:rsidRDefault="00233F36" w:rsidP="000F5F44">
      <w:pPr>
        <w:jc w:val="center"/>
        <w:rPr>
          <w:lang w:val="de-DE"/>
        </w:rPr>
      </w:pPr>
    </w:p>
    <w:p w14:paraId="1F0DE671" w14:textId="77777777" w:rsidR="00233F36" w:rsidRPr="00FC0C4E" w:rsidRDefault="00233F36" w:rsidP="00CA081B">
      <w:pPr>
        <w:jc w:val="center"/>
        <w:rPr>
          <w:lang w:val="de-DE"/>
        </w:rPr>
      </w:pPr>
    </w:p>
    <w:p w14:paraId="734E3A6A" w14:textId="77777777" w:rsidR="00233F36" w:rsidRPr="00FC0C4E" w:rsidRDefault="00233F36" w:rsidP="00CA081B">
      <w:pPr>
        <w:jc w:val="both"/>
        <w:rPr>
          <w:lang w:val="de-DE"/>
        </w:rPr>
      </w:pPr>
      <w:r w:rsidRPr="00FC0C4E">
        <w:rPr>
          <w:lang w:val="de-DE"/>
        </w:rPr>
        <w:t>Diese deutsche Übersetzung ist von der Zentralen Dienststelle für Deutsche Übersetzungen in Malmedy erstellt worden.</w:t>
      </w:r>
    </w:p>
    <w:p w14:paraId="1B23EBA5" w14:textId="77777777" w:rsidR="00E1687C" w:rsidRPr="00FC0C4E" w:rsidRDefault="00E1687C" w:rsidP="00CA081B">
      <w:pPr>
        <w:jc w:val="both"/>
        <w:rPr>
          <w:lang w:val="de-DE"/>
        </w:rPr>
      </w:pPr>
    </w:p>
    <w:p w14:paraId="4C13EB96" w14:textId="77777777" w:rsidR="00E1687C" w:rsidRPr="00FC0C4E" w:rsidRDefault="00E1687C" w:rsidP="00CA081B">
      <w:pPr>
        <w:jc w:val="both"/>
        <w:rPr>
          <w:lang w:val="de-DE"/>
        </w:rPr>
      </w:pPr>
    </w:p>
    <w:p w14:paraId="3341C0BF" w14:textId="77777777" w:rsidR="00233F36" w:rsidRPr="00FC0C4E" w:rsidRDefault="00233F36" w:rsidP="006F4381">
      <w:pPr>
        <w:jc w:val="both"/>
        <w:rPr>
          <w:lang w:val="de-DE"/>
        </w:rPr>
        <w:sectPr w:rsidR="00233F36" w:rsidRPr="00FC0C4E" w:rsidSect="0051470C">
          <w:pgSz w:w="11906" w:h="16838" w:code="9"/>
          <w:pgMar w:top="1418" w:right="1418" w:bottom="1418" w:left="1418" w:header="709" w:footer="709" w:gutter="0"/>
          <w:cols w:space="708"/>
          <w:vAlign w:val="center"/>
          <w:docGrid w:linePitch="360"/>
        </w:sectPr>
      </w:pPr>
    </w:p>
    <w:p w14:paraId="701FEBCE" w14:textId="77777777" w:rsidR="00FC0C4E" w:rsidRPr="00FC0C4E" w:rsidRDefault="00FC0C4E" w:rsidP="00CA262A">
      <w:pPr>
        <w:jc w:val="center"/>
        <w:rPr>
          <w:b/>
          <w:bCs/>
          <w:lang w:val="de-DE"/>
        </w:rPr>
      </w:pPr>
      <w:r w:rsidRPr="00FC0C4E">
        <w:rPr>
          <w:b/>
          <w:lang w:val="de-DE"/>
        </w:rPr>
        <w:lastRenderedPageBreak/>
        <w:t>FÖDERALER ÖFFENTLICHER DIENST WIRTSCHAFT, KMB, MITTELSTAND UND ENERGIE</w:t>
      </w:r>
    </w:p>
    <w:p w14:paraId="13A639B2" w14:textId="77777777" w:rsidR="00FC0C4E" w:rsidRPr="00FC0C4E" w:rsidRDefault="00FC0C4E" w:rsidP="00CA262A">
      <w:pPr>
        <w:jc w:val="both"/>
        <w:rPr>
          <w:lang w:val="de-DE"/>
        </w:rPr>
      </w:pPr>
    </w:p>
    <w:p w14:paraId="6B001EE1" w14:textId="77777777" w:rsidR="00FC0C4E" w:rsidRPr="00FC0C4E" w:rsidRDefault="00FC0C4E" w:rsidP="00CA262A">
      <w:pPr>
        <w:jc w:val="both"/>
        <w:rPr>
          <w:lang w:val="de-DE"/>
        </w:rPr>
      </w:pPr>
    </w:p>
    <w:p w14:paraId="7EAD86EF" w14:textId="77777777" w:rsidR="00FC0C4E" w:rsidRPr="00FC0C4E" w:rsidRDefault="00FC0C4E" w:rsidP="00CA262A">
      <w:pPr>
        <w:jc w:val="both"/>
        <w:rPr>
          <w:b/>
          <w:bCs/>
          <w:lang w:val="de-DE"/>
        </w:rPr>
      </w:pPr>
      <w:r w:rsidRPr="00FC0C4E">
        <w:rPr>
          <w:b/>
          <w:lang w:val="de-DE"/>
        </w:rPr>
        <w:t>20. DEZEMBER 2024 - Gesetz zur Abänderung von Artikel 23</w:t>
      </w:r>
      <w:r w:rsidRPr="00FC0C4E">
        <w:rPr>
          <w:b/>
          <w:i/>
          <w:iCs/>
          <w:lang w:val="de-DE"/>
        </w:rPr>
        <w:t>quater</w:t>
      </w:r>
      <w:r w:rsidRPr="00FC0C4E">
        <w:rPr>
          <w:b/>
          <w:lang w:val="de-DE"/>
        </w:rPr>
        <w:t xml:space="preserve"> des Gesetzes vom 29. April 1999 über die Organisation des Elektrizitätsmarktes und zur Umsetzung der Richtlinie (EU) 2019/944 des Europäischen Parlaments und des Rates vom 5. Juni 2019 mit gemeinsamen Vorschriften für den Elektrizitätsbinnenmarkt und zur Änderung der Richtlinie 2012/27/EU</w:t>
      </w:r>
    </w:p>
    <w:p w14:paraId="621E7FED" w14:textId="77777777" w:rsidR="00FC0C4E" w:rsidRPr="00FC0C4E" w:rsidRDefault="00FC0C4E" w:rsidP="00CA262A">
      <w:pPr>
        <w:jc w:val="both"/>
        <w:rPr>
          <w:lang w:val="de-DE"/>
        </w:rPr>
      </w:pPr>
    </w:p>
    <w:p w14:paraId="471E7FBD" w14:textId="77777777" w:rsidR="00FC0C4E" w:rsidRPr="00FC0C4E" w:rsidRDefault="00FC0C4E" w:rsidP="00CA262A">
      <w:pPr>
        <w:jc w:val="both"/>
        <w:rPr>
          <w:lang w:val="de-DE"/>
        </w:rPr>
      </w:pPr>
    </w:p>
    <w:p w14:paraId="78174AED" w14:textId="77777777" w:rsidR="00FC0C4E" w:rsidRPr="00FC0C4E" w:rsidRDefault="00FC0C4E" w:rsidP="00CA262A">
      <w:pPr>
        <w:ind w:left="1416" w:firstLine="708"/>
        <w:jc w:val="both"/>
        <w:rPr>
          <w:lang w:val="de-DE"/>
        </w:rPr>
      </w:pPr>
      <w:r w:rsidRPr="00FC0C4E">
        <w:rPr>
          <w:lang w:val="de-DE"/>
        </w:rPr>
        <w:t>PHILIPPE, König der Belgier,</w:t>
      </w:r>
    </w:p>
    <w:p w14:paraId="30A25B10" w14:textId="77777777" w:rsidR="00FC0C4E" w:rsidRPr="00FC0C4E" w:rsidRDefault="00FC0C4E" w:rsidP="00CA262A">
      <w:pPr>
        <w:jc w:val="both"/>
        <w:rPr>
          <w:lang w:val="de-DE"/>
        </w:rPr>
      </w:pPr>
    </w:p>
    <w:p w14:paraId="5F8C3D1E" w14:textId="77777777" w:rsidR="00FC0C4E" w:rsidRPr="00FC0C4E" w:rsidRDefault="00FC0C4E" w:rsidP="00CA262A">
      <w:pPr>
        <w:ind w:left="708" w:firstLine="708"/>
        <w:jc w:val="both"/>
        <w:rPr>
          <w:lang w:val="de-DE"/>
        </w:rPr>
      </w:pPr>
      <w:r w:rsidRPr="00FC0C4E">
        <w:rPr>
          <w:lang w:val="de-DE"/>
        </w:rPr>
        <w:t>Allen Gegenwärtigen und Zukünftigen, Unser Gruß!</w:t>
      </w:r>
    </w:p>
    <w:p w14:paraId="22118C9B" w14:textId="77777777" w:rsidR="00FC0C4E" w:rsidRPr="00FC0C4E" w:rsidRDefault="00FC0C4E" w:rsidP="00CA262A">
      <w:pPr>
        <w:jc w:val="both"/>
        <w:rPr>
          <w:lang w:val="de-DE"/>
        </w:rPr>
      </w:pPr>
    </w:p>
    <w:p w14:paraId="164BCE95" w14:textId="77777777" w:rsidR="00FC0C4E" w:rsidRPr="00FC0C4E" w:rsidRDefault="00FC0C4E" w:rsidP="00CA262A">
      <w:pPr>
        <w:jc w:val="both"/>
        <w:rPr>
          <w:lang w:val="de-DE"/>
        </w:rPr>
      </w:pPr>
    </w:p>
    <w:p w14:paraId="7540ED69" w14:textId="77777777" w:rsidR="00FC0C4E" w:rsidRPr="00FC0C4E" w:rsidRDefault="00FC0C4E" w:rsidP="00CA262A">
      <w:pPr>
        <w:ind w:firstLine="708"/>
        <w:jc w:val="both"/>
        <w:rPr>
          <w:lang w:val="de-DE"/>
        </w:rPr>
      </w:pPr>
      <w:r w:rsidRPr="00FC0C4E">
        <w:rPr>
          <w:lang w:val="de-DE"/>
        </w:rPr>
        <w:t>Die Abgeordnetenkammer hat das Folgende angenommen und Wir sanktionieren es:</w:t>
      </w:r>
    </w:p>
    <w:p w14:paraId="56E0D9B1" w14:textId="77777777" w:rsidR="00FC0C4E" w:rsidRPr="00FC0C4E" w:rsidRDefault="00FC0C4E" w:rsidP="00CA262A">
      <w:pPr>
        <w:jc w:val="both"/>
        <w:rPr>
          <w:lang w:val="de-DE"/>
        </w:rPr>
      </w:pPr>
    </w:p>
    <w:p w14:paraId="0B0C4195" w14:textId="77777777" w:rsidR="00FC0C4E" w:rsidRPr="00FC0C4E" w:rsidRDefault="00FC0C4E" w:rsidP="00CA262A">
      <w:pPr>
        <w:jc w:val="both"/>
        <w:rPr>
          <w:lang w:val="de-DE"/>
        </w:rPr>
      </w:pPr>
    </w:p>
    <w:p w14:paraId="703CA247" w14:textId="77777777" w:rsidR="00FC0C4E" w:rsidRPr="00FC0C4E" w:rsidRDefault="00FC0C4E" w:rsidP="005F3564">
      <w:pPr>
        <w:ind w:firstLine="708"/>
        <w:jc w:val="both"/>
        <w:rPr>
          <w:lang w:val="de-DE"/>
        </w:rPr>
      </w:pPr>
      <w:r w:rsidRPr="00FC0C4E">
        <w:rPr>
          <w:b/>
          <w:lang w:val="de-DE"/>
        </w:rPr>
        <w:t>Artikel 1 </w:t>
      </w:r>
      <w:r w:rsidRPr="00FC0C4E">
        <w:rPr>
          <w:lang w:val="de-DE"/>
        </w:rPr>
        <w:t>- Vorliegendes Gesetz regelt eine in Artikel 74 der Verfassung erwähnte Angelegenheit.</w:t>
      </w:r>
    </w:p>
    <w:p w14:paraId="612A83FD" w14:textId="77777777" w:rsidR="00FC0C4E" w:rsidRPr="00FC0C4E" w:rsidRDefault="00FC0C4E" w:rsidP="00CA262A">
      <w:pPr>
        <w:jc w:val="both"/>
        <w:rPr>
          <w:lang w:val="de-DE"/>
        </w:rPr>
      </w:pPr>
    </w:p>
    <w:p w14:paraId="3716670A" w14:textId="77777777" w:rsidR="00FC0C4E" w:rsidRPr="00FC0C4E" w:rsidRDefault="00FC0C4E" w:rsidP="005F3564">
      <w:pPr>
        <w:ind w:firstLine="708"/>
        <w:jc w:val="both"/>
        <w:rPr>
          <w:lang w:val="de-DE"/>
        </w:rPr>
      </w:pPr>
      <w:r w:rsidRPr="00FC0C4E">
        <w:rPr>
          <w:lang w:val="de-DE"/>
        </w:rPr>
        <w:t>Vorliegendes Gesetz dient der Teilumsetzung der Richtlinie (EU) 2019/944 des Europäischen Parlaments und des Rates vom 5. Juni 2019 mit gemeinsamen Vorschriften für den Elektrizitätsbinnenmarkt und zur Änderung der Richtlinie 2012/27/EU.</w:t>
      </w:r>
    </w:p>
    <w:p w14:paraId="717BB436" w14:textId="77777777" w:rsidR="00FC0C4E" w:rsidRPr="00FC0C4E" w:rsidRDefault="00FC0C4E" w:rsidP="00CA262A">
      <w:pPr>
        <w:jc w:val="both"/>
        <w:rPr>
          <w:lang w:val="de-DE"/>
        </w:rPr>
      </w:pPr>
    </w:p>
    <w:p w14:paraId="31BD63B2" w14:textId="77777777" w:rsidR="00FC0C4E" w:rsidRPr="00FC0C4E" w:rsidRDefault="00FC0C4E" w:rsidP="00CA262A">
      <w:pPr>
        <w:jc w:val="both"/>
        <w:rPr>
          <w:lang w:val="de-DE"/>
        </w:rPr>
      </w:pPr>
    </w:p>
    <w:p w14:paraId="49A662AE" w14:textId="77777777" w:rsidR="00FC0C4E" w:rsidRPr="00FC0C4E" w:rsidRDefault="00FC0C4E" w:rsidP="005F3564">
      <w:pPr>
        <w:ind w:firstLine="708"/>
        <w:jc w:val="both"/>
        <w:rPr>
          <w:lang w:val="de-DE"/>
        </w:rPr>
      </w:pPr>
      <w:r w:rsidRPr="00FC0C4E">
        <w:rPr>
          <w:b/>
          <w:lang w:val="de-DE"/>
        </w:rPr>
        <w:t>Art. 2</w:t>
      </w:r>
      <w:r w:rsidRPr="00FC0C4E">
        <w:rPr>
          <w:lang w:val="de-DE"/>
        </w:rPr>
        <w:t> - Artikel 23</w:t>
      </w:r>
      <w:r w:rsidRPr="00FC0C4E">
        <w:rPr>
          <w:i/>
          <w:iCs/>
          <w:lang w:val="de-DE"/>
        </w:rPr>
        <w:t>quater</w:t>
      </w:r>
      <w:r w:rsidRPr="00FC0C4E">
        <w:rPr>
          <w:lang w:val="de-DE"/>
        </w:rPr>
        <w:t xml:space="preserve"> des Gesetzes vom 29. April 1999 über die Organisation des Elektrizitätsmarktes, eingefügt durch das Gesetz vom 8. Januar 2012 und abgeändert durch das Gesetz vom 23. Oktober 2022, wird wie folgt abgeändert:</w:t>
      </w:r>
    </w:p>
    <w:p w14:paraId="0F247DD6" w14:textId="77777777" w:rsidR="00FC0C4E" w:rsidRPr="00FC0C4E" w:rsidRDefault="00FC0C4E" w:rsidP="00CA262A">
      <w:pPr>
        <w:jc w:val="both"/>
        <w:rPr>
          <w:lang w:val="de-DE"/>
        </w:rPr>
      </w:pPr>
    </w:p>
    <w:p w14:paraId="05FC3F4E" w14:textId="77777777" w:rsidR="00FC0C4E" w:rsidRPr="00FC0C4E" w:rsidRDefault="00FC0C4E" w:rsidP="005F3564">
      <w:pPr>
        <w:ind w:firstLine="708"/>
        <w:jc w:val="both"/>
        <w:rPr>
          <w:lang w:val="de-DE"/>
        </w:rPr>
      </w:pPr>
      <w:r w:rsidRPr="00FC0C4E">
        <w:rPr>
          <w:lang w:val="de-DE"/>
        </w:rPr>
        <w:t>1. </w:t>
      </w:r>
      <w:r w:rsidRPr="00FC0C4E">
        <w:rPr>
          <w:i/>
          <w:iCs/>
          <w:lang w:val="de-DE"/>
        </w:rPr>
        <w:t>[Abänderung des niederländischen Textes von § 2 Absatz 2 und 3]</w:t>
      </w:r>
    </w:p>
    <w:p w14:paraId="39154E88" w14:textId="77777777" w:rsidR="00FC0C4E" w:rsidRPr="00FC0C4E" w:rsidRDefault="00FC0C4E" w:rsidP="00CA262A">
      <w:pPr>
        <w:jc w:val="both"/>
        <w:rPr>
          <w:lang w:val="de-DE"/>
        </w:rPr>
      </w:pPr>
    </w:p>
    <w:p w14:paraId="01727DEB" w14:textId="77777777" w:rsidR="00FC0C4E" w:rsidRPr="00FC0C4E" w:rsidRDefault="00FC0C4E" w:rsidP="005F3564">
      <w:pPr>
        <w:ind w:firstLine="708"/>
        <w:jc w:val="both"/>
        <w:rPr>
          <w:lang w:val="de-DE"/>
        </w:rPr>
      </w:pPr>
      <w:r w:rsidRPr="00FC0C4E">
        <w:rPr>
          <w:lang w:val="de-DE"/>
        </w:rPr>
        <w:t>2. </w:t>
      </w:r>
      <w:r w:rsidRPr="00FC0C4E">
        <w:rPr>
          <w:i/>
          <w:iCs/>
          <w:lang w:val="de-DE"/>
        </w:rPr>
        <w:t>[Abänderung des niederländischen Textes von § 3]</w:t>
      </w:r>
    </w:p>
    <w:p w14:paraId="205550ED" w14:textId="77777777" w:rsidR="00FC0C4E" w:rsidRPr="00FC0C4E" w:rsidRDefault="00FC0C4E" w:rsidP="00CA262A">
      <w:pPr>
        <w:jc w:val="both"/>
        <w:rPr>
          <w:lang w:val="de-DE"/>
        </w:rPr>
      </w:pPr>
    </w:p>
    <w:p w14:paraId="040E628E" w14:textId="77777777" w:rsidR="00FC0C4E" w:rsidRPr="00FC0C4E" w:rsidRDefault="00FC0C4E" w:rsidP="005F3564">
      <w:pPr>
        <w:ind w:firstLine="708"/>
        <w:jc w:val="both"/>
        <w:rPr>
          <w:lang w:val="de-DE"/>
        </w:rPr>
      </w:pPr>
      <w:r w:rsidRPr="00FC0C4E">
        <w:rPr>
          <w:lang w:val="de-DE"/>
        </w:rPr>
        <w:t>3. In § 4 Absatz 1 werden die Wörter "Zum Zwecke der in § 1 Buchstabe </w:t>
      </w:r>
      <w:r w:rsidRPr="00FC0C4E">
        <w:rPr>
          <w:i/>
          <w:iCs/>
          <w:lang w:val="de-DE"/>
        </w:rPr>
        <w:t>d)</w:t>
      </w:r>
      <w:r w:rsidRPr="00FC0C4E">
        <w:rPr>
          <w:lang w:val="de-DE"/>
        </w:rPr>
        <w:t xml:space="preserve"> erwähnten Aufsicht" durch die Wörter "Im Hinblick auf die unverzügliche und wirksame Erfüllung der in § 5 erwähnten Aufgaben" ersetzt.</w:t>
      </w:r>
    </w:p>
    <w:p w14:paraId="36E78105" w14:textId="77777777" w:rsidR="00FC0C4E" w:rsidRPr="00FC0C4E" w:rsidRDefault="00FC0C4E" w:rsidP="00CA262A">
      <w:pPr>
        <w:jc w:val="both"/>
        <w:rPr>
          <w:lang w:val="de-DE"/>
        </w:rPr>
      </w:pPr>
    </w:p>
    <w:p w14:paraId="6A4D6B14" w14:textId="77777777" w:rsidR="00FC0C4E" w:rsidRPr="00FC0C4E" w:rsidRDefault="00FC0C4E" w:rsidP="005F3564">
      <w:pPr>
        <w:ind w:firstLine="708"/>
        <w:jc w:val="both"/>
        <w:rPr>
          <w:lang w:val="de-DE"/>
        </w:rPr>
      </w:pPr>
      <w:r w:rsidRPr="00FC0C4E">
        <w:rPr>
          <w:lang w:val="de-DE"/>
        </w:rPr>
        <w:t>4. In § 4 Absatz 2 werden zwischen den Wörtern "ansässig sind, eine" und den Wörtern "in der Richtlinie 2019/944" die Wörter "in vorliegendem Gesetz," eingefügt.</w:t>
      </w:r>
    </w:p>
    <w:p w14:paraId="3711C0B9" w14:textId="77777777" w:rsidR="00FC0C4E" w:rsidRPr="00FC0C4E" w:rsidRDefault="00FC0C4E" w:rsidP="00CA262A">
      <w:pPr>
        <w:jc w:val="both"/>
        <w:rPr>
          <w:lang w:val="de-DE"/>
        </w:rPr>
      </w:pPr>
    </w:p>
    <w:p w14:paraId="3F1B469C" w14:textId="77777777" w:rsidR="00FC0C4E" w:rsidRPr="00FC0C4E" w:rsidRDefault="00FC0C4E" w:rsidP="005F3564">
      <w:pPr>
        <w:ind w:firstLine="708"/>
        <w:jc w:val="both"/>
        <w:rPr>
          <w:lang w:val="de-DE"/>
        </w:rPr>
      </w:pPr>
      <w:r w:rsidRPr="00FC0C4E">
        <w:rPr>
          <w:lang w:val="de-DE"/>
        </w:rPr>
        <w:t xml:space="preserve">5. In § 4 Absatz 2 werden die Wörter "in einer Frist von zwei Monaten ab Mitteilung der vorerwähnten Feststellung an die betreffende regionale Körperschaft" aufgehoben und die Wörter "kann die Kommission die betreffende regionale Körperschaft auffordern, ihren Verpflichtungen nachzukommen. Versäumt die betreffende regionale Körperschaft dies in einer Frist von drei Monaten ab dieser Aufforderung, kann die Kommission ihr gemäß Artikel 31 eine administrative Geldbuße auferlegen" durch die Wörter "kann die Kommission, sofern die betreffenden Personen angehört oder in Anwesenheit ihres Beistands ordnungsgemäß vorgeladen worden sind, der betreffenden regionalen Körperschaft eine </w:t>
      </w:r>
      <w:r w:rsidRPr="00FC0C4E">
        <w:rPr>
          <w:lang w:val="de-DE"/>
        </w:rPr>
        <w:lastRenderedPageBreak/>
        <w:t>administrative Geldbuße auferlegen, deren Betrag nicht niedriger als 1.240 EUR und nicht höher als 2.500.000 EUR sein darf" ersetzt.</w:t>
      </w:r>
    </w:p>
    <w:p w14:paraId="14709A81" w14:textId="77777777" w:rsidR="00FC0C4E" w:rsidRPr="00FC0C4E" w:rsidRDefault="00FC0C4E" w:rsidP="00CA262A">
      <w:pPr>
        <w:jc w:val="both"/>
        <w:rPr>
          <w:lang w:val="de-DE"/>
        </w:rPr>
      </w:pPr>
    </w:p>
    <w:p w14:paraId="3EE3F372" w14:textId="77777777" w:rsidR="00FC0C4E" w:rsidRPr="00FC0C4E" w:rsidRDefault="00FC0C4E" w:rsidP="005F3564">
      <w:pPr>
        <w:ind w:firstLine="708"/>
        <w:jc w:val="both"/>
        <w:rPr>
          <w:lang w:val="de-DE"/>
        </w:rPr>
      </w:pPr>
      <w:r w:rsidRPr="00FC0C4E">
        <w:rPr>
          <w:lang w:val="de-DE"/>
        </w:rPr>
        <w:t>6. Der Artikel wird durch einen Paragraphen 5 mit folgendem Wortlaut ergänzt:</w:t>
      </w:r>
    </w:p>
    <w:p w14:paraId="49FF392D" w14:textId="77777777" w:rsidR="00FC0C4E" w:rsidRPr="00FC0C4E" w:rsidRDefault="00FC0C4E" w:rsidP="00CA262A">
      <w:pPr>
        <w:jc w:val="both"/>
        <w:rPr>
          <w:lang w:val="de-DE"/>
        </w:rPr>
      </w:pPr>
    </w:p>
    <w:p w14:paraId="5F41483D" w14:textId="77777777" w:rsidR="00FC0C4E" w:rsidRPr="00FC0C4E" w:rsidRDefault="00FC0C4E" w:rsidP="005F3564">
      <w:pPr>
        <w:ind w:firstLine="708"/>
        <w:jc w:val="both"/>
        <w:rPr>
          <w:lang w:val="de-DE"/>
        </w:rPr>
      </w:pPr>
      <w:r w:rsidRPr="00FC0C4E">
        <w:rPr>
          <w:lang w:val="de-DE"/>
        </w:rPr>
        <w:t>"§ 5 ­ Die Kommission ist in enger Abstimmung mit den anderen regionalen Regulierungsbehörden der Netzbetriebsregion, in der ein regionales Koordinierungszentrum eingerichtet wurde, mit folgenden Aufgaben beauftragt:</w:t>
      </w:r>
    </w:p>
    <w:p w14:paraId="667D44A5" w14:textId="77777777" w:rsidR="00FC0C4E" w:rsidRPr="00FC0C4E" w:rsidRDefault="00FC0C4E" w:rsidP="00CA262A">
      <w:pPr>
        <w:jc w:val="both"/>
        <w:rPr>
          <w:lang w:val="de-DE"/>
        </w:rPr>
      </w:pPr>
    </w:p>
    <w:p w14:paraId="6EBF4AC6" w14:textId="77777777" w:rsidR="00FC0C4E" w:rsidRPr="00FC0C4E" w:rsidRDefault="00FC0C4E" w:rsidP="005F3564">
      <w:pPr>
        <w:ind w:firstLine="708"/>
        <w:jc w:val="both"/>
        <w:rPr>
          <w:lang w:val="de-DE"/>
        </w:rPr>
      </w:pPr>
      <w:r w:rsidRPr="00FC0C4E">
        <w:rPr>
          <w:lang w:val="de-DE"/>
        </w:rPr>
        <w:t>1. den Vorschlag zur Einrichtung regionaler Koordinierungszentren gemäß Artikel 35 Absatz 1 der Verordnung (EU) 2019/943 zu billigen,</w:t>
      </w:r>
    </w:p>
    <w:p w14:paraId="3BA49028" w14:textId="77777777" w:rsidR="00FC0C4E" w:rsidRPr="00FC0C4E" w:rsidRDefault="00FC0C4E" w:rsidP="00CA262A">
      <w:pPr>
        <w:jc w:val="both"/>
        <w:rPr>
          <w:lang w:val="de-DE"/>
        </w:rPr>
      </w:pPr>
    </w:p>
    <w:p w14:paraId="333B1CAF" w14:textId="77777777" w:rsidR="00FC0C4E" w:rsidRPr="00FC0C4E" w:rsidRDefault="00FC0C4E" w:rsidP="005F3564">
      <w:pPr>
        <w:ind w:firstLine="708"/>
        <w:jc w:val="both"/>
        <w:rPr>
          <w:lang w:val="de-DE"/>
        </w:rPr>
      </w:pPr>
      <w:r w:rsidRPr="00FC0C4E">
        <w:rPr>
          <w:lang w:val="de-DE"/>
        </w:rPr>
        <w:t>2. die Ausgaben zu genehmigen, deren Kosten im Zusammenhang mit den Tätigkeiten der regionalen Koordinierungszentren von den Übertragungsnetzbetreibern getragen und bei der Entgeltberechnung berücksichtigt werden, soweit sie vernünftig und angemessen sind,</w:t>
      </w:r>
    </w:p>
    <w:p w14:paraId="7DC82A5B" w14:textId="77777777" w:rsidR="00FC0C4E" w:rsidRPr="00FC0C4E" w:rsidRDefault="00FC0C4E" w:rsidP="00CA262A">
      <w:pPr>
        <w:jc w:val="both"/>
        <w:rPr>
          <w:lang w:val="de-DE"/>
        </w:rPr>
      </w:pPr>
    </w:p>
    <w:p w14:paraId="030DDB86" w14:textId="77777777" w:rsidR="00FC0C4E" w:rsidRPr="00FC0C4E" w:rsidRDefault="00FC0C4E" w:rsidP="005F3564">
      <w:pPr>
        <w:ind w:firstLine="708"/>
        <w:jc w:val="both"/>
        <w:rPr>
          <w:lang w:val="de-DE"/>
        </w:rPr>
      </w:pPr>
      <w:r w:rsidRPr="00FC0C4E">
        <w:rPr>
          <w:lang w:val="de-DE"/>
        </w:rPr>
        <w:t>3. das Verfahren zur kooperativen Entscheidungsfindung zu genehmigen,</w:t>
      </w:r>
    </w:p>
    <w:p w14:paraId="45AB5DE6" w14:textId="77777777" w:rsidR="00FC0C4E" w:rsidRPr="00FC0C4E" w:rsidRDefault="00FC0C4E" w:rsidP="00CA262A">
      <w:pPr>
        <w:jc w:val="both"/>
        <w:rPr>
          <w:lang w:val="de-DE"/>
        </w:rPr>
      </w:pPr>
    </w:p>
    <w:p w14:paraId="5A3E1F91" w14:textId="77777777" w:rsidR="00FC0C4E" w:rsidRPr="00FC0C4E" w:rsidRDefault="00FC0C4E" w:rsidP="00787F3A">
      <w:pPr>
        <w:ind w:firstLine="708"/>
        <w:jc w:val="both"/>
        <w:rPr>
          <w:lang w:val="de-DE"/>
        </w:rPr>
      </w:pPr>
      <w:r w:rsidRPr="00FC0C4E">
        <w:rPr>
          <w:lang w:val="de-DE"/>
        </w:rPr>
        <w:t>4. sicherzustellen, dass die regionalen Koordinierungszentren über alle personellen, technischen, materiellen und finanziellen Ressourcen verfügen, die zur Erfüllung ihrer Pflichten im Rahmen des vorliegenden Gesetzes und der Richtlinie (EU) 2019/944 und zur unabhängigen und unparteiischen Wahrnehmung ihrer Aufgaben erforderlich sind,</w:t>
      </w:r>
    </w:p>
    <w:p w14:paraId="1C4DD472" w14:textId="77777777" w:rsidR="00FC0C4E" w:rsidRPr="00FC0C4E" w:rsidRDefault="00FC0C4E" w:rsidP="00CA262A">
      <w:pPr>
        <w:jc w:val="both"/>
        <w:rPr>
          <w:lang w:val="de-DE"/>
        </w:rPr>
      </w:pPr>
    </w:p>
    <w:p w14:paraId="70DBD9ED" w14:textId="77777777" w:rsidR="00FC0C4E" w:rsidRPr="00FC0C4E" w:rsidRDefault="00FC0C4E" w:rsidP="00787F3A">
      <w:pPr>
        <w:ind w:firstLine="708"/>
        <w:jc w:val="both"/>
        <w:rPr>
          <w:lang w:val="de-DE"/>
        </w:rPr>
      </w:pPr>
      <w:r w:rsidRPr="00FC0C4E">
        <w:rPr>
          <w:lang w:val="de-DE"/>
        </w:rPr>
        <w:t>5. gemeinsam mit anderen Regulierungsbehörden einer Netzbetriebsregion etwaige zusätzliche Aufgaben und zusätzliche Befugnisse, die den regionalen Koordinierungszentren von den Mitgliedstaaten der Netzbetriebsregion zu übertragen sind, vorzuschlagen,</w:t>
      </w:r>
    </w:p>
    <w:p w14:paraId="3D4441FF" w14:textId="77777777" w:rsidR="00FC0C4E" w:rsidRPr="00FC0C4E" w:rsidRDefault="00FC0C4E" w:rsidP="00CA262A">
      <w:pPr>
        <w:jc w:val="both"/>
        <w:rPr>
          <w:lang w:val="de-DE"/>
        </w:rPr>
      </w:pPr>
    </w:p>
    <w:p w14:paraId="7EA4B8DD" w14:textId="77777777" w:rsidR="00FC0C4E" w:rsidRPr="00FC0C4E" w:rsidRDefault="00FC0C4E" w:rsidP="00787F3A">
      <w:pPr>
        <w:ind w:firstLine="708"/>
        <w:jc w:val="both"/>
        <w:rPr>
          <w:lang w:val="de-DE"/>
        </w:rPr>
      </w:pPr>
      <w:r w:rsidRPr="00FC0C4E">
        <w:rPr>
          <w:lang w:val="de-DE"/>
        </w:rPr>
        <w:t>6. sicherzustellen, dass die Verpflichtungen im Rahmen des vorliegenden Gesetzes, der Richtlinie (EU) 2019/944 und des anderen einschlägigen Rechts der Union erfüllt werden, insbesondere bei länderübergreifenden Aspekten, und zusammenzuarbeiten, um gemeinsam festzustellen, ob die regionalen Koordinierungszentren ihren jeweiligen Verpflichtungen eventuell nicht nachgekommen sind; konnten die Regulierungsbehörden binnen vier Monaten nach Beginn der Konsultationen keine Einigung erzielen, so wird die ACER mit der Angelegenheit befasst und trifft einen Beschluss gemäß Artikel 6 Absatz 10 der Verordnung (EU) 2019/942 des Europäischen Parlaments und des Rates vom 5 Juni 2019 zur Gründung einer Agentur der Europäischen Union für die Zusammenarbeit der Energieregulierungsbehörden,</w:t>
      </w:r>
    </w:p>
    <w:p w14:paraId="1054DF56" w14:textId="77777777" w:rsidR="00FC0C4E" w:rsidRPr="00FC0C4E" w:rsidRDefault="00FC0C4E" w:rsidP="00CA262A">
      <w:pPr>
        <w:jc w:val="both"/>
        <w:rPr>
          <w:lang w:val="de-DE"/>
        </w:rPr>
      </w:pPr>
    </w:p>
    <w:p w14:paraId="2308B332" w14:textId="77777777" w:rsidR="00FC0C4E" w:rsidRPr="00FC0C4E" w:rsidRDefault="00FC0C4E" w:rsidP="00787F3A">
      <w:pPr>
        <w:ind w:firstLine="708"/>
        <w:jc w:val="both"/>
        <w:rPr>
          <w:lang w:val="de-DE"/>
        </w:rPr>
      </w:pPr>
      <w:r w:rsidRPr="00FC0C4E">
        <w:rPr>
          <w:lang w:val="de-DE"/>
        </w:rPr>
        <w:t>7. die Leistung der Netzkoordination zu überwachen und der ACER gemäß Artikel 46 der Verordnung (EU) 2019/943 jährlich darüber Bericht zu erstatten."</w:t>
      </w:r>
    </w:p>
    <w:p w14:paraId="1FCF4D8C" w14:textId="77777777" w:rsidR="00FC0C4E" w:rsidRPr="00FC0C4E" w:rsidRDefault="00FC0C4E">
      <w:pPr>
        <w:rPr>
          <w:lang w:val="de-DE"/>
        </w:rPr>
      </w:pPr>
      <w:r w:rsidRPr="00FC0C4E">
        <w:rPr>
          <w:lang w:val="de-DE"/>
        </w:rPr>
        <w:br w:type="page"/>
      </w:r>
    </w:p>
    <w:p w14:paraId="6EDEB92A" w14:textId="77777777" w:rsidR="00FC0C4E" w:rsidRPr="00FC0C4E" w:rsidRDefault="00FC0C4E" w:rsidP="00787F3A">
      <w:pPr>
        <w:ind w:firstLine="708"/>
        <w:jc w:val="both"/>
        <w:rPr>
          <w:lang w:val="de-DE"/>
        </w:rPr>
      </w:pPr>
      <w:r w:rsidRPr="00FC0C4E">
        <w:rPr>
          <w:lang w:val="de-DE"/>
        </w:rPr>
        <w:lastRenderedPageBreak/>
        <w:t xml:space="preserve">Wir fertigen das vorliegende Gesetz aus und ordnen an, dass es mit dem Staatssiegel versehen und durch das </w:t>
      </w:r>
      <w:r w:rsidRPr="00FC0C4E">
        <w:rPr>
          <w:i/>
          <w:lang w:val="de-DE"/>
        </w:rPr>
        <w:t>Belgische Staatsblatt</w:t>
      </w:r>
      <w:r w:rsidRPr="00FC0C4E">
        <w:rPr>
          <w:lang w:val="de-DE"/>
        </w:rPr>
        <w:t xml:space="preserve"> veröffentlicht wird.</w:t>
      </w:r>
    </w:p>
    <w:p w14:paraId="71728122" w14:textId="77777777" w:rsidR="00FC0C4E" w:rsidRPr="00FC0C4E" w:rsidRDefault="00FC0C4E" w:rsidP="00CA262A">
      <w:pPr>
        <w:jc w:val="both"/>
        <w:rPr>
          <w:lang w:val="de-DE"/>
        </w:rPr>
      </w:pPr>
    </w:p>
    <w:p w14:paraId="50D0DF60" w14:textId="77777777" w:rsidR="00FC0C4E" w:rsidRPr="00FC0C4E" w:rsidRDefault="00FC0C4E" w:rsidP="00CA262A">
      <w:pPr>
        <w:jc w:val="both"/>
        <w:rPr>
          <w:lang w:val="de-DE"/>
        </w:rPr>
      </w:pPr>
    </w:p>
    <w:p w14:paraId="7816409C" w14:textId="77777777" w:rsidR="00FC0C4E" w:rsidRPr="00FC0C4E" w:rsidRDefault="00FC0C4E" w:rsidP="00787F3A">
      <w:pPr>
        <w:ind w:firstLine="708"/>
        <w:jc w:val="both"/>
        <w:rPr>
          <w:lang w:val="de-DE"/>
        </w:rPr>
      </w:pPr>
      <w:r w:rsidRPr="00FC0C4E">
        <w:rPr>
          <w:lang w:val="de-DE"/>
        </w:rPr>
        <w:t>Gegeben zu Brüssel, den 20. Dezember 2024</w:t>
      </w:r>
    </w:p>
    <w:p w14:paraId="08B99F9B" w14:textId="77777777" w:rsidR="00FC0C4E" w:rsidRPr="00FC0C4E" w:rsidRDefault="00FC0C4E" w:rsidP="00CA262A">
      <w:pPr>
        <w:jc w:val="both"/>
        <w:rPr>
          <w:lang w:val="de-DE"/>
        </w:rPr>
      </w:pPr>
    </w:p>
    <w:p w14:paraId="542CA565" w14:textId="77777777" w:rsidR="00FC0C4E" w:rsidRPr="00FC0C4E" w:rsidRDefault="00FC0C4E" w:rsidP="00CA262A">
      <w:pPr>
        <w:jc w:val="both"/>
        <w:rPr>
          <w:lang w:val="de-DE"/>
        </w:rPr>
      </w:pPr>
    </w:p>
    <w:p w14:paraId="4FD1F459" w14:textId="77777777" w:rsidR="00FC0C4E" w:rsidRPr="00FC0C4E" w:rsidRDefault="00FC0C4E" w:rsidP="00787F3A">
      <w:pPr>
        <w:jc w:val="center"/>
        <w:rPr>
          <w:lang w:val="de-DE"/>
        </w:rPr>
      </w:pPr>
      <w:r w:rsidRPr="00FC0C4E">
        <w:rPr>
          <w:lang w:val="de-DE"/>
        </w:rPr>
        <w:t>PHILIPPE</w:t>
      </w:r>
    </w:p>
    <w:p w14:paraId="4497E04F" w14:textId="77777777" w:rsidR="00FC0C4E" w:rsidRPr="00FC0C4E" w:rsidRDefault="00FC0C4E" w:rsidP="00787F3A">
      <w:pPr>
        <w:jc w:val="center"/>
        <w:rPr>
          <w:lang w:val="de-DE"/>
        </w:rPr>
      </w:pPr>
    </w:p>
    <w:p w14:paraId="118518B5" w14:textId="77777777" w:rsidR="00FC0C4E" w:rsidRPr="00FC0C4E" w:rsidRDefault="00FC0C4E" w:rsidP="00787F3A">
      <w:pPr>
        <w:jc w:val="center"/>
        <w:rPr>
          <w:lang w:val="de-DE"/>
        </w:rPr>
      </w:pPr>
      <w:r w:rsidRPr="00FC0C4E">
        <w:rPr>
          <w:lang w:val="de-DE"/>
        </w:rPr>
        <w:t>Von Königs wegen:</w:t>
      </w:r>
    </w:p>
    <w:p w14:paraId="3A11A1B5" w14:textId="77777777" w:rsidR="00FC0C4E" w:rsidRPr="00FC0C4E" w:rsidRDefault="00FC0C4E" w:rsidP="00787F3A">
      <w:pPr>
        <w:jc w:val="center"/>
        <w:rPr>
          <w:lang w:val="de-DE"/>
        </w:rPr>
      </w:pPr>
    </w:p>
    <w:p w14:paraId="5175814F" w14:textId="77777777" w:rsidR="00FC0C4E" w:rsidRPr="00FC0C4E" w:rsidRDefault="00FC0C4E" w:rsidP="00787F3A">
      <w:pPr>
        <w:jc w:val="center"/>
        <w:rPr>
          <w:lang w:val="de-DE"/>
        </w:rPr>
      </w:pPr>
      <w:r w:rsidRPr="00FC0C4E">
        <w:rPr>
          <w:lang w:val="de-DE"/>
        </w:rPr>
        <w:t>Die Ministerin der Energie</w:t>
      </w:r>
    </w:p>
    <w:p w14:paraId="23EE8466" w14:textId="77777777" w:rsidR="00FC0C4E" w:rsidRPr="00FC0C4E" w:rsidRDefault="00FC0C4E" w:rsidP="00787F3A">
      <w:pPr>
        <w:jc w:val="center"/>
        <w:rPr>
          <w:lang w:val="de-DE"/>
        </w:rPr>
      </w:pPr>
      <w:r w:rsidRPr="00FC0C4E">
        <w:rPr>
          <w:lang w:val="de-DE"/>
        </w:rPr>
        <w:t>T. VAN DER STRAETEN</w:t>
      </w:r>
    </w:p>
    <w:p w14:paraId="105A0896" w14:textId="77777777" w:rsidR="00FC0C4E" w:rsidRPr="00FC0C4E" w:rsidRDefault="00FC0C4E" w:rsidP="00787F3A">
      <w:pPr>
        <w:jc w:val="center"/>
        <w:rPr>
          <w:lang w:val="de-DE"/>
        </w:rPr>
      </w:pPr>
    </w:p>
    <w:p w14:paraId="69081990" w14:textId="77777777" w:rsidR="00FC0C4E" w:rsidRPr="00FC0C4E" w:rsidRDefault="00FC0C4E" w:rsidP="00787F3A">
      <w:pPr>
        <w:jc w:val="center"/>
        <w:rPr>
          <w:lang w:val="de-DE"/>
        </w:rPr>
      </w:pPr>
      <w:r w:rsidRPr="00FC0C4E">
        <w:rPr>
          <w:lang w:val="de-DE"/>
        </w:rPr>
        <w:t>Mit dem Staatssiegel versehen:</w:t>
      </w:r>
    </w:p>
    <w:p w14:paraId="76C9968E" w14:textId="77777777" w:rsidR="00FC0C4E" w:rsidRPr="00FC0C4E" w:rsidRDefault="00FC0C4E" w:rsidP="00787F3A">
      <w:pPr>
        <w:jc w:val="center"/>
        <w:rPr>
          <w:lang w:val="de-DE"/>
        </w:rPr>
      </w:pPr>
    </w:p>
    <w:p w14:paraId="2EA1BF59" w14:textId="77777777" w:rsidR="00FC0C4E" w:rsidRPr="00FC0C4E" w:rsidRDefault="00FC0C4E" w:rsidP="00787F3A">
      <w:pPr>
        <w:jc w:val="center"/>
        <w:rPr>
          <w:lang w:val="de-DE"/>
        </w:rPr>
      </w:pPr>
      <w:r w:rsidRPr="00FC0C4E">
        <w:rPr>
          <w:lang w:val="de-DE"/>
        </w:rPr>
        <w:t>Der Minister der Justiz</w:t>
      </w:r>
    </w:p>
    <w:p w14:paraId="0E367341" w14:textId="77777777" w:rsidR="00FC0C4E" w:rsidRPr="00FC0C4E" w:rsidRDefault="00FC0C4E" w:rsidP="00787F3A">
      <w:pPr>
        <w:jc w:val="center"/>
        <w:rPr>
          <w:lang w:val="de-DE"/>
        </w:rPr>
      </w:pPr>
      <w:r w:rsidRPr="00FC0C4E">
        <w:rPr>
          <w:lang w:val="de-DE"/>
        </w:rPr>
        <w:t>P. VAN TIGCHELT</w:t>
      </w:r>
    </w:p>
    <w:p w14:paraId="7C8C1E66" w14:textId="77777777" w:rsidR="00233F36" w:rsidRPr="00FC0C4E" w:rsidRDefault="00233F36" w:rsidP="00E1687C">
      <w:pPr>
        <w:jc w:val="both"/>
        <w:rPr>
          <w:lang w:val="de-DE"/>
        </w:rPr>
      </w:pPr>
    </w:p>
    <w:sectPr w:rsidR="00233F36" w:rsidRPr="00FC0C4E" w:rsidSect="00FC0C4E">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D740F00"/>
    <w:lvl w:ilvl="0">
      <w:numFmt w:val="bullet"/>
      <w:lvlText w:val="*"/>
      <w:lvlJc w:val="left"/>
    </w:lvl>
  </w:abstractNum>
  <w:num w:numId="1" w16cid:durableId="1647666279">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D5744"/>
    <w:rsid w:val="00217221"/>
    <w:rsid w:val="00233F36"/>
    <w:rsid w:val="00266D2A"/>
    <w:rsid w:val="002A1F4E"/>
    <w:rsid w:val="003024C1"/>
    <w:rsid w:val="00330774"/>
    <w:rsid w:val="003725C6"/>
    <w:rsid w:val="00385261"/>
    <w:rsid w:val="004F0197"/>
    <w:rsid w:val="0051470C"/>
    <w:rsid w:val="005D55BA"/>
    <w:rsid w:val="006F4381"/>
    <w:rsid w:val="00786C4F"/>
    <w:rsid w:val="007A515C"/>
    <w:rsid w:val="007D5F55"/>
    <w:rsid w:val="00800E1A"/>
    <w:rsid w:val="008C2124"/>
    <w:rsid w:val="00AA413E"/>
    <w:rsid w:val="00AB18C3"/>
    <w:rsid w:val="00B27BE9"/>
    <w:rsid w:val="00B56114"/>
    <w:rsid w:val="00C43D43"/>
    <w:rsid w:val="00C80000"/>
    <w:rsid w:val="00CA081B"/>
    <w:rsid w:val="00DC56FB"/>
    <w:rsid w:val="00DD5F2F"/>
    <w:rsid w:val="00DD7277"/>
    <w:rsid w:val="00E145C8"/>
    <w:rsid w:val="00E1687C"/>
    <w:rsid w:val="00EF74E6"/>
    <w:rsid w:val="00F2168C"/>
    <w:rsid w:val="00F24CD9"/>
    <w:rsid w:val="00F41731"/>
    <w:rsid w:val="00F80FD4"/>
    <w:rsid w:val="00FB5B96"/>
    <w:rsid w:val="00FC0C4E"/>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282EF3"/>
  <w15:docId w15:val="{A5ACDD8F-B6C5-4F12-A5F1-1322D8ECF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C4E"/>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865</Words>
  <Characters>4762</Characters>
  <Application>Microsoft Office Word</Application>
  <DocSecurity>0</DocSecurity>
  <Lines>39</Lines>
  <Paragraphs>11</Paragraphs>
  <ScaleCrop>false</ScaleCrop>
  <Company/>
  <LinksUpToDate>false</LinksUpToDate>
  <CharactersWithSpaces>5616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3</cp:revision>
  <dcterms:created xsi:type="dcterms:W3CDTF">2026-03-04T08:05:00Z</dcterms:created>
  <dcterms:modified xsi:type="dcterms:W3CDTF">2026-03-04T08:18:00Z</dcterms:modified>
</cp:coreProperties>
</file>