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1334A" w14:textId="70B89DED" w:rsidR="00233F36" w:rsidRPr="000A562A" w:rsidRDefault="00824596" w:rsidP="00786C4F">
      <w:pPr>
        <w:jc w:val="both"/>
        <w:rPr>
          <w:lang w:val="de-DE"/>
        </w:rPr>
      </w:pPr>
      <w:r w:rsidRPr="00824596">
        <w:rPr>
          <w:b/>
          <w:lang w:val="de-DE"/>
        </w:rPr>
        <w:t>17. DEZEMBER 2024 - Gesetz zur Teilumsetzung der Richtlinie (EU) 2022/2041 des Europäischen Parlaments und des Rates vom 19. Oktober 2022 über angemessene Mindestlöhne in der Europäischen Union</w:t>
      </w:r>
    </w:p>
    <w:p w14:paraId="6A996284" w14:textId="77777777" w:rsidR="00233F36" w:rsidRPr="00C80000" w:rsidRDefault="00233F36" w:rsidP="00127CA8">
      <w:pPr>
        <w:jc w:val="both"/>
        <w:rPr>
          <w:lang w:val="de-DE"/>
        </w:rPr>
      </w:pPr>
    </w:p>
    <w:p w14:paraId="19654A7B" w14:textId="77777777" w:rsidR="00233F36" w:rsidRPr="00C80000" w:rsidRDefault="00233F36">
      <w:pPr>
        <w:rPr>
          <w:lang w:val="de-DE"/>
        </w:rPr>
      </w:pPr>
    </w:p>
    <w:p w14:paraId="5DE71312" w14:textId="58BEDACD"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24596">
        <w:rPr>
          <w:lang w:val="de-DE"/>
        </w:rPr>
        <w:t>23. Juni 2026</w:t>
      </w:r>
      <w:r w:rsidRPr="00C80000">
        <w:rPr>
          <w:lang w:val="de-DE"/>
        </w:rPr>
        <w:t>)</w:t>
      </w:r>
    </w:p>
    <w:p w14:paraId="04D370D6" w14:textId="77777777" w:rsidR="00233F36" w:rsidRPr="00127CA8" w:rsidRDefault="00233F36" w:rsidP="000F5F44">
      <w:pPr>
        <w:jc w:val="center"/>
        <w:rPr>
          <w:lang w:val="de-DE"/>
        </w:rPr>
      </w:pPr>
    </w:p>
    <w:p w14:paraId="3E9C664F" w14:textId="77777777" w:rsidR="00233F36" w:rsidRPr="00C80000" w:rsidRDefault="00233F36" w:rsidP="00CA081B">
      <w:pPr>
        <w:jc w:val="center"/>
        <w:rPr>
          <w:lang w:val="de-DE"/>
        </w:rPr>
      </w:pPr>
    </w:p>
    <w:p w14:paraId="110DB0C1"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5429D9A" w14:textId="77777777" w:rsidR="00E1687C" w:rsidRDefault="00E1687C" w:rsidP="00CA081B">
      <w:pPr>
        <w:jc w:val="both"/>
        <w:rPr>
          <w:lang w:val="de-DE"/>
        </w:rPr>
      </w:pPr>
    </w:p>
    <w:p w14:paraId="77A4ED57" w14:textId="77777777" w:rsidR="00E1687C" w:rsidRPr="00C80000" w:rsidRDefault="00E1687C" w:rsidP="00CA081B">
      <w:pPr>
        <w:jc w:val="both"/>
        <w:rPr>
          <w:lang w:val="de-DE"/>
        </w:rPr>
      </w:pPr>
    </w:p>
    <w:p w14:paraId="0D321EFD"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7C044AE" w14:textId="77777777" w:rsidR="00824596" w:rsidRPr="00824596" w:rsidRDefault="00824596" w:rsidP="001038A7">
      <w:pPr>
        <w:jc w:val="center"/>
        <w:rPr>
          <w:b/>
          <w:bCs/>
          <w:lang w:val="de-DE"/>
        </w:rPr>
      </w:pPr>
      <w:r w:rsidRPr="00824596">
        <w:rPr>
          <w:b/>
          <w:bCs/>
          <w:lang w:val="de-DE"/>
        </w:rPr>
        <w:lastRenderedPageBreak/>
        <w:t>FÖDERALER ÖFFENTLICHER DIENST BESCHÄFTIGUNG, ARBEIT UND SOZIALE KONZERTIERUNG</w:t>
      </w:r>
    </w:p>
    <w:p w14:paraId="461779A3" w14:textId="77777777" w:rsidR="00824596" w:rsidRPr="00824596" w:rsidRDefault="00824596" w:rsidP="001038A7">
      <w:pPr>
        <w:jc w:val="both"/>
        <w:rPr>
          <w:lang w:val="de-DE"/>
        </w:rPr>
      </w:pPr>
    </w:p>
    <w:p w14:paraId="0DA2456C" w14:textId="77777777" w:rsidR="00824596" w:rsidRPr="00824596" w:rsidRDefault="00824596" w:rsidP="001038A7">
      <w:pPr>
        <w:jc w:val="both"/>
        <w:rPr>
          <w:lang w:val="de-DE"/>
        </w:rPr>
      </w:pPr>
    </w:p>
    <w:p w14:paraId="254E0698" w14:textId="77777777" w:rsidR="00824596" w:rsidRPr="00824596" w:rsidRDefault="00824596" w:rsidP="001038A7">
      <w:pPr>
        <w:jc w:val="both"/>
        <w:rPr>
          <w:b/>
          <w:bCs/>
          <w:lang w:val="de-DE"/>
        </w:rPr>
      </w:pPr>
      <w:r w:rsidRPr="00824596">
        <w:rPr>
          <w:b/>
          <w:lang w:val="de-DE"/>
        </w:rPr>
        <w:t>17. DEZEMBER 2024 - Gesetz zur Teilumsetzung der Richtlinie (EU) 2022/2041 des Europäischen Parlaments und des Rates vom 19. Oktober 2022 über angemessene Mindestlöhne in der Europäischen Union</w:t>
      </w:r>
    </w:p>
    <w:p w14:paraId="3D5FBE33" w14:textId="77777777" w:rsidR="00824596" w:rsidRPr="00824596" w:rsidRDefault="00824596" w:rsidP="001038A7">
      <w:pPr>
        <w:jc w:val="both"/>
        <w:rPr>
          <w:b/>
          <w:bCs/>
          <w:lang w:val="de-DE"/>
        </w:rPr>
      </w:pPr>
    </w:p>
    <w:p w14:paraId="1D108139" w14:textId="77777777" w:rsidR="00824596" w:rsidRPr="00824596" w:rsidRDefault="00824596" w:rsidP="001038A7">
      <w:pPr>
        <w:jc w:val="both"/>
        <w:rPr>
          <w:lang w:val="de-DE"/>
        </w:rPr>
      </w:pPr>
    </w:p>
    <w:p w14:paraId="1D3A2141" w14:textId="77777777" w:rsidR="00824596" w:rsidRPr="00824596" w:rsidRDefault="00824596" w:rsidP="001038A7">
      <w:pPr>
        <w:ind w:left="1416" w:firstLine="708"/>
        <w:jc w:val="both"/>
        <w:rPr>
          <w:lang w:val="de-DE"/>
        </w:rPr>
      </w:pPr>
      <w:r w:rsidRPr="00824596">
        <w:rPr>
          <w:lang w:val="de-DE"/>
        </w:rPr>
        <w:t>PHILIPPE, König der Belgier</w:t>
      </w:r>
    </w:p>
    <w:p w14:paraId="5A1A8145" w14:textId="77777777" w:rsidR="00824596" w:rsidRPr="00824596" w:rsidRDefault="00824596" w:rsidP="001038A7">
      <w:pPr>
        <w:ind w:left="1416" w:firstLine="708"/>
        <w:jc w:val="both"/>
        <w:rPr>
          <w:lang w:val="de-DE"/>
        </w:rPr>
      </w:pPr>
    </w:p>
    <w:p w14:paraId="45DE18EB" w14:textId="77777777" w:rsidR="00824596" w:rsidRPr="00824596" w:rsidRDefault="00824596" w:rsidP="001038A7">
      <w:pPr>
        <w:ind w:left="708" w:firstLine="708"/>
        <w:jc w:val="both"/>
        <w:rPr>
          <w:lang w:val="de-DE"/>
        </w:rPr>
      </w:pPr>
      <w:r w:rsidRPr="00824596">
        <w:rPr>
          <w:lang w:val="de-DE"/>
        </w:rPr>
        <w:t xml:space="preserve">Allen Gegenwärtigen und </w:t>
      </w:r>
      <w:proofErr w:type="spellStart"/>
      <w:r w:rsidRPr="00824596">
        <w:rPr>
          <w:lang w:val="de-DE"/>
        </w:rPr>
        <w:t>Zukünftigen</w:t>
      </w:r>
      <w:proofErr w:type="spellEnd"/>
      <w:r w:rsidRPr="00824596">
        <w:rPr>
          <w:lang w:val="de-DE"/>
        </w:rPr>
        <w:t>, Unser Gruß!</w:t>
      </w:r>
    </w:p>
    <w:p w14:paraId="746EDBF0" w14:textId="77777777" w:rsidR="00824596" w:rsidRPr="00824596" w:rsidRDefault="00824596" w:rsidP="001038A7">
      <w:pPr>
        <w:ind w:left="708" w:firstLine="708"/>
        <w:jc w:val="both"/>
        <w:rPr>
          <w:lang w:val="de-DE"/>
        </w:rPr>
      </w:pPr>
    </w:p>
    <w:p w14:paraId="5BF88DF5" w14:textId="77777777" w:rsidR="00824596" w:rsidRPr="00824596" w:rsidRDefault="00824596" w:rsidP="001038A7">
      <w:pPr>
        <w:ind w:left="708" w:firstLine="708"/>
        <w:jc w:val="both"/>
        <w:rPr>
          <w:lang w:val="de-DE"/>
        </w:rPr>
      </w:pPr>
    </w:p>
    <w:p w14:paraId="696ACEF0" w14:textId="77777777" w:rsidR="00824596" w:rsidRPr="00824596" w:rsidRDefault="00824596" w:rsidP="001038A7">
      <w:pPr>
        <w:ind w:firstLine="708"/>
        <w:jc w:val="both"/>
        <w:rPr>
          <w:lang w:val="de-DE"/>
        </w:rPr>
      </w:pPr>
      <w:r w:rsidRPr="00824596">
        <w:rPr>
          <w:lang w:val="de-DE"/>
        </w:rPr>
        <w:t>Die Abgeordnetenkammer hat das Folgende angenommen und Wir sanktionieren es:</w:t>
      </w:r>
    </w:p>
    <w:p w14:paraId="4191AC59" w14:textId="77777777" w:rsidR="00824596" w:rsidRPr="00824596" w:rsidRDefault="00824596" w:rsidP="001038A7">
      <w:pPr>
        <w:ind w:firstLine="708"/>
        <w:jc w:val="both"/>
        <w:rPr>
          <w:lang w:val="de-DE"/>
        </w:rPr>
      </w:pPr>
    </w:p>
    <w:p w14:paraId="0C8DA009" w14:textId="77777777" w:rsidR="00824596" w:rsidRPr="00824596" w:rsidRDefault="00824596" w:rsidP="001038A7">
      <w:pPr>
        <w:ind w:firstLine="708"/>
        <w:jc w:val="both"/>
        <w:rPr>
          <w:lang w:val="de-DE"/>
        </w:rPr>
      </w:pPr>
    </w:p>
    <w:p w14:paraId="30413A9C" w14:textId="77777777" w:rsidR="00824596" w:rsidRPr="00824596" w:rsidRDefault="00824596" w:rsidP="001038A7">
      <w:pPr>
        <w:jc w:val="center"/>
        <w:rPr>
          <w:i/>
          <w:iCs/>
          <w:lang w:val="de-DE"/>
        </w:rPr>
      </w:pPr>
      <w:r w:rsidRPr="00824596">
        <w:rPr>
          <w:lang w:val="de-DE"/>
        </w:rPr>
        <w:t xml:space="preserve">KAPITEL 1 - </w:t>
      </w:r>
      <w:r w:rsidRPr="00824596">
        <w:rPr>
          <w:i/>
          <w:lang w:val="de-DE"/>
        </w:rPr>
        <w:t>Einleitende Bestimmung</w:t>
      </w:r>
    </w:p>
    <w:p w14:paraId="51723522" w14:textId="77777777" w:rsidR="00824596" w:rsidRPr="00824596" w:rsidRDefault="00824596" w:rsidP="001038A7">
      <w:pPr>
        <w:jc w:val="both"/>
        <w:rPr>
          <w:b/>
          <w:bCs/>
          <w:lang w:val="de-DE"/>
        </w:rPr>
      </w:pPr>
    </w:p>
    <w:p w14:paraId="256D379D" w14:textId="77777777" w:rsidR="00824596" w:rsidRPr="00824596" w:rsidRDefault="00824596" w:rsidP="001038A7">
      <w:pPr>
        <w:jc w:val="both"/>
        <w:rPr>
          <w:b/>
          <w:bCs/>
          <w:lang w:val="de-DE"/>
        </w:rPr>
      </w:pPr>
    </w:p>
    <w:p w14:paraId="69FB48D7" w14:textId="77777777" w:rsidR="00824596" w:rsidRPr="00824596" w:rsidRDefault="00824596" w:rsidP="001038A7">
      <w:pPr>
        <w:ind w:firstLine="708"/>
        <w:jc w:val="both"/>
        <w:rPr>
          <w:lang w:val="de-DE"/>
        </w:rPr>
      </w:pPr>
      <w:r w:rsidRPr="00824596">
        <w:rPr>
          <w:b/>
          <w:lang w:val="de-DE"/>
        </w:rPr>
        <w:t xml:space="preserve">Artikel 1 - </w:t>
      </w:r>
      <w:r w:rsidRPr="00824596">
        <w:rPr>
          <w:lang w:val="de-DE"/>
        </w:rPr>
        <w:t>Vorliegendes Gesetz regelt eine in Artikel 74 der Verfassung erwähnte Angelegenheit.</w:t>
      </w:r>
    </w:p>
    <w:p w14:paraId="682652E5" w14:textId="77777777" w:rsidR="00824596" w:rsidRPr="00824596" w:rsidRDefault="00824596" w:rsidP="001038A7">
      <w:pPr>
        <w:ind w:firstLine="708"/>
        <w:jc w:val="both"/>
        <w:rPr>
          <w:lang w:val="de-DE"/>
        </w:rPr>
      </w:pPr>
    </w:p>
    <w:p w14:paraId="2146FF86" w14:textId="77777777" w:rsidR="00824596" w:rsidRPr="00824596" w:rsidRDefault="00824596" w:rsidP="001038A7">
      <w:pPr>
        <w:ind w:firstLine="708"/>
        <w:jc w:val="both"/>
        <w:rPr>
          <w:lang w:val="de-DE"/>
        </w:rPr>
      </w:pPr>
    </w:p>
    <w:p w14:paraId="3BC57379" w14:textId="77777777" w:rsidR="00824596" w:rsidRPr="00824596" w:rsidRDefault="00824596" w:rsidP="001038A7">
      <w:pPr>
        <w:ind w:firstLine="708"/>
        <w:jc w:val="both"/>
        <w:rPr>
          <w:lang w:val="de-DE"/>
        </w:rPr>
      </w:pPr>
      <w:r w:rsidRPr="00824596">
        <w:rPr>
          <w:b/>
          <w:lang w:val="de-DE"/>
        </w:rPr>
        <w:t xml:space="preserve">Art. 2 - </w:t>
      </w:r>
      <w:r w:rsidRPr="00824596">
        <w:rPr>
          <w:lang w:val="de-DE"/>
        </w:rPr>
        <w:t>Vorliegendes Gesetz dient der Teilumsetzung der Richtlinie (EU) 2022/2041 des Europäischen Parlaments und des Rates vom 19. Oktober 2022 über angemessene Mindestlöhne in der Europäischen Union.</w:t>
      </w:r>
    </w:p>
    <w:p w14:paraId="20EBC0DA" w14:textId="77777777" w:rsidR="00824596" w:rsidRPr="00824596" w:rsidRDefault="00824596" w:rsidP="001038A7">
      <w:pPr>
        <w:ind w:firstLine="708"/>
        <w:jc w:val="both"/>
        <w:rPr>
          <w:lang w:val="de-DE"/>
        </w:rPr>
      </w:pPr>
    </w:p>
    <w:p w14:paraId="0F522126" w14:textId="77777777" w:rsidR="00824596" w:rsidRPr="00824596" w:rsidRDefault="00824596" w:rsidP="001038A7">
      <w:pPr>
        <w:ind w:firstLine="708"/>
        <w:jc w:val="both"/>
        <w:rPr>
          <w:lang w:val="de-DE"/>
        </w:rPr>
      </w:pPr>
    </w:p>
    <w:p w14:paraId="5CCE59E3" w14:textId="77777777" w:rsidR="00824596" w:rsidRPr="00824596" w:rsidRDefault="00824596" w:rsidP="001038A7">
      <w:pPr>
        <w:jc w:val="center"/>
        <w:rPr>
          <w:i/>
          <w:iCs/>
          <w:lang w:val="de-DE"/>
        </w:rPr>
      </w:pPr>
      <w:r w:rsidRPr="00824596">
        <w:rPr>
          <w:lang w:val="de-DE"/>
        </w:rPr>
        <w:t xml:space="preserve">KAPITEL 2 - </w:t>
      </w:r>
      <w:r w:rsidRPr="00824596">
        <w:rPr>
          <w:i/>
          <w:lang w:val="de-DE"/>
        </w:rPr>
        <w:t>Begriffsbestimmungen und Anwendungsbereich des Gesetzes</w:t>
      </w:r>
    </w:p>
    <w:p w14:paraId="735B444F" w14:textId="77777777" w:rsidR="00824596" w:rsidRPr="00824596" w:rsidRDefault="00824596" w:rsidP="001038A7">
      <w:pPr>
        <w:jc w:val="both"/>
        <w:rPr>
          <w:i/>
          <w:iCs/>
          <w:lang w:val="de-DE"/>
        </w:rPr>
      </w:pPr>
    </w:p>
    <w:p w14:paraId="0F588BA7" w14:textId="77777777" w:rsidR="00824596" w:rsidRPr="00824596" w:rsidRDefault="00824596" w:rsidP="001038A7">
      <w:pPr>
        <w:jc w:val="both"/>
        <w:rPr>
          <w:i/>
          <w:iCs/>
          <w:lang w:val="de-DE"/>
        </w:rPr>
      </w:pPr>
    </w:p>
    <w:p w14:paraId="52F2505F" w14:textId="77777777" w:rsidR="00824596" w:rsidRPr="00824596" w:rsidRDefault="00824596" w:rsidP="001038A7">
      <w:pPr>
        <w:jc w:val="center"/>
        <w:rPr>
          <w:lang w:val="de-DE"/>
        </w:rPr>
      </w:pPr>
      <w:r w:rsidRPr="00824596">
        <w:rPr>
          <w:i/>
          <w:iCs/>
          <w:lang w:val="de-DE"/>
        </w:rPr>
        <w:t>Abschnitt 1 -</w:t>
      </w:r>
      <w:r w:rsidRPr="00824596">
        <w:rPr>
          <w:i/>
          <w:lang w:val="de-DE"/>
        </w:rPr>
        <w:t xml:space="preserve"> </w:t>
      </w:r>
      <w:r w:rsidRPr="00824596">
        <w:rPr>
          <w:lang w:val="de-DE"/>
        </w:rPr>
        <w:t>Begriffsbestimmungen</w:t>
      </w:r>
    </w:p>
    <w:p w14:paraId="35022A06" w14:textId="77777777" w:rsidR="00824596" w:rsidRPr="00824596" w:rsidRDefault="00824596" w:rsidP="001038A7">
      <w:pPr>
        <w:jc w:val="both"/>
        <w:rPr>
          <w:b/>
          <w:bCs/>
          <w:lang w:val="de-DE"/>
        </w:rPr>
      </w:pPr>
    </w:p>
    <w:p w14:paraId="2F12F608" w14:textId="77777777" w:rsidR="00824596" w:rsidRPr="00824596" w:rsidRDefault="00824596" w:rsidP="001038A7">
      <w:pPr>
        <w:jc w:val="both"/>
        <w:rPr>
          <w:b/>
          <w:bCs/>
          <w:lang w:val="de-DE"/>
        </w:rPr>
      </w:pPr>
    </w:p>
    <w:p w14:paraId="0575602F" w14:textId="77777777" w:rsidR="00824596" w:rsidRPr="00824596" w:rsidRDefault="00824596" w:rsidP="001038A7">
      <w:pPr>
        <w:ind w:firstLine="708"/>
        <w:jc w:val="both"/>
        <w:rPr>
          <w:lang w:val="de-DE"/>
        </w:rPr>
      </w:pPr>
      <w:r w:rsidRPr="00824596">
        <w:rPr>
          <w:b/>
          <w:lang w:val="de-DE"/>
        </w:rPr>
        <w:t xml:space="preserve">Art. 3 - </w:t>
      </w:r>
      <w:r w:rsidRPr="00824596">
        <w:rPr>
          <w:lang w:val="de-DE"/>
        </w:rPr>
        <w:t>Für die Anwendung des vorliegenden Gesetzes versteht man unter:</w:t>
      </w:r>
    </w:p>
    <w:p w14:paraId="02F7A54C" w14:textId="77777777" w:rsidR="00824596" w:rsidRPr="00824596" w:rsidRDefault="00824596" w:rsidP="001038A7">
      <w:pPr>
        <w:ind w:firstLine="708"/>
        <w:jc w:val="both"/>
        <w:rPr>
          <w:lang w:val="de-DE"/>
        </w:rPr>
      </w:pPr>
    </w:p>
    <w:p w14:paraId="718D0D41" w14:textId="77777777" w:rsidR="00824596" w:rsidRPr="00824596" w:rsidRDefault="00824596" w:rsidP="001038A7">
      <w:pPr>
        <w:ind w:firstLine="708"/>
        <w:jc w:val="both"/>
        <w:rPr>
          <w:lang w:val="de-DE"/>
        </w:rPr>
      </w:pPr>
      <w:r w:rsidRPr="00824596">
        <w:rPr>
          <w:lang w:val="de-DE"/>
        </w:rPr>
        <w:t>1. KAA-Gesetz: das Gesetz vom 5. Dezember 1968 über die kollektiven Arbeitsabkommen und die paritätischen Kommissionen,</w:t>
      </w:r>
    </w:p>
    <w:p w14:paraId="4B425CBE" w14:textId="77777777" w:rsidR="00824596" w:rsidRPr="00824596" w:rsidRDefault="00824596" w:rsidP="001038A7">
      <w:pPr>
        <w:ind w:firstLine="708"/>
        <w:jc w:val="both"/>
        <w:rPr>
          <w:lang w:val="de-DE"/>
        </w:rPr>
      </w:pPr>
    </w:p>
    <w:p w14:paraId="4BECC59B" w14:textId="77777777" w:rsidR="00824596" w:rsidRPr="00824596" w:rsidRDefault="00824596" w:rsidP="001038A7">
      <w:pPr>
        <w:ind w:firstLine="708"/>
        <w:jc w:val="both"/>
        <w:rPr>
          <w:lang w:val="de-DE"/>
        </w:rPr>
      </w:pPr>
      <w:r w:rsidRPr="00824596">
        <w:rPr>
          <w:lang w:val="de-DE"/>
        </w:rPr>
        <w:t>2. Mindestlohn: den gesetzlich oder durch kollektive Arbeitsabkommen festgelegten Mindestlohn, auf den ein Arbeitnehmer aufgrund seines Dienstverhältnisses zu Lasten seines Arbeitgebers Anrecht hat,</w:t>
      </w:r>
    </w:p>
    <w:p w14:paraId="5565AA51" w14:textId="77777777" w:rsidR="00824596" w:rsidRPr="00824596" w:rsidRDefault="00824596" w:rsidP="001038A7">
      <w:pPr>
        <w:ind w:firstLine="708"/>
        <w:jc w:val="both"/>
        <w:rPr>
          <w:lang w:val="de-DE"/>
        </w:rPr>
      </w:pPr>
    </w:p>
    <w:p w14:paraId="3843CB8E" w14:textId="77777777" w:rsidR="00824596" w:rsidRPr="00824596" w:rsidRDefault="00824596" w:rsidP="001038A7">
      <w:pPr>
        <w:ind w:firstLine="708"/>
        <w:jc w:val="both"/>
        <w:rPr>
          <w:lang w:val="de-DE"/>
        </w:rPr>
      </w:pPr>
      <w:r w:rsidRPr="00824596">
        <w:rPr>
          <w:lang w:val="de-DE"/>
        </w:rPr>
        <w:t xml:space="preserve">3. gesetzlichem Mindestlohn: den durch oder aufgrund eines Gesetzes festgelegten Mindestlohn, mit Ausnahme der Mindestlöhne, die in den gemäß Kapitel 2 Abschnitt 5 des KAA-Gesetzes für allgemein verbindlich </w:t>
      </w:r>
      <w:proofErr w:type="gramStart"/>
      <w:r w:rsidRPr="00824596">
        <w:rPr>
          <w:lang w:val="de-DE"/>
        </w:rPr>
        <w:t>erklärten</w:t>
      </w:r>
      <w:proofErr w:type="gramEnd"/>
      <w:r w:rsidRPr="00824596">
        <w:rPr>
          <w:lang w:val="de-DE"/>
        </w:rPr>
        <w:t xml:space="preserve"> kollektiven Arbeitsabkommen festgelegt sind,</w:t>
      </w:r>
    </w:p>
    <w:p w14:paraId="1BE4D02B" w14:textId="77777777" w:rsidR="00824596" w:rsidRPr="00824596" w:rsidRDefault="00824596" w:rsidP="001038A7">
      <w:pPr>
        <w:ind w:firstLine="708"/>
        <w:jc w:val="both"/>
        <w:rPr>
          <w:lang w:val="de-DE"/>
        </w:rPr>
      </w:pPr>
    </w:p>
    <w:p w14:paraId="3412C356" w14:textId="77777777" w:rsidR="00824596" w:rsidRPr="00824596" w:rsidRDefault="00824596" w:rsidP="001038A7">
      <w:pPr>
        <w:ind w:firstLine="708"/>
        <w:jc w:val="both"/>
        <w:rPr>
          <w:lang w:val="de-DE"/>
        </w:rPr>
      </w:pPr>
      <w:r w:rsidRPr="00824596">
        <w:rPr>
          <w:lang w:val="de-DE"/>
        </w:rPr>
        <w:lastRenderedPageBreak/>
        <w:t>4. repräsentativen Arbeitnehmer- und Arbeitgeberorganisationen: repräsentative Arbeitnehmer- und Arbeitgeberorganisationen im Sinne von Artikel 3 des KAA-Gesetzes,</w:t>
      </w:r>
    </w:p>
    <w:p w14:paraId="4EDC792E" w14:textId="77777777" w:rsidR="00824596" w:rsidRPr="00824596" w:rsidRDefault="00824596" w:rsidP="001038A7">
      <w:pPr>
        <w:ind w:firstLine="708"/>
        <w:jc w:val="both"/>
        <w:rPr>
          <w:lang w:val="de-DE"/>
        </w:rPr>
      </w:pPr>
    </w:p>
    <w:p w14:paraId="7B21C9BA" w14:textId="77777777" w:rsidR="00824596" w:rsidRPr="00824596" w:rsidRDefault="00824596" w:rsidP="001038A7">
      <w:pPr>
        <w:ind w:firstLine="708"/>
        <w:jc w:val="both"/>
        <w:rPr>
          <w:lang w:val="de-DE"/>
        </w:rPr>
      </w:pPr>
      <w:r w:rsidRPr="00824596">
        <w:rPr>
          <w:lang w:val="de-DE"/>
        </w:rPr>
        <w:t>5. kollektivem Arbeitsabkommen: das kollektive Arbeitsabkommen im Sinne von Kapitel 2 Abschnitt 1 des KAA-Gesetzes,</w:t>
      </w:r>
    </w:p>
    <w:p w14:paraId="5A44D39D" w14:textId="77777777" w:rsidR="00824596" w:rsidRPr="00824596" w:rsidRDefault="00824596" w:rsidP="001038A7">
      <w:pPr>
        <w:ind w:firstLine="708"/>
        <w:jc w:val="both"/>
        <w:rPr>
          <w:lang w:val="de-DE"/>
        </w:rPr>
      </w:pPr>
    </w:p>
    <w:p w14:paraId="1D770F5F" w14:textId="77777777" w:rsidR="00824596" w:rsidRPr="00824596" w:rsidRDefault="00824596" w:rsidP="001038A7">
      <w:pPr>
        <w:ind w:firstLine="708"/>
        <w:jc w:val="both"/>
        <w:rPr>
          <w:lang w:val="de-DE"/>
        </w:rPr>
      </w:pPr>
      <w:r w:rsidRPr="00824596">
        <w:rPr>
          <w:lang w:val="de-DE"/>
        </w:rPr>
        <w:t>6. Abdeckungsgrad kollektiver Verhandlungen: den Prozentsatz der Arbeitnehmer, auf die ein kollektives Arbeitsabkommen Anwendung findet, berechnet als das Verhältnis der Zahl der Arbeitnehmer, die in den Anwendungsbereich eines kollektiven Arbeitsabkommens fallen, zu der Zahl der Arbeitnehmer, deren Arbeitsbedingungen durch kollektive Arbeitsabkommen gemäß dem KAA-Gesetz geregelt werden können,</w:t>
      </w:r>
    </w:p>
    <w:p w14:paraId="7B95611C" w14:textId="77777777" w:rsidR="00824596" w:rsidRPr="00824596" w:rsidRDefault="00824596" w:rsidP="001038A7">
      <w:pPr>
        <w:ind w:firstLine="708"/>
        <w:jc w:val="both"/>
        <w:rPr>
          <w:lang w:val="de-DE"/>
        </w:rPr>
      </w:pPr>
    </w:p>
    <w:p w14:paraId="2CBB78D1" w14:textId="77777777" w:rsidR="00824596" w:rsidRPr="00824596" w:rsidRDefault="00824596" w:rsidP="001038A7">
      <w:pPr>
        <w:ind w:firstLine="708"/>
        <w:jc w:val="both"/>
        <w:rPr>
          <w:lang w:val="de-DE"/>
        </w:rPr>
      </w:pPr>
      <w:r w:rsidRPr="00824596">
        <w:rPr>
          <w:lang w:val="de-DE"/>
        </w:rPr>
        <w:t>7. Minister der Arbeit: den für Arbeit zuständigen Minister.</w:t>
      </w:r>
    </w:p>
    <w:p w14:paraId="2F16B754" w14:textId="77777777" w:rsidR="00824596" w:rsidRPr="00824596" w:rsidRDefault="00824596" w:rsidP="001038A7">
      <w:pPr>
        <w:ind w:firstLine="708"/>
        <w:jc w:val="both"/>
        <w:rPr>
          <w:lang w:val="de-DE"/>
        </w:rPr>
      </w:pPr>
    </w:p>
    <w:p w14:paraId="1583DD59" w14:textId="77777777" w:rsidR="00824596" w:rsidRPr="00824596" w:rsidRDefault="00824596" w:rsidP="001038A7">
      <w:pPr>
        <w:ind w:firstLine="708"/>
        <w:jc w:val="both"/>
        <w:rPr>
          <w:lang w:val="de-DE"/>
        </w:rPr>
      </w:pPr>
    </w:p>
    <w:p w14:paraId="7ECF4BE9" w14:textId="77777777" w:rsidR="00824596" w:rsidRPr="00824596" w:rsidRDefault="00824596" w:rsidP="001038A7">
      <w:pPr>
        <w:jc w:val="center"/>
        <w:rPr>
          <w:lang w:val="de-DE"/>
        </w:rPr>
      </w:pPr>
      <w:r w:rsidRPr="00824596">
        <w:rPr>
          <w:i/>
          <w:iCs/>
          <w:lang w:val="de-DE"/>
        </w:rPr>
        <w:t>Abschnitt 2 -</w:t>
      </w:r>
      <w:r w:rsidRPr="00824596">
        <w:rPr>
          <w:i/>
          <w:lang w:val="de-DE"/>
        </w:rPr>
        <w:t xml:space="preserve"> </w:t>
      </w:r>
      <w:r w:rsidRPr="00824596">
        <w:rPr>
          <w:lang w:val="de-DE"/>
        </w:rPr>
        <w:t>Anwendungsbereich</w:t>
      </w:r>
    </w:p>
    <w:p w14:paraId="71A02CC4" w14:textId="77777777" w:rsidR="00824596" w:rsidRPr="00824596" w:rsidRDefault="00824596" w:rsidP="001038A7">
      <w:pPr>
        <w:jc w:val="both"/>
        <w:rPr>
          <w:b/>
          <w:bCs/>
          <w:lang w:val="de-DE"/>
        </w:rPr>
      </w:pPr>
    </w:p>
    <w:p w14:paraId="28E2569D" w14:textId="77777777" w:rsidR="00824596" w:rsidRPr="00824596" w:rsidRDefault="00824596" w:rsidP="001038A7">
      <w:pPr>
        <w:jc w:val="both"/>
        <w:rPr>
          <w:b/>
          <w:bCs/>
          <w:lang w:val="de-DE"/>
        </w:rPr>
      </w:pPr>
    </w:p>
    <w:p w14:paraId="0E217ECF" w14:textId="77777777" w:rsidR="00824596" w:rsidRPr="00824596" w:rsidRDefault="00824596" w:rsidP="001038A7">
      <w:pPr>
        <w:ind w:firstLine="708"/>
        <w:jc w:val="both"/>
        <w:rPr>
          <w:lang w:val="de-DE"/>
        </w:rPr>
      </w:pPr>
      <w:r w:rsidRPr="00824596">
        <w:rPr>
          <w:b/>
          <w:bCs/>
          <w:lang w:val="de-DE"/>
        </w:rPr>
        <w:t>Art. 4</w:t>
      </w:r>
      <w:r w:rsidRPr="00824596">
        <w:rPr>
          <w:b/>
          <w:lang w:val="de-DE"/>
        </w:rPr>
        <w:t> </w:t>
      </w:r>
      <w:r w:rsidRPr="00824596">
        <w:rPr>
          <w:b/>
          <w:bCs/>
          <w:lang w:val="de-DE"/>
        </w:rPr>
        <w:t>-</w:t>
      </w:r>
      <w:r w:rsidRPr="00824596">
        <w:rPr>
          <w:b/>
          <w:lang w:val="de-DE"/>
        </w:rPr>
        <w:t xml:space="preserve"> </w:t>
      </w:r>
      <w:r w:rsidRPr="00824596">
        <w:rPr>
          <w:lang w:val="de-DE"/>
        </w:rPr>
        <w:t>§ 1 - Vorliegendes Gesetz findet Anwendung auf Arbeitnehmer, Arbeitgeber und Personen, die mit Arbeitnehmern und Arbeitgebern gleichgestellt werden, die in den Anwendungsbereich des KAA-Gesetzes fallen.</w:t>
      </w:r>
    </w:p>
    <w:p w14:paraId="360A8066" w14:textId="77777777" w:rsidR="00824596" w:rsidRPr="00824596" w:rsidRDefault="00824596" w:rsidP="001038A7">
      <w:pPr>
        <w:ind w:firstLine="708"/>
        <w:jc w:val="both"/>
        <w:rPr>
          <w:lang w:val="de-DE"/>
        </w:rPr>
      </w:pPr>
    </w:p>
    <w:p w14:paraId="4BECA18B" w14:textId="77777777" w:rsidR="00824596" w:rsidRPr="00824596" w:rsidRDefault="00824596" w:rsidP="001038A7">
      <w:pPr>
        <w:ind w:firstLine="708"/>
        <w:jc w:val="both"/>
        <w:rPr>
          <w:lang w:val="de-DE"/>
        </w:rPr>
      </w:pPr>
      <w:r w:rsidRPr="00824596">
        <w:rPr>
          <w:lang w:val="de-DE"/>
        </w:rPr>
        <w:t>§ 2 - In Abweichung von § 1 findet Kapitel 5 über den Anspruch auf Rechtsbehelfe und Schutz vor Benachteiligung oder negativen Konsequenzen Anwendung auf Arbeitnehmer und Arbeitgeber, die durch einen Arbeitsvertrag gebunden sind.</w:t>
      </w:r>
    </w:p>
    <w:p w14:paraId="4FFE3F31" w14:textId="77777777" w:rsidR="00824596" w:rsidRPr="00824596" w:rsidRDefault="00824596" w:rsidP="001038A7">
      <w:pPr>
        <w:ind w:firstLine="708"/>
        <w:jc w:val="both"/>
        <w:rPr>
          <w:lang w:val="de-DE"/>
        </w:rPr>
      </w:pPr>
    </w:p>
    <w:p w14:paraId="67CB11A4" w14:textId="77777777" w:rsidR="00824596" w:rsidRPr="00824596" w:rsidRDefault="00824596" w:rsidP="001038A7">
      <w:pPr>
        <w:ind w:firstLine="708"/>
        <w:jc w:val="both"/>
        <w:rPr>
          <w:lang w:val="de-DE"/>
        </w:rPr>
      </w:pPr>
    </w:p>
    <w:p w14:paraId="7470AE6C" w14:textId="77777777" w:rsidR="00824596" w:rsidRPr="00824596" w:rsidRDefault="00824596" w:rsidP="001038A7">
      <w:pPr>
        <w:jc w:val="center"/>
        <w:rPr>
          <w:i/>
          <w:iCs/>
          <w:lang w:val="de-DE"/>
        </w:rPr>
      </w:pPr>
      <w:r w:rsidRPr="00824596">
        <w:rPr>
          <w:lang w:val="de-DE"/>
        </w:rPr>
        <w:t xml:space="preserve">KAPITEL 3 - </w:t>
      </w:r>
      <w:r w:rsidRPr="00824596">
        <w:rPr>
          <w:i/>
          <w:lang w:val="de-DE"/>
        </w:rPr>
        <w:t>Förderung kollektiver Verhandlungen zur Lohnfestsetzung</w:t>
      </w:r>
    </w:p>
    <w:p w14:paraId="21E04A04" w14:textId="77777777" w:rsidR="00824596" w:rsidRPr="00824596" w:rsidRDefault="00824596" w:rsidP="001038A7">
      <w:pPr>
        <w:jc w:val="both"/>
        <w:rPr>
          <w:i/>
          <w:iCs/>
          <w:lang w:val="de-DE"/>
        </w:rPr>
      </w:pPr>
    </w:p>
    <w:p w14:paraId="34843AC5" w14:textId="77777777" w:rsidR="00824596" w:rsidRPr="00824596" w:rsidRDefault="00824596" w:rsidP="001038A7">
      <w:pPr>
        <w:jc w:val="both"/>
        <w:rPr>
          <w:i/>
          <w:iCs/>
          <w:lang w:val="de-DE"/>
        </w:rPr>
      </w:pPr>
    </w:p>
    <w:p w14:paraId="4FCF5DB3" w14:textId="77777777" w:rsidR="00824596" w:rsidRPr="00824596" w:rsidRDefault="00824596" w:rsidP="001038A7">
      <w:pPr>
        <w:jc w:val="center"/>
        <w:rPr>
          <w:lang w:val="de-DE"/>
        </w:rPr>
      </w:pPr>
      <w:r w:rsidRPr="00824596">
        <w:rPr>
          <w:i/>
          <w:iCs/>
          <w:lang w:val="de-DE"/>
        </w:rPr>
        <w:t>Abschnitt 1 -</w:t>
      </w:r>
      <w:r w:rsidRPr="00824596">
        <w:rPr>
          <w:i/>
          <w:lang w:val="de-DE"/>
        </w:rPr>
        <w:t xml:space="preserve"> </w:t>
      </w:r>
      <w:r w:rsidRPr="00824596">
        <w:rPr>
          <w:lang w:val="de-DE"/>
        </w:rPr>
        <w:t>Erhöhung des Abdeckungsgrades kollektiver Verhandlungen und Erleichterung der Ausübung des Rechts auf kollektive Verhandlungen zur Lohnfestsetzung</w:t>
      </w:r>
    </w:p>
    <w:p w14:paraId="614A7677" w14:textId="77777777" w:rsidR="00824596" w:rsidRPr="00824596" w:rsidRDefault="00824596" w:rsidP="001038A7">
      <w:pPr>
        <w:jc w:val="both"/>
        <w:rPr>
          <w:lang w:val="de-DE"/>
        </w:rPr>
      </w:pPr>
    </w:p>
    <w:p w14:paraId="00AF964A" w14:textId="77777777" w:rsidR="00824596" w:rsidRPr="00824596" w:rsidRDefault="00824596" w:rsidP="001038A7">
      <w:pPr>
        <w:jc w:val="both"/>
        <w:rPr>
          <w:lang w:val="de-DE"/>
        </w:rPr>
      </w:pPr>
    </w:p>
    <w:p w14:paraId="6B254D4D" w14:textId="77777777" w:rsidR="00824596" w:rsidRPr="00824596" w:rsidRDefault="00824596" w:rsidP="001038A7">
      <w:pPr>
        <w:ind w:firstLine="708"/>
        <w:jc w:val="both"/>
        <w:rPr>
          <w:lang w:val="de-DE"/>
        </w:rPr>
      </w:pPr>
      <w:r w:rsidRPr="00824596">
        <w:rPr>
          <w:b/>
          <w:lang w:val="de-DE"/>
        </w:rPr>
        <w:t xml:space="preserve">Art. 5 - </w:t>
      </w:r>
      <w:r w:rsidRPr="00824596">
        <w:rPr>
          <w:lang w:val="de-DE"/>
        </w:rPr>
        <w:t>Zur Förderung kollektiver Verhandlungen enthalten sich repräsentative Arbeitnehmer- und Arbeitgeberorganisationen jeden Eingriffs der jeweils anderen Seite oder ihrer Vertreter oder Mitglieder in die Gründung, Arbeitsweise oder Verwaltung ihrer jeweiligen Organisationen.</w:t>
      </w:r>
    </w:p>
    <w:p w14:paraId="11137A90" w14:textId="77777777" w:rsidR="00824596" w:rsidRPr="00824596" w:rsidRDefault="00824596" w:rsidP="001038A7">
      <w:pPr>
        <w:ind w:firstLine="708"/>
        <w:jc w:val="both"/>
        <w:rPr>
          <w:lang w:val="de-DE"/>
        </w:rPr>
      </w:pPr>
    </w:p>
    <w:p w14:paraId="3351A16F" w14:textId="77777777" w:rsidR="00824596" w:rsidRPr="00824596" w:rsidRDefault="00824596" w:rsidP="001038A7">
      <w:pPr>
        <w:ind w:firstLine="708"/>
        <w:jc w:val="both"/>
        <w:rPr>
          <w:lang w:val="de-DE"/>
        </w:rPr>
      </w:pPr>
    </w:p>
    <w:p w14:paraId="5DAADEDD" w14:textId="77777777" w:rsidR="00824596" w:rsidRPr="00824596" w:rsidRDefault="00824596" w:rsidP="001038A7">
      <w:pPr>
        <w:jc w:val="center"/>
        <w:rPr>
          <w:lang w:val="de-DE"/>
        </w:rPr>
      </w:pPr>
      <w:r w:rsidRPr="00824596">
        <w:rPr>
          <w:i/>
          <w:iCs/>
          <w:lang w:val="de-DE"/>
        </w:rPr>
        <w:t>Abschnitt 2 -</w:t>
      </w:r>
      <w:r w:rsidRPr="00824596">
        <w:rPr>
          <w:i/>
          <w:lang w:val="de-DE"/>
        </w:rPr>
        <w:t xml:space="preserve"> </w:t>
      </w:r>
      <w:r w:rsidRPr="00824596">
        <w:rPr>
          <w:lang w:val="de-DE"/>
        </w:rPr>
        <w:t>Schwelle von achtzig Prozent des Abdeckungsgrades kollektiver Verhandlungen auf nationaler berufsübergreifender Ebene</w:t>
      </w:r>
    </w:p>
    <w:p w14:paraId="7F349F52" w14:textId="77777777" w:rsidR="00824596" w:rsidRPr="00824596" w:rsidRDefault="00824596" w:rsidP="001038A7">
      <w:pPr>
        <w:jc w:val="both"/>
        <w:rPr>
          <w:lang w:val="de-DE"/>
        </w:rPr>
      </w:pPr>
    </w:p>
    <w:p w14:paraId="20D1013B" w14:textId="77777777" w:rsidR="00824596" w:rsidRPr="00824596" w:rsidRDefault="00824596" w:rsidP="001038A7">
      <w:pPr>
        <w:jc w:val="both"/>
        <w:rPr>
          <w:lang w:val="de-DE"/>
        </w:rPr>
      </w:pPr>
    </w:p>
    <w:p w14:paraId="0D28F267" w14:textId="77777777" w:rsidR="00824596" w:rsidRPr="00824596" w:rsidRDefault="00824596" w:rsidP="001038A7">
      <w:pPr>
        <w:ind w:firstLine="708"/>
        <w:jc w:val="both"/>
        <w:rPr>
          <w:lang w:val="de-DE"/>
        </w:rPr>
      </w:pPr>
      <w:r w:rsidRPr="00824596">
        <w:rPr>
          <w:b/>
          <w:lang w:val="de-DE"/>
        </w:rPr>
        <w:t xml:space="preserve">Art. 6 - </w:t>
      </w:r>
      <w:r w:rsidRPr="00824596">
        <w:rPr>
          <w:lang w:val="de-DE"/>
        </w:rPr>
        <w:t>§ 1 - Der vom König zu bestimmende Dienst stellt den Abdeckungsgrad kollektiver Verhandlungen alle zwei Jahre fest, jeweils im September. Der Nationale Arbeitsrat wird zu dieser Feststellung konsultiert.</w:t>
      </w:r>
    </w:p>
    <w:p w14:paraId="76E81535" w14:textId="77777777" w:rsidR="00824596" w:rsidRPr="00824596" w:rsidRDefault="00824596" w:rsidP="001038A7">
      <w:pPr>
        <w:ind w:firstLine="708"/>
        <w:jc w:val="both"/>
        <w:rPr>
          <w:lang w:val="de-DE"/>
        </w:rPr>
      </w:pPr>
    </w:p>
    <w:p w14:paraId="40829082" w14:textId="77777777" w:rsidR="00824596" w:rsidRPr="00824596" w:rsidRDefault="00824596" w:rsidP="001038A7">
      <w:pPr>
        <w:ind w:firstLine="708"/>
        <w:jc w:val="both"/>
        <w:rPr>
          <w:lang w:val="de-DE"/>
        </w:rPr>
      </w:pPr>
      <w:r w:rsidRPr="00824596">
        <w:rPr>
          <w:lang w:val="de-DE"/>
        </w:rPr>
        <w:t>Der Minister der Arbeit wird über diese Feststellung informiert.</w:t>
      </w:r>
    </w:p>
    <w:p w14:paraId="6BEEA79C" w14:textId="77777777" w:rsidR="00824596" w:rsidRPr="00824596" w:rsidRDefault="00824596" w:rsidP="001038A7">
      <w:pPr>
        <w:ind w:firstLine="708"/>
        <w:jc w:val="both"/>
        <w:rPr>
          <w:lang w:val="de-DE"/>
        </w:rPr>
      </w:pPr>
    </w:p>
    <w:p w14:paraId="3DA10A73" w14:textId="77777777" w:rsidR="00824596" w:rsidRPr="00824596" w:rsidRDefault="00824596" w:rsidP="001038A7">
      <w:pPr>
        <w:ind w:firstLine="708"/>
        <w:jc w:val="both"/>
        <w:rPr>
          <w:lang w:val="de-DE"/>
        </w:rPr>
      </w:pPr>
      <w:r w:rsidRPr="00824596">
        <w:rPr>
          <w:lang w:val="de-DE"/>
        </w:rPr>
        <w:lastRenderedPageBreak/>
        <w:t>§ 2 - In Abweichung von § 1 erfolgt die erste Feststellung des Abdeckungsgrades kollektiver Verhandlungen zwei Monate nach Inkrafttreten des vorliegenden Gesetzes.</w:t>
      </w:r>
    </w:p>
    <w:p w14:paraId="661AC481" w14:textId="77777777" w:rsidR="00824596" w:rsidRPr="00824596" w:rsidRDefault="00824596" w:rsidP="001038A7">
      <w:pPr>
        <w:ind w:firstLine="708"/>
        <w:jc w:val="both"/>
        <w:rPr>
          <w:lang w:val="de-DE"/>
        </w:rPr>
      </w:pPr>
    </w:p>
    <w:p w14:paraId="2BF163D4" w14:textId="77777777" w:rsidR="00824596" w:rsidRPr="00824596" w:rsidRDefault="00824596" w:rsidP="001038A7">
      <w:pPr>
        <w:ind w:firstLine="708"/>
        <w:jc w:val="both"/>
        <w:rPr>
          <w:lang w:val="de-DE"/>
        </w:rPr>
      </w:pPr>
    </w:p>
    <w:p w14:paraId="668F831F" w14:textId="77777777" w:rsidR="00824596" w:rsidRPr="00824596" w:rsidRDefault="00824596" w:rsidP="001038A7">
      <w:pPr>
        <w:ind w:firstLine="708"/>
        <w:jc w:val="both"/>
        <w:rPr>
          <w:lang w:val="de-DE"/>
        </w:rPr>
      </w:pPr>
      <w:r w:rsidRPr="00824596">
        <w:rPr>
          <w:b/>
          <w:lang w:val="de-DE"/>
        </w:rPr>
        <w:t xml:space="preserve">Art. 7 - </w:t>
      </w:r>
      <w:r w:rsidRPr="00824596">
        <w:rPr>
          <w:lang w:val="de-DE"/>
        </w:rPr>
        <w:t>Fällt der Abdeckungsgrad kollektiver Verhandlungen unter die Schwelle von achtzig Prozent, wird ein Rahmen festgelegt, mit dem die Voraussetzungen für kollektive Verhandlungen verbessert werden. Dieser Rahmen kommt durch ein Gesetz nach Anhörung des Nationalen Arbeitsrates zustande.</w:t>
      </w:r>
    </w:p>
    <w:p w14:paraId="2AA62490" w14:textId="77777777" w:rsidR="00824596" w:rsidRPr="00824596" w:rsidRDefault="00824596" w:rsidP="001038A7">
      <w:pPr>
        <w:ind w:firstLine="708"/>
        <w:jc w:val="both"/>
        <w:rPr>
          <w:lang w:val="de-DE"/>
        </w:rPr>
      </w:pPr>
    </w:p>
    <w:p w14:paraId="42D57C28" w14:textId="77777777" w:rsidR="00824596" w:rsidRPr="00824596" w:rsidRDefault="00824596" w:rsidP="001038A7">
      <w:pPr>
        <w:ind w:firstLine="708"/>
        <w:jc w:val="both"/>
        <w:rPr>
          <w:lang w:val="de-DE"/>
        </w:rPr>
      </w:pPr>
    </w:p>
    <w:p w14:paraId="1308EE30" w14:textId="77777777" w:rsidR="00824596" w:rsidRPr="00824596" w:rsidRDefault="00824596" w:rsidP="001038A7">
      <w:pPr>
        <w:ind w:firstLine="708"/>
        <w:jc w:val="both"/>
        <w:rPr>
          <w:lang w:val="de-DE"/>
        </w:rPr>
      </w:pPr>
      <w:r w:rsidRPr="00824596">
        <w:rPr>
          <w:b/>
          <w:lang w:val="de-DE"/>
        </w:rPr>
        <w:t xml:space="preserve">Art. 8 - </w:t>
      </w:r>
      <w:r w:rsidRPr="00824596">
        <w:rPr>
          <w:lang w:val="de-DE"/>
        </w:rPr>
        <w:t>§ 1 - Fällt der Abdeckungsgrad kollektiver Verhandlungen unter die Schwelle von achtzig Prozent, wird außerdem ein Aktionsplan zur Förderung kollektiver Verhandlungen erstellt.</w:t>
      </w:r>
    </w:p>
    <w:p w14:paraId="58A6713E" w14:textId="77777777" w:rsidR="00824596" w:rsidRPr="00824596" w:rsidRDefault="00824596" w:rsidP="001038A7">
      <w:pPr>
        <w:ind w:firstLine="708"/>
        <w:jc w:val="both"/>
        <w:rPr>
          <w:lang w:val="de-DE"/>
        </w:rPr>
      </w:pPr>
    </w:p>
    <w:p w14:paraId="04532E25" w14:textId="77777777" w:rsidR="00824596" w:rsidRPr="00824596" w:rsidRDefault="00824596" w:rsidP="001038A7">
      <w:pPr>
        <w:ind w:firstLine="708"/>
        <w:jc w:val="both"/>
        <w:rPr>
          <w:lang w:val="de-DE"/>
        </w:rPr>
      </w:pPr>
      <w:r w:rsidRPr="00824596">
        <w:rPr>
          <w:lang w:val="de-DE"/>
        </w:rPr>
        <w:t>§ 2 - Der Minister der Arbeit fordert zunächst den Nationalen Arbeitsrat auf, einen Aktionsplan zu erstellen. Hat der Nationale Arbeitsrat spätestens ein Jahr nach der Aufforderung durch den Minister keinen Aktionsplan erstellt, so erstellt der Minister der Arbeit einen Aktionsplan, den er dem Nationalen Arbeitsrat zur Stellungnahme vorlegt.</w:t>
      </w:r>
    </w:p>
    <w:p w14:paraId="061DF406" w14:textId="77777777" w:rsidR="00824596" w:rsidRPr="00824596" w:rsidRDefault="00824596" w:rsidP="001038A7">
      <w:pPr>
        <w:ind w:firstLine="708"/>
        <w:jc w:val="both"/>
        <w:rPr>
          <w:lang w:val="de-DE"/>
        </w:rPr>
      </w:pPr>
    </w:p>
    <w:p w14:paraId="46272E98" w14:textId="77777777" w:rsidR="00824596" w:rsidRPr="00824596" w:rsidRDefault="00824596" w:rsidP="001038A7">
      <w:pPr>
        <w:ind w:firstLine="708"/>
        <w:jc w:val="both"/>
        <w:rPr>
          <w:lang w:val="de-DE"/>
        </w:rPr>
      </w:pPr>
      <w:r w:rsidRPr="00824596">
        <w:rPr>
          <w:lang w:val="de-DE"/>
        </w:rPr>
        <w:t>§ 3 - Der Aktionsplan enthält einen klaren Zeitplan und konkrete Maßnahmen zur schrittweisen Erhöhung des Abdeckungsgrades kollektiver Verhandlungen unter uneingeschränkter Achtung der Autonomie der repräsentativen Arbeitnehmer- und Arbeitgeberorganisationen.</w:t>
      </w:r>
    </w:p>
    <w:p w14:paraId="683361B2" w14:textId="77777777" w:rsidR="00824596" w:rsidRPr="00824596" w:rsidRDefault="00824596" w:rsidP="001038A7">
      <w:pPr>
        <w:ind w:firstLine="708"/>
        <w:jc w:val="both"/>
        <w:rPr>
          <w:lang w:val="de-DE"/>
        </w:rPr>
      </w:pPr>
    </w:p>
    <w:p w14:paraId="1637D9C2" w14:textId="77777777" w:rsidR="00824596" w:rsidRPr="00824596" w:rsidRDefault="00824596" w:rsidP="001038A7">
      <w:pPr>
        <w:ind w:firstLine="708"/>
        <w:jc w:val="both"/>
        <w:rPr>
          <w:lang w:val="de-DE"/>
        </w:rPr>
      </w:pPr>
      <w:r w:rsidRPr="00824596">
        <w:rPr>
          <w:lang w:val="de-DE"/>
        </w:rPr>
        <w:t>§ 4 - Der Aktionsplan wird regelmäßig überprüft und bei Bedarf gemäß dem in § 2 vorgesehenen Verfahren angepasst. In jedem Fall wird der Aktionsplan mindestens alle fünf Jahre überprüft und angepasst.</w:t>
      </w:r>
    </w:p>
    <w:p w14:paraId="77A9B71F" w14:textId="77777777" w:rsidR="00824596" w:rsidRPr="00824596" w:rsidRDefault="00824596" w:rsidP="001038A7">
      <w:pPr>
        <w:ind w:firstLine="708"/>
        <w:jc w:val="both"/>
        <w:rPr>
          <w:lang w:val="de-DE"/>
        </w:rPr>
      </w:pPr>
    </w:p>
    <w:p w14:paraId="44E323B0" w14:textId="77777777" w:rsidR="00824596" w:rsidRPr="00824596" w:rsidRDefault="00824596" w:rsidP="001038A7">
      <w:pPr>
        <w:ind w:firstLine="708"/>
        <w:jc w:val="both"/>
        <w:rPr>
          <w:lang w:val="de-DE"/>
        </w:rPr>
      </w:pPr>
      <w:r w:rsidRPr="00824596">
        <w:rPr>
          <w:lang w:val="de-DE"/>
        </w:rPr>
        <w:t>§ 5 - Der Aktionsplan und alle Anpassungen werden durch Veröffentlichung auf der Website des vom König zu bestimmenden Dienstes öffentlich zugänglich gemacht und der Europäischen Kommission zur Kenntnis gebracht.</w:t>
      </w:r>
    </w:p>
    <w:p w14:paraId="58DCE17D" w14:textId="77777777" w:rsidR="00824596" w:rsidRPr="00824596" w:rsidRDefault="00824596" w:rsidP="001038A7">
      <w:pPr>
        <w:ind w:firstLine="708"/>
        <w:jc w:val="both"/>
        <w:rPr>
          <w:lang w:val="de-DE"/>
        </w:rPr>
      </w:pPr>
    </w:p>
    <w:p w14:paraId="2CC36E59" w14:textId="77777777" w:rsidR="00824596" w:rsidRPr="00824596" w:rsidRDefault="00824596" w:rsidP="001038A7">
      <w:pPr>
        <w:ind w:firstLine="708"/>
        <w:jc w:val="both"/>
        <w:rPr>
          <w:lang w:val="de-DE"/>
        </w:rPr>
      </w:pPr>
    </w:p>
    <w:p w14:paraId="606D226C" w14:textId="77777777" w:rsidR="00824596" w:rsidRPr="00824596" w:rsidRDefault="00824596" w:rsidP="001038A7">
      <w:pPr>
        <w:jc w:val="center"/>
        <w:rPr>
          <w:i/>
          <w:iCs/>
          <w:lang w:val="de-DE"/>
        </w:rPr>
      </w:pPr>
      <w:r w:rsidRPr="00824596">
        <w:rPr>
          <w:lang w:val="de-DE"/>
        </w:rPr>
        <w:t xml:space="preserve">KAPITEL 4 - </w:t>
      </w:r>
      <w:r w:rsidRPr="00824596">
        <w:rPr>
          <w:i/>
          <w:lang w:val="de-DE"/>
        </w:rPr>
        <w:t>Informationen über den Mindestlohnschutz</w:t>
      </w:r>
    </w:p>
    <w:p w14:paraId="55CE7E1F" w14:textId="77777777" w:rsidR="00824596" w:rsidRPr="00824596" w:rsidRDefault="00824596" w:rsidP="001038A7">
      <w:pPr>
        <w:jc w:val="both"/>
        <w:rPr>
          <w:b/>
          <w:bCs/>
          <w:lang w:val="de-DE"/>
        </w:rPr>
      </w:pPr>
    </w:p>
    <w:p w14:paraId="6DC952E3" w14:textId="77777777" w:rsidR="00824596" w:rsidRPr="00824596" w:rsidRDefault="00824596" w:rsidP="001038A7">
      <w:pPr>
        <w:jc w:val="both"/>
        <w:rPr>
          <w:b/>
          <w:bCs/>
          <w:lang w:val="de-DE"/>
        </w:rPr>
      </w:pPr>
    </w:p>
    <w:p w14:paraId="5F7DB052" w14:textId="77777777" w:rsidR="00824596" w:rsidRPr="00824596" w:rsidRDefault="00824596" w:rsidP="001038A7">
      <w:pPr>
        <w:ind w:firstLine="708"/>
        <w:jc w:val="both"/>
        <w:rPr>
          <w:lang w:val="de-DE"/>
        </w:rPr>
      </w:pPr>
      <w:r w:rsidRPr="00824596">
        <w:rPr>
          <w:b/>
          <w:lang w:val="de-DE"/>
        </w:rPr>
        <w:t xml:space="preserve">Art. 9 - </w:t>
      </w:r>
      <w:r w:rsidRPr="00824596">
        <w:rPr>
          <w:lang w:val="de-DE"/>
        </w:rPr>
        <w:t>§ 1 - Informationen über den Mindestlohnschutz, einschließlich Informationen über Rechtsbehelfsmechanismen, sind auf der Website des vom König zu bestimmenden Dienstes verfügbar.</w:t>
      </w:r>
    </w:p>
    <w:p w14:paraId="73E21C51" w14:textId="77777777" w:rsidR="00824596" w:rsidRPr="00824596" w:rsidRDefault="00824596" w:rsidP="001038A7">
      <w:pPr>
        <w:ind w:firstLine="708"/>
        <w:jc w:val="both"/>
        <w:rPr>
          <w:lang w:val="de-DE"/>
        </w:rPr>
      </w:pPr>
    </w:p>
    <w:p w14:paraId="44654A29" w14:textId="77777777" w:rsidR="00824596" w:rsidRPr="00824596" w:rsidRDefault="00824596" w:rsidP="001038A7">
      <w:pPr>
        <w:ind w:firstLine="708"/>
        <w:jc w:val="both"/>
        <w:rPr>
          <w:lang w:val="de-DE"/>
        </w:rPr>
      </w:pPr>
      <w:r w:rsidRPr="00824596">
        <w:rPr>
          <w:lang w:val="de-DE"/>
        </w:rPr>
        <w:t>§ 2 - In diesem Zusammenhang wird in dem vom König zu bestimmenden Dienst eine Datenbank eingerichtet, die als "vertraglich vereinbarte Mindestlöhne" bezeichnet wird.</w:t>
      </w:r>
    </w:p>
    <w:p w14:paraId="7CDACEBF" w14:textId="77777777" w:rsidR="00824596" w:rsidRPr="00824596" w:rsidRDefault="00824596" w:rsidP="001038A7">
      <w:pPr>
        <w:ind w:firstLine="708"/>
        <w:jc w:val="both"/>
        <w:rPr>
          <w:lang w:val="de-DE"/>
        </w:rPr>
      </w:pPr>
    </w:p>
    <w:p w14:paraId="713A7D01" w14:textId="77777777" w:rsidR="00824596" w:rsidRPr="00824596" w:rsidRDefault="00824596" w:rsidP="001038A7">
      <w:pPr>
        <w:ind w:firstLine="708"/>
        <w:jc w:val="both"/>
        <w:rPr>
          <w:lang w:val="de-DE"/>
        </w:rPr>
      </w:pPr>
      <w:r w:rsidRPr="00824596">
        <w:rPr>
          <w:lang w:val="de-DE"/>
        </w:rPr>
        <w:t>In dieser Datenbank werden Daten in Bezug auf geltende tabellenmäßige Löhne erfasst, die in einem kollektiven Arbeitsabkommen aufgenommen sind, das in einem paritätischen Organ abgeschlossen worden ist, wie im KAA-Gesetz bestimmt, um über den Schutz im Bereich der Mindestlöhne in Belgien zu informieren und diesen zu analysieren.</w:t>
      </w:r>
    </w:p>
    <w:p w14:paraId="6BDA86DF" w14:textId="77777777" w:rsidR="00824596" w:rsidRPr="00824596" w:rsidRDefault="00824596" w:rsidP="001038A7">
      <w:pPr>
        <w:ind w:firstLine="708"/>
        <w:jc w:val="both"/>
        <w:rPr>
          <w:lang w:val="de-DE"/>
        </w:rPr>
      </w:pPr>
    </w:p>
    <w:p w14:paraId="39750E6D" w14:textId="77777777" w:rsidR="00824596" w:rsidRPr="00824596" w:rsidRDefault="00824596" w:rsidP="001038A7">
      <w:pPr>
        <w:ind w:firstLine="708"/>
        <w:jc w:val="both"/>
        <w:rPr>
          <w:lang w:val="de-DE"/>
        </w:rPr>
      </w:pPr>
      <w:r w:rsidRPr="00824596">
        <w:rPr>
          <w:lang w:val="de-DE"/>
        </w:rPr>
        <w:t xml:space="preserve">Diese Datenbank enthält keine personenbezogenen Daten wie in der Verordnung (EU) 2016/679 des Europäischen Parlaments und des Rates vom 27. April 2016 </w:t>
      </w:r>
      <w:r w:rsidRPr="00824596">
        <w:rPr>
          <w:lang w:val="de-DE"/>
        </w:rPr>
        <w:lastRenderedPageBreak/>
        <w:t>zum Schutz natürlicher Personen bei der Verarbeitung personenbezogener Daten, zum freien Datenverkehr und zur Aufhebung der Richtlinie 95/46/EG beschrieben.</w:t>
      </w:r>
    </w:p>
    <w:p w14:paraId="5AB73759" w14:textId="77777777" w:rsidR="00824596" w:rsidRPr="00824596" w:rsidRDefault="00824596" w:rsidP="001038A7">
      <w:pPr>
        <w:ind w:firstLine="708"/>
        <w:jc w:val="both"/>
        <w:rPr>
          <w:lang w:val="de-DE"/>
        </w:rPr>
      </w:pPr>
    </w:p>
    <w:p w14:paraId="41D343AC" w14:textId="77777777" w:rsidR="00824596" w:rsidRPr="00824596" w:rsidRDefault="00824596" w:rsidP="00BD795B">
      <w:pPr>
        <w:ind w:firstLine="708"/>
        <w:jc w:val="both"/>
        <w:rPr>
          <w:lang w:val="de-DE"/>
        </w:rPr>
      </w:pPr>
      <w:r w:rsidRPr="00824596">
        <w:rPr>
          <w:lang w:val="de-DE"/>
        </w:rPr>
        <w:t>§ 3 - Der vom König zu bestimmende Dienst ist für die Verwaltung und Verarbeitung der Daten dieser Datenbank verantwortlich.</w:t>
      </w:r>
    </w:p>
    <w:p w14:paraId="60D7FE5D" w14:textId="77777777" w:rsidR="00824596" w:rsidRPr="00824596" w:rsidRDefault="00824596" w:rsidP="00BD795B">
      <w:pPr>
        <w:ind w:firstLine="708"/>
        <w:jc w:val="both"/>
        <w:rPr>
          <w:lang w:val="de-DE"/>
        </w:rPr>
      </w:pPr>
    </w:p>
    <w:p w14:paraId="594630AB" w14:textId="77777777" w:rsidR="00824596" w:rsidRPr="00824596" w:rsidRDefault="00824596" w:rsidP="00BD795B">
      <w:pPr>
        <w:ind w:firstLine="708"/>
        <w:jc w:val="both"/>
        <w:rPr>
          <w:lang w:val="de-DE"/>
        </w:rPr>
      </w:pPr>
    </w:p>
    <w:p w14:paraId="74C5E5C3" w14:textId="77777777" w:rsidR="00824596" w:rsidRPr="00824596" w:rsidRDefault="00824596" w:rsidP="00BD795B">
      <w:pPr>
        <w:jc w:val="center"/>
        <w:rPr>
          <w:i/>
          <w:iCs/>
          <w:lang w:val="de-DE"/>
        </w:rPr>
      </w:pPr>
      <w:r w:rsidRPr="00824596">
        <w:rPr>
          <w:lang w:val="de-DE"/>
        </w:rPr>
        <w:t xml:space="preserve">KAPITEL 5 - </w:t>
      </w:r>
      <w:r w:rsidRPr="00824596">
        <w:rPr>
          <w:i/>
          <w:lang w:val="de-DE"/>
        </w:rPr>
        <w:t>Anspruch auf Rechtsbehelfe und Schutz vor Benachteiligung oder negativen Konsequenzen</w:t>
      </w:r>
    </w:p>
    <w:p w14:paraId="670C5B47" w14:textId="77777777" w:rsidR="00824596" w:rsidRPr="00824596" w:rsidRDefault="00824596" w:rsidP="001038A7">
      <w:pPr>
        <w:jc w:val="both"/>
        <w:rPr>
          <w:b/>
          <w:bCs/>
          <w:lang w:val="de-DE"/>
        </w:rPr>
      </w:pPr>
    </w:p>
    <w:p w14:paraId="6016B34B" w14:textId="77777777" w:rsidR="00824596" w:rsidRPr="00824596" w:rsidRDefault="00824596" w:rsidP="001038A7">
      <w:pPr>
        <w:jc w:val="both"/>
        <w:rPr>
          <w:b/>
          <w:bCs/>
          <w:lang w:val="de-DE"/>
        </w:rPr>
      </w:pPr>
    </w:p>
    <w:p w14:paraId="61E931CA" w14:textId="77777777" w:rsidR="00824596" w:rsidRPr="00824596" w:rsidRDefault="00824596" w:rsidP="00BD795B">
      <w:pPr>
        <w:ind w:firstLine="708"/>
        <w:jc w:val="both"/>
        <w:rPr>
          <w:lang w:val="de-DE"/>
        </w:rPr>
      </w:pPr>
      <w:r w:rsidRPr="00824596">
        <w:rPr>
          <w:b/>
          <w:lang w:val="de-DE"/>
        </w:rPr>
        <w:t xml:space="preserve">Art. 10 - </w:t>
      </w:r>
      <w:r w:rsidRPr="00824596">
        <w:rPr>
          <w:lang w:val="de-DE"/>
        </w:rPr>
        <w:t>§ 1 - Wenn ein Arbeitnehmer eine Beschwerde gegen den Arbeitgeber wegen einer Verletzung seiner Rechte im Bereich der Mindestlöhne einreicht, darf der Arbeitgeber gegenüber diesem Arbeitnehmer oder seinen Vertretern im Unternehmen keine nachteiligen Maßnahmen ergreifen, es sei denn aus Gründen, die nicht mit dieser Beschwerde zusammenhängen.</w:t>
      </w:r>
    </w:p>
    <w:p w14:paraId="4A2801A7" w14:textId="77777777" w:rsidR="00824596" w:rsidRPr="00824596" w:rsidRDefault="00824596" w:rsidP="00BD795B">
      <w:pPr>
        <w:ind w:firstLine="708"/>
        <w:jc w:val="both"/>
        <w:rPr>
          <w:lang w:val="de-DE"/>
        </w:rPr>
      </w:pPr>
    </w:p>
    <w:p w14:paraId="7BD43363" w14:textId="77777777" w:rsidR="00824596" w:rsidRPr="00824596" w:rsidRDefault="00824596" w:rsidP="00BD795B">
      <w:pPr>
        <w:ind w:firstLine="708"/>
        <w:jc w:val="both"/>
        <w:rPr>
          <w:lang w:val="de-DE"/>
        </w:rPr>
      </w:pPr>
      <w:r w:rsidRPr="00824596">
        <w:rPr>
          <w:lang w:val="de-DE"/>
        </w:rPr>
        <w:t>Bei der Leiharbeit wird der Entleiher für die Anwendung des vorliegenden Artikels gegebenenfalls dem Arbeitgeber gleichgestellt.</w:t>
      </w:r>
    </w:p>
    <w:p w14:paraId="16C4675C" w14:textId="77777777" w:rsidR="00824596" w:rsidRPr="00824596" w:rsidRDefault="00824596" w:rsidP="00BD795B">
      <w:pPr>
        <w:ind w:firstLine="708"/>
        <w:jc w:val="both"/>
        <w:rPr>
          <w:lang w:val="de-DE"/>
        </w:rPr>
      </w:pPr>
    </w:p>
    <w:p w14:paraId="07BDFAC9" w14:textId="77777777" w:rsidR="00824596" w:rsidRPr="00824596" w:rsidRDefault="00824596" w:rsidP="00BD795B">
      <w:pPr>
        <w:ind w:firstLine="708"/>
        <w:jc w:val="both"/>
        <w:rPr>
          <w:lang w:val="de-DE"/>
        </w:rPr>
      </w:pPr>
      <w:r w:rsidRPr="00824596">
        <w:rPr>
          <w:lang w:val="de-DE"/>
        </w:rPr>
        <w:t>§ 2 - Für die Anwendung des vorliegenden Artikels versteht man unter:</w:t>
      </w:r>
    </w:p>
    <w:p w14:paraId="1E4A93A4" w14:textId="77777777" w:rsidR="00824596" w:rsidRPr="00824596" w:rsidRDefault="00824596" w:rsidP="00BD795B">
      <w:pPr>
        <w:ind w:firstLine="708"/>
        <w:jc w:val="both"/>
        <w:rPr>
          <w:lang w:val="de-DE"/>
        </w:rPr>
      </w:pPr>
    </w:p>
    <w:p w14:paraId="2E0EAAE9" w14:textId="77777777" w:rsidR="00824596" w:rsidRPr="00824596" w:rsidRDefault="00824596" w:rsidP="00BD795B">
      <w:pPr>
        <w:ind w:firstLine="708"/>
        <w:jc w:val="both"/>
        <w:rPr>
          <w:lang w:val="de-DE"/>
        </w:rPr>
      </w:pPr>
      <w:r w:rsidRPr="00824596">
        <w:rPr>
          <w:lang w:val="de-DE"/>
        </w:rPr>
        <w:t>1. Beschwerde:</w:t>
      </w:r>
    </w:p>
    <w:p w14:paraId="03BF6632" w14:textId="77777777" w:rsidR="00824596" w:rsidRPr="00824596" w:rsidRDefault="00824596" w:rsidP="00BD795B">
      <w:pPr>
        <w:ind w:firstLine="708"/>
        <w:jc w:val="both"/>
        <w:rPr>
          <w:lang w:val="de-DE"/>
        </w:rPr>
      </w:pPr>
    </w:p>
    <w:p w14:paraId="60C02C75" w14:textId="77777777" w:rsidR="00824596" w:rsidRPr="00824596" w:rsidRDefault="00824596" w:rsidP="00BD795B">
      <w:pPr>
        <w:ind w:firstLine="708"/>
        <w:jc w:val="both"/>
        <w:rPr>
          <w:lang w:val="de-DE"/>
        </w:rPr>
      </w:pPr>
      <w:r w:rsidRPr="00824596">
        <w:rPr>
          <w:lang w:val="de-DE"/>
        </w:rPr>
        <w:t>- eine mit Gründen versehene Beschwerde, die vom betreffenden Arbeitnehmer bei dem Unternehmen oder dem Dienst, in dem er beschäftigt ist, eingereicht wird,</w:t>
      </w:r>
    </w:p>
    <w:p w14:paraId="4776695B" w14:textId="77777777" w:rsidR="00824596" w:rsidRPr="00824596" w:rsidRDefault="00824596" w:rsidP="00BD795B">
      <w:pPr>
        <w:ind w:firstLine="708"/>
        <w:jc w:val="both"/>
        <w:rPr>
          <w:lang w:val="de-DE"/>
        </w:rPr>
      </w:pPr>
    </w:p>
    <w:p w14:paraId="24B4B4A2" w14:textId="77777777" w:rsidR="00824596" w:rsidRPr="00824596" w:rsidRDefault="00824596" w:rsidP="00BD795B">
      <w:pPr>
        <w:ind w:firstLine="708"/>
        <w:jc w:val="both"/>
        <w:rPr>
          <w:lang w:val="de-DE"/>
        </w:rPr>
      </w:pPr>
      <w:r w:rsidRPr="00824596">
        <w:rPr>
          <w:lang w:val="de-DE"/>
        </w:rPr>
        <w:t>- eine Beschwerde, die vom betreffenden Arbeitnehmer bei den zuständigen Inspektionsdiensten eingereicht wird,</w:t>
      </w:r>
    </w:p>
    <w:p w14:paraId="438265E5" w14:textId="77777777" w:rsidR="00824596" w:rsidRPr="00824596" w:rsidRDefault="00824596" w:rsidP="00BD795B">
      <w:pPr>
        <w:ind w:firstLine="708"/>
        <w:jc w:val="both"/>
        <w:rPr>
          <w:lang w:val="de-DE"/>
        </w:rPr>
      </w:pPr>
    </w:p>
    <w:p w14:paraId="7C8BE11F" w14:textId="77777777" w:rsidR="00824596" w:rsidRPr="00824596" w:rsidRDefault="00824596" w:rsidP="00BD795B">
      <w:pPr>
        <w:ind w:firstLine="708"/>
        <w:jc w:val="both"/>
        <w:rPr>
          <w:lang w:val="de-DE"/>
        </w:rPr>
      </w:pPr>
      <w:r w:rsidRPr="00824596">
        <w:rPr>
          <w:lang w:val="de-DE"/>
        </w:rPr>
        <w:t>- eine Rechtsklage, die vom betreffenden Arbeitnehmer eingereicht wird,</w:t>
      </w:r>
    </w:p>
    <w:p w14:paraId="1D4867C9" w14:textId="77777777" w:rsidR="00824596" w:rsidRPr="00824596" w:rsidRDefault="00824596" w:rsidP="00BD795B">
      <w:pPr>
        <w:ind w:firstLine="708"/>
        <w:jc w:val="both"/>
        <w:rPr>
          <w:lang w:val="de-DE"/>
        </w:rPr>
      </w:pPr>
    </w:p>
    <w:p w14:paraId="7DC257DE" w14:textId="77777777" w:rsidR="00824596" w:rsidRPr="00824596" w:rsidRDefault="00824596" w:rsidP="00BD795B">
      <w:pPr>
        <w:ind w:firstLine="708"/>
        <w:jc w:val="both"/>
        <w:rPr>
          <w:lang w:val="de-DE"/>
        </w:rPr>
      </w:pPr>
      <w:r w:rsidRPr="00824596">
        <w:rPr>
          <w:lang w:val="de-DE"/>
        </w:rPr>
        <w:t>2. Vertretern im Unternehmen: Personen, die dem Arbeitnehmer beim Einreichen seiner Beschwerde beigestanden und ihn unterstützt haben.</w:t>
      </w:r>
    </w:p>
    <w:p w14:paraId="23B1D54A" w14:textId="77777777" w:rsidR="00824596" w:rsidRPr="00824596" w:rsidRDefault="00824596" w:rsidP="00BD795B">
      <w:pPr>
        <w:ind w:firstLine="708"/>
        <w:jc w:val="both"/>
        <w:rPr>
          <w:lang w:val="de-DE"/>
        </w:rPr>
      </w:pPr>
    </w:p>
    <w:p w14:paraId="78503240" w14:textId="77777777" w:rsidR="00824596" w:rsidRPr="00824596" w:rsidRDefault="00824596" w:rsidP="00BD795B">
      <w:pPr>
        <w:ind w:firstLine="708"/>
        <w:jc w:val="both"/>
        <w:rPr>
          <w:lang w:val="de-DE"/>
        </w:rPr>
      </w:pPr>
      <w:r w:rsidRPr="00824596">
        <w:rPr>
          <w:lang w:val="de-DE"/>
        </w:rPr>
        <w:t>§ 3 - Wenn der Arbeitgeber binnen zwölf Monaten nach Einreichung der Beschwerde eine nachteilige Maßnahme gegenüber dem betreffenden Arbeitnehmer oder seinen Vertretern im Unternehmen ergreift, obliegt die Beweislast, dass die nachteilige Maßnahme aus Gründen ergriffen worden ist, die nicht mit der Beschwerde zusammenhängen, dem Arbeitgeber, gegen den diese Beschwerde gerichtet ist.</w:t>
      </w:r>
    </w:p>
    <w:p w14:paraId="37A4AE32" w14:textId="77777777" w:rsidR="00824596" w:rsidRPr="00824596" w:rsidRDefault="00824596" w:rsidP="00BD795B">
      <w:pPr>
        <w:ind w:firstLine="708"/>
        <w:jc w:val="both"/>
        <w:rPr>
          <w:lang w:val="de-DE"/>
        </w:rPr>
      </w:pPr>
    </w:p>
    <w:p w14:paraId="43BB9233" w14:textId="77777777" w:rsidR="00824596" w:rsidRPr="00824596" w:rsidRDefault="00824596" w:rsidP="00BD795B">
      <w:pPr>
        <w:ind w:firstLine="708"/>
        <w:jc w:val="both"/>
        <w:rPr>
          <w:lang w:val="de-DE"/>
        </w:rPr>
      </w:pPr>
      <w:r w:rsidRPr="00824596">
        <w:rPr>
          <w:lang w:val="de-DE"/>
        </w:rPr>
        <w:t>Wenn eine Rechtsklage vom betreffenden Arbeitnehmer eingereicht wurde, wird der in Absatz 1 erwähnte Zeitraum bis zum Ablauf einer Frist von drei Monaten nach dem Tag, an dem die gerichtliche Entscheidung rechtskräftig geworden ist, verlängert.</w:t>
      </w:r>
    </w:p>
    <w:p w14:paraId="0DE486CC" w14:textId="77777777" w:rsidR="00824596" w:rsidRPr="00824596" w:rsidRDefault="00824596" w:rsidP="00BD795B">
      <w:pPr>
        <w:ind w:firstLine="708"/>
        <w:jc w:val="both"/>
        <w:rPr>
          <w:lang w:val="de-DE"/>
        </w:rPr>
      </w:pPr>
    </w:p>
    <w:p w14:paraId="1313F28A" w14:textId="77777777" w:rsidR="00824596" w:rsidRPr="00824596" w:rsidRDefault="00824596" w:rsidP="00BD795B">
      <w:pPr>
        <w:ind w:firstLine="708"/>
        <w:jc w:val="both"/>
        <w:rPr>
          <w:lang w:val="de-DE"/>
        </w:rPr>
      </w:pPr>
      <w:r w:rsidRPr="00824596">
        <w:rPr>
          <w:lang w:val="de-DE"/>
        </w:rPr>
        <w:t>§ 4 - Wenn die nachteilige Maßnahme gegen § 1 verstößt, muss der Arbeitgeber, der die Maßnahme ergriffen hat, eine Entschädigung zahlen, die entweder einer Pauschalentschädigung in Höhe des Bruttolohns von zwei bis drei Monaten oder dem tatsächlichen erlittenen Schaden entspricht.</w:t>
      </w:r>
    </w:p>
    <w:p w14:paraId="7F4C54F9" w14:textId="77777777" w:rsidR="00824596" w:rsidRPr="00824596" w:rsidRDefault="00824596" w:rsidP="00BD795B">
      <w:pPr>
        <w:ind w:firstLine="708"/>
        <w:jc w:val="both"/>
        <w:rPr>
          <w:lang w:val="de-DE"/>
        </w:rPr>
      </w:pPr>
    </w:p>
    <w:p w14:paraId="2E64C12E" w14:textId="77777777" w:rsidR="00824596" w:rsidRPr="00824596" w:rsidRDefault="00824596" w:rsidP="00BD795B">
      <w:pPr>
        <w:ind w:firstLine="708"/>
        <w:jc w:val="both"/>
        <w:rPr>
          <w:lang w:val="de-DE"/>
        </w:rPr>
      </w:pPr>
    </w:p>
    <w:p w14:paraId="6A53CAC4" w14:textId="77777777" w:rsidR="00824596" w:rsidRPr="00824596" w:rsidRDefault="00824596" w:rsidP="00BD795B">
      <w:pPr>
        <w:ind w:firstLine="708"/>
        <w:jc w:val="both"/>
        <w:rPr>
          <w:lang w:val="de-DE"/>
        </w:rPr>
      </w:pPr>
      <w:r w:rsidRPr="00824596">
        <w:rPr>
          <w:b/>
          <w:lang w:val="de-DE"/>
        </w:rPr>
        <w:t xml:space="preserve">Art. 11 - </w:t>
      </w:r>
      <w:r w:rsidRPr="00824596">
        <w:rPr>
          <w:lang w:val="de-DE"/>
        </w:rPr>
        <w:t>Außer aus Gründen, die nicht mit der Ausübung der Rechte, die aus vorliegendem Gesetz hervorgehen, zusammenhängen, darf ein Arbeitgeber weder einem Arbeitnehmer, der von diesen Rechten Gebrauch macht, kündigen noch Vorbereitungen auf eine Kündigung treffen.</w:t>
      </w:r>
    </w:p>
    <w:p w14:paraId="2B969EDD" w14:textId="77777777" w:rsidR="00824596" w:rsidRPr="00824596" w:rsidRDefault="00824596" w:rsidP="00BD795B">
      <w:pPr>
        <w:ind w:firstLine="708"/>
        <w:jc w:val="both"/>
        <w:rPr>
          <w:lang w:val="de-DE"/>
        </w:rPr>
      </w:pPr>
    </w:p>
    <w:p w14:paraId="4C596012" w14:textId="77777777" w:rsidR="00824596" w:rsidRPr="00824596" w:rsidRDefault="00824596" w:rsidP="00BD795B">
      <w:pPr>
        <w:ind w:firstLine="708"/>
        <w:jc w:val="both"/>
        <w:rPr>
          <w:lang w:val="de-DE"/>
        </w:rPr>
      </w:pPr>
      <w:r w:rsidRPr="00824596">
        <w:rPr>
          <w:lang w:val="de-DE"/>
        </w:rPr>
        <w:t>Auf Ersuchen des Arbeitnehmers informiert der Arbeitgeber ihn schriftlich über die Gründe für die Kündigung. Der Arbeitgeber muss nachweisen, dass die Kündigung nicht mit der Ausübung der Rechte, die aus vorliegendem Gesetz hervorgehen, zusammenhängt.</w:t>
      </w:r>
    </w:p>
    <w:p w14:paraId="1BC77FF0" w14:textId="77777777" w:rsidR="00824596" w:rsidRPr="00824596" w:rsidRDefault="00824596" w:rsidP="00BD795B">
      <w:pPr>
        <w:ind w:firstLine="708"/>
        <w:jc w:val="both"/>
        <w:rPr>
          <w:lang w:val="de-DE"/>
        </w:rPr>
      </w:pPr>
    </w:p>
    <w:p w14:paraId="4F83D528" w14:textId="77777777" w:rsidR="00824596" w:rsidRPr="00824596" w:rsidRDefault="00824596" w:rsidP="00BD795B">
      <w:pPr>
        <w:ind w:firstLine="708"/>
        <w:jc w:val="both"/>
        <w:rPr>
          <w:lang w:val="de-DE"/>
        </w:rPr>
      </w:pPr>
      <w:r w:rsidRPr="00824596">
        <w:rPr>
          <w:lang w:val="de-DE"/>
        </w:rPr>
        <w:t>Wenn der für die Kündigung angeführte Grund den Vorschriften von Absatz 1 nicht entspricht oder wenn kein Kündigungsgrund vorliegt, zahlt der Arbeitgeber dem Arbeitnehmer eine Pauschalentschädigung, die dem Bruttolohn von vier bis sechs Monaten entspricht, unbeschadet der Entschädigungen, die dem Arbeitnehmer im Fall des Bruchs des Arbeitsvertrags zustehen.</w:t>
      </w:r>
    </w:p>
    <w:p w14:paraId="0F953780" w14:textId="77777777" w:rsidR="00824596" w:rsidRPr="00824596" w:rsidRDefault="00824596" w:rsidP="00BD795B">
      <w:pPr>
        <w:ind w:firstLine="708"/>
        <w:jc w:val="both"/>
        <w:rPr>
          <w:lang w:val="de-DE"/>
        </w:rPr>
      </w:pPr>
    </w:p>
    <w:p w14:paraId="6A7EE66A" w14:textId="77777777" w:rsidR="00824596" w:rsidRPr="00824596" w:rsidRDefault="00824596" w:rsidP="00BD795B">
      <w:pPr>
        <w:ind w:firstLine="708"/>
        <w:jc w:val="both"/>
        <w:rPr>
          <w:lang w:val="de-DE"/>
        </w:rPr>
      </w:pPr>
    </w:p>
    <w:p w14:paraId="215A6433" w14:textId="77777777" w:rsidR="00824596" w:rsidRPr="00824596" w:rsidRDefault="00824596" w:rsidP="00BD795B">
      <w:pPr>
        <w:jc w:val="center"/>
        <w:rPr>
          <w:i/>
          <w:iCs/>
          <w:lang w:val="de-DE"/>
        </w:rPr>
      </w:pPr>
      <w:r w:rsidRPr="00824596">
        <w:rPr>
          <w:lang w:val="de-DE"/>
        </w:rPr>
        <w:t xml:space="preserve">KAPITEL 6 - </w:t>
      </w:r>
      <w:r w:rsidRPr="00824596">
        <w:rPr>
          <w:i/>
          <w:lang w:val="de-DE"/>
        </w:rPr>
        <w:t>Inkrafttreten</w:t>
      </w:r>
    </w:p>
    <w:p w14:paraId="23C2BD63" w14:textId="77777777" w:rsidR="00824596" w:rsidRPr="00824596" w:rsidRDefault="00824596" w:rsidP="001038A7">
      <w:pPr>
        <w:jc w:val="both"/>
        <w:rPr>
          <w:b/>
          <w:bCs/>
          <w:lang w:val="de-DE"/>
        </w:rPr>
      </w:pPr>
    </w:p>
    <w:p w14:paraId="00E85609" w14:textId="77777777" w:rsidR="00824596" w:rsidRPr="00824596" w:rsidRDefault="00824596" w:rsidP="001038A7">
      <w:pPr>
        <w:jc w:val="both"/>
        <w:rPr>
          <w:b/>
          <w:bCs/>
          <w:lang w:val="de-DE"/>
        </w:rPr>
      </w:pPr>
    </w:p>
    <w:p w14:paraId="6C394D4A" w14:textId="77777777" w:rsidR="00824596" w:rsidRPr="00824596" w:rsidRDefault="00824596" w:rsidP="00BD795B">
      <w:pPr>
        <w:ind w:firstLine="708"/>
        <w:jc w:val="both"/>
        <w:rPr>
          <w:lang w:val="de-DE"/>
        </w:rPr>
      </w:pPr>
      <w:r w:rsidRPr="00824596">
        <w:rPr>
          <w:b/>
          <w:lang w:val="de-DE"/>
        </w:rPr>
        <w:t xml:space="preserve">Art. 12 - </w:t>
      </w:r>
      <w:r w:rsidRPr="00824596">
        <w:rPr>
          <w:lang w:val="de-DE"/>
        </w:rPr>
        <w:t xml:space="preserve">Vorliegendes Gesetz tritt am Tag seiner Veröffentlichung im </w:t>
      </w:r>
      <w:r w:rsidRPr="00824596">
        <w:rPr>
          <w:i/>
          <w:iCs/>
          <w:lang w:val="de-DE"/>
        </w:rPr>
        <w:t>Belgischen Staatsblatt</w:t>
      </w:r>
      <w:r w:rsidRPr="00824596">
        <w:rPr>
          <w:lang w:val="de-DE"/>
        </w:rPr>
        <w:t xml:space="preserve"> in Kraft.</w:t>
      </w:r>
    </w:p>
    <w:p w14:paraId="6D570EA9" w14:textId="77777777" w:rsidR="00824596" w:rsidRPr="00824596" w:rsidRDefault="00824596" w:rsidP="00BD795B">
      <w:pPr>
        <w:ind w:firstLine="708"/>
        <w:jc w:val="both"/>
        <w:rPr>
          <w:lang w:val="de-DE"/>
        </w:rPr>
      </w:pPr>
    </w:p>
    <w:p w14:paraId="3FDA5BA9" w14:textId="77777777" w:rsidR="00824596" w:rsidRPr="00824596" w:rsidRDefault="00824596" w:rsidP="00BD795B">
      <w:pPr>
        <w:ind w:firstLine="708"/>
        <w:jc w:val="both"/>
        <w:rPr>
          <w:lang w:val="de-DE"/>
        </w:rPr>
      </w:pPr>
    </w:p>
    <w:p w14:paraId="36FB3C62" w14:textId="77777777" w:rsidR="00824596" w:rsidRPr="00824596" w:rsidRDefault="00824596" w:rsidP="00BD795B">
      <w:pPr>
        <w:ind w:firstLine="708"/>
        <w:jc w:val="both"/>
        <w:rPr>
          <w:i/>
          <w:iCs/>
          <w:lang w:val="de-DE"/>
        </w:rPr>
      </w:pPr>
      <w:r w:rsidRPr="00824596">
        <w:rPr>
          <w:lang w:val="de-DE"/>
        </w:rPr>
        <w:t xml:space="preserve">Wir fertigen das vorliegende Gesetz aus und ordnen an, dass es mit dem Staatssiegel versehen und durch das </w:t>
      </w:r>
      <w:r w:rsidRPr="00824596">
        <w:rPr>
          <w:i/>
          <w:lang w:val="de-DE"/>
        </w:rPr>
        <w:t>Belgische Staatsblatt</w:t>
      </w:r>
      <w:r w:rsidRPr="00824596">
        <w:rPr>
          <w:lang w:val="de-DE"/>
        </w:rPr>
        <w:t xml:space="preserve"> veröffentlicht wird.</w:t>
      </w:r>
    </w:p>
    <w:p w14:paraId="5F485B35" w14:textId="77777777" w:rsidR="00824596" w:rsidRPr="00824596" w:rsidRDefault="00824596" w:rsidP="00BD795B">
      <w:pPr>
        <w:ind w:firstLine="708"/>
        <w:jc w:val="both"/>
        <w:rPr>
          <w:i/>
          <w:iCs/>
          <w:lang w:val="de-DE"/>
        </w:rPr>
      </w:pPr>
    </w:p>
    <w:p w14:paraId="75DFF7C3" w14:textId="77777777" w:rsidR="00824596" w:rsidRPr="00824596" w:rsidRDefault="00824596" w:rsidP="00BD795B">
      <w:pPr>
        <w:ind w:firstLine="708"/>
        <w:jc w:val="both"/>
        <w:rPr>
          <w:i/>
          <w:iCs/>
          <w:lang w:val="de-DE"/>
        </w:rPr>
      </w:pPr>
    </w:p>
    <w:p w14:paraId="2C30E92E" w14:textId="77777777" w:rsidR="00824596" w:rsidRPr="00824596" w:rsidRDefault="00824596" w:rsidP="00BD795B">
      <w:pPr>
        <w:ind w:firstLine="708"/>
        <w:jc w:val="both"/>
        <w:rPr>
          <w:lang w:val="de-DE"/>
        </w:rPr>
      </w:pPr>
      <w:r w:rsidRPr="00824596">
        <w:rPr>
          <w:lang w:val="de-DE"/>
        </w:rPr>
        <w:t>Gegeben zu Brüssel, den 17. Dezember 2024</w:t>
      </w:r>
    </w:p>
    <w:p w14:paraId="6B6E4E91" w14:textId="77777777" w:rsidR="00824596" w:rsidRPr="00824596" w:rsidRDefault="00824596" w:rsidP="001038A7">
      <w:pPr>
        <w:jc w:val="both"/>
        <w:rPr>
          <w:lang w:val="de-DE"/>
        </w:rPr>
      </w:pPr>
    </w:p>
    <w:p w14:paraId="01C90E1C" w14:textId="77777777" w:rsidR="00824596" w:rsidRPr="00824596" w:rsidRDefault="00824596" w:rsidP="001038A7">
      <w:pPr>
        <w:jc w:val="both"/>
        <w:rPr>
          <w:lang w:val="de-DE"/>
        </w:rPr>
      </w:pPr>
    </w:p>
    <w:p w14:paraId="192EFE59" w14:textId="77777777" w:rsidR="00824596" w:rsidRPr="00824596" w:rsidRDefault="00824596" w:rsidP="00BD795B">
      <w:pPr>
        <w:jc w:val="center"/>
        <w:rPr>
          <w:lang w:val="de-DE"/>
        </w:rPr>
      </w:pPr>
      <w:r w:rsidRPr="00824596">
        <w:rPr>
          <w:lang w:val="de-DE"/>
        </w:rPr>
        <w:t>PHILIPPE</w:t>
      </w:r>
    </w:p>
    <w:p w14:paraId="3AE05C53" w14:textId="77777777" w:rsidR="00824596" w:rsidRPr="00824596" w:rsidRDefault="00824596" w:rsidP="00BD795B">
      <w:pPr>
        <w:jc w:val="center"/>
        <w:rPr>
          <w:lang w:val="de-DE"/>
        </w:rPr>
      </w:pPr>
    </w:p>
    <w:p w14:paraId="4C42AB47" w14:textId="77777777" w:rsidR="00824596" w:rsidRPr="00824596" w:rsidRDefault="00824596" w:rsidP="00BD795B">
      <w:pPr>
        <w:jc w:val="center"/>
        <w:rPr>
          <w:lang w:val="de-DE"/>
        </w:rPr>
      </w:pPr>
      <w:r w:rsidRPr="00824596">
        <w:rPr>
          <w:lang w:val="de-DE"/>
        </w:rPr>
        <w:t>Von Königs wegen:</w:t>
      </w:r>
    </w:p>
    <w:p w14:paraId="34B19571" w14:textId="77777777" w:rsidR="00824596" w:rsidRPr="00824596" w:rsidRDefault="00824596" w:rsidP="00BD795B">
      <w:pPr>
        <w:jc w:val="center"/>
        <w:rPr>
          <w:lang w:val="de-DE"/>
        </w:rPr>
      </w:pPr>
    </w:p>
    <w:p w14:paraId="1BBED0F1" w14:textId="77777777" w:rsidR="00824596" w:rsidRPr="00824596" w:rsidRDefault="00824596" w:rsidP="00BD795B">
      <w:pPr>
        <w:jc w:val="center"/>
        <w:rPr>
          <w:lang w:val="de-DE"/>
        </w:rPr>
      </w:pPr>
      <w:r w:rsidRPr="00824596">
        <w:rPr>
          <w:lang w:val="de-DE"/>
        </w:rPr>
        <w:t>Der Minister der Arbeit</w:t>
      </w:r>
    </w:p>
    <w:p w14:paraId="02626C92" w14:textId="77777777" w:rsidR="00824596" w:rsidRPr="00824596" w:rsidRDefault="00824596" w:rsidP="00BD795B">
      <w:pPr>
        <w:jc w:val="center"/>
        <w:rPr>
          <w:lang w:val="de-DE"/>
        </w:rPr>
      </w:pPr>
      <w:r w:rsidRPr="00824596">
        <w:rPr>
          <w:lang w:val="de-DE"/>
        </w:rPr>
        <w:t>P.-Y. DERMAGNE</w:t>
      </w:r>
    </w:p>
    <w:p w14:paraId="14EBC74D" w14:textId="77777777" w:rsidR="00824596" w:rsidRPr="00824596" w:rsidRDefault="00824596" w:rsidP="00BD795B">
      <w:pPr>
        <w:jc w:val="center"/>
        <w:rPr>
          <w:lang w:val="de-DE"/>
        </w:rPr>
      </w:pPr>
    </w:p>
    <w:p w14:paraId="34499989" w14:textId="77777777" w:rsidR="00824596" w:rsidRPr="00824596" w:rsidRDefault="00824596" w:rsidP="00BD795B">
      <w:pPr>
        <w:jc w:val="center"/>
        <w:rPr>
          <w:lang w:val="de-DE"/>
        </w:rPr>
      </w:pPr>
      <w:r w:rsidRPr="00824596">
        <w:rPr>
          <w:lang w:val="de-DE"/>
        </w:rPr>
        <w:t>Mit dem Staatssiegel versehen:</w:t>
      </w:r>
    </w:p>
    <w:p w14:paraId="0693EEF8" w14:textId="77777777" w:rsidR="00824596" w:rsidRPr="00824596" w:rsidRDefault="00824596" w:rsidP="00BD795B">
      <w:pPr>
        <w:jc w:val="center"/>
        <w:rPr>
          <w:lang w:val="de-DE"/>
        </w:rPr>
      </w:pPr>
    </w:p>
    <w:p w14:paraId="74435D88" w14:textId="77777777" w:rsidR="00824596" w:rsidRPr="00824596" w:rsidRDefault="00824596" w:rsidP="00BD795B">
      <w:pPr>
        <w:jc w:val="center"/>
        <w:rPr>
          <w:lang w:val="de-DE"/>
        </w:rPr>
      </w:pPr>
      <w:r w:rsidRPr="00824596">
        <w:rPr>
          <w:lang w:val="de-DE"/>
        </w:rPr>
        <w:t>Der Minister der Justiz</w:t>
      </w:r>
    </w:p>
    <w:p w14:paraId="57682882" w14:textId="77777777" w:rsidR="00824596" w:rsidRPr="00824596" w:rsidRDefault="00824596" w:rsidP="00BD795B">
      <w:pPr>
        <w:jc w:val="center"/>
        <w:rPr>
          <w:lang w:val="de-DE"/>
        </w:rPr>
      </w:pPr>
      <w:r w:rsidRPr="00824596">
        <w:rPr>
          <w:lang w:val="de-DE"/>
        </w:rPr>
        <w:t>P. VAN TIGCHELT</w:t>
      </w:r>
    </w:p>
    <w:p w14:paraId="56DB9777" w14:textId="77777777" w:rsidR="00233F36" w:rsidRPr="00C80000" w:rsidRDefault="00233F36" w:rsidP="00E1687C">
      <w:pPr>
        <w:jc w:val="both"/>
        <w:rPr>
          <w:lang w:val="de-DE"/>
        </w:rPr>
      </w:pPr>
    </w:p>
    <w:sectPr w:rsidR="00233F36" w:rsidRPr="00C80000" w:rsidSect="0082459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97290735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24596"/>
    <w:rsid w:val="008C2124"/>
    <w:rsid w:val="00AA413E"/>
    <w:rsid w:val="00AB18C3"/>
    <w:rsid w:val="00B27BE9"/>
    <w:rsid w:val="00B56114"/>
    <w:rsid w:val="00C43D43"/>
    <w:rsid w:val="00C80000"/>
    <w:rsid w:val="00C914A8"/>
    <w:rsid w:val="00CA081B"/>
    <w:rsid w:val="00DC56FB"/>
    <w:rsid w:val="00DD5F2F"/>
    <w:rsid w:val="00DD7277"/>
    <w:rsid w:val="00E1687C"/>
    <w:rsid w:val="00E553F2"/>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A8DE6A"/>
  <w15:docId w15:val="{BB2B73BB-C43F-4B59-8B2C-335E508E9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1589</Words>
  <Characters>8740</Characters>
  <Application>Microsoft Office Word</Application>
  <DocSecurity>0</DocSecurity>
  <Lines>72</Lines>
  <Paragraphs>20</Paragraphs>
  <ScaleCrop>false</ScaleCrop>
  <Company/>
  <LinksUpToDate>false</LinksUpToDate>
  <CharactersWithSpaces>10309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3</cp:revision>
  <dcterms:created xsi:type="dcterms:W3CDTF">2026-06-26T13:47:00Z</dcterms:created>
  <dcterms:modified xsi:type="dcterms:W3CDTF">2026-06-26T13:49:00Z</dcterms:modified>
</cp:coreProperties>
</file>