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0999" w14:textId="77777777" w:rsidR="00B1058D" w:rsidRPr="000B26E7" w:rsidRDefault="00B1058D" w:rsidP="00B1058D">
      <w:pPr>
        <w:rPr>
          <w:b/>
          <w:bCs/>
        </w:rPr>
      </w:pPr>
      <w:r>
        <w:rPr>
          <w:b/>
        </w:rPr>
        <w:t>18. MAI 2024 - Gesetz zur Abänderung des Gesetzes vom 1. März 1977 zur Einführung einer Regelung zur Kopplung gewisser Ausgaben im öffentlichen Sektor an den Verbraucherpreisindex des Königreiches</w:t>
      </w:r>
    </w:p>
    <w:p w14:paraId="48DA59D7" w14:textId="77777777" w:rsidR="00B1058D" w:rsidRPr="00B1058D" w:rsidRDefault="00B1058D" w:rsidP="00127CA8"/>
    <w:p w14:paraId="7BB57674" w14:textId="77777777" w:rsidR="00B1058D" w:rsidRPr="00B1058D" w:rsidRDefault="00B1058D"/>
    <w:p w14:paraId="7B8E28D0" w14:textId="06F51E97" w:rsidR="00B1058D" w:rsidRPr="00B1058D" w:rsidRDefault="00B1058D" w:rsidP="000F5F44">
      <w:pPr>
        <w:jc w:val="center"/>
        <w:rPr>
          <w:i/>
        </w:rPr>
      </w:pPr>
      <w:r w:rsidRPr="00B1058D">
        <w:t>(</w:t>
      </w:r>
      <w:r w:rsidRPr="00B1058D">
        <w:rPr>
          <w:i/>
        </w:rPr>
        <w:t xml:space="preserve">Belgisches Staatsblatt </w:t>
      </w:r>
      <w:r w:rsidRPr="00B1058D">
        <w:t xml:space="preserve">vom </w:t>
      </w:r>
      <w:r w:rsidR="00224027">
        <w:t>13. Dezember 2024)</w:t>
      </w:r>
    </w:p>
    <w:p w14:paraId="17C0AA54" w14:textId="77777777" w:rsidR="00B1058D" w:rsidRPr="00B1058D" w:rsidRDefault="00B1058D" w:rsidP="000F5F44">
      <w:pPr>
        <w:jc w:val="center"/>
      </w:pPr>
    </w:p>
    <w:p w14:paraId="5553083E" w14:textId="77777777" w:rsidR="00B1058D" w:rsidRPr="00B1058D" w:rsidRDefault="00B1058D" w:rsidP="00CA081B">
      <w:pPr>
        <w:jc w:val="center"/>
      </w:pPr>
    </w:p>
    <w:p w14:paraId="6D702769" w14:textId="77777777" w:rsidR="00B1058D" w:rsidRPr="00B1058D" w:rsidRDefault="00B1058D" w:rsidP="00CA081B">
      <w:r w:rsidRPr="00B1058D">
        <w:t>Diese deutsche Übersetzung ist von der Zentralen Dienststelle für Deutsche Übersetzungen in Malmedy erstellt worden.</w:t>
      </w:r>
    </w:p>
    <w:p w14:paraId="02A4CEC6" w14:textId="77777777" w:rsidR="00B1058D" w:rsidRPr="00B1058D" w:rsidRDefault="00B1058D" w:rsidP="00CA081B"/>
    <w:p w14:paraId="079D3D80" w14:textId="77777777" w:rsidR="00B1058D" w:rsidRPr="00B1058D" w:rsidRDefault="00B1058D" w:rsidP="00CA081B"/>
    <w:p w14:paraId="364D1A7D" w14:textId="77777777" w:rsidR="00B1058D" w:rsidRDefault="00B1058D" w:rsidP="006F4381">
      <w:pPr>
        <w:sectPr w:rsidR="00B1058D" w:rsidSect="00B1058D">
          <w:pgSz w:w="11906" w:h="16838" w:code="9"/>
          <w:pgMar w:top="1418" w:right="1418" w:bottom="1418" w:left="1418" w:header="709" w:footer="709" w:gutter="0"/>
          <w:cols w:space="708"/>
          <w:vAlign w:val="center"/>
          <w:docGrid w:linePitch="360"/>
        </w:sectPr>
      </w:pPr>
    </w:p>
    <w:p w14:paraId="057C5114" w14:textId="5B95190A" w:rsidR="000B26E7" w:rsidRPr="000B26E7" w:rsidRDefault="000B26E7" w:rsidP="000B26E7">
      <w:pPr>
        <w:jc w:val="center"/>
        <w:rPr>
          <w:b/>
          <w:bCs/>
        </w:rPr>
      </w:pPr>
      <w:r>
        <w:rPr>
          <w:b/>
        </w:rPr>
        <w:lastRenderedPageBreak/>
        <w:t>FÖDERALER ÖFFENTLICHER DIENST POLITIK UND UNTERSTÜTZUNG</w:t>
      </w:r>
    </w:p>
    <w:p w14:paraId="0D3F1016" w14:textId="7A72E7B4" w:rsidR="000B26E7" w:rsidRPr="00C21EF7" w:rsidRDefault="000B26E7" w:rsidP="000B26E7"/>
    <w:p w14:paraId="3719E725" w14:textId="77777777" w:rsidR="000B26E7" w:rsidRPr="00C21EF7" w:rsidRDefault="000B26E7" w:rsidP="000B26E7"/>
    <w:p w14:paraId="4981CFEF" w14:textId="1EBAB73F" w:rsidR="000B26E7" w:rsidRPr="000B26E7" w:rsidRDefault="000B26E7" w:rsidP="000B26E7">
      <w:pPr>
        <w:rPr>
          <w:b/>
          <w:bCs/>
        </w:rPr>
      </w:pPr>
      <w:r>
        <w:rPr>
          <w:b/>
        </w:rPr>
        <w:t>18. MAI 2024 - Gesetz zur Abänderung des Gesetzes vom 1. März 1977 zur Einführung einer Regelung zur Kopplung gewisser Ausgaben im öffentlichen Sektor an den Verbraucherpreisindex des Königreiches</w:t>
      </w:r>
    </w:p>
    <w:p w14:paraId="3EC7FDBC" w14:textId="77777777" w:rsidR="000B26E7" w:rsidRPr="00C21EF7" w:rsidRDefault="000B26E7" w:rsidP="000B26E7"/>
    <w:p w14:paraId="40420AB4" w14:textId="77777777" w:rsidR="000B26E7" w:rsidRPr="00C21EF7" w:rsidRDefault="000B26E7" w:rsidP="000B26E7"/>
    <w:p w14:paraId="1412D6B3" w14:textId="001BDF1A" w:rsidR="000B26E7" w:rsidRPr="000B26E7" w:rsidRDefault="000B26E7" w:rsidP="000B26E7">
      <w:r>
        <w:tab/>
      </w:r>
      <w:r>
        <w:tab/>
      </w:r>
      <w:r>
        <w:tab/>
        <w:t>PHILIPPE, König der Belgier,</w:t>
      </w:r>
    </w:p>
    <w:p w14:paraId="70D6A3B5" w14:textId="77777777" w:rsidR="000B26E7" w:rsidRPr="00C21EF7" w:rsidRDefault="000B26E7" w:rsidP="000B26E7"/>
    <w:p w14:paraId="31C34075" w14:textId="17E5B611" w:rsidR="000B26E7" w:rsidRPr="000B26E7" w:rsidRDefault="000B26E7" w:rsidP="000B26E7">
      <w:r>
        <w:tab/>
      </w:r>
      <w:r>
        <w:tab/>
        <w:t>Allen Gegenwärtigen und Zukünftigen, Unser Gruß!</w:t>
      </w:r>
    </w:p>
    <w:p w14:paraId="5C35EE20" w14:textId="77777777" w:rsidR="000B26E7" w:rsidRPr="00C21EF7" w:rsidRDefault="000B26E7" w:rsidP="000B26E7"/>
    <w:p w14:paraId="5AA89828" w14:textId="77777777" w:rsidR="000B26E7" w:rsidRPr="00C21EF7" w:rsidRDefault="000B26E7" w:rsidP="000B26E7"/>
    <w:p w14:paraId="701D3D10" w14:textId="16E61AB9" w:rsidR="000B26E7" w:rsidRPr="000B26E7" w:rsidRDefault="000B26E7" w:rsidP="000B26E7">
      <w:r>
        <w:tab/>
        <w:t>Die Abgeordnetenkammer hat das Folgende angenommen und Wir sanktionieren es:</w:t>
      </w:r>
    </w:p>
    <w:p w14:paraId="3B530A64" w14:textId="77777777" w:rsidR="000B26E7" w:rsidRPr="00C21EF7" w:rsidRDefault="000B26E7" w:rsidP="000B26E7"/>
    <w:p w14:paraId="703AE7C3" w14:textId="77777777" w:rsidR="000B26E7" w:rsidRPr="00C21EF7" w:rsidRDefault="000B26E7" w:rsidP="000B26E7"/>
    <w:p w14:paraId="5401B53D" w14:textId="627A0948" w:rsidR="000B26E7" w:rsidRPr="000B26E7" w:rsidRDefault="000B26E7" w:rsidP="000B26E7">
      <w:r>
        <w:tab/>
      </w:r>
      <w:r>
        <w:rPr>
          <w:b/>
        </w:rPr>
        <w:t>Artikel 1 -</w:t>
      </w:r>
      <w:r>
        <w:t xml:space="preserve"> Vorliegendes Gesetz regelt eine in Artikel 74 der Verfassung erwähnte Angelegenheit.</w:t>
      </w:r>
    </w:p>
    <w:p w14:paraId="18F53358" w14:textId="77777777" w:rsidR="000B26E7" w:rsidRPr="00C21EF7" w:rsidRDefault="000B26E7" w:rsidP="000B26E7"/>
    <w:p w14:paraId="4BE2C18C" w14:textId="6A12AA5A" w:rsidR="000B26E7" w:rsidRDefault="000B26E7" w:rsidP="000B26E7">
      <w:r>
        <w:tab/>
        <w:t>Vorliegendes Gesetz dient der Teilumsetzung der Richtlinie (EU) 2022/2041 des Europäischen Parlaments und des Rates vom 19. Oktober 2022 über angemessene Mindestlöhne in der Europäischen Union.</w:t>
      </w:r>
    </w:p>
    <w:p w14:paraId="479C5805" w14:textId="77777777" w:rsidR="000B26E7" w:rsidRPr="00C21EF7" w:rsidRDefault="000B26E7" w:rsidP="000B26E7"/>
    <w:p w14:paraId="4434D84E" w14:textId="77777777" w:rsidR="000B26E7" w:rsidRPr="00C21EF7" w:rsidRDefault="000B26E7" w:rsidP="000B26E7"/>
    <w:p w14:paraId="0195EFCA" w14:textId="08ABC4C2" w:rsidR="000B26E7" w:rsidRPr="000B26E7" w:rsidRDefault="000B26E7" w:rsidP="000B26E7">
      <w:r>
        <w:tab/>
      </w:r>
      <w:r>
        <w:rPr>
          <w:b/>
        </w:rPr>
        <w:t>Art. 2 -</w:t>
      </w:r>
      <w:r>
        <w:t xml:space="preserve"> In das Gesetz vom 1. März 1977 zur Einführung einer Regelung zur Kopplung gewisser Ausgaben im öffentlichen Sektor an den Verbraucherpreisindex des Königreiches wird ein Artikel 1/1 mit folgendem Wortlaut eingefügt:</w:t>
      </w:r>
    </w:p>
    <w:p w14:paraId="0888A7AB" w14:textId="77777777" w:rsidR="000B26E7" w:rsidRPr="00C21EF7" w:rsidRDefault="000B26E7" w:rsidP="000B26E7"/>
    <w:p w14:paraId="5C281E1A" w14:textId="3B6BEAF5" w:rsidR="000B26E7" w:rsidRDefault="000B26E7" w:rsidP="000B26E7">
      <w:r>
        <w:tab/>
        <w:t>"Art. 1/1 - Für die Anwendung des vorliegenden Gesetzes ist unter "gesetzlichem Mindestlohn" das durch oder aufgrund des Gesetzes festgelegte Mindestgehalt oder der durch oder aufgrund des Gesetzes festgelegte Mindestlohn zu verstehen, mit Ausnahme der Mindestlöhne, die durch kollektive Arbeitsabkommen festgelegt werden, die gemäß Kapitel 2 Abschnitt 5 des Gesetzes vom 5. Dezember 1968 über die kollektiven Arbeitsabkommen und die paritätischen Kommissionen für allgemein verbindlich erklärt werden."</w:t>
      </w:r>
    </w:p>
    <w:p w14:paraId="3F9E2A91" w14:textId="77777777" w:rsidR="000B26E7" w:rsidRPr="00C21EF7" w:rsidRDefault="000B26E7" w:rsidP="000B26E7"/>
    <w:p w14:paraId="24BA1012" w14:textId="77777777" w:rsidR="000B26E7" w:rsidRPr="00C21EF7" w:rsidRDefault="000B26E7" w:rsidP="000B26E7"/>
    <w:p w14:paraId="7F27724B" w14:textId="6C105DF1" w:rsidR="000B26E7" w:rsidRDefault="000B26E7" w:rsidP="000B26E7">
      <w:r>
        <w:tab/>
      </w:r>
      <w:r>
        <w:rPr>
          <w:b/>
        </w:rPr>
        <w:t>Art. 3 -</w:t>
      </w:r>
      <w:r>
        <w:t xml:space="preserve"> Artikel 4 desselben Gesetzes, zuletzt abgeändert durch den Königlichen Erlass vom 24. Dezember 1993, wird durch einen Absatz mit folgendem Wortlaut ergänzt:</w:t>
      </w:r>
    </w:p>
    <w:p w14:paraId="149265BA" w14:textId="77777777" w:rsidR="000B26E7" w:rsidRPr="00C21EF7" w:rsidRDefault="000B26E7" w:rsidP="000B26E7"/>
    <w:p w14:paraId="0D876AD6" w14:textId="621C67AB" w:rsidR="000B26E7" w:rsidRDefault="000B26E7" w:rsidP="000B26E7">
      <w:r>
        <w:tab/>
        <w:t>"In Abweichung von Absatz 1 werden etwaige Herabsetzungen nicht auf gesetzliche Mindestlöhne angewandt."</w:t>
      </w:r>
    </w:p>
    <w:p w14:paraId="074B851D" w14:textId="49E14143" w:rsidR="00C21EF7" w:rsidRPr="00C21EF7" w:rsidRDefault="00C21EF7">
      <w:r w:rsidRPr="00C21EF7">
        <w:br w:type="page"/>
      </w:r>
    </w:p>
    <w:p w14:paraId="51080009" w14:textId="031AC452" w:rsidR="000B26E7" w:rsidRDefault="000B26E7" w:rsidP="000B26E7">
      <w:r>
        <w:lastRenderedPageBreak/>
        <w:tab/>
      </w:r>
      <w:r>
        <w:rPr>
          <w:b/>
        </w:rPr>
        <w:t>Art. 4 -</w:t>
      </w:r>
      <w:r>
        <w:t xml:space="preserve"> Artikel 6 desselben Gesetzes, abgeändert durch das Gesetz vom 19. Juli 2001, wird wie folgt abgeändert:</w:t>
      </w:r>
    </w:p>
    <w:p w14:paraId="184E256C" w14:textId="77777777" w:rsidR="000B26E7" w:rsidRPr="00C21EF7" w:rsidRDefault="000B26E7" w:rsidP="000B26E7"/>
    <w:p w14:paraId="74A68282" w14:textId="5F2D2A36" w:rsidR="000B26E7" w:rsidRDefault="000B26E7" w:rsidP="000B26E7">
      <w:r>
        <w:tab/>
      </w:r>
      <w:r>
        <w:rPr>
          <w:i/>
          <w:iCs/>
        </w:rPr>
        <w:t>a)</w:t>
      </w:r>
      <w:r>
        <w:t> Im einleitenden Satz werden die Wörter "Erhöhungen oder Herabsetzungen finden" durch die Wörter "Vorbehaltlich des Artikels 4 Absatz 6 finden Erhöhungen oder Herabsetzungen" ersetzt.</w:t>
      </w:r>
    </w:p>
    <w:p w14:paraId="75E981D2" w14:textId="77777777" w:rsidR="000B26E7" w:rsidRPr="00C21EF7" w:rsidRDefault="000B26E7" w:rsidP="000B26E7"/>
    <w:p w14:paraId="4904E42D" w14:textId="3041A829" w:rsidR="000B26E7" w:rsidRDefault="000B26E7" w:rsidP="000B26E7">
      <w:r>
        <w:tab/>
      </w:r>
      <w:r>
        <w:rPr>
          <w:i/>
          <w:iCs/>
        </w:rPr>
        <w:t>b)</w:t>
      </w:r>
      <w:r>
        <w:t> In Nr. 3 wird zwischen den Wörter</w:t>
      </w:r>
      <w:r w:rsidR="006A7CE1">
        <w:t>n</w:t>
      </w:r>
      <w:r>
        <w:t xml:space="preserve"> "Erhöhungen oder" und dem Wort "Herabsetzungen" das Wort "gegebenenfalls" eingefügt.</w:t>
      </w:r>
    </w:p>
    <w:p w14:paraId="5A195DE6" w14:textId="77777777" w:rsidR="000B26E7" w:rsidRPr="00C21EF7" w:rsidRDefault="000B26E7" w:rsidP="000B26E7"/>
    <w:p w14:paraId="5CCB5C04" w14:textId="77777777" w:rsidR="000B26E7" w:rsidRPr="00C21EF7" w:rsidRDefault="000B26E7" w:rsidP="000B26E7"/>
    <w:p w14:paraId="66F01EFA" w14:textId="04DFCBAE" w:rsidR="000B26E7" w:rsidRDefault="000B26E7" w:rsidP="000B26E7">
      <w:r>
        <w:tab/>
        <w:t xml:space="preserve">Wir fertigen das vorliegende Gesetz aus und ordnen an, dass es mit dem Staatssiegel versehen und durch das </w:t>
      </w:r>
      <w:r>
        <w:rPr>
          <w:i/>
          <w:iCs/>
        </w:rPr>
        <w:t>Belgische Staatsblatt</w:t>
      </w:r>
      <w:r>
        <w:t xml:space="preserve"> veröffentlicht wird.</w:t>
      </w:r>
    </w:p>
    <w:p w14:paraId="3B09F49D" w14:textId="77777777" w:rsidR="000B26E7" w:rsidRPr="00C21EF7" w:rsidRDefault="000B26E7" w:rsidP="000B26E7"/>
    <w:p w14:paraId="1E7B7CDC" w14:textId="77777777" w:rsidR="000B26E7" w:rsidRPr="00C21EF7" w:rsidRDefault="000B26E7" w:rsidP="000B26E7"/>
    <w:p w14:paraId="24E15874" w14:textId="0271C93C" w:rsidR="000B26E7" w:rsidRDefault="000B26E7" w:rsidP="000B26E7">
      <w:r>
        <w:tab/>
        <w:t>Gegeben zu Brüssel, den 18. Mai 2024</w:t>
      </w:r>
    </w:p>
    <w:p w14:paraId="0E144BF1" w14:textId="77777777" w:rsidR="000B26E7" w:rsidRPr="00C21EF7" w:rsidRDefault="000B26E7" w:rsidP="000B26E7"/>
    <w:p w14:paraId="3CAFC517" w14:textId="77777777" w:rsidR="000B26E7" w:rsidRPr="00C21EF7" w:rsidRDefault="000B26E7" w:rsidP="000B26E7"/>
    <w:p w14:paraId="740B28BD" w14:textId="77777777" w:rsidR="000B26E7" w:rsidRDefault="000B26E7" w:rsidP="000B26E7">
      <w:pPr>
        <w:jc w:val="center"/>
      </w:pPr>
      <w:r>
        <w:t>PHILIPPE</w:t>
      </w:r>
    </w:p>
    <w:p w14:paraId="3FBDA438" w14:textId="77777777" w:rsidR="000B26E7" w:rsidRPr="00C21EF7" w:rsidRDefault="000B26E7" w:rsidP="000B26E7">
      <w:pPr>
        <w:jc w:val="center"/>
      </w:pPr>
    </w:p>
    <w:p w14:paraId="6B26C941" w14:textId="77777777" w:rsidR="000B26E7" w:rsidRDefault="000B26E7" w:rsidP="000B26E7">
      <w:pPr>
        <w:jc w:val="center"/>
      </w:pPr>
      <w:r>
        <w:t>Von Königs wegen:</w:t>
      </w:r>
    </w:p>
    <w:p w14:paraId="7FC30BBB" w14:textId="77777777" w:rsidR="000B26E7" w:rsidRPr="00C21EF7" w:rsidRDefault="000B26E7" w:rsidP="000B26E7">
      <w:pPr>
        <w:jc w:val="center"/>
      </w:pPr>
    </w:p>
    <w:p w14:paraId="4A03A059" w14:textId="77777777" w:rsidR="000B26E7" w:rsidRPr="000B26E7" w:rsidRDefault="000B26E7" w:rsidP="000B26E7">
      <w:pPr>
        <w:jc w:val="center"/>
      </w:pPr>
      <w:r>
        <w:t>Der Premierminister</w:t>
      </w:r>
    </w:p>
    <w:p w14:paraId="082B592B" w14:textId="77777777" w:rsidR="000B26E7" w:rsidRDefault="000B26E7" w:rsidP="000B26E7">
      <w:pPr>
        <w:jc w:val="center"/>
      </w:pPr>
      <w:r>
        <w:t>A. DE CROO</w:t>
      </w:r>
    </w:p>
    <w:p w14:paraId="1276749B" w14:textId="77777777" w:rsidR="000B26E7" w:rsidRPr="00C21EF7" w:rsidRDefault="000B26E7" w:rsidP="000B26E7">
      <w:pPr>
        <w:jc w:val="center"/>
      </w:pPr>
    </w:p>
    <w:p w14:paraId="02086A24" w14:textId="77777777" w:rsidR="000B26E7" w:rsidRPr="000B26E7" w:rsidRDefault="000B26E7" w:rsidP="000B26E7">
      <w:pPr>
        <w:jc w:val="center"/>
      </w:pPr>
      <w:r>
        <w:t>Die Ministerin des Öffentlichen Dienstes</w:t>
      </w:r>
    </w:p>
    <w:p w14:paraId="17DC9E4E" w14:textId="77777777" w:rsidR="000B26E7" w:rsidRDefault="000B26E7" w:rsidP="000B26E7">
      <w:pPr>
        <w:jc w:val="center"/>
      </w:pPr>
      <w:r>
        <w:t>P. DE SUTTER</w:t>
      </w:r>
    </w:p>
    <w:p w14:paraId="4B729909" w14:textId="77777777" w:rsidR="000B26E7" w:rsidRPr="00C21EF7" w:rsidRDefault="000B26E7" w:rsidP="000B26E7">
      <w:pPr>
        <w:jc w:val="center"/>
      </w:pPr>
    </w:p>
    <w:p w14:paraId="05B1C4CC" w14:textId="77777777" w:rsidR="000B26E7" w:rsidRPr="000B26E7" w:rsidRDefault="000B26E7" w:rsidP="000B26E7">
      <w:pPr>
        <w:jc w:val="center"/>
      </w:pPr>
      <w:r>
        <w:t>Die Staatssekretärin für Haushalt</w:t>
      </w:r>
    </w:p>
    <w:p w14:paraId="0FD781E8" w14:textId="77777777" w:rsidR="000B26E7" w:rsidRDefault="000B26E7" w:rsidP="000B26E7">
      <w:pPr>
        <w:jc w:val="center"/>
      </w:pPr>
      <w:r>
        <w:t>A. BERTRAND</w:t>
      </w:r>
    </w:p>
    <w:p w14:paraId="0A6CE3D4" w14:textId="77777777" w:rsidR="000B26E7" w:rsidRPr="00C21EF7" w:rsidRDefault="000B26E7" w:rsidP="000B26E7">
      <w:pPr>
        <w:jc w:val="center"/>
      </w:pPr>
    </w:p>
    <w:p w14:paraId="599F52CF" w14:textId="77777777" w:rsidR="000B26E7" w:rsidRDefault="000B26E7" w:rsidP="000B26E7">
      <w:pPr>
        <w:jc w:val="center"/>
      </w:pPr>
      <w:r>
        <w:t>Mit dem Staatssiegel versehen:</w:t>
      </w:r>
    </w:p>
    <w:p w14:paraId="060F70B9" w14:textId="77777777" w:rsidR="000B26E7" w:rsidRPr="00C21EF7" w:rsidRDefault="000B26E7" w:rsidP="000B26E7">
      <w:pPr>
        <w:jc w:val="center"/>
      </w:pPr>
    </w:p>
    <w:p w14:paraId="5038AB83" w14:textId="77777777" w:rsidR="000B26E7" w:rsidRPr="000B26E7" w:rsidRDefault="000B26E7" w:rsidP="000B26E7">
      <w:pPr>
        <w:jc w:val="center"/>
      </w:pPr>
      <w:r>
        <w:t>Der Minister der Justiz</w:t>
      </w:r>
    </w:p>
    <w:p w14:paraId="7C08A014" w14:textId="2918920A" w:rsidR="009E62CE" w:rsidRDefault="000B26E7" w:rsidP="000B26E7">
      <w:pPr>
        <w:jc w:val="center"/>
      </w:pPr>
      <w:r>
        <w:t>P. VAN TIGCHELT</w:t>
      </w:r>
    </w:p>
    <w:sectPr w:rsidR="009E6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E7"/>
    <w:rsid w:val="000B26E7"/>
    <w:rsid w:val="00224027"/>
    <w:rsid w:val="0026474D"/>
    <w:rsid w:val="00311332"/>
    <w:rsid w:val="003A28E8"/>
    <w:rsid w:val="006A7CE1"/>
    <w:rsid w:val="00901AD5"/>
    <w:rsid w:val="009E62CE"/>
    <w:rsid w:val="00B1058D"/>
    <w:rsid w:val="00C21EF7"/>
    <w:rsid w:val="00CD1FB1"/>
    <w:rsid w:val="00FA40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AC19"/>
  <w15:chartTrackingRefBased/>
  <w15:docId w15:val="{AFA2C707-07FC-4748-ACDE-13394900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2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B2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B26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B26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B26E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B26E7"/>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B26E7"/>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B26E7"/>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B26E7"/>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26E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B26E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B26E7"/>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0B26E7"/>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0B26E7"/>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0B26E7"/>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B26E7"/>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B26E7"/>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B26E7"/>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B26E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26E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26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26E7"/>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B26E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B26E7"/>
    <w:rPr>
      <w:i/>
      <w:iCs/>
      <w:color w:val="404040" w:themeColor="text1" w:themeTint="BF"/>
    </w:rPr>
  </w:style>
  <w:style w:type="paragraph" w:styleId="Paragraphedeliste">
    <w:name w:val="List Paragraph"/>
    <w:basedOn w:val="Normal"/>
    <w:uiPriority w:val="34"/>
    <w:qFormat/>
    <w:rsid w:val="000B26E7"/>
    <w:pPr>
      <w:ind w:left="720"/>
      <w:contextualSpacing/>
    </w:pPr>
  </w:style>
  <w:style w:type="character" w:styleId="Accentuationintense">
    <w:name w:val="Intense Emphasis"/>
    <w:basedOn w:val="Policepardfaut"/>
    <w:uiPriority w:val="21"/>
    <w:qFormat/>
    <w:rsid w:val="000B26E7"/>
    <w:rPr>
      <w:i/>
      <w:iCs/>
      <w:color w:val="0F4761" w:themeColor="accent1" w:themeShade="BF"/>
    </w:rPr>
  </w:style>
  <w:style w:type="paragraph" w:styleId="Citationintense">
    <w:name w:val="Intense Quote"/>
    <w:basedOn w:val="Normal"/>
    <w:next w:val="Normal"/>
    <w:link w:val="CitationintenseCar"/>
    <w:uiPriority w:val="30"/>
    <w:qFormat/>
    <w:rsid w:val="000B2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26E7"/>
    <w:rPr>
      <w:i/>
      <w:iCs/>
      <w:color w:val="0F4761" w:themeColor="accent1" w:themeShade="BF"/>
    </w:rPr>
  </w:style>
  <w:style w:type="character" w:styleId="Rfrenceintense">
    <w:name w:val="Intense Reference"/>
    <w:basedOn w:val="Policepardfaut"/>
    <w:uiPriority w:val="32"/>
    <w:qFormat/>
    <w:rsid w:val="000B26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729370">
      <w:bodyDiv w:val="1"/>
      <w:marLeft w:val="0"/>
      <w:marRight w:val="0"/>
      <w:marTop w:val="0"/>
      <w:marBottom w:val="0"/>
      <w:divBdr>
        <w:top w:val="none" w:sz="0" w:space="0" w:color="auto"/>
        <w:left w:val="none" w:sz="0" w:space="0" w:color="auto"/>
        <w:bottom w:val="none" w:sz="0" w:space="0" w:color="auto"/>
        <w:right w:val="none" w:sz="0" w:space="0" w:color="auto"/>
      </w:divBdr>
    </w:div>
    <w:div w:id="1062751759">
      <w:bodyDiv w:val="1"/>
      <w:marLeft w:val="0"/>
      <w:marRight w:val="0"/>
      <w:marTop w:val="0"/>
      <w:marBottom w:val="0"/>
      <w:divBdr>
        <w:top w:val="none" w:sz="0" w:space="0" w:color="auto"/>
        <w:left w:val="none" w:sz="0" w:space="0" w:color="auto"/>
        <w:bottom w:val="none" w:sz="0" w:space="0" w:color="auto"/>
        <w:right w:val="none" w:sz="0" w:space="0" w:color="auto"/>
      </w:divBdr>
    </w:div>
    <w:div w:id="154895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2500</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SCTA</dc:creator>
  <cp:keywords/>
  <dc:description/>
  <cp:lastModifiedBy>NG</cp:lastModifiedBy>
  <cp:revision>4</cp:revision>
  <cp:lastPrinted>2024-11-04T13:43:00Z</cp:lastPrinted>
  <dcterms:created xsi:type="dcterms:W3CDTF">2024-11-04T13:41:00Z</dcterms:created>
  <dcterms:modified xsi:type="dcterms:W3CDTF">2025-02-03T12:00:00Z</dcterms:modified>
</cp:coreProperties>
</file>