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2F26" w14:textId="3C971364" w:rsidR="00AA0401" w:rsidRPr="00700308" w:rsidRDefault="00700308" w:rsidP="00700308">
      <w:pPr>
        <w:jc w:val="center"/>
        <w:rPr>
          <w:b/>
          <w:bCs/>
          <w:lang w:val="de-DE"/>
        </w:rPr>
      </w:pPr>
      <w:r w:rsidRPr="00700308">
        <w:rPr>
          <w:b/>
          <w:lang w:val="de-DE"/>
        </w:rPr>
        <w:t>12. MAI 2024 - Gesetz zur Festlegung verschiedener steuerrechtlicher Bestimmungen</w:t>
      </w:r>
      <w:r w:rsidR="00AA0401" w:rsidRPr="00700308">
        <w:rPr>
          <w:lang w:val="de-DE"/>
        </w:rPr>
        <w:t xml:space="preserve"> </w:t>
      </w:r>
      <w:r w:rsidR="00AA0401" w:rsidRPr="00700308">
        <w:rPr>
          <w:b/>
          <w:lang w:val="de-DE"/>
        </w:rPr>
        <w:t>(Artikel</w:t>
      </w:r>
      <w:r>
        <w:rPr>
          <w:i/>
          <w:sz w:val="20"/>
          <w:szCs w:val="20"/>
          <w:lang w:val="de-DE"/>
        </w:rPr>
        <w:t> </w:t>
      </w:r>
      <w:r w:rsidRPr="00700308">
        <w:rPr>
          <w:b/>
          <w:bCs/>
          <w:iCs/>
          <w:lang w:val="de-DE"/>
        </w:rPr>
        <w:t>1</w:t>
      </w:r>
      <w:r>
        <w:rPr>
          <w:b/>
          <w:bCs/>
          <w:iCs/>
          <w:lang w:val="de-DE"/>
        </w:rPr>
        <w:t xml:space="preserve"> bis</w:t>
      </w:r>
      <w:r w:rsidRPr="00700308">
        <w:rPr>
          <w:b/>
          <w:bCs/>
          <w:iCs/>
          <w:lang w:val="de-DE"/>
        </w:rPr>
        <w:t xml:space="preserve"> 28, 47 </w:t>
      </w:r>
      <w:r>
        <w:rPr>
          <w:b/>
          <w:bCs/>
          <w:iCs/>
          <w:lang w:val="de-DE"/>
        </w:rPr>
        <w:t>bis</w:t>
      </w:r>
      <w:r w:rsidRPr="00700308">
        <w:rPr>
          <w:b/>
          <w:bCs/>
          <w:iCs/>
          <w:lang w:val="de-DE"/>
        </w:rPr>
        <w:t xml:space="preserve"> 61, 64 </w:t>
      </w:r>
      <w:r>
        <w:rPr>
          <w:b/>
          <w:bCs/>
          <w:iCs/>
          <w:lang w:val="de-DE"/>
        </w:rPr>
        <w:t>bis</w:t>
      </w:r>
      <w:r w:rsidRPr="00700308">
        <w:rPr>
          <w:b/>
          <w:bCs/>
          <w:iCs/>
          <w:lang w:val="de-DE"/>
        </w:rPr>
        <w:t xml:space="preserve"> 72, 79, 112 </w:t>
      </w:r>
      <w:r>
        <w:rPr>
          <w:b/>
          <w:bCs/>
          <w:iCs/>
          <w:lang w:val="de-DE"/>
        </w:rPr>
        <w:t>und</w:t>
      </w:r>
      <w:r w:rsidRPr="00700308">
        <w:rPr>
          <w:b/>
          <w:bCs/>
          <w:iCs/>
          <w:lang w:val="de-DE"/>
        </w:rPr>
        <w:t xml:space="preserve"> 113</w:t>
      </w:r>
      <w:r w:rsidR="00AA0401" w:rsidRPr="00700308">
        <w:rPr>
          <w:b/>
          <w:lang w:val="de-DE"/>
        </w:rPr>
        <w:t>)</w:t>
      </w:r>
    </w:p>
    <w:p w14:paraId="337AA158" w14:textId="77777777" w:rsidR="00AA0401" w:rsidRPr="00700308" w:rsidRDefault="00AA0401">
      <w:pPr>
        <w:rPr>
          <w:lang w:val="de-DE"/>
        </w:rPr>
      </w:pPr>
    </w:p>
    <w:p w14:paraId="028C6CF6" w14:textId="77777777" w:rsidR="00AA0401" w:rsidRPr="00700308" w:rsidRDefault="00AA0401" w:rsidP="00A94F33">
      <w:pPr>
        <w:jc w:val="both"/>
        <w:rPr>
          <w:lang w:val="de-DE"/>
        </w:rPr>
      </w:pPr>
    </w:p>
    <w:p w14:paraId="603CD17D" w14:textId="7B6B60B1"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700308">
        <w:rPr>
          <w:lang w:val="de-DE"/>
        </w:rPr>
        <w:t>8. April 2025</w:t>
      </w:r>
      <w:r w:rsidRPr="007C7CFE">
        <w:rPr>
          <w:lang w:val="de-DE"/>
        </w:rPr>
        <w:t>)</w:t>
      </w:r>
    </w:p>
    <w:p w14:paraId="48C7985A" w14:textId="77777777" w:rsidR="00AA0401" w:rsidRPr="007C7CFE" w:rsidRDefault="00AA0401" w:rsidP="00A94F33">
      <w:pPr>
        <w:jc w:val="both"/>
        <w:rPr>
          <w:lang w:val="de-DE"/>
        </w:rPr>
      </w:pPr>
    </w:p>
    <w:p w14:paraId="2C2C9B6C" w14:textId="77777777" w:rsidR="00AA0401" w:rsidRPr="007C7CFE" w:rsidRDefault="00AA0401" w:rsidP="00A94F33">
      <w:pPr>
        <w:jc w:val="both"/>
        <w:rPr>
          <w:lang w:val="de-DE"/>
        </w:rPr>
      </w:pPr>
    </w:p>
    <w:p w14:paraId="46535932"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0691C0A3" w14:textId="77777777" w:rsidR="00AA0401" w:rsidRPr="007C7CFE" w:rsidRDefault="00AA0401" w:rsidP="00A94F33">
      <w:pPr>
        <w:jc w:val="both"/>
        <w:rPr>
          <w:lang w:val="de-DE"/>
        </w:rPr>
      </w:pPr>
    </w:p>
    <w:p w14:paraId="2097EF27"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63E6727F" w14:textId="77777777" w:rsidR="00700308" w:rsidRPr="00700308" w:rsidRDefault="00700308" w:rsidP="00C71D31">
      <w:pPr>
        <w:jc w:val="center"/>
        <w:rPr>
          <w:b/>
          <w:bCs/>
          <w:lang w:val="de-DE"/>
        </w:rPr>
      </w:pPr>
      <w:r w:rsidRPr="00700308">
        <w:rPr>
          <w:b/>
          <w:lang w:val="de-DE"/>
        </w:rPr>
        <w:lastRenderedPageBreak/>
        <w:t>FÖDERALER ÖFFENTLICHER DIENST FINANZEN</w:t>
      </w:r>
    </w:p>
    <w:p w14:paraId="1AC35C03" w14:textId="77777777" w:rsidR="00700308" w:rsidRPr="00700308" w:rsidRDefault="00700308" w:rsidP="00C71D31">
      <w:pPr>
        <w:jc w:val="both"/>
        <w:rPr>
          <w:lang w:val="de-DE"/>
        </w:rPr>
      </w:pPr>
    </w:p>
    <w:p w14:paraId="53ADABD1" w14:textId="77777777" w:rsidR="00700308" w:rsidRPr="00700308" w:rsidRDefault="00700308" w:rsidP="00C71D31">
      <w:pPr>
        <w:jc w:val="both"/>
        <w:rPr>
          <w:lang w:val="de-DE"/>
        </w:rPr>
      </w:pPr>
    </w:p>
    <w:p w14:paraId="48A54AC4" w14:textId="77777777" w:rsidR="00700308" w:rsidRPr="00700308" w:rsidRDefault="00700308" w:rsidP="00C71D31">
      <w:pPr>
        <w:jc w:val="center"/>
        <w:rPr>
          <w:b/>
          <w:bCs/>
          <w:lang w:val="de-DE"/>
        </w:rPr>
      </w:pPr>
      <w:r w:rsidRPr="00700308">
        <w:rPr>
          <w:b/>
          <w:lang w:val="de-DE"/>
        </w:rPr>
        <w:t>12. MAI 2024 - Gesetz zur Festlegung verschiedener steuerrechtlicher Bestimmungen</w:t>
      </w:r>
    </w:p>
    <w:p w14:paraId="083212E1" w14:textId="77777777" w:rsidR="00700308" w:rsidRPr="00700308" w:rsidRDefault="00700308" w:rsidP="00C71D31">
      <w:pPr>
        <w:jc w:val="both"/>
        <w:rPr>
          <w:lang w:val="de-DE"/>
        </w:rPr>
      </w:pPr>
    </w:p>
    <w:p w14:paraId="040AF4C5" w14:textId="77777777" w:rsidR="00700308" w:rsidRPr="00700308" w:rsidRDefault="00700308" w:rsidP="00C71D31">
      <w:pPr>
        <w:jc w:val="both"/>
        <w:rPr>
          <w:lang w:val="de-DE"/>
        </w:rPr>
      </w:pPr>
    </w:p>
    <w:p w14:paraId="335CD16E" w14:textId="77777777" w:rsidR="00700308" w:rsidRPr="00700308" w:rsidRDefault="00700308" w:rsidP="00C71D31">
      <w:pPr>
        <w:ind w:left="1416" w:firstLine="708"/>
        <w:jc w:val="both"/>
        <w:rPr>
          <w:lang w:val="de-DE"/>
        </w:rPr>
      </w:pPr>
      <w:r w:rsidRPr="00700308">
        <w:rPr>
          <w:lang w:val="de-DE"/>
        </w:rPr>
        <w:t>PHILIPPE, König der Belgier,</w:t>
      </w:r>
    </w:p>
    <w:p w14:paraId="0ADB34B8" w14:textId="77777777" w:rsidR="00700308" w:rsidRPr="00700308" w:rsidRDefault="00700308" w:rsidP="00C71D31">
      <w:pPr>
        <w:jc w:val="both"/>
        <w:rPr>
          <w:lang w:val="de-DE"/>
        </w:rPr>
      </w:pPr>
    </w:p>
    <w:p w14:paraId="16821C76" w14:textId="77777777" w:rsidR="00700308" w:rsidRPr="00700308" w:rsidRDefault="00700308" w:rsidP="00C71D31">
      <w:pPr>
        <w:ind w:left="708" w:firstLine="708"/>
        <w:jc w:val="both"/>
        <w:rPr>
          <w:lang w:val="de-DE"/>
        </w:rPr>
      </w:pPr>
      <w:r w:rsidRPr="00700308">
        <w:rPr>
          <w:lang w:val="de-DE"/>
        </w:rPr>
        <w:t>Allen Gegenwärtigen und Zukünftigen, Unser Gruß!</w:t>
      </w:r>
    </w:p>
    <w:p w14:paraId="188A9564" w14:textId="77777777" w:rsidR="00700308" w:rsidRPr="00700308" w:rsidRDefault="00700308" w:rsidP="00C71D31">
      <w:pPr>
        <w:jc w:val="both"/>
        <w:rPr>
          <w:lang w:val="de-DE"/>
        </w:rPr>
      </w:pPr>
    </w:p>
    <w:p w14:paraId="1791CB7D" w14:textId="77777777" w:rsidR="00700308" w:rsidRPr="00700308" w:rsidRDefault="00700308" w:rsidP="00C71D31">
      <w:pPr>
        <w:jc w:val="both"/>
        <w:rPr>
          <w:lang w:val="de-DE"/>
        </w:rPr>
      </w:pPr>
    </w:p>
    <w:p w14:paraId="4F3829B0" w14:textId="77777777" w:rsidR="00700308" w:rsidRPr="00700308" w:rsidRDefault="00700308" w:rsidP="00C71D31">
      <w:pPr>
        <w:ind w:firstLine="708"/>
        <w:jc w:val="both"/>
        <w:rPr>
          <w:lang w:val="de-DE"/>
        </w:rPr>
      </w:pPr>
      <w:r w:rsidRPr="00700308">
        <w:rPr>
          <w:lang w:val="de-DE"/>
        </w:rPr>
        <w:t>Die Abgeordnetenkammer hat das Folgende angenommen und Wir sanktionieren es:</w:t>
      </w:r>
    </w:p>
    <w:p w14:paraId="38A43661" w14:textId="77777777" w:rsidR="00700308" w:rsidRPr="00700308" w:rsidRDefault="00700308" w:rsidP="00C71D31">
      <w:pPr>
        <w:jc w:val="both"/>
        <w:rPr>
          <w:lang w:val="de-DE"/>
        </w:rPr>
      </w:pPr>
    </w:p>
    <w:p w14:paraId="0EC7013B" w14:textId="77777777" w:rsidR="00700308" w:rsidRPr="00700308" w:rsidRDefault="00700308" w:rsidP="00C71D31">
      <w:pPr>
        <w:jc w:val="both"/>
        <w:rPr>
          <w:lang w:val="de-DE"/>
        </w:rPr>
      </w:pPr>
    </w:p>
    <w:p w14:paraId="0386EDAF" w14:textId="77777777" w:rsidR="00700308" w:rsidRPr="00700308" w:rsidRDefault="00700308" w:rsidP="00C71D31">
      <w:pPr>
        <w:jc w:val="center"/>
        <w:rPr>
          <w:b/>
          <w:bCs/>
          <w:lang w:val="de-DE"/>
        </w:rPr>
      </w:pPr>
      <w:r w:rsidRPr="00700308">
        <w:rPr>
          <w:b/>
          <w:lang w:val="de-DE"/>
        </w:rPr>
        <w:t xml:space="preserve">TITEL 1 - </w:t>
      </w:r>
      <w:r w:rsidRPr="00700308">
        <w:rPr>
          <w:b/>
          <w:i/>
          <w:iCs/>
          <w:lang w:val="de-DE"/>
        </w:rPr>
        <w:t>Allgemeine Bestimmung</w:t>
      </w:r>
    </w:p>
    <w:p w14:paraId="6A58FD5B" w14:textId="77777777" w:rsidR="00700308" w:rsidRPr="00700308" w:rsidRDefault="00700308" w:rsidP="00C71D31">
      <w:pPr>
        <w:jc w:val="both"/>
        <w:rPr>
          <w:lang w:val="de-DE"/>
        </w:rPr>
      </w:pPr>
    </w:p>
    <w:p w14:paraId="72FC8165" w14:textId="77777777" w:rsidR="00700308" w:rsidRPr="00700308" w:rsidRDefault="00700308" w:rsidP="00C71D31">
      <w:pPr>
        <w:jc w:val="both"/>
        <w:rPr>
          <w:lang w:val="de-DE"/>
        </w:rPr>
      </w:pPr>
    </w:p>
    <w:p w14:paraId="5BFCEAC3" w14:textId="77777777" w:rsidR="00700308" w:rsidRPr="00700308" w:rsidRDefault="00700308" w:rsidP="00C71D31">
      <w:pPr>
        <w:ind w:firstLine="708"/>
        <w:jc w:val="both"/>
        <w:rPr>
          <w:lang w:val="de-DE"/>
        </w:rPr>
      </w:pPr>
      <w:r w:rsidRPr="00700308">
        <w:rPr>
          <w:b/>
          <w:bCs/>
          <w:lang w:val="de-DE"/>
        </w:rPr>
        <w:t>Artikel 1</w:t>
      </w:r>
      <w:r w:rsidRPr="00700308">
        <w:rPr>
          <w:lang w:val="de-DE"/>
        </w:rPr>
        <w:t> - Vorliegendes Gesetz regelt eine in Artikel 74 der Verfassung erwähnte Angelegenheit.</w:t>
      </w:r>
    </w:p>
    <w:p w14:paraId="10C72A69" w14:textId="77777777" w:rsidR="00700308" w:rsidRPr="00700308" w:rsidRDefault="00700308" w:rsidP="00C71D31">
      <w:pPr>
        <w:jc w:val="both"/>
        <w:rPr>
          <w:lang w:val="de-DE"/>
        </w:rPr>
      </w:pPr>
    </w:p>
    <w:p w14:paraId="43B2C361" w14:textId="77777777" w:rsidR="00700308" w:rsidRPr="00700308" w:rsidRDefault="00700308" w:rsidP="00C71D31">
      <w:pPr>
        <w:jc w:val="both"/>
        <w:rPr>
          <w:lang w:val="de-DE"/>
        </w:rPr>
      </w:pPr>
    </w:p>
    <w:p w14:paraId="3BFE33C9" w14:textId="77777777" w:rsidR="00700308" w:rsidRPr="00700308" w:rsidRDefault="00700308" w:rsidP="00C71D31">
      <w:pPr>
        <w:jc w:val="center"/>
        <w:rPr>
          <w:b/>
          <w:bCs/>
          <w:lang w:val="de-DE"/>
        </w:rPr>
      </w:pPr>
      <w:r w:rsidRPr="00700308">
        <w:rPr>
          <w:b/>
          <w:lang w:val="de-DE"/>
        </w:rPr>
        <w:t xml:space="preserve">TITEL 2 - </w:t>
      </w:r>
      <w:r w:rsidRPr="00700308">
        <w:rPr>
          <w:b/>
          <w:i/>
          <w:iCs/>
          <w:lang w:val="de-DE"/>
        </w:rPr>
        <w:t>Abänderungen in Bezug auf die Einkommensteuern</w:t>
      </w:r>
    </w:p>
    <w:p w14:paraId="22156DCE" w14:textId="77777777" w:rsidR="00700308" w:rsidRPr="00700308" w:rsidRDefault="00700308" w:rsidP="00C71D31">
      <w:pPr>
        <w:jc w:val="both"/>
        <w:rPr>
          <w:lang w:val="de-DE"/>
        </w:rPr>
      </w:pPr>
    </w:p>
    <w:p w14:paraId="2B222BC3" w14:textId="77777777" w:rsidR="00700308" w:rsidRPr="00700308" w:rsidRDefault="00700308" w:rsidP="00C71D31">
      <w:pPr>
        <w:jc w:val="both"/>
        <w:rPr>
          <w:lang w:val="de-DE"/>
        </w:rPr>
      </w:pPr>
    </w:p>
    <w:p w14:paraId="58F5ACF5" w14:textId="77777777" w:rsidR="00700308" w:rsidRPr="00700308" w:rsidRDefault="00700308" w:rsidP="00C71D31">
      <w:pPr>
        <w:jc w:val="center"/>
        <w:rPr>
          <w:lang w:val="de-DE"/>
        </w:rPr>
      </w:pPr>
      <w:r w:rsidRPr="00700308">
        <w:rPr>
          <w:lang w:val="de-DE"/>
        </w:rPr>
        <w:t xml:space="preserve">KAPITEL 1 - </w:t>
      </w:r>
      <w:r w:rsidRPr="00700308">
        <w:rPr>
          <w:i/>
          <w:lang w:val="de-DE"/>
        </w:rPr>
        <w:t>Investitionsabzug</w:t>
      </w:r>
    </w:p>
    <w:p w14:paraId="63F91A07" w14:textId="77777777" w:rsidR="00700308" w:rsidRPr="00700308" w:rsidRDefault="00700308" w:rsidP="00C71D31">
      <w:pPr>
        <w:jc w:val="both"/>
        <w:rPr>
          <w:lang w:val="de-DE"/>
        </w:rPr>
      </w:pPr>
    </w:p>
    <w:p w14:paraId="66687561" w14:textId="77777777" w:rsidR="00700308" w:rsidRPr="00700308" w:rsidRDefault="00700308" w:rsidP="00C71D31">
      <w:pPr>
        <w:jc w:val="both"/>
        <w:rPr>
          <w:lang w:val="de-DE"/>
        </w:rPr>
      </w:pPr>
    </w:p>
    <w:p w14:paraId="506BE739" w14:textId="77777777" w:rsidR="00700308" w:rsidRPr="00700308" w:rsidRDefault="00700308" w:rsidP="00C71D31">
      <w:pPr>
        <w:ind w:firstLine="708"/>
        <w:jc w:val="both"/>
        <w:rPr>
          <w:lang w:val="de-DE"/>
        </w:rPr>
      </w:pPr>
      <w:r w:rsidRPr="00700308">
        <w:rPr>
          <w:b/>
          <w:lang w:val="de-DE"/>
        </w:rPr>
        <w:t>Art. 2</w:t>
      </w:r>
      <w:r w:rsidRPr="00700308">
        <w:rPr>
          <w:lang w:val="de-DE"/>
        </w:rPr>
        <w:t> - In Artikel 64</w:t>
      </w:r>
      <w:r w:rsidRPr="00700308">
        <w:rPr>
          <w:i/>
          <w:iCs/>
          <w:lang w:val="de-DE"/>
        </w:rPr>
        <w:t>ter</w:t>
      </w:r>
      <w:r w:rsidRPr="00700308">
        <w:rPr>
          <w:lang w:val="de-DE"/>
        </w:rPr>
        <w:t xml:space="preserve"> des Einkommensteuergesetzbuches 1992, eingefügt durch das Gesetz vom 8. Juni 2008 und zuletzt abgeändert durch das Gesetz vom 6. Februar 2024, werden Absatz 1 Nr. 3, Absatz 2 und Absatz 3 aufgehoben.</w:t>
      </w:r>
    </w:p>
    <w:p w14:paraId="56925F81" w14:textId="77777777" w:rsidR="00700308" w:rsidRPr="00700308" w:rsidRDefault="00700308" w:rsidP="00C71D31">
      <w:pPr>
        <w:jc w:val="both"/>
        <w:rPr>
          <w:lang w:val="de-DE"/>
        </w:rPr>
      </w:pPr>
    </w:p>
    <w:p w14:paraId="4866C3FC" w14:textId="77777777" w:rsidR="00700308" w:rsidRPr="00700308" w:rsidRDefault="00700308" w:rsidP="00C71D31">
      <w:pPr>
        <w:jc w:val="both"/>
        <w:rPr>
          <w:lang w:val="de-DE"/>
        </w:rPr>
      </w:pPr>
    </w:p>
    <w:p w14:paraId="29797882" w14:textId="77777777" w:rsidR="00700308" w:rsidRPr="00700308" w:rsidRDefault="00700308" w:rsidP="00C71D31">
      <w:pPr>
        <w:ind w:firstLine="708"/>
        <w:jc w:val="both"/>
        <w:rPr>
          <w:lang w:val="de-DE"/>
        </w:rPr>
      </w:pPr>
      <w:r w:rsidRPr="00700308">
        <w:rPr>
          <w:b/>
          <w:lang w:val="de-DE"/>
        </w:rPr>
        <w:t>Art. 3</w:t>
      </w:r>
      <w:r w:rsidRPr="00700308">
        <w:rPr>
          <w:lang w:val="de-DE"/>
        </w:rPr>
        <w:t> - Artikel 68 desselben Gesetzbuches wird durch einen Absatz mit folgendem Wortlaut ergänzt:</w:t>
      </w:r>
    </w:p>
    <w:p w14:paraId="3410E486" w14:textId="77777777" w:rsidR="00700308" w:rsidRPr="00700308" w:rsidRDefault="00700308" w:rsidP="00C71D31">
      <w:pPr>
        <w:jc w:val="both"/>
        <w:rPr>
          <w:lang w:val="de-DE"/>
        </w:rPr>
      </w:pPr>
    </w:p>
    <w:p w14:paraId="071BC598" w14:textId="77777777" w:rsidR="00700308" w:rsidRPr="00700308" w:rsidRDefault="00700308" w:rsidP="00C71D31">
      <w:pPr>
        <w:ind w:firstLine="708"/>
        <w:jc w:val="both"/>
        <w:rPr>
          <w:lang w:val="de-DE"/>
        </w:rPr>
      </w:pPr>
      <w:r w:rsidRPr="00700308">
        <w:rPr>
          <w:lang w:val="de-DE"/>
        </w:rPr>
        <w:t>"Sind im Anschaffungs- oder Investitionswert der in Neuzustand gebildeten Anlagen jedoch Entlohnungen enthalten, für die der Arbeitgeber einen Teil oder die Gesamtheit des Berufssteuervorabzugs in Anwendung von Titel VI Kapitel 1 Abschnitt 4 Unterabschnitt 3 nicht der Staatskasse zugeführt hat, darf dieser nicht gezahlte Berufssteuervorabzug nicht in die Grundlage für die Berechnung des Investitionsabzugs einbezogen werden."</w:t>
      </w:r>
    </w:p>
    <w:p w14:paraId="4F7814AF" w14:textId="77777777" w:rsidR="00700308" w:rsidRPr="00700308" w:rsidRDefault="00700308" w:rsidP="00C71D31">
      <w:pPr>
        <w:jc w:val="both"/>
        <w:rPr>
          <w:lang w:val="de-DE"/>
        </w:rPr>
      </w:pPr>
    </w:p>
    <w:p w14:paraId="4CBE6DD1" w14:textId="77777777" w:rsidR="00700308" w:rsidRPr="00700308" w:rsidRDefault="00700308" w:rsidP="00C71D31">
      <w:pPr>
        <w:jc w:val="both"/>
        <w:rPr>
          <w:lang w:val="de-DE"/>
        </w:rPr>
      </w:pPr>
    </w:p>
    <w:p w14:paraId="34241E69" w14:textId="77777777" w:rsidR="00700308" w:rsidRPr="00700308" w:rsidRDefault="00700308" w:rsidP="00C71D31">
      <w:pPr>
        <w:ind w:firstLine="708"/>
        <w:jc w:val="both"/>
        <w:rPr>
          <w:lang w:val="de-DE"/>
        </w:rPr>
      </w:pPr>
      <w:r w:rsidRPr="00700308">
        <w:rPr>
          <w:b/>
          <w:lang w:val="de-DE"/>
        </w:rPr>
        <w:t>Art. 4</w:t>
      </w:r>
      <w:r w:rsidRPr="00700308">
        <w:rPr>
          <w:lang w:val="de-DE"/>
        </w:rPr>
        <w:t> - Artikel 69 desselben Gesetzbuches, ersetzt durch das Gesetz vom 28. Juli 1992 und zuletzt abgeändert durch das Gesetz vom 25. November 2021, wird wie folgt ersetzt:</w:t>
      </w:r>
    </w:p>
    <w:p w14:paraId="68AF6D4C" w14:textId="77777777" w:rsidR="00700308" w:rsidRPr="00700308" w:rsidRDefault="00700308" w:rsidP="00C71D31">
      <w:pPr>
        <w:jc w:val="both"/>
        <w:rPr>
          <w:lang w:val="de-DE"/>
        </w:rPr>
      </w:pPr>
    </w:p>
    <w:p w14:paraId="2D00DD91" w14:textId="77777777" w:rsidR="00700308" w:rsidRPr="00700308" w:rsidRDefault="00700308" w:rsidP="00C71D31">
      <w:pPr>
        <w:ind w:firstLine="708"/>
        <w:jc w:val="both"/>
        <w:rPr>
          <w:lang w:val="de-DE"/>
        </w:rPr>
      </w:pPr>
      <w:r w:rsidRPr="00700308">
        <w:rPr>
          <w:lang w:val="de-DE"/>
        </w:rPr>
        <w:t>"Art. 69 ­ Der Investitionsabzug wird auf Gewinne oder Profite des Besteuerungszeitraums angewandt, in dem die Anlagen erworben oder gebildet wurden, und umfasst folgende Abzugskategorien:</w:t>
      </w:r>
    </w:p>
    <w:p w14:paraId="1540DF2B" w14:textId="77777777" w:rsidR="00700308" w:rsidRPr="00700308" w:rsidRDefault="00700308" w:rsidP="00C71D31">
      <w:pPr>
        <w:jc w:val="both"/>
        <w:rPr>
          <w:lang w:val="de-DE"/>
        </w:rPr>
      </w:pPr>
    </w:p>
    <w:p w14:paraId="74BE1FC7" w14:textId="77777777" w:rsidR="00700308" w:rsidRPr="00700308" w:rsidRDefault="00700308" w:rsidP="00C71D31">
      <w:pPr>
        <w:ind w:firstLine="708"/>
        <w:jc w:val="both"/>
        <w:rPr>
          <w:lang w:val="de-DE"/>
        </w:rPr>
      </w:pPr>
      <w:r w:rsidRPr="00700308">
        <w:rPr>
          <w:lang w:val="de-DE"/>
        </w:rPr>
        <w:t>1. den Basisabzug von 10 Prozent,</w:t>
      </w:r>
    </w:p>
    <w:p w14:paraId="3CD6071C" w14:textId="77777777" w:rsidR="00700308" w:rsidRPr="00700308" w:rsidRDefault="00700308" w:rsidP="00C71D31">
      <w:pPr>
        <w:jc w:val="both"/>
        <w:rPr>
          <w:lang w:val="de-DE"/>
        </w:rPr>
      </w:pPr>
    </w:p>
    <w:p w14:paraId="79DB93B6" w14:textId="77777777" w:rsidR="00700308" w:rsidRPr="00700308" w:rsidRDefault="00700308" w:rsidP="00C71D31">
      <w:pPr>
        <w:ind w:firstLine="708"/>
        <w:jc w:val="both"/>
        <w:rPr>
          <w:lang w:val="de-DE"/>
        </w:rPr>
      </w:pPr>
      <w:r w:rsidRPr="00700308">
        <w:rPr>
          <w:lang w:val="de-DE"/>
        </w:rPr>
        <w:t>2. den erhöhten thematischen Abzug von 40 Prozent,</w:t>
      </w:r>
    </w:p>
    <w:p w14:paraId="77BEA573" w14:textId="77777777" w:rsidR="00700308" w:rsidRPr="00700308" w:rsidRDefault="00700308" w:rsidP="00C71D31">
      <w:pPr>
        <w:jc w:val="both"/>
        <w:rPr>
          <w:lang w:val="de-DE"/>
        </w:rPr>
      </w:pPr>
    </w:p>
    <w:p w14:paraId="67DE2230" w14:textId="77777777" w:rsidR="00700308" w:rsidRPr="00700308" w:rsidRDefault="00700308" w:rsidP="00C71D31">
      <w:pPr>
        <w:ind w:firstLine="708"/>
        <w:jc w:val="both"/>
        <w:rPr>
          <w:lang w:val="de-DE"/>
        </w:rPr>
      </w:pPr>
      <w:r w:rsidRPr="00700308">
        <w:rPr>
          <w:lang w:val="de-DE"/>
        </w:rPr>
        <w:t>3. den Technologieabzug von 13,5 Prozent.</w:t>
      </w:r>
    </w:p>
    <w:p w14:paraId="4FD27D8D" w14:textId="77777777" w:rsidR="00700308" w:rsidRPr="00700308" w:rsidRDefault="00700308" w:rsidP="00C71D31">
      <w:pPr>
        <w:jc w:val="both"/>
        <w:rPr>
          <w:lang w:val="de-DE"/>
        </w:rPr>
      </w:pPr>
    </w:p>
    <w:p w14:paraId="59277C90" w14:textId="77777777" w:rsidR="00700308" w:rsidRPr="00700308" w:rsidRDefault="00700308" w:rsidP="00C71D31">
      <w:pPr>
        <w:ind w:firstLine="708"/>
        <w:jc w:val="both"/>
        <w:rPr>
          <w:lang w:val="de-DE"/>
        </w:rPr>
      </w:pPr>
      <w:r w:rsidRPr="00700308">
        <w:rPr>
          <w:lang w:val="de-DE"/>
        </w:rPr>
        <w:t>Steuerpflichtige können für ein und dieselbe Anlage nur eine einzige Abzugskategorie wählen.</w:t>
      </w:r>
    </w:p>
    <w:p w14:paraId="5AE28132" w14:textId="77777777" w:rsidR="00700308" w:rsidRPr="00700308" w:rsidRDefault="00700308" w:rsidP="00C71D31">
      <w:pPr>
        <w:jc w:val="both"/>
        <w:rPr>
          <w:lang w:val="de-DE"/>
        </w:rPr>
      </w:pPr>
    </w:p>
    <w:p w14:paraId="3E832FAF" w14:textId="77777777" w:rsidR="00700308" w:rsidRPr="00700308" w:rsidRDefault="00700308" w:rsidP="00C71D31">
      <w:pPr>
        <w:ind w:firstLine="708"/>
        <w:jc w:val="both"/>
        <w:rPr>
          <w:lang w:val="de-DE"/>
        </w:rPr>
      </w:pPr>
      <w:r w:rsidRPr="00700308">
        <w:rPr>
          <w:lang w:val="de-DE"/>
        </w:rPr>
        <w:t>Der in Absatz 1 Nr. 1 erwähnte Basisabzug wird um 10 Prozentpunkte erhöht, wenn es sich um digitale Anlagen handelt."</w:t>
      </w:r>
    </w:p>
    <w:p w14:paraId="49C92238" w14:textId="77777777" w:rsidR="00700308" w:rsidRPr="00700308" w:rsidRDefault="00700308" w:rsidP="00C71D31">
      <w:pPr>
        <w:jc w:val="both"/>
        <w:rPr>
          <w:lang w:val="de-DE"/>
        </w:rPr>
      </w:pPr>
    </w:p>
    <w:p w14:paraId="4432896C" w14:textId="77777777" w:rsidR="00700308" w:rsidRPr="00700308" w:rsidRDefault="00700308" w:rsidP="00C71D31">
      <w:pPr>
        <w:jc w:val="both"/>
        <w:rPr>
          <w:lang w:val="de-DE"/>
        </w:rPr>
      </w:pPr>
    </w:p>
    <w:p w14:paraId="61CECE39" w14:textId="77777777" w:rsidR="00700308" w:rsidRPr="00700308" w:rsidRDefault="00700308" w:rsidP="00C71D31">
      <w:pPr>
        <w:ind w:firstLine="708"/>
        <w:jc w:val="both"/>
        <w:rPr>
          <w:lang w:val="de-DE"/>
        </w:rPr>
      </w:pPr>
      <w:r w:rsidRPr="00700308">
        <w:rPr>
          <w:b/>
          <w:lang w:val="de-DE"/>
        </w:rPr>
        <w:t>Art. 5</w:t>
      </w:r>
      <w:r w:rsidRPr="00700308">
        <w:rPr>
          <w:lang w:val="de-DE"/>
        </w:rPr>
        <w:t> - In Titel II Kapitel 2 Abschnitt 4 Unterabschnitt 3 Unterteilung </w:t>
      </w:r>
      <w:r w:rsidRPr="00700308">
        <w:rPr>
          <w:i/>
          <w:iCs/>
          <w:lang w:val="de-DE"/>
        </w:rPr>
        <w:t>B</w:t>
      </w:r>
      <w:r w:rsidRPr="00700308">
        <w:rPr>
          <w:lang w:val="de-DE"/>
        </w:rPr>
        <w:t xml:space="preserve"> Nr. 2 desselben Gesetzbuches wird ein Artikel 69/1 mit folgendem Wortlaut eingefügt:</w:t>
      </w:r>
    </w:p>
    <w:p w14:paraId="55CA4051" w14:textId="77777777" w:rsidR="00700308" w:rsidRPr="00700308" w:rsidRDefault="00700308" w:rsidP="00C71D31">
      <w:pPr>
        <w:jc w:val="both"/>
        <w:rPr>
          <w:lang w:val="de-DE"/>
        </w:rPr>
      </w:pPr>
    </w:p>
    <w:p w14:paraId="4B123493" w14:textId="77777777" w:rsidR="00700308" w:rsidRPr="00700308" w:rsidRDefault="00700308" w:rsidP="00C71D31">
      <w:pPr>
        <w:ind w:firstLine="708"/>
        <w:jc w:val="both"/>
        <w:rPr>
          <w:lang w:val="de-DE"/>
        </w:rPr>
      </w:pPr>
      <w:r w:rsidRPr="00700308">
        <w:rPr>
          <w:lang w:val="de-DE"/>
        </w:rPr>
        <w:t>"Art. 69/1 - § 1 ­ Der in Artikel 69 Absatz 1 Nr. 2 erwähnte erhöhte thematische Abzug umfasst folgende Themenbereiche, innerhalb deren die Investitionen getätigt werden müssen:</w:t>
      </w:r>
    </w:p>
    <w:p w14:paraId="1477BA61" w14:textId="77777777" w:rsidR="00700308" w:rsidRPr="00700308" w:rsidRDefault="00700308" w:rsidP="00C71D31">
      <w:pPr>
        <w:jc w:val="both"/>
        <w:rPr>
          <w:lang w:val="de-DE"/>
        </w:rPr>
      </w:pPr>
    </w:p>
    <w:p w14:paraId="5035DFF2" w14:textId="77777777" w:rsidR="00700308" w:rsidRPr="00700308" w:rsidRDefault="00700308" w:rsidP="00C71D31">
      <w:pPr>
        <w:ind w:firstLine="708"/>
        <w:jc w:val="both"/>
        <w:rPr>
          <w:lang w:val="de-DE"/>
        </w:rPr>
      </w:pPr>
      <w:r w:rsidRPr="00700308">
        <w:rPr>
          <w:lang w:val="de-DE"/>
        </w:rPr>
        <w:t>1. Investitionen in eine effiziente Energienutzung und in erneuerbare Energien,</w:t>
      </w:r>
    </w:p>
    <w:p w14:paraId="3DDD3668" w14:textId="77777777" w:rsidR="00700308" w:rsidRPr="00700308" w:rsidRDefault="00700308" w:rsidP="00C71D31">
      <w:pPr>
        <w:jc w:val="both"/>
        <w:rPr>
          <w:lang w:val="de-DE"/>
        </w:rPr>
      </w:pPr>
    </w:p>
    <w:p w14:paraId="6A7D1868" w14:textId="77777777" w:rsidR="00700308" w:rsidRPr="00700308" w:rsidRDefault="00700308" w:rsidP="00C71D31">
      <w:pPr>
        <w:ind w:firstLine="708"/>
        <w:jc w:val="both"/>
        <w:rPr>
          <w:lang w:val="de-DE"/>
        </w:rPr>
      </w:pPr>
      <w:r w:rsidRPr="00700308">
        <w:rPr>
          <w:lang w:val="de-DE"/>
        </w:rPr>
        <w:t>2. Investitionen in Verkehr ohne Kohlenstoffemissionen,</w:t>
      </w:r>
    </w:p>
    <w:p w14:paraId="5C1E4BCF" w14:textId="77777777" w:rsidR="00700308" w:rsidRPr="00700308" w:rsidRDefault="00700308" w:rsidP="00C71D31">
      <w:pPr>
        <w:jc w:val="both"/>
        <w:rPr>
          <w:lang w:val="de-DE"/>
        </w:rPr>
      </w:pPr>
    </w:p>
    <w:p w14:paraId="114F31F9" w14:textId="77777777" w:rsidR="00700308" w:rsidRPr="00700308" w:rsidRDefault="00700308" w:rsidP="00C71D31">
      <w:pPr>
        <w:ind w:firstLine="708"/>
        <w:jc w:val="both"/>
        <w:rPr>
          <w:lang w:val="de-DE"/>
        </w:rPr>
      </w:pPr>
      <w:r w:rsidRPr="00700308">
        <w:rPr>
          <w:lang w:val="de-DE"/>
        </w:rPr>
        <w:t>3. umweltfreundliche Investitionen,</w:t>
      </w:r>
    </w:p>
    <w:p w14:paraId="263CD4E8" w14:textId="77777777" w:rsidR="00700308" w:rsidRPr="00700308" w:rsidRDefault="00700308" w:rsidP="00C71D31">
      <w:pPr>
        <w:jc w:val="both"/>
        <w:rPr>
          <w:lang w:val="de-DE"/>
        </w:rPr>
      </w:pPr>
    </w:p>
    <w:p w14:paraId="06C08BA5" w14:textId="77777777" w:rsidR="00700308" w:rsidRPr="00700308" w:rsidRDefault="00700308" w:rsidP="00C71D31">
      <w:pPr>
        <w:ind w:firstLine="708"/>
        <w:jc w:val="both"/>
        <w:rPr>
          <w:lang w:val="de-DE"/>
        </w:rPr>
      </w:pPr>
      <w:r w:rsidRPr="00700308">
        <w:rPr>
          <w:lang w:val="de-DE"/>
        </w:rPr>
        <w:t>4. unterstützende digitale Investitionen.</w:t>
      </w:r>
    </w:p>
    <w:p w14:paraId="23B9F7BC" w14:textId="77777777" w:rsidR="00700308" w:rsidRPr="00700308" w:rsidRDefault="00700308" w:rsidP="00C71D31">
      <w:pPr>
        <w:jc w:val="both"/>
        <w:rPr>
          <w:lang w:val="de-DE"/>
        </w:rPr>
      </w:pPr>
    </w:p>
    <w:p w14:paraId="3061A304" w14:textId="77777777" w:rsidR="00700308" w:rsidRPr="00700308" w:rsidRDefault="00700308" w:rsidP="00C71D31">
      <w:pPr>
        <w:ind w:firstLine="708"/>
        <w:jc w:val="both"/>
        <w:rPr>
          <w:lang w:val="de-DE"/>
        </w:rPr>
      </w:pPr>
      <w:r w:rsidRPr="00700308">
        <w:rPr>
          <w:lang w:val="de-DE"/>
        </w:rPr>
        <w:t>Der erhöhte thematische Abzug kann nicht angewandt werden von Unternehmen in Schwierigkeiten oder von einem Unternehmen, für das infolge eines Beschlusses der Kommission zur Feststellung der Unzulässigkeit einer von Belgien gewährten Beihilfe und ihrer Unvereinbarkeit mit dem Binnenmarkt eine Rückforderungsanordnung besteht.</w:t>
      </w:r>
    </w:p>
    <w:p w14:paraId="2CB7A161" w14:textId="77777777" w:rsidR="00700308" w:rsidRPr="00700308" w:rsidRDefault="00700308" w:rsidP="00C71D31">
      <w:pPr>
        <w:jc w:val="both"/>
        <w:rPr>
          <w:lang w:val="de-DE"/>
        </w:rPr>
      </w:pPr>
    </w:p>
    <w:p w14:paraId="1BB6C04F" w14:textId="77777777" w:rsidR="00700308" w:rsidRPr="00700308" w:rsidRDefault="00700308" w:rsidP="00C71D31">
      <w:pPr>
        <w:ind w:firstLine="708"/>
        <w:jc w:val="both"/>
        <w:rPr>
          <w:lang w:val="de-DE"/>
        </w:rPr>
      </w:pPr>
      <w:r w:rsidRPr="00700308">
        <w:rPr>
          <w:lang w:val="de-DE"/>
        </w:rPr>
        <w:t>Darüber hinaus kann der erhöhte thematische Abzug nur auf Anlagen angewandt werden, für die keine Regionalbeihilfe beantragt wird; davon ausgenommen sind die vom König bestimmten Fälle.</w:t>
      </w:r>
    </w:p>
    <w:p w14:paraId="4CFC67C5" w14:textId="77777777" w:rsidR="00700308" w:rsidRPr="00700308" w:rsidRDefault="00700308" w:rsidP="00C71D31">
      <w:pPr>
        <w:jc w:val="both"/>
        <w:rPr>
          <w:lang w:val="de-DE"/>
        </w:rPr>
      </w:pPr>
    </w:p>
    <w:p w14:paraId="0A25DEF0" w14:textId="77777777" w:rsidR="00700308" w:rsidRPr="00700308" w:rsidRDefault="00700308" w:rsidP="00C71D31">
      <w:pPr>
        <w:ind w:firstLine="708"/>
        <w:jc w:val="both"/>
        <w:rPr>
          <w:lang w:val="de-DE"/>
        </w:rPr>
      </w:pPr>
      <w:r w:rsidRPr="00700308">
        <w:rPr>
          <w:lang w:val="de-DE"/>
        </w:rPr>
        <w:t>§ 2 ­ Der Abzug für Investitionen in eine effiziente Energienutzung und in erneuerbare Energien wie in § 1 Absatz 1 Nr. 1 erwähnt betrifft den Erwerb von Anlagen, die für die Erzeugung erneuerbarer Energien und eine effiziente Energienutzung bestimmt sind.</w:t>
      </w:r>
    </w:p>
    <w:p w14:paraId="69E66604" w14:textId="77777777" w:rsidR="00700308" w:rsidRPr="00700308" w:rsidRDefault="00700308" w:rsidP="00C71D31">
      <w:pPr>
        <w:jc w:val="both"/>
        <w:rPr>
          <w:lang w:val="de-DE"/>
        </w:rPr>
      </w:pPr>
    </w:p>
    <w:p w14:paraId="46E49692" w14:textId="77777777" w:rsidR="00700308" w:rsidRPr="00700308" w:rsidRDefault="00700308" w:rsidP="00C71D31">
      <w:pPr>
        <w:ind w:firstLine="708"/>
        <w:jc w:val="both"/>
        <w:rPr>
          <w:lang w:val="de-DE"/>
        </w:rPr>
      </w:pPr>
      <w:r w:rsidRPr="00700308">
        <w:rPr>
          <w:lang w:val="de-DE"/>
        </w:rPr>
        <w:t>Durch einen im Ministerrat beratenen Erlass und auf der Grundlage der Energiepolitik und der budgetären Auswirkungen legt der König die Liste der in Absatz 1 erwähnten Anlagen fest, ändert Er sie ab oder ersetzt Er sie; dies geschieht nach vorheriger Stellungnahme der Konzertierungsgruppe Staat-Regionen für die Energie, die durch das Zusammenarbeitsabkommen vom 18. Dezember 1991 zwischen dem Staat, der Wallonischen Region, der Flämischen Region und der Region Brüssel-Hauptstadt über die Koordinierung der Tätigkeiten im Zusammenhang mit der Energie gebildet worden ist. Diese Liste wird "Liste der Energie-Investitionen" genannt.</w:t>
      </w:r>
    </w:p>
    <w:p w14:paraId="4A714730" w14:textId="77777777" w:rsidR="00700308" w:rsidRPr="00700308" w:rsidRDefault="00700308" w:rsidP="00C71D31">
      <w:pPr>
        <w:jc w:val="both"/>
        <w:rPr>
          <w:lang w:val="de-DE"/>
        </w:rPr>
      </w:pPr>
    </w:p>
    <w:p w14:paraId="76C4E8B5" w14:textId="77777777" w:rsidR="00700308" w:rsidRPr="00700308" w:rsidRDefault="00700308" w:rsidP="00C71D31">
      <w:pPr>
        <w:ind w:firstLine="708"/>
        <w:jc w:val="both"/>
        <w:rPr>
          <w:lang w:val="de-DE"/>
        </w:rPr>
      </w:pPr>
      <w:r w:rsidRPr="00700308">
        <w:rPr>
          <w:lang w:val="de-DE"/>
        </w:rPr>
        <w:t>Die in Absatz 2 erwähnte Stellungnahme wird binnen drei Monaten ab dem vom Minister der Finanzen ausgehenden Antrag auf Stellungnahme erwartet.</w:t>
      </w:r>
    </w:p>
    <w:p w14:paraId="7B2053A6" w14:textId="77777777" w:rsidR="00700308" w:rsidRPr="00700308" w:rsidRDefault="00700308" w:rsidP="00C71D31">
      <w:pPr>
        <w:jc w:val="both"/>
        <w:rPr>
          <w:lang w:val="de-DE"/>
        </w:rPr>
      </w:pPr>
    </w:p>
    <w:p w14:paraId="2235F6BA" w14:textId="77777777" w:rsidR="00700308" w:rsidRPr="00700308" w:rsidRDefault="00700308" w:rsidP="00C71D31">
      <w:pPr>
        <w:ind w:firstLine="708"/>
        <w:jc w:val="both"/>
        <w:rPr>
          <w:lang w:val="de-DE"/>
        </w:rPr>
      </w:pPr>
      <w:r w:rsidRPr="00700308">
        <w:rPr>
          <w:lang w:val="de-DE"/>
        </w:rPr>
        <w:t>Wenn die in Absatz 2 erwähnte Konzertierungsgruppe binnen drei Monaten keine Stellungnahme übermittelt, richtet der Minister der Finanzen an jeden einzelnen in Belgien für Energie zuständigen Minister einen Antrag auf Stellungnahme; für diesen Antrag gilt eine Antwortfrist von einem Monat.</w:t>
      </w:r>
    </w:p>
    <w:p w14:paraId="0B46F4F2" w14:textId="77777777" w:rsidR="00700308" w:rsidRPr="00700308" w:rsidRDefault="00700308" w:rsidP="00C71D31">
      <w:pPr>
        <w:jc w:val="both"/>
        <w:rPr>
          <w:lang w:val="de-DE"/>
        </w:rPr>
      </w:pPr>
    </w:p>
    <w:p w14:paraId="3C2FA44F" w14:textId="77777777" w:rsidR="00700308" w:rsidRPr="00700308" w:rsidRDefault="00700308" w:rsidP="00C71D31">
      <w:pPr>
        <w:ind w:firstLine="708"/>
        <w:jc w:val="both"/>
        <w:rPr>
          <w:lang w:val="de-DE"/>
        </w:rPr>
      </w:pPr>
      <w:r w:rsidRPr="00700308">
        <w:rPr>
          <w:lang w:val="de-DE"/>
        </w:rPr>
        <w:t>Wenn in dem in Absatz 4 erwähnten Fall einer oder mehrere der für Energie zuständigen Minister binnen der einmonatigen Frist nicht auf den Antrag auf Stellungnahme antworten, kann die Beratung über den Entwurf eines Erlasses zur Festlegung, Abänderung oder Ersetzung der Liste der Energie-Investitionen ohne ihre Stellungnahme erfolgen.</w:t>
      </w:r>
    </w:p>
    <w:p w14:paraId="0ABF2D9D" w14:textId="77777777" w:rsidR="00700308" w:rsidRPr="00700308" w:rsidRDefault="00700308" w:rsidP="00C71D31">
      <w:pPr>
        <w:jc w:val="both"/>
        <w:rPr>
          <w:lang w:val="de-DE"/>
        </w:rPr>
      </w:pPr>
    </w:p>
    <w:p w14:paraId="63459B60" w14:textId="77777777" w:rsidR="00700308" w:rsidRPr="00700308" w:rsidRDefault="00700308" w:rsidP="00C71D31">
      <w:pPr>
        <w:ind w:firstLine="708"/>
        <w:jc w:val="both"/>
        <w:rPr>
          <w:lang w:val="de-DE"/>
        </w:rPr>
      </w:pPr>
      <w:r w:rsidRPr="00700308">
        <w:rPr>
          <w:lang w:val="de-DE"/>
        </w:rPr>
        <w:t>Die Liste der Energie-Investitionen, eine Abänderung dieser Liste oder eine spätere Hinzufügung zu dieser Liste ist drei Jahre gültig.</w:t>
      </w:r>
    </w:p>
    <w:p w14:paraId="0066ACB0" w14:textId="77777777" w:rsidR="00700308" w:rsidRPr="00700308" w:rsidRDefault="00700308" w:rsidP="00C71D31">
      <w:pPr>
        <w:jc w:val="both"/>
        <w:rPr>
          <w:lang w:val="de-DE"/>
        </w:rPr>
      </w:pPr>
    </w:p>
    <w:p w14:paraId="7DFB843F" w14:textId="77777777" w:rsidR="00700308" w:rsidRPr="00700308" w:rsidRDefault="00700308" w:rsidP="00C71D31">
      <w:pPr>
        <w:ind w:firstLine="708"/>
        <w:jc w:val="both"/>
        <w:rPr>
          <w:lang w:val="de-DE"/>
        </w:rPr>
      </w:pPr>
      <w:r w:rsidRPr="00700308">
        <w:rPr>
          <w:lang w:val="de-DE"/>
        </w:rPr>
        <w:t>In Ermangelung einer rechtzeitigen Annahme einer neuen Liste verlängert der König die Gültigkeitsdauer der Liste der Energie-Investitionen ein einziges Mal um einen Zeitraum von zwei Jahren.</w:t>
      </w:r>
    </w:p>
    <w:p w14:paraId="350D5A74" w14:textId="77777777" w:rsidR="00700308" w:rsidRPr="00700308" w:rsidRDefault="00700308" w:rsidP="00C71D31">
      <w:pPr>
        <w:jc w:val="both"/>
        <w:rPr>
          <w:lang w:val="de-DE"/>
        </w:rPr>
      </w:pPr>
    </w:p>
    <w:p w14:paraId="5C53D5DA" w14:textId="77777777" w:rsidR="00700308" w:rsidRPr="00700308" w:rsidRDefault="00700308" w:rsidP="00C71D31">
      <w:pPr>
        <w:ind w:firstLine="708"/>
        <w:jc w:val="both"/>
        <w:rPr>
          <w:lang w:val="de-DE"/>
        </w:rPr>
      </w:pPr>
      <w:r w:rsidRPr="00700308">
        <w:rPr>
          <w:lang w:val="de-DE"/>
        </w:rPr>
        <w:t>§ 3 ­ Der Abzug für Investitionen in Verkehr ohne Kohlenstoffemissionen wie in § 1 Absatz 1 Nr. 2 erwähnt betrifft den Erwerb von Anlagen, die für Verkehrsmittel bestimmt sind, die kein CO</w:t>
      </w:r>
      <w:r w:rsidRPr="00700308">
        <w:rPr>
          <w:vertAlign w:val="subscript"/>
          <w:lang w:val="de-DE"/>
        </w:rPr>
        <w:t>2</w:t>
      </w:r>
      <w:r w:rsidRPr="00700308">
        <w:rPr>
          <w:lang w:val="de-DE"/>
        </w:rPr>
        <w:t xml:space="preserve"> ausstoßen.</w:t>
      </w:r>
    </w:p>
    <w:p w14:paraId="173FF180" w14:textId="77777777" w:rsidR="00700308" w:rsidRPr="00700308" w:rsidRDefault="00700308" w:rsidP="00C71D31">
      <w:pPr>
        <w:jc w:val="both"/>
        <w:rPr>
          <w:lang w:val="de-DE"/>
        </w:rPr>
      </w:pPr>
    </w:p>
    <w:p w14:paraId="0B208528" w14:textId="77777777" w:rsidR="00700308" w:rsidRPr="00700308" w:rsidRDefault="00700308" w:rsidP="003A3F9F">
      <w:pPr>
        <w:ind w:firstLine="708"/>
        <w:jc w:val="both"/>
        <w:rPr>
          <w:lang w:val="de-DE"/>
        </w:rPr>
      </w:pPr>
      <w:r w:rsidRPr="00700308">
        <w:rPr>
          <w:lang w:val="de-DE"/>
        </w:rPr>
        <w:t>Durch einen im Ministerrat beratenen Erlass und auf der Grundlage der Verkehrspolitik und der budgetären Auswirkungen legt der König die Liste der in Absatz 1 erwähnten Anlagen fest, ändert Er sie ab oder ersetzt Er sie; dies geschieht nach einer vorherigen Stellungnahme, die bei dem für Mobilität zuständigen Minister beantragt wird. Diese Liste wird "Liste der Verkehrs-Investitionen" genannt.</w:t>
      </w:r>
    </w:p>
    <w:p w14:paraId="79A11835" w14:textId="77777777" w:rsidR="00700308" w:rsidRPr="00700308" w:rsidRDefault="00700308" w:rsidP="00C71D31">
      <w:pPr>
        <w:jc w:val="both"/>
        <w:rPr>
          <w:lang w:val="de-DE"/>
        </w:rPr>
      </w:pPr>
    </w:p>
    <w:p w14:paraId="342AB0CD" w14:textId="77777777" w:rsidR="00700308" w:rsidRPr="00700308" w:rsidRDefault="00700308" w:rsidP="00C71D31">
      <w:pPr>
        <w:ind w:firstLine="708"/>
        <w:jc w:val="both"/>
        <w:rPr>
          <w:lang w:val="de-DE"/>
        </w:rPr>
      </w:pPr>
      <w:r w:rsidRPr="00700308">
        <w:rPr>
          <w:lang w:val="de-DE"/>
        </w:rPr>
        <w:t>Die in Absatz 2 erwähnte Stellungnahme wird binnen drei Monaten ab dem vom Minister der Finanzen ausgehenden Antrag auf Stellungnahme erwartet.</w:t>
      </w:r>
    </w:p>
    <w:p w14:paraId="64CD7293" w14:textId="77777777" w:rsidR="00700308" w:rsidRPr="00700308" w:rsidRDefault="00700308" w:rsidP="00C71D31">
      <w:pPr>
        <w:jc w:val="both"/>
        <w:rPr>
          <w:lang w:val="de-DE"/>
        </w:rPr>
      </w:pPr>
    </w:p>
    <w:p w14:paraId="38B163E5" w14:textId="77777777" w:rsidR="00700308" w:rsidRPr="00700308" w:rsidRDefault="00700308" w:rsidP="00C71D31">
      <w:pPr>
        <w:ind w:firstLine="708"/>
        <w:jc w:val="both"/>
        <w:rPr>
          <w:lang w:val="de-DE"/>
        </w:rPr>
      </w:pPr>
      <w:r w:rsidRPr="00700308">
        <w:rPr>
          <w:lang w:val="de-DE"/>
        </w:rPr>
        <w:t>Wenn der für Mobilität zuständige Minister binnen drei Monaten nicht auf den Antrag auf Stellungnahme antwortet, kann die Beratung über den Entwurf eines Erlasses zur Festlegung, Abänderung oder Ersetzung der Liste der Verkehrs-Investitionen in Abweichung von Absatz 2 ohne vorherige Stellungnahme erfolgen.</w:t>
      </w:r>
    </w:p>
    <w:p w14:paraId="085210A7" w14:textId="77777777" w:rsidR="00700308" w:rsidRPr="00700308" w:rsidRDefault="00700308" w:rsidP="00C71D31">
      <w:pPr>
        <w:jc w:val="both"/>
        <w:rPr>
          <w:lang w:val="de-DE"/>
        </w:rPr>
      </w:pPr>
    </w:p>
    <w:p w14:paraId="4F557C95" w14:textId="77777777" w:rsidR="00700308" w:rsidRPr="00700308" w:rsidRDefault="00700308" w:rsidP="00C71D31">
      <w:pPr>
        <w:ind w:firstLine="708"/>
        <w:jc w:val="both"/>
        <w:rPr>
          <w:lang w:val="de-DE"/>
        </w:rPr>
      </w:pPr>
      <w:r w:rsidRPr="00700308">
        <w:rPr>
          <w:lang w:val="de-DE"/>
        </w:rPr>
        <w:t>Die Liste der Verkehrs-Investitionen, eine Abänderung dieser Liste oder eine spätere Hinzufügung zu dieser Liste ist drei Jahre gültig.</w:t>
      </w:r>
    </w:p>
    <w:p w14:paraId="1D993686" w14:textId="77777777" w:rsidR="00700308" w:rsidRPr="00700308" w:rsidRDefault="00700308" w:rsidP="00C71D31">
      <w:pPr>
        <w:jc w:val="both"/>
        <w:rPr>
          <w:lang w:val="de-DE"/>
        </w:rPr>
      </w:pPr>
    </w:p>
    <w:p w14:paraId="19CD76B8" w14:textId="77777777" w:rsidR="00700308" w:rsidRPr="00700308" w:rsidRDefault="00700308" w:rsidP="00C71D31">
      <w:pPr>
        <w:ind w:firstLine="708"/>
        <w:jc w:val="both"/>
        <w:rPr>
          <w:lang w:val="de-DE"/>
        </w:rPr>
      </w:pPr>
      <w:r w:rsidRPr="00700308">
        <w:rPr>
          <w:lang w:val="de-DE"/>
        </w:rPr>
        <w:t>In Ermangelung einer rechtzeitigen Annahme einer neuen Liste verlängert der König die Gültigkeitsdauer der Liste der Verkehrs-Investitionen ein einziges Mal um einen Zeitraum von zwei Jahren.</w:t>
      </w:r>
    </w:p>
    <w:p w14:paraId="7A50219E" w14:textId="77777777" w:rsidR="00700308" w:rsidRPr="00700308" w:rsidRDefault="00700308" w:rsidP="00C71D31">
      <w:pPr>
        <w:jc w:val="both"/>
        <w:rPr>
          <w:lang w:val="de-DE"/>
        </w:rPr>
      </w:pPr>
    </w:p>
    <w:p w14:paraId="6F26B41D" w14:textId="77777777" w:rsidR="00700308" w:rsidRPr="00700308" w:rsidRDefault="00700308" w:rsidP="00C71D31">
      <w:pPr>
        <w:ind w:firstLine="708"/>
        <w:jc w:val="both"/>
        <w:rPr>
          <w:lang w:val="de-DE"/>
        </w:rPr>
      </w:pPr>
      <w:r w:rsidRPr="00700308">
        <w:rPr>
          <w:lang w:val="de-DE"/>
        </w:rPr>
        <w:t>§ 4 ­ Der Abzug für umweltfreundliche Investitionen wie in § 1 Absatz 1 Nr. 3 erwähnt betrifft den Erwerb von Anlagen, die vorteilhafte Auswirkungen auf die Umwelt haben, außerhalb der in den Paragraphen 2 und 3 erwähnten Sonderfälle.</w:t>
      </w:r>
    </w:p>
    <w:p w14:paraId="3AD8B758" w14:textId="77777777" w:rsidR="00700308" w:rsidRPr="00700308" w:rsidRDefault="00700308" w:rsidP="00C71D31">
      <w:pPr>
        <w:jc w:val="both"/>
        <w:rPr>
          <w:lang w:val="de-DE"/>
        </w:rPr>
      </w:pPr>
    </w:p>
    <w:p w14:paraId="26FE79B8" w14:textId="77777777" w:rsidR="00700308" w:rsidRPr="00700308" w:rsidRDefault="00700308" w:rsidP="00C71D31">
      <w:pPr>
        <w:ind w:firstLine="708"/>
        <w:jc w:val="both"/>
        <w:rPr>
          <w:lang w:val="de-DE"/>
        </w:rPr>
      </w:pPr>
      <w:r w:rsidRPr="00700308">
        <w:rPr>
          <w:lang w:val="de-DE"/>
        </w:rPr>
        <w:t xml:space="preserve">Durch einen im Ministerrat beratenen Erlass und auf der Grundlage der Umweltpolitik und der budgetären Auswirkungen legt der König die Liste der in Absatz 1 erwähnten Anlagen fest, ändert Er sie ab oder ersetzt Er sie; dies geschieht nach vorheriger Stellungnahme der durch </w:t>
      </w:r>
      <w:r w:rsidRPr="00700308">
        <w:rPr>
          <w:lang w:val="de-DE"/>
        </w:rPr>
        <w:lastRenderedPageBreak/>
        <w:t>ein Zusammenarbeitsabkommen gebildeten thematischen Konzertierungsgruppen in den Zuständigkeitsbereichen Natur und Umwelt oder der gemäß Artikel 31</w:t>
      </w:r>
      <w:r w:rsidRPr="00700308">
        <w:rPr>
          <w:i/>
          <w:iCs/>
          <w:lang w:val="de-DE"/>
        </w:rPr>
        <w:t>bis</w:t>
      </w:r>
      <w:r w:rsidRPr="00700308">
        <w:rPr>
          <w:lang w:val="de-DE"/>
        </w:rPr>
        <w:t xml:space="preserve"> des ordentlichen Gesetzes vom 9. August 1980 zur Reform der Institutionen gebildeten Interministeriellen Konferenz "Umwelt". Diese Liste wird "Liste der Umwelt-Investitionen" genannt.</w:t>
      </w:r>
    </w:p>
    <w:p w14:paraId="0B905E04" w14:textId="77777777" w:rsidR="00700308" w:rsidRPr="00700308" w:rsidRDefault="00700308" w:rsidP="00C71D31">
      <w:pPr>
        <w:jc w:val="both"/>
        <w:rPr>
          <w:lang w:val="de-DE"/>
        </w:rPr>
      </w:pPr>
    </w:p>
    <w:p w14:paraId="3C736E95" w14:textId="77777777" w:rsidR="00700308" w:rsidRPr="00700308" w:rsidRDefault="00700308" w:rsidP="00C71D31">
      <w:pPr>
        <w:ind w:firstLine="708"/>
        <w:jc w:val="both"/>
        <w:rPr>
          <w:lang w:val="de-DE"/>
        </w:rPr>
      </w:pPr>
      <w:r w:rsidRPr="00700308">
        <w:rPr>
          <w:lang w:val="de-DE"/>
        </w:rPr>
        <w:t>Die in Absatz 2 erwähnte Stellungnahme wird binnen drei Monaten ab dem vom Minister der Finanzen ausgehenden Antrag auf Stellungnahme erwartet.</w:t>
      </w:r>
    </w:p>
    <w:p w14:paraId="33662DA3" w14:textId="77777777" w:rsidR="00700308" w:rsidRPr="00700308" w:rsidRDefault="00700308" w:rsidP="00C71D31">
      <w:pPr>
        <w:jc w:val="both"/>
        <w:rPr>
          <w:lang w:val="de-DE"/>
        </w:rPr>
      </w:pPr>
    </w:p>
    <w:p w14:paraId="71F18214" w14:textId="77777777" w:rsidR="00700308" w:rsidRPr="00700308" w:rsidRDefault="00700308" w:rsidP="00C71D31">
      <w:pPr>
        <w:ind w:firstLine="708"/>
        <w:jc w:val="both"/>
        <w:rPr>
          <w:lang w:val="de-DE"/>
        </w:rPr>
      </w:pPr>
      <w:r w:rsidRPr="00700308">
        <w:rPr>
          <w:lang w:val="de-DE"/>
        </w:rPr>
        <w:t>Wenn die in Absatz 2 erwähnten Konzertierungsgruppen binnen drei Monaten keine Stellungnahme übermitteln, wird erneut ein Antrag auf Stellungnahme gestellt, und zwar bei jedem einzelnen für Umwelt zuständigen Minister; für diesen Antrag gilt eine Antwortfrist von einem Monat.</w:t>
      </w:r>
    </w:p>
    <w:p w14:paraId="59183E7D" w14:textId="77777777" w:rsidR="00700308" w:rsidRPr="00700308" w:rsidRDefault="00700308" w:rsidP="00C71D31">
      <w:pPr>
        <w:jc w:val="both"/>
        <w:rPr>
          <w:lang w:val="de-DE"/>
        </w:rPr>
      </w:pPr>
    </w:p>
    <w:p w14:paraId="122219C1" w14:textId="77777777" w:rsidR="00700308" w:rsidRPr="00700308" w:rsidRDefault="00700308" w:rsidP="00C71D31">
      <w:pPr>
        <w:ind w:firstLine="708"/>
        <w:jc w:val="both"/>
        <w:rPr>
          <w:lang w:val="de-DE"/>
        </w:rPr>
      </w:pPr>
      <w:r w:rsidRPr="00700308">
        <w:rPr>
          <w:lang w:val="de-DE"/>
        </w:rPr>
        <w:t>Wenn in dem in Absatz 4 erwähnten Fall einer oder mehrere der zuständigen Minister binnen der einmonatigen Frist nicht auf den Antrag auf Stellungnahme antworten, kann die Beratung über den Entwurf eines Erlasses zur Festlegung, Abänderung oder Ersetzung der Liste der Umwelt-Investitionen ohne ihre Stellungnahme erfolgen.</w:t>
      </w:r>
    </w:p>
    <w:p w14:paraId="4142BA82" w14:textId="77777777" w:rsidR="00700308" w:rsidRPr="00700308" w:rsidRDefault="00700308" w:rsidP="00C71D31">
      <w:pPr>
        <w:jc w:val="both"/>
        <w:rPr>
          <w:lang w:val="de-DE"/>
        </w:rPr>
      </w:pPr>
    </w:p>
    <w:p w14:paraId="37F9EC50" w14:textId="77777777" w:rsidR="00700308" w:rsidRPr="00700308" w:rsidRDefault="00700308" w:rsidP="00C71D31">
      <w:pPr>
        <w:ind w:firstLine="708"/>
        <w:jc w:val="both"/>
        <w:rPr>
          <w:lang w:val="de-DE"/>
        </w:rPr>
      </w:pPr>
      <w:r w:rsidRPr="00700308">
        <w:rPr>
          <w:lang w:val="de-DE"/>
        </w:rPr>
        <w:t>Die Liste der Umwelt-Investitionen, eine Abänderung dieser Liste oder eine spätere Hinzufügung zu dieser Liste ist drei Jahre gültig.</w:t>
      </w:r>
    </w:p>
    <w:p w14:paraId="09EB7FCC" w14:textId="77777777" w:rsidR="00700308" w:rsidRPr="00700308" w:rsidRDefault="00700308" w:rsidP="00C71D31">
      <w:pPr>
        <w:jc w:val="both"/>
        <w:rPr>
          <w:lang w:val="de-DE"/>
        </w:rPr>
      </w:pPr>
    </w:p>
    <w:p w14:paraId="2A927A92" w14:textId="77777777" w:rsidR="00700308" w:rsidRPr="00700308" w:rsidRDefault="00700308" w:rsidP="00C71D31">
      <w:pPr>
        <w:ind w:firstLine="708"/>
        <w:jc w:val="both"/>
        <w:rPr>
          <w:lang w:val="de-DE"/>
        </w:rPr>
      </w:pPr>
      <w:r w:rsidRPr="00700308">
        <w:rPr>
          <w:lang w:val="de-DE"/>
        </w:rPr>
        <w:t>In Ermangelung einer rechtzeitigen Annahme einer neuen Liste verlängert der König die Gültigkeitsdauer der Liste der Umwelt-Investitionen ein einziges Mal um einen Zeitraum von zwei Jahren.</w:t>
      </w:r>
    </w:p>
    <w:p w14:paraId="5074F520" w14:textId="77777777" w:rsidR="00700308" w:rsidRPr="00700308" w:rsidRDefault="00700308" w:rsidP="00C71D31">
      <w:pPr>
        <w:jc w:val="both"/>
        <w:rPr>
          <w:lang w:val="de-DE"/>
        </w:rPr>
      </w:pPr>
    </w:p>
    <w:p w14:paraId="31ECAE68" w14:textId="77777777" w:rsidR="00700308" w:rsidRPr="00700308" w:rsidRDefault="00700308" w:rsidP="00C71D31">
      <w:pPr>
        <w:ind w:firstLine="708"/>
        <w:jc w:val="both"/>
        <w:rPr>
          <w:lang w:val="de-DE"/>
        </w:rPr>
      </w:pPr>
      <w:r w:rsidRPr="00700308">
        <w:rPr>
          <w:lang w:val="de-DE"/>
        </w:rPr>
        <w:t>§ 5 ­ Der Abzug für unterstützende digitale Investitionen wie in § 1 Absatz 1 Nr. 4 erwähnt betrifft den Erwerb digitaler Anlagen, die für die Unterstützung der in § 1 Absatz 1 Nr. 1 bis 3 erwähnten Investitionen bestimmt sind.</w:t>
      </w:r>
    </w:p>
    <w:p w14:paraId="5FEBA731" w14:textId="77777777" w:rsidR="00700308" w:rsidRPr="00700308" w:rsidRDefault="00700308" w:rsidP="00C71D31">
      <w:pPr>
        <w:jc w:val="both"/>
        <w:rPr>
          <w:lang w:val="de-DE"/>
        </w:rPr>
      </w:pPr>
    </w:p>
    <w:p w14:paraId="6E79F3B7" w14:textId="77777777" w:rsidR="00700308" w:rsidRPr="00700308" w:rsidRDefault="00700308" w:rsidP="00C71D31">
      <w:pPr>
        <w:ind w:firstLine="708"/>
        <w:jc w:val="both"/>
        <w:rPr>
          <w:lang w:val="de-DE"/>
        </w:rPr>
      </w:pPr>
      <w:r w:rsidRPr="00700308">
        <w:rPr>
          <w:lang w:val="de-DE"/>
        </w:rPr>
        <w:t>Durch einen im Ministerrat beratenen Erlass und auf der Grundlage der budgetären Auswirkungen legt der König die Liste der in Absatz 1 erwähnten Anlagen fest, ändert Er sie ab oder ersetzt Er sie; dies geschieht nach vorheriger Stellungnahme des für Digitalisierung zuständigen Ministers. Diese Liste wird "Liste der unterstützenden digitalen Investitionen" genannt.</w:t>
      </w:r>
    </w:p>
    <w:p w14:paraId="5787A96B" w14:textId="77777777" w:rsidR="00700308" w:rsidRPr="00700308" w:rsidRDefault="00700308" w:rsidP="00C71D31">
      <w:pPr>
        <w:jc w:val="both"/>
        <w:rPr>
          <w:lang w:val="de-DE"/>
        </w:rPr>
      </w:pPr>
    </w:p>
    <w:p w14:paraId="0A7B441E" w14:textId="77777777" w:rsidR="00700308" w:rsidRPr="00700308" w:rsidRDefault="00700308" w:rsidP="00C71D31">
      <w:pPr>
        <w:ind w:firstLine="708"/>
        <w:jc w:val="both"/>
        <w:rPr>
          <w:lang w:val="de-DE"/>
        </w:rPr>
      </w:pPr>
      <w:r w:rsidRPr="00700308">
        <w:rPr>
          <w:lang w:val="de-DE"/>
        </w:rPr>
        <w:t>Die in Absatz 2 erwähnte Stellungnahme wird binnen drei Monaten ab dem vom Minister der Finanzen ausgehenden Antrag auf Stellungnahme erwartet.</w:t>
      </w:r>
    </w:p>
    <w:p w14:paraId="35F0E8FF" w14:textId="77777777" w:rsidR="00700308" w:rsidRPr="00700308" w:rsidRDefault="00700308" w:rsidP="00C71D31">
      <w:pPr>
        <w:jc w:val="both"/>
        <w:rPr>
          <w:lang w:val="de-DE"/>
        </w:rPr>
      </w:pPr>
    </w:p>
    <w:p w14:paraId="76275E04" w14:textId="77777777" w:rsidR="00700308" w:rsidRPr="00700308" w:rsidRDefault="00700308" w:rsidP="00C71D31">
      <w:pPr>
        <w:ind w:firstLine="708"/>
        <w:jc w:val="both"/>
        <w:rPr>
          <w:lang w:val="de-DE"/>
        </w:rPr>
      </w:pPr>
      <w:r w:rsidRPr="00700308">
        <w:rPr>
          <w:lang w:val="de-DE"/>
        </w:rPr>
        <w:t>Wenn der für Digitalisierung zuständige Minister binnen drei Monaten nicht auf den Antrag auf Stellungnahme antwortet, kann die Beratung über den Entwurf eines Erlasses zur Festlegung, Abänderung oder Ersetzung der Liste der unterstützenden digitalen Investitionen in Abweichung von Absatz 2 ohne vorherige Stellungnahme erfolgen.</w:t>
      </w:r>
    </w:p>
    <w:p w14:paraId="5F4EC86C" w14:textId="77777777" w:rsidR="00700308" w:rsidRPr="00700308" w:rsidRDefault="00700308" w:rsidP="00C71D31">
      <w:pPr>
        <w:jc w:val="both"/>
        <w:rPr>
          <w:lang w:val="de-DE"/>
        </w:rPr>
      </w:pPr>
    </w:p>
    <w:p w14:paraId="6C6BB292" w14:textId="77777777" w:rsidR="00700308" w:rsidRPr="00700308" w:rsidRDefault="00700308" w:rsidP="00C71D31">
      <w:pPr>
        <w:ind w:firstLine="708"/>
        <w:jc w:val="both"/>
        <w:rPr>
          <w:lang w:val="de-DE"/>
        </w:rPr>
      </w:pPr>
      <w:r w:rsidRPr="00700308">
        <w:rPr>
          <w:lang w:val="de-DE"/>
        </w:rPr>
        <w:t>Die Liste der unterstützenden digitalen Investitionen, eine Abänderung dieser Liste oder eine spätere Hinzufügung zu dieser Liste ist drei Jahre gültig.</w:t>
      </w:r>
    </w:p>
    <w:p w14:paraId="7AAE74FC" w14:textId="77777777" w:rsidR="00700308" w:rsidRPr="00700308" w:rsidRDefault="00700308" w:rsidP="00C71D31">
      <w:pPr>
        <w:jc w:val="both"/>
        <w:rPr>
          <w:lang w:val="de-DE"/>
        </w:rPr>
      </w:pPr>
    </w:p>
    <w:p w14:paraId="11CAE1C2" w14:textId="77777777" w:rsidR="00700308" w:rsidRPr="00700308" w:rsidRDefault="00700308" w:rsidP="00C71D31">
      <w:pPr>
        <w:ind w:firstLine="708"/>
        <w:jc w:val="both"/>
        <w:rPr>
          <w:lang w:val="de-DE"/>
        </w:rPr>
      </w:pPr>
      <w:r w:rsidRPr="00700308">
        <w:rPr>
          <w:lang w:val="de-DE"/>
        </w:rPr>
        <w:t>In Ermangelung einer rechtzeitigen Annahme einer neuen Liste verlängert der König die Gültigkeitsdauer der Liste der unterstützenden digitalen Investitionen ein einziges Mal um einen Zeitraum von zwei Jahren."</w:t>
      </w:r>
    </w:p>
    <w:p w14:paraId="2F438CD8" w14:textId="77777777" w:rsidR="00700308" w:rsidRPr="00700308" w:rsidRDefault="00700308" w:rsidP="00C71D31">
      <w:pPr>
        <w:jc w:val="both"/>
        <w:rPr>
          <w:lang w:val="de-DE"/>
        </w:rPr>
      </w:pPr>
    </w:p>
    <w:p w14:paraId="4D7F0B3E" w14:textId="77777777" w:rsidR="00700308" w:rsidRPr="00700308" w:rsidRDefault="00700308" w:rsidP="00C71D31">
      <w:pPr>
        <w:jc w:val="both"/>
        <w:rPr>
          <w:lang w:val="de-DE"/>
        </w:rPr>
      </w:pPr>
    </w:p>
    <w:p w14:paraId="1DDF1C06" w14:textId="77777777" w:rsidR="00700308" w:rsidRPr="00700308" w:rsidRDefault="00700308" w:rsidP="00C71D31">
      <w:pPr>
        <w:ind w:firstLine="708"/>
        <w:jc w:val="both"/>
        <w:rPr>
          <w:lang w:val="de-DE"/>
        </w:rPr>
      </w:pPr>
      <w:r w:rsidRPr="00700308">
        <w:rPr>
          <w:b/>
          <w:lang w:val="de-DE"/>
        </w:rPr>
        <w:t>Art. 6</w:t>
      </w:r>
      <w:r w:rsidRPr="00700308">
        <w:rPr>
          <w:lang w:val="de-DE"/>
        </w:rPr>
        <w:t> - In Titel II Kapitel 2 Abschnitt 4 Unterabschnitt 3 Unterteilung </w:t>
      </w:r>
      <w:r w:rsidRPr="00700308">
        <w:rPr>
          <w:i/>
          <w:iCs/>
          <w:lang w:val="de-DE"/>
        </w:rPr>
        <w:t>B</w:t>
      </w:r>
      <w:r w:rsidRPr="00700308">
        <w:rPr>
          <w:lang w:val="de-DE"/>
        </w:rPr>
        <w:t xml:space="preserve"> Nr. 2 desselben Gesetzbuches wird ein Artikel 69/2 mit folgendem Wortlaut eingefügt:</w:t>
      </w:r>
    </w:p>
    <w:p w14:paraId="1342C522" w14:textId="77777777" w:rsidR="00700308" w:rsidRPr="00700308" w:rsidRDefault="00700308" w:rsidP="00C71D31">
      <w:pPr>
        <w:jc w:val="both"/>
        <w:rPr>
          <w:lang w:val="de-DE"/>
        </w:rPr>
      </w:pPr>
    </w:p>
    <w:p w14:paraId="0391709D" w14:textId="77777777" w:rsidR="00700308" w:rsidRPr="00700308" w:rsidRDefault="00700308" w:rsidP="00C71D31">
      <w:pPr>
        <w:ind w:firstLine="708"/>
        <w:jc w:val="both"/>
        <w:rPr>
          <w:lang w:val="de-DE"/>
        </w:rPr>
      </w:pPr>
      <w:r w:rsidRPr="00700308">
        <w:rPr>
          <w:lang w:val="de-DE"/>
        </w:rPr>
        <w:t>"Art. 69/2 - Der in Artikel 69 Absatz 1 Nr. 3 erwähnte Technologieabzug wird gewährt für:</w:t>
      </w:r>
    </w:p>
    <w:p w14:paraId="7D99E08B" w14:textId="77777777" w:rsidR="00700308" w:rsidRPr="00700308" w:rsidRDefault="00700308" w:rsidP="00C71D31">
      <w:pPr>
        <w:jc w:val="both"/>
        <w:rPr>
          <w:lang w:val="de-DE"/>
        </w:rPr>
      </w:pPr>
    </w:p>
    <w:p w14:paraId="13482677" w14:textId="77777777" w:rsidR="00700308" w:rsidRPr="00700308" w:rsidRDefault="00700308" w:rsidP="00C71D31">
      <w:pPr>
        <w:ind w:firstLine="708"/>
        <w:jc w:val="both"/>
        <w:rPr>
          <w:lang w:val="de-DE"/>
        </w:rPr>
      </w:pPr>
      <w:r w:rsidRPr="00700308">
        <w:rPr>
          <w:lang w:val="de-DE"/>
        </w:rPr>
        <w:t>1. Patente,</w:t>
      </w:r>
    </w:p>
    <w:p w14:paraId="51F86158" w14:textId="77777777" w:rsidR="00700308" w:rsidRPr="00700308" w:rsidRDefault="00700308" w:rsidP="00C71D31">
      <w:pPr>
        <w:jc w:val="both"/>
        <w:rPr>
          <w:lang w:val="de-DE"/>
        </w:rPr>
      </w:pPr>
    </w:p>
    <w:p w14:paraId="40BB5D10" w14:textId="77777777" w:rsidR="00700308" w:rsidRPr="00700308" w:rsidRDefault="00700308" w:rsidP="00C71D31">
      <w:pPr>
        <w:ind w:firstLine="708"/>
        <w:jc w:val="both"/>
        <w:rPr>
          <w:lang w:val="de-DE"/>
        </w:rPr>
      </w:pPr>
      <w:r w:rsidRPr="00700308">
        <w:rPr>
          <w:lang w:val="de-DE"/>
        </w:rPr>
        <w:t>2. Anlagen zur Förderung der Forschung und der Entwicklung neuer Produkte und fortschrittlicher Technologien, die keine Auswirkungen auf die Umwelt haben oder die die negativen Auswirkungen bestehender Produkte und Technologien auf die Umwelt verringern sollen."</w:t>
      </w:r>
    </w:p>
    <w:p w14:paraId="6EEDFE75" w14:textId="77777777" w:rsidR="00700308" w:rsidRPr="00700308" w:rsidRDefault="00700308" w:rsidP="00C71D31">
      <w:pPr>
        <w:jc w:val="both"/>
        <w:rPr>
          <w:lang w:val="de-DE"/>
        </w:rPr>
      </w:pPr>
    </w:p>
    <w:p w14:paraId="3B47D1EE" w14:textId="77777777" w:rsidR="00700308" w:rsidRPr="00700308" w:rsidRDefault="00700308" w:rsidP="00C71D31">
      <w:pPr>
        <w:jc w:val="both"/>
        <w:rPr>
          <w:lang w:val="de-DE"/>
        </w:rPr>
      </w:pPr>
    </w:p>
    <w:p w14:paraId="4D4D6204" w14:textId="77777777" w:rsidR="00700308" w:rsidRPr="00700308" w:rsidRDefault="00700308" w:rsidP="00C71D31">
      <w:pPr>
        <w:ind w:firstLine="708"/>
        <w:jc w:val="both"/>
        <w:rPr>
          <w:lang w:val="de-DE"/>
        </w:rPr>
      </w:pPr>
      <w:r w:rsidRPr="00700308">
        <w:rPr>
          <w:b/>
          <w:lang w:val="de-DE"/>
        </w:rPr>
        <w:t>Art. 7</w:t>
      </w:r>
      <w:r w:rsidRPr="00700308">
        <w:rPr>
          <w:lang w:val="de-DE"/>
        </w:rPr>
        <w:t> - In Titel II Kapitel 2 Abschnitt 4 Unterabschnitt 3 Unterteilung </w:t>
      </w:r>
      <w:r w:rsidRPr="00700308">
        <w:rPr>
          <w:i/>
          <w:iCs/>
          <w:lang w:val="de-DE"/>
        </w:rPr>
        <w:t>B</w:t>
      </w:r>
      <w:r w:rsidRPr="00700308">
        <w:rPr>
          <w:lang w:val="de-DE"/>
        </w:rPr>
        <w:t xml:space="preserve"> Nr. 2 desselben Gesetzbuches wird ein Artikel 69/3 mit folgendem Wortlaut eingefügt:</w:t>
      </w:r>
    </w:p>
    <w:p w14:paraId="2CB60307" w14:textId="77777777" w:rsidR="00700308" w:rsidRPr="00700308" w:rsidRDefault="00700308" w:rsidP="00C71D31">
      <w:pPr>
        <w:jc w:val="both"/>
        <w:rPr>
          <w:lang w:val="de-DE"/>
        </w:rPr>
      </w:pPr>
    </w:p>
    <w:p w14:paraId="5D9EF9A2" w14:textId="77777777" w:rsidR="00700308" w:rsidRPr="00700308" w:rsidRDefault="00700308" w:rsidP="00C71D31">
      <w:pPr>
        <w:ind w:firstLine="708"/>
        <w:jc w:val="both"/>
        <w:rPr>
          <w:lang w:val="de-DE"/>
        </w:rPr>
      </w:pPr>
      <w:r w:rsidRPr="00700308">
        <w:rPr>
          <w:lang w:val="de-DE"/>
        </w:rPr>
        <w:t>"Art. 69/3 - § 1 ­ Um den in Artikel 69/1 § 1 erwähnten Investitionsabzug zu erhalten, muss der Steuerpflichtige der Erklärung eine Bescheinigung der Region oder des Föderalministers, die/der durch vorliegenden Artikel bestimmt wird, beifügen.</w:t>
      </w:r>
    </w:p>
    <w:p w14:paraId="36DBB0BE" w14:textId="77777777" w:rsidR="00700308" w:rsidRPr="00700308" w:rsidRDefault="00700308" w:rsidP="00C71D31">
      <w:pPr>
        <w:jc w:val="both"/>
        <w:rPr>
          <w:lang w:val="de-DE"/>
        </w:rPr>
      </w:pPr>
    </w:p>
    <w:p w14:paraId="25182A4A" w14:textId="77777777" w:rsidR="00700308" w:rsidRPr="00700308" w:rsidRDefault="00700308" w:rsidP="00C71D31">
      <w:pPr>
        <w:ind w:firstLine="708"/>
        <w:jc w:val="both"/>
        <w:rPr>
          <w:lang w:val="de-DE"/>
        </w:rPr>
      </w:pPr>
      <w:r w:rsidRPr="00700308">
        <w:rPr>
          <w:lang w:val="de-DE"/>
        </w:rPr>
        <w:t>§ 2 ­ Die Behörde, die für die Bescheinigung der Anlagen zuständig ist, die in der in Artikel 69/1 § 2 erwähnten Liste der Energie-Investitionen und in der in Artikel 69/1 § 4 erwähnten Liste der Umwelt-Investitionen aufgenommen sind, ist die durch das Sondergesetz vom 8. August 1980 zur Reform der Institutionen als zuständig bestimmte Behörde.</w:t>
      </w:r>
    </w:p>
    <w:p w14:paraId="2B1B1461" w14:textId="77777777" w:rsidR="00700308" w:rsidRPr="00700308" w:rsidRDefault="00700308" w:rsidP="00C71D31">
      <w:pPr>
        <w:jc w:val="both"/>
        <w:rPr>
          <w:lang w:val="de-DE"/>
        </w:rPr>
      </w:pPr>
    </w:p>
    <w:p w14:paraId="48E98941" w14:textId="77777777" w:rsidR="00700308" w:rsidRPr="00700308" w:rsidRDefault="00700308" w:rsidP="00C71D31">
      <w:pPr>
        <w:ind w:firstLine="708"/>
        <w:jc w:val="both"/>
        <w:rPr>
          <w:lang w:val="de-DE"/>
        </w:rPr>
      </w:pPr>
      <w:r w:rsidRPr="00700308">
        <w:rPr>
          <w:lang w:val="de-DE"/>
        </w:rPr>
        <w:t>Die Föderalbehörde ist für Anlagen zuständig, die in den in Artikel 69/1 erwähnten Listen aufgenommen sind und sich in Meeresgebieten unter der Gerichtsbarkeit Belgiens befinden.</w:t>
      </w:r>
    </w:p>
    <w:p w14:paraId="42436F69" w14:textId="77777777" w:rsidR="00700308" w:rsidRPr="00700308" w:rsidRDefault="00700308" w:rsidP="00C71D31">
      <w:pPr>
        <w:jc w:val="both"/>
        <w:rPr>
          <w:lang w:val="de-DE"/>
        </w:rPr>
      </w:pPr>
    </w:p>
    <w:p w14:paraId="3015DF18" w14:textId="77777777" w:rsidR="00700308" w:rsidRPr="00700308" w:rsidRDefault="00700308" w:rsidP="00C71D31">
      <w:pPr>
        <w:ind w:firstLine="708"/>
        <w:jc w:val="both"/>
        <w:rPr>
          <w:lang w:val="de-DE"/>
        </w:rPr>
      </w:pPr>
      <w:r w:rsidRPr="00700308">
        <w:rPr>
          <w:lang w:val="de-DE"/>
        </w:rPr>
        <w:t>Die Föderalbehörde ist für Anlagen zuständig, die in der in Artikel 69/1 § 3 erwähnten Liste der Verkehrs-Investitionen aufgenommen sind.</w:t>
      </w:r>
    </w:p>
    <w:p w14:paraId="521C6E4A" w14:textId="77777777" w:rsidR="00700308" w:rsidRPr="00700308" w:rsidRDefault="00700308" w:rsidP="00C71D31">
      <w:pPr>
        <w:jc w:val="both"/>
        <w:rPr>
          <w:lang w:val="de-DE"/>
        </w:rPr>
      </w:pPr>
    </w:p>
    <w:p w14:paraId="27BFED2B" w14:textId="77777777" w:rsidR="00700308" w:rsidRPr="00700308" w:rsidRDefault="00700308" w:rsidP="00C71D31">
      <w:pPr>
        <w:ind w:firstLine="708"/>
        <w:jc w:val="both"/>
        <w:rPr>
          <w:lang w:val="de-DE"/>
        </w:rPr>
      </w:pPr>
      <w:r w:rsidRPr="00700308">
        <w:rPr>
          <w:lang w:val="de-DE"/>
        </w:rPr>
        <w:t>Die Föderalbehörde ist für Anlagen zuständig, die in der in Artikel 69/1 § 5 erwähnten Liste der unterstützenden digitalen Investitionen aufgenommen sind.</w:t>
      </w:r>
    </w:p>
    <w:p w14:paraId="08FA4DC3" w14:textId="77777777" w:rsidR="00700308" w:rsidRPr="00700308" w:rsidRDefault="00700308" w:rsidP="00C71D31">
      <w:pPr>
        <w:jc w:val="both"/>
        <w:rPr>
          <w:lang w:val="de-DE"/>
        </w:rPr>
      </w:pPr>
    </w:p>
    <w:p w14:paraId="0585DBBB" w14:textId="77777777" w:rsidR="00700308" w:rsidRPr="00700308" w:rsidRDefault="00700308" w:rsidP="00C71D31">
      <w:pPr>
        <w:ind w:firstLine="708"/>
        <w:jc w:val="both"/>
        <w:rPr>
          <w:lang w:val="de-DE"/>
        </w:rPr>
      </w:pPr>
      <w:r w:rsidRPr="00700308">
        <w:rPr>
          <w:lang w:val="de-DE"/>
        </w:rPr>
        <w:t>§ 3 ­ Folgende Minister sind mit der Bescheinigung der Investitionen beauftragt, die durch § 2 der Föderalbehörde zugewiesen wird:</w:t>
      </w:r>
    </w:p>
    <w:p w14:paraId="7B4B36A6" w14:textId="77777777" w:rsidR="00700308" w:rsidRPr="00700308" w:rsidRDefault="00700308" w:rsidP="00C71D31">
      <w:pPr>
        <w:jc w:val="both"/>
        <w:rPr>
          <w:lang w:val="de-DE"/>
        </w:rPr>
      </w:pPr>
    </w:p>
    <w:p w14:paraId="0F7C7478" w14:textId="77777777" w:rsidR="00700308" w:rsidRPr="00700308" w:rsidRDefault="00700308" w:rsidP="00C71D31">
      <w:pPr>
        <w:ind w:firstLine="708"/>
        <w:jc w:val="both"/>
        <w:rPr>
          <w:lang w:val="de-DE"/>
        </w:rPr>
      </w:pPr>
      <w:r w:rsidRPr="00700308">
        <w:rPr>
          <w:lang w:val="de-DE"/>
        </w:rPr>
        <w:t>- für Investitionen auf der Liste der Energie-Investitionen: der Minister der Energie,</w:t>
      </w:r>
    </w:p>
    <w:p w14:paraId="348CE44E" w14:textId="77777777" w:rsidR="00700308" w:rsidRPr="00700308" w:rsidRDefault="00700308" w:rsidP="00C71D31">
      <w:pPr>
        <w:jc w:val="both"/>
        <w:rPr>
          <w:lang w:val="de-DE"/>
        </w:rPr>
      </w:pPr>
    </w:p>
    <w:p w14:paraId="1C1F4D78" w14:textId="77777777" w:rsidR="00700308" w:rsidRPr="00700308" w:rsidRDefault="00700308" w:rsidP="00C71D31">
      <w:pPr>
        <w:ind w:firstLine="708"/>
        <w:jc w:val="both"/>
        <w:rPr>
          <w:lang w:val="de-DE"/>
        </w:rPr>
      </w:pPr>
      <w:r w:rsidRPr="00700308">
        <w:rPr>
          <w:lang w:val="de-DE"/>
        </w:rPr>
        <w:t>- für Investitionen auf der Liste der Verkehrs-Investitionen: der Minister der Mobilität,</w:t>
      </w:r>
    </w:p>
    <w:p w14:paraId="77EBB2DB" w14:textId="77777777" w:rsidR="00700308" w:rsidRPr="00700308" w:rsidRDefault="00700308" w:rsidP="00C71D31">
      <w:pPr>
        <w:jc w:val="both"/>
        <w:rPr>
          <w:lang w:val="de-DE"/>
        </w:rPr>
      </w:pPr>
    </w:p>
    <w:p w14:paraId="28397997" w14:textId="77777777" w:rsidR="00700308" w:rsidRPr="00700308" w:rsidRDefault="00700308" w:rsidP="00C71D31">
      <w:pPr>
        <w:ind w:firstLine="708"/>
        <w:jc w:val="both"/>
        <w:rPr>
          <w:lang w:val="de-DE"/>
        </w:rPr>
      </w:pPr>
      <w:r w:rsidRPr="00700308">
        <w:rPr>
          <w:lang w:val="de-DE"/>
        </w:rPr>
        <w:t>- für Investitionen auf der Liste der Umwelt-Investitionen: der Minister der Umwelt,</w:t>
      </w:r>
    </w:p>
    <w:p w14:paraId="3FFA5D6A" w14:textId="77777777" w:rsidR="00700308" w:rsidRPr="00700308" w:rsidRDefault="00700308" w:rsidP="00C71D31">
      <w:pPr>
        <w:jc w:val="both"/>
        <w:rPr>
          <w:lang w:val="de-DE"/>
        </w:rPr>
      </w:pPr>
    </w:p>
    <w:p w14:paraId="02DE70E5" w14:textId="77777777" w:rsidR="00700308" w:rsidRPr="00700308" w:rsidRDefault="00700308" w:rsidP="00C71D31">
      <w:pPr>
        <w:ind w:firstLine="708"/>
        <w:jc w:val="both"/>
        <w:rPr>
          <w:lang w:val="de-DE"/>
        </w:rPr>
      </w:pPr>
      <w:r w:rsidRPr="00700308">
        <w:rPr>
          <w:lang w:val="de-DE"/>
        </w:rPr>
        <w:t>- für Investitionen auf der Liste der unterstützenden digitalen Investitionen: der Minister der Digitalisierung.</w:t>
      </w:r>
    </w:p>
    <w:p w14:paraId="2A9DBC50" w14:textId="77777777" w:rsidR="00700308" w:rsidRPr="00700308" w:rsidRDefault="00700308" w:rsidP="00C71D31">
      <w:pPr>
        <w:jc w:val="both"/>
        <w:rPr>
          <w:lang w:val="de-DE"/>
        </w:rPr>
      </w:pPr>
    </w:p>
    <w:p w14:paraId="004E089C" w14:textId="77777777" w:rsidR="00700308" w:rsidRPr="00700308" w:rsidRDefault="00700308" w:rsidP="00C71D31">
      <w:pPr>
        <w:ind w:firstLine="708"/>
        <w:jc w:val="both"/>
        <w:rPr>
          <w:lang w:val="de-DE"/>
        </w:rPr>
      </w:pPr>
      <w:r w:rsidRPr="00700308">
        <w:rPr>
          <w:lang w:val="de-DE"/>
        </w:rPr>
        <w:lastRenderedPageBreak/>
        <w:t>Der Minister oder die Stelle, der/die materiell zuständig ist für Investitionen, die durch das Sondergesetz vom 8. August 1980 zur Reform der Institutionen den Regionen zugewiesen werden, wird in einem Zusammenarbeitsabkommen bestimmt.</w:t>
      </w:r>
    </w:p>
    <w:p w14:paraId="4CACEDFC" w14:textId="77777777" w:rsidR="00700308" w:rsidRPr="00700308" w:rsidRDefault="00700308" w:rsidP="00C71D31">
      <w:pPr>
        <w:jc w:val="both"/>
        <w:rPr>
          <w:lang w:val="de-DE"/>
        </w:rPr>
      </w:pPr>
    </w:p>
    <w:p w14:paraId="2132C7EC" w14:textId="77777777" w:rsidR="00700308" w:rsidRPr="00700308" w:rsidRDefault="00700308" w:rsidP="00C71D31">
      <w:pPr>
        <w:ind w:firstLine="708"/>
        <w:jc w:val="both"/>
        <w:rPr>
          <w:lang w:val="de-DE"/>
        </w:rPr>
      </w:pPr>
      <w:r w:rsidRPr="00700308">
        <w:rPr>
          <w:lang w:val="de-DE"/>
        </w:rPr>
        <w:t>Der in Artikel 69/1 erwähnte Investitionsabzug wird nicht gewährt, wenn die Investition einen ungebührlichen Schaden für die Umwelt verursacht oder nicht mit einer Investition übereinstimmt, die in der entsprechenden Liste aufgeführt ist.</w:t>
      </w:r>
    </w:p>
    <w:p w14:paraId="342C75C3" w14:textId="77777777" w:rsidR="00700308" w:rsidRPr="00700308" w:rsidRDefault="00700308" w:rsidP="00C71D31">
      <w:pPr>
        <w:jc w:val="both"/>
        <w:rPr>
          <w:lang w:val="de-DE"/>
        </w:rPr>
      </w:pPr>
    </w:p>
    <w:p w14:paraId="28AE8931" w14:textId="77777777" w:rsidR="00700308" w:rsidRPr="00700308" w:rsidRDefault="00700308" w:rsidP="00C71D31">
      <w:pPr>
        <w:ind w:firstLine="708"/>
        <w:jc w:val="both"/>
        <w:rPr>
          <w:lang w:val="de-DE"/>
        </w:rPr>
      </w:pPr>
      <w:r w:rsidRPr="00700308">
        <w:rPr>
          <w:lang w:val="de-DE"/>
        </w:rPr>
        <w:t>§ 4 ­ Von der zuständigen Behörde wird eine Bescheinigung ausgestellt, in der begründet wird, inwiefern die in den in Artikel 69/1 erwähnten Listen vermerkten Spezifikationen eingehalten wurden. In Ermangelung einer Begründung, mit der belegt wird, dass die Investition anhand dieser Spezifikationen bewertet wurde, kann die Bescheinigung der Verwaltung nicht entgegengehalten werden, es sei denn, der Steuerpflichtige weist doch noch nach, dass die Spezifikationen eingehalten wurden.</w:t>
      </w:r>
    </w:p>
    <w:p w14:paraId="4AD1DDFD" w14:textId="77777777" w:rsidR="00700308" w:rsidRPr="00700308" w:rsidRDefault="00700308" w:rsidP="00C71D31">
      <w:pPr>
        <w:jc w:val="both"/>
        <w:rPr>
          <w:lang w:val="de-DE"/>
        </w:rPr>
      </w:pPr>
    </w:p>
    <w:p w14:paraId="703E0DCC" w14:textId="77777777" w:rsidR="00700308" w:rsidRPr="00700308" w:rsidRDefault="00700308" w:rsidP="00C71D31">
      <w:pPr>
        <w:ind w:firstLine="708"/>
        <w:jc w:val="both"/>
        <w:rPr>
          <w:lang w:val="de-DE"/>
        </w:rPr>
      </w:pPr>
      <w:r w:rsidRPr="00700308">
        <w:rPr>
          <w:lang w:val="de-DE"/>
        </w:rPr>
        <w:t>Unbeschadet der üblichen Rechtsbehelfe hat die Ablehnung der Bescheinigung die Verweigerung des Investitionsabzugs zur Folge.</w:t>
      </w:r>
    </w:p>
    <w:p w14:paraId="17A4319D" w14:textId="77777777" w:rsidR="00700308" w:rsidRPr="00700308" w:rsidRDefault="00700308" w:rsidP="00C71D31">
      <w:pPr>
        <w:jc w:val="both"/>
        <w:rPr>
          <w:lang w:val="de-DE"/>
        </w:rPr>
      </w:pPr>
    </w:p>
    <w:p w14:paraId="11101A19" w14:textId="77777777" w:rsidR="00700308" w:rsidRPr="00700308" w:rsidRDefault="00700308" w:rsidP="00C71D31">
      <w:pPr>
        <w:ind w:firstLine="708"/>
        <w:jc w:val="both"/>
        <w:rPr>
          <w:lang w:val="de-DE"/>
        </w:rPr>
      </w:pPr>
      <w:r w:rsidRPr="00700308">
        <w:rPr>
          <w:lang w:val="de-DE"/>
        </w:rPr>
        <w:t>§ 5 ­ Die Übereinstimmung der Anlage mit den in Artikel 69/1 erwähnten Listen wird auf der Grundlage der Liste beurteilt, die zum Zeitpunkt der Einreichung des Antrags auf Bescheinigung in Kraft ist."</w:t>
      </w:r>
    </w:p>
    <w:p w14:paraId="31C5DE31" w14:textId="77777777" w:rsidR="00700308" w:rsidRPr="00700308" w:rsidRDefault="00700308" w:rsidP="00C71D31">
      <w:pPr>
        <w:jc w:val="both"/>
        <w:rPr>
          <w:lang w:val="de-DE"/>
        </w:rPr>
      </w:pPr>
    </w:p>
    <w:p w14:paraId="0EE9BE9E" w14:textId="77777777" w:rsidR="00700308" w:rsidRPr="00700308" w:rsidRDefault="00700308" w:rsidP="00C71D31">
      <w:pPr>
        <w:jc w:val="both"/>
        <w:rPr>
          <w:lang w:val="de-DE"/>
        </w:rPr>
      </w:pPr>
    </w:p>
    <w:p w14:paraId="38426B72" w14:textId="77777777" w:rsidR="00700308" w:rsidRPr="00700308" w:rsidRDefault="00700308" w:rsidP="00C71D31">
      <w:pPr>
        <w:ind w:firstLine="708"/>
        <w:jc w:val="both"/>
        <w:rPr>
          <w:lang w:val="de-DE"/>
        </w:rPr>
      </w:pPr>
      <w:r w:rsidRPr="00700308">
        <w:rPr>
          <w:b/>
          <w:lang w:val="de-DE"/>
        </w:rPr>
        <w:t>Art. 8</w:t>
      </w:r>
      <w:r w:rsidRPr="00700308">
        <w:rPr>
          <w:lang w:val="de-DE"/>
        </w:rPr>
        <w:t> - Artikel 70 desselben Gesetzbuches, ersetzt durch das Gesetz vom 25. Dezember 2017, wird wie folgt abgeändert:</w:t>
      </w:r>
    </w:p>
    <w:p w14:paraId="6720C928" w14:textId="77777777" w:rsidR="00700308" w:rsidRPr="00700308" w:rsidRDefault="00700308" w:rsidP="00C71D31">
      <w:pPr>
        <w:jc w:val="both"/>
        <w:rPr>
          <w:lang w:val="de-DE"/>
        </w:rPr>
      </w:pPr>
    </w:p>
    <w:p w14:paraId="6FD1EE14" w14:textId="77777777" w:rsidR="00700308" w:rsidRPr="00700308" w:rsidRDefault="00700308" w:rsidP="00C71D31">
      <w:pPr>
        <w:ind w:firstLine="708"/>
        <w:jc w:val="both"/>
        <w:rPr>
          <w:lang w:val="de-DE"/>
        </w:rPr>
      </w:pPr>
      <w:r w:rsidRPr="00700308">
        <w:rPr>
          <w:lang w:val="de-DE"/>
        </w:rPr>
        <w:t>1. In Absatz 1 werden die Wörter "sich auf Anlagen zur Förderung der Forschung und der Entwicklung neuer Produkte und hoch entwickelter Technologien bezieht, die keine Auswirkungen auf die Umwelt haben oder negative Auswirkungen auf die Umwelt verringern sollen" durch die Wörter "sich auf Anlagen bezieht, die in Artikel 69/2 Nr. 2 erwähnt sind" ersetzt.</w:t>
      </w:r>
    </w:p>
    <w:p w14:paraId="63A75A58" w14:textId="77777777" w:rsidR="00700308" w:rsidRPr="00700308" w:rsidRDefault="00700308" w:rsidP="00C71D31">
      <w:pPr>
        <w:jc w:val="both"/>
        <w:rPr>
          <w:lang w:val="de-DE"/>
        </w:rPr>
      </w:pPr>
    </w:p>
    <w:p w14:paraId="2641BD29" w14:textId="77777777" w:rsidR="00700308" w:rsidRPr="00700308" w:rsidRDefault="00700308" w:rsidP="00C71D31">
      <w:pPr>
        <w:ind w:firstLine="708"/>
        <w:jc w:val="both"/>
        <w:rPr>
          <w:lang w:val="de-DE"/>
        </w:rPr>
      </w:pPr>
      <w:r w:rsidRPr="00700308">
        <w:rPr>
          <w:lang w:val="de-DE"/>
        </w:rPr>
        <w:t>2. In Absatz 2 werden die Wörter "auf den in Artikel 69 § 1 Absatz 1 Nr. 2 erwähnten Basisprozentsatz festgelegt, der um 17 Prozentpunkte erhöht wird," durch die Wörter "auf 20,5 Prozent festgelegt" ersetzt.</w:t>
      </w:r>
    </w:p>
    <w:p w14:paraId="4302838B" w14:textId="77777777" w:rsidR="00700308" w:rsidRPr="00700308" w:rsidRDefault="00700308" w:rsidP="00C71D31">
      <w:pPr>
        <w:jc w:val="both"/>
        <w:rPr>
          <w:lang w:val="de-DE"/>
        </w:rPr>
      </w:pPr>
    </w:p>
    <w:p w14:paraId="527D476F" w14:textId="77777777" w:rsidR="00700308" w:rsidRPr="00700308" w:rsidRDefault="00700308" w:rsidP="00C71D31">
      <w:pPr>
        <w:ind w:firstLine="708"/>
        <w:jc w:val="both"/>
        <w:rPr>
          <w:lang w:val="de-DE"/>
        </w:rPr>
      </w:pPr>
      <w:r w:rsidRPr="00700308">
        <w:rPr>
          <w:lang w:val="de-DE"/>
        </w:rPr>
        <w:t>3. Absatz 3 wird aufgehoben.</w:t>
      </w:r>
    </w:p>
    <w:p w14:paraId="2B2A424B" w14:textId="77777777" w:rsidR="00700308" w:rsidRPr="00700308" w:rsidRDefault="00700308" w:rsidP="00C71D31">
      <w:pPr>
        <w:jc w:val="both"/>
        <w:rPr>
          <w:lang w:val="de-DE"/>
        </w:rPr>
      </w:pPr>
    </w:p>
    <w:p w14:paraId="0F3E1057" w14:textId="77777777" w:rsidR="00700308" w:rsidRPr="00700308" w:rsidRDefault="00700308" w:rsidP="00C71D31">
      <w:pPr>
        <w:jc w:val="both"/>
        <w:rPr>
          <w:lang w:val="de-DE"/>
        </w:rPr>
      </w:pPr>
    </w:p>
    <w:p w14:paraId="5B058BF5" w14:textId="77777777" w:rsidR="00700308" w:rsidRPr="00700308" w:rsidRDefault="00700308" w:rsidP="00C71D31">
      <w:pPr>
        <w:ind w:firstLine="708"/>
        <w:jc w:val="both"/>
        <w:rPr>
          <w:lang w:val="de-DE"/>
        </w:rPr>
      </w:pPr>
      <w:r w:rsidRPr="00700308">
        <w:rPr>
          <w:b/>
          <w:lang w:val="de-DE"/>
        </w:rPr>
        <w:t>Art. 9</w:t>
      </w:r>
      <w:r w:rsidRPr="00700308">
        <w:rPr>
          <w:lang w:val="de-DE"/>
        </w:rPr>
        <w:t> - In Artikel 71 desselben Gesetzbuches, ersetzt durch das Gesetz vom 6. Juli 1994, werden zwischen den Wörtern "hätte angewandt werden können," und den Wörtern "wird ein entsprechender" die Wörter "so wie dieser Artikel für den Besteuerungszeitraum anwendbar war, in dem die betreffende Anlage erworben oder gebildet wurde," eingefügt.</w:t>
      </w:r>
    </w:p>
    <w:p w14:paraId="7ED7123D" w14:textId="77777777" w:rsidR="00700308" w:rsidRPr="00700308" w:rsidRDefault="00700308" w:rsidP="00C71D31">
      <w:pPr>
        <w:jc w:val="both"/>
        <w:rPr>
          <w:lang w:val="de-DE"/>
        </w:rPr>
      </w:pPr>
    </w:p>
    <w:p w14:paraId="1BE39F01" w14:textId="77777777" w:rsidR="00700308" w:rsidRPr="00700308" w:rsidRDefault="00700308" w:rsidP="00C71D31">
      <w:pPr>
        <w:jc w:val="both"/>
        <w:rPr>
          <w:lang w:val="de-DE"/>
        </w:rPr>
      </w:pPr>
    </w:p>
    <w:p w14:paraId="0657B21F" w14:textId="77777777" w:rsidR="00700308" w:rsidRPr="00700308" w:rsidRDefault="00700308" w:rsidP="00C71D31">
      <w:pPr>
        <w:ind w:firstLine="708"/>
        <w:jc w:val="both"/>
        <w:rPr>
          <w:lang w:val="de-DE"/>
        </w:rPr>
      </w:pPr>
      <w:r w:rsidRPr="00700308">
        <w:rPr>
          <w:b/>
          <w:lang w:val="de-DE"/>
        </w:rPr>
        <w:t>Art. 10</w:t>
      </w:r>
      <w:r w:rsidRPr="00700308">
        <w:rPr>
          <w:lang w:val="de-DE"/>
        </w:rPr>
        <w:t> - In Artikel 74 desselben Gesetzbuches, abgeändert durch das Gesetz vom 4. Mai 1999, werden die Wörter "Artikel 69 § 1 Absatz 1 Nr. 2" durch die Wörter "Artikel 69 Absatz 1 Nr. 2 und 3" ersetzt.</w:t>
      </w:r>
    </w:p>
    <w:p w14:paraId="6D59110C" w14:textId="77777777" w:rsidR="00700308" w:rsidRPr="00700308" w:rsidRDefault="00700308" w:rsidP="00C71D31">
      <w:pPr>
        <w:jc w:val="both"/>
        <w:rPr>
          <w:lang w:val="de-DE"/>
        </w:rPr>
      </w:pPr>
    </w:p>
    <w:p w14:paraId="0CEFE5A2" w14:textId="77777777" w:rsidR="00700308" w:rsidRPr="00700308" w:rsidRDefault="00700308" w:rsidP="00C71D31">
      <w:pPr>
        <w:jc w:val="both"/>
        <w:rPr>
          <w:lang w:val="de-DE"/>
        </w:rPr>
      </w:pPr>
    </w:p>
    <w:p w14:paraId="6A493D75" w14:textId="77777777" w:rsidR="00700308" w:rsidRPr="00700308" w:rsidRDefault="00700308" w:rsidP="00C71D31">
      <w:pPr>
        <w:ind w:firstLine="708"/>
        <w:jc w:val="both"/>
        <w:rPr>
          <w:lang w:val="de-DE"/>
        </w:rPr>
      </w:pPr>
      <w:r w:rsidRPr="00700308">
        <w:rPr>
          <w:b/>
          <w:lang w:val="de-DE"/>
        </w:rPr>
        <w:t>Art. 11</w:t>
      </w:r>
      <w:r w:rsidRPr="00700308">
        <w:rPr>
          <w:lang w:val="de-DE"/>
        </w:rPr>
        <w:t> - Artikel 75 desselben Gesetzbuches, zuletzt abgeändert durch das Gesetz vom 13. Dezember 2012, wird wie folgt abgeändert:</w:t>
      </w:r>
    </w:p>
    <w:p w14:paraId="16C7A7E5" w14:textId="77777777" w:rsidR="00700308" w:rsidRPr="00700308" w:rsidRDefault="00700308" w:rsidP="00C71D31">
      <w:pPr>
        <w:jc w:val="both"/>
        <w:rPr>
          <w:lang w:val="de-DE"/>
        </w:rPr>
      </w:pPr>
    </w:p>
    <w:p w14:paraId="0480AF5F" w14:textId="77777777" w:rsidR="00700308" w:rsidRPr="00700308" w:rsidRDefault="00700308" w:rsidP="00C71D31">
      <w:pPr>
        <w:ind w:firstLine="708"/>
        <w:jc w:val="both"/>
        <w:rPr>
          <w:lang w:val="de-DE"/>
        </w:rPr>
      </w:pPr>
      <w:r w:rsidRPr="00700308">
        <w:rPr>
          <w:lang w:val="de-DE"/>
        </w:rPr>
        <w:t>1. </w:t>
      </w:r>
      <w:r w:rsidRPr="00700308">
        <w:rPr>
          <w:i/>
          <w:iCs/>
          <w:lang w:val="de-DE"/>
        </w:rPr>
        <w:t>[Abänderung des niederländischen Textes von Nr. 6]</w:t>
      </w:r>
    </w:p>
    <w:p w14:paraId="57D4854F" w14:textId="77777777" w:rsidR="00700308" w:rsidRPr="00700308" w:rsidRDefault="00700308" w:rsidP="00C71D31">
      <w:pPr>
        <w:jc w:val="both"/>
        <w:rPr>
          <w:lang w:val="de-DE"/>
        </w:rPr>
      </w:pPr>
    </w:p>
    <w:p w14:paraId="0F0B1194" w14:textId="77777777" w:rsidR="00700308" w:rsidRPr="00700308" w:rsidRDefault="00700308" w:rsidP="00C71D31">
      <w:pPr>
        <w:ind w:firstLine="708"/>
        <w:jc w:val="both"/>
        <w:rPr>
          <w:lang w:val="de-DE"/>
        </w:rPr>
      </w:pPr>
      <w:r w:rsidRPr="00700308">
        <w:rPr>
          <w:lang w:val="de-DE"/>
        </w:rPr>
        <w:t>2. Der Artikel wird durch eine Nr. 7 mit folgendem Wortlaut ergänzt:</w:t>
      </w:r>
    </w:p>
    <w:p w14:paraId="36AE0121" w14:textId="77777777" w:rsidR="00700308" w:rsidRPr="00700308" w:rsidRDefault="00700308" w:rsidP="00C71D31">
      <w:pPr>
        <w:jc w:val="both"/>
        <w:rPr>
          <w:lang w:val="de-DE"/>
        </w:rPr>
      </w:pPr>
    </w:p>
    <w:p w14:paraId="4C6E28D4" w14:textId="77777777" w:rsidR="00700308" w:rsidRPr="00700308" w:rsidRDefault="00700308" w:rsidP="00C71D31">
      <w:pPr>
        <w:ind w:firstLine="708"/>
        <w:jc w:val="both"/>
        <w:rPr>
          <w:lang w:val="de-DE"/>
        </w:rPr>
      </w:pPr>
      <w:r w:rsidRPr="00700308">
        <w:rPr>
          <w:lang w:val="de-DE"/>
        </w:rPr>
        <w:t>"7. - was den in Artikel 69 Absatz 1 Nr. 1 erwähnten Basisabzug betrifft - Anlagen, die auf umwelt- und klimaschädlichen Stoffen beruhen oder diese verwenden, mit Ausnahme der Anlagen, für die es keine wirtschaftlich vergleichbare Alternative ohne Kohlenstoffemissionen gibt."</w:t>
      </w:r>
    </w:p>
    <w:p w14:paraId="39211EB0" w14:textId="77777777" w:rsidR="00700308" w:rsidRPr="00700308" w:rsidRDefault="00700308" w:rsidP="00C71D31">
      <w:pPr>
        <w:jc w:val="both"/>
        <w:rPr>
          <w:lang w:val="de-DE"/>
        </w:rPr>
      </w:pPr>
    </w:p>
    <w:p w14:paraId="46A31F54" w14:textId="77777777" w:rsidR="00700308" w:rsidRPr="00700308" w:rsidRDefault="00700308" w:rsidP="00C71D31">
      <w:pPr>
        <w:ind w:firstLine="708"/>
        <w:jc w:val="both"/>
        <w:rPr>
          <w:lang w:val="de-DE"/>
        </w:rPr>
      </w:pPr>
      <w:r w:rsidRPr="00700308">
        <w:rPr>
          <w:lang w:val="de-DE"/>
        </w:rPr>
        <w:t>3. Der Artikel wird durch vier Absätze mit folgendem Wortlaut ergänzt:</w:t>
      </w:r>
    </w:p>
    <w:p w14:paraId="7AF5A7BD" w14:textId="77777777" w:rsidR="00700308" w:rsidRPr="00700308" w:rsidRDefault="00700308" w:rsidP="00C71D31">
      <w:pPr>
        <w:jc w:val="both"/>
        <w:rPr>
          <w:lang w:val="de-DE"/>
        </w:rPr>
      </w:pPr>
    </w:p>
    <w:p w14:paraId="3D30EFC7" w14:textId="77777777" w:rsidR="00700308" w:rsidRPr="00700308" w:rsidRDefault="00700308" w:rsidP="003A3F9F">
      <w:pPr>
        <w:ind w:firstLine="708"/>
        <w:jc w:val="both"/>
        <w:rPr>
          <w:lang w:val="de-DE"/>
        </w:rPr>
      </w:pPr>
      <w:r w:rsidRPr="00700308">
        <w:rPr>
          <w:lang w:val="de-DE"/>
        </w:rPr>
        <w:t>"Durch einen im Ministerrat beratenen Erlass legt der König fest, welche Investitionen dem in Absatz 1 Nr. 7 erwähnten Ausschluss unterliegen, ändert Er diese Investitionen oder ersetzt Er sie; dies geschieht auf der Grundlage der Erfordernisse des Marktes, des Stands der Technologie und der Rentabilität für den Anleger und in einer zu aktualisierenden Liste. Diese Liste wird "Klima- und Umwelt-Ausschlussliste" genannt.</w:t>
      </w:r>
    </w:p>
    <w:p w14:paraId="196B7159" w14:textId="77777777" w:rsidR="00700308" w:rsidRPr="00700308" w:rsidRDefault="00700308" w:rsidP="00C71D31">
      <w:pPr>
        <w:jc w:val="both"/>
        <w:rPr>
          <w:lang w:val="de-DE"/>
        </w:rPr>
      </w:pPr>
    </w:p>
    <w:p w14:paraId="49E824D2" w14:textId="77777777" w:rsidR="00700308" w:rsidRPr="00700308" w:rsidRDefault="00700308" w:rsidP="00C71D31">
      <w:pPr>
        <w:ind w:firstLine="708"/>
        <w:jc w:val="both"/>
        <w:rPr>
          <w:lang w:val="de-DE"/>
        </w:rPr>
      </w:pPr>
      <w:r w:rsidRPr="00700308">
        <w:rPr>
          <w:lang w:val="de-DE"/>
        </w:rPr>
        <w:t>Die Klima- und Umwelt-Ausschlussliste wird nach einer vorherigen Stellungnahme festgelegt oder abgeändert, die vom Minister der Finanzen bei den durch ein Zusammenarbeitsabkommen gebildeten thematischen Konzertierungsgruppen oder, in Ermangelung solcher Gruppen, bei der gemäß Artikel 31</w:t>
      </w:r>
      <w:r w:rsidRPr="00700308">
        <w:rPr>
          <w:i/>
          <w:iCs/>
          <w:lang w:val="de-DE"/>
        </w:rPr>
        <w:t>bis</w:t>
      </w:r>
      <w:r w:rsidRPr="00700308">
        <w:rPr>
          <w:lang w:val="de-DE"/>
        </w:rPr>
        <w:t xml:space="preserve"> des ordentlichen Gesetzes vom 9. August 1980 zur Reform der Institutionen gebildeten interministeriellen Konferenz in den Zuständigkeitsbereichen Energie und Umwelt und bei dem für Mobilität zuständigen Minister beantragt wird.</w:t>
      </w:r>
    </w:p>
    <w:p w14:paraId="69D95CAF" w14:textId="77777777" w:rsidR="00700308" w:rsidRPr="00700308" w:rsidRDefault="00700308" w:rsidP="00C71D31">
      <w:pPr>
        <w:jc w:val="both"/>
        <w:rPr>
          <w:lang w:val="de-DE"/>
        </w:rPr>
      </w:pPr>
    </w:p>
    <w:p w14:paraId="52C5A1F4" w14:textId="77777777" w:rsidR="00700308" w:rsidRPr="00700308" w:rsidRDefault="00700308" w:rsidP="00C71D31">
      <w:pPr>
        <w:ind w:firstLine="708"/>
        <w:jc w:val="both"/>
        <w:rPr>
          <w:lang w:val="de-DE"/>
        </w:rPr>
      </w:pPr>
      <w:r w:rsidRPr="00700308">
        <w:rPr>
          <w:lang w:val="de-DE"/>
        </w:rPr>
        <w:t>Wenn die in Absatz 3 erwähnten Konzertierungsgruppen und der in Absatz 3 erwähnte Minister binnen drei Monaten ab dem Antrag des Ministers der Finanzen keine Stellungnahme übermitteln, wird erneut ein Antrag auf Stellungnahme gestellt, und zwar bei den verschiedenen in Belgien für Umwelt und Energie zuständigen Ministern sowie bei dem für Mobilität zuständigen Minister; für diesen Antrag gilt eine Antwortfrist von einem Monat.</w:t>
      </w:r>
    </w:p>
    <w:p w14:paraId="02E2FB91" w14:textId="77777777" w:rsidR="00700308" w:rsidRPr="00700308" w:rsidRDefault="00700308" w:rsidP="00C71D31">
      <w:pPr>
        <w:jc w:val="both"/>
        <w:rPr>
          <w:lang w:val="de-DE"/>
        </w:rPr>
      </w:pPr>
    </w:p>
    <w:p w14:paraId="58D988B2" w14:textId="77777777" w:rsidR="00700308" w:rsidRPr="00700308" w:rsidRDefault="00700308" w:rsidP="00C71D31">
      <w:pPr>
        <w:ind w:firstLine="708"/>
        <w:jc w:val="both"/>
        <w:rPr>
          <w:lang w:val="de-DE"/>
        </w:rPr>
      </w:pPr>
      <w:r w:rsidRPr="00700308">
        <w:rPr>
          <w:lang w:val="de-DE"/>
        </w:rPr>
        <w:t>Wenn in dem in Absatz 4 erwähnten Fall einer oder mehrere der zuständigen Minister binnen der einmonatigen Frist nicht auf den Antrag auf Stellungnahme antworten, kann der Ministerrat die Beratung über den Entwurf eines Erlasses zur Festlegung, Abänderung oder Ersetzung der Klima- und Umwelt-Ausschlussliste ohne ihre Stellungnahme vornehmen."</w:t>
      </w:r>
    </w:p>
    <w:p w14:paraId="2C5DF626" w14:textId="77777777" w:rsidR="00700308" w:rsidRPr="00700308" w:rsidRDefault="00700308" w:rsidP="00C71D31">
      <w:pPr>
        <w:jc w:val="both"/>
        <w:rPr>
          <w:lang w:val="de-DE"/>
        </w:rPr>
      </w:pPr>
    </w:p>
    <w:p w14:paraId="2BB8E659" w14:textId="77777777" w:rsidR="00700308" w:rsidRPr="00700308" w:rsidRDefault="00700308" w:rsidP="00C71D31">
      <w:pPr>
        <w:jc w:val="both"/>
        <w:rPr>
          <w:lang w:val="de-DE"/>
        </w:rPr>
      </w:pPr>
    </w:p>
    <w:p w14:paraId="6F69B64D" w14:textId="77777777" w:rsidR="00700308" w:rsidRPr="00700308" w:rsidRDefault="00700308" w:rsidP="00C71D31">
      <w:pPr>
        <w:ind w:firstLine="708"/>
        <w:jc w:val="both"/>
        <w:rPr>
          <w:lang w:val="de-DE"/>
        </w:rPr>
      </w:pPr>
      <w:r w:rsidRPr="00700308">
        <w:rPr>
          <w:b/>
          <w:lang w:val="de-DE"/>
        </w:rPr>
        <w:t>Art. 12</w:t>
      </w:r>
      <w:r w:rsidRPr="00700308">
        <w:rPr>
          <w:lang w:val="de-DE"/>
        </w:rPr>
        <w:t> - Artikel 77 desselben Gesetzbuches, zuletzt abgeändert durch das Gesetz vom 10. August 2015, wird wie folgt abgeändert:</w:t>
      </w:r>
    </w:p>
    <w:p w14:paraId="45839D3C" w14:textId="77777777" w:rsidR="00700308" w:rsidRPr="00700308" w:rsidRDefault="00700308" w:rsidP="00C71D31">
      <w:pPr>
        <w:jc w:val="both"/>
        <w:rPr>
          <w:lang w:val="de-DE"/>
        </w:rPr>
      </w:pPr>
    </w:p>
    <w:p w14:paraId="6533EAF9" w14:textId="77777777" w:rsidR="00700308" w:rsidRPr="00700308" w:rsidRDefault="00700308" w:rsidP="00C71D31">
      <w:pPr>
        <w:ind w:firstLine="708"/>
        <w:jc w:val="both"/>
        <w:rPr>
          <w:lang w:val="de-DE"/>
        </w:rPr>
      </w:pPr>
      <w:r w:rsidRPr="00700308">
        <w:rPr>
          <w:lang w:val="de-DE"/>
        </w:rPr>
        <w:t>1. In Absatz 1 werden die Wörter "gemäß Artikel 69 § 1 Absatz 1 Nr. 2 Buchstabe </w:t>
      </w:r>
      <w:r w:rsidRPr="00700308">
        <w:rPr>
          <w:i/>
          <w:iCs/>
          <w:lang w:val="de-DE"/>
        </w:rPr>
        <w:t>f)</w:t>
      </w:r>
      <w:r w:rsidRPr="00700308">
        <w:rPr>
          <w:lang w:val="de-DE"/>
        </w:rPr>
        <w:t>" jeweils durch die Wörter "in Artikel 69 Absatz 3 erwähnten" ersetzt.</w:t>
      </w:r>
    </w:p>
    <w:p w14:paraId="13CA4D0B" w14:textId="77777777" w:rsidR="00700308" w:rsidRPr="00700308" w:rsidRDefault="00700308" w:rsidP="00C71D31">
      <w:pPr>
        <w:jc w:val="both"/>
        <w:rPr>
          <w:lang w:val="de-DE"/>
        </w:rPr>
      </w:pPr>
    </w:p>
    <w:p w14:paraId="2080F65A" w14:textId="77777777" w:rsidR="00700308" w:rsidRDefault="00700308">
      <w:pPr>
        <w:rPr>
          <w:lang w:val="de-DE"/>
        </w:rPr>
      </w:pPr>
      <w:r>
        <w:rPr>
          <w:lang w:val="de-DE"/>
        </w:rPr>
        <w:br w:type="page"/>
      </w:r>
    </w:p>
    <w:p w14:paraId="52FA58C4" w14:textId="2E80DBE7" w:rsidR="00700308" w:rsidRPr="00700308" w:rsidRDefault="00700308" w:rsidP="00C71D31">
      <w:pPr>
        <w:ind w:firstLine="708"/>
        <w:jc w:val="both"/>
        <w:rPr>
          <w:lang w:val="de-DE"/>
        </w:rPr>
      </w:pPr>
      <w:r w:rsidRPr="00700308">
        <w:rPr>
          <w:lang w:val="de-DE"/>
        </w:rPr>
        <w:lastRenderedPageBreak/>
        <w:t>2. Zwischen Absatz 1 und Absatz 2, der Absatz 3 wird, wird ein Absatz mit folgendem Wortlaut eingefügt:</w:t>
      </w:r>
    </w:p>
    <w:p w14:paraId="692C32C3" w14:textId="77777777" w:rsidR="00700308" w:rsidRPr="00700308" w:rsidRDefault="00700308" w:rsidP="00C71D31">
      <w:pPr>
        <w:jc w:val="both"/>
        <w:rPr>
          <w:lang w:val="de-DE"/>
        </w:rPr>
      </w:pPr>
    </w:p>
    <w:p w14:paraId="5FA461B1" w14:textId="77777777" w:rsidR="00700308" w:rsidRPr="00700308" w:rsidRDefault="00700308" w:rsidP="00C71D31">
      <w:pPr>
        <w:ind w:firstLine="708"/>
        <w:jc w:val="both"/>
        <w:rPr>
          <w:lang w:val="de-DE"/>
        </w:rPr>
      </w:pPr>
      <w:r w:rsidRPr="00700308">
        <w:rPr>
          <w:lang w:val="de-DE"/>
        </w:rPr>
        <w:t>"Der König kann in den in Artikel 69/1 §§ 2 bis 5 erwähnten Listen einen Höchstbetrag für eine oder mehrere spezifische Anlagen vorsehen, die für den erhöhten thematischen Abzug berücksichtigt werden."</w:t>
      </w:r>
    </w:p>
    <w:p w14:paraId="4044B0FF" w14:textId="77777777" w:rsidR="00700308" w:rsidRPr="00700308" w:rsidRDefault="00700308" w:rsidP="00C71D31">
      <w:pPr>
        <w:jc w:val="both"/>
        <w:rPr>
          <w:lang w:val="de-DE"/>
        </w:rPr>
      </w:pPr>
    </w:p>
    <w:p w14:paraId="2646FD7B" w14:textId="77777777" w:rsidR="00700308" w:rsidRPr="00700308" w:rsidRDefault="00700308" w:rsidP="00C71D31">
      <w:pPr>
        <w:ind w:firstLine="708"/>
        <w:jc w:val="both"/>
        <w:rPr>
          <w:lang w:val="de-DE"/>
        </w:rPr>
      </w:pPr>
      <w:r w:rsidRPr="00700308">
        <w:rPr>
          <w:lang w:val="de-DE"/>
        </w:rPr>
        <w:t>3. Der frühere Absatz 2, der Absatz 3 wird, wird wie folgt ersetzt:</w:t>
      </w:r>
    </w:p>
    <w:p w14:paraId="0C771F2B" w14:textId="77777777" w:rsidR="00700308" w:rsidRPr="00700308" w:rsidRDefault="00700308" w:rsidP="00C71D31">
      <w:pPr>
        <w:jc w:val="both"/>
        <w:rPr>
          <w:lang w:val="de-DE"/>
        </w:rPr>
      </w:pPr>
    </w:p>
    <w:p w14:paraId="50F37309" w14:textId="77777777" w:rsidR="00700308" w:rsidRPr="00700308" w:rsidRDefault="00700308" w:rsidP="00C71D31">
      <w:pPr>
        <w:ind w:firstLine="708"/>
        <w:jc w:val="both"/>
        <w:rPr>
          <w:lang w:val="de-DE"/>
        </w:rPr>
      </w:pPr>
      <w:r w:rsidRPr="00700308">
        <w:rPr>
          <w:lang w:val="de-DE"/>
        </w:rPr>
        <w:t xml:space="preserve">"Der König reicht bei der Abgeordnetenkammer, wenn sie versammelt ist, unverzüglich und sonst, sobald die nächste Sitzungsperiode eröffnet ist, einen Gesetzentwurf ein zur Bestätigung der in den Artikeln 69/1 §§ 2 bis 5 und 75 erwähnten Listen und ihrer möglichen einmaligen Verlängerung, einschließlich der in Absatz 2 erwähnten Höchstbeträge, und der Erlasse zur Ausführung von Absatz 1 erster Gedankenstrich. Die Bestätigung wird wirksam ab diesem Datum. Es wird davon ausgegangen, dass die Listen und Erlasse nie wirksam geworden sind, wenn diese Bestätigung nicht binnen zwölf Monaten nach dem Datum ihrer Veröffentlichung im </w:t>
      </w:r>
      <w:r w:rsidRPr="00700308">
        <w:rPr>
          <w:i/>
          <w:iCs/>
          <w:lang w:val="de-DE"/>
        </w:rPr>
        <w:t>Belgischen Staatsblatt</w:t>
      </w:r>
      <w:r w:rsidRPr="00700308">
        <w:rPr>
          <w:lang w:val="de-DE"/>
        </w:rPr>
        <w:t xml:space="preserve"> erfolgt ist."</w:t>
      </w:r>
    </w:p>
    <w:p w14:paraId="269105E0" w14:textId="77777777" w:rsidR="00700308" w:rsidRPr="00700308" w:rsidRDefault="00700308" w:rsidP="00C71D31">
      <w:pPr>
        <w:jc w:val="both"/>
        <w:rPr>
          <w:lang w:val="de-DE"/>
        </w:rPr>
      </w:pPr>
    </w:p>
    <w:p w14:paraId="249B218B" w14:textId="77777777" w:rsidR="00700308" w:rsidRPr="00700308" w:rsidRDefault="00700308" w:rsidP="00C71D31">
      <w:pPr>
        <w:ind w:firstLine="708"/>
        <w:jc w:val="both"/>
        <w:rPr>
          <w:lang w:val="de-DE"/>
        </w:rPr>
      </w:pPr>
      <w:r w:rsidRPr="00700308">
        <w:rPr>
          <w:lang w:val="de-DE"/>
        </w:rPr>
        <w:t>4. Im früheren Absatz 3, der Absatz 4 wird, werden die Wörter "zu dem gemäß Artikel 69 § 1 Absatz 1 Nr. 2 Buchstabe </w:t>
      </w:r>
      <w:r w:rsidRPr="00700308">
        <w:rPr>
          <w:i/>
          <w:iCs/>
          <w:lang w:val="de-DE"/>
        </w:rPr>
        <w:t>a)</w:t>
      </w:r>
      <w:r w:rsidRPr="00700308">
        <w:rPr>
          <w:lang w:val="de-DE"/>
        </w:rPr>
        <w:t xml:space="preserve"> bis </w:t>
      </w:r>
      <w:r w:rsidRPr="00700308">
        <w:rPr>
          <w:i/>
          <w:iCs/>
          <w:lang w:val="de-DE"/>
        </w:rPr>
        <w:t>e)</w:t>
      </w:r>
      <w:r w:rsidRPr="00700308">
        <w:rPr>
          <w:lang w:val="de-DE"/>
        </w:rPr>
        <w:t xml:space="preserve"> und Nr. 3 erhöhten Abzug" durch die Wörter "zu den in Artikel 69 Absatz 1 Nr. 2 und 3 erwähnten Abzügen" ersetzt.</w:t>
      </w:r>
    </w:p>
    <w:p w14:paraId="6E6289B1" w14:textId="77777777" w:rsidR="00700308" w:rsidRPr="00700308" w:rsidRDefault="00700308" w:rsidP="00C71D31">
      <w:pPr>
        <w:jc w:val="both"/>
        <w:rPr>
          <w:lang w:val="de-DE"/>
        </w:rPr>
      </w:pPr>
    </w:p>
    <w:p w14:paraId="55492DFB" w14:textId="77777777" w:rsidR="00700308" w:rsidRPr="00700308" w:rsidRDefault="00700308" w:rsidP="00C71D31">
      <w:pPr>
        <w:ind w:firstLine="708"/>
        <w:jc w:val="both"/>
        <w:rPr>
          <w:lang w:val="de-DE"/>
        </w:rPr>
      </w:pPr>
      <w:r w:rsidRPr="00700308">
        <w:rPr>
          <w:lang w:val="de-DE"/>
        </w:rPr>
        <w:t>5. Der Artikel wird durch einen Absatz mit folgendem Wortlaut ergänzt:</w:t>
      </w:r>
    </w:p>
    <w:p w14:paraId="7375D890" w14:textId="77777777" w:rsidR="00700308" w:rsidRPr="00700308" w:rsidRDefault="00700308" w:rsidP="00C71D31">
      <w:pPr>
        <w:jc w:val="both"/>
        <w:rPr>
          <w:lang w:val="de-DE"/>
        </w:rPr>
      </w:pPr>
    </w:p>
    <w:p w14:paraId="0B01F91D" w14:textId="77777777" w:rsidR="00700308" w:rsidRPr="00700308" w:rsidRDefault="00700308" w:rsidP="00C71D31">
      <w:pPr>
        <w:ind w:firstLine="708"/>
        <w:jc w:val="both"/>
        <w:rPr>
          <w:lang w:val="de-DE"/>
        </w:rPr>
      </w:pPr>
      <w:r w:rsidRPr="00700308">
        <w:rPr>
          <w:lang w:val="de-DE"/>
        </w:rPr>
        <w:t>"Der König bestimmt das Verfahren zur Beantragung sowie Form und Inhalt der in Artikel 69/3 erwähnten Bescheinigung, die die zuständigen Minister ausstellen müssen."</w:t>
      </w:r>
    </w:p>
    <w:p w14:paraId="65BE771E" w14:textId="77777777" w:rsidR="00700308" w:rsidRPr="00700308" w:rsidRDefault="00700308" w:rsidP="00C71D31">
      <w:pPr>
        <w:jc w:val="both"/>
        <w:rPr>
          <w:lang w:val="de-DE"/>
        </w:rPr>
      </w:pPr>
    </w:p>
    <w:p w14:paraId="56ECB2D5" w14:textId="77777777" w:rsidR="00700308" w:rsidRPr="00700308" w:rsidRDefault="00700308" w:rsidP="00C71D31">
      <w:pPr>
        <w:jc w:val="both"/>
        <w:rPr>
          <w:lang w:val="de-DE"/>
        </w:rPr>
      </w:pPr>
    </w:p>
    <w:p w14:paraId="519575A9" w14:textId="77777777" w:rsidR="00700308" w:rsidRPr="00700308" w:rsidRDefault="00700308" w:rsidP="00C71D31">
      <w:pPr>
        <w:ind w:firstLine="708"/>
        <w:jc w:val="both"/>
        <w:rPr>
          <w:lang w:val="de-DE"/>
        </w:rPr>
      </w:pPr>
      <w:r w:rsidRPr="00700308">
        <w:rPr>
          <w:b/>
          <w:lang w:val="de-DE"/>
        </w:rPr>
        <w:t>Art. 13</w:t>
      </w:r>
      <w:r w:rsidRPr="00700308">
        <w:rPr>
          <w:lang w:val="de-DE"/>
        </w:rPr>
        <w:t> - Artikel 201 desselben Gesetzbuches, ersetzt durch das Gesetz vom 28. Juli 1992 und zuletzt abgeändert durch das Programmgesetz vom 26. Dezember 2022, wird wie folgt abgeändert:</w:t>
      </w:r>
    </w:p>
    <w:p w14:paraId="6DCFBDE4" w14:textId="77777777" w:rsidR="00700308" w:rsidRPr="00700308" w:rsidRDefault="00700308" w:rsidP="00C71D31">
      <w:pPr>
        <w:jc w:val="both"/>
        <w:rPr>
          <w:lang w:val="de-DE"/>
        </w:rPr>
      </w:pPr>
    </w:p>
    <w:p w14:paraId="55B4CA70" w14:textId="77777777" w:rsidR="00700308" w:rsidRPr="00700308" w:rsidRDefault="00700308" w:rsidP="00C71D31">
      <w:pPr>
        <w:ind w:firstLine="708"/>
        <w:jc w:val="both"/>
        <w:rPr>
          <w:lang w:val="de-DE"/>
        </w:rPr>
      </w:pPr>
      <w:r w:rsidRPr="00700308">
        <w:rPr>
          <w:lang w:val="de-DE"/>
        </w:rPr>
        <w:t>1. Der einleitende Satz von § 1 Absatz 1 wird wie folgt ersetzt:</w:t>
      </w:r>
    </w:p>
    <w:p w14:paraId="13C71936" w14:textId="77777777" w:rsidR="00700308" w:rsidRPr="00700308" w:rsidRDefault="00700308" w:rsidP="00C71D31">
      <w:pPr>
        <w:jc w:val="both"/>
        <w:rPr>
          <w:lang w:val="de-DE"/>
        </w:rPr>
      </w:pPr>
    </w:p>
    <w:p w14:paraId="581EDD05" w14:textId="77777777" w:rsidR="00700308" w:rsidRPr="00700308" w:rsidRDefault="00700308" w:rsidP="00C71D31">
      <w:pPr>
        <w:ind w:firstLine="708"/>
        <w:jc w:val="both"/>
        <w:rPr>
          <w:lang w:val="de-DE"/>
        </w:rPr>
      </w:pPr>
      <w:r w:rsidRPr="00700308">
        <w:rPr>
          <w:lang w:val="de-DE"/>
        </w:rPr>
        <w:t>"§ 1 - Der in Artikel 69 Absatz 1 Nr. 1 erwähnte Basisabzug des Investitionsabzugs beläuft sich auf:".</w:t>
      </w:r>
    </w:p>
    <w:p w14:paraId="3311EFB2" w14:textId="77777777" w:rsidR="00700308" w:rsidRPr="00700308" w:rsidRDefault="00700308" w:rsidP="00C71D31">
      <w:pPr>
        <w:jc w:val="both"/>
        <w:rPr>
          <w:lang w:val="de-DE"/>
        </w:rPr>
      </w:pPr>
    </w:p>
    <w:p w14:paraId="52254233" w14:textId="77777777" w:rsidR="00700308" w:rsidRPr="00700308" w:rsidRDefault="00700308" w:rsidP="00C71D31">
      <w:pPr>
        <w:ind w:firstLine="708"/>
        <w:jc w:val="both"/>
        <w:rPr>
          <w:lang w:val="de-DE"/>
        </w:rPr>
      </w:pPr>
      <w:r w:rsidRPr="00700308">
        <w:rPr>
          <w:lang w:val="de-DE"/>
        </w:rPr>
        <w:t>2. Paragraph 1 Absatz 1 Nr. 1 wird wie folgt ersetzt:</w:t>
      </w:r>
    </w:p>
    <w:p w14:paraId="7A6983C1" w14:textId="77777777" w:rsidR="00700308" w:rsidRPr="00700308" w:rsidRDefault="00700308" w:rsidP="00C71D31">
      <w:pPr>
        <w:jc w:val="both"/>
        <w:rPr>
          <w:lang w:val="de-DE"/>
        </w:rPr>
      </w:pPr>
    </w:p>
    <w:p w14:paraId="3CF06C2A" w14:textId="77777777" w:rsidR="00700308" w:rsidRPr="00700308" w:rsidRDefault="00700308" w:rsidP="001535B7">
      <w:pPr>
        <w:ind w:firstLine="708"/>
        <w:jc w:val="both"/>
        <w:rPr>
          <w:lang w:val="de-DE"/>
        </w:rPr>
      </w:pPr>
      <w:r w:rsidRPr="00700308">
        <w:rPr>
          <w:lang w:val="de-DE"/>
        </w:rPr>
        <w:t>"1. für Anlagen, die von einer Gesellschaft erworben oder gebildet werden, die für das Steuerjahr, das sich auf den Besteuerungszeitraum bezieht, in dem diese Investitionen getätigt werden, als kleine Gesellschaft gilt, 10 Prozent des Anschaffungs- oder Investitionswertes der neuen Sachanlagen oder immateriellen Anlagen, sofern diese Anlagen in direktem Zusammenhang mit der bestehenden oder geplanten wirtschaftlichen Tätigkeit stehen, die von der Gesellschaft tatsächlich ausgeübt wird. Dieser Basisprozentsatz wird jedoch um 10 Prozentpunkte erhöht, wenn es sich um digitale Anlagen handelt,".</w:t>
      </w:r>
    </w:p>
    <w:p w14:paraId="6E725435" w14:textId="77777777" w:rsidR="00700308" w:rsidRPr="00700308" w:rsidRDefault="00700308" w:rsidP="00C71D31">
      <w:pPr>
        <w:jc w:val="both"/>
        <w:rPr>
          <w:lang w:val="de-DE"/>
        </w:rPr>
      </w:pPr>
    </w:p>
    <w:p w14:paraId="33156400" w14:textId="77777777" w:rsidR="00700308" w:rsidRPr="00700308" w:rsidRDefault="00700308" w:rsidP="00C71D31">
      <w:pPr>
        <w:ind w:firstLine="708"/>
        <w:jc w:val="both"/>
        <w:rPr>
          <w:lang w:val="de-DE"/>
        </w:rPr>
      </w:pPr>
      <w:r w:rsidRPr="00700308">
        <w:rPr>
          <w:lang w:val="de-DE"/>
        </w:rPr>
        <w:t>3. In Paragraph 1 Absatz 3 werden die Wörter "und für die ab dem 1. Januar 2019 und bis zum 31. Dezember 2021 erworbenen oder gebildeten Anlagen nur für die zwei folgenden Besteuerungszeiträume" aufgehoben.</w:t>
      </w:r>
    </w:p>
    <w:p w14:paraId="56AA1975" w14:textId="77777777" w:rsidR="00700308" w:rsidRPr="00700308" w:rsidRDefault="00700308" w:rsidP="00C71D31">
      <w:pPr>
        <w:jc w:val="both"/>
        <w:rPr>
          <w:lang w:val="de-DE"/>
        </w:rPr>
      </w:pPr>
    </w:p>
    <w:p w14:paraId="569F85F4" w14:textId="77777777" w:rsidR="00700308" w:rsidRPr="00700308" w:rsidRDefault="00700308" w:rsidP="00C71D31">
      <w:pPr>
        <w:ind w:firstLine="708"/>
        <w:jc w:val="both"/>
        <w:rPr>
          <w:lang w:val="de-DE"/>
        </w:rPr>
      </w:pPr>
      <w:r w:rsidRPr="00700308">
        <w:rPr>
          <w:lang w:val="de-DE"/>
        </w:rPr>
        <w:t>4. In § 1 werden die Absätze 4, 5 und 6 aufgehoben.</w:t>
      </w:r>
    </w:p>
    <w:p w14:paraId="40E2C36C" w14:textId="77777777" w:rsidR="00700308" w:rsidRPr="00700308" w:rsidRDefault="00700308" w:rsidP="00C71D31">
      <w:pPr>
        <w:jc w:val="both"/>
        <w:rPr>
          <w:lang w:val="de-DE"/>
        </w:rPr>
      </w:pPr>
    </w:p>
    <w:p w14:paraId="566FE1A5" w14:textId="77777777" w:rsidR="00700308" w:rsidRPr="00700308" w:rsidRDefault="00700308" w:rsidP="00C71D31">
      <w:pPr>
        <w:ind w:firstLine="708"/>
        <w:jc w:val="both"/>
        <w:rPr>
          <w:lang w:val="de-DE"/>
        </w:rPr>
      </w:pPr>
      <w:r w:rsidRPr="00700308">
        <w:rPr>
          <w:lang w:val="de-DE"/>
        </w:rPr>
        <w:t>5. In § 1 Absatz 7, der Absatz 4 wird, werden die Wörter "in den Artikeln 69 § 1 Absatz 1 Nr. 2 Buchstabe </w:t>
      </w:r>
      <w:r w:rsidRPr="00700308">
        <w:rPr>
          <w:i/>
          <w:iCs/>
          <w:lang w:val="de-DE"/>
        </w:rPr>
        <w:t>a)</w:t>
      </w:r>
      <w:r w:rsidRPr="00700308">
        <w:rPr>
          <w:lang w:val="de-DE"/>
        </w:rPr>
        <w:t xml:space="preserve"> und </w:t>
      </w:r>
      <w:r w:rsidRPr="00700308">
        <w:rPr>
          <w:i/>
          <w:iCs/>
          <w:lang w:val="de-DE"/>
        </w:rPr>
        <w:t>b)</w:t>
      </w:r>
      <w:r w:rsidRPr="00700308">
        <w:rPr>
          <w:lang w:val="de-DE"/>
        </w:rPr>
        <w:t xml:space="preserve"> und 70 Absatz 1 Nr. 1" durch die Wörter "in den Artikeln 69 Absatz 1 Nr. 2 und 3 und 70" ersetzt.</w:t>
      </w:r>
    </w:p>
    <w:p w14:paraId="1D3067DC" w14:textId="77777777" w:rsidR="00700308" w:rsidRPr="00700308" w:rsidRDefault="00700308" w:rsidP="00C71D31">
      <w:pPr>
        <w:jc w:val="both"/>
        <w:rPr>
          <w:lang w:val="de-DE"/>
        </w:rPr>
      </w:pPr>
    </w:p>
    <w:p w14:paraId="650D327E" w14:textId="77777777" w:rsidR="00700308" w:rsidRPr="00700308" w:rsidRDefault="00700308" w:rsidP="00C71D31">
      <w:pPr>
        <w:ind w:firstLine="708"/>
        <w:jc w:val="both"/>
        <w:rPr>
          <w:lang w:val="de-DE"/>
        </w:rPr>
      </w:pPr>
      <w:r w:rsidRPr="00700308">
        <w:rPr>
          <w:lang w:val="de-DE"/>
        </w:rPr>
        <w:t>6. Paragraph 2 wird wie folgt ersetzt:</w:t>
      </w:r>
    </w:p>
    <w:p w14:paraId="4657083B" w14:textId="77777777" w:rsidR="00700308" w:rsidRPr="00700308" w:rsidRDefault="00700308" w:rsidP="00C71D31">
      <w:pPr>
        <w:jc w:val="both"/>
        <w:rPr>
          <w:lang w:val="de-DE"/>
        </w:rPr>
      </w:pPr>
    </w:p>
    <w:p w14:paraId="13E38DF6" w14:textId="77777777" w:rsidR="00700308" w:rsidRPr="00700308" w:rsidRDefault="00700308" w:rsidP="00C71D31">
      <w:pPr>
        <w:ind w:firstLine="708"/>
        <w:jc w:val="both"/>
        <w:rPr>
          <w:lang w:val="de-DE"/>
        </w:rPr>
      </w:pPr>
      <w:r w:rsidRPr="00700308">
        <w:rPr>
          <w:lang w:val="de-DE"/>
        </w:rPr>
        <w:t>"§ 2 - Für Gesellschaften, die für das Steuerjahr, das sich auf den Besteuerungszeitraum bezieht, in dem diese Investitionen getätigt werden, nicht als kleine Gesellschaften gelten, beträgt der Prozentsatz des in Artikel 69 Absatz 1 Nr. 2 erwähnten erhöhten thematischen Abzugs 30 Prozent."</w:t>
      </w:r>
    </w:p>
    <w:p w14:paraId="1BC9D7A2" w14:textId="77777777" w:rsidR="00700308" w:rsidRPr="00700308" w:rsidRDefault="00700308" w:rsidP="00C71D31">
      <w:pPr>
        <w:jc w:val="both"/>
        <w:rPr>
          <w:lang w:val="de-DE"/>
        </w:rPr>
      </w:pPr>
    </w:p>
    <w:p w14:paraId="29621D59" w14:textId="77777777" w:rsidR="00700308" w:rsidRPr="00700308" w:rsidRDefault="00700308" w:rsidP="00C71D31">
      <w:pPr>
        <w:jc w:val="both"/>
        <w:rPr>
          <w:lang w:val="de-DE"/>
        </w:rPr>
      </w:pPr>
    </w:p>
    <w:p w14:paraId="340C9B5A" w14:textId="77777777" w:rsidR="00700308" w:rsidRPr="00700308" w:rsidRDefault="00700308" w:rsidP="00C71D31">
      <w:pPr>
        <w:ind w:firstLine="708"/>
        <w:jc w:val="both"/>
        <w:rPr>
          <w:lang w:val="de-DE"/>
        </w:rPr>
      </w:pPr>
      <w:r w:rsidRPr="00700308">
        <w:rPr>
          <w:b/>
          <w:lang w:val="de-DE"/>
        </w:rPr>
        <w:t>Art. 14</w:t>
      </w:r>
      <w:r w:rsidRPr="00700308">
        <w:rPr>
          <w:lang w:val="de-DE"/>
        </w:rPr>
        <w:t> - In Artikel 289</w:t>
      </w:r>
      <w:r w:rsidRPr="00700308">
        <w:rPr>
          <w:i/>
          <w:iCs/>
          <w:lang w:val="de-DE"/>
        </w:rPr>
        <w:t>quater</w:t>
      </w:r>
      <w:r w:rsidRPr="00700308">
        <w:rPr>
          <w:lang w:val="de-DE"/>
        </w:rPr>
        <w:t xml:space="preserve"> Absatz 1 desselben Gesetzbuches, eingefügt durch das Gesetz vom 23. Dezember 2005 und zuletzt abgeändert durch das Gesetz vom 22. Dezember 2008, werden die Wörter "Artikel 69 § 1 Absatz 1 Nr. 2 Buchstabe </w:t>
      </w:r>
      <w:r w:rsidRPr="00700308">
        <w:rPr>
          <w:i/>
          <w:iCs/>
          <w:lang w:val="de-DE"/>
        </w:rPr>
        <w:t>a)</w:t>
      </w:r>
      <w:r w:rsidRPr="00700308">
        <w:rPr>
          <w:lang w:val="de-DE"/>
        </w:rPr>
        <w:t xml:space="preserve"> und </w:t>
      </w:r>
      <w:r w:rsidRPr="00700308">
        <w:rPr>
          <w:i/>
          <w:iCs/>
          <w:lang w:val="de-DE"/>
        </w:rPr>
        <w:t>b)</w:t>
      </w:r>
      <w:r w:rsidRPr="00700308">
        <w:rPr>
          <w:lang w:val="de-DE"/>
        </w:rPr>
        <w:t>" durch die Wörter "Artikel 69/2" ersetzt.</w:t>
      </w:r>
    </w:p>
    <w:p w14:paraId="62B09220" w14:textId="77777777" w:rsidR="00700308" w:rsidRPr="00700308" w:rsidRDefault="00700308" w:rsidP="00C71D31">
      <w:pPr>
        <w:jc w:val="both"/>
        <w:rPr>
          <w:lang w:val="de-DE"/>
        </w:rPr>
      </w:pPr>
    </w:p>
    <w:p w14:paraId="2AE2CBF0" w14:textId="77777777" w:rsidR="00700308" w:rsidRPr="00700308" w:rsidRDefault="00700308" w:rsidP="00C71D31">
      <w:pPr>
        <w:jc w:val="both"/>
        <w:rPr>
          <w:lang w:val="de-DE"/>
        </w:rPr>
      </w:pPr>
    </w:p>
    <w:p w14:paraId="59B688C2" w14:textId="77777777" w:rsidR="00700308" w:rsidRPr="00700308" w:rsidRDefault="00700308" w:rsidP="00C71D31">
      <w:pPr>
        <w:ind w:firstLine="708"/>
        <w:jc w:val="both"/>
        <w:rPr>
          <w:lang w:val="de-DE"/>
        </w:rPr>
      </w:pPr>
      <w:r w:rsidRPr="00700308">
        <w:rPr>
          <w:b/>
          <w:lang w:val="de-DE"/>
        </w:rPr>
        <w:t>Art. 15</w:t>
      </w:r>
      <w:r w:rsidRPr="00700308">
        <w:rPr>
          <w:lang w:val="de-DE"/>
        </w:rPr>
        <w:t> - In Artikel 289</w:t>
      </w:r>
      <w:r w:rsidRPr="00700308">
        <w:rPr>
          <w:i/>
          <w:iCs/>
          <w:lang w:val="de-DE"/>
        </w:rPr>
        <w:t>quinquies</w:t>
      </w:r>
      <w:r w:rsidRPr="00700308">
        <w:rPr>
          <w:lang w:val="de-DE"/>
        </w:rPr>
        <w:t xml:space="preserve"> desselben Gesetzbuches, eingefügt durch das Gesetz vom 23. Dezember 2005, werden die Wörter "Artikel 69 § 1 Absatz 1 Nr. 2" durch die Wörter "Artikel 69 Absatz 1 Nr. 3" ersetzt.</w:t>
      </w:r>
    </w:p>
    <w:p w14:paraId="4AA95AC2" w14:textId="77777777" w:rsidR="00700308" w:rsidRPr="00700308" w:rsidRDefault="00700308" w:rsidP="00C71D31">
      <w:pPr>
        <w:jc w:val="both"/>
        <w:rPr>
          <w:lang w:val="de-DE"/>
        </w:rPr>
      </w:pPr>
    </w:p>
    <w:p w14:paraId="5E0BADF9" w14:textId="77777777" w:rsidR="00700308" w:rsidRPr="00700308" w:rsidRDefault="00700308" w:rsidP="00C71D31">
      <w:pPr>
        <w:jc w:val="both"/>
        <w:rPr>
          <w:lang w:val="de-DE"/>
        </w:rPr>
      </w:pPr>
    </w:p>
    <w:p w14:paraId="011E2013" w14:textId="77777777" w:rsidR="00700308" w:rsidRPr="00700308" w:rsidRDefault="00700308" w:rsidP="00C71D31">
      <w:pPr>
        <w:ind w:firstLine="708"/>
        <w:jc w:val="both"/>
        <w:rPr>
          <w:lang w:val="de-DE"/>
        </w:rPr>
      </w:pPr>
      <w:r w:rsidRPr="00700308">
        <w:rPr>
          <w:b/>
          <w:lang w:val="de-DE"/>
        </w:rPr>
        <w:t>Art. 16</w:t>
      </w:r>
      <w:r w:rsidRPr="00700308">
        <w:rPr>
          <w:lang w:val="de-DE"/>
        </w:rPr>
        <w:t> - In Artikel 289</w:t>
      </w:r>
      <w:r w:rsidRPr="00700308">
        <w:rPr>
          <w:i/>
          <w:iCs/>
          <w:lang w:val="de-DE"/>
        </w:rPr>
        <w:t>sexies</w:t>
      </w:r>
      <w:r w:rsidRPr="00700308">
        <w:rPr>
          <w:lang w:val="de-DE"/>
        </w:rPr>
        <w:t xml:space="preserve"> Absatz 1 desselben Gesetzbuches, eingefügt durch das Gesetz vom 23. Dezember 2005, werden die Wörter "Artikel 69 § 1 Absatz 1 Nr. 2 Buchstabe </w:t>
      </w:r>
      <w:r w:rsidRPr="00700308">
        <w:rPr>
          <w:i/>
          <w:iCs/>
          <w:lang w:val="de-DE"/>
        </w:rPr>
        <w:t>b)</w:t>
      </w:r>
      <w:r w:rsidRPr="00700308">
        <w:rPr>
          <w:lang w:val="de-DE"/>
        </w:rPr>
        <w:t>" durch die Wörter "Artikel 69/2 Nr. 2" ersetzt.</w:t>
      </w:r>
    </w:p>
    <w:p w14:paraId="7BC11A9E" w14:textId="77777777" w:rsidR="00700308" w:rsidRPr="00700308" w:rsidRDefault="00700308" w:rsidP="00C71D31">
      <w:pPr>
        <w:jc w:val="both"/>
        <w:rPr>
          <w:lang w:val="de-DE"/>
        </w:rPr>
      </w:pPr>
    </w:p>
    <w:p w14:paraId="3A271590" w14:textId="77777777" w:rsidR="00700308" w:rsidRPr="00700308" w:rsidRDefault="00700308" w:rsidP="00C71D31">
      <w:pPr>
        <w:jc w:val="both"/>
        <w:rPr>
          <w:lang w:val="de-DE"/>
        </w:rPr>
      </w:pPr>
    </w:p>
    <w:p w14:paraId="08730590" w14:textId="77777777" w:rsidR="00700308" w:rsidRPr="00700308" w:rsidRDefault="00700308" w:rsidP="00C71D31">
      <w:pPr>
        <w:ind w:firstLine="708"/>
        <w:jc w:val="both"/>
        <w:rPr>
          <w:lang w:val="de-DE"/>
        </w:rPr>
      </w:pPr>
      <w:r w:rsidRPr="00700308">
        <w:rPr>
          <w:b/>
          <w:lang w:val="de-DE"/>
        </w:rPr>
        <w:t>Art. 17</w:t>
      </w:r>
      <w:r w:rsidRPr="00700308">
        <w:rPr>
          <w:lang w:val="de-DE"/>
        </w:rPr>
        <w:t> - In Artikel 289</w:t>
      </w:r>
      <w:r w:rsidRPr="00700308">
        <w:rPr>
          <w:i/>
          <w:iCs/>
          <w:lang w:val="de-DE"/>
        </w:rPr>
        <w:t>novies</w:t>
      </w:r>
      <w:r w:rsidRPr="00700308">
        <w:rPr>
          <w:lang w:val="de-DE"/>
        </w:rPr>
        <w:t xml:space="preserve"> desselben Gesetzbuches, eingefügt durch das Gesetz vom 23. Dezember 2005, werden die Wörter "die Patente und Anlagen" durch die Wörter "die in Artikel 69/2 erwähnten Anlagen" ersetzt.</w:t>
      </w:r>
    </w:p>
    <w:p w14:paraId="3FA92D65" w14:textId="77777777" w:rsidR="00700308" w:rsidRPr="00700308" w:rsidRDefault="00700308" w:rsidP="00C71D31">
      <w:pPr>
        <w:jc w:val="both"/>
        <w:rPr>
          <w:lang w:val="de-DE"/>
        </w:rPr>
      </w:pPr>
    </w:p>
    <w:p w14:paraId="583F4B7D" w14:textId="77777777" w:rsidR="00700308" w:rsidRPr="00700308" w:rsidRDefault="00700308" w:rsidP="00C71D31">
      <w:pPr>
        <w:jc w:val="both"/>
        <w:rPr>
          <w:lang w:val="de-DE"/>
        </w:rPr>
      </w:pPr>
    </w:p>
    <w:p w14:paraId="0F3FE569" w14:textId="77777777" w:rsidR="00700308" w:rsidRPr="00700308" w:rsidRDefault="00700308" w:rsidP="00C71D31">
      <w:pPr>
        <w:ind w:firstLine="708"/>
        <w:jc w:val="both"/>
        <w:rPr>
          <w:lang w:val="de-DE"/>
        </w:rPr>
      </w:pPr>
      <w:r w:rsidRPr="00700308">
        <w:rPr>
          <w:b/>
          <w:lang w:val="de-DE"/>
        </w:rPr>
        <w:t>Art. 18</w:t>
      </w:r>
      <w:r w:rsidRPr="00700308">
        <w:rPr>
          <w:lang w:val="de-DE"/>
        </w:rPr>
        <w:t> - In Artikel 307 § 2/2 Absatz 1 desselben Gesetzbuches, eingefügt durch das Gesetz vom 28. Dezember 2023, werden zwischen den Wörtern "an einem unbeweglichen Gut" und den Wörtern "und ist der Steuerpflichtige eine juristische Person" die Wörter "- mit Ausnahme des unbeweglichen Gutes, das gemäß den Rechtsvorschriften über den Landpachtvertrag oder einem entsprechenden ausländischen Recht, das die Pachtpreise beschränkt, vermietet ist und zu landwirtschaftlichen oder gartenbaulichen Zwecken genutzt wird -" eingefügt.</w:t>
      </w:r>
    </w:p>
    <w:p w14:paraId="2150AF4F" w14:textId="77777777" w:rsidR="00700308" w:rsidRPr="00700308" w:rsidRDefault="00700308" w:rsidP="00C71D31">
      <w:pPr>
        <w:jc w:val="both"/>
        <w:rPr>
          <w:lang w:val="de-DE"/>
        </w:rPr>
      </w:pPr>
    </w:p>
    <w:p w14:paraId="2F622C16" w14:textId="77777777" w:rsidR="00700308" w:rsidRPr="00700308" w:rsidRDefault="00700308" w:rsidP="00C71D31">
      <w:pPr>
        <w:jc w:val="both"/>
        <w:rPr>
          <w:lang w:val="de-DE"/>
        </w:rPr>
      </w:pPr>
    </w:p>
    <w:p w14:paraId="64421F48" w14:textId="77777777" w:rsidR="00700308" w:rsidRPr="00700308" w:rsidRDefault="00700308" w:rsidP="00C71D31">
      <w:pPr>
        <w:ind w:firstLine="708"/>
        <w:jc w:val="both"/>
        <w:rPr>
          <w:lang w:val="de-DE"/>
        </w:rPr>
      </w:pPr>
      <w:r w:rsidRPr="00700308">
        <w:rPr>
          <w:b/>
          <w:lang w:val="de-DE"/>
        </w:rPr>
        <w:t>Art. 19</w:t>
      </w:r>
      <w:r w:rsidRPr="00700308">
        <w:rPr>
          <w:lang w:val="de-DE"/>
        </w:rPr>
        <w:t> - In Artikel 530 § 1 Absatz 1 desselben Gesetzbuches, eingefügt durch das Gesetz vom 23. Dezember 2005 und abgeändert durch das Gesetz vom 22. Dezember 2008, werden die Wörter "der den auf der Grundlage der Artikel 69 § 1 Absatz 1 Nr. 2 Buchstabe </w:t>
      </w:r>
      <w:r w:rsidRPr="00700308">
        <w:rPr>
          <w:i/>
          <w:iCs/>
          <w:lang w:val="de-DE"/>
        </w:rPr>
        <w:t>a)</w:t>
      </w:r>
      <w:r w:rsidRPr="00700308">
        <w:rPr>
          <w:lang w:val="de-DE"/>
        </w:rPr>
        <w:t xml:space="preserve"> und </w:t>
      </w:r>
      <w:r w:rsidRPr="00700308">
        <w:rPr>
          <w:i/>
          <w:iCs/>
          <w:lang w:val="de-DE"/>
        </w:rPr>
        <w:t>b)</w:t>
      </w:r>
      <w:r w:rsidRPr="00700308">
        <w:rPr>
          <w:lang w:val="de-DE"/>
        </w:rPr>
        <w:t xml:space="preserve"> und 70 Absatz 2 bestimmten Investitionsabzügen entspricht," durch die Wörter "der den Investitionsabzügen entspricht, die auf der Grundlage der Artikel 69 § 1 Absatz 1 Nr. 2 </w:t>
      </w:r>
      <w:r w:rsidRPr="00700308">
        <w:rPr>
          <w:lang w:val="de-DE"/>
        </w:rPr>
        <w:lastRenderedPageBreak/>
        <w:t>Buchstabe </w:t>
      </w:r>
      <w:r w:rsidRPr="00700308">
        <w:rPr>
          <w:i/>
          <w:iCs/>
          <w:lang w:val="de-DE"/>
        </w:rPr>
        <w:t>a)</w:t>
      </w:r>
      <w:r w:rsidRPr="00700308">
        <w:rPr>
          <w:lang w:val="de-DE"/>
        </w:rPr>
        <w:t xml:space="preserve"> und </w:t>
      </w:r>
      <w:r w:rsidRPr="00700308">
        <w:rPr>
          <w:i/>
          <w:iCs/>
          <w:lang w:val="de-DE"/>
        </w:rPr>
        <w:t>b)</w:t>
      </w:r>
      <w:r w:rsidRPr="00700308">
        <w:rPr>
          <w:lang w:val="de-DE"/>
        </w:rPr>
        <w:t xml:space="preserve"> und 70 Absatz 2, so wie sie vor ihrer Abänderung durch die Artikel 4 und 8 des Gesetzes vom 12. Mai 2024 zur Festlegung verschiedener steuerrechtlicher Bestimmungen bestanden, oder der Artikel 69 Absatz 1 Nr. 3 und 70 Absatz 2 bestimmt werden," ersetzt.</w:t>
      </w:r>
    </w:p>
    <w:p w14:paraId="57B6FE72" w14:textId="77777777" w:rsidR="00700308" w:rsidRPr="00700308" w:rsidRDefault="00700308" w:rsidP="00C71D31">
      <w:pPr>
        <w:jc w:val="both"/>
        <w:rPr>
          <w:lang w:val="de-DE"/>
        </w:rPr>
      </w:pPr>
    </w:p>
    <w:p w14:paraId="224C4DD5" w14:textId="77777777" w:rsidR="00700308" w:rsidRPr="00700308" w:rsidRDefault="00700308" w:rsidP="00C71D31">
      <w:pPr>
        <w:jc w:val="both"/>
        <w:rPr>
          <w:lang w:val="de-DE"/>
        </w:rPr>
      </w:pPr>
    </w:p>
    <w:p w14:paraId="6452A5DD" w14:textId="77777777" w:rsidR="00700308" w:rsidRPr="00700308" w:rsidRDefault="00700308" w:rsidP="00C71D31">
      <w:pPr>
        <w:ind w:firstLine="708"/>
        <w:jc w:val="both"/>
        <w:rPr>
          <w:lang w:val="de-DE"/>
        </w:rPr>
      </w:pPr>
      <w:r w:rsidRPr="00700308">
        <w:rPr>
          <w:b/>
          <w:lang w:val="de-DE"/>
        </w:rPr>
        <w:t>Art. 20</w:t>
      </w:r>
      <w:r w:rsidRPr="00700308">
        <w:rPr>
          <w:lang w:val="de-DE"/>
        </w:rPr>
        <w:t> - In Titel X desselben Gesetzbuches wird ein Artikel 552 mit folgendem Wortlaut eingefügt:</w:t>
      </w:r>
    </w:p>
    <w:p w14:paraId="51B2060C" w14:textId="77777777" w:rsidR="00700308" w:rsidRPr="00700308" w:rsidRDefault="00700308" w:rsidP="00C71D31">
      <w:pPr>
        <w:jc w:val="both"/>
        <w:rPr>
          <w:lang w:val="de-DE"/>
        </w:rPr>
      </w:pPr>
    </w:p>
    <w:p w14:paraId="359ED061" w14:textId="77777777" w:rsidR="00700308" w:rsidRPr="00700308" w:rsidRDefault="00700308" w:rsidP="00C71D31">
      <w:pPr>
        <w:ind w:firstLine="708"/>
        <w:jc w:val="both"/>
        <w:rPr>
          <w:lang w:val="de-DE"/>
        </w:rPr>
      </w:pPr>
      <w:r w:rsidRPr="00700308">
        <w:rPr>
          <w:lang w:val="de-DE"/>
        </w:rPr>
        <w:t>"Art. 552 ­ Für die vor dem 1. Januar 2025 erworbenen oder gebildeten Anlagen werden die Artikel 69 bis 77, 201 und 289</w:t>
      </w:r>
      <w:r w:rsidRPr="00700308">
        <w:rPr>
          <w:i/>
          <w:iCs/>
          <w:lang w:val="de-DE"/>
        </w:rPr>
        <w:t>quater</w:t>
      </w:r>
      <w:r w:rsidRPr="00700308">
        <w:rPr>
          <w:lang w:val="de-DE"/>
        </w:rPr>
        <w:t xml:space="preserve"> bis 289</w:t>
      </w:r>
      <w:r w:rsidRPr="00700308">
        <w:rPr>
          <w:i/>
          <w:iCs/>
          <w:lang w:val="de-DE"/>
        </w:rPr>
        <w:t>novies</w:t>
      </w:r>
      <w:r w:rsidRPr="00700308">
        <w:rPr>
          <w:lang w:val="de-DE"/>
        </w:rPr>
        <w:t xml:space="preserve"> angewandt, so wie sie vor ihrer Ersetzung oder Abänderung durch das Gesetz vom 12. Mai 2024 zur Festlegung verschiedener steuerrechtlicher Bestimmungen bestanden."</w:t>
      </w:r>
    </w:p>
    <w:p w14:paraId="28ACE0CC" w14:textId="77777777" w:rsidR="00700308" w:rsidRPr="00700308" w:rsidRDefault="00700308" w:rsidP="00C71D31">
      <w:pPr>
        <w:jc w:val="both"/>
        <w:rPr>
          <w:lang w:val="de-DE"/>
        </w:rPr>
      </w:pPr>
    </w:p>
    <w:p w14:paraId="0B38B77F" w14:textId="77777777" w:rsidR="00700308" w:rsidRPr="00700308" w:rsidRDefault="00700308" w:rsidP="00C71D31">
      <w:pPr>
        <w:jc w:val="both"/>
        <w:rPr>
          <w:lang w:val="de-DE"/>
        </w:rPr>
      </w:pPr>
    </w:p>
    <w:p w14:paraId="19E43E42" w14:textId="77777777" w:rsidR="00700308" w:rsidRPr="00700308" w:rsidRDefault="00700308" w:rsidP="00C71D31">
      <w:pPr>
        <w:ind w:firstLine="708"/>
        <w:jc w:val="both"/>
        <w:rPr>
          <w:lang w:val="de-DE"/>
        </w:rPr>
      </w:pPr>
      <w:r w:rsidRPr="00700308">
        <w:rPr>
          <w:b/>
          <w:lang w:val="de-DE"/>
        </w:rPr>
        <w:t>Art. 21</w:t>
      </w:r>
      <w:r w:rsidRPr="00700308">
        <w:rPr>
          <w:lang w:val="de-DE"/>
        </w:rPr>
        <w:t> - Artikel 2 tritt am 1. Januar 2025 in Kraft und ist ab dem Steuerjahr 2026 anwendbar, das sich auf einen Besteuerungszeitraum bezieht, der frühestens am 1. Januar 2025 beginnt.</w:t>
      </w:r>
    </w:p>
    <w:p w14:paraId="64352984" w14:textId="77777777" w:rsidR="00700308" w:rsidRPr="00700308" w:rsidRDefault="00700308" w:rsidP="00C71D31">
      <w:pPr>
        <w:jc w:val="both"/>
        <w:rPr>
          <w:lang w:val="de-DE"/>
        </w:rPr>
      </w:pPr>
    </w:p>
    <w:p w14:paraId="668687FD" w14:textId="77777777" w:rsidR="00700308" w:rsidRPr="00700308" w:rsidRDefault="00700308" w:rsidP="00C71D31">
      <w:pPr>
        <w:ind w:firstLine="708"/>
        <w:jc w:val="both"/>
        <w:rPr>
          <w:lang w:val="de-DE"/>
        </w:rPr>
      </w:pPr>
      <w:r w:rsidRPr="00700308">
        <w:rPr>
          <w:lang w:val="de-DE"/>
        </w:rPr>
        <w:t>Die Artikel 3 bis 17 und 20 sind auf die ab dem 1. Januar 2025 erworbenen oder gebildeten Anlagen anwendbar.</w:t>
      </w:r>
    </w:p>
    <w:p w14:paraId="521BE959" w14:textId="77777777" w:rsidR="00700308" w:rsidRPr="00700308" w:rsidRDefault="00700308" w:rsidP="00C71D31">
      <w:pPr>
        <w:jc w:val="both"/>
        <w:rPr>
          <w:lang w:val="de-DE"/>
        </w:rPr>
      </w:pPr>
    </w:p>
    <w:p w14:paraId="13D3DF84" w14:textId="77777777" w:rsidR="00700308" w:rsidRPr="00700308" w:rsidRDefault="00700308" w:rsidP="00C71D31">
      <w:pPr>
        <w:ind w:firstLine="708"/>
        <w:jc w:val="both"/>
        <w:rPr>
          <w:lang w:val="de-DE"/>
        </w:rPr>
      </w:pPr>
      <w:r w:rsidRPr="00700308">
        <w:rPr>
          <w:lang w:val="de-DE"/>
        </w:rPr>
        <w:t>Artikel 18 tritt ab dem Steuerjahr 2024 in Kraft.</w:t>
      </w:r>
    </w:p>
    <w:p w14:paraId="423278CF" w14:textId="77777777" w:rsidR="00700308" w:rsidRPr="00700308" w:rsidRDefault="00700308" w:rsidP="00C71D31">
      <w:pPr>
        <w:jc w:val="both"/>
        <w:rPr>
          <w:lang w:val="de-DE"/>
        </w:rPr>
      </w:pPr>
    </w:p>
    <w:p w14:paraId="25517D56" w14:textId="77777777" w:rsidR="00700308" w:rsidRPr="00700308" w:rsidRDefault="00700308" w:rsidP="00C71D31">
      <w:pPr>
        <w:ind w:firstLine="708"/>
        <w:jc w:val="both"/>
        <w:rPr>
          <w:lang w:val="de-DE"/>
        </w:rPr>
      </w:pPr>
      <w:r w:rsidRPr="00700308">
        <w:rPr>
          <w:lang w:val="de-DE"/>
        </w:rPr>
        <w:t>Artikel 19 ist ab dem Steuerjahr 2026 anwendbar.</w:t>
      </w:r>
    </w:p>
    <w:p w14:paraId="42420171" w14:textId="77777777" w:rsidR="00700308" w:rsidRPr="00700308" w:rsidRDefault="00700308" w:rsidP="00C71D31">
      <w:pPr>
        <w:jc w:val="both"/>
        <w:rPr>
          <w:lang w:val="de-DE"/>
        </w:rPr>
      </w:pPr>
    </w:p>
    <w:p w14:paraId="793E248A" w14:textId="77777777" w:rsidR="00700308" w:rsidRPr="00700308" w:rsidRDefault="00700308" w:rsidP="00C71D31">
      <w:pPr>
        <w:jc w:val="both"/>
        <w:rPr>
          <w:lang w:val="de-DE"/>
        </w:rPr>
      </w:pPr>
    </w:p>
    <w:p w14:paraId="1BA17F24" w14:textId="77777777" w:rsidR="00700308" w:rsidRDefault="00700308">
      <w:pPr>
        <w:rPr>
          <w:lang w:val="de-DE"/>
        </w:rPr>
      </w:pPr>
      <w:r>
        <w:rPr>
          <w:lang w:val="de-DE"/>
        </w:rPr>
        <w:br w:type="page"/>
      </w:r>
    </w:p>
    <w:p w14:paraId="600CAFD4" w14:textId="0E778E79" w:rsidR="00700308" w:rsidRPr="00700308" w:rsidRDefault="00700308" w:rsidP="00C71D31">
      <w:pPr>
        <w:jc w:val="center"/>
        <w:rPr>
          <w:i/>
          <w:iCs/>
          <w:lang w:val="de-DE"/>
        </w:rPr>
      </w:pPr>
      <w:r w:rsidRPr="00700308">
        <w:rPr>
          <w:lang w:val="de-DE"/>
        </w:rPr>
        <w:lastRenderedPageBreak/>
        <w:t xml:space="preserve">KAPITEL 2 - </w:t>
      </w:r>
      <w:r w:rsidRPr="00700308">
        <w:rPr>
          <w:i/>
          <w:lang w:val="de-DE"/>
        </w:rPr>
        <w:t>Andere Abänderungen des Einkommensteuergesetzbuches 1992</w:t>
      </w:r>
    </w:p>
    <w:p w14:paraId="61C22EDB" w14:textId="77777777" w:rsidR="00700308" w:rsidRPr="00700308" w:rsidRDefault="00700308" w:rsidP="00C71D31">
      <w:pPr>
        <w:jc w:val="both"/>
        <w:rPr>
          <w:lang w:val="de-DE"/>
        </w:rPr>
      </w:pPr>
    </w:p>
    <w:p w14:paraId="718C7567" w14:textId="77777777" w:rsidR="00700308" w:rsidRPr="00700308" w:rsidRDefault="00700308" w:rsidP="00C71D31">
      <w:pPr>
        <w:jc w:val="both"/>
        <w:rPr>
          <w:lang w:val="de-DE"/>
        </w:rPr>
      </w:pPr>
    </w:p>
    <w:p w14:paraId="3480D533" w14:textId="77777777" w:rsidR="00700308" w:rsidRPr="00700308" w:rsidRDefault="00700308" w:rsidP="00C71D31">
      <w:pPr>
        <w:ind w:firstLine="708"/>
        <w:jc w:val="both"/>
        <w:rPr>
          <w:lang w:val="de-DE"/>
        </w:rPr>
      </w:pPr>
      <w:r w:rsidRPr="00700308">
        <w:rPr>
          <w:b/>
          <w:lang w:val="de-DE"/>
        </w:rPr>
        <w:t>Art. 22</w:t>
      </w:r>
      <w:r w:rsidRPr="00700308">
        <w:rPr>
          <w:lang w:val="de-DE"/>
        </w:rPr>
        <w:t> - In Artikel 17 § 1 Nr. 5 vierter Gedankenstrich desselben Gesetzbuches, ersetzt durch das Programmgesetz vom 26. Dezember 2022, werden die Wörter "Artikel 6" durch die Wörter "Artikel 7" ersetzt.</w:t>
      </w:r>
    </w:p>
    <w:p w14:paraId="4D7FC4D7" w14:textId="77777777" w:rsidR="00700308" w:rsidRPr="00700308" w:rsidRDefault="00700308" w:rsidP="00C71D31">
      <w:pPr>
        <w:jc w:val="both"/>
        <w:rPr>
          <w:lang w:val="de-DE"/>
        </w:rPr>
      </w:pPr>
    </w:p>
    <w:p w14:paraId="39AF589A" w14:textId="77777777" w:rsidR="00700308" w:rsidRPr="00700308" w:rsidRDefault="00700308" w:rsidP="00C71D31">
      <w:pPr>
        <w:jc w:val="both"/>
        <w:rPr>
          <w:lang w:val="de-DE"/>
        </w:rPr>
      </w:pPr>
    </w:p>
    <w:p w14:paraId="16E6E663" w14:textId="77777777" w:rsidR="00700308" w:rsidRPr="00700308" w:rsidRDefault="00700308" w:rsidP="00C71D31">
      <w:pPr>
        <w:ind w:firstLine="708"/>
        <w:jc w:val="both"/>
        <w:rPr>
          <w:lang w:val="de-DE"/>
        </w:rPr>
      </w:pPr>
      <w:r w:rsidRPr="00700308">
        <w:rPr>
          <w:b/>
          <w:lang w:val="de-DE"/>
        </w:rPr>
        <w:t>Art. 23</w:t>
      </w:r>
      <w:r w:rsidRPr="00700308">
        <w:rPr>
          <w:lang w:val="de-DE"/>
        </w:rPr>
        <w:t> - In Artikel 38 § 1 Absatz 1 Nr. 14 Buchstabe </w:t>
      </w:r>
      <w:r w:rsidRPr="00700308">
        <w:rPr>
          <w:i/>
          <w:iCs/>
          <w:lang w:val="de-DE"/>
        </w:rPr>
        <w:t>a)</w:t>
      </w:r>
      <w:r w:rsidRPr="00700308">
        <w:rPr>
          <w:lang w:val="de-DE"/>
        </w:rPr>
        <w:t xml:space="preserve"> desselben Gesetzbuches, zuletzt abgeändert durch das Gesetz vom 22. Dezember 2023, wird der Betrag "1.285 EUR" durch den Betrag "1.795 EUR" ersetzt.</w:t>
      </w:r>
    </w:p>
    <w:p w14:paraId="332120A8" w14:textId="77777777" w:rsidR="00700308" w:rsidRPr="00700308" w:rsidRDefault="00700308" w:rsidP="00C71D31">
      <w:pPr>
        <w:jc w:val="both"/>
        <w:rPr>
          <w:lang w:val="de-DE"/>
        </w:rPr>
      </w:pPr>
    </w:p>
    <w:p w14:paraId="18EEABD1" w14:textId="77777777" w:rsidR="00700308" w:rsidRPr="00700308" w:rsidRDefault="00700308" w:rsidP="00C71D31">
      <w:pPr>
        <w:jc w:val="both"/>
        <w:rPr>
          <w:lang w:val="de-DE"/>
        </w:rPr>
      </w:pPr>
    </w:p>
    <w:p w14:paraId="63F081BF" w14:textId="77777777" w:rsidR="00700308" w:rsidRPr="00700308" w:rsidRDefault="00700308" w:rsidP="00C71D31">
      <w:pPr>
        <w:ind w:firstLine="708"/>
        <w:jc w:val="both"/>
        <w:rPr>
          <w:lang w:val="de-DE"/>
        </w:rPr>
      </w:pPr>
      <w:r w:rsidRPr="00700308">
        <w:rPr>
          <w:b/>
          <w:lang w:val="de-DE"/>
        </w:rPr>
        <w:t>Art. 24</w:t>
      </w:r>
      <w:r w:rsidRPr="00700308">
        <w:rPr>
          <w:lang w:val="de-DE"/>
        </w:rPr>
        <w:t> - Artikel 205/1 § 1 desselben Gesetzbuches, eingefügt durch das Gesetz vom 9. Februar 2017, wird durch zwei Absätze mit folgendem Wortlaut ergänzt:</w:t>
      </w:r>
    </w:p>
    <w:p w14:paraId="1CAE6357" w14:textId="77777777" w:rsidR="00700308" w:rsidRPr="00700308" w:rsidRDefault="00700308" w:rsidP="00C71D31">
      <w:pPr>
        <w:jc w:val="both"/>
        <w:rPr>
          <w:lang w:val="de-DE"/>
        </w:rPr>
      </w:pPr>
    </w:p>
    <w:p w14:paraId="6925CA1C" w14:textId="77777777" w:rsidR="00700308" w:rsidRPr="00700308" w:rsidRDefault="00700308" w:rsidP="00C71D31">
      <w:pPr>
        <w:ind w:firstLine="708"/>
        <w:jc w:val="both"/>
        <w:rPr>
          <w:lang w:val="de-DE"/>
        </w:rPr>
      </w:pPr>
      <w:r w:rsidRPr="00700308">
        <w:rPr>
          <w:lang w:val="de-DE"/>
        </w:rPr>
        <w:t>"In Abweichung von Artikel 207 Absatz 2 dritter Gedankenstrich und Absatz 3 zweiter Gedankenstrich kann eine Gesellschaft dafür optieren, einen Teil oder die Gesamtheit des in Absatz 1 erwähnten Abzugs für Einkünfte aus Innovationen sowie des in Artikel 207 Absatz 3 zweiter Gedankenstrich erwähnten übertragenen Abzugs für Einkünfte aus Innovationen nicht von den Gewinnen des Besteuerungszeitraums abzuziehen, sondern gemäß den Artikeln 289</w:t>
      </w:r>
      <w:r w:rsidRPr="00700308">
        <w:rPr>
          <w:i/>
          <w:iCs/>
          <w:lang w:val="de-DE"/>
        </w:rPr>
        <w:t>decies</w:t>
      </w:r>
      <w:r w:rsidRPr="00700308">
        <w:rPr>
          <w:lang w:val="de-DE"/>
        </w:rPr>
        <w:t xml:space="preserve"> und 292</w:t>
      </w:r>
      <w:r w:rsidRPr="00700308">
        <w:rPr>
          <w:i/>
          <w:iCs/>
          <w:lang w:val="de-DE"/>
        </w:rPr>
        <w:t>ter</w:t>
      </w:r>
      <w:r w:rsidRPr="00700308">
        <w:rPr>
          <w:lang w:val="de-DE"/>
        </w:rPr>
        <w:t xml:space="preserve"> in eine nicht erstattungsfähige Steuergutschrift für Einkünfte aus Innovationen umzuwandeln.</w:t>
      </w:r>
    </w:p>
    <w:p w14:paraId="69C77547" w14:textId="77777777" w:rsidR="00700308" w:rsidRPr="00700308" w:rsidRDefault="00700308" w:rsidP="00C71D31">
      <w:pPr>
        <w:jc w:val="both"/>
        <w:rPr>
          <w:lang w:val="de-DE"/>
        </w:rPr>
      </w:pPr>
    </w:p>
    <w:p w14:paraId="23EB0E38" w14:textId="77777777" w:rsidR="00700308" w:rsidRPr="00700308" w:rsidRDefault="00700308" w:rsidP="00C71D31">
      <w:pPr>
        <w:ind w:firstLine="708"/>
        <w:jc w:val="both"/>
        <w:rPr>
          <w:lang w:val="de-DE"/>
        </w:rPr>
      </w:pPr>
      <w:r w:rsidRPr="00700308">
        <w:rPr>
          <w:lang w:val="de-DE"/>
        </w:rPr>
        <w:t>Die in Artikel 207 erwähnten Beträge der anderen Abzüge und die übrig bleibenden Restbeträge werden so festgelegt, als ob die Gesellschaft nicht für die in Absatz 3 erwähnte Umwandlung in eine Steuergutschrift optiert hätte."</w:t>
      </w:r>
    </w:p>
    <w:p w14:paraId="0B8D43A1" w14:textId="77777777" w:rsidR="00700308" w:rsidRPr="00700308" w:rsidRDefault="00700308" w:rsidP="00C71D31">
      <w:pPr>
        <w:jc w:val="both"/>
        <w:rPr>
          <w:lang w:val="de-DE"/>
        </w:rPr>
      </w:pPr>
    </w:p>
    <w:p w14:paraId="45681D54" w14:textId="77777777" w:rsidR="00700308" w:rsidRPr="00700308" w:rsidRDefault="00700308" w:rsidP="00C71D31">
      <w:pPr>
        <w:jc w:val="both"/>
        <w:rPr>
          <w:lang w:val="de-DE"/>
        </w:rPr>
      </w:pPr>
    </w:p>
    <w:p w14:paraId="4639EEF1" w14:textId="77777777" w:rsidR="00700308" w:rsidRPr="00700308" w:rsidRDefault="00700308" w:rsidP="00C71D31">
      <w:pPr>
        <w:ind w:firstLine="708"/>
        <w:jc w:val="both"/>
        <w:rPr>
          <w:lang w:val="de-DE"/>
        </w:rPr>
      </w:pPr>
      <w:r w:rsidRPr="00700308">
        <w:rPr>
          <w:b/>
          <w:lang w:val="de-DE"/>
        </w:rPr>
        <w:t>Art. 25</w:t>
      </w:r>
      <w:r w:rsidRPr="00700308">
        <w:rPr>
          <w:lang w:val="de-DE"/>
        </w:rPr>
        <w:t> - In Titel VI Kapitel 2 Abschnitt 4</w:t>
      </w:r>
      <w:r w:rsidRPr="00700308">
        <w:rPr>
          <w:i/>
          <w:iCs/>
          <w:lang w:val="de-DE"/>
        </w:rPr>
        <w:t>bis</w:t>
      </w:r>
      <w:r w:rsidRPr="00700308">
        <w:rPr>
          <w:lang w:val="de-DE"/>
        </w:rPr>
        <w:t xml:space="preserve"> Unterabschnitt 2 desselben Gesetzbuches wird ein Artikel 289</w:t>
      </w:r>
      <w:r w:rsidRPr="00700308">
        <w:rPr>
          <w:i/>
          <w:iCs/>
          <w:lang w:val="de-DE"/>
        </w:rPr>
        <w:t>decies</w:t>
      </w:r>
      <w:r w:rsidRPr="00700308">
        <w:rPr>
          <w:lang w:val="de-DE"/>
        </w:rPr>
        <w:t xml:space="preserve"> mit folgendem Wortlaut eingefügt:</w:t>
      </w:r>
    </w:p>
    <w:p w14:paraId="37905BB5" w14:textId="77777777" w:rsidR="00700308" w:rsidRPr="00700308" w:rsidRDefault="00700308" w:rsidP="00C71D31">
      <w:pPr>
        <w:jc w:val="both"/>
        <w:rPr>
          <w:lang w:val="de-DE"/>
        </w:rPr>
      </w:pPr>
    </w:p>
    <w:p w14:paraId="381B0586" w14:textId="77777777" w:rsidR="00700308" w:rsidRPr="00700308" w:rsidRDefault="00700308" w:rsidP="00C71D31">
      <w:pPr>
        <w:ind w:firstLine="708"/>
        <w:jc w:val="both"/>
        <w:rPr>
          <w:lang w:val="de-DE"/>
        </w:rPr>
      </w:pPr>
      <w:r w:rsidRPr="00700308">
        <w:rPr>
          <w:lang w:val="de-DE"/>
        </w:rPr>
        <w:t>"Art. 289</w:t>
      </w:r>
      <w:r w:rsidRPr="00700308">
        <w:rPr>
          <w:i/>
          <w:iCs/>
          <w:lang w:val="de-DE"/>
        </w:rPr>
        <w:t>decies</w:t>
      </w:r>
      <w:r w:rsidRPr="00700308">
        <w:rPr>
          <w:lang w:val="de-DE"/>
        </w:rPr>
        <w:t> - In Bezug auf den in Artikel 205/1 § 1 Absatz 3 erwähnten Abzug für Einkünfte aus Innovationen, der im vorhergehenden Besteuerungszeitraum nicht oder nicht vollständig von den Gewinnen abgezogen worden ist, kann auf die Gesellschaftssteuer oder für die in Artikel 227 Nr. 2 erwähnten Steuerpflichtigen auf die Steuer der Gebietsfremden eine Steuergutschrift angerechnet werden, die dem Betrag des Abzugs für Einkünfte aus Innovationen entspricht, der nicht abgezogen worden ist, multipliziert mit dem in Artikel 215 Absatz 1 vorgesehenen Satz. Diese Steuergutschrift wird "Steuergutschrift für Einkünfte aus Innovationen" genannt."</w:t>
      </w:r>
    </w:p>
    <w:p w14:paraId="7FAFA630" w14:textId="77777777" w:rsidR="00700308" w:rsidRPr="00700308" w:rsidRDefault="00700308" w:rsidP="00C71D31">
      <w:pPr>
        <w:jc w:val="both"/>
        <w:rPr>
          <w:lang w:val="de-DE"/>
        </w:rPr>
      </w:pPr>
    </w:p>
    <w:p w14:paraId="10878EB4" w14:textId="77777777" w:rsidR="00700308" w:rsidRPr="00700308" w:rsidRDefault="00700308" w:rsidP="00C71D31">
      <w:pPr>
        <w:jc w:val="both"/>
        <w:rPr>
          <w:lang w:val="de-DE"/>
        </w:rPr>
      </w:pPr>
    </w:p>
    <w:p w14:paraId="3B7A4E42" w14:textId="77777777" w:rsidR="00700308" w:rsidRPr="00700308" w:rsidRDefault="00700308" w:rsidP="00C71D31">
      <w:pPr>
        <w:ind w:firstLine="708"/>
        <w:jc w:val="both"/>
        <w:rPr>
          <w:lang w:val="de-DE"/>
        </w:rPr>
      </w:pPr>
      <w:r w:rsidRPr="00700308">
        <w:rPr>
          <w:b/>
          <w:lang w:val="de-DE"/>
        </w:rPr>
        <w:t>Art. 26</w:t>
      </w:r>
      <w:r w:rsidRPr="00700308">
        <w:rPr>
          <w:lang w:val="de-DE"/>
        </w:rPr>
        <w:t> - In Titel VI Kapitel 2 Abschnitt 5 desselben Gesetzbuches wird ein Artikel 292</w:t>
      </w:r>
      <w:r w:rsidRPr="00700308">
        <w:rPr>
          <w:i/>
          <w:iCs/>
          <w:lang w:val="de-DE"/>
        </w:rPr>
        <w:t>ter</w:t>
      </w:r>
      <w:r w:rsidRPr="00700308">
        <w:rPr>
          <w:lang w:val="de-DE"/>
        </w:rPr>
        <w:t xml:space="preserve"> mit folgendem Wortlaut eingefügt:</w:t>
      </w:r>
    </w:p>
    <w:p w14:paraId="5E18FCA9" w14:textId="77777777" w:rsidR="00700308" w:rsidRPr="00700308" w:rsidRDefault="00700308" w:rsidP="00C71D31">
      <w:pPr>
        <w:jc w:val="both"/>
        <w:rPr>
          <w:lang w:val="de-DE"/>
        </w:rPr>
      </w:pPr>
    </w:p>
    <w:p w14:paraId="7FA1D28E" w14:textId="77777777" w:rsidR="00700308" w:rsidRPr="00700308" w:rsidRDefault="00700308" w:rsidP="00C71D31">
      <w:pPr>
        <w:ind w:firstLine="708"/>
        <w:jc w:val="both"/>
        <w:rPr>
          <w:lang w:val="de-DE"/>
        </w:rPr>
      </w:pPr>
      <w:r w:rsidRPr="00700308">
        <w:rPr>
          <w:lang w:val="de-DE"/>
        </w:rPr>
        <w:t>"Art. 292</w:t>
      </w:r>
      <w:r w:rsidRPr="00700308">
        <w:rPr>
          <w:i/>
          <w:iCs/>
          <w:lang w:val="de-DE"/>
        </w:rPr>
        <w:t>ter</w:t>
      </w:r>
      <w:r w:rsidRPr="00700308">
        <w:rPr>
          <w:lang w:val="de-DE"/>
        </w:rPr>
        <w:t> - § 1 ­ Die Steuergutschrift für Einkünfte aus Innovationen wird vollständig auf die Gesellschaftssteuer oder für die in Artikel 227 Nr. 2 erwähnten Steuerpflichtigen auf die Steuer der Gebietsfremden angerechnet.</w:t>
      </w:r>
    </w:p>
    <w:p w14:paraId="7E1798C1" w14:textId="77777777" w:rsidR="00700308" w:rsidRPr="00700308" w:rsidRDefault="00700308" w:rsidP="00C71D31">
      <w:pPr>
        <w:jc w:val="both"/>
        <w:rPr>
          <w:lang w:val="de-DE"/>
        </w:rPr>
      </w:pPr>
    </w:p>
    <w:p w14:paraId="6A4C1806" w14:textId="77777777" w:rsidR="00700308" w:rsidRPr="00700308" w:rsidRDefault="00700308" w:rsidP="00C71D31">
      <w:pPr>
        <w:ind w:firstLine="708"/>
        <w:jc w:val="both"/>
        <w:rPr>
          <w:lang w:val="de-DE"/>
        </w:rPr>
      </w:pPr>
      <w:r w:rsidRPr="00700308">
        <w:rPr>
          <w:lang w:val="de-DE"/>
        </w:rPr>
        <w:lastRenderedPageBreak/>
        <w:t>Der Steuerpflichtige kann dafür optieren, die in Absatz 1 erwähnte Steuergutschrift für Einkünfte aus Innovationen ganz oder teilweise nicht anrechnen zu lassen.</w:t>
      </w:r>
    </w:p>
    <w:p w14:paraId="04429E63" w14:textId="77777777" w:rsidR="00700308" w:rsidRPr="00700308" w:rsidRDefault="00700308" w:rsidP="00C71D31">
      <w:pPr>
        <w:jc w:val="both"/>
        <w:rPr>
          <w:lang w:val="de-DE"/>
        </w:rPr>
      </w:pPr>
    </w:p>
    <w:p w14:paraId="0AC2E747" w14:textId="77777777" w:rsidR="00700308" w:rsidRPr="00700308" w:rsidRDefault="00700308" w:rsidP="00C71D31">
      <w:pPr>
        <w:ind w:firstLine="708"/>
        <w:jc w:val="both"/>
        <w:rPr>
          <w:lang w:val="de-DE"/>
        </w:rPr>
      </w:pPr>
      <w:r w:rsidRPr="00700308">
        <w:rPr>
          <w:lang w:val="de-DE"/>
        </w:rPr>
        <w:t>Gibt es während eines Steuerjahres keine oder unzureichende Steuern, auf die die Steuergutschrift für Einkünfte aus Innovationen angerechnet werden kann, und/oder optiert der Steuerpflichtige gemäß Absatz 2 dafür, die Steuergutschrift ganz oder teilweise nicht anzurechnen, wird die für dieses Steuerjahr nicht angerechnete Steuergutschrift auf die folgenden Steuerjahre übertragen.</w:t>
      </w:r>
    </w:p>
    <w:p w14:paraId="722F41D1" w14:textId="77777777" w:rsidR="00700308" w:rsidRPr="00700308" w:rsidRDefault="00700308" w:rsidP="00C71D31">
      <w:pPr>
        <w:jc w:val="both"/>
        <w:rPr>
          <w:lang w:val="de-DE"/>
        </w:rPr>
      </w:pPr>
    </w:p>
    <w:p w14:paraId="19FCE384" w14:textId="77777777" w:rsidR="00700308" w:rsidRPr="00700308" w:rsidRDefault="00700308" w:rsidP="00C71D31">
      <w:pPr>
        <w:ind w:firstLine="708"/>
        <w:jc w:val="both"/>
        <w:rPr>
          <w:lang w:val="de-DE"/>
        </w:rPr>
      </w:pPr>
      <w:r w:rsidRPr="00700308">
        <w:rPr>
          <w:lang w:val="de-DE"/>
        </w:rPr>
        <w:t>§ 2 ­ Im Falle der Übernahme oder Änderung der Kontrolle einer Gesellschaft im Besteuerungszeitraum, die keinen rechtmäßigen finanziellen oder wirtschaftlichen Bedürfnissen entspricht, wird die noch nicht angerechnete Steuergutschrift weder auf die Gesellschaftssteuer in Bezug auf diesen Besteuerungszeitraum noch auf einen anderen späteren Besteuerungszeitraum übertragen."</w:t>
      </w:r>
    </w:p>
    <w:p w14:paraId="15B10AB5" w14:textId="77777777" w:rsidR="00700308" w:rsidRPr="00700308" w:rsidRDefault="00700308" w:rsidP="00C71D31">
      <w:pPr>
        <w:jc w:val="both"/>
        <w:rPr>
          <w:lang w:val="de-DE"/>
        </w:rPr>
      </w:pPr>
    </w:p>
    <w:p w14:paraId="43F48DBB" w14:textId="77777777" w:rsidR="00700308" w:rsidRPr="00700308" w:rsidRDefault="00700308" w:rsidP="00C71D31">
      <w:pPr>
        <w:jc w:val="both"/>
        <w:rPr>
          <w:lang w:val="de-DE"/>
        </w:rPr>
      </w:pPr>
    </w:p>
    <w:p w14:paraId="17EE1FD2" w14:textId="77777777" w:rsidR="00700308" w:rsidRPr="00700308" w:rsidRDefault="00700308" w:rsidP="00C71D31">
      <w:pPr>
        <w:ind w:firstLine="708"/>
        <w:jc w:val="both"/>
        <w:rPr>
          <w:lang w:val="de-DE"/>
        </w:rPr>
      </w:pPr>
      <w:r w:rsidRPr="00700308">
        <w:rPr>
          <w:b/>
          <w:lang w:val="de-DE"/>
        </w:rPr>
        <w:t>Art. 27</w:t>
      </w:r>
      <w:r w:rsidRPr="00700308">
        <w:rPr>
          <w:lang w:val="de-DE"/>
        </w:rPr>
        <w:t> - Ab 2026 werden die Auswirkungen der Steuergutschrift für Einkünfte aus Innovationen jährlich evaluiert, wobei besonderes Augenmerk auf die budgetären Kosten der Maßnahme und die Wettbewerbsstellung Belgiens im Vergleich zu den Nachbarländern gelegt wird.</w:t>
      </w:r>
    </w:p>
    <w:p w14:paraId="25476972" w14:textId="77777777" w:rsidR="00700308" w:rsidRPr="00700308" w:rsidRDefault="00700308" w:rsidP="00C71D31">
      <w:pPr>
        <w:jc w:val="both"/>
        <w:rPr>
          <w:lang w:val="de-DE"/>
        </w:rPr>
      </w:pPr>
    </w:p>
    <w:p w14:paraId="3FA5100F" w14:textId="77777777" w:rsidR="00700308" w:rsidRPr="00700308" w:rsidRDefault="00700308" w:rsidP="003A3F9F">
      <w:pPr>
        <w:ind w:firstLine="708"/>
        <w:jc w:val="both"/>
        <w:rPr>
          <w:lang w:val="de-DE"/>
        </w:rPr>
      </w:pPr>
      <w:r w:rsidRPr="00700308">
        <w:rPr>
          <w:lang w:val="de-DE"/>
        </w:rPr>
        <w:t>Der Minister der Finanzen übermittelt der Abgeordnetenkammer den Bericht dieser Evaluation.</w:t>
      </w:r>
    </w:p>
    <w:p w14:paraId="3A65DA87" w14:textId="77777777" w:rsidR="00700308" w:rsidRPr="00700308" w:rsidRDefault="00700308" w:rsidP="00C71D31">
      <w:pPr>
        <w:jc w:val="both"/>
        <w:rPr>
          <w:lang w:val="de-DE"/>
        </w:rPr>
      </w:pPr>
    </w:p>
    <w:p w14:paraId="707D4707" w14:textId="77777777" w:rsidR="00700308" w:rsidRPr="00700308" w:rsidRDefault="00700308" w:rsidP="00C71D31">
      <w:pPr>
        <w:jc w:val="both"/>
        <w:rPr>
          <w:lang w:val="de-DE"/>
        </w:rPr>
      </w:pPr>
    </w:p>
    <w:p w14:paraId="111ADD85" w14:textId="77777777" w:rsidR="00700308" w:rsidRPr="00700308" w:rsidRDefault="00700308" w:rsidP="00C71D31">
      <w:pPr>
        <w:ind w:firstLine="708"/>
        <w:jc w:val="both"/>
        <w:rPr>
          <w:lang w:val="de-DE"/>
        </w:rPr>
      </w:pPr>
      <w:r w:rsidRPr="00700308">
        <w:rPr>
          <w:b/>
          <w:lang w:val="de-DE"/>
        </w:rPr>
        <w:t>Art. 28</w:t>
      </w:r>
      <w:r w:rsidRPr="00700308">
        <w:rPr>
          <w:lang w:val="de-DE"/>
        </w:rPr>
        <w:t> - Artikel 22 tritt am 1. Januar 2023 in Kraft und ist auf die ab dem 1. Januar 2023 gezahlten oder zuerkannten Einkünfte anwendbar.</w:t>
      </w:r>
    </w:p>
    <w:p w14:paraId="4EB0E21A" w14:textId="77777777" w:rsidR="00700308" w:rsidRPr="00700308" w:rsidRDefault="00700308" w:rsidP="00C71D31">
      <w:pPr>
        <w:jc w:val="both"/>
        <w:rPr>
          <w:lang w:val="de-DE"/>
        </w:rPr>
      </w:pPr>
    </w:p>
    <w:p w14:paraId="72DECE6B" w14:textId="77777777" w:rsidR="00700308" w:rsidRPr="00700308" w:rsidRDefault="00700308" w:rsidP="00C71D31">
      <w:pPr>
        <w:ind w:firstLine="708"/>
        <w:jc w:val="both"/>
        <w:rPr>
          <w:lang w:val="de-DE"/>
        </w:rPr>
      </w:pPr>
      <w:r w:rsidRPr="00700308">
        <w:rPr>
          <w:lang w:val="de-DE"/>
        </w:rPr>
        <w:t>Artikel 23 wird wirksam mit 1. Januar 2024 und ist ab dem Besteuerungszeitraum anwendbar, der ab dem 1. Januar 2024 beginnt.</w:t>
      </w:r>
    </w:p>
    <w:p w14:paraId="68A1C9F1" w14:textId="77777777" w:rsidR="00700308" w:rsidRPr="00700308" w:rsidRDefault="00700308" w:rsidP="00C71D31">
      <w:pPr>
        <w:jc w:val="both"/>
        <w:rPr>
          <w:lang w:val="de-DE"/>
        </w:rPr>
      </w:pPr>
    </w:p>
    <w:p w14:paraId="21CD121F" w14:textId="77777777" w:rsidR="00700308" w:rsidRPr="00700308" w:rsidRDefault="00700308" w:rsidP="00C71D31">
      <w:pPr>
        <w:ind w:firstLine="708"/>
        <w:jc w:val="both"/>
        <w:rPr>
          <w:lang w:val="de-DE"/>
        </w:rPr>
      </w:pPr>
      <w:r w:rsidRPr="00700308">
        <w:rPr>
          <w:lang w:val="de-DE"/>
        </w:rPr>
        <w:t>Die Artikel 24 bis 26 sind ab dem Steuerjahr 2025 anwendbar.</w:t>
      </w:r>
    </w:p>
    <w:p w14:paraId="533CF47F" w14:textId="77777777" w:rsidR="00700308" w:rsidRPr="00700308" w:rsidRDefault="00700308" w:rsidP="00C71D31">
      <w:pPr>
        <w:jc w:val="both"/>
        <w:rPr>
          <w:lang w:val="de-DE"/>
        </w:rPr>
      </w:pPr>
    </w:p>
    <w:p w14:paraId="647C7FAE" w14:textId="77777777" w:rsidR="00700308" w:rsidRPr="00700308" w:rsidRDefault="00700308" w:rsidP="00C71D31">
      <w:pPr>
        <w:jc w:val="both"/>
        <w:rPr>
          <w:lang w:val="de-DE"/>
        </w:rPr>
      </w:pPr>
    </w:p>
    <w:p w14:paraId="173B245C" w14:textId="77777777" w:rsidR="00700308" w:rsidRPr="00700308" w:rsidRDefault="00700308" w:rsidP="00C71D31">
      <w:pPr>
        <w:jc w:val="center"/>
        <w:rPr>
          <w:lang w:val="de-DE"/>
        </w:rPr>
      </w:pPr>
      <w:r w:rsidRPr="00700308">
        <w:rPr>
          <w:lang w:val="de-DE"/>
        </w:rPr>
        <w:t>(…)</w:t>
      </w:r>
    </w:p>
    <w:p w14:paraId="52EE9159" w14:textId="77777777" w:rsidR="00700308" w:rsidRPr="00700308" w:rsidRDefault="00700308" w:rsidP="00C71D31">
      <w:pPr>
        <w:jc w:val="both"/>
        <w:rPr>
          <w:lang w:val="de-DE"/>
        </w:rPr>
      </w:pPr>
    </w:p>
    <w:p w14:paraId="254AD874" w14:textId="77777777" w:rsidR="00700308" w:rsidRPr="00700308" w:rsidRDefault="00700308" w:rsidP="00C71D31">
      <w:pPr>
        <w:jc w:val="both"/>
        <w:rPr>
          <w:lang w:val="de-DE"/>
        </w:rPr>
      </w:pPr>
    </w:p>
    <w:p w14:paraId="20267219" w14:textId="77777777" w:rsidR="00700308" w:rsidRDefault="00700308">
      <w:pPr>
        <w:rPr>
          <w:lang w:val="de-DE"/>
        </w:rPr>
      </w:pPr>
      <w:r>
        <w:rPr>
          <w:lang w:val="de-DE"/>
        </w:rPr>
        <w:br w:type="page"/>
      </w:r>
    </w:p>
    <w:p w14:paraId="435E9ACE" w14:textId="510AA345" w:rsidR="00700308" w:rsidRPr="00700308" w:rsidRDefault="00700308" w:rsidP="00C71D31">
      <w:pPr>
        <w:jc w:val="center"/>
        <w:rPr>
          <w:lang w:val="de-DE"/>
        </w:rPr>
      </w:pPr>
      <w:r w:rsidRPr="00700308">
        <w:rPr>
          <w:lang w:val="de-DE"/>
        </w:rPr>
        <w:lastRenderedPageBreak/>
        <w:t xml:space="preserve">KAPITEL 4 - </w:t>
      </w:r>
      <w:r w:rsidRPr="00700308">
        <w:rPr>
          <w:i/>
          <w:lang w:val="de-DE"/>
        </w:rPr>
        <w:t>Steuerregelung für die Zustellung von Veröffentlichungen auf Papier</w:t>
      </w:r>
    </w:p>
    <w:p w14:paraId="1F65A150" w14:textId="77777777" w:rsidR="00700308" w:rsidRPr="00700308" w:rsidRDefault="00700308" w:rsidP="00C71D31">
      <w:pPr>
        <w:jc w:val="both"/>
        <w:rPr>
          <w:lang w:val="de-DE"/>
        </w:rPr>
      </w:pPr>
    </w:p>
    <w:p w14:paraId="18EA30B0" w14:textId="77777777" w:rsidR="00700308" w:rsidRPr="00700308" w:rsidRDefault="00700308" w:rsidP="00C71D31">
      <w:pPr>
        <w:jc w:val="both"/>
        <w:rPr>
          <w:lang w:val="de-DE"/>
        </w:rPr>
      </w:pPr>
    </w:p>
    <w:p w14:paraId="6B5A935F" w14:textId="77777777" w:rsidR="00700308" w:rsidRPr="00700308" w:rsidRDefault="00700308" w:rsidP="00C71D31">
      <w:pPr>
        <w:ind w:firstLine="708"/>
        <w:jc w:val="both"/>
        <w:rPr>
          <w:lang w:val="de-DE"/>
        </w:rPr>
      </w:pPr>
      <w:r w:rsidRPr="00700308">
        <w:rPr>
          <w:b/>
          <w:lang w:val="de-DE"/>
        </w:rPr>
        <w:t>Art. 47</w:t>
      </w:r>
      <w:r w:rsidRPr="00700308">
        <w:rPr>
          <w:lang w:val="de-DE"/>
        </w:rPr>
        <w:t> - Für die Anwendung des vorliegenden Kapitels versteht man unter:</w:t>
      </w:r>
    </w:p>
    <w:p w14:paraId="0CD48FA3" w14:textId="77777777" w:rsidR="00700308" w:rsidRPr="00700308" w:rsidRDefault="00700308" w:rsidP="00C71D31">
      <w:pPr>
        <w:jc w:val="both"/>
        <w:rPr>
          <w:lang w:val="de-DE"/>
        </w:rPr>
      </w:pPr>
    </w:p>
    <w:p w14:paraId="519717E3" w14:textId="77777777" w:rsidR="00700308" w:rsidRPr="00700308" w:rsidRDefault="00700308" w:rsidP="00C71D31">
      <w:pPr>
        <w:ind w:firstLine="708"/>
        <w:jc w:val="both"/>
        <w:rPr>
          <w:lang w:val="de-DE"/>
        </w:rPr>
      </w:pPr>
      <w:r w:rsidRPr="00700308">
        <w:rPr>
          <w:lang w:val="de-DE"/>
        </w:rPr>
        <w:t>1. selbständiger Presse-Handelsstelle: eine Niederlassungseinheit, die ein Presseangebot von mindestens zweihundert verschiedenen Titeln von Zeitungen und Wochen- und Monatszeitschriften mit aktuellem Erscheinungsdatum anbietet und in der am ersten Tag des Besteuerungszeitraums, in dem der in Artikel 48 erwähnte erhöhte Kostenabzug angewandt wird, ein Bereich von mindestens 50 Prozent der Gesamtfläche des Geschäfts für die Ausstellung dieser Presse und folgende Produktgruppen bestimmt ist: Bücher, Schreibwaren, Karten, Tabakerzeugnisse und verwandte Erzeugnisse, elektronische Zigaretten und Erzeugnisse auf Nikotinbasis, Produkte der Nationallotterie und Sportwetten,</w:t>
      </w:r>
    </w:p>
    <w:p w14:paraId="2C7C37BB" w14:textId="77777777" w:rsidR="00700308" w:rsidRPr="00700308" w:rsidRDefault="00700308" w:rsidP="00C71D31">
      <w:pPr>
        <w:jc w:val="both"/>
        <w:rPr>
          <w:lang w:val="de-DE"/>
        </w:rPr>
      </w:pPr>
    </w:p>
    <w:p w14:paraId="3472D9BA" w14:textId="77777777" w:rsidR="00700308" w:rsidRPr="00700308" w:rsidRDefault="00700308" w:rsidP="00C71D31">
      <w:pPr>
        <w:ind w:firstLine="708"/>
        <w:jc w:val="both"/>
        <w:rPr>
          <w:lang w:val="de-DE"/>
        </w:rPr>
      </w:pPr>
      <w:r w:rsidRPr="00700308">
        <w:rPr>
          <w:lang w:val="de-DE"/>
        </w:rPr>
        <w:t>2. Lieferkosten: von selbständigen Presse-Handelsstellen gemachte oder getragene Kosten für die Lieferung von Zeitungen und Zeitschriften auf Papier, die für den direkten Weiterverkauf im Einzelhandel bestimmt sind; für die Anwendung des vorliegenden Kapitels versteht man unter direktem Weiterverkauf im Einzelhandel den Verkauf durch Einzelhändler, deren Berufstätigkeit hauptsächlich im Verkauf von Zeitungen und Zeitschriften besteht,</w:t>
      </w:r>
    </w:p>
    <w:p w14:paraId="3517716A" w14:textId="77777777" w:rsidR="00700308" w:rsidRPr="00700308" w:rsidRDefault="00700308" w:rsidP="00C71D31">
      <w:pPr>
        <w:jc w:val="both"/>
        <w:rPr>
          <w:lang w:val="de-DE"/>
        </w:rPr>
      </w:pPr>
    </w:p>
    <w:p w14:paraId="5F66B5DD" w14:textId="77777777" w:rsidR="00700308" w:rsidRPr="00700308" w:rsidRDefault="00700308" w:rsidP="00C71D31">
      <w:pPr>
        <w:ind w:firstLine="708"/>
        <w:jc w:val="both"/>
        <w:rPr>
          <w:lang w:val="de-DE"/>
        </w:rPr>
      </w:pPr>
      <w:r w:rsidRPr="00700308">
        <w:rPr>
          <w:lang w:val="de-DE"/>
        </w:rPr>
        <w:t>3. Kostenaufwand für die Zustellung: die Beträge, Mehrwertsteuer einbegriffen, die Herausgeber für die Lieferung von Veröffentlichungen auf Papier zahlen müssen,</w:t>
      </w:r>
    </w:p>
    <w:p w14:paraId="025BCEA2" w14:textId="77777777" w:rsidR="00700308" w:rsidRPr="00700308" w:rsidRDefault="00700308" w:rsidP="00C71D31">
      <w:pPr>
        <w:jc w:val="both"/>
        <w:rPr>
          <w:lang w:val="de-DE"/>
        </w:rPr>
      </w:pPr>
    </w:p>
    <w:p w14:paraId="1712CD2F" w14:textId="77777777" w:rsidR="00700308" w:rsidRPr="00700308" w:rsidRDefault="00700308" w:rsidP="00C71D31">
      <w:pPr>
        <w:ind w:firstLine="708"/>
        <w:jc w:val="both"/>
        <w:rPr>
          <w:lang w:val="de-DE"/>
        </w:rPr>
      </w:pPr>
      <w:r w:rsidRPr="00700308">
        <w:rPr>
          <w:lang w:val="de-DE"/>
        </w:rPr>
        <w:t>4. dünn besiedelter Region: ein regionales Gebiet mit einer Bevölkerungsdichte von höchstens 250 Einwohnern pro km</w:t>
      </w:r>
      <w:r w:rsidRPr="00700308">
        <w:rPr>
          <w:vertAlign w:val="superscript"/>
          <w:lang w:val="de-DE"/>
        </w:rPr>
        <w:t>2</w:t>
      </w:r>
      <w:r w:rsidRPr="00700308">
        <w:rPr>
          <w:lang w:val="de-DE"/>
        </w:rPr>
        <w:t xml:space="preserve"> am 1. Januar des betreffenden Kalenderjahres,</w:t>
      </w:r>
    </w:p>
    <w:p w14:paraId="47563D9F" w14:textId="77777777" w:rsidR="00700308" w:rsidRPr="00700308" w:rsidRDefault="00700308" w:rsidP="00C71D31">
      <w:pPr>
        <w:jc w:val="both"/>
        <w:rPr>
          <w:lang w:val="de-DE"/>
        </w:rPr>
      </w:pPr>
    </w:p>
    <w:p w14:paraId="5286DA6C" w14:textId="77777777" w:rsidR="00700308" w:rsidRPr="00700308" w:rsidRDefault="00700308" w:rsidP="00C71D31">
      <w:pPr>
        <w:ind w:firstLine="708"/>
        <w:jc w:val="both"/>
        <w:rPr>
          <w:lang w:val="de-DE"/>
        </w:rPr>
      </w:pPr>
      <w:r w:rsidRPr="00700308">
        <w:rPr>
          <w:lang w:val="de-DE"/>
        </w:rPr>
        <w:t>5. durchschnittlich besiedelter Region: ein regionales Gebiet mit einer Bevölkerungsdichte von mehr als 250 und höchstens 5.000 Einwohnern pro km</w:t>
      </w:r>
      <w:r w:rsidRPr="00700308">
        <w:rPr>
          <w:vertAlign w:val="superscript"/>
          <w:lang w:val="de-DE"/>
        </w:rPr>
        <w:t>2</w:t>
      </w:r>
      <w:r w:rsidRPr="00700308">
        <w:rPr>
          <w:lang w:val="de-DE"/>
        </w:rPr>
        <w:t xml:space="preserve"> am 1. Januar des betreffenden Kalenderjahres,</w:t>
      </w:r>
    </w:p>
    <w:p w14:paraId="1A763D06" w14:textId="77777777" w:rsidR="00700308" w:rsidRPr="00700308" w:rsidRDefault="00700308" w:rsidP="00C71D31">
      <w:pPr>
        <w:jc w:val="both"/>
        <w:rPr>
          <w:lang w:val="de-DE"/>
        </w:rPr>
      </w:pPr>
    </w:p>
    <w:p w14:paraId="450FD636" w14:textId="77777777" w:rsidR="00700308" w:rsidRPr="00700308" w:rsidRDefault="00700308" w:rsidP="00C71D31">
      <w:pPr>
        <w:ind w:firstLine="708"/>
        <w:jc w:val="both"/>
        <w:rPr>
          <w:lang w:val="de-DE"/>
        </w:rPr>
      </w:pPr>
      <w:r w:rsidRPr="00700308">
        <w:rPr>
          <w:lang w:val="de-DE"/>
        </w:rPr>
        <w:t>5. Gesetzbuch: das Einkommensteuergesetzbuch 1992.</w:t>
      </w:r>
    </w:p>
    <w:p w14:paraId="0B99B6F4" w14:textId="77777777" w:rsidR="00700308" w:rsidRPr="00700308" w:rsidRDefault="00700308" w:rsidP="00C71D31">
      <w:pPr>
        <w:jc w:val="both"/>
        <w:rPr>
          <w:lang w:val="de-DE"/>
        </w:rPr>
      </w:pPr>
    </w:p>
    <w:p w14:paraId="230C603F" w14:textId="77777777" w:rsidR="00700308" w:rsidRPr="00700308" w:rsidRDefault="00700308" w:rsidP="00C71D31">
      <w:pPr>
        <w:jc w:val="both"/>
        <w:rPr>
          <w:lang w:val="de-DE"/>
        </w:rPr>
      </w:pPr>
    </w:p>
    <w:p w14:paraId="2CD50DCE" w14:textId="77777777" w:rsidR="00700308" w:rsidRPr="00700308" w:rsidRDefault="00700308" w:rsidP="00C71D31">
      <w:pPr>
        <w:ind w:firstLine="708"/>
        <w:jc w:val="both"/>
        <w:rPr>
          <w:lang w:val="de-DE"/>
        </w:rPr>
      </w:pPr>
      <w:r w:rsidRPr="00700308">
        <w:rPr>
          <w:b/>
          <w:lang w:val="de-DE"/>
        </w:rPr>
        <w:t>Art. 48</w:t>
      </w:r>
      <w:r w:rsidRPr="00700308">
        <w:rPr>
          <w:lang w:val="de-DE"/>
        </w:rPr>
        <w:t> - Unbeschadet des Artikels 49 des Gesetzbuches und in Abweichung von den Artikeln 183 und 235 des Gesetzbuches sind Lieferkosten, die in den Kalenderjahren 2024 bis 2026 von selbständigen Presse-Handelsstellen gemacht oder getragen werden, bis zu 180 Prozent abzugsfähig.</w:t>
      </w:r>
    </w:p>
    <w:p w14:paraId="047F652A" w14:textId="77777777" w:rsidR="00700308" w:rsidRPr="00700308" w:rsidRDefault="00700308" w:rsidP="00C71D31">
      <w:pPr>
        <w:jc w:val="both"/>
        <w:rPr>
          <w:lang w:val="de-DE"/>
        </w:rPr>
      </w:pPr>
    </w:p>
    <w:p w14:paraId="2658C11E" w14:textId="77777777" w:rsidR="00700308" w:rsidRPr="00700308" w:rsidRDefault="00700308" w:rsidP="00C71D31">
      <w:pPr>
        <w:jc w:val="both"/>
        <w:rPr>
          <w:lang w:val="de-DE"/>
        </w:rPr>
      </w:pPr>
    </w:p>
    <w:p w14:paraId="35F572F7" w14:textId="77777777" w:rsidR="00700308" w:rsidRPr="00700308" w:rsidRDefault="00700308" w:rsidP="00C71D31">
      <w:pPr>
        <w:ind w:firstLine="708"/>
        <w:jc w:val="both"/>
        <w:rPr>
          <w:lang w:val="de-DE"/>
        </w:rPr>
      </w:pPr>
      <w:r w:rsidRPr="00700308">
        <w:rPr>
          <w:b/>
          <w:lang w:val="de-DE"/>
        </w:rPr>
        <w:t>Art. 49</w:t>
      </w:r>
      <w:r w:rsidRPr="00700308">
        <w:rPr>
          <w:lang w:val="de-DE"/>
        </w:rPr>
        <w:t> - § 1 ­ Eine anrechenbare und erstattungsfähige Steuergutschrift wird Steuerpflichtigen gewährt, die Herausgeber von Veröffentlichungen auf Papier sind, für die sie in den Kalenderjahren 2024 bis 2026 Zustellkosten übernehmen, und die:</w:t>
      </w:r>
    </w:p>
    <w:p w14:paraId="24484A1E" w14:textId="77777777" w:rsidR="00700308" w:rsidRPr="00700308" w:rsidRDefault="00700308" w:rsidP="00C71D31">
      <w:pPr>
        <w:jc w:val="both"/>
        <w:rPr>
          <w:lang w:val="de-DE"/>
        </w:rPr>
      </w:pPr>
    </w:p>
    <w:p w14:paraId="04503951" w14:textId="77777777" w:rsidR="00700308" w:rsidRPr="00700308" w:rsidRDefault="00700308" w:rsidP="00C71D31">
      <w:pPr>
        <w:ind w:firstLine="708"/>
        <w:jc w:val="both"/>
        <w:rPr>
          <w:lang w:val="de-DE"/>
        </w:rPr>
      </w:pPr>
      <w:r w:rsidRPr="00700308">
        <w:rPr>
          <w:lang w:val="de-DE"/>
        </w:rPr>
        <w:t>- der Steuer der natürlichen Personen oder der Steuer der Gebietsfremden wie in Artikel 227 Nr. 1 des Gesetzbuches erwähnt unterliegen,</w:t>
      </w:r>
    </w:p>
    <w:p w14:paraId="14B398CB" w14:textId="77777777" w:rsidR="00700308" w:rsidRPr="00700308" w:rsidRDefault="00700308" w:rsidP="00C71D31">
      <w:pPr>
        <w:jc w:val="both"/>
        <w:rPr>
          <w:lang w:val="de-DE"/>
        </w:rPr>
      </w:pPr>
    </w:p>
    <w:p w14:paraId="48F95858" w14:textId="77777777" w:rsidR="00700308" w:rsidRPr="00700308" w:rsidRDefault="00700308" w:rsidP="00C71D31">
      <w:pPr>
        <w:ind w:firstLine="708"/>
        <w:jc w:val="both"/>
        <w:rPr>
          <w:lang w:val="de-DE"/>
        </w:rPr>
      </w:pPr>
      <w:r w:rsidRPr="00700308">
        <w:rPr>
          <w:lang w:val="de-DE"/>
        </w:rPr>
        <w:t>- der Steuer der juristischen Personen oder der Steuer der Gebietsfremden wie in Artikel 227 Nr. 3 des Gesetzbuches erwähnt unterliegen.</w:t>
      </w:r>
    </w:p>
    <w:p w14:paraId="20BF1571" w14:textId="77777777" w:rsidR="00700308" w:rsidRPr="00700308" w:rsidRDefault="00700308" w:rsidP="00C71D31">
      <w:pPr>
        <w:jc w:val="both"/>
        <w:rPr>
          <w:lang w:val="de-DE"/>
        </w:rPr>
      </w:pPr>
    </w:p>
    <w:p w14:paraId="5DA651FC" w14:textId="77777777" w:rsidR="00700308" w:rsidRPr="00700308" w:rsidRDefault="00700308" w:rsidP="00C71D31">
      <w:pPr>
        <w:ind w:firstLine="708"/>
        <w:jc w:val="both"/>
        <w:rPr>
          <w:lang w:val="de-DE"/>
        </w:rPr>
      </w:pPr>
      <w:r w:rsidRPr="00700308">
        <w:rPr>
          <w:lang w:val="de-DE"/>
        </w:rPr>
        <w:lastRenderedPageBreak/>
        <w:t>§ 2 ­ Die in § 1 erwähnte Steuergutschrift wird gewährt in Höhe des 2024, 2025 beziehungsweise 2026 gemachten oder getragenen und ordnungsgemäß nachgewiesenen zusätzlichen Kostenaufwands für die Zustellung im Vergleich zu den Kosten, die der Herausgeber 2023 für die Zustellung von Veröffentlichungen auf Papier gemacht oder getragen hat.</w:t>
      </w:r>
    </w:p>
    <w:p w14:paraId="50A42AC1" w14:textId="77777777" w:rsidR="00700308" w:rsidRPr="00700308" w:rsidRDefault="00700308" w:rsidP="00C71D31">
      <w:pPr>
        <w:jc w:val="both"/>
        <w:rPr>
          <w:lang w:val="de-DE"/>
        </w:rPr>
      </w:pPr>
    </w:p>
    <w:p w14:paraId="450911C5" w14:textId="77777777" w:rsidR="00700308" w:rsidRPr="00700308" w:rsidRDefault="00700308" w:rsidP="00C71D31">
      <w:pPr>
        <w:ind w:firstLine="708"/>
        <w:jc w:val="both"/>
        <w:rPr>
          <w:lang w:val="de-DE"/>
        </w:rPr>
      </w:pPr>
      <w:r w:rsidRPr="00700308">
        <w:rPr>
          <w:lang w:val="de-DE"/>
        </w:rPr>
        <w:t>Der in Absatz 1 erwähnte zusätzliche Kostenaufwand für die Zustellung bezieht sich ausschließlich auf den gesamten oder einen Teil des tatsächlich vom Herausgeber übernommenen Kostenaufwands für die Zustellung.</w:t>
      </w:r>
    </w:p>
    <w:p w14:paraId="07FB7C60" w14:textId="77777777" w:rsidR="00700308" w:rsidRPr="00700308" w:rsidRDefault="00700308" w:rsidP="00C71D31">
      <w:pPr>
        <w:jc w:val="both"/>
        <w:rPr>
          <w:lang w:val="de-DE"/>
        </w:rPr>
      </w:pPr>
    </w:p>
    <w:p w14:paraId="55DF1F21" w14:textId="77777777" w:rsidR="00700308" w:rsidRPr="00700308" w:rsidRDefault="00700308" w:rsidP="00C71D31">
      <w:pPr>
        <w:ind w:firstLine="708"/>
        <w:jc w:val="both"/>
        <w:rPr>
          <w:lang w:val="de-DE"/>
        </w:rPr>
      </w:pPr>
      <w:r w:rsidRPr="00700308">
        <w:rPr>
          <w:lang w:val="de-DE"/>
        </w:rPr>
        <w:t>§ 3 ­ Die in § 1 erwähnte Steuergutschrift wird nur für den zusätzlichen Kostenaufwand für die Zustellung gewährt, der sich auf die Lieferung von Veröffentlichungen auf Papier an Abonnenten bezieht.</w:t>
      </w:r>
    </w:p>
    <w:p w14:paraId="6BBA0DED" w14:textId="77777777" w:rsidR="00700308" w:rsidRPr="00700308" w:rsidRDefault="00700308" w:rsidP="00C71D31">
      <w:pPr>
        <w:jc w:val="both"/>
        <w:rPr>
          <w:lang w:val="de-DE"/>
        </w:rPr>
      </w:pPr>
    </w:p>
    <w:p w14:paraId="5BB52E3D" w14:textId="77777777" w:rsidR="00700308" w:rsidRPr="00700308" w:rsidRDefault="00700308" w:rsidP="00C71D31">
      <w:pPr>
        <w:ind w:firstLine="708"/>
        <w:jc w:val="both"/>
        <w:rPr>
          <w:lang w:val="de-DE"/>
        </w:rPr>
      </w:pPr>
      <w:r w:rsidRPr="00700308">
        <w:rPr>
          <w:lang w:val="de-DE"/>
        </w:rPr>
        <w:t>§ 4 ­ In Abweichung von den Artikeln 49, 66 und 235 des Gesetzbuches ist der zusätzliche Kostenaufwand für die Zustellung, für den die in vorliegendem Artikel erwähnte Steuergutschrift gewährt wird, nicht als Werbungskosten abzugsfähig.</w:t>
      </w:r>
    </w:p>
    <w:p w14:paraId="50BBBECA" w14:textId="77777777" w:rsidR="00700308" w:rsidRPr="00700308" w:rsidRDefault="00700308" w:rsidP="00C71D31">
      <w:pPr>
        <w:jc w:val="both"/>
        <w:rPr>
          <w:lang w:val="de-DE"/>
        </w:rPr>
      </w:pPr>
    </w:p>
    <w:p w14:paraId="4D93230C" w14:textId="77777777" w:rsidR="00700308" w:rsidRPr="00700308" w:rsidRDefault="00700308" w:rsidP="00C71D31">
      <w:pPr>
        <w:ind w:firstLine="708"/>
        <w:jc w:val="both"/>
        <w:rPr>
          <w:lang w:val="de-DE"/>
        </w:rPr>
      </w:pPr>
      <w:r w:rsidRPr="00700308">
        <w:rPr>
          <w:lang w:val="de-DE"/>
        </w:rPr>
        <w:t>§ 5 ­ Die Steuergutschrift wird vollständig auf die in § 1 erwähnten Steuern angerechnet und der eventuelle Restbetrag wird erstattet, sofern er mindestens 2,50 EUR beträgt.</w:t>
      </w:r>
    </w:p>
    <w:p w14:paraId="20B47122" w14:textId="77777777" w:rsidR="00700308" w:rsidRPr="00700308" w:rsidRDefault="00700308" w:rsidP="00C71D31">
      <w:pPr>
        <w:jc w:val="both"/>
        <w:rPr>
          <w:lang w:val="de-DE"/>
        </w:rPr>
      </w:pPr>
    </w:p>
    <w:p w14:paraId="4564DCCC" w14:textId="77777777" w:rsidR="00700308" w:rsidRPr="00700308" w:rsidRDefault="00700308" w:rsidP="00C71D31">
      <w:pPr>
        <w:ind w:firstLine="708"/>
        <w:jc w:val="both"/>
        <w:rPr>
          <w:lang w:val="de-DE"/>
        </w:rPr>
      </w:pPr>
      <w:r w:rsidRPr="00700308">
        <w:rPr>
          <w:lang w:val="de-DE"/>
        </w:rPr>
        <w:t>Für Einwohner des Königreichs wird die in vorliegendem Kapitel erwähnte Steuergutschrift auch auf die in Titel VIII des Gesetzbuches erwähnten Zuschlagsteuern auf die Steuer der natürlichen Personen angerechnet.</w:t>
      </w:r>
    </w:p>
    <w:p w14:paraId="497767D5" w14:textId="77777777" w:rsidR="00700308" w:rsidRPr="00700308" w:rsidRDefault="00700308" w:rsidP="00C71D31">
      <w:pPr>
        <w:jc w:val="both"/>
        <w:rPr>
          <w:lang w:val="de-DE"/>
        </w:rPr>
      </w:pPr>
    </w:p>
    <w:p w14:paraId="04D73B89" w14:textId="77777777" w:rsidR="00700308" w:rsidRPr="00700308" w:rsidRDefault="00700308" w:rsidP="00C71D31">
      <w:pPr>
        <w:jc w:val="both"/>
        <w:rPr>
          <w:lang w:val="de-DE"/>
        </w:rPr>
      </w:pPr>
    </w:p>
    <w:p w14:paraId="5013B27D" w14:textId="77777777" w:rsidR="00700308" w:rsidRPr="00700308" w:rsidRDefault="00700308" w:rsidP="00C71D31">
      <w:pPr>
        <w:ind w:firstLine="708"/>
        <w:jc w:val="both"/>
        <w:rPr>
          <w:lang w:val="de-DE"/>
        </w:rPr>
      </w:pPr>
      <w:r w:rsidRPr="00700308">
        <w:rPr>
          <w:b/>
          <w:lang w:val="de-DE"/>
        </w:rPr>
        <w:t>Art. 50</w:t>
      </w:r>
      <w:r w:rsidRPr="00700308">
        <w:rPr>
          <w:lang w:val="de-DE"/>
        </w:rPr>
        <w:t> - § 1 ­ Eine anrechenbare und erstattungsfähige Steuergutschrift wird Steuerpflichtigen gewährt, die Herausgeber von Zeitungen und/oder Zeitschriften auf Papier sind, für die sie in den Kalenderjahren 2024 bis 2026 Zustellkosten übernehmen, und die der Gesellschaftssteuer oder der Steuer der Gebietsfremden wie in Artikel 227 Nr. 2 des Gesetzbuches erwähnt unterliegen.</w:t>
      </w:r>
    </w:p>
    <w:p w14:paraId="1EB33656" w14:textId="77777777" w:rsidR="00700308" w:rsidRPr="00700308" w:rsidRDefault="00700308" w:rsidP="00C71D31">
      <w:pPr>
        <w:jc w:val="both"/>
        <w:rPr>
          <w:lang w:val="de-DE"/>
        </w:rPr>
      </w:pPr>
    </w:p>
    <w:p w14:paraId="5C383B4F" w14:textId="77777777" w:rsidR="00700308" w:rsidRPr="00700308" w:rsidRDefault="00700308" w:rsidP="00C71D31">
      <w:pPr>
        <w:ind w:firstLine="708"/>
        <w:jc w:val="both"/>
        <w:rPr>
          <w:lang w:val="de-DE"/>
        </w:rPr>
      </w:pPr>
      <w:r w:rsidRPr="00700308">
        <w:rPr>
          <w:lang w:val="de-DE"/>
        </w:rPr>
        <w:t>§ 2 ­ Die in § 1 erwähnte Steuergutschrift wird gewährt in Höhe:</w:t>
      </w:r>
    </w:p>
    <w:p w14:paraId="74483D22" w14:textId="77777777" w:rsidR="00700308" w:rsidRPr="00700308" w:rsidRDefault="00700308" w:rsidP="00C71D31">
      <w:pPr>
        <w:jc w:val="both"/>
        <w:rPr>
          <w:lang w:val="de-DE"/>
        </w:rPr>
      </w:pPr>
    </w:p>
    <w:p w14:paraId="125E2FB9" w14:textId="77777777" w:rsidR="00700308" w:rsidRPr="00700308" w:rsidRDefault="00700308" w:rsidP="00C71D31">
      <w:pPr>
        <w:ind w:firstLine="708"/>
        <w:jc w:val="both"/>
        <w:rPr>
          <w:lang w:val="de-DE"/>
        </w:rPr>
      </w:pPr>
      <w:r w:rsidRPr="00700308">
        <w:rPr>
          <w:lang w:val="de-DE"/>
        </w:rPr>
        <w:t>1. des Teils des Kostenaufwands für die Zustellung pro Veröffentlichung zwischen 0,30 EUR und 0,79 EUR für Zustellungen von Zeitungen in einer dünn besiedelten Region,</w:t>
      </w:r>
    </w:p>
    <w:p w14:paraId="4259951D" w14:textId="77777777" w:rsidR="00700308" w:rsidRPr="00700308" w:rsidRDefault="00700308" w:rsidP="00C71D31">
      <w:pPr>
        <w:jc w:val="both"/>
        <w:rPr>
          <w:lang w:val="de-DE"/>
        </w:rPr>
      </w:pPr>
    </w:p>
    <w:p w14:paraId="01BA4943" w14:textId="77777777" w:rsidR="00700308" w:rsidRPr="00700308" w:rsidRDefault="00700308" w:rsidP="00C71D31">
      <w:pPr>
        <w:ind w:firstLine="708"/>
        <w:jc w:val="both"/>
        <w:rPr>
          <w:lang w:val="de-DE"/>
        </w:rPr>
      </w:pPr>
      <w:r w:rsidRPr="00700308">
        <w:rPr>
          <w:lang w:val="de-DE"/>
        </w:rPr>
        <w:t>2. des Teils des Kostenaufwands für die Zustellung pro Veröffentlichung zwischen 0,40 EUR und 0,57 EUR für Zustellungen von Zeitungen in einer durchschnittlich besiedelten Region,</w:t>
      </w:r>
    </w:p>
    <w:p w14:paraId="62994D01" w14:textId="77777777" w:rsidR="00700308" w:rsidRPr="00700308" w:rsidRDefault="00700308" w:rsidP="00C71D31">
      <w:pPr>
        <w:jc w:val="both"/>
        <w:rPr>
          <w:lang w:val="de-DE"/>
        </w:rPr>
      </w:pPr>
    </w:p>
    <w:p w14:paraId="2E2C0C03" w14:textId="77777777" w:rsidR="00700308" w:rsidRPr="00700308" w:rsidRDefault="00700308" w:rsidP="00C71D31">
      <w:pPr>
        <w:ind w:firstLine="708"/>
        <w:jc w:val="both"/>
        <w:rPr>
          <w:lang w:val="de-DE"/>
        </w:rPr>
      </w:pPr>
      <w:r w:rsidRPr="00700308">
        <w:rPr>
          <w:lang w:val="de-DE"/>
        </w:rPr>
        <w:t>3. des Teils des Kostenaufwands für die Zustellung pro Veröffentlichung zwischen 0,40 EUR und 0,50 EUR für Zustellungen von Zeitschriften in einer dünn besiedelten Region oder in einer durchschnittlich besiedelten Region.</w:t>
      </w:r>
    </w:p>
    <w:p w14:paraId="6AD5A81A" w14:textId="77777777" w:rsidR="00700308" w:rsidRPr="00700308" w:rsidRDefault="00700308" w:rsidP="00C71D31">
      <w:pPr>
        <w:jc w:val="both"/>
        <w:rPr>
          <w:lang w:val="de-DE"/>
        </w:rPr>
      </w:pPr>
    </w:p>
    <w:p w14:paraId="219EE58F" w14:textId="77777777" w:rsidR="00700308" w:rsidRPr="00700308" w:rsidRDefault="00700308" w:rsidP="00C71D31">
      <w:pPr>
        <w:ind w:firstLine="708"/>
        <w:jc w:val="both"/>
        <w:rPr>
          <w:lang w:val="de-DE"/>
        </w:rPr>
      </w:pPr>
      <w:r w:rsidRPr="00700308">
        <w:rPr>
          <w:lang w:val="de-DE"/>
        </w:rPr>
        <w:t>Der in Absatz 1 erwähnte Kostenaufwand für die Zustellung bezieht sich ausschließlich auf den gesamten oder einen Teil des tatsächlich vom Herausgeber übernommenen Kostenaufwands für die Zustellung.</w:t>
      </w:r>
    </w:p>
    <w:p w14:paraId="67D95904" w14:textId="77777777" w:rsidR="00700308" w:rsidRPr="00700308" w:rsidRDefault="00700308" w:rsidP="00C71D31">
      <w:pPr>
        <w:jc w:val="both"/>
        <w:rPr>
          <w:lang w:val="de-DE"/>
        </w:rPr>
      </w:pPr>
    </w:p>
    <w:p w14:paraId="1838E5E4" w14:textId="77777777" w:rsidR="00700308" w:rsidRPr="00700308" w:rsidRDefault="00700308" w:rsidP="00C71D31">
      <w:pPr>
        <w:ind w:firstLine="708"/>
        <w:jc w:val="both"/>
        <w:rPr>
          <w:lang w:val="de-DE"/>
        </w:rPr>
      </w:pPr>
      <w:r w:rsidRPr="00700308">
        <w:rPr>
          <w:lang w:val="de-DE"/>
        </w:rPr>
        <w:lastRenderedPageBreak/>
        <w:t>§ 3 ­ Die in § 1 erwähnte Steuergutschrift kann nur gewährt werden, wenn alle folgenden Bedingungen erfüllt sind:</w:t>
      </w:r>
    </w:p>
    <w:p w14:paraId="59D823D5" w14:textId="77777777" w:rsidR="00700308" w:rsidRPr="00700308" w:rsidRDefault="00700308" w:rsidP="00C71D31">
      <w:pPr>
        <w:jc w:val="both"/>
        <w:rPr>
          <w:lang w:val="de-DE"/>
        </w:rPr>
      </w:pPr>
    </w:p>
    <w:p w14:paraId="53E39192" w14:textId="77777777" w:rsidR="00700308" w:rsidRPr="00700308" w:rsidRDefault="00700308" w:rsidP="00C71D31">
      <w:pPr>
        <w:ind w:firstLine="708"/>
        <w:jc w:val="both"/>
        <w:rPr>
          <w:lang w:val="de-DE"/>
        </w:rPr>
      </w:pPr>
      <w:r w:rsidRPr="00700308">
        <w:rPr>
          <w:lang w:val="de-DE"/>
        </w:rPr>
        <w:t>1. Die Steuergutschrift wird nur für den Kostenaufwand für die Zustellung gewährt, der sich auf die Lieferung von Zeitungen und Zeitschriften auf Papier an Abonnenten bezieht.</w:t>
      </w:r>
    </w:p>
    <w:p w14:paraId="5C547D28" w14:textId="77777777" w:rsidR="00700308" w:rsidRPr="00700308" w:rsidRDefault="00700308" w:rsidP="00C71D31">
      <w:pPr>
        <w:jc w:val="both"/>
        <w:rPr>
          <w:lang w:val="de-DE"/>
        </w:rPr>
      </w:pPr>
    </w:p>
    <w:p w14:paraId="30524FAF" w14:textId="77777777" w:rsidR="00700308" w:rsidRPr="00700308" w:rsidRDefault="00700308" w:rsidP="00C71D31">
      <w:pPr>
        <w:ind w:firstLine="708"/>
        <w:jc w:val="both"/>
        <w:rPr>
          <w:lang w:val="de-DE"/>
        </w:rPr>
      </w:pPr>
      <w:r w:rsidRPr="00700308">
        <w:rPr>
          <w:lang w:val="de-DE"/>
        </w:rPr>
        <w:t>2. In Bezug auf Zeitschriften wird die Steuergutschrift nur für Zeitschriften gewährt, die nicht ausschließlich oder hauptsächlich aus Werbung bestehen.</w:t>
      </w:r>
    </w:p>
    <w:p w14:paraId="60C7B27B" w14:textId="77777777" w:rsidR="00700308" w:rsidRPr="00700308" w:rsidRDefault="00700308" w:rsidP="00C71D31">
      <w:pPr>
        <w:jc w:val="both"/>
        <w:rPr>
          <w:lang w:val="de-DE"/>
        </w:rPr>
      </w:pPr>
    </w:p>
    <w:p w14:paraId="68170494" w14:textId="77777777" w:rsidR="00700308" w:rsidRPr="00700308" w:rsidRDefault="00700308" w:rsidP="00C71D31">
      <w:pPr>
        <w:ind w:firstLine="708"/>
        <w:jc w:val="both"/>
        <w:rPr>
          <w:lang w:val="de-DE"/>
        </w:rPr>
      </w:pPr>
      <w:r w:rsidRPr="00700308">
        <w:rPr>
          <w:lang w:val="de-DE"/>
        </w:rPr>
        <w:t>§ 4 ­ In Abweichung von den Artikeln 49, 66, 183 und 235 des Gesetzbuches ist der Kostenaufwand für die Zustellung, für den die in vorliegendem Artikel erwähnte Steuergutschrift gewährt wird, nicht als Werbungskosten abzugsfähig.</w:t>
      </w:r>
    </w:p>
    <w:p w14:paraId="5617912F" w14:textId="77777777" w:rsidR="00700308" w:rsidRPr="00700308" w:rsidRDefault="00700308" w:rsidP="00C71D31">
      <w:pPr>
        <w:jc w:val="both"/>
        <w:rPr>
          <w:lang w:val="de-DE"/>
        </w:rPr>
      </w:pPr>
    </w:p>
    <w:p w14:paraId="612995BC" w14:textId="77777777" w:rsidR="00700308" w:rsidRPr="00700308" w:rsidRDefault="00700308" w:rsidP="00C71D31">
      <w:pPr>
        <w:ind w:firstLine="708"/>
        <w:jc w:val="both"/>
        <w:rPr>
          <w:lang w:val="de-DE"/>
        </w:rPr>
      </w:pPr>
      <w:r w:rsidRPr="00700308">
        <w:rPr>
          <w:lang w:val="de-DE"/>
        </w:rPr>
        <w:t>§ 5 ­ Die Steuergutschrift wird vollständig auf die Gesellschaftssteuer oder für die in Artikel 227 Nr. 2 desselben Gesetzbuches erwähnten Gebietsfremden auf die Steuer der Gebietsfremden angerechnet und der eventuelle Restbetrag wird erstattet, sofern er mindestens 2,50 EUR beträgt.</w:t>
      </w:r>
    </w:p>
    <w:p w14:paraId="13622916" w14:textId="77777777" w:rsidR="00700308" w:rsidRPr="00700308" w:rsidRDefault="00700308" w:rsidP="00C71D31">
      <w:pPr>
        <w:jc w:val="both"/>
        <w:rPr>
          <w:lang w:val="de-DE"/>
        </w:rPr>
      </w:pPr>
    </w:p>
    <w:p w14:paraId="37CEF806" w14:textId="77777777" w:rsidR="00700308" w:rsidRPr="00700308" w:rsidRDefault="00700308" w:rsidP="00C71D31">
      <w:pPr>
        <w:jc w:val="both"/>
        <w:rPr>
          <w:lang w:val="de-DE"/>
        </w:rPr>
      </w:pPr>
    </w:p>
    <w:p w14:paraId="1A0DDF84" w14:textId="77777777" w:rsidR="00700308" w:rsidRPr="00700308" w:rsidRDefault="00700308" w:rsidP="00C71D31">
      <w:pPr>
        <w:ind w:firstLine="708"/>
        <w:jc w:val="both"/>
        <w:rPr>
          <w:lang w:val="de-DE"/>
        </w:rPr>
      </w:pPr>
      <w:r w:rsidRPr="00700308">
        <w:rPr>
          <w:b/>
          <w:lang w:val="de-DE"/>
        </w:rPr>
        <w:t>Art. 51</w:t>
      </w:r>
      <w:r w:rsidRPr="00700308">
        <w:rPr>
          <w:lang w:val="de-DE"/>
        </w:rPr>
        <w:t> - Artikel 50 § 2 des vorliegenden Gesetzes wird wie folgt abgeändert:</w:t>
      </w:r>
    </w:p>
    <w:p w14:paraId="21447C8F" w14:textId="77777777" w:rsidR="00700308" w:rsidRPr="00700308" w:rsidRDefault="00700308" w:rsidP="00C71D31">
      <w:pPr>
        <w:jc w:val="both"/>
        <w:rPr>
          <w:lang w:val="de-DE"/>
        </w:rPr>
      </w:pPr>
    </w:p>
    <w:p w14:paraId="5B6B36DD" w14:textId="77777777" w:rsidR="00700308" w:rsidRPr="00700308" w:rsidRDefault="00700308" w:rsidP="00C71D31">
      <w:pPr>
        <w:ind w:firstLine="708"/>
        <w:jc w:val="both"/>
        <w:rPr>
          <w:lang w:val="de-DE"/>
        </w:rPr>
      </w:pPr>
      <w:r w:rsidRPr="00700308">
        <w:rPr>
          <w:lang w:val="de-DE"/>
        </w:rPr>
        <w:t>1. Der Betrag "0,79" wird durch den Betrag "0,73" ersetzt.</w:t>
      </w:r>
    </w:p>
    <w:p w14:paraId="3B24AFFA" w14:textId="77777777" w:rsidR="00700308" w:rsidRPr="00700308" w:rsidRDefault="00700308" w:rsidP="00C71D31">
      <w:pPr>
        <w:jc w:val="both"/>
        <w:rPr>
          <w:lang w:val="de-DE"/>
        </w:rPr>
      </w:pPr>
    </w:p>
    <w:p w14:paraId="097FCEAF" w14:textId="77777777" w:rsidR="00700308" w:rsidRPr="00700308" w:rsidRDefault="00700308" w:rsidP="00C71D31">
      <w:pPr>
        <w:ind w:firstLine="708"/>
        <w:jc w:val="both"/>
        <w:rPr>
          <w:lang w:val="de-DE"/>
        </w:rPr>
      </w:pPr>
      <w:r w:rsidRPr="00700308">
        <w:rPr>
          <w:lang w:val="de-DE"/>
        </w:rPr>
        <w:t>2. Der Betrag "0,57" wird durch den Betrag "0,55" ersetzt.</w:t>
      </w:r>
    </w:p>
    <w:p w14:paraId="0728C048" w14:textId="77777777" w:rsidR="00700308" w:rsidRPr="00700308" w:rsidRDefault="00700308" w:rsidP="00C71D31">
      <w:pPr>
        <w:jc w:val="both"/>
        <w:rPr>
          <w:lang w:val="de-DE"/>
        </w:rPr>
      </w:pPr>
    </w:p>
    <w:p w14:paraId="4165402E" w14:textId="77777777" w:rsidR="00700308" w:rsidRPr="00700308" w:rsidRDefault="00700308" w:rsidP="00C71D31">
      <w:pPr>
        <w:jc w:val="both"/>
        <w:rPr>
          <w:lang w:val="de-DE"/>
        </w:rPr>
      </w:pPr>
    </w:p>
    <w:p w14:paraId="380A9B5A" w14:textId="77777777" w:rsidR="00700308" w:rsidRPr="00700308" w:rsidRDefault="00700308" w:rsidP="00C71D31">
      <w:pPr>
        <w:ind w:firstLine="708"/>
        <w:jc w:val="both"/>
        <w:rPr>
          <w:lang w:val="de-DE"/>
        </w:rPr>
      </w:pPr>
      <w:r w:rsidRPr="00700308">
        <w:rPr>
          <w:b/>
          <w:lang w:val="de-DE"/>
        </w:rPr>
        <w:t>Art. 52</w:t>
      </w:r>
      <w:r w:rsidRPr="00700308">
        <w:rPr>
          <w:lang w:val="de-DE"/>
        </w:rPr>
        <w:t> - Die in vorliegendem Kapitel erwähnte Steuergutschrift:</w:t>
      </w:r>
    </w:p>
    <w:p w14:paraId="09F6A6A9" w14:textId="77777777" w:rsidR="00700308" w:rsidRPr="00700308" w:rsidRDefault="00700308" w:rsidP="00C71D31">
      <w:pPr>
        <w:jc w:val="both"/>
        <w:rPr>
          <w:lang w:val="de-DE"/>
        </w:rPr>
      </w:pPr>
    </w:p>
    <w:p w14:paraId="56646880" w14:textId="77777777" w:rsidR="00700308" w:rsidRPr="00700308" w:rsidRDefault="00700308" w:rsidP="00C71D31">
      <w:pPr>
        <w:ind w:firstLine="708"/>
        <w:jc w:val="both"/>
        <w:rPr>
          <w:lang w:val="de-DE"/>
        </w:rPr>
      </w:pPr>
      <w:r w:rsidRPr="00700308">
        <w:rPr>
          <w:lang w:val="de-DE"/>
        </w:rPr>
        <w:t>1. wird für die Anwendung von Artikel 158 des Gesetzbuches als eine Steuergutschrift betrachtet, die sich auf die in diesem Artikel erwähnten Einkünfte bezieht,</w:t>
      </w:r>
    </w:p>
    <w:p w14:paraId="6509DECC" w14:textId="77777777" w:rsidR="00700308" w:rsidRPr="00700308" w:rsidRDefault="00700308" w:rsidP="00C71D31">
      <w:pPr>
        <w:jc w:val="both"/>
        <w:rPr>
          <w:lang w:val="de-DE"/>
        </w:rPr>
      </w:pPr>
    </w:p>
    <w:p w14:paraId="46B53251" w14:textId="77777777" w:rsidR="00700308" w:rsidRPr="00700308" w:rsidRDefault="00700308" w:rsidP="00C71D31">
      <w:pPr>
        <w:ind w:firstLine="708"/>
        <w:jc w:val="both"/>
        <w:rPr>
          <w:lang w:val="de-DE"/>
        </w:rPr>
      </w:pPr>
      <w:r w:rsidRPr="00700308">
        <w:rPr>
          <w:lang w:val="de-DE"/>
        </w:rPr>
        <w:t>2. wird für die Anwendung von Artikel 245 Absatz 1 des Gesetzbuches mit der in Artikel 289</w:t>
      </w:r>
      <w:r w:rsidRPr="00700308">
        <w:rPr>
          <w:i/>
          <w:iCs/>
          <w:lang w:val="de-DE"/>
        </w:rPr>
        <w:t>ter</w:t>
      </w:r>
      <w:r w:rsidRPr="00700308">
        <w:rPr>
          <w:lang w:val="de-DE"/>
        </w:rPr>
        <w:t xml:space="preserve"> desselben Gesetzbuches erwähnten Steuergutschrift gleichgesetzt,</w:t>
      </w:r>
    </w:p>
    <w:p w14:paraId="30583115" w14:textId="77777777" w:rsidR="00700308" w:rsidRPr="00700308" w:rsidRDefault="00700308" w:rsidP="00C71D31">
      <w:pPr>
        <w:jc w:val="both"/>
        <w:rPr>
          <w:lang w:val="de-DE"/>
        </w:rPr>
      </w:pPr>
    </w:p>
    <w:p w14:paraId="425FBC6F" w14:textId="77777777" w:rsidR="00700308" w:rsidRPr="00700308" w:rsidRDefault="00700308" w:rsidP="00C71D31">
      <w:pPr>
        <w:ind w:firstLine="708"/>
        <w:jc w:val="both"/>
        <w:rPr>
          <w:lang w:val="de-DE"/>
        </w:rPr>
      </w:pPr>
      <w:r w:rsidRPr="00700308">
        <w:rPr>
          <w:lang w:val="de-DE"/>
        </w:rPr>
        <w:t>3. wird für die Anwendung von Artikel 413/1 § 1 Absatz 2 erster und dritter Gedankenstrich des Gesetzbuches mit der in Artikel 289</w:t>
      </w:r>
      <w:r w:rsidRPr="00700308">
        <w:rPr>
          <w:i/>
          <w:iCs/>
          <w:lang w:val="de-DE"/>
        </w:rPr>
        <w:t>ter</w:t>
      </w:r>
      <w:r w:rsidRPr="00700308">
        <w:rPr>
          <w:lang w:val="de-DE"/>
        </w:rPr>
        <w:t xml:space="preserve"> desselben Gesetzbuches erwähnten Steuergutschrift gleichgesetzt,</w:t>
      </w:r>
    </w:p>
    <w:p w14:paraId="6DCCC4F0" w14:textId="77777777" w:rsidR="00700308" w:rsidRPr="00700308" w:rsidRDefault="00700308" w:rsidP="00C71D31">
      <w:pPr>
        <w:jc w:val="both"/>
        <w:rPr>
          <w:lang w:val="de-DE"/>
        </w:rPr>
      </w:pPr>
    </w:p>
    <w:p w14:paraId="63AC2A7D" w14:textId="77777777" w:rsidR="00700308" w:rsidRPr="00700308" w:rsidRDefault="00700308" w:rsidP="00C71D31">
      <w:pPr>
        <w:ind w:firstLine="708"/>
        <w:jc w:val="both"/>
        <w:rPr>
          <w:lang w:val="de-DE"/>
        </w:rPr>
      </w:pPr>
      <w:r w:rsidRPr="00700308">
        <w:rPr>
          <w:lang w:val="de-DE"/>
        </w:rPr>
        <w:t>4. wird für die Anwendung von Artikel 413/1 § 1 Absatz 2 zweiter und vierter Gedankenstrich des Gesetzbuches mit den in den Artikeln 289</w:t>
      </w:r>
      <w:r w:rsidRPr="00700308">
        <w:rPr>
          <w:i/>
          <w:iCs/>
          <w:lang w:val="de-DE"/>
        </w:rPr>
        <w:t>quater</w:t>
      </w:r>
      <w:r w:rsidRPr="00700308">
        <w:rPr>
          <w:lang w:val="de-DE"/>
        </w:rPr>
        <w:t xml:space="preserve"> bis 295 desselben Gesetzbuches erwähnten Vorauszahlungen, Vorabzügen und anderen Bestandteilen gleichgesetzt.</w:t>
      </w:r>
    </w:p>
    <w:p w14:paraId="5EE6EEA0" w14:textId="77777777" w:rsidR="00700308" w:rsidRPr="00700308" w:rsidRDefault="00700308" w:rsidP="00C71D31">
      <w:pPr>
        <w:jc w:val="both"/>
        <w:rPr>
          <w:lang w:val="de-DE"/>
        </w:rPr>
      </w:pPr>
    </w:p>
    <w:p w14:paraId="5C5D5B92" w14:textId="77777777" w:rsidR="00700308" w:rsidRPr="00700308" w:rsidRDefault="00700308" w:rsidP="00C71D31">
      <w:pPr>
        <w:jc w:val="both"/>
        <w:rPr>
          <w:lang w:val="de-DE"/>
        </w:rPr>
      </w:pPr>
    </w:p>
    <w:p w14:paraId="048EDC04" w14:textId="77777777" w:rsidR="00700308" w:rsidRPr="00700308" w:rsidRDefault="00700308" w:rsidP="00C71D31">
      <w:pPr>
        <w:ind w:firstLine="708"/>
        <w:jc w:val="both"/>
        <w:rPr>
          <w:lang w:val="de-DE"/>
        </w:rPr>
      </w:pPr>
      <w:r w:rsidRPr="00700308">
        <w:rPr>
          <w:b/>
          <w:lang w:val="de-DE"/>
        </w:rPr>
        <w:t>Art. 53</w:t>
      </w:r>
      <w:r w:rsidRPr="00700308">
        <w:rPr>
          <w:lang w:val="de-DE"/>
        </w:rPr>
        <w:t> - Für die Anwendung von Artikel 344 § 1 des Gesetzbuches werden die Bestimmungen der Artikel 47 bis 52 mit Bestimmungen desselben Gesetzbuches gleichgesetzt.</w:t>
      </w:r>
    </w:p>
    <w:p w14:paraId="779B2F1C" w14:textId="77777777" w:rsidR="00700308" w:rsidRPr="00700308" w:rsidRDefault="00700308" w:rsidP="00C71D31">
      <w:pPr>
        <w:jc w:val="both"/>
        <w:rPr>
          <w:lang w:val="de-DE"/>
        </w:rPr>
      </w:pPr>
    </w:p>
    <w:p w14:paraId="176B4514" w14:textId="77777777" w:rsidR="00700308" w:rsidRPr="00700308" w:rsidRDefault="00700308" w:rsidP="00C71D31">
      <w:pPr>
        <w:jc w:val="both"/>
        <w:rPr>
          <w:lang w:val="de-DE"/>
        </w:rPr>
      </w:pPr>
    </w:p>
    <w:p w14:paraId="0945C625" w14:textId="77777777" w:rsidR="00700308" w:rsidRPr="00700308" w:rsidRDefault="00700308" w:rsidP="00C71D31">
      <w:pPr>
        <w:ind w:firstLine="708"/>
        <w:jc w:val="both"/>
        <w:rPr>
          <w:lang w:val="de-DE"/>
        </w:rPr>
      </w:pPr>
      <w:r w:rsidRPr="00700308">
        <w:rPr>
          <w:b/>
          <w:lang w:val="de-DE"/>
        </w:rPr>
        <w:lastRenderedPageBreak/>
        <w:t>Art. 54</w:t>
      </w:r>
      <w:r w:rsidRPr="00700308">
        <w:rPr>
          <w:lang w:val="de-DE"/>
        </w:rPr>
        <w:t> - Der König kann die Modalitäten für die Erbringung des Nachweises, dass die Bedingungen für die Anwendung der in vorliegendem Kapitel erwähnten Steuergutschrift erfüllt sind, festlegen.</w:t>
      </w:r>
    </w:p>
    <w:p w14:paraId="54CF1D8E" w14:textId="77777777" w:rsidR="00700308" w:rsidRPr="00700308" w:rsidRDefault="00700308" w:rsidP="00C71D31">
      <w:pPr>
        <w:jc w:val="both"/>
        <w:rPr>
          <w:lang w:val="de-DE"/>
        </w:rPr>
      </w:pPr>
    </w:p>
    <w:p w14:paraId="28ADBF8E" w14:textId="77777777" w:rsidR="00700308" w:rsidRPr="00700308" w:rsidRDefault="00700308" w:rsidP="00C71D31">
      <w:pPr>
        <w:jc w:val="both"/>
        <w:rPr>
          <w:lang w:val="de-DE"/>
        </w:rPr>
      </w:pPr>
    </w:p>
    <w:p w14:paraId="2C9A84CD" w14:textId="77777777" w:rsidR="00700308" w:rsidRPr="00700308" w:rsidRDefault="00700308" w:rsidP="00C71D31">
      <w:pPr>
        <w:ind w:firstLine="708"/>
        <w:jc w:val="both"/>
        <w:rPr>
          <w:lang w:val="de-DE"/>
        </w:rPr>
      </w:pPr>
      <w:r w:rsidRPr="00700308">
        <w:rPr>
          <w:b/>
          <w:lang w:val="de-DE"/>
        </w:rPr>
        <w:t>Art. 55</w:t>
      </w:r>
      <w:r w:rsidRPr="00700308">
        <w:rPr>
          <w:lang w:val="de-DE"/>
        </w:rPr>
        <w:t> - Die Artikel 47 bis 50 und 52 bis 54 treten am 1. Januar 2024 in Kraft und sind auf Lieferkosten anwendbar, die ab dem 1. Januar 2024 bis zum 31. Dezember 2026 gemacht oder getragen werden, und auf den Kostenaufwand für die Zustellung, der ab dem 1. Juli 2024 bis zum 31. Dezember 2026 gemacht oder getragen wird.</w:t>
      </w:r>
    </w:p>
    <w:p w14:paraId="3EE57AA0" w14:textId="77777777" w:rsidR="00700308" w:rsidRPr="00700308" w:rsidRDefault="00700308" w:rsidP="00C71D31">
      <w:pPr>
        <w:jc w:val="both"/>
        <w:rPr>
          <w:lang w:val="de-DE"/>
        </w:rPr>
      </w:pPr>
    </w:p>
    <w:p w14:paraId="049E10EA" w14:textId="77777777" w:rsidR="00700308" w:rsidRPr="00700308" w:rsidRDefault="00700308" w:rsidP="00C71D31">
      <w:pPr>
        <w:ind w:firstLine="708"/>
        <w:jc w:val="both"/>
        <w:rPr>
          <w:lang w:val="de-DE"/>
        </w:rPr>
      </w:pPr>
      <w:r w:rsidRPr="00700308">
        <w:rPr>
          <w:lang w:val="de-DE"/>
        </w:rPr>
        <w:t>Artikel 51 tritt am 1. Januar 2026 in Kraft und ist auf Lieferkosten anwendbar, die ab dem 1. Januar 2026 bis zum 31. Dezember 2026 gemacht oder getragen werden, und auf den Kostenaufwand für die Zustellung, der ab dem 1. Januar 2026 bis zum 31. Dezember 2026 gemacht oder getragen wird.</w:t>
      </w:r>
    </w:p>
    <w:p w14:paraId="3EFB8ABE" w14:textId="77777777" w:rsidR="00700308" w:rsidRPr="00700308" w:rsidRDefault="00700308" w:rsidP="00C71D31">
      <w:pPr>
        <w:jc w:val="both"/>
        <w:rPr>
          <w:lang w:val="de-DE"/>
        </w:rPr>
      </w:pPr>
    </w:p>
    <w:p w14:paraId="53067B88" w14:textId="77777777" w:rsidR="00700308" w:rsidRPr="00700308" w:rsidRDefault="00700308" w:rsidP="00C71D31">
      <w:pPr>
        <w:jc w:val="both"/>
        <w:rPr>
          <w:lang w:val="de-DE"/>
        </w:rPr>
      </w:pPr>
    </w:p>
    <w:p w14:paraId="3CDD1EC8" w14:textId="77777777" w:rsidR="00700308" w:rsidRDefault="00700308">
      <w:pPr>
        <w:rPr>
          <w:lang w:val="de-DE"/>
        </w:rPr>
      </w:pPr>
      <w:r>
        <w:rPr>
          <w:lang w:val="de-DE"/>
        </w:rPr>
        <w:br w:type="page"/>
      </w:r>
    </w:p>
    <w:p w14:paraId="3ABDE873" w14:textId="1232AB2A" w:rsidR="00700308" w:rsidRPr="00700308" w:rsidRDefault="00700308" w:rsidP="00C71D31">
      <w:pPr>
        <w:jc w:val="center"/>
        <w:rPr>
          <w:lang w:val="de-DE"/>
        </w:rPr>
      </w:pPr>
      <w:r w:rsidRPr="00700308">
        <w:rPr>
          <w:lang w:val="de-DE"/>
        </w:rPr>
        <w:lastRenderedPageBreak/>
        <w:t xml:space="preserve">KAPITEL 5 - </w:t>
      </w:r>
      <w:r w:rsidRPr="00700308">
        <w:rPr>
          <w:i/>
          <w:lang w:val="de-DE"/>
        </w:rPr>
        <w:t>Steuergutschrift für die Erhöhung der Beteiligung des Arbeitgebers an einem Zugabonnement</w:t>
      </w:r>
    </w:p>
    <w:p w14:paraId="228B47AA" w14:textId="77777777" w:rsidR="00700308" w:rsidRPr="00700308" w:rsidRDefault="00700308" w:rsidP="00C71D31">
      <w:pPr>
        <w:jc w:val="both"/>
        <w:rPr>
          <w:lang w:val="de-DE"/>
        </w:rPr>
      </w:pPr>
    </w:p>
    <w:p w14:paraId="54490DF6" w14:textId="77777777" w:rsidR="00700308" w:rsidRPr="00700308" w:rsidRDefault="00700308" w:rsidP="00C71D31">
      <w:pPr>
        <w:jc w:val="both"/>
        <w:rPr>
          <w:lang w:val="de-DE"/>
        </w:rPr>
      </w:pPr>
    </w:p>
    <w:p w14:paraId="11A981F8" w14:textId="77777777" w:rsidR="00700308" w:rsidRPr="00700308" w:rsidRDefault="00700308" w:rsidP="00C71D31">
      <w:pPr>
        <w:ind w:firstLine="708"/>
        <w:jc w:val="both"/>
        <w:rPr>
          <w:lang w:val="de-DE"/>
        </w:rPr>
      </w:pPr>
      <w:r w:rsidRPr="00700308">
        <w:rPr>
          <w:b/>
          <w:lang w:val="de-DE"/>
        </w:rPr>
        <w:t>Art. 56</w:t>
      </w:r>
      <w:r w:rsidRPr="00700308">
        <w:rPr>
          <w:lang w:val="de-DE"/>
        </w:rPr>
        <w:t> - Für die Anwendung des vorliegenden Kapitels versteht man unter:</w:t>
      </w:r>
    </w:p>
    <w:p w14:paraId="2EEBB447" w14:textId="77777777" w:rsidR="00700308" w:rsidRPr="00700308" w:rsidRDefault="00700308" w:rsidP="00C71D31">
      <w:pPr>
        <w:jc w:val="both"/>
        <w:rPr>
          <w:lang w:val="de-DE"/>
        </w:rPr>
      </w:pPr>
    </w:p>
    <w:p w14:paraId="236FCF94" w14:textId="77777777" w:rsidR="00700308" w:rsidRPr="00700308" w:rsidRDefault="00700308" w:rsidP="00C71D31">
      <w:pPr>
        <w:ind w:firstLine="708"/>
        <w:jc w:val="both"/>
        <w:rPr>
          <w:lang w:val="de-DE"/>
        </w:rPr>
      </w:pPr>
      <w:r w:rsidRPr="00700308">
        <w:rPr>
          <w:lang w:val="de-DE"/>
        </w:rPr>
        <w:t>1. Zugabonnement: eine auf Namen lautende Fahrkarte für Zugfahrten, die hauptsächlich für Fahrten zwischen Wohnsitz und Arbeitsplatz gedacht ist und für Fahrten zwischen einem bestimmten Abfahrts- und Ankunftsort gültig ist. Eine kombinierte oder integrierte Fahrkarte für mehrere Verkehrsmittel, darunter der Zug, wird für den Teil, der sich auf den Zug bezieht, einem Zugabonnement gleichgesetzt,</w:t>
      </w:r>
    </w:p>
    <w:p w14:paraId="137B14B2" w14:textId="77777777" w:rsidR="00700308" w:rsidRPr="00700308" w:rsidRDefault="00700308" w:rsidP="00C71D31">
      <w:pPr>
        <w:jc w:val="both"/>
        <w:rPr>
          <w:lang w:val="de-DE"/>
        </w:rPr>
      </w:pPr>
    </w:p>
    <w:p w14:paraId="73D59F6B" w14:textId="77777777" w:rsidR="00700308" w:rsidRPr="00700308" w:rsidRDefault="00700308" w:rsidP="00C71D31">
      <w:pPr>
        <w:ind w:firstLine="708"/>
        <w:jc w:val="both"/>
        <w:rPr>
          <w:lang w:val="de-DE"/>
        </w:rPr>
      </w:pPr>
      <w:r w:rsidRPr="00700308">
        <w:rPr>
          <w:lang w:val="de-DE"/>
        </w:rPr>
        <w:t>2. Referenzabonnement: ein Zugabonnement für die Dauer von einem Jahr für die zweite Klasse,</w:t>
      </w:r>
    </w:p>
    <w:p w14:paraId="6551B2E5" w14:textId="77777777" w:rsidR="00700308" w:rsidRPr="00700308" w:rsidRDefault="00700308" w:rsidP="00C71D31">
      <w:pPr>
        <w:jc w:val="both"/>
        <w:rPr>
          <w:lang w:val="de-DE"/>
        </w:rPr>
      </w:pPr>
    </w:p>
    <w:p w14:paraId="0A48F21B" w14:textId="77777777" w:rsidR="00700308" w:rsidRPr="00700308" w:rsidRDefault="00700308" w:rsidP="00C71D31">
      <w:pPr>
        <w:ind w:firstLine="708"/>
        <w:jc w:val="both"/>
        <w:rPr>
          <w:lang w:val="de-DE"/>
        </w:rPr>
      </w:pPr>
      <w:r w:rsidRPr="00700308">
        <w:rPr>
          <w:lang w:val="de-DE"/>
        </w:rPr>
        <w:t>3. Beteiligung des Arbeitgebers: die Beteiligung an einem Zugabonnement, die in Anwendung von Artikel 38 § 1 Absatz 1 Nr. 9 Buchstabe </w:t>
      </w:r>
      <w:r w:rsidRPr="00700308">
        <w:rPr>
          <w:i/>
          <w:iCs/>
          <w:lang w:val="de-DE"/>
        </w:rPr>
        <w:t>a)</w:t>
      </w:r>
      <w:r w:rsidRPr="00700308">
        <w:rPr>
          <w:lang w:val="de-DE"/>
        </w:rPr>
        <w:t xml:space="preserve"> des Gesetzbuches von der Einkommensteuer befreit ist, gegebenenfalls begrenzt auf die Beteiligung, die für ein Zugabonnement für denselben Zeitraum/dieselbe Dauer und dieselbe Entfernung für die zweite Klasse geschuldet würde,</w:t>
      </w:r>
    </w:p>
    <w:p w14:paraId="2B7CB367" w14:textId="77777777" w:rsidR="00700308" w:rsidRPr="00700308" w:rsidRDefault="00700308" w:rsidP="00C71D31">
      <w:pPr>
        <w:jc w:val="both"/>
        <w:rPr>
          <w:lang w:val="de-DE"/>
        </w:rPr>
      </w:pPr>
    </w:p>
    <w:p w14:paraId="69FB35BB" w14:textId="77777777" w:rsidR="00700308" w:rsidRPr="00700308" w:rsidRDefault="00700308" w:rsidP="00C71D31">
      <w:pPr>
        <w:ind w:firstLine="708"/>
        <w:jc w:val="both"/>
        <w:rPr>
          <w:lang w:val="de-DE"/>
        </w:rPr>
      </w:pPr>
      <w:r w:rsidRPr="00700308">
        <w:rPr>
          <w:lang w:val="de-DE"/>
        </w:rPr>
        <w:t>4. Referenzbeteiligung des Arbeitgebers: den Prozentsatz, der das Verhältnis ausdrückt zwischen einerseits der Beteiligung des Arbeitgebers an einem Referenzabonnement, so wie sie durch ein kollektives oder individuelles Arbeitsabkommen oder eine Arbeitsordnung am 31. Dezember 2023 vorgeschrieben ist, und andererseits dem Preis eines Referenzabonnements an demselben Datum; dieser Prozentsatz wird auf die höhere oder niedrigere zweite Dezimalstelle abgerundet, je nachdem ob die Ziffer der dritten Dezimalstelle 5 erreicht oder nicht,</w:t>
      </w:r>
    </w:p>
    <w:p w14:paraId="6549336E" w14:textId="77777777" w:rsidR="00700308" w:rsidRPr="00700308" w:rsidRDefault="00700308" w:rsidP="00C71D31">
      <w:pPr>
        <w:jc w:val="both"/>
        <w:rPr>
          <w:lang w:val="de-DE"/>
        </w:rPr>
      </w:pPr>
    </w:p>
    <w:p w14:paraId="4446DD66" w14:textId="77777777" w:rsidR="00700308" w:rsidRPr="00700308" w:rsidRDefault="00700308" w:rsidP="00C71D31">
      <w:pPr>
        <w:ind w:firstLine="708"/>
        <w:jc w:val="both"/>
        <w:rPr>
          <w:lang w:val="de-DE"/>
        </w:rPr>
      </w:pPr>
      <w:r w:rsidRPr="00700308">
        <w:rPr>
          <w:lang w:val="de-DE"/>
        </w:rPr>
        <w:t>5. erhöhter Beteiligung des Arbeitgebers: den Prozentsatz, der das Verhältnis ausdrückt zwischen einerseits der Beteiligung des Arbeitgebers an einem Zugabonnement, so wie sie durch ein kollektives oder individuelles Arbeitsabkommen am Datum der Zahlung oder Zuerkennung der Beteiligung des Arbeitgebers vorgeschrieben ist, und andererseits dem Preis des Referenzabonnements für dieselbe Entfernung an demselben Datum; dieser Prozentsatz wird auf die höhere oder niedrigere zweite Dezimalstelle abgerundet, je nachdem ob die Ziffer der dritten Dezimalstelle 5 erreicht oder nicht,</w:t>
      </w:r>
    </w:p>
    <w:p w14:paraId="6DA8751C" w14:textId="77777777" w:rsidR="00700308" w:rsidRPr="00700308" w:rsidRDefault="00700308" w:rsidP="00C71D31">
      <w:pPr>
        <w:jc w:val="both"/>
        <w:rPr>
          <w:lang w:val="de-DE"/>
        </w:rPr>
      </w:pPr>
    </w:p>
    <w:p w14:paraId="72A191F4" w14:textId="77777777" w:rsidR="00700308" w:rsidRPr="00700308" w:rsidRDefault="00700308" w:rsidP="00C71D31">
      <w:pPr>
        <w:ind w:firstLine="708"/>
        <w:jc w:val="both"/>
        <w:rPr>
          <w:lang w:val="de-DE"/>
        </w:rPr>
      </w:pPr>
      <w:r w:rsidRPr="00700308">
        <w:rPr>
          <w:lang w:val="de-DE"/>
        </w:rPr>
        <w:t>6. Erhöhungsprozentsatz: den Prozentsatz, der der Differenz zwischen der Referenzbeteiligung des Arbeitgebers, die sich auf mindestens 59,57 Prozent beläuft, und der erhöhten Beteiligung des Arbeitgebers entspricht; dieser Prozentsatz wird gegebenenfalls auf 7,5 Prozent begrenzt,</w:t>
      </w:r>
    </w:p>
    <w:p w14:paraId="3B69354D" w14:textId="77777777" w:rsidR="00700308" w:rsidRPr="00700308" w:rsidRDefault="00700308" w:rsidP="00C71D31">
      <w:pPr>
        <w:jc w:val="both"/>
        <w:rPr>
          <w:lang w:val="de-DE"/>
        </w:rPr>
      </w:pPr>
    </w:p>
    <w:p w14:paraId="4E2EA7F5" w14:textId="77777777" w:rsidR="00700308" w:rsidRPr="00700308" w:rsidRDefault="00700308" w:rsidP="00C71D31">
      <w:pPr>
        <w:ind w:firstLine="708"/>
        <w:jc w:val="both"/>
        <w:rPr>
          <w:lang w:val="de-DE"/>
        </w:rPr>
      </w:pPr>
      <w:r w:rsidRPr="00700308">
        <w:rPr>
          <w:lang w:val="de-DE"/>
        </w:rPr>
        <w:t>7. Gesetzbuch: das Einkommensteuergesetzbuch 1992.</w:t>
      </w:r>
    </w:p>
    <w:p w14:paraId="6EEE4BCD" w14:textId="77777777" w:rsidR="00700308" w:rsidRPr="00700308" w:rsidRDefault="00700308" w:rsidP="00C71D31">
      <w:pPr>
        <w:jc w:val="both"/>
        <w:rPr>
          <w:lang w:val="de-DE"/>
        </w:rPr>
      </w:pPr>
    </w:p>
    <w:p w14:paraId="46DEE398" w14:textId="77777777" w:rsidR="00700308" w:rsidRPr="00700308" w:rsidRDefault="00700308" w:rsidP="00C71D31">
      <w:pPr>
        <w:jc w:val="both"/>
        <w:rPr>
          <w:lang w:val="de-DE"/>
        </w:rPr>
      </w:pPr>
    </w:p>
    <w:p w14:paraId="6FCE1C40" w14:textId="77777777" w:rsidR="00700308" w:rsidRPr="00700308" w:rsidRDefault="00700308" w:rsidP="00C71D31">
      <w:pPr>
        <w:ind w:firstLine="708"/>
        <w:jc w:val="both"/>
        <w:rPr>
          <w:lang w:val="de-DE"/>
        </w:rPr>
      </w:pPr>
      <w:r w:rsidRPr="00700308">
        <w:rPr>
          <w:b/>
          <w:lang w:val="de-DE"/>
        </w:rPr>
        <w:t>Art. 57</w:t>
      </w:r>
      <w:r w:rsidRPr="00700308">
        <w:rPr>
          <w:lang w:val="de-DE"/>
        </w:rPr>
        <w:t> - § 1 ­ Steuerpflichtigen, die der Steuer der natürlichen Personen, der Gesellschaftssteuer, der Steuer der juristischen Personen oder der Steuer der Gebietsfremden unterliegen und Arbeitgeber wie in Absatz 2 erwähnt sind, wird unter den in Absatz 3 und Absatz 4 vorgesehenen Bedingungen eine Steuergutschrift für die Erhöhung der Beteiligung des Arbeitgebers an einem Zugabonnement gewährt.</w:t>
      </w:r>
    </w:p>
    <w:p w14:paraId="511EC1E1" w14:textId="77777777" w:rsidR="00700308" w:rsidRPr="00700308" w:rsidRDefault="00700308" w:rsidP="00C71D31">
      <w:pPr>
        <w:jc w:val="both"/>
        <w:rPr>
          <w:lang w:val="de-DE"/>
        </w:rPr>
      </w:pPr>
    </w:p>
    <w:p w14:paraId="2400ADAE" w14:textId="77777777" w:rsidR="00700308" w:rsidRPr="00700308" w:rsidRDefault="00700308" w:rsidP="00C71D31">
      <w:pPr>
        <w:ind w:firstLine="708"/>
        <w:jc w:val="both"/>
        <w:rPr>
          <w:lang w:val="de-DE"/>
        </w:rPr>
      </w:pPr>
      <w:r w:rsidRPr="00700308">
        <w:rPr>
          <w:lang w:val="de-DE"/>
        </w:rPr>
        <w:t>Die in Absatz 1 erwähnte Steuergutschrift:</w:t>
      </w:r>
    </w:p>
    <w:p w14:paraId="4913B6FD" w14:textId="77777777" w:rsidR="00700308" w:rsidRPr="00700308" w:rsidRDefault="00700308" w:rsidP="00C71D31">
      <w:pPr>
        <w:jc w:val="both"/>
        <w:rPr>
          <w:lang w:val="de-DE"/>
        </w:rPr>
      </w:pPr>
    </w:p>
    <w:p w14:paraId="145FEC64" w14:textId="77777777" w:rsidR="00700308" w:rsidRPr="00700308" w:rsidRDefault="00700308" w:rsidP="00C71D31">
      <w:pPr>
        <w:ind w:firstLine="708"/>
        <w:jc w:val="both"/>
        <w:rPr>
          <w:lang w:val="de-DE"/>
        </w:rPr>
      </w:pPr>
      <w:r w:rsidRPr="00700308">
        <w:rPr>
          <w:lang w:val="de-DE"/>
        </w:rPr>
        <w:t>- wird Arbeitgebern gewährt, die dem Gesetz vom 5. Dezember 1968 über die kollektiven Arbeitsabkommen und die paritätischen Kommissionen unterliegen,</w:t>
      </w:r>
    </w:p>
    <w:p w14:paraId="3EFC820F" w14:textId="77777777" w:rsidR="00700308" w:rsidRPr="00700308" w:rsidRDefault="00700308" w:rsidP="00C71D31">
      <w:pPr>
        <w:jc w:val="both"/>
        <w:rPr>
          <w:lang w:val="de-DE"/>
        </w:rPr>
      </w:pPr>
    </w:p>
    <w:p w14:paraId="78164918" w14:textId="77777777" w:rsidR="00700308" w:rsidRPr="00700308" w:rsidRDefault="00700308" w:rsidP="00C71D31">
      <w:pPr>
        <w:ind w:firstLine="708"/>
        <w:jc w:val="both"/>
        <w:rPr>
          <w:lang w:val="de-DE"/>
        </w:rPr>
      </w:pPr>
      <w:r w:rsidRPr="00700308">
        <w:rPr>
          <w:lang w:val="de-DE"/>
        </w:rPr>
        <w:t>- wird folgenden autonomen öffentlichen Unternehmen gewährt: der öffentlich-rechtlichen Aktiengesellschaft Proximus und der öffentlich-rechtlichen Aktiengesellschaft bpost,</w:t>
      </w:r>
    </w:p>
    <w:p w14:paraId="09FF2126" w14:textId="77777777" w:rsidR="00700308" w:rsidRPr="00700308" w:rsidRDefault="00700308" w:rsidP="00C71D31">
      <w:pPr>
        <w:jc w:val="both"/>
        <w:rPr>
          <w:lang w:val="de-DE"/>
        </w:rPr>
      </w:pPr>
    </w:p>
    <w:p w14:paraId="7D27D035" w14:textId="77777777" w:rsidR="00700308" w:rsidRPr="00700308" w:rsidRDefault="00700308" w:rsidP="00C71D31">
      <w:pPr>
        <w:ind w:firstLine="708"/>
        <w:jc w:val="both"/>
        <w:rPr>
          <w:lang w:val="de-DE"/>
        </w:rPr>
      </w:pPr>
      <w:r w:rsidRPr="00700308">
        <w:rPr>
          <w:lang w:val="de-DE"/>
        </w:rPr>
        <w:t>- wird der öffentlich-rechtlichen Aktiengesellschaft HR Rail gewährt mit Ausnahme des Personals, das sie der öffentlich-rechtlichen Aktiengesellschaft NGBE und der öffentlich-rechtlichen Aktiengesellschaft Infrabel im Rahmen deren Tätigkeiten als öffentlicher Dienst zur Verfügung stellt.</w:t>
      </w:r>
    </w:p>
    <w:p w14:paraId="7B6B7DB5" w14:textId="77777777" w:rsidR="00700308" w:rsidRPr="00700308" w:rsidRDefault="00700308" w:rsidP="00C71D31">
      <w:pPr>
        <w:jc w:val="both"/>
        <w:rPr>
          <w:lang w:val="de-DE"/>
        </w:rPr>
      </w:pPr>
    </w:p>
    <w:p w14:paraId="65C27DB7" w14:textId="77777777" w:rsidR="00700308" w:rsidRPr="00700308" w:rsidRDefault="00700308" w:rsidP="00C71D31">
      <w:pPr>
        <w:ind w:firstLine="708"/>
        <w:jc w:val="both"/>
        <w:rPr>
          <w:lang w:val="de-DE"/>
        </w:rPr>
      </w:pPr>
      <w:r w:rsidRPr="00700308">
        <w:rPr>
          <w:lang w:val="de-DE"/>
        </w:rPr>
        <w:t>Die Steuergutschrift wird nur gewährt, wenn die erhöhte Beteiligung des Arbeitgebers sich auf mindestens 79,3 Prozent beläuft.</w:t>
      </w:r>
    </w:p>
    <w:p w14:paraId="715DC426" w14:textId="77777777" w:rsidR="00700308" w:rsidRPr="00700308" w:rsidRDefault="00700308" w:rsidP="00C71D31">
      <w:pPr>
        <w:jc w:val="both"/>
        <w:rPr>
          <w:lang w:val="de-DE"/>
        </w:rPr>
      </w:pPr>
    </w:p>
    <w:p w14:paraId="353ACA82" w14:textId="77777777" w:rsidR="00700308" w:rsidRPr="00700308" w:rsidRDefault="00700308" w:rsidP="00C71D31">
      <w:pPr>
        <w:ind w:firstLine="708"/>
        <w:jc w:val="both"/>
        <w:rPr>
          <w:lang w:val="de-DE"/>
        </w:rPr>
      </w:pPr>
      <w:r w:rsidRPr="00700308">
        <w:rPr>
          <w:lang w:val="de-DE"/>
        </w:rPr>
        <w:t>Die Steuergutschrift:</w:t>
      </w:r>
    </w:p>
    <w:p w14:paraId="2B77BBDD" w14:textId="77777777" w:rsidR="00700308" w:rsidRPr="00700308" w:rsidRDefault="00700308" w:rsidP="00C71D31">
      <w:pPr>
        <w:jc w:val="both"/>
        <w:rPr>
          <w:lang w:val="de-DE"/>
        </w:rPr>
      </w:pPr>
    </w:p>
    <w:p w14:paraId="2B6ED093" w14:textId="77777777" w:rsidR="00700308" w:rsidRPr="00700308" w:rsidRDefault="00700308" w:rsidP="00C71D31">
      <w:pPr>
        <w:ind w:firstLine="708"/>
        <w:jc w:val="both"/>
        <w:rPr>
          <w:lang w:val="de-DE"/>
        </w:rPr>
      </w:pPr>
      <w:r w:rsidRPr="00700308">
        <w:rPr>
          <w:lang w:val="de-DE"/>
        </w:rPr>
        <w:t>1. wird gewährt, sofern die Beteiligung des Arbeitgebers nicht durch Dritte vergütet wird,</w:t>
      </w:r>
    </w:p>
    <w:p w14:paraId="55444F39" w14:textId="77777777" w:rsidR="00700308" w:rsidRPr="00700308" w:rsidRDefault="00700308" w:rsidP="00C71D31">
      <w:pPr>
        <w:jc w:val="both"/>
        <w:rPr>
          <w:lang w:val="de-DE"/>
        </w:rPr>
      </w:pPr>
    </w:p>
    <w:p w14:paraId="38A023E9" w14:textId="77777777" w:rsidR="00700308" w:rsidRPr="00700308" w:rsidRDefault="00700308" w:rsidP="00C71D31">
      <w:pPr>
        <w:ind w:firstLine="708"/>
        <w:jc w:val="both"/>
        <w:rPr>
          <w:lang w:val="de-DE"/>
        </w:rPr>
      </w:pPr>
      <w:r w:rsidRPr="00700308">
        <w:rPr>
          <w:lang w:val="de-DE"/>
        </w:rPr>
        <w:t>2. wird nicht für die Beteiligung des Arbeitgebers an einem Zugabonnement gewährt, für das die Drittzahlerregelung wie in Artikel 40 des zwischen dem Staat und der NGBE geschlossenen öffentlichen Dienstleistungsauftrags erwähnt anwendbar ist,</w:t>
      </w:r>
    </w:p>
    <w:p w14:paraId="728E7231" w14:textId="77777777" w:rsidR="00700308" w:rsidRPr="00700308" w:rsidRDefault="00700308" w:rsidP="00C71D31">
      <w:pPr>
        <w:jc w:val="both"/>
        <w:rPr>
          <w:lang w:val="de-DE"/>
        </w:rPr>
      </w:pPr>
    </w:p>
    <w:p w14:paraId="5DBFA5C1" w14:textId="77777777" w:rsidR="00700308" w:rsidRPr="00700308" w:rsidRDefault="00700308" w:rsidP="00C71D31">
      <w:pPr>
        <w:ind w:firstLine="708"/>
        <w:jc w:val="both"/>
        <w:rPr>
          <w:lang w:val="de-DE"/>
        </w:rPr>
      </w:pPr>
      <w:r w:rsidRPr="00700308">
        <w:rPr>
          <w:lang w:val="de-DE"/>
        </w:rPr>
        <w:t>3. wird nicht für die Beteiligung des Arbeitgebers gewährt, die einem Arbeitnehmer gezahlt oder zuerkannt wird, der von demselben Arbeitgeber ein Mobilitätsbudget in Anwendung des Gesetzes vom 17. März 2019 über die Einführung eines Mobilitätsbudgets erhält,</w:t>
      </w:r>
    </w:p>
    <w:p w14:paraId="1C46C2F1" w14:textId="77777777" w:rsidR="00700308" w:rsidRPr="00700308" w:rsidRDefault="00700308" w:rsidP="00C71D31">
      <w:pPr>
        <w:jc w:val="both"/>
        <w:rPr>
          <w:lang w:val="de-DE"/>
        </w:rPr>
      </w:pPr>
    </w:p>
    <w:p w14:paraId="61B16B9E" w14:textId="77777777" w:rsidR="00700308" w:rsidRPr="00700308" w:rsidRDefault="00700308" w:rsidP="00C71D31">
      <w:pPr>
        <w:ind w:firstLine="708"/>
        <w:jc w:val="both"/>
        <w:rPr>
          <w:lang w:val="de-DE"/>
        </w:rPr>
      </w:pPr>
      <w:r w:rsidRPr="00700308">
        <w:rPr>
          <w:lang w:val="de-DE"/>
        </w:rPr>
        <w:t>4. wird nicht für die Beteiligung des Arbeitgebers gewährt, die zu Lasten einer ausländischen Niederlassung des Steuerpflichtigen geht,</w:t>
      </w:r>
    </w:p>
    <w:p w14:paraId="6E7A84F5" w14:textId="77777777" w:rsidR="00700308" w:rsidRPr="00700308" w:rsidRDefault="00700308" w:rsidP="00C71D31">
      <w:pPr>
        <w:jc w:val="both"/>
        <w:rPr>
          <w:lang w:val="de-DE"/>
        </w:rPr>
      </w:pPr>
    </w:p>
    <w:p w14:paraId="6D4B8ECE" w14:textId="77777777" w:rsidR="00700308" w:rsidRPr="00700308" w:rsidRDefault="00700308" w:rsidP="00C71D31">
      <w:pPr>
        <w:ind w:firstLine="708"/>
        <w:jc w:val="both"/>
        <w:rPr>
          <w:lang w:val="de-DE"/>
        </w:rPr>
      </w:pPr>
      <w:r w:rsidRPr="00700308">
        <w:rPr>
          <w:lang w:val="de-DE"/>
        </w:rPr>
        <w:t>5. wird, was Steuerpflichtige betrifft, die der Steuer der Gebietsfremden unterliegen, nur für die Beteiligung des Arbeitgebers gewährt, die - ohne Berücksichtigung der Anwendung von § 4 - die in Belgien erzielten oder bezogenen Einkünfte belastet, die einer der in Absatz 1 erwähnten Steuern unterliegen,</w:t>
      </w:r>
    </w:p>
    <w:p w14:paraId="06B272F2" w14:textId="77777777" w:rsidR="00700308" w:rsidRPr="00700308" w:rsidRDefault="00700308" w:rsidP="00C71D31">
      <w:pPr>
        <w:jc w:val="both"/>
        <w:rPr>
          <w:lang w:val="de-DE"/>
        </w:rPr>
      </w:pPr>
    </w:p>
    <w:p w14:paraId="06F05601" w14:textId="77777777" w:rsidR="00700308" w:rsidRPr="00700308" w:rsidRDefault="00700308" w:rsidP="00C71D31">
      <w:pPr>
        <w:ind w:firstLine="708"/>
        <w:jc w:val="both"/>
        <w:rPr>
          <w:lang w:val="de-DE"/>
        </w:rPr>
      </w:pPr>
      <w:r w:rsidRPr="00700308">
        <w:rPr>
          <w:lang w:val="de-DE"/>
        </w:rPr>
        <w:t>6. wird nur gewährt, wenn die Beteiligung des Arbeitgebers in einem kollektiven Arbeitsabkommen, einer Arbeitsordnung oder einem Einzelarbeitsvertrag festgelegt ist und ohne zeitliche Begrenzung anwendbar ist.</w:t>
      </w:r>
    </w:p>
    <w:p w14:paraId="4D201EA8" w14:textId="77777777" w:rsidR="00700308" w:rsidRPr="00700308" w:rsidRDefault="00700308" w:rsidP="00C71D31">
      <w:pPr>
        <w:jc w:val="both"/>
        <w:rPr>
          <w:lang w:val="de-DE"/>
        </w:rPr>
      </w:pPr>
    </w:p>
    <w:p w14:paraId="6444F902" w14:textId="77777777" w:rsidR="00700308" w:rsidRPr="00700308" w:rsidRDefault="00700308" w:rsidP="00C71D31">
      <w:pPr>
        <w:ind w:firstLine="708"/>
        <w:jc w:val="both"/>
        <w:rPr>
          <w:lang w:val="de-DE"/>
        </w:rPr>
      </w:pPr>
      <w:r w:rsidRPr="00700308">
        <w:rPr>
          <w:lang w:val="de-DE"/>
        </w:rPr>
        <w:t>§ 2 ­ Der Betrag der Steuergutschrift für die Erhöhung der Beteiligung des Arbeitgebers an einem Zugabonnement entspricht dem Produkt aus:</w:t>
      </w:r>
    </w:p>
    <w:p w14:paraId="4511A3BC" w14:textId="77777777" w:rsidR="00700308" w:rsidRPr="00700308" w:rsidRDefault="00700308" w:rsidP="00C71D31">
      <w:pPr>
        <w:jc w:val="both"/>
        <w:rPr>
          <w:lang w:val="de-DE"/>
        </w:rPr>
      </w:pPr>
    </w:p>
    <w:p w14:paraId="50C32D40" w14:textId="77777777" w:rsidR="00700308" w:rsidRPr="00700308" w:rsidRDefault="00700308" w:rsidP="00C71D31">
      <w:pPr>
        <w:ind w:firstLine="708"/>
        <w:jc w:val="both"/>
        <w:rPr>
          <w:lang w:val="de-DE"/>
        </w:rPr>
      </w:pPr>
      <w:r w:rsidRPr="00700308">
        <w:rPr>
          <w:lang w:val="de-DE"/>
        </w:rPr>
        <w:t>- dem Betrag der im betreffenden Besteuerungszeitraum gezahlten oder zuerkannten Beteiligung des Arbeitgebers, geteilt durch die erhöhte Beteiligung des Arbeitgebers, und</w:t>
      </w:r>
    </w:p>
    <w:p w14:paraId="6AABD4CD" w14:textId="77777777" w:rsidR="00700308" w:rsidRPr="00700308" w:rsidRDefault="00700308" w:rsidP="00C71D31">
      <w:pPr>
        <w:jc w:val="both"/>
        <w:rPr>
          <w:lang w:val="de-DE"/>
        </w:rPr>
      </w:pPr>
    </w:p>
    <w:p w14:paraId="5D0FB388" w14:textId="77777777" w:rsidR="00700308" w:rsidRPr="00700308" w:rsidRDefault="00700308" w:rsidP="00C71D31">
      <w:pPr>
        <w:ind w:firstLine="708"/>
        <w:jc w:val="both"/>
        <w:rPr>
          <w:lang w:val="de-DE"/>
        </w:rPr>
      </w:pPr>
      <w:r w:rsidRPr="00700308">
        <w:rPr>
          <w:lang w:val="de-DE"/>
        </w:rPr>
        <w:lastRenderedPageBreak/>
        <w:t>- dem Erhöhungsprozentsatz.</w:t>
      </w:r>
    </w:p>
    <w:p w14:paraId="3E675A4C" w14:textId="77777777" w:rsidR="00700308" w:rsidRPr="00700308" w:rsidRDefault="00700308" w:rsidP="00C71D31">
      <w:pPr>
        <w:jc w:val="both"/>
        <w:rPr>
          <w:lang w:val="de-DE"/>
        </w:rPr>
      </w:pPr>
    </w:p>
    <w:p w14:paraId="1DFFF30C" w14:textId="77777777" w:rsidR="00700308" w:rsidRPr="00700308" w:rsidRDefault="00700308" w:rsidP="00C71D31">
      <w:pPr>
        <w:ind w:firstLine="708"/>
        <w:jc w:val="both"/>
        <w:rPr>
          <w:lang w:val="de-DE"/>
        </w:rPr>
      </w:pPr>
      <w:r w:rsidRPr="00700308">
        <w:rPr>
          <w:lang w:val="de-DE"/>
        </w:rPr>
        <w:t>§ 3 ­ Die Steuergutschrift wird für jeden an die Steuerjahre 2024, 2025, 2026, 2027 oder 2028 gebundenen Besteuerungszeitraum gewährt für Beteiligungen des Arbeitgebers, die im Zeitraum vom 1. Januar 2024 bis einschließlich zum 31. Dezember 2027 gezahlt oder zuerkannt werden.</w:t>
      </w:r>
    </w:p>
    <w:p w14:paraId="7F1BDA3D" w14:textId="77777777" w:rsidR="00700308" w:rsidRPr="00700308" w:rsidRDefault="00700308" w:rsidP="00C71D31">
      <w:pPr>
        <w:jc w:val="both"/>
        <w:rPr>
          <w:lang w:val="de-DE"/>
        </w:rPr>
      </w:pPr>
    </w:p>
    <w:p w14:paraId="6A904FEB" w14:textId="77777777" w:rsidR="00700308" w:rsidRPr="00700308" w:rsidRDefault="00700308" w:rsidP="00C71D31">
      <w:pPr>
        <w:ind w:firstLine="708"/>
        <w:jc w:val="both"/>
        <w:rPr>
          <w:lang w:val="de-DE"/>
        </w:rPr>
      </w:pPr>
      <w:r w:rsidRPr="00700308">
        <w:rPr>
          <w:lang w:val="de-DE"/>
        </w:rPr>
        <w:t>§ 4 ­ In Abweichung von den Artikeln 49, 183 und 235 des Gesetzbuches ist die Beteiligung des Arbeitgebers an einem Zugabonnement in Höhe des Betrags der Steuergutschrift, die für diese Beteiligung gewährt wird, nicht als Werbungskosten abzugsfähig.</w:t>
      </w:r>
    </w:p>
    <w:p w14:paraId="3D56CAA8" w14:textId="77777777" w:rsidR="00700308" w:rsidRPr="00700308" w:rsidRDefault="00700308" w:rsidP="00C71D31">
      <w:pPr>
        <w:jc w:val="both"/>
        <w:rPr>
          <w:lang w:val="de-DE"/>
        </w:rPr>
      </w:pPr>
    </w:p>
    <w:p w14:paraId="45A9522B" w14:textId="77777777" w:rsidR="00700308" w:rsidRPr="00700308" w:rsidRDefault="00700308" w:rsidP="00C71D31">
      <w:pPr>
        <w:jc w:val="both"/>
        <w:rPr>
          <w:lang w:val="de-DE"/>
        </w:rPr>
      </w:pPr>
    </w:p>
    <w:p w14:paraId="0BC20BDF" w14:textId="77777777" w:rsidR="00700308" w:rsidRPr="00700308" w:rsidRDefault="00700308" w:rsidP="00C71D31">
      <w:pPr>
        <w:ind w:firstLine="708"/>
        <w:jc w:val="both"/>
        <w:rPr>
          <w:lang w:val="de-DE"/>
        </w:rPr>
      </w:pPr>
      <w:r w:rsidRPr="00700308">
        <w:rPr>
          <w:b/>
          <w:lang w:val="de-DE"/>
        </w:rPr>
        <w:t>Art. 58</w:t>
      </w:r>
      <w:r w:rsidRPr="00700308">
        <w:rPr>
          <w:lang w:val="de-DE"/>
        </w:rPr>
        <w:t> - § 1 ­ Die in vorliegendem Kapitel erwähnte Steuergutschrift wird vollständig auf die Steuer der natürlichen Personen, die Gesellschaftssteuer, die Steuer der juristischen Personen oder die Steuer der Gebietsfremden angerechnet.</w:t>
      </w:r>
    </w:p>
    <w:p w14:paraId="2E4E3218" w14:textId="77777777" w:rsidR="00700308" w:rsidRPr="00700308" w:rsidRDefault="00700308" w:rsidP="00C71D31">
      <w:pPr>
        <w:jc w:val="both"/>
        <w:rPr>
          <w:lang w:val="de-DE"/>
        </w:rPr>
      </w:pPr>
    </w:p>
    <w:p w14:paraId="08E49285" w14:textId="77777777" w:rsidR="00700308" w:rsidRPr="00700308" w:rsidRDefault="00700308" w:rsidP="00C71D31">
      <w:pPr>
        <w:ind w:firstLine="708"/>
        <w:jc w:val="both"/>
        <w:rPr>
          <w:lang w:val="de-DE"/>
        </w:rPr>
      </w:pPr>
      <w:r w:rsidRPr="00700308">
        <w:rPr>
          <w:lang w:val="de-DE"/>
        </w:rPr>
        <w:t>Die Steuergutschrift wird auch auf die in Titel VIII des Gesetzbuches erwähnten Zuschlagsteuern auf die Steuer der natürlichen Personen angerechnet.</w:t>
      </w:r>
    </w:p>
    <w:p w14:paraId="43D5BCF3" w14:textId="77777777" w:rsidR="00700308" w:rsidRPr="00700308" w:rsidRDefault="00700308" w:rsidP="00C71D31">
      <w:pPr>
        <w:jc w:val="both"/>
        <w:rPr>
          <w:lang w:val="de-DE"/>
        </w:rPr>
      </w:pPr>
    </w:p>
    <w:p w14:paraId="79BE9ECD" w14:textId="77777777" w:rsidR="00700308" w:rsidRPr="00700308" w:rsidRDefault="00700308" w:rsidP="00C71D31">
      <w:pPr>
        <w:ind w:firstLine="708"/>
        <w:jc w:val="both"/>
        <w:rPr>
          <w:lang w:val="de-DE"/>
        </w:rPr>
      </w:pPr>
      <w:r w:rsidRPr="00700308">
        <w:rPr>
          <w:lang w:val="de-DE"/>
        </w:rPr>
        <w:t>Der Teil der Steuergutschrift, der nicht angerechnet werden kann, wird erstattet, sofern er mindestens 2,50 EUR beträgt.</w:t>
      </w:r>
    </w:p>
    <w:p w14:paraId="20DF073A" w14:textId="77777777" w:rsidR="00700308" w:rsidRPr="00700308" w:rsidRDefault="00700308" w:rsidP="00C71D31">
      <w:pPr>
        <w:jc w:val="both"/>
        <w:rPr>
          <w:lang w:val="de-DE"/>
        </w:rPr>
      </w:pPr>
    </w:p>
    <w:p w14:paraId="2724ED26" w14:textId="77777777" w:rsidR="00700308" w:rsidRPr="00700308" w:rsidRDefault="00700308" w:rsidP="00C71D31">
      <w:pPr>
        <w:ind w:firstLine="708"/>
        <w:jc w:val="both"/>
        <w:rPr>
          <w:lang w:val="de-DE"/>
        </w:rPr>
      </w:pPr>
      <w:r w:rsidRPr="00700308">
        <w:rPr>
          <w:lang w:val="de-DE"/>
        </w:rPr>
        <w:t>§ 2 - Die in vorliegendem Kapitel erwähnte Steuergutschrift:</w:t>
      </w:r>
    </w:p>
    <w:p w14:paraId="4EAAA3AB" w14:textId="77777777" w:rsidR="00700308" w:rsidRPr="00700308" w:rsidRDefault="00700308" w:rsidP="00C71D31">
      <w:pPr>
        <w:jc w:val="both"/>
        <w:rPr>
          <w:lang w:val="de-DE"/>
        </w:rPr>
      </w:pPr>
    </w:p>
    <w:p w14:paraId="0355C14C" w14:textId="77777777" w:rsidR="00700308" w:rsidRPr="00700308" w:rsidRDefault="00700308" w:rsidP="00C71D31">
      <w:pPr>
        <w:ind w:firstLine="708"/>
        <w:jc w:val="both"/>
        <w:rPr>
          <w:lang w:val="de-DE"/>
        </w:rPr>
      </w:pPr>
      <w:r w:rsidRPr="00700308">
        <w:rPr>
          <w:lang w:val="de-DE"/>
        </w:rPr>
        <w:t>1. wird für die Anwendung von Artikel 158 des Gesetzbuches als eine Steuergutschrift betrachtet, die sich auf die in diesem Artikel erwähnten Einkünfte bezieht,</w:t>
      </w:r>
    </w:p>
    <w:p w14:paraId="0BE542D9" w14:textId="77777777" w:rsidR="00700308" w:rsidRPr="00700308" w:rsidRDefault="00700308" w:rsidP="00C71D31">
      <w:pPr>
        <w:jc w:val="both"/>
        <w:rPr>
          <w:lang w:val="de-DE"/>
        </w:rPr>
      </w:pPr>
    </w:p>
    <w:p w14:paraId="7542482F" w14:textId="77777777" w:rsidR="00700308" w:rsidRPr="00700308" w:rsidRDefault="00700308" w:rsidP="00C71D31">
      <w:pPr>
        <w:ind w:firstLine="708"/>
        <w:jc w:val="both"/>
        <w:rPr>
          <w:lang w:val="de-DE"/>
        </w:rPr>
      </w:pPr>
      <w:r w:rsidRPr="00700308">
        <w:rPr>
          <w:lang w:val="de-DE"/>
        </w:rPr>
        <w:t>2. wird für die Anwendung von Artikel 245 Absatz 1 des Gesetzbuches mit der in Artikel 289</w:t>
      </w:r>
      <w:r w:rsidRPr="00700308">
        <w:rPr>
          <w:i/>
          <w:iCs/>
          <w:lang w:val="de-DE"/>
        </w:rPr>
        <w:t>ter</w:t>
      </w:r>
      <w:r w:rsidRPr="00700308">
        <w:rPr>
          <w:lang w:val="de-DE"/>
        </w:rPr>
        <w:t xml:space="preserve"> des Gesetzbuches erwähnten Steuergutschrift gleichgesetzt,</w:t>
      </w:r>
    </w:p>
    <w:p w14:paraId="0AD82C9D" w14:textId="77777777" w:rsidR="00700308" w:rsidRPr="00700308" w:rsidRDefault="00700308" w:rsidP="00C71D31">
      <w:pPr>
        <w:jc w:val="both"/>
        <w:rPr>
          <w:lang w:val="de-DE"/>
        </w:rPr>
      </w:pPr>
    </w:p>
    <w:p w14:paraId="22342820" w14:textId="77777777" w:rsidR="00700308" w:rsidRPr="00700308" w:rsidRDefault="00700308" w:rsidP="00C71D31">
      <w:pPr>
        <w:ind w:firstLine="708"/>
        <w:jc w:val="both"/>
        <w:rPr>
          <w:lang w:val="de-DE"/>
        </w:rPr>
      </w:pPr>
      <w:r w:rsidRPr="00700308">
        <w:rPr>
          <w:lang w:val="de-DE"/>
        </w:rPr>
        <w:t>3. wird für die Anwendung von Artikel 413/1 § 1 Absatz 2 erster und dritter Gedankenstrich des Gesetzbuches mit der in Artikel 289</w:t>
      </w:r>
      <w:r w:rsidRPr="00700308">
        <w:rPr>
          <w:i/>
          <w:iCs/>
          <w:lang w:val="de-DE"/>
        </w:rPr>
        <w:t>ter</w:t>
      </w:r>
      <w:r w:rsidRPr="00700308">
        <w:rPr>
          <w:lang w:val="de-DE"/>
        </w:rPr>
        <w:t xml:space="preserve"> des Gesetzbuches erwähnten Steuergutschrift gleichgesetzt,</w:t>
      </w:r>
    </w:p>
    <w:p w14:paraId="45F42A18" w14:textId="77777777" w:rsidR="00700308" w:rsidRPr="00700308" w:rsidRDefault="00700308" w:rsidP="00C71D31">
      <w:pPr>
        <w:jc w:val="both"/>
        <w:rPr>
          <w:lang w:val="de-DE"/>
        </w:rPr>
      </w:pPr>
    </w:p>
    <w:p w14:paraId="42FFA5B9" w14:textId="77777777" w:rsidR="00700308" w:rsidRPr="00700308" w:rsidRDefault="00700308" w:rsidP="00C71D31">
      <w:pPr>
        <w:ind w:firstLine="708"/>
        <w:jc w:val="both"/>
        <w:rPr>
          <w:lang w:val="de-DE"/>
        </w:rPr>
      </w:pPr>
      <w:r w:rsidRPr="00700308">
        <w:rPr>
          <w:lang w:val="de-DE"/>
        </w:rPr>
        <w:t>4. wird für die Anwendung von Artikel 413/1 § 1 Absatz 2 zweiter und vierter Gedankenstrich des Gesetzbuches mit den in den Artikeln 289</w:t>
      </w:r>
      <w:r w:rsidRPr="00700308">
        <w:rPr>
          <w:i/>
          <w:iCs/>
          <w:lang w:val="de-DE"/>
        </w:rPr>
        <w:t>quater</w:t>
      </w:r>
      <w:r w:rsidRPr="00700308">
        <w:rPr>
          <w:lang w:val="de-DE"/>
        </w:rPr>
        <w:t xml:space="preserve"> bis 295 des Gesetzbuches erwähnten Vorauszahlungen, Vorabzügen und anderen Bestandteilen gleichgesetzt.</w:t>
      </w:r>
    </w:p>
    <w:p w14:paraId="64857D3A" w14:textId="77777777" w:rsidR="00700308" w:rsidRPr="00700308" w:rsidRDefault="00700308" w:rsidP="00C71D31">
      <w:pPr>
        <w:jc w:val="both"/>
        <w:rPr>
          <w:lang w:val="de-DE"/>
        </w:rPr>
      </w:pPr>
    </w:p>
    <w:p w14:paraId="7021FDCC" w14:textId="77777777" w:rsidR="00700308" w:rsidRPr="00700308" w:rsidRDefault="00700308" w:rsidP="00C71D31">
      <w:pPr>
        <w:jc w:val="both"/>
        <w:rPr>
          <w:lang w:val="de-DE"/>
        </w:rPr>
      </w:pPr>
    </w:p>
    <w:p w14:paraId="6312723E" w14:textId="77777777" w:rsidR="00700308" w:rsidRPr="00700308" w:rsidRDefault="00700308" w:rsidP="00C71D31">
      <w:pPr>
        <w:ind w:firstLine="708"/>
        <w:jc w:val="both"/>
        <w:rPr>
          <w:lang w:val="de-DE"/>
        </w:rPr>
      </w:pPr>
      <w:r w:rsidRPr="00700308">
        <w:rPr>
          <w:b/>
          <w:lang w:val="de-DE"/>
        </w:rPr>
        <w:t>Art. 59</w:t>
      </w:r>
      <w:r w:rsidRPr="00700308">
        <w:rPr>
          <w:lang w:val="de-DE"/>
        </w:rPr>
        <w:t> - Für die Anwendung von Artikel 344 § 1 des Gesetzbuches werden die Bestimmungen der Artikel 56 bis 58 mit einer Bestimmung desselben Gesetzbuches gleichgesetzt.</w:t>
      </w:r>
    </w:p>
    <w:p w14:paraId="55B5AD88" w14:textId="77777777" w:rsidR="00700308" w:rsidRPr="00700308" w:rsidRDefault="00700308" w:rsidP="00C71D31">
      <w:pPr>
        <w:jc w:val="both"/>
        <w:rPr>
          <w:lang w:val="de-DE"/>
        </w:rPr>
      </w:pPr>
    </w:p>
    <w:p w14:paraId="35CF21A9" w14:textId="77777777" w:rsidR="00700308" w:rsidRPr="00700308" w:rsidRDefault="00700308" w:rsidP="00C71D31">
      <w:pPr>
        <w:jc w:val="both"/>
        <w:rPr>
          <w:lang w:val="de-DE"/>
        </w:rPr>
      </w:pPr>
    </w:p>
    <w:p w14:paraId="664B0F68" w14:textId="77777777" w:rsidR="00700308" w:rsidRPr="00700308" w:rsidRDefault="00700308" w:rsidP="00C71D31">
      <w:pPr>
        <w:ind w:firstLine="708"/>
        <w:jc w:val="both"/>
        <w:rPr>
          <w:lang w:val="de-DE"/>
        </w:rPr>
      </w:pPr>
      <w:r w:rsidRPr="00700308">
        <w:rPr>
          <w:b/>
          <w:lang w:val="de-DE"/>
        </w:rPr>
        <w:t>Art. 60</w:t>
      </w:r>
      <w:r w:rsidRPr="00700308">
        <w:rPr>
          <w:lang w:val="de-DE"/>
        </w:rPr>
        <w:t> - Der König kann:</w:t>
      </w:r>
    </w:p>
    <w:p w14:paraId="689AFFC4" w14:textId="77777777" w:rsidR="00700308" w:rsidRPr="00700308" w:rsidRDefault="00700308" w:rsidP="00C71D31">
      <w:pPr>
        <w:jc w:val="both"/>
        <w:rPr>
          <w:lang w:val="de-DE"/>
        </w:rPr>
      </w:pPr>
    </w:p>
    <w:p w14:paraId="1D52ED21" w14:textId="77777777" w:rsidR="00700308" w:rsidRPr="00700308" w:rsidRDefault="00700308" w:rsidP="00C71D31">
      <w:pPr>
        <w:ind w:firstLine="708"/>
        <w:jc w:val="both"/>
        <w:rPr>
          <w:lang w:val="de-DE"/>
        </w:rPr>
      </w:pPr>
      <w:r w:rsidRPr="00700308">
        <w:rPr>
          <w:lang w:val="de-DE"/>
        </w:rPr>
        <w:t>- die Modalitäten für die Erbringung des Nachweises, dass die Bedingungen für die Anwendung der in vorliegendem Kapitel erwähnten Steuergutschrift erfüllt sind, festlegen,</w:t>
      </w:r>
    </w:p>
    <w:p w14:paraId="115FC62F" w14:textId="77777777" w:rsidR="00700308" w:rsidRPr="00700308" w:rsidRDefault="00700308" w:rsidP="00C71D31">
      <w:pPr>
        <w:jc w:val="both"/>
        <w:rPr>
          <w:lang w:val="de-DE"/>
        </w:rPr>
      </w:pPr>
    </w:p>
    <w:p w14:paraId="2242BF95" w14:textId="77777777" w:rsidR="00700308" w:rsidRPr="00700308" w:rsidRDefault="00700308" w:rsidP="00C71D31">
      <w:pPr>
        <w:ind w:firstLine="708"/>
        <w:jc w:val="both"/>
        <w:rPr>
          <w:lang w:val="de-DE"/>
        </w:rPr>
      </w:pPr>
      <w:r w:rsidRPr="00700308">
        <w:rPr>
          <w:lang w:val="de-DE"/>
        </w:rPr>
        <w:lastRenderedPageBreak/>
        <w:t>- die Modalitäten für die Anwendung der in vorliegendem Kapitel erwähnten Steuergutschrift auf die Beteiligung an einer kombinierten oder integrierten Fahrkarte festlegen.</w:t>
      </w:r>
    </w:p>
    <w:p w14:paraId="75BC8E0B" w14:textId="77777777" w:rsidR="00700308" w:rsidRPr="00700308" w:rsidRDefault="00700308" w:rsidP="00C71D31">
      <w:pPr>
        <w:jc w:val="both"/>
        <w:rPr>
          <w:lang w:val="de-DE"/>
        </w:rPr>
      </w:pPr>
    </w:p>
    <w:p w14:paraId="5DA230CF" w14:textId="77777777" w:rsidR="00700308" w:rsidRPr="00700308" w:rsidRDefault="00700308" w:rsidP="00C71D31">
      <w:pPr>
        <w:jc w:val="both"/>
        <w:rPr>
          <w:lang w:val="de-DE"/>
        </w:rPr>
      </w:pPr>
    </w:p>
    <w:p w14:paraId="323755EF" w14:textId="77777777" w:rsidR="00700308" w:rsidRPr="00700308" w:rsidRDefault="00700308" w:rsidP="00C71D31">
      <w:pPr>
        <w:ind w:firstLine="708"/>
        <w:jc w:val="both"/>
        <w:rPr>
          <w:lang w:val="de-DE"/>
        </w:rPr>
      </w:pPr>
      <w:r w:rsidRPr="00700308">
        <w:rPr>
          <w:b/>
          <w:lang w:val="de-DE"/>
        </w:rPr>
        <w:t>Art. 61</w:t>
      </w:r>
      <w:r w:rsidRPr="00700308">
        <w:rPr>
          <w:lang w:val="de-DE"/>
        </w:rPr>
        <w:t> - Vorliegendes Kapitel ist auf Beteiligungen des Arbeitgebers anwendbar, die im Zeitraum vom 1. Januar 2024 bis einschließlich zum 31. Dezember 2027 gezahlt oder zuerkannt werden.</w:t>
      </w:r>
    </w:p>
    <w:p w14:paraId="0FE87869" w14:textId="77777777" w:rsidR="00700308" w:rsidRPr="00700308" w:rsidRDefault="00700308" w:rsidP="001D0268">
      <w:pPr>
        <w:jc w:val="both"/>
        <w:rPr>
          <w:lang w:val="de-DE"/>
        </w:rPr>
      </w:pPr>
    </w:p>
    <w:p w14:paraId="64600BAA" w14:textId="77777777" w:rsidR="00700308" w:rsidRPr="00700308" w:rsidRDefault="00700308" w:rsidP="001D0268">
      <w:pPr>
        <w:jc w:val="both"/>
        <w:rPr>
          <w:lang w:val="de-DE"/>
        </w:rPr>
      </w:pPr>
    </w:p>
    <w:p w14:paraId="53AC6973" w14:textId="77777777" w:rsidR="00700308" w:rsidRPr="00700308" w:rsidRDefault="00700308" w:rsidP="001D0268">
      <w:pPr>
        <w:jc w:val="center"/>
        <w:rPr>
          <w:lang w:val="de-DE"/>
        </w:rPr>
      </w:pPr>
      <w:r w:rsidRPr="00700308">
        <w:rPr>
          <w:lang w:val="de-DE"/>
        </w:rPr>
        <w:t>(...)</w:t>
      </w:r>
    </w:p>
    <w:p w14:paraId="185641D0" w14:textId="77777777" w:rsidR="00700308" w:rsidRPr="00700308" w:rsidRDefault="00700308" w:rsidP="00C71D31">
      <w:pPr>
        <w:jc w:val="both"/>
        <w:rPr>
          <w:lang w:val="de-DE"/>
        </w:rPr>
      </w:pPr>
    </w:p>
    <w:p w14:paraId="402784A8" w14:textId="77777777" w:rsidR="00700308" w:rsidRPr="00700308" w:rsidRDefault="00700308" w:rsidP="00C71D31">
      <w:pPr>
        <w:jc w:val="both"/>
        <w:rPr>
          <w:lang w:val="de-DE"/>
        </w:rPr>
      </w:pPr>
    </w:p>
    <w:p w14:paraId="45DA131C" w14:textId="77777777" w:rsidR="00700308" w:rsidRDefault="00700308">
      <w:pPr>
        <w:rPr>
          <w:b/>
          <w:lang w:val="de-DE"/>
        </w:rPr>
      </w:pPr>
      <w:r>
        <w:rPr>
          <w:b/>
          <w:lang w:val="de-DE"/>
        </w:rPr>
        <w:br w:type="page"/>
      </w:r>
    </w:p>
    <w:p w14:paraId="4718EE6F" w14:textId="41827BF4" w:rsidR="00700308" w:rsidRPr="00700308" w:rsidRDefault="00700308" w:rsidP="00C71D31">
      <w:pPr>
        <w:jc w:val="center"/>
        <w:rPr>
          <w:b/>
          <w:bCs/>
          <w:lang w:val="de-DE"/>
        </w:rPr>
      </w:pPr>
      <w:r w:rsidRPr="00700308">
        <w:rPr>
          <w:b/>
          <w:lang w:val="de-DE"/>
        </w:rPr>
        <w:lastRenderedPageBreak/>
        <w:t xml:space="preserve">TITEL 4 - </w:t>
      </w:r>
      <w:r w:rsidRPr="00700308">
        <w:rPr>
          <w:b/>
          <w:i/>
          <w:lang w:val="de-DE"/>
        </w:rPr>
        <w:t>Anpassung der Anzahl der steuerlich vorteilhaften Überstunden mit Lohnzulage im Baugewerbe</w:t>
      </w:r>
    </w:p>
    <w:p w14:paraId="227FE427" w14:textId="77777777" w:rsidR="00700308" w:rsidRPr="00700308" w:rsidRDefault="00700308" w:rsidP="00C71D31">
      <w:pPr>
        <w:jc w:val="both"/>
        <w:rPr>
          <w:lang w:val="de-DE"/>
        </w:rPr>
      </w:pPr>
    </w:p>
    <w:p w14:paraId="1F607F1E" w14:textId="77777777" w:rsidR="00700308" w:rsidRPr="00700308" w:rsidRDefault="00700308" w:rsidP="00C71D31">
      <w:pPr>
        <w:jc w:val="both"/>
        <w:rPr>
          <w:lang w:val="de-DE"/>
        </w:rPr>
      </w:pPr>
    </w:p>
    <w:p w14:paraId="53F9584C" w14:textId="77777777" w:rsidR="00700308" w:rsidRPr="00700308" w:rsidRDefault="00700308" w:rsidP="00C71D31">
      <w:pPr>
        <w:ind w:firstLine="708"/>
        <w:jc w:val="both"/>
        <w:rPr>
          <w:lang w:val="de-DE"/>
        </w:rPr>
      </w:pPr>
      <w:r w:rsidRPr="00700308">
        <w:rPr>
          <w:b/>
          <w:lang w:val="de-DE"/>
        </w:rPr>
        <w:t>Art. 64</w:t>
      </w:r>
      <w:r w:rsidRPr="00700308">
        <w:rPr>
          <w:lang w:val="de-DE"/>
        </w:rPr>
        <w:t> - Titel 2 Kapitel 1 Abschnitt 7 des Programmgesetzes vom 27. Dezember 2021, der die Artikel 29 bis 31 umfasst, wird widerrufen.</w:t>
      </w:r>
    </w:p>
    <w:p w14:paraId="1FBD3081" w14:textId="77777777" w:rsidR="00700308" w:rsidRPr="00700308" w:rsidRDefault="00700308" w:rsidP="00C71D31">
      <w:pPr>
        <w:jc w:val="both"/>
        <w:rPr>
          <w:lang w:val="de-DE"/>
        </w:rPr>
      </w:pPr>
    </w:p>
    <w:p w14:paraId="37FA96FC" w14:textId="77777777" w:rsidR="00700308" w:rsidRPr="00700308" w:rsidRDefault="00700308" w:rsidP="00C71D31">
      <w:pPr>
        <w:jc w:val="both"/>
        <w:rPr>
          <w:lang w:val="de-DE"/>
        </w:rPr>
      </w:pPr>
    </w:p>
    <w:p w14:paraId="237F1E63" w14:textId="77777777" w:rsidR="00700308" w:rsidRPr="00700308" w:rsidRDefault="00700308" w:rsidP="00C71D31">
      <w:pPr>
        <w:ind w:firstLine="708"/>
        <w:jc w:val="both"/>
        <w:rPr>
          <w:lang w:val="de-DE"/>
        </w:rPr>
      </w:pPr>
      <w:r w:rsidRPr="00700308">
        <w:rPr>
          <w:b/>
          <w:lang w:val="de-DE"/>
        </w:rPr>
        <w:t>Art. 65</w:t>
      </w:r>
      <w:r w:rsidRPr="00700308">
        <w:rPr>
          <w:lang w:val="de-DE"/>
        </w:rPr>
        <w:t> - Artikel 154</w:t>
      </w:r>
      <w:r w:rsidRPr="00700308">
        <w:rPr>
          <w:i/>
          <w:iCs/>
          <w:lang w:val="de-DE"/>
        </w:rPr>
        <w:t>bis</w:t>
      </w:r>
      <w:r w:rsidRPr="00700308">
        <w:rPr>
          <w:lang w:val="de-DE"/>
        </w:rPr>
        <w:t xml:space="preserve"> Absatz 4 desselben Gesetzbuches, eingefügt durch das Gesetz vom 3. Juli 2005 und ersetzt durch das Gesetz vom 16. November 2015, wird wie folgt ersetzt:</w:t>
      </w:r>
    </w:p>
    <w:p w14:paraId="5EBD7176" w14:textId="77777777" w:rsidR="00700308" w:rsidRPr="00700308" w:rsidRDefault="00700308" w:rsidP="00C71D31">
      <w:pPr>
        <w:jc w:val="both"/>
        <w:rPr>
          <w:lang w:val="de-DE"/>
        </w:rPr>
      </w:pPr>
    </w:p>
    <w:p w14:paraId="24B6B03C" w14:textId="77777777" w:rsidR="00700308" w:rsidRPr="00700308" w:rsidRDefault="00700308" w:rsidP="00C71D31">
      <w:pPr>
        <w:ind w:firstLine="708"/>
        <w:jc w:val="both"/>
        <w:rPr>
          <w:lang w:val="de-DE"/>
        </w:rPr>
      </w:pPr>
      <w:r w:rsidRPr="00700308">
        <w:rPr>
          <w:lang w:val="de-DE"/>
        </w:rPr>
        <w:t>"Die in Absatz 2 bestimmte Höchstanzahl von hundertdreißig Stunden Überarbeit wird erhöht auf:</w:t>
      </w:r>
    </w:p>
    <w:p w14:paraId="0F93A4A6" w14:textId="77777777" w:rsidR="00700308" w:rsidRPr="00700308" w:rsidRDefault="00700308" w:rsidP="00C71D31">
      <w:pPr>
        <w:jc w:val="both"/>
        <w:rPr>
          <w:lang w:val="de-DE"/>
        </w:rPr>
      </w:pPr>
    </w:p>
    <w:p w14:paraId="2E202649" w14:textId="77777777" w:rsidR="00700308" w:rsidRPr="00700308" w:rsidRDefault="00700308" w:rsidP="00C71D31">
      <w:pPr>
        <w:ind w:firstLine="708"/>
        <w:jc w:val="both"/>
        <w:rPr>
          <w:lang w:val="de-DE"/>
        </w:rPr>
      </w:pPr>
      <w:r w:rsidRPr="00700308">
        <w:rPr>
          <w:lang w:val="de-DE"/>
        </w:rPr>
        <w:t>- hundertachtzig Stunden für Arbeitnehmer, die von Arbeitgebern beschäftigt werden, die Immobilienarbeiten ausführen, unter der Bedingung, dass diese Arbeitgeber ein elektronisches System zur Registrierung der Anwesenheiten benutzen, das in Kapitel 5 Abschnitt 4 des Gesetzes vom 4. August 1996 über das Wohlbefinden der Arbeitnehmer bei der Ausführung ihrer Arbeit erwähnt ist,</w:t>
      </w:r>
    </w:p>
    <w:p w14:paraId="226977EB" w14:textId="77777777" w:rsidR="00700308" w:rsidRPr="00700308" w:rsidRDefault="00700308" w:rsidP="00C71D31">
      <w:pPr>
        <w:jc w:val="both"/>
        <w:rPr>
          <w:lang w:val="de-DE"/>
        </w:rPr>
      </w:pPr>
    </w:p>
    <w:p w14:paraId="432A2B18" w14:textId="77777777" w:rsidR="00700308" w:rsidRPr="00700308" w:rsidRDefault="00700308" w:rsidP="00C71D31">
      <w:pPr>
        <w:ind w:firstLine="708"/>
        <w:jc w:val="both"/>
        <w:rPr>
          <w:lang w:val="de-DE"/>
        </w:rPr>
      </w:pPr>
      <w:r w:rsidRPr="00700308">
        <w:rPr>
          <w:lang w:val="de-DE"/>
        </w:rPr>
        <w:t>- zweihundertachtzig Stunden für Arbeitnehmer, die von Arbeitgebern beschäftigt werden, die hauptsächlich Straßenarbeiten - mit Ausnahme von Arbeiten zum Verlegen von unterirdischen Leitungen und Kabeln - oder Eisenbahnarbeiten ausführen und denen von den Behörden vorgeschrieben wird, am Wochenende, an Feiertagen oder nachts zu arbeiten, unter der Bedingung, dass diese Arbeitgeber ein elektronisches System zur Registrierung der Anwesenheiten benutzen, das in Kapitel 5 Abschnitt 4 des Gesetzes vom 4. August 1996 über das Wohlbefinden der Arbeitnehmer bei der Ausführung ihrer Arbeit erwähnt ist, und unter der Bedingung und in dem Maße, wie diese Arbeitnehmer während der für diese Arbeitgeber geleisteten Überstunden tatsächlich Straßenarbeiten oder Eisenbahnarbeiten ausgeführt haben, für die die Behörden vorschreiben, dass am Wochenende, an Feiertagen oder nachts gearbeitet werden muss. Der König kann die Modalitäten für die Anwendung des vorliegenden Gedankenstrichs festlegen."</w:t>
      </w:r>
    </w:p>
    <w:p w14:paraId="43C3FE73" w14:textId="77777777" w:rsidR="00700308" w:rsidRPr="00700308" w:rsidRDefault="00700308" w:rsidP="00C71D31">
      <w:pPr>
        <w:jc w:val="both"/>
        <w:rPr>
          <w:lang w:val="de-DE"/>
        </w:rPr>
      </w:pPr>
    </w:p>
    <w:p w14:paraId="51056D99" w14:textId="77777777" w:rsidR="00700308" w:rsidRPr="00700308" w:rsidRDefault="00700308" w:rsidP="00C71D31">
      <w:pPr>
        <w:jc w:val="both"/>
        <w:rPr>
          <w:lang w:val="de-DE"/>
        </w:rPr>
      </w:pPr>
    </w:p>
    <w:p w14:paraId="584A6F08" w14:textId="77777777" w:rsidR="00700308" w:rsidRPr="00700308" w:rsidRDefault="00700308" w:rsidP="00C71D31">
      <w:pPr>
        <w:ind w:firstLine="708"/>
        <w:jc w:val="both"/>
        <w:rPr>
          <w:lang w:val="de-DE"/>
        </w:rPr>
      </w:pPr>
      <w:r w:rsidRPr="00700308">
        <w:rPr>
          <w:b/>
          <w:lang w:val="de-DE"/>
        </w:rPr>
        <w:t>Art. 66</w:t>
      </w:r>
      <w:r w:rsidRPr="00700308">
        <w:rPr>
          <w:lang w:val="de-DE"/>
        </w:rPr>
        <w:t> - Artikel 275</w:t>
      </w:r>
      <w:r w:rsidRPr="00700308">
        <w:rPr>
          <w:vertAlign w:val="superscript"/>
          <w:lang w:val="de-DE"/>
        </w:rPr>
        <w:t>1</w:t>
      </w:r>
      <w:r w:rsidRPr="00700308">
        <w:rPr>
          <w:lang w:val="de-DE"/>
        </w:rPr>
        <w:t xml:space="preserve"> Absatz 8 des Einkommensteuergesetzbuches 1992, eingefügt durch das Gesetz vom 3. Juli 2005 und ersetzt durch das Gesetz vom 16. November 2015, wird wie folgt ersetzt:</w:t>
      </w:r>
    </w:p>
    <w:p w14:paraId="3A9267B0" w14:textId="77777777" w:rsidR="00700308" w:rsidRPr="00700308" w:rsidRDefault="00700308" w:rsidP="00C71D31">
      <w:pPr>
        <w:jc w:val="both"/>
        <w:rPr>
          <w:lang w:val="de-DE"/>
        </w:rPr>
      </w:pPr>
    </w:p>
    <w:p w14:paraId="1DA0A65A" w14:textId="77777777" w:rsidR="00700308" w:rsidRPr="00700308" w:rsidRDefault="00700308" w:rsidP="00C71D31">
      <w:pPr>
        <w:ind w:firstLine="708"/>
        <w:jc w:val="both"/>
        <w:rPr>
          <w:lang w:val="de-DE"/>
        </w:rPr>
      </w:pPr>
      <w:r w:rsidRPr="00700308">
        <w:rPr>
          <w:lang w:val="de-DE"/>
        </w:rPr>
        <w:t>"Die in Absatz 6 bestimmte Höchstanzahl von hundertdreißig Stunden Überarbeit wird erhöht auf:</w:t>
      </w:r>
    </w:p>
    <w:p w14:paraId="371A9540" w14:textId="77777777" w:rsidR="00700308" w:rsidRPr="00700308" w:rsidRDefault="00700308" w:rsidP="00C71D31">
      <w:pPr>
        <w:jc w:val="both"/>
        <w:rPr>
          <w:lang w:val="de-DE"/>
        </w:rPr>
      </w:pPr>
    </w:p>
    <w:p w14:paraId="11DC87D4" w14:textId="77777777" w:rsidR="00700308" w:rsidRPr="00700308" w:rsidRDefault="00700308" w:rsidP="00C71D31">
      <w:pPr>
        <w:ind w:firstLine="708"/>
        <w:jc w:val="both"/>
        <w:rPr>
          <w:lang w:val="de-DE"/>
        </w:rPr>
      </w:pPr>
      <w:r w:rsidRPr="00700308">
        <w:rPr>
          <w:lang w:val="de-DE"/>
        </w:rPr>
        <w:t>- hundertachtzig Stunden für Arbeitgeber, die Immobilienarbeiten ausführen, unter der Bedingung, dass diese Arbeitgeber ein elektronisches System zur Registrierung der Anwesenheiten benutzen, das in Kapitel 5 Abschnitt 4 des Gesetzes vom 4. August 1996 über das Wohlbefinden der Arbeitnehmer bei der Ausführung ihrer Arbeit erwähnt ist,</w:t>
      </w:r>
    </w:p>
    <w:p w14:paraId="54537FBE" w14:textId="77777777" w:rsidR="00700308" w:rsidRPr="00700308" w:rsidRDefault="00700308" w:rsidP="00C71D31">
      <w:pPr>
        <w:jc w:val="both"/>
        <w:rPr>
          <w:lang w:val="de-DE"/>
        </w:rPr>
      </w:pPr>
    </w:p>
    <w:p w14:paraId="225890EA" w14:textId="77777777" w:rsidR="00700308" w:rsidRPr="00700308" w:rsidRDefault="00700308" w:rsidP="00C71D31">
      <w:pPr>
        <w:ind w:firstLine="708"/>
        <w:jc w:val="both"/>
        <w:rPr>
          <w:lang w:val="de-DE"/>
        </w:rPr>
      </w:pPr>
      <w:r w:rsidRPr="00700308">
        <w:rPr>
          <w:lang w:val="de-DE"/>
        </w:rPr>
        <w:t xml:space="preserve">- zweihundertachtzig Stunden für Arbeitgeber, die hauptsächlich Straßenarbeiten - mit Ausnahme von Arbeiten zum Verlegen von unterirdischen Leitungen und Kabeln - oder Eisenbahnarbeiten ausführen und denen von den Behörden vorgeschrieben wird, am Wochenende, an Feiertagen oder nachts zu arbeiten, unter der Bedingung, dass diese </w:t>
      </w:r>
      <w:r w:rsidRPr="00700308">
        <w:rPr>
          <w:lang w:val="de-DE"/>
        </w:rPr>
        <w:lastRenderedPageBreak/>
        <w:t>Arbeitgeber ein elektronisches System zur Registrierung der Anwesenheiten benutzen, das in Kapitel 5 Abschnitt 4 des Gesetzes vom 4. August 1996 über das Wohlbefinden der Arbeitnehmer bei der Ausführung ihrer Arbeit erwähnt ist, und unter der Bedingung, dass die erhöhte Höchstanzahl nur für Arbeitnehmer angewandt wird, die während aller Überstunden, für die die Befreiung beantragt wird, tatsächlich Straßenarbeiten oder Eisenbahnarbeiten ausgeführt haben, für die die Behörden vorschreiben, dass am Wochenende, an Feiertagen oder nachts gearbeitet werden muss. Der König kann die Modalitäten für die Anwendung des vorliegenden Gedankenstrichs festlegen."</w:t>
      </w:r>
    </w:p>
    <w:p w14:paraId="3ABC2245" w14:textId="77777777" w:rsidR="00700308" w:rsidRPr="00700308" w:rsidRDefault="00700308" w:rsidP="00C71D31">
      <w:pPr>
        <w:jc w:val="both"/>
        <w:rPr>
          <w:lang w:val="de-DE"/>
        </w:rPr>
      </w:pPr>
    </w:p>
    <w:p w14:paraId="5E7B92EC" w14:textId="77777777" w:rsidR="00700308" w:rsidRPr="00700308" w:rsidRDefault="00700308" w:rsidP="00C71D31">
      <w:pPr>
        <w:jc w:val="both"/>
        <w:rPr>
          <w:lang w:val="de-DE"/>
        </w:rPr>
      </w:pPr>
    </w:p>
    <w:p w14:paraId="45C04A1D" w14:textId="77777777" w:rsidR="00700308" w:rsidRPr="00700308" w:rsidRDefault="00700308" w:rsidP="00C71D31">
      <w:pPr>
        <w:ind w:firstLine="708"/>
        <w:jc w:val="both"/>
        <w:rPr>
          <w:lang w:val="de-DE"/>
        </w:rPr>
      </w:pPr>
      <w:r w:rsidRPr="00700308">
        <w:rPr>
          <w:b/>
          <w:lang w:val="de-DE"/>
        </w:rPr>
        <w:t>Art. 67</w:t>
      </w:r>
      <w:r w:rsidRPr="00700308">
        <w:rPr>
          <w:lang w:val="de-DE"/>
        </w:rPr>
        <w:t xml:space="preserve"> - Vorliegender Titel tritt am ersten Tag des Monats nach dem Monat der Veröffentlichung des vorliegenden Gesetzes im </w:t>
      </w:r>
      <w:r w:rsidRPr="00700308">
        <w:rPr>
          <w:i/>
          <w:iCs/>
          <w:lang w:val="de-DE"/>
        </w:rPr>
        <w:t>Belgischen Staatsblatt</w:t>
      </w:r>
      <w:r w:rsidRPr="00700308">
        <w:rPr>
          <w:lang w:val="de-DE"/>
        </w:rPr>
        <w:t xml:space="preserve"> in Kraft und ist auf die ab diesem Datum geleistete Überarbeit anwendbar.</w:t>
      </w:r>
    </w:p>
    <w:p w14:paraId="7CE82754" w14:textId="77777777" w:rsidR="00700308" w:rsidRPr="00700308" w:rsidRDefault="00700308" w:rsidP="00C71D31">
      <w:pPr>
        <w:jc w:val="both"/>
        <w:rPr>
          <w:lang w:val="de-DE"/>
        </w:rPr>
      </w:pPr>
    </w:p>
    <w:p w14:paraId="7139B7D3" w14:textId="77777777" w:rsidR="00700308" w:rsidRPr="00700308" w:rsidRDefault="00700308" w:rsidP="00C71D31">
      <w:pPr>
        <w:jc w:val="both"/>
        <w:rPr>
          <w:lang w:val="de-DE"/>
        </w:rPr>
      </w:pPr>
    </w:p>
    <w:p w14:paraId="7F4634BD" w14:textId="77777777" w:rsidR="00700308" w:rsidRDefault="00700308">
      <w:pPr>
        <w:rPr>
          <w:b/>
          <w:lang w:val="de-DE"/>
        </w:rPr>
      </w:pPr>
      <w:r>
        <w:rPr>
          <w:b/>
          <w:lang w:val="de-DE"/>
        </w:rPr>
        <w:br w:type="page"/>
      </w:r>
    </w:p>
    <w:p w14:paraId="4E4E12A9" w14:textId="5A1C0059" w:rsidR="00700308" w:rsidRPr="00700308" w:rsidRDefault="00700308" w:rsidP="00C71D31">
      <w:pPr>
        <w:jc w:val="center"/>
        <w:rPr>
          <w:b/>
          <w:bCs/>
          <w:lang w:val="de-DE"/>
        </w:rPr>
      </w:pPr>
      <w:r w:rsidRPr="00700308">
        <w:rPr>
          <w:b/>
          <w:lang w:val="de-DE"/>
        </w:rPr>
        <w:lastRenderedPageBreak/>
        <w:t xml:space="preserve">TITEL 5 - </w:t>
      </w:r>
      <w:r w:rsidRPr="00700308">
        <w:rPr>
          <w:b/>
          <w:i/>
          <w:lang w:val="de-DE"/>
        </w:rPr>
        <w:t>Abänderungen in Bezug auf die Befreiung von der Zahlung des Berufssteuervorabzugs für Schichtarbeit</w:t>
      </w:r>
    </w:p>
    <w:p w14:paraId="242EC4B9" w14:textId="77777777" w:rsidR="00700308" w:rsidRPr="00700308" w:rsidRDefault="00700308" w:rsidP="00C71D31">
      <w:pPr>
        <w:jc w:val="both"/>
        <w:rPr>
          <w:lang w:val="de-DE"/>
        </w:rPr>
      </w:pPr>
    </w:p>
    <w:p w14:paraId="313DB331" w14:textId="77777777" w:rsidR="00700308" w:rsidRPr="00700308" w:rsidRDefault="00700308" w:rsidP="00C71D31">
      <w:pPr>
        <w:jc w:val="both"/>
        <w:rPr>
          <w:lang w:val="de-DE"/>
        </w:rPr>
      </w:pPr>
    </w:p>
    <w:p w14:paraId="27102B4E" w14:textId="77777777" w:rsidR="00700308" w:rsidRPr="00700308" w:rsidRDefault="00700308" w:rsidP="00C71D31">
      <w:pPr>
        <w:ind w:firstLine="708"/>
        <w:jc w:val="both"/>
        <w:rPr>
          <w:lang w:val="de-DE"/>
        </w:rPr>
      </w:pPr>
      <w:r w:rsidRPr="00700308">
        <w:rPr>
          <w:b/>
          <w:lang w:val="de-DE"/>
        </w:rPr>
        <w:t>Art. 68</w:t>
      </w:r>
      <w:r w:rsidRPr="00700308">
        <w:rPr>
          <w:lang w:val="de-DE"/>
        </w:rPr>
        <w:t> - Artikel 275</w:t>
      </w:r>
      <w:r w:rsidRPr="00700308">
        <w:rPr>
          <w:vertAlign w:val="superscript"/>
          <w:lang w:val="de-DE"/>
        </w:rPr>
        <w:t>5</w:t>
      </w:r>
      <w:r w:rsidRPr="00700308">
        <w:rPr>
          <w:lang w:val="de-DE"/>
        </w:rPr>
        <w:t xml:space="preserve"> des Einkommensteuergesetzbuches 1992, zuletzt abgeändert durch das Gesetz vom 21. Dezember 2022, wird wie folgt abgeändert:</w:t>
      </w:r>
    </w:p>
    <w:p w14:paraId="325A1445" w14:textId="77777777" w:rsidR="00700308" w:rsidRPr="00700308" w:rsidRDefault="00700308" w:rsidP="00C71D31">
      <w:pPr>
        <w:jc w:val="both"/>
        <w:rPr>
          <w:lang w:val="de-DE"/>
        </w:rPr>
      </w:pPr>
    </w:p>
    <w:p w14:paraId="44C8791A" w14:textId="77777777" w:rsidR="00700308" w:rsidRPr="00700308" w:rsidRDefault="00700308" w:rsidP="00C71D31">
      <w:pPr>
        <w:ind w:firstLine="708"/>
        <w:jc w:val="both"/>
        <w:rPr>
          <w:lang w:val="de-DE"/>
        </w:rPr>
      </w:pPr>
      <w:r w:rsidRPr="00700308">
        <w:rPr>
          <w:lang w:val="de-DE"/>
        </w:rPr>
        <w:t>1. Ein § 1/1 mit folgendem Wortlaut wird eingefügt:</w:t>
      </w:r>
    </w:p>
    <w:p w14:paraId="59DAB2B6" w14:textId="77777777" w:rsidR="00700308" w:rsidRPr="00700308" w:rsidRDefault="00700308" w:rsidP="00C71D31">
      <w:pPr>
        <w:jc w:val="both"/>
        <w:rPr>
          <w:lang w:val="de-DE"/>
        </w:rPr>
      </w:pPr>
    </w:p>
    <w:p w14:paraId="3606C8E8" w14:textId="77777777" w:rsidR="00700308" w:rsidRPr="00700308" w:rsidRDefault="00700308" w:rsidP="00C71D31">
      <w:pPr>
        <w:ind w:firstLine="708"/>
        <w:jc w:val="both"/>
        <w:rPr>
          <w:lang w:val="de-DE"/>
        </w:rPr>
      </w:pPr>
      <w:r w:rsidRPr="00700308">
        <w:rPr>
          <w:lang w:val="de-DE"/>
        </w:rPr>
        <w:t>"§ 1/1 - Unternehmen, in denen Schichtarbeit geleistet wird und die eine Schichtzulage zahlen oder zuerkennen und aufgrund von Artikel 270 Absatz 1 Nr. 1 Schuldner des Berufssteuervorabzugs auf diese Zulage sind, sind davon befreit, der Staatskasse den in Absatz 4 erwähnten Betrag des Berufssteuervorabzugs zuzuführen, unter der Bedingung, dass sie die Gesamtheit des vorerwähnten Vorabzugs auf diese Entlohnungen und Zulagen einbehalten.</w:t>
      </w:r>
    </w:p>
    <w:p w14:paraId="3D564F7D" w14:textId="77777777" w:rsidR="00700308" w:rsidRPr="00700308" w:rsidRDefault="00700308" w:rsidP="00C71D31">
      <w:pPr>
        <w:jc w:val="both"/>
        <w:rPr>
          <w:lang w:val="de-DE"/>
        </w:rPr>
      </w:pPr>
    </w:p>
    <w:p w14:paraId="333434C5" w14:textId="77777777" w:rsidR="00700308" w:rsidRPr="00700308" w:rsidRDefault="00700308" w:rsidP="00C71D31">
      <w:pPr>
        <w:ind w:firstLine="708"/>
        <w:jc w:val="both"/>
        <w:rPr>
          <w:lang w:val="de-DE"/>
        </w:rPr>
      </w:pPr>
      <w:r w:rsidRPr="00700308">
        <w:rPr>
          <w:lang w:val="de-DE"/>
        </w:rPr>
        <w:t>Für die Anwendung von Absatz 1 versteht man unter Unternehmen, in denen Schichtarbeit geleistet wird, Unternehmen, in denen die Arbeit in mindestens zwei Schichten mit mindestens zwei Arbeitnehmern geleistet wird, die in Bezug auf den Inhalt die gleiche Arbeit leisten und sich im Laufe des Tages ablösen, ohne dass es eine Unterbrechung zwischen den aufeinander folgenden Schichten gibt, ohne dass die Überschneidung mehr als ein Viertel ihrer täglichen Arbeit beträgt und wobei alle Arbeitnehmer, die Schichtarbeit leisten, eine Schichtzulage erhalten; die Arbeit wird geleistet:</w:t>
      </w:r>
    </w:p>
    <w:p w14:paraId="74D9328B" w14:textId="77777777" w:rsidR="00700308" w:rsidRPr="00700308" w:rsidRDefault="00700308" w:rsidP="00C71D31">
      <w:pPr>
        <w:jc w:val="both"/>
        <w:rPr>
          <w:lang w:val="de-DE"/>
        </w:rPr>
      </w:pPr>
    </w:p>
    <w:p w14:paraId="4B74FB8D" w14:textId="77777777" w:rsidR="00700308" w:rsidRPr="00700308" w:rsidRDefault="00700308" w:rsidP="00C71D31">
      <w:pPr>
        <w:ind w:firstLine="708"/>
        <w:jc w:val="both"/>
        <w:rPr>
          <w:lang w:val="de-DE"/>
        </w:rPr>
      </w:pPr>
      <w:r w:rsidRPr="00700308">
        <w:rPr>
          <w:i/>
          <w:iCs/>
          <w:lang w:val="de-DE"/>
        </w:rPr>
        <w:t>a)</w:t>
      </w:r>
      <w:r w:rsidRPr="00700308">
        <w:rPr>
          <w:lang w:val="de-DE"/>
        </w:rPr>
        <w:t> entweder von Arbeitnehmern der Kategorie 1 erwähnt in Artikel 330 des Programmgesetzes (I) vom 24. Dezember 2002</w:t>
      </w:r>
    </w:p>
    <w:p w14:paraId="61E33034" w14:textId="77777777" w:rsidR="00700308" w:rsidRPr="00700308" w:rsidRDefault="00700308" w:rsidP="00C71D31">
      <w:pPr>
        <w:jc w:val="both"/>
        <w:rPr>
          <w:lang w:val="de-DE"/>
        </w:rPr>
      </w:pPr>
    </w:p>
    <w:p w14:paraId="63BD2EE1" w14:textId="77777777" w:rsidR="00700308" w:rsidRPr="00700308" w:rsidRDefault="00700308" w:rsidP="00C71D31">
      <w:pPr>
        <w:ind w:firstLine="708"/>
        <w:jc w:val="both"/>
        <w:rPr>
          <w:lang w:val="de-DE"/>
        </w:rPr>
      </w:pPr>
      <w:r w:rsidRPr="00700308">
        <w:rPr>
          <w:i/>
          <w:iCs/>
          <w:lang w:val="de-DE"/>
        </w:rPr>
        <w:t>b)</w:t>
      </w:r>
      <w:r w:rsidRPr="00700308">
        <w:rPr>
          <w:lang w:val="de-DE"/>
        </w:rPr>
        <w:t> oder von statutarisch angestellten Arbeitnehmern bei folgenden autonomen öffentlichen Unternehmen: der öffentlich-rechtlichen Aktiengesellschaft Proximus und der öffentlich-rechtlichen Aktiengesellschaft bpost</w:t>
      </w:r>
    </w:p>
    <w:p w14:paraId="6BBC4E78" w14:textId="77777777" w:rsidR="00700308" w:rsidRPr="00700308" w:rsidRDefault="00700308" w:rsidP="00C71D31">
      <w:pPr>
        <w:jc w:val="both"/>
        <w:rPr>
          <w:lang w:val="de-DE"/>
        </w:rPr>
      </w:pPr>
    </w:p>
    <w:p w14:paraId="321B3E8A" w14:textId="77777777" w:rsidR="00700308" w:rsidRPr="00700308" w:rsidRDefault="00700308" w:rsidP="00C71D31">
      <w:pPr>
        <w:ind w:firstLine="708"/>
        <w:jc w:val="both"/>
        <w:rPr>
          <w:lang w:val="de-DE"/>
        </w:rPr>
      </w:pPr>
      <w:r w:rsidRPr="00700308">
        <w:rPr>
          <w:i/>
          <w:iCs/>
          <w:lang w:val="de-DE"/>
        </w:rPr>
        <w:t>c)</w:t>
      </w:r>
      <w:r w:rsidRPr="00700308">
        <w:rPr>
          <w:lang w:val="de-DE"/>
        </w:rPr>
        <w:t> oder von Arbeitnehmern bei der öffentlich-rechtlichen Aktiengesellschaft HR Rail mit Ausnahme der Arbeitnehmer, die sie der öffentlich-rechtlichen Aktiengesellschaft NGBE und der öffentlich-rechtlichen Aktiengesellschaft Infrabel im Rahmen deren Tätigkeiten als öffentlicher Dienst zur Verfügung stellt.</w:t>
      </w:r>
    </w:p>
    <w:p w14:paraId="5A3B122B" w14:textId="77777777" w:rsidR="00700308" w:rsidRPr="00700308" w:rsidRDefault="00700308" w:rsidP="00C71D31">
      <w:pPr>
        <w:jc w:val="both"/>
        <w:rPr>
          <w:lang w:val="de-DE"/>
        </w:rPr>
      </w:pPr>
    </w:p>
    <w:p w14:paraId="2734D3E3" w14:textId="77777777" w:rsidR="00700308" w:rsidRPr="00700308" w:rsidRDefault="00700308" w:rsidP="00C71D31">
      <w:pPr>
        <w:ind w:firstLine="708"/>
        <w:jc w:val="both"/>
        <w:rPr>
          <w:lang w:val="de-DE"/>
        </w:rPr>
      </w:pPr>
      <w:r w:rsidRPr="00700308">
        <w:rPr>
          <w:lang w:val="de-DE"/>
        </w:rPr>
        <w:t>Für die Anwendung von Absatz 2 wird eine Unterbrechung zwischen den aufeinander folgenden Schichten, die fünfzehn Minuten oder weniger dauert, nicht berücksichtigt.</w:t>
      </w:r>
    </w:p>
    <w:p w14:paraId="30B18442" w14:textId="77777777" w:rsidR="00700308" w:rsidRPr="00700308" w:rsidRDefault="00700308" w:rsidP="00C71D31">
      <w:pPr>
        <w:jc w:val="both"/>
        <w:rPr>
          <w:lang w:val="de-DE"/>
        </w:rPr>
      </w:pPr>
    </w:p>
    <w:p w14:paraId="252B94D2" w14:textId="77777777" w:rsidR="00700308" w:rsidRPr="00700308" w:rsidRDefault="00700308" w:rsidP="00C71D31">
      <w:pPr>
        <w:ind w:firstLine="708"/>
        <w:jc w:val="both"/>
        <w:rPr>
          <w:lang w:val="de-DE"/>
        </w:rPr>
      </w:pPr>
      <w:r w:rsidRPr="00700308">
        <w:rPr>
          <w:lang w:val="de-DE"/>
        </w:rPr>
        <w:t>Der in Anwendung des vorliegenden Paragraphen befreite Betrag des Berufssteuervorabzugs wird wie folgt bestimmt:</w:t>
      </w:r>
    </w:p>
    <w:p w14:paraId="13F902A6" w14:textId="77777777" w:rsidR="00700308" w:rsidRPr="00700308" w:rsidRDefault="00700308" w:rsidP="00C71D31">
      <w:pPr>
        <w:jc w:val="both"/>
        <w:rPr>
          <w:lang w:val="de-DE"/>
        </w:rPr>
      </w:pPr>
    </w:p>
    <w:p w14:paraId="52E76349" w14:textId="77777777" w:rsidR="00700308" w:rsidRPr="00700308" w:rsidRDefault="00700308" w:rsidP="00C71D31">
      <w:pPr>
        <w:ind w:firstLine="708"/>
        <w:jc w:val="both"/>
        <w:rPr>
          <w:lang w:val="de-DE"/>
        </w:rPr>
      </w:pPr>
      <w:r w:rsidRPr="00700308">
        <w:rPr>
          <w:lang w:val="de-DE"/>
        </w:rPr>
        <w:t>1. Für den Monat, für den der Vorteil beantragt wird, wird ein Betrag festgelegt, der 22,8 Prozent der Gesamtheit der steuerpflichtigen Entlohnungen, die in Absatz 1 erwähnten Schichtzulagen einbegriffen, aller von vorliegendem Paragraphen betroffenen Arbeitnehmer entspricht.</w:t>
      </w:r>
    </w:p>
    <w:p w14:paraId="11D8BE37" w14:textId="77777777" w:rsidR="00700308" w:rsidRPr="00700308" w:rsidRDefault="00700308" w:rsidP="00C71D31">
      <w:pPr>
        <w:jc w:val="both"/>
        <w:rPr>
          <w:lang w:val="de-DE"/>
        </w:rPr>
      </w:pPr>
    </w:p>
    <w:p w14:paraId="4305FD87" w14:textId="77777777" w:rsidR="00700308" w:rsidRPr="00700308" w:rsidRDefault="00700308" w:rsidP="00E83E61">
      <w:pPr>
        <w:ind w:firstLine="708"/>
        <w:jc w:val="both"/>
        <w:rPr>
          <w:lang w:val="de-DE"/>
        </w:rPr>
      </w:pPr>
      <w:r w:rsidRPr="00700308">
        <w:rPr>
          <w:lang w:val="de-DE"/>
        </w:rPr>
        <w:t xml:space="preserve">2. Dann wird für jeden Arbeitstag, an dem in diesem Monat Schichtarbeit geleistet wird, einerseits der Unterschied im Arbeitsumfang zwischen den aufeinander folgenden Schichten </w:t>
      </w:r>
      <w:r w:rsidRPr="00700308">
        <w:rPr>
          <w:lang w:val="de-DE"/>
        </w:rPr>
        <w:lastRenderedPageBreak/>
        <w:t>im Vergleich zur Schicht mit dem geringsten Arbeitsumfang und andererseits der Gesamtumfang der Arbeit der aufeinander folgenden Schichten festgelegt.</w:t>
      </w:r>
    </w:p>
    <w:p w14:paraId="57DBEAB3" w14:textId="77777777" w:rsidR="00700308" w:rsidRPr="00700308" w:rsidRDefault="00700308" w:rsidP="00C71D31">
      <w:pPr>
        <w:jc w:val="both"/>
        <w:rPr>
          <w:lang w:val="de-DE"/>
        </w:rPr>
      </w:pPr>
    </w:p>
    <w:p w14:paraId="2AC7B9E2" w14:textId="77777777" w:rsidR="00700308" w:rsidRPr="00700308" w:rsidRDefault="00700308" w:rsidP="00C71D31">
      <w:pPr>
        <w:ind w:firstLine="708"/>
        <w:jc w:val="both"/>
        <w:rPr>
          <w:lang w:val="de-DE"/>
        </w:rPr>
      </w:pPr>
      <w:r w:rsidRPr="00700308">
        <w:rPr>
          <w:lang w:val="de-DE"/>
        </w:rPr>
        <w:t>3. Anschließend wird die Abweichung im Arbeitsumfang, die sich auf diesen Monat bezieht, durch einen Bruch festgelegt und als Prozentsatz ausgedrückt, wobei der Zähler der Summe des Unterschieds im Arbeitsumfang der aufeinander folgenden Schichten entspricht, der für jeden Arbeitstag dieses Monats festgelegt wird, und der Nenner der Summe des Gesamtumfangs der Arbeit der aufeinander folgenden Schichten entspricht, der für jeden Arbeitstag dieses Monats festgelegt wird.</w:t>
      </w:r>
    </w:p>
    <w:p w14:paraId="4B32D94F" w14:textId="77777777" w:rsidR="00700308" w:rsidRPr="00700308" w:rsidRDefault="00700308" w:rsidP="00C71D31">
      <w:pPr>
        <w:jc w:val="both"/>
        <w:rPr>
          <w:lang w:val="de-DE"/>
        </w:rPr>
      </w:pPr>
    </w:p>
    <w:p w14:paraId="78C78D1A" w14:textId="77777777" w:rsidR="00700308" w:rsidRPr="00700308" w:rsidRDefault="00700308" w:rsidP="00C71D31">
      <w:pPr>
        <w:ind w:firstLine="708"/>
        <w:jc w:val="both"/>
        <w:rPr>
          <w:lang w:val="de-DE"/>
        </w:rPr>
      </w:pPr>
      <w:r w:rsidRPr="00700308">
        <w:rPr>
          <w:lang w:val="de-DE"/>
        </w:rPr>
        <w:t>4. Schließlich ergibt sich der in Anwendung des vorliegenden Paragraphen befreite Betrag des Berufssteuervorabzugs, indem der in Nr. 1 festgelegte Betrag im Verhältnis zu dem in Nr. 3 festgelegten Prozentsatz der Abweichung im Arbeitsumfang verringert wird.</w:t>
      </w:r>
    </w:p>
    <w:p w14:paraId="1A7D23BF" w14:textId="77777777" w:rsidR="00700308" w:rsidRPr="00700308" w:rsidRDefault="00700308" w:rsidP="00C71D31">
      <w:pPr>
        <w:jc w:val="both"/>
        <w:rPr>
          <w:lang w:val="de-DE"/>
        </w:rPr>
      </w:pPr>
    </w:p>
    <w:p w14:paraId="4DD10F42" w14:textId="77777777" w:rsidR="00700308" w:rsidRPr="00700308" w:rsidRDefault="00700308" w:rsidP="00C71D31">
      <w:pPr>
        <w:ind w:firstLine="708"/>
        <w:jc w:val="both"/>
        <w:rPr>
          <w:lang w:val="de-DE"/>
        </w:rPr>
      </w:pPr>
      <w:r w:rsidRPr="00700308">
        <w:rPr>
          <w:lang w:val="de-DE"/>
        </w:rPr>
        <w:t>In Absatz 4 erwähnte steuerpflichtige Entlohnungen, Schichtzulagen einbegriffen, sind die steuerpflichtigen Entlohnungen der Arbeitnehmer, die gemäß Artikel 31 Absatz 2 Nr. 1 und 2 festgelegt werden, ohne doppeltes Urlaubsgeld, Jahresendprämie und ausstehende Entlohnungen.</w:t>
      </w:r>
    </w:p>
    <w:p w14:paraId="68432BA5" w14:textId="77777777" w:rsidR="00700308" w:rsidRPr="00700308" w:rsidRDefault="00700308" w:rsidP="00C71D31">
      <w:pPr>
        <w:jc w:val="both"/>
        <w:rPr>
          <w:lang w:val="de-DE"/>
        </w:rPr>
      </w:pPr>
    </w:p>
    <w:p w14:paraId="73EE3C85" w14:textId="77777777" w:rsidR="00700308" w:rsidRPr="00700308" w:rsidRDefault="00700308" w:rsidP="00C71D31">
      <w:pPr>
        <w:ind w:firstLine="708"/>
        <w:jc w:val="both"/>
        <w:rPr>
          <w:lang w:val="de-DE"/>
        </w:rPr>
      </w:pPr>
      <w:r w:rsidRPr="00700308">
        <w:rPr>
          <w:lang w:val="de-DE"/>
        </w:rPr>
        <w:t>Die in vorliegendem Paragraphen erwähnte Befreiung von der Zahlung des Berufssteuervorabzugs wird nur bewilligt, sofern es sich um Entlohnungen für Arbeitnehmer handelt, die gemäß der Arbeitsregelung, der sie unterliegen, in dem Monat, für den der Vorteil beantragt wird, während mindestens eines Drittels ihrer Arbeitszeit Schichtarbeit verrichten. Die Zeiträume der Aussetzung der Erfüllung des Arbeitsvertrags ohne Lohnfortzahlung werden nicht berücksichtigt. Für die Anwendung dieser Norm enthält:</w:t>
      </w:r>
    </w:p>
    <w:p w14:paraId="1594A385" w14:textId="77777777" w:rsidR="00700308" w:rsidRPr="00700308" w:rsidRDefault="00700308" w:rsidP="00C71D31">
      <w:pPr>
        <w:jc w:val="both"/>
        <w:rPr>
          <w:lang w:val="de-DE"/>
        </w:rPr>
      </w:pPr>
    </w:p>
    <w:p w14:paraId="0251D9B2" w14:textId="77777777" w:rsidR="00700308" w:rsidRPr="00700308" w:rsidRDefault="00700308" w:rsidP="00C71D31">
      <w:pPr>
        <w:ind w:firstLine="708"/>
        <w:jc w:val="both"/>
        <w:rPr>
          <w:lang w:val="de-DE"/>
        </w:rPr>
      </w:pPr>
      <w:r w:rsidRPr="00700308">
        <w:rPr>
          <w:lang w:val="de-DE"/>
        </w:rPr>
        <w:t>- der Zähler: Anzahl tatsächlich geleisteter Arbeitsstunden in Schichtarbeit, für die der Arbeitnehmer auch eine Schichtzulage erhalten hat, sowie Stunden, für die die Erfüllung des Arbeitsvertrags ausgesetzt worden ist und der Lohn durch den Arbeitgeber fortgezahlt worden ist, wenn nachgewiesen werden kann, dass der betreffende Arbeitnehmer gemäß seiner Arbeitsregelung in Schichtarbeit gearbeitet hätte und hierfür auch eine Schichtzulage erhalten hätte,</w:t>
      </w:r>
    </w:p>
    <w:p w14:paraId="191933DE" w14:textId="77777777" w:rsidR="00700308" w:rsidRPr="00700308" w:rsidRDefault="00700308" w:rsidP="00C71D31">
      <w:pPr>
        <w:jc w:val="both"/>
        <w:rPr>
          <w:lang w:val="de-DE"/>
        </w:rPr>
      </w:pPr>
    </w:p>
    <w:p w14:paraId="76E799F3" w14:textId="77777777" w:rsidR="00700308" w:rsidRPr="00700308" w:rsidRDefault="00700308" w:rsidP="00C71D31">
      <w:pPr>
        <w:ind w:firstLine="708"/>
        <w:jc w:val="both"/>
        <w:rPr>
          <w:lang w:val="de-DE"/>
        </w:rPr>
      </w:pPr>
      <w:r w:rsidRPr="00700308">
        <w:rPr>
          <w:lang w:val="de-DE"/>
        </w:rPr>
        <w:t>- der Nenner: Gesamtanzahl tatsächlich geleisteter Arbeitsstunden sowie Gesamtanzahl Stunden, für die die Erfüllung des Arbeitsvertrags ausgesetzt worden ist, der Lohn jedoch fortgezahlt worden ist.</w:t>
      </w:r>
    </w:p>
    <w:p w14:paraId="2E09E901" w14:textId="77777777" w:rsidR="00700308" w:rsidRPr="00700308" w:rsidRDefault="00700308" w:rsidP="00C71D31">
      <w:pPr>
        <w:jc w:val="both"/>
        <w:rPr>
          <w:lang w:val="de-DE"/>
        </w:rPr>
      </w:pPr>
    </w:p>
    <w:p w14:paraId="4D3C8A3A" w14:textId="77777777" w:rsidR="00700308" w:rsidRPr="00700308" w:rsidRDefault="00700308" w:rsidP="00C71D31">
      <w:pPr>
        <w:ind w:firstLine="708"/>
        <w:jc w:val="both"/>
        <w:rPr>
          <w:lang w:val="de-DE"/>
        </w:rPr>
      </w:pPr>
      <w:r w:rsidRPr="00700308">
        <w:rPr>
          <w:lang w:val="de-DE"/>
        </w:rPr>
        <w:t>Die in vorliegendem Paragraphen erwähnte Zahlungsbefreiung kann nicht gewährt werden, wenn eine in § 1, 2, 3, 4 oder 5 erwähnte Befreiung auf dieselbe Entlohnung angewandt wird.</w:t>
      </w:r>
    </w:p>
    <w:p w14:paraId="268FBC1F" w14:textId="77777777" w:rsidR="00700308" w:rsidRPr="00700308" w:rsidRDefault="00700308" w:rsidP="00C71D31">
      <w:pPr>
        <w:jc w:val="both"/>
        <w:rPr>
          <w:lang w:val="de-DE"/>
        </w:rPr>
      </w:pPr>
    </w:p>
    <w:p w14:paraId="7330BE0F" w14:textId="77777777" w:rsidR="00700308" w:rsidRPr="00700308" w:rsidRDefault="00700308" w:rsidP="00C71D31">
      <w:pPr>
        <w:ind w:firstLine="708"/>
        <w:jc w:val="both"/>
        <w:rPr>
          <w:lang w:val="de-DE"/>
        </w:rPr>
      </w:pPr>
      <w:r w:rsidRPr="00700308">
        <w:rPr>
          <w:lang w:val="de-DE"/>
        </w:rPr>
        <w:t>Für die Anwendung des vorliegenden Paragraphen versteht man unter Schichtzulage die in § 1 Absatz 7 erwähnte Zulage.</w:t>
      </w:r>
    </w:p>
    <w:p w14:paraId="2FF84C9F" w14:textId="77777777" w:rsidR="00700308" w:rsidRPr="00700308" w:rsidRDefault="00700308" w:rsidP="00C71D31">
      <w:pPr>
        <w:jc w:val="both"/>
        <w:rPr>
          <w:lang w:val="de-DE"/>
        </w:rPr>
      </w:pPr>
    </w:p>
    <w:p w14:paraId="63A03D50" w14:textId="77777777" w:rsidR="00700308" w:rsidRPr="00700308" w:rsidRDefault="00700308" w:rsidP="00C71D31">
      <w:pPr>
        <w:ind w:firstLine="708"/>
        <w:jc w:val="both"/>
        <w:rPr>
          <w:lang w:val="de-DE"/>
        </w:rPr>
      </w:pPr>
      <w:r w:rsidRPr="00700308">
        <w:rPr>
          <w:lang w:val="de-DE"/>
        </w:rPr>
        <w:t xml:space="preserve">Für Leiharbeit zugelassene Unternehmen, die Leiharbeitnehmer zur Verfügung von Unternehmen stellen, die in vorliegendem Paragraphen erwähnt sind und diese Leiharbeitnehmer in einem Schichtarbeitssystem in der Funktion eines Arbeitnehmers der Kategorie 1 beschäftigen, sind in Bezug auf die Befreiung von der Zahlung des Berufssteuervorabzugs auf steuerpflichtige Entlohnungen dieser Leiharbeitnehmer, in denen </w:t>
      </w:r>
      <w:r w:rsidRPr="00700308">
        <w:rPr>
          <w:lang w:val="de-DE"/>
        </w:rPr>
        <w:lastRenderedPageBreak/>
        <w:t>Schichtzulagen einbegriffen sind, diesen Unternehmen gleichgesetzt, sofern die in § 1 Absatz 8 erwähnten Bedingungen erfüllt sind.</w:t>
      </w:r>
    </w:p>
    <w:p w14:paraId="155CFFD4" w14:textId="77777777" w:rsidR="00700308" w:rsidRPr="00700308" w:rsidRDefault="00700308" w:rsidP="00C71D31">
      <w:pPr>
        <w:jc w:val="both"/>
        <w:rPr>
          <w:lang w:val="de-DE"/>
        </w:rPr>
      </w:pPr>
    </w:p>
    <w:p w14:paraId="2BCF32B8" w14:textId="77777777" w:rsidR="00700308" w:rsidRPr="00700308" w:rsidRDefault="00700308" w:rsidP="00C71D31">
      <w:pPr>
        <w:ind w:firstLine="708"/>
        <w:jc w:val="both"/>
        <w:rPr>
          <w:lang w:val="de-DE"/>
        </w:rPr>
      </w:pPr>
      <w:r w:rsidRPr="00700308">
        <w:rPr>
          <w:lang w:val="de-DE"/>
        </w:rPr>
        <w:t>Um die in vorliegendem Paragraphen erwähnte Befreiung von der Zahlung des Berufssteuervorabzugs zu erhalten, muss der Arbeitgeber bei seiner Erklärung zum Berufssteuervorabzug den Nachweis erbringen, dass die Arbeitnehmer, für die die Befreiung beantragt wird, in dem Zeitraum, auf den die Erklärung zum Berufssteuervorabzug sich bezieht, Schichtarbeit verrichtet haben und für diese Leistungen Schichtzulagen erhalten haben. Der König bestimmt die Modalitäten der Erbringung dieses Nachweises.</w:t>
      </w:r>
    </w:p>
    <w:p w14:paraId="46D99A5B" w14:textId="77777777" w:rsidR="00700308" w:rsidRPr="00700308" w:rsidRDefault="00700308" w:rsidP="00C71D31">
      <w:pPr>
        <w:jc w:val="both"/>
        <w:rPr>
          <w:lang w:val="de-DE"/>
        </w:rPr>
      </w:pPr>
    </w:p>
    <w:p w14:paraId="250362E9" w14:textId="77777777" w:rsidR="00700308" w:rsidRPr="00700308" w:rsidRDefault="00700308" w:rsidP="00C71D31">
      <w:pPr>
        <w:ind w:firstLine="708"/>
        <w:jc w:val="both"/>
        <w:rPr>
          <w:lang w:val="de-DE"/>
        </w:rPr>
      </w:pPr>
      <w:r w:rsidRPr="00700308">
        <w:rPr>
          <w:lang w:val="de-DE"/>
        </w:rPr>
        <w:t>Vorliegender Paragraph ist nur auf Entlohnungen anwendbar, die bis zum 31. Dezember 2026 gezahlt oder zuerkannt werden."</w:t>
      </w:r>
    </w:p>
    <w:p w14:paraId="0DF653EC" w14:textId="77777777" w:rsidR="00700308" w:rsidRPr="00700308" w:rsidRDefault="00700308" w:rsidP="00C71D31">
      <w:pPr>
        <w:jc w:val="both"/>
        <w:rPr>
          <w:lang w:val="de-DE"/>
        </w:rPr>
      </w:pPr>
    </w:p>
    <w:p w14:paraId="3DFE3EF4" w14:textId="77777777" w:rsidR="00700308" w:rsidRPr="00700308" w:rsidRDefault="00700308" w:rsidP="00C71D31">
      <w:pPr>
        <w:ind w:firstLine="708"/>
        <w:jc w:val="both"/>
        <w:rPr>
          <w:lang w:val="de-DE"/>
        </w:rPr>
      </w:pPr>
      <w:r w:rsidRPr="00700308">
        <w:rPr>
          <w:lang w:val="de-DE"/>
        </w:rPr>
        <w:t>2. Ein § 3/1 mit folgendem Wortlaut wird eingefügt:</w:t>
      </w:r>
    </w:p>
    <w:p w14:paraId="5DC1F5A6" w14:textId="77777777" w:rsidR="00700308" w:rsidRPr="00700308" w:rsidRDefault="00700308" w:rsidP="00C71D31">
      <w:pPr>
        <w:jc w:val="both"/>
        <w:rPr>
          <w:lang w:val="de-DE"/>
        </w:rPr>
      </w:pPr>
    </w:p>
    <w:p w14:paraId="74F9C76E" w14:textId="77777777" w:rsidR="00700308" w:rsidRPr="00700308" w:rsidRDefault="00700308" w:rsidP="00C71D31">
      <w:pPr>
        <w:ind w:firstLine="708"/>
        <w:jc w:val="both"/>
        <w:rPr>
          <w:lang w:val="de-DE"/>
        </w:rPr>
      </w:pPr>
      <w:r w:rsidRPr="00700308">
        <w:rPr>
          <w:lang w:val="de-DE"/>
        </w:rPr>
        <w:t>"§ 3/1 - Der in § 1/1 Absatz 4 Nr. 1 erwähnte Betrag wird um 2,2 Prozentpunkte der Gesamtheit der steuerpflichtigen Entlohnungen aller von vorliegendem Paragraphen betroffenen Arbeitnehmer erhöht für Unternehmen, die ein System der vollkontinuierlichen Schichtarbeit praktizieren.</w:t>
      </w:r>
    </w:p>
    <w:p w14:paraId="2D64B6E8" w14:textId="77777777" w:rsidR="00700308" w:rsidRPr="00700308" w:rsidRDefault="00700308" w:rsidP="00C71D31">
      <w:pPr>
        <w:jc w:val="both"/>
        <w:rPr>
          <w:lang w:val="de-DE"/>
        </w:rPr>
      </w:pPr>
    </w:p>
    <w:p w14:paraId="0BC9A426" w14:textId="77777777" w:rsidR="00700308" w:rsidRPr="00700308" w:rsidRDefault="00700308" w:rsidP="00C71D31">
      <w:pPr>
        <w:ind w:firstLine="708"/>
        <w:jc w:val="both"/>
        <w:rPr>
          <w:lang w:val="de-DE"/>
        </w:rPr>
      </w:pPr>
      <w:r w:rsidRPr="00700308">
        <w:rPr>
          <w:lang w:val="de-DE"/>
        </w:rPr>
        <w:t>Unter Unternehmen, die ein System der vollkontinuierlichen Schichtarbeit praktizieren, versteht man Unternehmen, in denen die Arbeit von Arbeitnehmern der Kategorie 1 erwähnt in Artikel 330 des Programmgesetzes (I) vom 24. Dezember 2002 in mindestens vier Schichten mit mindestens zwei Arbeitnehmern geleistet wird, die in Bezug auf den Inhalt die gleiche Arbeit leisten, die eine durchgehende Besetzung während der ganzen Woche und am Wochenende gewährleisten und die sich ablösen, ohne dass es eine Unterbrechung zwischen den aufeinander folgenden Schichten gibt, ohne dass die Überschneidung mehr als ein Viertel ihrer täglichen Arbeit beträgt und wobei alle Arbeitnehmer, die Schichtarbeit in einem System der vollkontinuierlichen Schichtarbeit leisten, eine Schichtzulage erhalten. Die Betriebszeit in solchen Unternehmen, das heißt die Zeit, in der das Unternehmen tätig ist, beläuft sich auf Wochenbasis auf mindestens hundertsechzig Stunden.</w:t>
      </w:r>
    </w:p>
    <w:p w14:paraId="51AAEC51" w14:textId="77777777" w:rsidR="00700308" w:rsidRPr="00700308" w:rsidRDefault="00700308" w:rsidP="00C71D31">
      <w:pPr>
        <w:jc w:val="both"/>
        <w:rPr>
          <w:lang w:val="de-DE"/>
        </w:rPr>
      </w:pPr>
    </w:p>
    <w:p w14:paraId="2538C734" w14:textId="77777777" w:rsidR="00700308" w:rsidRPr="00700308" w:rsidRDefault="00700308" w:rsidP="00C71D31">
      <w:pPr>
        <w:ind w:firstLine="708"/>
        <w:jc w:val="both"/>
        <w:rPr>
          <w:lang w:val="de-DE"/>
        </w:rPr>
      </w:pPr>
      <w:r w:rsidRPr="00700308">
        <w:rPr>
          <w:lang w:val="de-DE"/>
        </w:rPr>
        <w:t>Für die Anwendung von Absatz 2 wird eine Unterbrechung zwischen den aufeinander folgenden Schichten, die fünfzehn Minuten oder weniger dauert, nicht berücksichtigt.</w:t>
      </w:r>
    </w:p>
    <w:p w14:paraId="0E3EDF53" w14:textId="77777777" w:rsidR="00700308" w:rsidRPr="00700308" w:rsidRDefault="00700308" w:rsidP="00C71D31">
      <w:pPr>
        <w:jc w:val="both"/>
        <w:rPr>
          <w:lang w:val="de-DE"/>
        </w:rPr>
      </w:pPr>
    </w:p>
    <w:p w14:paraId="1D0A26EE" w14:textId="77777777" w:rsidR="00700308" w:rsidRPr="00700308" w:rsidRDefault="00700308" w:rsidP="00C71D31">
      <w:pPr>
        <w:ind w:firstLine="708"/>
        <w:jc w:val="both"/>
        <w:rPr>
          <w:lang w:val="de-DE"/>
        </w:rPr>
      </w:pPr>
      <w:r w:rsidRPr="00700308">
        <w:rPr>
          <w:lang w:val="de-DE"/>
        </w:rPr>
        <w:t>Vorliegender Paragraph ist nur auf Entlohnungen anwendbar, die bis zum 31. Dezember 2026 gezahlt oder zuerkannt werden."</w:t>
      </w:r>
    </w:p>
    <w:p w14:paraId="29843FA5" w14:textId="77777777" w:rsidR="00700308" w:rsidRPr="00700308" w:rsidRDefault="00700308" w:rsidP="00C71D31">
      <w:pPr>
        <w:jc w:val="both"/>
        <w:rPr>
          <w:lang w:val="de-DE"/>
        </w:rPr>
      </w:pPr>
    </w:p>
    <w:p w14:paraId="518A65D9" w14:textId="77777777" w:rsidR="00700308" w:rsidRPr="00700308" w:rsidRDefault="00700308" w:rsidP="00C71D31">
      <w:pPr>
        <w:jc w:val="both"/>
        <w:rPr>
          <w:lang w:val="de-DE"/>
        </w:rPr>
      </w:pPr>
    </w:p>
    <w:p w14:paraId="4572058E" w14:textId="77777777" w:rsidR="00700308" w:rsidRPr="00700308" w:rsidRDefault="00700308" w:rsidP="00C71D31">
      <w:pPr>
        <w:ind w:firstLine="708"/>
        <w:jc w:val="both"/>
        <w:rPr>
          <w:lang w:val="de-DE"/>
        </w:rPr>
      </w:pPr>
      <w:r w:rsidRPr="00700308">
        <w:rPr>
          <w:b/>
          <w:lang w:val="de-DE"/>
        </w:rPr>
        <w:t>Art. 69</w:t>
      </w:r>
      <w:r w:rsidRPr="00700308">
        <w:rPr>
          <w:lang w:val="de-DE"/>
        </w:rPr>
        <w:t> - In den Jahren 2026, 2027 und 2028 wird die Befreiung von der Zahlung des Berufssteuervorabzugs für Schichtarbeit evaluiert, wobei besonderes Augenmerk auf die budgetären Kosten der Maßnahme und die Wettbewerbsstellung Belgiens im Vergleich zu den Nachbarländern gelegt wird.</w:t>
      </w:r>
    </w:p>
    <w:p w14:paraId="424BFC9E" w14:textId="77777777" w:rsidR="00700308" w:rsidRPr="00700308" w:rsidRDefault="00700308" w:rsidP="00C71D31">
      <w:pPr>
        <w:jc w:val="both"/>
        <w:rPr>
          <w:lang w:val="de-DE"/>
        </w:rPr>
      </w:pPr>
    </w:p>
    <w:p w14:paraId="7826FFAE" w14:textId="77777777" w:rsidR="00700308" w:rsidRPr="00700308" w:rsidRDefault="00700308" w:rsidP="00C71D31">
      <w:pPr>
        <w:ind w:firstLine="708"/>
        <w:jc w:val="both"/>
        <w:rPr>
          <w:lang w:val="de-DE"/>
        </w:rPr>
      </w:pPr>
      <w:r w:rsidRPr="00700308">
        <w:rPr>
          <w:lang w:val="de-DE"/>
        </w:rPr>
        <w:t>Der Minister der Finanzen übermittelt der Abgeordnetenkammer den Bericht dieser Evaluation.</w:t>
      </w:r>
    </w:p>
    <w:p w14:paraId="0B2B9E97" w14:textId="77777777" w:rsidR="00700308" w:rsidRPr="00700308" w:rsidRDefault="00700308" w:rsidP="00C71D31">
      <w:pPr>
        <w:jc w:val="both"/>
        <w:rPr>
          <w:lang w:val="de-DE"/>
        </w:rPr>
      </w:pPr>
    </w:p>
    <w:p w14:paraId="236FBB62" w14:textId="77777777" w:rsidR="00700308" w:rsidRPr="00700308" w:rsidRDefault="00700308" w:rsidP="00C71D31">
      <w:pPr>
        <w:jc w:val="both"/>
        <w:rPr>
          <w:lang w:val="de-DE"/>
        </w:rPr>
      </w:pPr>
    </w:p>
    <w:p w14:paraId="10745EBE" w14:textId="77777777" w:rsidR="00700308" w:rsidRPr="00700308" w:rsidRDefault="00700308" w:rsidP="00C71D31">
      <w:pPr>
        <w:ind w:firstLine="708"/>
        <w:jc w:val="both"/>
        <w:rPr>
          <w:lang w:val="de-DE"/>
        </w:rPr>
      </w:pPr>
      <w:r w:rsidRPr="00700308">
        <w:rPr>
          <w:b/>
          <w:lang w:val="de-DE"/>
        </w:rPr>
        <w:t>Art. 70</w:t>
      </w:r>
      <w:r w:rsidRPr="00700308">
        <w:rPr>
          <w:lang w:val="de-DE"/>
        </w:rPr>
        <w:t> - Vorliegender Abschnitt ist auf die ab dem 1. Januar 2021 gezahlten oder zuerkannten Entlohnungen anwendbar.</w:t>
      </w:r>
    </w:p>
    <w:p w14:paraId="4C6F6842" w14:textId="77777777" w:rsidR="00700308" w:rsidRPr="00700308" w:rsidRDefault="00700308" w:rsidP="00C71D31">
      <w:pPr>
        <w:jc w:val="center"/>
        <w:rPr>
          <w:b/>
          <w:bCs/>
          <w:lang w:val="de-DE"/>
        </w:rPr>
      </w:pPr>
      <w:r w:rsidRPr="00700308">
        <w:rPr>
          <w:b/>
          <w:lang w:val="de-DE"/>
        </w:rPr>
        <w:lastRenderedPageBreak/>
        <w:t xml:space="preserve">TITEL 6 - </w:t>
      </w:r>
      <w:r w:rsidRPr="00700308">
        <w:rPr>
          <w:b/>
          <w:i/>
          <w:lang w:val="de-DE"/>
        </w:rPr>
        <w:t>Abänderungen in Bezug auf die Befreiung von der Zahlung des Berufssteuervorabzugs für die von einer Naturkatastrophe betroffenen Arbeitgeber</w:t>
      </w:r>
    </w:p>
    <w:p w14:paraId="68FF8A62" w14:textId="77777777" w:rsidR="00700308" w:rsidRPr="00700308" w:rsidRDefault="00700308" w:rsidP="00C71D31">
      <w:pPr>
        <w:jc w:val="both"/>
        <w:rPr>
          <w:lang w:val="de-DE"/>
        </w:rPr>
      </w:pPr>
    </w:p>
    <w:p w14:paraId="2E6CCCB6" w14:textId="77777777" w:rsidR="00700308" w:rsidRPr="00700308" w:rsidRDefault="00700308" w:rsidP="00C71D31">
      <w:pPr>
        <w:jc w:val="both"/>
        <w:rPr>
          <w:lang w:val="de-DE"/>
        </w:rPr>
      </w:pPr>
    </w:p>
    <w:p w14:paraId="1EF6264E" w14:textId="77777777" w:rsidR="00700308" w:rsidRPr="00700308" w:rsidRDefault="00700308" w:rsidP="00C71D31">
      <w:pPr>
        <w:ind w:firstLine="708"/>
        <w:jc w:val="both"/>
        <w:rPr>
          <w:lang w:val="de-DE"/>
        </w:rPr>
      </w:pPr>
      <w:r w:rsidRPr="00700308">
        <w:rPr>
          <w:b/>
          <w:lang w:val="de-DE"/>
        </w:rPr>
        <w:t>Art. 71</w:t>
      </w:r>
      <w:r w:rsidRPr="00700308">
        <w:rPr>
          <w:lang w:val="de-DE"/>
        </w:rPr>
        <w:t> - Artikel 275</w:t>
      </w:r>
      <w:r w:rsidRPr="00700308">
        <w:rPr>
          <w:vertAlign w:val="superscript"/>
          <w:lang w:val="de-DE"/>
        </w:rPr>
        <w:t>9/1</w:t>
      </w:r>
      <w:r w:rsidRPr="00700308">
        <w:rPr>
          <w:lang w:val="de-DE"/>
        </w:rPr>
        <w:t xml:space="preserve"> des Einkommensteuergesetzbuches 1992, eingefügt durch das Gesetz vom 26. Dezember 2022 und abgeändert durch die Gesetze vom 31. Juli 2023 und 28. Dezember 2023, wird wie folgt abgeändert:</w:t>
      </w:r>
    </w:p>
    <w:p w14:paraId="64283D0D" w14:textId="77777777" w:rsidR="00700308" w:rsidRPr="00700308" w:rsidRDefault="00700308" w:rsidP="00C71D31">
      <w:pPr>
        <w:jc w:val="both"/>
        <w:rPr>
          <w:lang w:val="de-DE"/>
        </w:rPr>
      </w:pPr>
    </w:p>
    <w:p w14:paraId="76BAF6D5" w14:textId="77777777" w:rsidR="00700308" w:rsidRPr="00700308" w:rsidRDefault="00700308" w:rsidP="00C71D31">
      <w:pPr>
        <w:ind w:firstLine="708"/>
        <w:jc w:val="both"/>
        <w:rPr>
          <w:lang w:val="de-DE"/>
        </w:rPr>
      </w:pPr>
      <w:r w:rsidRPr="00700308">
        <w:rPr>
          <w:lang w:val="de-DE"/>
        </w:rPr>
        <w:t>1. In § 2 Absatz 1 zweiter Gedankenstrich werden die Wörter ", die für Leistungen gezahlt oder zuerkannt werden, die in einem Zeitraum von vierzig Monaten ab dem Monat erbracht wurden," durch die Wörter "für Leistungen, die in einem Zeitraum von vierzig Monaten ab dem Monat erbracht wurden," ersetzt.</w:t>
      </w:r>
    </w:p>
    <w:p w14:paraId="7D9C44C8" w14:textId="77777777" w:rsidR="00700308" w:rsidRPr="00700308" w:rsidRDefault="00700308" w:rsidP="00C71D31">
      <w:pPr>
        <w:jc w:val="both"/>
        <w:rPr>
          <w:lang w:val="de-DE"/>
        </w:rPr>
      </w:pPr>
    </w:p>
    <w:p w14:paraId="6F07B326" w14:textId="77777777" w:rsidR="00700308" w:rsidRPr="00700308" w:rsidRDefault="00700308" w:rsidP="00C71D31">
      <w:pPr>
        <w:ind w:firstLine="708"/>
        <w:jc w:val="both"/>
        <w:rPr>
          <w:lang w:val="de-DE"/>
        </w:rPr>
      </w:pPr>
      <w:r w:rsidRPr="00700308">
        <w:rPr>
          <w:lang w:val="de-DE"/>
        </w:rPr>
        <w:t>2. </w:t>
      </w:r>
      <w:r w:rsidRPr="00700308">
        <w:rPr>
          <w:i/>
          <w:iCs/>
          <w:lang w:val="de-DE"/>
        </w:rPr>
        <w:t>[Abänderung des französischen Textes von § 4 Absatz 1]</w:t>
      </w:r>
    </w:p>
    <w:p w14:paraId="1570BACF" w14:textId="77777777" w:rsidR="00700308" w:rsidRPr="00700308" w:rsidRDefault="00700308" w:rsidP="00C71D31">
      <w:pPr>
        <w:jc w:val="both"/>
        <w:rPr>
          <w:lang w:val="de-DE"/>
        </w:rPr>
      </w:pPr>
    </w:p>
    <w:p w14:paraId="20BB505F" w14:textId="77777777" w:rsidR="00700308" w:rsidRPr="00700308" w:rsidRDefault="00700308" w:rsidP="00C71D31">
      <w:pPr>
        <w:ind w:firstLine="708"/>
        <w:jc w:val="both"/>
        <w:rPr>
          <w:lang w:val="de-DE"/>
        </w:rPr>
      </w:pPr>
      <w:r w:rsidRPr="00700308">
        <w:rPr>
          <w:lang w:val="de-DE"/>
        </w:rPr>
        <w:t>3. </w:t>
      </w:r>
      <w:r w:rsidRPr="00700308">
        <w:rPr>
          <w:i/>
          <w:iCs/>
          <w:lang w:val="de-DE"/>
        </w:rPr>
        <w:t>[Abänderung des französischen Textes von § 4 Absatz 3]</w:t>
      </w:r>
    </w:p>
    <w:p w14:paraId="4D0716B1" w14:textId="77777777" w:rsidR="00700308" w:rsidRPr="00700308" w:rsidRDefault="00700308" w:rsidP="00C71D31">
      <w:pPr>
        <w:jc w:val="both"/>
        <w:rPr>
          <w:lang w:val="de-DE"/>
        </w:rPr>
      </w:pPr>
    </w:p>
    <w:p w14:paraId="23FE5766" w14:textId="77777777" w:rsidR="00700308" w:rsidRPr="00700308" w:rsidRDefault="00700308" w:rsidP="00C71D31">
      <w:pPr>
        <w:ind w:firstLine="708"/>
        <w:jc w:val="both"/>
        <w:rPr>
          <w:lang w:val="de-DE"/>
        </w:rPr>
      </w:pPr>
      <w:r w:rsidRPr="00700308">
        <w:rPr>
          <w:lang w:val="de-DE"/>
        </w:rPr>
        <w:t>4. </w:t>
      </w:r>
      <w:r w:rsidRPr="00700308">
        <w:rPr>
          <w:i/>
          <w:iCs/>
          <w:lang w:val="de-DE"/>
        </w:rPr>
        <w:t>[Abänderung des französischen Textes von § 4 Absatz 4]</w:t>
      </w:r>
    </w:p>
    <w:p w14:paraId="6F6BA863" w14:textId="77777777" w:rsidR="00700308" w:rsidRPr="00700308" w:rsidRDefault="00700308" w:rsidP="00C71D31">
      <w:pPr>
        <w:jc w:val="both"/>
        <w:rPr>
          <w:lang w:val="de-DE"/>
        </w:rPr>
      </w:pPr>
    </w:p>
    <w:p w14:paraId="1027D0FC" w14:textId="77777777" w:rsidR="00700308" w:rsidRPr="00700308" w:rsidRDefault="00700308" w:rsidP="00C71D31">
      <w:pPr>
        <w:ind w:firstLine="708"/>
        <w:jc w:val="both"/>
        <w:rPr>
          <w:lang w:val="de-DE"/>
        </w:rPr>
      </w:pPr>
      <w:r w:rsidRPr="00700308">
        <w:rPr>
          <w:lang w:val="de-DE"/>
        </w:rPr>
        <w:t>5. </w:t>
      </w:r>
      <w:r w:rsidRPr="00700308">
        <w:rPr>
          <w:i/>
          <w:iCs/>
          <w:lang w:val="de-DE"/>
        </w:rPr>
        <w:t>[Abänderung des französischen Textes von § 4 Absatz 6]</w:t>
      </w:r>
    </w:p>
    <w:p w14:paraId="62890021" w14:textId="77777777" w:rsidR="00700308" w:rsidRPr="00700308" w:rsidRDefault="00700308" w:rsidP="00C71D31">
      <w:pPr>
        <w:jc w:val="both"/>
        <w:rPr>
          <w:lang w:val="de-DE"/>
        </w:rPr>
      </w:pPr>
    </w:p>
    <w:p w14:paraId="3CD6CEC0" w14:textId="77777777" w:rsidR="00700308" w:rsidRPr="00700308" w:rsidRDefault="00700308" w:rsidP="00C71D31">
      <w:pPr>
        <w:jc w:val="both"/>
        <w:rPr>
          <w:lang w:val="de-DE"/>
        </w:rPr>
      </w:pPr>
    </w:p>
    <w:p w14:paraId="17C670A6" w14:textId="77777777" w:rsidR="00700308" w:rsidRPr="00700308" w:rsidRDefault="00700308" w:rsidP="00C71D31">
      <w:pPr>
        <w:ind w:firstLine="708"/>
        <w:jc w:val="both"/>
        <w:rPr>
          <w:lang w:val="de-DE"/>
        </w:rPr>
      </w:pPr>
      <w:r w:rsidRPr="00700308">
        <w:rPr>
          <w:b/>
          <w:lang w:val="de-DE"/>
        </w:rPr>
        <w:t>Art. 72</w:t>
      </w:r>
      <w:r w:rsidRPr="00700308">
        <w:rPr>
          <w:lang w:val="de-DE"/>
        </w:rPr>
        <w:t> - Artikel 368/1 desselben Gesetzbuches, eingefügt durch das Gesetz vom 28. März 2022, wird durch einen Absatz mit folgendem Wortlaut ergänzt:</w:t>
      </w:r>
    </w:p>
    <w:p w14:paraId="32DC3C10" w14:textId="77777777" w:rsidR="00700308" w:rsidRPr="00700308" w:rsidRDefault="00700308" w:rsidP="00C71D31">
      <w:pPr>
        <w:jc w:val="both"/>
        <w:rPr>
          <w:lang w:val="de-DE"/>
        </w:rPr>
      </w:pPr>
    </w:p>
    <w:p w14:paraId="45F90EA6" w14:textId="77777777" w:rsidR="00700308" w:rsidRPr="00700308" w:rsidRDefault="00700308" w:rsidP="00C71D31">
      <w:pPr>
        <w:ind w:firstLine="708"/>
        <w:jc w:val="both"/>
        <w:rPr>
          <w:lang w:val="de-DE"/>
        </w:rPr>
      </w:pPr>
      <w:r w:rsidRPr="00700308">
        <w:rPr>
          <w:lang w:val="de-DE"/>
        </w:rPr>
        <w:t>"In Abweichung von Artikel 368 und von Absatz 1 verjähren Ansprüche auf Erstattung des Vorabzugs in fünf Jahren ab dem ersten Januar des Jahres nach dem Jahr, dessen Jahreszahl das Steuerjahr bestimmt, wenn die Anträge auf der Grundlage der in Artikel 275</w:t>
      </w:r>
      <w:r w:rsidRPr="00700308">
        <w:rPr>
          <w:vertAlign w:val="superscript"/>
          <w:lang w:val="de-DE"/>
        </w:rPr>
        <w:t>9/1</w:t>
      </w:r>
      <w:r w:rsidRPr="00700308">
        <w:rPr>
          <w:lang w:val="de-DE"/>
        </w:rPr>
        <w:t xml:space="preserve"> erwähnten Befreiung von der Zahlung des Berufssteuervorabzugs eingereicht werden."</w:t>
      </w:r>
    </w:p>
    <w:p w14:paraId="7EB3D22A" w14:textId="77777777" w:rsidR="00700308" w:rsidRPr="00700308" w:rsidRDefault="00700308" w:rsidP="00C71D31">
      <w:pPr>
        <w:jc w:val="both"/>
        <w:rPr>
          <w:lang w:val="de-DE"/>
        </w:rPr>
      </w:pPr>
    </w:p>
    <w:p w14:paraId="5392899F" w14:textId="77777777" w:rsidR="00700308" w:rsidRPr="00700308" w:rsidRDefault="00700308" w:rsidP="00C71D31">
      <w:pPr>
        <w:jc w:val="both"/>
        <w:rPr>
          <w:lang w:val="de-DE"/>
        </w:rPr>
      </w:pPr>
    </w:p>
    <w:p w14:paraId="291C16D4" w14:textId="77777777" w:rsidR="00700308" w:rsidRDefault="00700308">
      <w:pPr>
        <w:rPr>
          <w:b/>
          <w:lang w:val="de-DE"/>
        </w:rPr>
      </w:pPr>
      <w:r>
        <w:rPr>
          <w:b/>
          <w:lang w:val="de-DE"/>
        </w:rPr>
        <w:br w:type="page"/>
      </w:r>
    </w:p>
    <w:p w14:paraId="37B6760C" w14:textId="436231C4" w:rsidR="00700308" w:rsidRPr="00700308" w:rsidRDefault="00700308" w:rsidP="00C71D31">
      <w:pPr>
        <w:jc w:val="center"/>
        <w:rPr>
          <w:b/>
          <w:bCs/>
          <w:lang w:val="de-DE"/>
        </w:rPr>
      </w:pPr>
      <w:r w:rsidRPr="00700308">
        <w:rPr>
          <w:b/>
          <w:lang w:val="de-DE"/>
        </w:rPr>
        <w:lastRenderedPageBreak/>
        <w:t xml:space="preserve">TITEL 7 - </w:t>
      </w:r>
      <w:r w:rsidRPr="00700308">
        <w:rPr>
          <w:b/>
          <w:i/>
          <w:iCs/>
          <w:lang w:val="de-DE"/>
        </w:rPr>
        <w:t>Abänderungen des Erbschaftssteuergesetzbuches und des Registrierungs-, Hypotheken- und Kanzleigebührengesetzbuches</w:t>
      </w:r>
    </w:p>
    <w:p w14:paraId="6DDB89AA" w14:textId="77777777" w:rsidR="00700308" w:rsidRPr="00700308" w:rsidRDefault="00700308" w:rsidP="00C71D31">
      <w:pPr>
        <w:jc w:val="both"/>
        <w:rPr>
          <w:lang w:val="de-DE"/>
        </w:rPr>
      </w:pPr>
    </w:p>
    <w:p w14:paraId="1A3D40C3" w14:textId="77777777" w:rsidR="00700308" w:rsidRPr="00700308" w:rsidRDefault="00700308" w:rsidP="00C71D31">
      <w:pPr>
        <w:jc w:val="both"/>
        <w:rPr>
          <w:lang w:val="de-DE"/>
        </w:rPr>
      </w:pPr>
    </w:p>
    <w:p w14:paraId="3AEA3203" w14:textId="77777777" w:rsidR="00700308" w:rsidRPr="00700308" w:rsidRDefault="00700308" w:rsidP="00C71D31">
      <w:pPr>
        <w:jc w:val="center"/>
        <w:rPr>
          <w:lang w:val="de-DE"/>
        </w:rPr>
      </w:pPr>
      <w:r w:rsidRPr="00700308">
        <w:rPr>
          <w:lang w:val="de-DE"/>
        </w:rPr>
        <w:t>(…)</w:t>
      </w:r>
    </w:p>
    <w:p w14:paraId="458D6745" w14:textId="77777777" w:rsidR="00700308" w:rsidRPr="00700308" w:rsidRDefault="00700308" w:rsidP="00C71D31">
      <w:pPr>
        <w:jc w:val="both"/>
        <w:rPr>
          <w:lang w:val="de-DE"/>
        </w:rPr>
      </w:pPr>
    </w:p>
    <w:p w14:paraId="5CBF9529" w14:textId="77777777" w:rsidR="00700308" w:rsidRPr="00700308" w:rsidRDefault="00700308" w:rsidP="00C71D31">
      <w:pPr>
        <w:jc w:val="both"/>
        <w:rPr>
          <w:lang w:val="de-DE"/>
        </w:rPr>
      </w:pPr>
    </w:p>
    <w:p w14:paraId="3CCA3098" w14:textId="77777777" w:rsidR="00700308" w:rsidRPr="00C71D31" w:rsidRDefault="00700308" w:rsidP="00C71D31">
      <w:pPr>
        <w:ind w:firstLine="708"/>
        <w:jc w:val="both"/>
      </w:pPr>
      <w:r w:rsidRPr="00700308">
        <w:rPr>
          <w:b/>
          <w:lang w:val="de-DE"/>
        </w:rPr>
        <w:t>Art. 79</w:t>
      </w:r>
      <w:r w:rsidRPr="00700308">
        <w:rPr>
          <w:lang w:val="de-DE"/>
        </w:rPr>
        <w:t> - Artikel 236/2 des Registrierungs-, Hypotheken- und Kanzleigebühren</w:t>
      </w:r>
      <w:r w:rsidRPr="00700308">
        <w:rPr>
          <w:lang w:val="de-DE"/>
        </w:rPr>
        <w:softHyphen/>
        <w:t>gesetzbuches, eingefügt durch das Gesetz vom 31. </w:t>
      </w:r>
      <w:r>
        <w:t>Juli 2023, wird durch eine Nr. 3 mit folgendem Wortlaut ergänzt:</w:t>
      </w:r>
    </w:p>
    <w:p w14:paraId="33B703DF" w14:textId="77777777" w:rsidR="00700308" w:rsidRPr="00C71D31" w:rsidRDefault="00700308" w:rsidP="00C71D31">
      <w:pPr>
        <w:jc w:val="both"/>
      </w:pPr>
    </w:p>
    <w:p w14:paraId="0F1C54E3" w14:textId="77777777" w:rsidR="00700308" w:rsidRPr="00700308" w:rsidRDefault="00700308" w:rsidP="00C71D31">
      <w:pPr>
        <w:ind w:firstLine="708"/>
        <w:jc w:val="both"/>
        <w:rPr>
          <w:lang w:val="de-DE"/>
        </w:rPr>
      </w:pPr>
      <w:r w:rsidRPr="00700308">
        <w:rPr>
          <w:lang w:val="de-DE"/>
        </w:rPr>
        <w:t>"3. vorbehaltlich der Bestimmungen des Archivgesetzes vom 24. Juni 1955 die Fristen und die Modalitäten der Aufbewahrung der Auskunftsanträge und der erteilten Antworten bestimmen."</w:t>
      </w:r>
    </w:p>
    <w:p w14:paraId="4CF137E5" w14:textId="77777777" w:rsidR="00700308" w:rsidRPr="00700308" w:rsidRDefault="00700308" w:rsidP="00C71D31">
      <w:pPr>
        <w:jc w:val="both"/>
        <w:rPr>
          <w:lang w:val="de-DE"/>
        </w:rPr>
      </w:pPr>
    </w:p>
    <w:p w14:paraId="5CFA2534" w14:textId="77777777" w:rsidR="00700308" w:rsidRPr="00700308" w:rsidRDefault="00700308" w:rsidP="00C71D31">
      <w:pPr>
        <w:jc w:val="both"/>
        <w:rPr>
          <w:lang w:val="de-DE"/>
        </w:rPr>
      </w:pPr>
    </w:p>
    <w:p w14:paraId="03723401" w14:textId="77777777" w:rsidR="00700308" w:rsidRPr="00700308" w:rsidRDefault="00700308" w:rsidP="00C71D31">
      <w:pPr>
        <w:jc w:val="center"/>
        <w:rPr>
          <w:lang w:val="de-DE"/>
        </w:rPr>
      </w:pPr>
      <w:r w:rsidRPr="00700308">
        <w:rPr>
          <w:lang w:val="de-DE"/>
        </w:rPr>
        <w:t>(…)</w:t>
      </w:r>
    </w:p>
    <w:p w14:paraId="4F41C45B" w14:textId="77777777" w:rsidR="00700308" w:rsidRPr="00700308" w:rsidRDefault="00700308" w:rsidP="00C71D31">
      <w:pPr>
        <w:jc w:val="both"/>
        <w:rPr>
          <w:lang w:val="de-DE"/>
        </w:rPr>
      </w:pPr>
    </w:p>
    <w:p w14:paraId="2916C787" w14:textId="77777777" w:rsidR="00700308" w:rsidRPr="00700308" w:rsidRDefault="00700308" w:rsidP="00C71D31">
      <w:pPr>
        <w:jc w:val="both"/>
        <w:rPr>
          <w:lang w:val="de-DE"/>
        </w:rPr>
      </w:pPr>
    </w:p>
    <w:p w14:paraId="041D1206" w14:textId="77777777" w:rsidR="00700308" w:rsidRDefault="00700308">
      <w:pPr>
        <w:rPr>
          <w:b/>
          <w:lang w:val="de-DE"/>
        </w:rPr>
      </w:pPr>
      <w:r>
        <w:rPr>
          <w:b/>
          <w:lang w:val="de-DE"/>
        </w:rPr>
        <w:br w:type="page"/>
      </w:r>
    </w:p>
    <w:p w14:paraId="69F1522B" w14:textId="35A488B3" w:rsidR="00700308" w:rsidRPr="00700308" w:rsidRDefault="00700308" w:rsidP="00C71D31">
      <w:pPr>
        <w:jc w:val="center"/>
        <w:rPr>
          <w:b/>
          <w:bCs/>
          <w:lang w:val="de-DE"/>
        </w:rPr>
      </w:pPr>
      <w:r w:rsidRPr="00700308">
        <w:rPr>
          <w:b/>
          <w:lang w:val="de-DE"/>
        </w:rPr>
        <w:lastRenderedPageBreak/>
        <w:t xml:space="preserve">TITEL 9 - </w:t>
      </w:r>
      <w:r w:rsidRPr="00700308">
        <w:rPr>
          <w:b/>
          <w:i/>
          <w:lang w:val="de-DE"/>
        </w:rPr>
        <w:t>Einführung des Begriffs "Staatskonto" und dazugehörende Begriffsbestimmung</w:t>
      </w:r>
    </w:p>
    <w:p w14:paraId="69EA2A70" w14:textId="77777777" w:rsidR="00700308" w:rsidRPr="00700308" w:rsidRDefault="00700308" w:rsidP="00C71D31">
      <w:pPr>
        <w:jc w:val="both"/>
        <w:rPr>
          <w:lang w:val="de-DE"/>
        </w:rPr>
      </w:pPr>
    </w:p>
    <w:p w14:paraId="576AFD54" w14:textId="77777777" w:rsidR="00700308" w:rsidRPr="00700308" w:rsidRDefault="00700308" w:rsidP="00C71D31">
      <w:pPr>
        <w:jc w:val="both"/>
        <w:rPr>
          <w:lang w:val="de-DE"/>
        </w:rPr>
      </w:pPr>
    </w:p>
    <w:p w14:paraId="3E8555E9" w14:textId="77777777" w:rsidR="00700308" w:rsidRPr="00700308" w:rsidRDefault="00700308" w:rsidP="00C71D31">
      <w:pPr>
        <w:ind w:firstLine="708"/>
        <w:jc w:val="both"/>
        <w:rPr>
          <w:lang w:val="de-DE"/>
        </w:rPr>
      </w:pPr>
      <w:r w:rsidRPr="00700308">
        <w:rPr>
          <w:b/>
          <w:lang w:val="de-DE"/>
        </w:rPr>
        <w:t>Art. 112</w:t>
      </w:r>
      <w:r w:rsidRPr="00700308">
        <w:rPr>
          <w:lang w:val="de-DE"/>
        </w:rPr>
        <w:t> - Ein Staatskonto ist ein Finanzkonto, das bei einem vom Staat bestimmten Finanzinstitut eröffnet ist und folgenden Einrichtungen vorbehalten ist:</w:t>
      </w:r>
    </w:p>
    <w:p w14:paraId="1C3D8FAF" w14:textId="77777777" w:rsidR="00700308" w:rsidRPr="00700308" w:rsidRDefault="00700308" w:rsidP="00C71D31">
      <w:pPr>
        <w:jc w:val="both"/>
        <w:rPr>
          <w:lang w:val="de-DE"/>
        </w:rPr>
      </w:pPr>
    </w:p>
    <w:p w14:paraId="00BDDD5B" w14:textId="77777777" w:rsidR="00700308" w:rsidRPr="00700308" w:rsidRDefault="00700308" w:rsidP="00C71D31">
      <w:pPr>
        <w:ind w:firstLine="708"/>
        <w:jc w:val="both"/>
        <w:rPr>
          <w:lang w:val="de-DE"/>
        </w:rPr>
      </w:pPr>
      <w:r w:rsidRPr="00700308">
        <w:rPr>
          <w:lang w:val="de-DE"/>
        </w:rPr>
        <w:t>1. dem Staat,</w:t>
      </w:r>
    </w:p>
    <w:p w14:paraId="0EE1A90E" w14:textId="77777777" w:rsidR="00700308" w:rsidRPr="00700308" w:rsidRDefault="00700308" w:rsidP="00C71D31">
      <w:pPr>
        <w:jc w:val="both"/>
        <w:rPr>
          <w:lang w:val="de-DE"/>
        </w:rPr>
      </w:pPr>
    </w:p>
    <w:p w14:paraId="021F2C06" w14:textId="6A491F3B" w:rsidR="00700308" w:rsidRPr="00C71D31" w:rsidRDefault="00700308" w:rsidP="00C71D31">
      <w:pPr>
        <w:ind w:firstLine="708"/>
        <w:jc w:val="both"/>
      </w:pPr>
      <w:r w:rsidRPr="00700308">
        <w:rPr>
          <w:lang w:val="de-DE"/>
        </w:rPr>
        <w:t>2. institutionellen Einheiten erwähnt in Artikel 114 des Gesetzes vom 21. </w:t>
      </w:r>
      <w:r>
        <w:t>Dezem</w:t>
      </w:r>
      <w:r>
        <w:softHyphen/>
        <w:t>ber 2013 zur Festlegung verschiedener steuerrechtlicher und finanzieller Bestimmungen,</w:t>
      </w:r>
    </w:p>
    <w:p w14:paraId="00E8880F" w14:textId="77777777" w:rsidR="00700308" w:rsidRPr="00C71D31" w:rsidRDefault="00700308" w:rsidP="00C71D31">
      <w:pPr>
        <w:jc w:val="both"/>
      </w:pPr>
    </w:p>
    <w:p w14:paraId="73B8672D" w14:textId="77777777" w:rsidR="00700308" w:rsidRPr="00700308" w:rsidRDefault="00700308" w:rsidP="00C71D31">
      <w:pPr>
        <w:ind w:firstLine="708"/>
        <w:jc w:val="both"/>
        <w:rPr>
          <w:lang w:val="de-DE"/>
        </w:rPr>
      </w:pPr>
      <w:r w:rsidRPr="00700308">
        <w:rPr>
          <w:lang w:val="de-DE"/>
        </w:rPr>
        <w:t>3. mit Zustimmung des Staates anderen öffentlich-rechtlichen oder privatrechtlichen Personen,</w:t>
      </w:r>
    </w:p>
    <w:p w14:paraId="045B19A0" w14:textId="77777777" w:rsidR="00700308" w:rsidRPr="00700308" w:rsidRDefault="00700308" w:rsidP="00C71D31">
      <w:pPr>
        <w:jc w:val="both"/>
        <w:rPr>
          <w:lang w:val="de-DE"/>
        </w:rPr>
      </w:pPr>
    </w:p>
    <w:p w14:paraId="35F2C9F2" w14:textId="77777777" w:rsidR="00700308" w:rsidRPr="00700308" w:rsidRDefault="00700308" w:rsidP="00C71D31">
      <w:pPr>
        <w:ind w:firstLine="708"/>
        <w:jc w:val="both"/>
        <w:rPr>
          <w:lang w:val="de-DE"/>
        </w:rPr>
      </w:pPr>
      <w:r w:rsidRPr="00700308">
        <w:rPr>
          <w:lang w:val="de-DE"/>
        </w:rPr>
        <w:t>4. der Belgischen Nationalbank.</w:t>
      </w:r>
    </w:p>
    <w:p w14:paraId="3E3A12F2" w14:textId="77777777" w:rsidR="00700308" w:rsidRPr="00700308" w:rsidRDefault="00700308" w:rsidP="00C71D31">
      <w:pPr>
        <w:jc w:val="both"/>
        <w:rPr>
          <w:lang w:val="de-DE"/>
        </w:rPr>
      </w:pPr>
    </w:p>
    <w:p w14:paraId="54F59312" w14:textId="77777777" w:rsidR="00700308" w:rsidRPr="00700308" w:rsidRDefault="00700308" w:rsidP="00C71D31">
      <w:pPr>
        <w:jc w:val="both"/>
        <w:rPr>
          <w:lang w:val="de-DE"/>
        </w:rPr>
      </w:pPr>
    </w:p>
    <w:p w14:paraId="6C180C7A" w14:textId="77777777" w:rsidR="00700308" w:rsidRPr="00700308" w:rsidRDefault="00700308" w:rsidP="00C71D31">
      <w:pPr>
        <w:ind w:firstLine="708"/>
        <w:jc w:val="both"/>
        <w:rPr>
          <w:lang w:val="de-DE"/>
        </w:rPr>
      </w:pPr>
      <w:r w:rsidRPr="00700308">
        <w:rPr>
          <w:b/>
          <w:lang w:val="de-DE"/>
        </w:rPr>
        <w:t>Art. 113</w:t>
      </w:r>
      <w:r w:rsidRPr="00700308">
        <w:rPr>
          <w:lang w:val="de-DE"/>
        </w:rPr>
        <w:t> - Ein Staatskonto verfügt über den Identifikationscode "679", wobei es sich um die ersten drei Ziffern einer belgischen IBAN handelt, und wird einem Finanzinstitut zugewiesen, so wie es in der Liste der Codes der Finanzinstitute der Belgischen Nationalbank aufgeführt ist.</w:t>
      </w:r>
    </w:p>
    <w:p w14:paraId="71A39695" w14:textId="77777777" w:rsidR="00700308" w:rsidRPr="00700308" w:rsidRDefault="00700308" w:rsidP="00C71D31">
      <w:pPr>
        <w:jc w:val="both"/>
        <w:rPr>
          <w:lang w:val="de-DE"/>
        </w:rPr>
      </w:pPr>
    </w:p>
    <w:p w14:paraId="2BD4D27C" w14:textId="77777777" w:rsidR="00700308" w:rsidRPr="00700308" w:rsidRDefault="00700308" w:rsidP="009A4EF4">
      <w:pPr>
        <w:ind w:firstLine="708"/>
        <w:jc w:val="both"/>
        <w:rPr>
          <w:lang w:val="de-DE"/>
        </w:rPr>
      </w:pPr>
      <w:r w:rsidRPr="00700308">
        <w:rPr>
          <w:lang w:val="de-DE"/>
        </w:rPr>
        <w:t>Für diesen Identifikationscode gilt das Prinzip der Übertragbarkeit. Dies bedeutet, dass der Auftragnehmer den Identifikationscode nach der Laufzeit des entsprechenden Auftrags kostenlos auf den neuen Auftragnehmer überträgt. Die Belgische Nationalbank stellt dafür dann dem neuen Auftragnehmer den Identifikationscode zur Verfügung und sie passt die Codeliste entsprechend an.</w:t>
      </w:r>
    </w:p>
    <w:p w14:paraId="1E9B985F" w14:textId="77777777" w:rsidR="00700308" w:rsidRPr="00700308" w:rsidRDefault="00700308" w:rsidP="00C71D31">
      <w:pPr>
        <w:jc w:val="both"/>
        <w:rPr>
          <w:lang w:val="de-DE"/>
        </w:rPr>
      </w:pPr>
    </w:p>
    <w:p w14:paraId="52312643" w14:textId="77777777" w:rsidR="00700308" w:rsidRPr="00700308" w:rsidRDefault="00700308" w:rsidP="00C71D31">
      <w:pPr>
        <w:ind w:firstLine="708"/>
        <w:jc w:val="both"/>
        <w:rPr>
          <w:lang w:val="de-DE"/>
        </w:rPr>
      </w:pPr>
      <w:r w:rsidRPr="00700308">
        <w:rPr>
          <w:lang w:val="de-DE"/>
        </w:rPr>
        <w:t>Der Identifikationscode ist integraler Bestandteil der IBAN. Daher überträgt der Auftragnehmer aus Gründen der Kontinuität der öffentlichen Dienstleistung die IBAN nach der Laufzeit des entsprechenden Auftrags kostenlos auf den neuen Auftragnehmer.</w:t>
      </w:r>
    </w:p>
    <w:p w14:paraId="4295C98F" w14:textId="77777777" w:rsidR="00700308" w:rsidRPr="00700308" w:rsidRDefault="00700308" w:rsidP="00C71D31">
      <w:pPr>
        <w:jc w:val="both"/>
        <w:rPr>
          <w:lang w:val="de-DE"/>
        </w:rPr>
      </w:pPr>
    </w:p>
    <w:p w14:paraId="07623809" w14:textId="77777777" w:rsidR="00700308" w:rsidRPr="00700308" w:rsidRDefault="00700308" w:rsidP="00C71D31">
      <w:pPr>
        <w:jc w:val="both"/>
        <w:rPr>
          <w:lang w:val="de-DE"/>
        </w:rPr>
      </w:pPr>
    </w:p>
    <w:p w14:paraId="5E0C76E0" w14:textId="77777777" w:rsidR="00700308" w:rsidRPr="00700308" w:rsidRDefault="00700308" w:rsidP="00C71D31">
      <w:pPr>
        <w:jc w:val="center"/>
        <w:rPr>
          <w:lang w:val="de-DE"/>
        </w:rPr>
      </w:pPr>
      <w:r w:rsidRPr="00700308">
        <w:rPr>
          <w:lang w:val="de-DE"/>
        </w:rPr>
        <w:t>(…)</w:t>
      </w:r>
    </w:p>
    <w:p w14:paraId="1F3965C4" w14:textId="77777777" w:rsidR="00700308" w:rsidRPr="00700308" w:rsidRDefault="00700308" w:rsidP="00C71D31">
      <w:pPr>
        <w:jc w:val="both"/>
        <w:rPr>
          <w:lang w:val="de-DE"/>
        </w:rPr>
      </w:pPr>
    </w:p>
    <w:p w14:paraId="7801C360" w14:textId="77777777" w:rsidR="00700308" w:rsidRPr="00700308" w:rsidRDefault="00700308" w:rsidP="00C71D31">
      <w:pPr>
        <w:jc w:val="both"/>
        <w:rPr>
          <w:lang w:val="de-DE"/>
        </w:rPr>
      </w:pPr>
    </w:p>
    <w:p w14:paraId="76B13C66" w14:textId="77777777" w:rsidR="00700308" w:rsidRPr="00700308" w:rsidRDefault="00700308" w:rsidP="00C71D31">
      <w:pPr>
        <w:ind w:firstLine="708"/>
        <w:jc w:val="both"/>
        <w:rPr>
          <w:lang w:val="de-DE"/>
        </w:rPr>
      </w:pPr>
      <w:r w:rsidRPr="00700308">
        <w:rPr>
          <w:lang w:val="de-DE"/>
        </w:rPr>
        <w:t xml:space="preserve">Wir fertigen das vorliegende Gesetz aus und ordnen an, dass es mit dem Staatssiegel versehen und durch das </w:t>
      </w:r>
      <w:r w:rsidRPr="00700308">
        <w:rPr>
          <w:i/>
          <w:iCs/>
          <w:lang w:val="de-DE"/>
        </w:rPr>
        <w:t>Belgische Staatsblatt</w:t>
      </w:r>
      <w:r w:rsidRPr="00700308">
        <w:rPr>
          <w:lang w:val="de-DE"/>
        </w:rPr>
        <w:t xml:space="preserve"> veröffentlicht wird.</w:t>
      </w:r>
    </w:p>
    <w:p w14:paraId="0866FF15" w14:textId="77777777" w:rsidR="00700308" w:rsidRPr="00700308" w:rsidRDefault="00700308" w:rsidP="00C71D31">
      <w:pPr>
        <w:jc w:val="both"/>
        <w:rPr>
          <w:lang w:val="de-DE"/>
        </w:rPr>
      </w:pPr>
    </w:p>
    <w:p w14:paraId="72547D00" w14:textId="77777777" w:rsidR="00700308" w:rsidRPr="00700308" w:rsidRDefault="00700308" w:rsidP="00C71D31">
      <w:pPr>
        <w:jc w:val="both"/>
        <w:rPr>
          <w:lang w:val="de-DE"/>
        </w:rPr>
      </w:pPr>
    </w:p>
    <w:p w14:paraId="2E4C67EE" w14:textId="77777777" w:rsidR="00700308" w:rsidRPr="00700308" w:rsidRDefault="00700308" w:rsidP="00C71D31">
      <w:pPr>
        <w:ind w:firstLine="708"/>
        <w:jc w:val="both"/>
        <w:rPr>
          <w:lang w:val="de-DE"/>
        </w:rPr>
      </w:pPr>
      <w:r w:rsidRPr="00700308">
        <w:rPr>
          <w:lang w:val="de-DE"/>
        </w:rPr>
        <w:t>Gegeben zu Brüssel, den 12. Mai 2024</w:t>
      </w:r>
    </w:p>
    <w:p w14:paraId="443BE3E9" w14:textId="77777777" w:rsidR="00700308" w:rsidRPr="00700308" w:rsidRDefault="00700308" w:rsidP="00C71D31">
      <w:pPr>
        <w:jc w:val="both"/>
        <w:rPr>
          <w:lang w:val="de-DE"/>
        </w:rPr>
      </w:pPr>
    </w:p>
    <w:p w14:paraId="48A3424D" w14:textId="77777777" w:rsidR="00700308" w:rsidRPr="00700308" w:rsidRDefault="00700308" w:rsidP="00C71D31">
      <w:pPr>
        <w:jc w:val="both"/>
        <w:rPr>
          <w:lang w:val="de-DE"/>
        </w:rPr>
      </w:pPr>
    </w:p>
    <w:p w14:paraId="3A3369F3" w14:textId="77777777" w:rsidR="00700308" w:rsidRPr="00700308" w:rsidRDefault="00700308" w:rsidP="00C71D31">
      <w:pPr>
        <w:jc w:val="center"/>
        <w:rPr>
          <w:lang w:val="de-DE"/>
        </w:rPr>
      </w:pPr>
      <w:r w:rsidRPr="00700308">
        <w:rPr>
          <w:lang w:val="de-DE"/>
        </w:rPr>
        <w:t>PHILIPPE</w:t>
      </w:r>
    </w:p>
    <w:p w14:paraId="61747148" w14:textId="77777777" w:rsidR="00700308" w:rsidRPr="00700308" w:rsidRDefault="00700308" w:rsidP="00C71D31">
      <w:pPr>
        <w:jc w:val="center"/>
        <w:rPr>
          <w:lang w:val="de-DE"/>
        </w:rPr>
      </w:pPr>
    </w:p>
    <w:p w14:paraId="4B2AC779" w14:textId="77777777" w:rsidR="00700308" w:rsidRPr="00700308" w:rsidRDefault="00700308" w:rsidP="00C71D31">
      <w:pPr>
        <w:jc w:val="center"/>
        <w:rPr>
          <w:lang w:val="de-DE"/>
        </w:rPr>
      </w:pPr>
      <w:r w:rsidRPr="00700308">
        <w:rPr>
          <w:lang w:val="de-DE"/>
        </w:rPr>
        <w:t>Von Königs wegen:</w:t>
      </w:r>
    </w:p>
    <w:p w14:paraId="43335183" w14:textId="77777777" w:rsidR="00700308" w:rsidRPr="00700308" w:rsidRDefault="00700308" w:rsidP="00C71D31">
      <w:pPr>
        <w:jc w:val="center"/>
        <w:rPr>
          <w:lang w:val="de-DE"/>
        </w:rPr>
      </w:pPr>
    </w:p>
    <w:p w14:paraId="22CADF4A" w14:textId="77777777" w:rsidR="00700308" w:rsidRPr="00700308" w:rsidRDefault="00700308" w:rsidP="00C71D31">
      <w:pPr>
        <w:jc w:val="center"/>
        <w:rPr>
          <w:lang w:val="de-DE"/>
        </w:rPr>
      </w:pPr>
      <w:r w:rsidRPr="00700308">
        <w:rPr>
          <w:lang w:val="de-DE"/>
        </w:rPr>
        <w:t>Der Minister der Finanzen</w:t>
      </w:r>
    </w:p>
    <w:p w14:paraId="5BE4E569" w14:textId="77777777" w:rsidR="00700308" w:rsidRPr="00700308" w:rsidRDefault="00700308" w:rsidP="00C71D31">
      <w:pPr>
        <w:jc w:val="center"/>
        <w:rPr>
          <w:lang w:val="de-DE"/>
        </w:rPr>
      </w:pPr>
      <w:r w:rsidRPr="00700308">
        <w:rPr>
          <w:lang w:val="de-DE"/>
        </w:rPr>
        <w:t>V. VAN PETEGHEM</w:t>
      </w:r>
    </w:p>
    <w:p w14:paraId="7741CA94" w14:textId="77777777" w:rsidR="00700308" w:rsidRPr="00700308" w:rsidRDefault="00700308" w:rsidP="00C71D31">
      <w:pPr>
        <w:jc w:val="center"/>
        <w:rPr>
          <w:lang w:val="de-DE"/>
        </w:rPr>
      </w:pPr>
    </w:p>
    <w:p w14:paraId="32057D03" w14:textId="77777777" w:rsidR="00700308" w:rsidRPr="00700308" w:rsidRDefault="00700308" w:rsidP="00C71D31">
      <w:pPr>
        <w:jc w:val="center"/>
        <w:rPr>
          <w:lang w:val="de-DE"/>
        </w:rPr>
      </w:pPr>
      <w:r w:rsidRPr="00700308">
        <w:rPr>
          <w:lang w:val="de-DE"/>
        </w:rPr>
        <w:t>Mit dem Staatssiegel versehen:</w:t>
      </w:r>
    </w:p>
    <w:p w14:paraId="1799AFA3" w14:textId="77777777" w:rsidR="00700308" w:rsidRPr="00700308" w:rsidRDefault="00700308" w:rsidP="00C71D31">
      <w:pPr>
        <w:jc w:val="center"/>
        <w:rPr>
          <w:lang w:val="de-DE"/>
        </w:rPr>
      </w:pPr>
    </w:p>
    <w:p w14:paraId="7DF3C7FE" w14:textId="77777777" w:rsidR="00700308" w:rsidRPr="00C71D31" w:rsidRDefault="00700308" w:rsidP="00C71D31">
      <w:pPr>
        <w:jc w:val="center"/>
      </w:pPr>
      <w:r>
        <w:t>Der Minister der Justiz</w:t>
      </w:r>
    </w:p>
    <w:p w14:paraId="0C4C5BEE" w14:textId="77777777" w:rsidR="00700308" w:rsidRPr="008459FD" w:rsidRDefault="00700308" w:rsidP="00942FF2">
      <w:pPr>
        <w:jc w:val="center"/>
      </w:pPr>
      <w:r>
        <w:t>P. VAN TIGCHELT</w:t>
      </w:r>
    </w:p>
    <w:p w14:paraId="7FBE7F02" w14:textId="77777777" w:rsidR="00AA0401" w:rsidRPr="007C7CFE" w:rsidRDefault="00AA0401" w:rsidP="00A94F33">
      <w:pPr>
        <w:jc w:val="both"/>
        <w:rPr>
          <w:lang w:val="de-DE"/>
        </w:rPr>
      </w:pPr>
    </w:p>
    <w:sectPr w:rsidR="00AA0401" w:rsidRPr="007C7CFE" w:rsidSect="0070030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657BC"/>
    <w:rsid w:val="0009324D"/>
    <w:rsid w:val="000C2A98"/>
    <w:rsid w:val="000F5F44"/>
    <w:rsid w:val="0022531C"/>
    <w:rsid w:val="00266D2A"/>
    <w:rsid w:val="002855B4"/>
    <w:rsid w:val="003333CD"/>
    <w:rsid w:val="0051470C"/>
    <w:rsid w:val="00682997"/>
    <w:rsid w:val="006F4381"/>
    <w:rsid w:val="00700308"/>
    <w:rsid w:val="007C7CFE"/>
    <w:rsid w:val="007D5F55"/>
    <w:rsid w:val="007E5F80"/>
    <w:rsid w:val="008327E5"/>
    <w:rsid w:val="00A879AE"/>
    <w:rsid w:val="00A94F33"/>
    <w:rsid w:val="00AA0401"/>
    <w:rsid w:val="00B2139D"/>
    <w:rsid w:val="00C41227"/>
    <w:rsid w:val="00C849A9"/>
    <w:rsid w:val="00C91F73"/>
    <w:rsid w:val="00D16752"/>
    <w:rsid w:val="00E3192B"/>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C3998"/>
  <w15:docId w15:val="{A244003E-8733-47EE-8F6E-4A9C9A94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8580</Words>
  <Characters>51682</Characters>
  <Application>Microsoft Office Word</Application>
  <DocSecurity>0</DocSecurity>
  <Lines>430</Lines>
  <Paragraphs>120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2025-06-27T11:37:00Z</dcterms:created>
  <dcterms:modified xsi:type="dcterms:W3CDTF">2025-06-27T11:44:00Z</dcterms:modified>
</cp:coreProperties>
</file>