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7E23" w14:textId="5E64DFC6" w:rsidR="00AA0401" w:rsidRPr="00244BDD" w:rsidRDefault="00244BDD" w:rsidP="00244BDD">
      <w:pPr>
        <w:jc w:val="center"/>
        <w:rPr>
          <w:lang w:val="de-DE"/>
        </w:rPr>
      </w:pPr>
      <w:r w:rsidRPr="00D900BE">
        <w:rPr>
          <w:b/>
          <w:lang w:val="de-DE"/>
        </w:rPr>
        <w:t xml:space="preserve">7. MAI 2024 - Gesetz zur Festlegung verschiedener Bestimmungen in Bezug </w:t>
      </w:r>
      <w:r w:rsidR="0016457E">
        <w:rPr>
          <w:b/>
          <w:lang w:val="de-DE"/>
        </w:rPr>
        <w:br/>
      </w:r>
      <w:r w:rsidRPr="00D900BE">
        <w:rPr>
          <w:b/>
          <w:lang w:val="de-DE"/>
        </w:rPr>
        <w:t>auf das Statut des Gerichtspersonals</w:t>
      </w:r>
      <w:r w:rsidR="00AA0401" w:rsidRPr="00244BDD">
        <w:rPr>
          <w:lang w:val="de-DE"/>
        </w:rPr>
        <w:t xml:space="preserve"> </w:t>
      </w:r>
      <w:r w:rsidR="00AA0401" w:rsidRPr="00244BDD">
        <w:rPr>
          <w:b/>
          <w:lang w:val="de-DE"/>
        </w:rPr>
        <w:t>(</w:t>
      </w:r>
      <w:r w:rsidR="001437EB">
        <w:rPr>
          <w:b/>
          <w:lang w:val="de-DE"/>
        </w:rPr>
        <w:t>Art. 1 bis 66, 81)</w:t>
      </w:r>
      <w:r w:rsidR="00AA0401" w:rsidRPr="00244BDD">
        <w:rPr>
          <w:b/>
          <w:lang w:val="de-DE"/>
        </w:rPr>
        <w:t>)</w:t>
      </w:r>
    </w:p>
    <w:p w14:paraId="2D18C71A" w14:textId="77777777" w:rsidR="00AA0401" w:rsidRPr="00244BDD" w:rsidRDefault="00AA0401">
      <w:pPr>
        <w:rPr>
          <w:lang w:val="de-DE"/>
        </w:rPr>
      </w:pPr>
    </w:p>
    <w:p w14:paraId="2A9B07BD" w14:textId="77777777" w:rsidR="00AA0401" w:rsidRPr="00244BDD" w:rsidRDefault="00AA0401" w:rsidP="00A94F33">
      <w:pPr>
        <w:jc w:val="both"/>
        <w:rPr>
          <w:lang w:val="de-DE"/>
        </w:rPr>
      </w:pPr>
    </w:p>
    <w:p w14:paraId="1884A897" w14:textId="72137656"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244BDD">
        <w:rPr>
          <w:lang w:val="de-DE"/>
        </w:rPr>
        <w:t>8. Dezember 2025</w:t>
      </w:r>
      <w:r w:rsidRPr="007C7CFE">
        <w:rPr>
          <w:lang w:val="de-DE"/>
        </w:rPr>
        <w:t>)</w:t>
      </w:r>
    </w:p>
    <w:p w14:paraId="137B33C5" w14:textId="77777777" w:rsidR="00AA0401" w:rsidRPr="007C7CFE" w:rsidRDefault="00AA0401" w:rsidP="00A94F33">
      <w:pPr>
        <w:jc w:val="both"/>
        <w:rPr>
          <w:lang w:val="de-DE"/>
        </w:rPr>
      </w:pPr>
    </w:p>
    <w:p w14:paraId="787DD41F" w14:textId="77777777" w:rsidR="00AA0401" w:rsidRPr="007C7CFE" w:rsidRDefault="00AA0401" w:rsidP="00A94F33">
      <w:pPr>
        <w:jc w:val="both"/>
        <w:rPr>
          <w:lang w:val="de-DE"/>
        </w:rPr>
      </w:pPr>
    </w:p>
    <w:p w14:paraId="0E3F9503"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38444F5C" w14:textId="77777777" w:rsidR="00AA0401" w:rsidRPr="007C7CFE" w:rsidRDefault="00AA0401" w:rsidP="00A94F33">
      <w:pPr>
        <w:jc w:val="both"/>
        <w:rPr>
          <w:lang w:val="de-DE"/>
        </w:rPr>
      </w:pPr>
    </w:p>
    <w:p w14:paraId="2FA549E6"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76B29B6D" w14:textId="77777777" w:rsidR="00D900BE" w:rsidRPr="00D900BE" w:rsidRDefault="00D900BE" w:rsidP="001B37C2">
      <w:pPr>
        <w:jc w:val="center"/>
        <w:rPr>
          <w:b/>
          <w:bCs/>
          <w:lang w:val="de-DE"/>
        </w:rPr>
      </w:pPr>
      <w:r w:rsidRPr="00D900BE">
        <w:rPr>
          <w:b/>
          <w:lang w:val="de-DE"/>
        </w:rPr>
        <w:lastRenderedPageBreak/>
        <w:t>FÖDERALER ÖFFENTLICHER DIENST JUSTIZ</w:t>
      </w:r>
    </w:p>
    <w:p w14:paraId="3D01A600" w14:textId="77777777" w:rsidR="00D900BE" w:rsidRPr="00D900BE" w:rsidRDefault="00D900BE" w:rsidP="004D5CD6">
      <w:pPr>
        <w:jc w:val="both"/>
        <w:rPr>
          <w:lang w:val="de-DE"/>
        </w:rPr>
      </w:pPr>
    </w:p>
    <w:p w14:paraId="034A1C27" w14:textId="77777777" w:rsidR="00D900BE" w:rsidRPr="00D900BE" w:rsidRDefault="00D900BE" w:rsidP="004D5CD6">
      <w:pPr>
        <w:jc w:val="both"/>
        <w:rPr>
          <w:lang w:val="de-DE"/>
        </w:rPr>
      </w:pPr>
    </w:p>
    <w:p w14:paraId="4D26C8F4" w14:textId="77777777" w:rsidR="00D900BE" w:rsidRPr="00D900BE" w:rsidRDefault="00D900BE" w:rsidP="001B37C2">
      <w:pPr>
        <w:jc w:val="center"/>
        <w:rPr>
          <w:b/>
          <w:bCs/>
          <w:lang w:val="de-DE"/>
        </w:rPr>
      </w:pPr>
      <w:r w:rsidRPr="00D900BE">
        <w:rPr>
          <w:b/>
          <w:lang w:val="de-DE"/>
        </w:rPr>
        <w:t>7. MAI 2024 - Gesetz zur Festlegung verschiedener Bestimmungen in Bezug auf das Statut des Gerichtspersonals</w:t>
      </w:r>
    </w:p>
    <w:p w14:paraId="63F808BD" w14:textId="77777777" w:rsidR="00D900BE" w:rsidRPr="00D900BE" w:rsidRDefault="00D900BE" w:rsidP="004D5CD6">
      <w:pPr>
        <w:jc w:val="both"/>
        <w:rPr>
          <w:lang w:val="de-DE"/>
        </w:rPr>
      </w:pPr>
    </w:p>
    <w:p w14:paraId="3D74322C" w14:textId="77777777" w:rsidR="00D900BE" w:rsidRPr="00D900BE" w:rsidRDefault="00D900BE" w:rsidP="004D5CD6">
      <w:pPr>
        <w:jc w:val="both"/>
        <w:rPr>
          <w:lang w:val="de-DE"/>
        </w:rPr>
      </w:pPr>
    </w:p>
    <w:p w14:paraId="2DB590F6" w14:textId="77777777" w:rsidR="00D900BE" w:rsidRPr="00D900BE" w:rsidRDefault="00D900BE" w:rsidP="001B37C2">
      <w:pPr>
        <w:ind w:left="1416" w:firstLine="708"/>
        <w:jc w:val="both"/>
        <w:rPr>
          <w:lang w:val="de-DE"/>
        </w:rPr>
      </w:pPr>
      <w:r w:rsidRPr="00D900BE">
        <w:rPr>
          <w:lang w:val="de-DE"/>
        </w:rPr>
        <w:t>PHILIPPE, König der Belgier,</w:t>
      </w:r>
    </w:p>
    <w:p w14:paraId="2986F214" w14:textId="77777777" w:rsidR="00D900BE" w:rsidRPr="00D900BE" w:rsidRDefault="00D900BE" w:rsidP="004D5CD6">
      <w:pPr>
        <w:jc w:val="both"/>
        <w:rPr>
          <w:lang w:val="de-DE"/>
        </w:rPr>
      </w:pPr>
    </w:p>
    <w:p w14:paraId="3901B265" w14:textId="77777777" w:rsidR="00D900BE" w:rsidRPr="00D900BE" w:rsidRDefault="00D900BE" w:rsidP="001B37C2">
      <w:pPr>
        <w:ind w:left="708" w:firstLine="708"/>
        <w:jc w:val="both"/>
        <w:rPr>
          <w:lang w:val="de-DE"/>
        </w:rPr>
      </w:pPr>
      <w:r w:rsidRPr="00D900BE">
        <w:rPr>
          <w:lang w:val="de-DE"/>
        </w:rPr>
        <w:t>Allen Gegenwärtigen und Zukünftigen, Unser Gruß!</w:t>
      </w:r>
    </w:p>
    <w:p w14:paraId="1125B153" w14:textId="77777777" w:rsidR="00D900BE" w:rsidRPr="00D900BE" w:rsidRDefault="00D900BE" w:rsidP="004D5CD6">
      <w:pPr>
        <w:jc w:val="both"/>
        <w:rPr>
          <w:lang w:val="de-DE"/>
        </w:rPr>
      </w:pPr>
    </w:p>
    <w:p w14:paraId="6E106E74" w14:textId="77777777" w:rsidR="00D900BE" w:rsidRPr="00D900BE" w:rsidRDefault="00D900BE" w:rsidP="004D5CD6">
      <w:pPr>
        <w:jc w:val="both"/>
        <w:rPr>
          <w:lang w:val="de-DE"/>
        </w:rPr>
      </w:pPr>
    </w:p>
    <w:p w14:paraId="076A45EA" w14:textId="77777777" w:rsidR="00D900BE" w:rsidRPr="00D900BE" w:rsidRDefault="00D900BE" w:rsidP="001B37C2">
      <w:pPr>
        <w:ind w:firstLine="708"/>
        <w:jc w:val="both"/>
        <w:rPr>
          <w:lang w:val="de-DE"/>
        </w:rPr>
      </w:pPr>
      <w:r w:rsidRPr="00D900BE">
        <w:rPr>
          <w:lang w:val="de-DE"/>
        </w:rPr>
        <w:t>Die Abgeordnetenkammer hat das Folgende angenommen und Wir sanktionieren es:</w:t>
      </w:r>
    </w:p>
    <w:p w14:paraId="1308D988" w14:textId="77777777" w:rsidR="00D900BE" w:rsidRPr="00D900BE" w:rsidRDefault="00D900BE" w:rsidP="004D5CD6">
      <w:pPr>
        <w:jc w:val="both"/>
        <w:rPr>
          <w:lang w:val="de-DE"/>
        </w:rPr>
      </w:pPr>
    </w:p>
    <w:p w14:paraId="558E00BC" w14:textId="77777777" w:rsidR="00D900BE" w:rsidRPr="00D900BE" w:rsidRDefault="00D900BE" w:rsidP="004D5CD6">
      <w:pPr>
        <w:jc w:val="both"/>
        <w:rPr>
          <w:lang w:val="de-DE"/>
        </w:rPr>
      </w:pPr>
    </w:p>
    <w:p w14:paraId="43BF0D54" w14:textId="77777777" w:rsidR="00D900BE" w:rsidRPr="00D900BE" w:rsidRDefault="00D900BE" w:rsidP="001B37C2">
      <w:pPr>
        <w:jc w:val="center"/>
        <w:rPr>
          <w:lang w:val="de-DE"/>
        </w:rPr>
      </w:pPr>
      <w:r w:rsidRPr="00D900BE">
        <w:rPr>
          <w:lang w:val="de-DE"/>
        </w:rPr>
        <w:t xml:space="preserve">KAPITEL 1 - </w:t>
      </w:r>
      <w:r w:rsidRPr="00D900BE">
        <w:rPr>
          <w:i/>
          <w:lang w:val="de-DE"/>
        </w:rPr>
        <w:t>Allgemeine Bestimmung</w:t>
      </w:r>
    </w:p>
    <w:p w14:paraId="136F31F9" w14:textId="77777777" w:rsidR="00D900BE" w:rsidRPr="00D900BE" w:rsidRDefault="00D900BE" w:rsidP="004D5CD6">
      <w:pPr>
        <w:jc w:val="both"/>
        <w:rPr>
          <w:lang w:val="de-DE"/>
        </w:rPr>
      </w:pPr>
    </w:p>
    <w:p w14:paraId="2BDCEADC" w14:textId="77777777" w:rsidR="00D900BE" w:rsidRPr="00D900BE" w:rsidRDefault="00D900BE" w:rsidP="004D5CD6">
      <w:pPr>
        <w:jc w:val="both"/>
        <w:rPr>
          <w:lang w:val="de-DE"/>
        </w:rPr>
      </w:pPr>
    </w:p>
    <w:p w14:paraId="552AC5C0" w14:textId="77777777" w:rsidR="00D900BE" w:rsidRPr="00D900BE" w:rsidRDefault="00D900BE" w:rsidP="001B37C2">
      <w:pPr>
        <w:ind w:firstLine="708"/>
        <w:jc w:val="both"/>
        <w:rPr>
          <w:lang w:val="de-DE"/>
        </w:rPr>
      </w:pPr>
      <w:r w:rsidRPr="00D900BE">
        <w:rPr>
          <w:b/>
          <w:lang w:val="de-DE"/>
        </w:rPr>
        <w:t>Artikel 1 -</w:t>
      </w:r>
      <w:r w:rsidRPr="00D900BE">
        <w:rPr>
          <w:lang w:val="de-DE"/>
        </w:rPr>
        <w:t xml:space="preserve"> Vorliegendes Gesetz regelt eine in Artikel 74 der Verfassung erwähnte Angelegenheit.</w:t>
      </w:r>
    </w:p>
    <w:p w14:paraId="64F129B2" w14:textId="77777777" w:rsidR="00D900BE" w:rsidRPr="00D900BE" w:rsidRDefault="00D900BE" w:rsidP="004D5CD6">
      <w:pPr>
        <w:jc w:val="both"/>
        <w:rPr>
          <w:lang w:val="de-DE"/>
        </w:rPr>
      </w:pPr>
    </w:p>
    <w:p w14:paraId="12D96E6E" w14:textId="77777777" w:rsidR="00D900BE" w:rsidRPr="00D900BE" w:rsidRDefault="00D900BE" w:rsidP="004D5CD6">
      <w:pPr>
        <w:jc w:val="both"/>
        <w:rPr>
          <w:lang w:val="de-DE"/>
        </w:rPr>
      </w:pPr>
    </w:p>
    <w:p w14:paraId="3A6E207E" w14:textId="77777777" w:rsidR="00D900BE" w:rsidRPr="00D900BE" w:rsidRDefault="00D900BE" w:rsidP="001B37C2">
      <w:pPr>
        <w:jc w:val="center"/>
        <w:rPr>
          <w:lang w:val="de-DE"/>
        </w:rPr>
      </w:pPr>
      <w:r w:rsidRPr="00D900BE">
        <w:rPr>
          <w:lang w:val="de-DE"/>
        </w:rPr>
        <w:t xml:space="preserve">KAPITEL 2 - </w:t>
      </w:r>
      <w:r w:rsidRPr="00D900BE">
        <w:rPr>
          <w:i/>
          <w:lang w:val="de-DE"/>
        </w:rPr>
        <w:t>Abänderungen des Gerichtsgesetzbuches</w:t>
      </w:r>
    </w:p>
    <w:p w14:paraId="2DE153E5" w14:textId="77777777" w:rsidR="00D900BE" w:rsidRPr="00D900BE" w:rsidRDefault="00D900BE" w:rsidP="004D5CD6">
      <w:pPr>
        <w:jc w:val="both"/>
        <w:rPr>
          <w:lang w:val="de-DE"/>
        </w:rPr>
      </w:pPr>
    </w:p>
    <w:p w14:paraId="385C5507" w14:textId="77777777" w:rsidR="00D900BE" w:rsidRPr="00D900BE" w:rsidRDefault="00D900BE" w:rsidP="004D5CD6">
      <w:pPr>
        <w:jc w:val="both"/>
        <w:rPr>
          <w:lang w:val="de-DE"/>
        </w:rPr>
      </w:pPr>
    </w:p>
    <w:p w14:paraId="4936C968" w14:textId="77777777" w:rsidR="00D900BE" w:rsidRPr="00D900BE" w:rsidRDefault="00D900BE" w:rsidP="001B37C2">
      <w:pPr>
        <w:ind w:firstLine="708"/>
        <w:jc w:val="both"/>
        <w:rPr>
          <w:lang w:val="de-DE"/>
        </w:rPr>
      </w:pPr>
      <w:r w:rsidRPr="00D900BE">
        <w:rPr>
          <w:b/>
          <w:bCs/>
          <w:lang w:val="de-DE"/>
        </w:rPr>
        <w:t>Art. 2 -</w:t>
      </w:r>
      <w:r w:rsidRPr="00D900BE">
        <w:rPr>
          <w:lang w:val="de-DE"/>
        </w:rPr>
        <w:t xml:space="preserve"> Artikel 136 Absatz 3 des Gerichtsgesetzbuches wird wie folgt abgeändert:</w:t>
      </w:r>
    </w:p>
    <w:p w14:paraId="55D968C8" w14:textId="77777777" w:rsidR="00D900BE" w:rsidRPr="00D900BE" w:rsidRDefault="00D900BE" w:rsidP="004D5CD6">
      <w:pPr>
        <w:jc w:val="both"/>
        <w:rPr>
          <w:lang w:val="de-DE"/>
        </w:rPr>
      </w:pPr>
    </w:p>
    <w:p w14:paraId="10959DDF" w14:textId="77777777" w:rsidR="00D900BE" w:rsidRPr="00D900BE" w:rsidRDefault="00D900BE" w:rsidP="001B37C2">
      <w:pPr>
        <w:ind w:firstLine="708"/>
        <w:jc w:val="both"/>
        <w:rPr>
          <w:lang w:val="de-DE"/>
        </w:rPr>
      </w:pPr>
      <w:r w:rsidRPr="00D900BE">
        <w:rPr>
          <w:lang w:val="de-DE"/>
        </w:rPr>
        <w:t>1. Im ersten Satz werden die Wörter "und aus Attachés" durch die Wörter "aus Attachés und aus Beratern" ersetzt.</w:t>
      </w:r>
    </w:p>
    <w:p w14:paraId="56D625FD" w14:textId="77777777" w:rsidR="00D900BE" w:rsidRPr="00D900BE" w:rsidRDefault="00D900BE" w:rsidP="004D5CD6">
      <w:pPr>
        <w:jc w:val="both"/>
        <w:rPr>
          <w:lang w:val="de-DE"/>
        </w:rPr>
      </w:pPr>
    </w:p>
    <w:p w14:paraId="707C3AAA" w14:textId="77777777" w:rsidR="00D900BE" w:rsidRPr="00D900BE" w:rsidRDefault="00D900BE" w:rsidP="001B37C2">
      <w:pPr>
        <w:ind w:firstLine="708"/>
        <w:jc w:val="both"/>
        <w:rPr>
          <w:lang w:val="de-DE"/>
        </w:rPr>
      </w:pPr>
      <w:r w:rsidRPr="00D900BE">
        <w:rPr>
          <w:lang w:val="de-DE"/>
        </w:rPr>
        <w:t>2. Im zweiten Satz werden die Wörter "und der Attachés" durch die Wörter ", der Attachés und der Berater" ersetzt.</w:t>
      </w:r>
    </w:p>
    <w:p w14:paraId="68E39134" w14:textId="77777777" w:rsidR="00D900BE" w:rsidRPr="00D900BE" w:rsidRDefault="00D900BE" w:rsidP="004D5CD6">
      <w:pPr>
        <w:jc w:val="both"/>
        <w:rPr>
          <w:lang w:val="de-DE"/>
        </w:rPr>
      </w:pPr>
    </w:p>
    <w:p w14:paraId="7D46650F" w14:textId="77777777" w:rsidR="00D900BE" w:rsidRPr="00D900BE" w:rsidRDefault="00D900BE" w:rsidP="004D5CD6">
      <w:pPr>
        <w:jc w:val="both"/>
        <w:rPr>
          <w:lang w:val="de-DE"/>
        </w:rPr>
      </w:pPr>
    </w:p>
    <w:p w14:paraId="109FE33E" w14:textId="77777777" w:rsidR="00D900BE" w:rsidRPr="00D900BE" w:rsidRDefault="00D900BE" w:rsidP="001B37C2">
      <w:pPr>
        <w:ind w:firstLine="708"/>
        <w:jc w:val="both"/>
        <w:rPr>
          <w:lang w:val="de-DE"/>
        </w:rPr>
      </w:pPr>
      <w:r w:rsidRPr="00D900BE">
        <w:rPr>
          <w:b/>
          <w:bCs/>
          <w:lang w:val="de-DE"/>
        </w:rPr>
        <w:t>Art. 3 -</w:t>
      </w:r>
      <w:r w:rsidRPr="00D900BE">
        <w:rPr>
          <w:lang w:val="de-DE"/>
        </w:rPr>
        <w:t xml:space="preserve"> Artikel 177 § 2 Absatz 6 desselben Gesetzbuches, ersetzt durch das Gesetz vom 25. April 2007 und zuletzt abgeändert durch das Gesetz vom 23. Dezember 2021, wird durch die Wörter "sowie die Modalitäten mit Bezug auf die Gewährung von Mahlzeitschecks an diese Personalmitglieder" ergänzt.</w:t>
      </w:r>
    </w:p>
    <w:p w14:paraId="60DD7F7D" w14:textId="77777777" w:rsidR="00D900BE" w:rsidRPr="00D900BE" w:rsidRDefault="00D900BE" w:rsidP="004D5CD6">
      <w:pPr>
        <w:jc w:val="both"/>
        <w:rPr>
          <w:lang w:val="de-DE"/>
        </w:rPr>
      </w:pPr>
    </w:p>
    <w:p w14:paraId="2C70C091" w14:textId="77777777" w:rsidR="00D900BE" w:rsidRPr="00D900BE" w:rsidRDefault="00D900BE" w:rsidP="004D5CD6">
      <w:pPr>
        <w:jc w:val="both"/>
        <w:rPr>
          <w:lang w:val="de-DE"/>
        </w:rPr>
      </w:pPr>
    </w:p>
    <w:p w14:paraId="7C985290" w14:textId="77777777" w:rsidR="00D900BE" w:rsidRPr="00D900BE" w:rsidRDefault="00D900BE" w:rsidP="000050C4">
      <w:pPr>
        <w:ind w:firstLine="708"/>
        <w:jc w:val="both"/>
        <w:rPr>
          <w:lang w:val="de-DE"/>
        </w:rPr>
      </w:pPr>
      <w:r w:rsidRPr="00D900BE">
        <w:rPr>
          <w:b/>
          <w:bCs/>
          <w:lang w:val="de-DE"/>
        </w:rPr>
        <w:t>Art. 4 -</w:t>
      </w:r>
      <w:r w:rsidRPr="00D900BE">
        <w:rPr>
          <w:lang w:val="de-DE"/>
        </w:rPr>
        <w:t xml:space="preserve"> In Artikel 259</w:t>
      </w:r>
      <w:r w:rsidRPr="00D900BE">
        <w:rPr>
          <w:i/>
          <w:iCs/>
          <w:lang w:val="de-DE"/>
        </w:rPr>
        <w:t>octies</w:t>
      </w:r>
      <w:r w:rsidRPr="00D900BE">
        <w:rPr>
          <w:lang w:val="de-DE"/>
        </w:rPr>
        <w:t xml:space="preserve"> § 8 Absatz 1 Nr. 2 desselben Gesetzbuches, eingefügt durch das Gesetz vom 22. Dezember 1998, ersetzt durch das Gesetz vom 6. Juli 2017 und abgeändert durch das Gesetz vom 26. Dezember 2022, werden die Wörter "und wird davon ausgegangen, dass der Magistratsanwärter zweimal von Amts wegen die Note "entspricht den Erwartungen" erhalten hat" aufgehoben.</w:t>
      </w:r>
    </w:p>
    <w:p w14:paraId="7AA460FC" w14:textId="77777777" w:rsidR="00D900BE" w:rsidRPr="00D900BE" w:rsidRDefault="00D900BE" w:rsidP="004D5CD6">
      <w:pPr>
        <w:jc w:val="both"/>
        <w:rPr>
          <w:lang w:val="de-DE"/>
        </w:rPr>
      </w:pPr>
    </w:p>
    <w:p w14:paraId="0F299B5C" w14:textId="77777777" w:rsidR="00D900BE" w:rsidRPr="00D900BE" w:rsidRDefault="00D900BE" w:rsidP="004D5CD6">
      <w:pPr>
        <w:jc w:val="both"/>
        <w:rPr>
          <w:lang w:val="de-DE"/>
        </w:rPr>
      </w:pPr>
    </w:p>
    <w:p w14:paraId="59A1A530" w14:textId="77777777" w:rsidR="00D900BE" w:rsidRDefault="00D900BE">
      <w:pPr>
        <w:rPr>
          <w:b/>
          <w:bCs/>
          <w:lang w:val="de-DE"/>
        </w:rPr>
      </w:pPr>
      <w:r>
        <w:rPr>
          <w:b/>
          <w:bCs/>
          <w:lang w:val="de-DE"/>
        </w:rPr>
        <w:br w:type="page"/>
      </w:r>
    </w:p>
    <w:p w14:paraId="28DF6ABE" w14:textId="1E9BCA03" w:rsidR="00D900BE" w:rsidRPr="00D900BE" w:rsidRDefault="00D900BE" w:rsidP="000050C4">
      <w:pPr>
        <w:ind w:firstLine="708"/>
        <w:jc w:val="both"/>
        <w:rPr>
          <w:lang w:val="de-DE"/>
        </w:rPr>
      </w:pPr>
      <w:r w:rsidRPr="00D900BE">
        <w:rPr>
          <w:b/>
          <w:bCs/>
          <w:lang w:val="de-DE"/>
        </w:rPr>
        <w:lastRenderedPageBreak/>
        <w:t>Art. 5 -</w:t>
      </w:r>
      <w:r w:rsidRPr="00D900BE">
        <w:rPr>
          <w:lang w:val="de-DE"/>
        </w:rPr>
        <w:t xml:space="preserve"> In Teil 2 Buch 1 Titel 6 Kapitel 6 Abschnitt 1 desselben Gesetzbuches wird die Überschrift von Unterabschnitt 1 wie folgt ersetzt:</w:t>
      </w:r>
    </w:p>
    <w:p w14:paraId="1E0EC189" w14:textId="77777777" w:rsidR="00D900BE" w:rsidRPr="00D900BE" w:rsidRDefault="00D900BE" w:rsidP="004D5CD6">
      <w:pPr>
        <w:jc w:val="both"/>
        <w:rPr>
          <w:lang w:val="de-DE"/>
        </w:rPr>
      </w:pPr>
    </w:p>
    <w:p w14:paraId="37235553" w14:textId="77777777" w:rsidR="00D900BE" w:rsidRPr="00D900BE" w:rsidRDefault="00D900BE" w:rsidP="000050C4">
      <w:pPr>
        <w:ind w:firstLine="708"/>
        <w:jc w:val="both"/>
        <w:rPr>
          <w:lang w:val="de-DE"/>
        </w:rPr>
      </w:pPr>
      <w:r w:rsidRPr="00D900BE">
        <w:rPr>
          <w:lang w:val="de-DE"/>
        </w:rPr>
        <w:t>"Unterabschnitt 1 - Attachés und Berater beim Dienst für Dokumentation und Übereinstimmung der Texte beim Kassationshof".</w:t>
      </w:r>
    </w:p>
    <w:p w14:paraId="618D1F9A" w14:textId="77777777" w:rsidR="00D900BE" w:rsidRPr="00D900BE" w:rsidRDefault="00D900BE" w:rsidP="004D5CD6">
      <w:pPr>
        <w:jc w:val="both"/>
        <w:rPr>
          <w:lang w:val="de-DE"/>
        </w:rPr>
      </w:pPr>
    </w:p>
    <w:p w14:paraId="7E023799" w14:textId="77777777" w:rsidR="00D900BE" w:rsidRPr="00D900BE" w:rsidRDefault="00D900BE" w:rsidP="004D5CD6">
      <w:pPr>
        <w:jc w:val="both"/>
        <w:rPr>
          <w:lang w:val="de-DE"/>
        </w:rPr>
      </w:pPr>
    </w:p>
    <w:p w14:paraId="361BF4EC" w14:textId="77777777" w:rsidR="00D900BE" w:rsidRPr="00D900BE" w:rsidRDefault="00D900BE" w:rsidP="000050C4">
      <w:pPr>
        <w:ind w:firstLine="708"/>
        <w:jc w:val="both"/>
        <w:rPr>
          <w:lang w:val="de-DE"/>
        </w:rPr>
      </w:pPr>
      <w:r w:rsidRPr="00D900BE">
        <w:rPr>
          <w:b/>
          <w:bCs/>
          <w:lang w:val="de-DE"/>
        </w:rPr>
        <w:t>Art. 6 -</w:t>
      </w:r>
      <w:r w:rsidRPr="00D900BE">
        <w:rPr>
          <w:lang w:val="de-DE"/>
        </w:rPr>
        <w:t xml:space="preserve"> Artikel 260 desselben Gesetzbuches, ersetzt durch das Gesetz vom 25. April 2007 und zuletzt abgeändert durch das Gesetz vom 26. Dezember 2022, wird wie folgt abgeändert:</w:t>
      </w:r>
    </w:p>
    <w:p w14:paraId="698FE3D0" w14:textId="77777777" w:rsidR="00D900BE" w:rsidRPr="00D900BE" w:rsidRDefault="00D900BE" w:rsidP="004D5CD6">
      <w:pPr>
        <w:jc w:val="both"/>
        <w:rPr>
          <w:lang w:val="de-DE"/>
        </w:rPr>
      </w:pPr>
    </w:p>
    <w:p w14:paraId="502399D9" w14:textId="77777777" w:rsidR="00D900BE" w:rsidRPr="00D900BE" w:rsidRDefault="00D900BE" w:rsidP="000050C4">
      <w:pPr>
        <w:ind w:firstLine="708"/>
        <w:jc w:val="both"/>
        <w:rPr>
          <w:lang w:val="de-DE"/>
        </w:rPr>
      </w:pPr>
      <w:r w:rsidRPr="00D900BE">
        <w:rPr>
          <w:lang w:val="de-DE"/>
        </w:rPr>
        <w:t>1. In § 2 Absatz 1 werden die Wörter "nach Ablauf seiner Bewertungsperiode die Note "entspricht den Erwartungen" oder "außergewöhnlich" erhalten hat" durch die Wörter "nach Ablauf der Periode der Bewertung seiner Probezeit nicht die Note "ungenügend" erhalten hat" ersetzt.</w:t>
      </w:r>
    </w:p>
    <w:p w14:paraId="00D1FA45" w14:textId="77777777" w:rsidR="00D900BE" w:rsidRPr="00D900BE" w:rsidRDefault="00D900BE" w:rsidP="004D5CD6">
      <w:pPr>
        <w:jc w:val="both"/>
        <w:rPr>
          <w:lang w:val="de-DE"/>
        </w:rPr>
      </w:pPr>
    </w:p>
    <w:p w14:paraId="127AD3C7" w14:textId="77777777" w:rsidR="00D900BE" w:rsidRPr="00D900BE" w:rsidRDefault="00D900BE" w:rsidP="000050C4">
      <w:pPr>
        <w:ind w:firstLine="708"/>
        <w:jc w:val="both"/>
        <w:rPr>
          <w:lang w:val="de-DE"/>
        </w:rPr>
      </w:pPr>
      <w:r w:rsidRPr="00D900BE">
        <w:rPr>
          <w:lang w:val="de-DE"/>
        </w:rPr>
        <w:t>2. Im selben Paragraphen werden in Absatz 1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werden in Absatz 2 die Wörter "des vorerwähnten Widerspruchsausschusses" durch die Wörter "der vorerwähnten Bewertungskommission" ersetzt.</w:t>
      </w:r>
    </w:p>
    <w:p w14:paraId="0D1B414E" w14:textId="77777777" w:rsidR="00D900BE" w:rsidRPr="00D900BE" w:rsidRDefault="00D900BE" w:rsidP="004D5CD6">
      <w:pPr>
        <w:jc w:val="both"/>
        <w:rPr>
          <w:lang w:val="de-DE"/>
        </w:rPr>
      </w:pPr>
    </w:p>
    <w:p w14:paraId="69A4FB4D" w14:textId="77777777" w:rsidR="00D900BE" w:rsidRPr="00D900BE" w:rsidRDefault="00D900BE" w:rsidP="004D5CD6">
      <w:pPr>
        <w:jc w:val="both"/>
        <w:rPr>
          <w:lang w:val="de-DE"/>
        </w:rPr>
      </w:pPr>
    </w:p>
    <w:p w14:paraId="7949B6BD" w14:textId="77777777" w:rsidR="00D900BE" w:rsidRPr="00D900BE" w:rsidRDefault="00D900BE" w:rsidP="000050C4">
      <w:pPr>
        <w:ind w:firstLine="708"/>
        <w:jc w:val="both"/>
        <w:rPr>
          <w:lang w:val="de-DE"/>
        </w:rPr>
      </w:pPr>
      <w:r w:rsidRPr="00D900BE">
        <w:rPr>
          <w:b/>
          <w:bCs/>
          <w:lang w:val="de-DE"/>
        </w:rPr>
        <w:t>Art. 7 -</w:t>
      </w:r>
      <w:r w:rsidRPr="00D900BE">
        <w:rPr>
          <w:lang w:val="de-DE"/>
        </w:rPr>
        <w:t xml:space="preserve"> Artikel 261 desselben Gesetzbuches, ersetzt durch das Gesetz vom 25. April 2007 und zuletzt abgeändert durch das Gesetz vom 26. Dezember 2022, wird wie folgt abgeändert:</w:t>
      </w:r>
    </w:p>
    <w:p w14:paraId="1BF45943" w14:textId="77777777" w:rsidR="00D900BE" w:rsidRPr="00D900BE" w:rsidRDefault="00D900BE" w:rsidP="004D5CD6">
      <w:pPr>
        <w:jc w:val="both"/>
        <w:rPr>
          <w:lang w:val="de-DE"/>
        </w:rPr>
      </w:pPr>
    </w:p>
    <w:p w14:paraId="081128B3" w14:textId="77777777" w:rsidR="00D900BE" w:rsidRPr="00D900BE" w:rsidRDefault="00D900BE" w:rsidP="000050C4">
      <w:pPr>
        <w:ind w:firstLine="708"/>
        <w:jc w:val="both"/>
        <w:rPr>
          <w:lang w:val="de-DE"/>
        </w:rPr>
      </w:pPr>
      <w:r w:rsidRPr="00D900BE">
        <w:rPr>
          <w:lang w:val="de-DE"/>
        </w:rPr>
        <w:t>1. In § 1 Absatz 2 werden die Wörter "nach Ablauf seiner Bewertungsperiode die Note "entspricht den Erwartungen" oder "außergewöhnlich" erhalten hat" durch die Wörter "nach Ablauf der Periode der Bewertung seiner Probezeit nicht die Note "ungenügend" erhalten hat" ersetzt.</w:t>
      </w:r>
    </w:p>
    <w:p w14:paraId="155307D6" w14:textId="77777777" w:rsidR="00D900BE" w:rsidRPr="00D900BE" w:rsidRDefault="00D900BE" w:rsidP="004D5CD6">
      <w:pPr>
        <w:jc w:val="both"/>
        <w:rPr>
          <w:lang w:val="de-DE"/>
        </w:rPr>
      </w:pPr>
    </w:p>
    <w:p w14:paraId="2D60680C" w14:textId="77777777" w:rsidR="00D900BE" w:rsidRPr="00D900BE" w:rsidRDefault="00D900BE" w:rsidP="000050C4">
      <w:pPr>
        <w:ind w:firstLine="708"/>
        <w:jc w:val="both"/>
        <w:rPr>
          <w:lang w:val="de-DE"/>
        </w:rPr>
      </w:pPr>
      <w:r w:rsidRPr="00D900BE">
        <w:rPr>
          <w:lang w:val="de-DE"/>
        </w:rPr>
        <w:t>2. Im selben Paragraphen werden in Absatz 2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werden in Absatz 3 die Wörter "des vorerwähnten Widerspruchsausschusses" durch die Wörter "der vorerwähnten Bewertungskommission" ersetzt.</w:t>
      </w:r>
    </w:p>
    <w:p w14:paraId="66845CE3" w14:textId="77777777" w:rsidR="00D900BE" w:rsidRPr="00D900BE" w:rsidRDefault="00D900BE" w:rsidP="004D5CD6">
      <w:pPr>
        <w:jc w:val="both"/>
        <w:rPr>
          <w:lang w:val="de-DE"/>
        </w:rPr>
      </w:pPr>
    </w:p>
    <w:p w14:paraId="7EEC6A12" w14:textId="77777777" w:rsidR="00D900BE" w:rsidRPr="00D900BE" w:rsidRDefault="00D900BE" w:rsidP="004D5CD6">
      <w:pPr>
        <w:jc w:val="both"/>
        <w:rPr>
          <w:lang w:val="de-DE"/>
        </w:rPr>
      </w:pPr>
    </w:p>
    <w:p w14:paraId="4EAE2D2C" w14:textId="77777777" w:rsidR="00D900BE" w:rsidRPr="00D900BE" w:rsidRDefault="00D900BE" w:rsidP="000050C4">
      <w:pPr>
        <w:ind w:firstLine="708"/>
        <w:jc w:val="both"/>
        <w:rPr>
          <w:lang w:val="de-DE"/>
        </w:rPr>
      </w:pPr>
      <w:r w:rsidRPr="00D900BE">
        <w:rPr>
          <w:b/>
          <w:bCs/>
          <w:lang w:val="de-DE"/>
        </w:rPr>
        <w:t>Art. 8 -</w:t>
      </w:r>
      <w:r w:rsidRPr="00D900BE">
        <w:rPr>
          <w:lang w:val="de-DE"/>
        </w:rPr>
        <w:t xml:space="preserve"> Artikel 261/1 desselben Gesetzbuches, eingefügt durch das Gesetz vom 23. Dezember 2021 und abgeändert durch das Gesetz vom 26. Dezember 2022, wird wie folgt abgeändert:</w:t>
      </w:r>
    </w:p>
    <w:p w14:paraId="0B07DBE9" w14:textId="77777777" w:rsidR="00D900BE" w:rsidRPr="00D900BE" w:rsidRDefault="00D900BE" w:rsidP="004D5CD6">
      <w:pPr>
        <w:jc w:val="both"/>
        <w:rPr>
          <w:lang w:val="de-DE"/>
        </w:rPr>
      </w:pPr>
    </w:p>
    <w:p w14:paraId="478C34D6" w14:textId="77777777" w:rsidR="00D900BE" w:rsidRPr="00D900BE" w:rsidRDefault="00D900BE" w:rsidP="000050C4">
      <w:pPr>
        <w:ind w:firstLine="708"/>
        <w:jc w:val="both"/>
        <w:rPr>
          <w:lang w:val="de-DE"/>
        </w:rPr>
      </w:pPr>
      <w:r w:rsidRPr="00D900BE">
        <w:rPr>
          <w:lang w:val="de-DE"/>
        </w:rPr>
        <w:t>1. In § 1 Absatz 2 werden die Wörter "nach Ablauf seiner Bewertungsperiode die Note "entspricht den Erwartungen" oder "außergewöhnlich" erhalten hat" durch die Wörter "nach Ablauf der Periode der Bewertung seiner Probezeit nicht die Note "ungenügend" erhalten hat" ersetzt.</w:t>
      </w:r>
    </w:p>
    <w:p w14:paraId="68D3E29C" w14:textId="77777777" w:rsidR="00D900BE" w:rsidRPr="00D900BE" w:rsidRDefault="00D900BE" w:rsidP="004D5CD6">
      <w:pPr>
        <w:jc w:val="both"/>
        <w:rPr>
          <w:lang w:val="de-DE"/>
        </w:rPr>
      </w:pPr>
    </w:p>
    <w:p w14:paraId="23A977F4" w14:textId="77777777" w:rsidR="00D900BE" w:rsidRPr="00D900BE" w:rsidRDefault="00D900BE" w:rsidP="000050C4">
      <w:pPr>
        <w:ind w:firstLine="708"/>
        <w:jc w:val="both"/>
        <w:rPr>
          <w:lang w:val="de-DE"/>
        </w:rPr>
      </w:pPr>
      <w:r w:rsidRPr="00D900BE">
        <w:rPr>
          <w:lang w:val="de-DE"/>
        </w:rPr>
        <w:t>2. Im selben Paragraphen werden in Absatz 2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w:t>
      </w:r>
      <w:r w:rsidRPr="00D900BE">
        <w:rPr>
          <w:lang w:val="de-DE"/>
        </w:rPr>
        <w:lastRenderedPageBreak/>
        <w:t>Bewertungskommission" ersetzt und werden in Absatz 3 die Wörter "des vorerwähnten Widerspruchsausschusses" durch die Wörter "der vorerwähnten Bewertungskommission" ersetzt.</w:t>
      </w:r>
    </w:p>
    <w:p w14:paraId="376B9A17" w14:textId="77777777" w:rsidR="00D900BE" w:rsidRPr="00D900BE" w:rsidRDefault="00D900BE" w:rsidP="004D5CD6">
      <w:pPr>
        <w:jc w:val="both"/>
        <w:rPr>
          <w:lang w:val="de-DE"/>
        </w:rPr>
      </w:pPr>
    </w:p>
    <w:p w14:paraId="36034504" w14:textId="77777777" w:rsidR="00D900BE" w:rsidRPr="00D900BE" w:rsidRDefault="00D900BE" w:rsidP="004D5CD6">
      <w:pPr>
        <w:jc w:val="both"/>
        <w:rPr>
          <w:lang w:val="de-DE"/>
        </w:rPr>
      </w:pPr>
    </w:p>
    <w:p w14:paraId="367B6A11" w14:textId="77777777" w:rsidR="00D900BE" w:rsidRPr="00D900BE" w:rsidRDefault="00D900BE" w:rsidP="000050C4">
      <w:pPr>
        <w:ind w:firstLine="708"/>
        <w:jc w:val="both"/>
        <w:rPr>
          <w:lang w:val="de-DE"/>
        </w:rPr>
      </w:pPr>
      <w:r w:rsidRPr="00D900BE">
        <w:rPr>
          <w:b/>
          <w:bCs/>
          <w:lang w:val="de-DE"/>
        </w:rPr>
        <w:t>Art. 9 -</w:t>
      </w:r>
      <w:r w:rsidRPr="00D900BE">
        <w:rPr>
          <w:lang w:val="de-DE"/>
        </w:rPr>
        <w:t xml:space="preserve"> Artikel 262 desselben Gesetzbuches, ersetzt durch das Gesetz vom 25. April 2007 und zuletzt abgeändert durch das Gesetz vom 26. Dezember 2022, wird wie folgt abgeändert:</w:t>
      </w:r>
    </w:p>
    <w:p w14:paraId="37A0F02F" w14:textId="77777777" w:rsidR="00D900BE" w:rsidRPr="00D900BE" w:rsidRDefault="00D900BE" w:rsidP="004D5CD6">
      <w:pPr>
        <w:jc w:val="both"/>
        <w:rPr>
          <w:lang w:val="de-DE"/>
        </w:rPr>
      </w:pPr>
    </w:p>
    <w:p w14:paraId="342B0508" w14:textId="77777777" w:rsidR="00D900BE" w:rsidRPr="00D900BE" w:rsidRDefault="00D900BE" w:rsidP="000050C4">
      <w:pPr>
        <w:ind w:firstLine="708"/>
        <w:jc w:val="both"/>
        <w:rPr>
          <w:lang w:val="de-DE"/>
        </w:rPr>
      </w:pPr>
      <w:r w:rsidRPr="00D900BE">
        <w:rPr>
          <w:lang w:val="de-DE"/>
        </w:rPr>
        <w:t>1. In § 1 Absatz 2 werden die Wörter "nach Ablauf seiner Bewertungsperiode die Note "entspricht den Erwartungen" oder "außergewöhnlich" erhalten hat" durch die Wörter "nach Ablauf der Periode der Bewertung seiner Probezeit nicht die Note "ungenügend" erhalten hat" ersetzt.</w:t>
      </w:r>
    </w:p>
    <w:p w14:paraId="716CC218" w14:textId="77777777" w:rsidR="00D900BE" w:rsidRPr="00D900BE" w:rsidRDefault="00D900BE" w:rsidP="004D5CD6">
      <w:pPr>
        <w:jc w:val="both"/>
        <w:rPr>
          <w:lang w:val="de-DE"/>
        </w:rPr>
      </w:pPr>
    </w:p>
    <w:p w14:paraId="745F09C7" w14:textId="77777777" w:rsidR="00D900BE" w:rsidRPr="00D900BE" w:rsidRDefault="00D900BE" w:rsidP="000050C4">
      <w:pPr>
        <w:ind w:firstLine="708"/>
        <w:jc w:val="both"/>
        <w:rPr>
          <w:lang w:val="de-DE"/>
        </w:rPr>
      </w:pPr>
      <w:r w:rsidRPr="00D900BE">
        <w:rPr>
          <w:lang w:val="de-DE"/>
        </w:rPr>
        <w:t>2. Im selben Paragraphen werden in Absatz 2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werden in Absatz 3 die Wörter "des vorerwähnten Widerspruchsausschusses" durch die Wörter "der vorerwähnten Bewertungskommission" ersetzt.</w:t>
      </w:r>
    </w:p>
    <w:p w14:paraId="7D070941" w14:textId="77777777" w:rsidR="00D900BE" w:rsidRPr="00D900BE" w:rsidRDefault="00D900BE" w:rsidP="004D5CD6">
      <w:pPr>
        <w:jc w:val="both"/>
        <w:rPr>
          <w:lang w:val="de-DE"/>
        </w:rPr>
      </w:pPr>
    </w:p>
    <w:p w14:paraId="11FB0D75" w14:textId="77777777" w:rsidR="00D900BE" w:rsidRPr="00D900BE" w:rsidRDefault="00D900BE" w:rsidP="004D5CD6">
      <w:pPr>
        <w:jc w:val="both"/>
        <w:rPr>
          <w:lang w:val="de-DE"/>
        </w:rPr>
      </w:pPr>
    </w:p>
    <w:p w14:paraId="67400B4E" w14:textId="77777777" w:rsidR="00D900BE" w:rsidRPr="00D900BE" w:rsidRDefault="00D900BE" w:rsidP="000050C4">
      <w:pPr>
        <w:ind w:firstLine="708"/>
        <w:jc w:val="both"/>
        <w:rPr>
          <w:lang w:val="de-DE"/>
        </w:rPr>
      </w:pPr>
      <w:r w:rsidRPr="00D900BE">
        <w:rPr>
          <w:b/>
          <w:bCs/>
          <w:lang w:val="de-DE"/>
        </w:rPr>
        <w:t>Art. 10 -</w:t>
      </w:r>
      <w:r w:rsidRPr="00D900BE">
        <w:rPr>
          <w:lang w:val="de-DE"/>
        </w:rPr>
        <w:t xml:space="preserve"> Artikel 263 § 1 desselben Gesetzbuches, ersetzt durch das Gesetz vom 25. April 2007 und zuletzt abgeändert durch das Gesetz vom 4. Mai 2016, wird wie folgt abgeändert:</w:t>
      </w:r>
    </w:p>
    <w:p w14:paraId="1EFEAC52" w14:textId="77777777" w:rsidR="00D900BE" w:rsidRPr="00D900BE" w:rsidRDefault="00D900BE" w:rsidP="004D5CD6">
      <w:pPr>
        <w:jc w:val="both"/>
        <w:rPr>
          <w:lang w:val="de-DE"/>
        </w:rPr>
      </w:pPr>
    </w:p>
    <w:p w14:paraId="2B25785E" w14:textId="77777777" w:rsidR="00D900BE" w:rsidRPr="00D900BE" w:rsidRDefault="00D900BE" w:rsidP="0066575D">
      <w:pPr>
        <w:ind w:firstLine="708"/>
        <w:jc w:val="both"/>
        <w:rPr>
          <w:lang w:val="de-DE"/>
        </w:rPr>
      </w:pPr>
      <w:r w:rsidRPr="00D900BE">
        <w:rPr>
          <w:lang w:val="de-DE"/>
        </w:rPr>
        <w:t>1. In Absatz 2 werden die Wörter "nach Ablauf seiner Bewertungsperiode die Note "entspricht den Erwartungen" oder "außergewöhnlich" erhalten hat" durch die Wörter "nach Ablauf der Periode der Bewertung seiner Probezeit nicht die Note "ungenügend" erhalten hat" ersetzt.</w:t>
      </w:r>
    </w:p>
    <w:p w14:paraId="578778ED" w14:textId="77777777" w:rsidR="00D900BE" w:rsidRPr="00D900BE" w:rsidRDefault="00D900BE" w:rsidP="004D5CD6">
      <w:pPr>
        <w:jc w:val="both"/>
        <w:rPr>
          <w:lang w:val="de-DE"/>
        </w:rPr>
      </w:pPr>
    </w:p>
    <w:p w14:paraId="03370095" w14:textId="77777777" w:rsidR="00D900BE" w:rsidRPr="00D900BE" w:rsidRDefault="00D900BE" w:rsidP="0066575D">
      <w:pPr>
        <w:ind w:firstLine="708"/>
        <w:jc w:val="both"/>
        <w:rPr>
          <w:lang w:val="de-DE"/>
        </w:rPr>
      </w:pPr>
      <w:r w:rsidRPr="00D900BE">
        <w:rPr>
          <w:lang w:val="de-DE"/>
        </w:rPr>
        <w:t>2. In Absatz 2 werden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in Absatz 3 werden die Wörter "des vorerwähnten Widerspruchsausschusses" durch die Wörter "der vorerwähnten Bewertungskommission" ersetzt.</w:t>
      </w:r>
    </w:p>
    <w:p w14:paraId="701DF77E" w14:textId="77777777" w:rsidR="00D900BE" w:rsidRPr="00D900BE" w:rsidRDefault="00D900BE" w:rsidP="004D5CD6">
      <w:pPr>
        <w:jc w:val="both"/>
        <w:rPr>
          <w:lang w:val="de-DE"/>
        </w:rPr>
      </w:pPr>
    </w:p>
    <w:p w14:paraId="48AC92CA" w14:textId="77777777" w:rsidR="00D900BE" w:rsidRPr="00D900BE" w:rsidRDefault="00D900BE" w:rsidP="004D5CD6">
      <w:pPr>
        <w:jc w:val="both"/>
        <w:rPr>
          <w:lang w:val="de-DE"/>
        </w:rPr>
      </w:pPr>
    </w:p>
    <w:p w14:paraId="1F881D16" w14:textId="77777777" w:rsidR="00D900BE" w:rsidRPr="00D900BE" w:rsidRDefault="00D900BE" w:rsidP="0066575D">
      <w:pPr>
        <w:ind w:firstLine="708"/>
        <w:jc w:val="both"/>
        <w:rPr>
          <w:lang w:val="de-DE"/>
        </w:rPr>
      </w:pPr>
      <w:r w:rsidRPr="00D900BE">
        <w:rPr>
          <w:b/>
          <w:bCs/>
          <w:lang w:val="de-DE"/>
        </w:rPr>
        <w:t>Art. 11 -</w:t>
      </w:r>
      <w:r w:rsidRPr="00D900BE">
        <w:rPr>
          <w:lang w:val="de-DE"/>
        </w:rPr>
        <w:t xml:space="preserve"> Artikel 264 desselben Gesetzbuches, ersetzt durch das Gesetz vom 25. April 2007 und zuletzt abgeändert durch das Gesetz vom 26. Dezember 2022, wird wie folgt abgeändert:</w:t>
      </w:r>
    </w:p>
    <w:p w14:paraId="43D09654" w14:textId="77777777" w:rsidR="00D900BE" w:rsidRPr="00D900BE" w:rsidRDefault="00D900BE" w:rsidP="004D5CD6">
      <w:pPr>
        <w:jc w:val="both"/>
        <w:rPr>
          <w:lang w:val="de-DE"/>
        </w:rPr>
      </w:pPr>
    </w:p>
    <w:p w14:paraId="3423FD57" w14:textId="77777777" w:rsidR="00D900BE" w:rsidRPr="00D900BE" w:rsidRDefault="00D900BE" w:rsidP="0066575D">
      <w:pPr>
        <w:ind w:firstLine="708"/>
        <w:jc w:val="both"/>
        <w:rPr>
          <w:lang w:val="de-DE"/>
        </w:rPr>
      </w:pPr>
      <w:r w:rsidRPr="00D900BE">
        <w:rPr>
          <w:lang w:val="de-DE"/>
        </w:rPr>
        <w:t>1. In § 1 Absatz 2 werden die Wörter "nach Ablauf seiner Bewertungsperiode die Note "entspricht den Erwartungen" oder "außergewöhnlich" erhalten hat" durch die Wörter "nach Ablauf der Periode der Bewertung seiner Probezeit nicht die Note "ungenügend" erhalten hat" ersetzt.</w:t>
      </w:r>
    </w:p>
    <w:p w14:paraId="63BAD0DD" w14:textId="77777777" w:rsidR="00D900BE" w:rsidRPr="00D900BE" w:rsidRDefault="00D900BE" w:rsidP="004D5CD6">
      <w:pPr>
        <w:jc w:val="both"/>
        <w:rPr>
          <w:lang w:val="de-DE"/>
        </w:rPr>
      </w:pPr>
    </w:p>
    <w:p w14:paraId="10EB9B75" w14:textId="77777777" w:rsidR="00D900BE" w:rsidRPr="00D900BE" w:rsidRDefault="00D900BE" w:rsidP="0066575D">
      <w:pPr>
        <w:ind w:firstLine="708"/>
        <w:jc w:val="both"/>
        <w:rPr>
          <w:lang w:val="de-DE"/>
        </w:rPr>
      </w:pPr>
      <w:r w:rsidRPr="00D900BE">
        <w:rPr>
          <w:lang w:val="de-DE"/>
        </w:rPr>
        <w:t>2. Im selben Paragraphen werden in Absatz 2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werden in Absatz 3 die Wörter "des vorerwähnten </w:t>
      </w:r>
      <w:r w:rsidRPr="00D900BE">
        <w:rPr>
          <w:lang w:val="de-DE"/>
        </w:rPr>
        <w:lastRenderedPageBreak/>
        <w:t>Widerspruchsausschusses" durch die Wörter "der vorerwähnten Bewertungskommission" ersetzt.</w:t>
      </w:r>
    </w:p>
    <w:p w14:paraId="39B7A3EE" w14:textId="77777777" w:rsidR="00D900BE" w:rsidRPr="00D900BE" w:rsidRDefault="00D900BE" w:rsidP="004D5CD6">
      <w:pPr>
        <w:jc w:val="both"/>
        <w:rPr>
          <w:lang w:val="de-DE"/>
        </w:rPr>
      </w:pPr>
    </w:p>
    <w:p w14:paraId="5518C5CA" w14:textId="77777777" w:rsidR="00D900BE" w:rsidRPr="00D900BE" w:rsidRDefault="00D900BE" w:rsidP="004D5CD6">
      <w:pPr>
        <w:jc w:val="both"/>
        <w:rPr>
          <w:lang w:val="de-DE"/>
        </w:rPr>
      </w:pPr>
    </w:p>
    <w:p w14:paraId="3268B88A" w14:textId="77777777" w:rsidR="00D900BE" w:rsidRPr="00D900BE" w:rsidRDefault="00D900BE" w:rsidP="0066575D">
      <w:pPr>
        <w:ind w:firstLine="708"/>
        <w:jc w:val="both"/>
        <w:rPr>
          <w:lang w:val="de-DE"/>
        </w:rPr>
      </w:pPr>
      <w:r w:rsidRPr="00D900BE">
        <w:rPr>
          <w:b/>
          <w:bCs/>
          <w:lang w:val="de-DE"/>
        </w:rPr>
        <w:t>Art. 12 -</w:t>
      </w:r>
      <w:r w:rsidRPr="00D900BE">
        <w:rPr>
          <w:lang w:val="de-DE"/>
        </w:rPr>
        <w:t xml:space="preserve"> Artikel 265 desselben Gesetzbuches, ersetzt durch das Gesetz vom 25. April 2007 und zuletzt abgeändert durch das Gesetz vom 26. Dezember 2022, wird wie folgt abgeändert:</w:t>
      </w:r>
    </w:p>
    <w:p w14:paraId="767C5E05" w14:textId="77777777" w:rsidR="00D900BE" w:rsidRPr="00D900BE" w:rsidRDefault="00D900BE" w:rsidP="004D5CD6">
      <w:pPr>
        <w:jc w:val="both"/>
        <w:rPr>
          <w:lang w:val="de-DE"/>
        </w:rPr>
      </w:pPr>
    </w:p>
    <w:p w14:paraId="1C2FE87E" w14:textId="77777777" w:rsidR="00D900BE" w:rsidRPr="00D900BE" w:rsidRDefault="00D900BE" w:rsidP="0066575D">
      <w:pPr>
        <w:ind w:firstLine="708"/>
        <w:jc w:val="both"/>
        <w:rPr>
          <w:lang w:val="de-DE"/>
        </w:rPr>
      </w:pPr>
      <w:r w:rsidRPr="00D900BE">
        <w:rPr>
          <w:i/>
          <w:lang w:val="de-DE"/>
        </w:rPr>
        <w:t>a)</w:t>
      </w:r>
      <w:r w:rsidRPr="00D900BE">
        <w:rPr>
          <w:lang w:val="de-DE"/>
        </w:rPr>
        <w:t> In § 1 Absatz 2 werden die Wörter "nach Ablauf seiner Bewertungsperiode die Note "entspricht den Erwartungen" oder "außergewöhnlich" erhalten hat" durch die Wörter "nach Ablauf der Periode der Bewertung seiner Probezeit nicht die Note "ungenügend" erhalten hat" ersetzt.</w:t>
      </w:r>
    </w:p>
    <w:p w14:paraId="74F6FB38" w14:textId="77777777" w:rsidR="00D900BE" w:rsidRPr="00D900BE" w:rsidRDefault="00D900BE" w:rsidP="004D5CD6">
      <w:pPr>
        <w:jc w:val="both"/>
        <w:rPr>
          <w:lang w:val="de-DE"/>
        </w:rPr>
      </w:pPr>
    </w:p>
    <w:p w14:paraId="42107E31" w14:textId="77777777" w:rsidR="00D900BE" w:rsidRPr="00D900BE" w:rsidRDefault="00D900BE" w:rsidP="0066575D">
      <w:pPr>
        <w:ind w:firstLine="708"/>
        <w:jc w:val="both"/>
        <w:rPr>
          <w:lang w:val="de-DE"/>
        </w:rPr>
      </w:pPr>
      <w:r w:rsidRPr="00D900BE">
        <w:rPr>
          <w:i/>
          <w:iCs/>
          <w:lang w:val="de-DE"/>
        </w:rPr>
        <w:t>b)</w:t>
      </w:r>
      <w:r w:rsidRPr="00D900BE">
        <w:rPr>
          <w:lang w:val="de-DE"/>
        </w:rPr>
        <w:t> Im selben Paragraphen werden in Absatz 2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werden in Absatz 3 die Wörter "des vorerwähnten Widerspruchsausschusses" durch die Wörter "der vorerwähnten Bewertungskommission" ersetzt.</w:t>
      </w:r>
    </w:p>
    <w:p w14:paraId="0DC5F88B" w14:textId="77777777" w:rsidR="00D900BE" w:rsidRPr="00D900BE" w:rsidRDefault="00D900BE" w:rsidP="004D5CD6">
      <w:pPr>
        <w:jc w:val="both"/>
        <w:rPr>
          <w:lang w:val="de-DE"/>
        </w:rPr>
      </w:pPr>
    </w:p>
    <w:p w14:paraId="7EDC9EB2" w14:textId="77777777" w:rsidR="00D900BE" w:rsidRPr="00D900BE" w:rsidRDefault="00D900BE" w:rsidP="0066575D">
      <w:pPr>
        <w:ind w:firstLine="708"/>
        <w:jc w:val="both"/>
        <w:rPr>
          <w:lang w:val="de-DE"/>
        </w:rPr>
      </w:pPr>
      <w:r w:rsidRPr="00D900BE">
        <w:rPr>
          <w:i/>
          <w:iCs/>
          <w:lang w:val="de-DE"/>
        </w:rPr>
        <w:t>c)</w:t>
      </w:r>
      <w:r w:rsidRPr="00D900BE">
        <w:rPr>
          <w:lang w:val="de-DE"/>
        </w:rPr>
        <w:t> Die Paragraphen 2 und 2/1 werden wie folgt ersetzt:</w:t>
      </w:r>
    </w:p>
    <w:p w14:paraId="70C10753" w14:textId="77777777" w:rsidR="00D900BE" w:rsidRPr="00D900BE" w:rsidRDefault="00D900BE" w:rsidP="004D5CD6">
      <w:pPr>
        <w:jc w:val="both"/>
        <w:rPr>
          <w:lang w:val="de-DE"/>
        </w:rPr>
      </w:pPr>
    </w:p>
    <w:p w14:paraId="3842F450" w14:textId="77777777" w:rsidR="00D900BE" w:rsidRPr="00D900BE" w:rsidRDefault="00D900BE" w:rsidP="0066575D">
      <w:pPr>
        <w:ind w:firstLine="708"/>
        <w:jc w:val="both"/>
        <w:rPr>
          <w:lang w:val="de-DE"/>
        </w:rPr>
      </w:pPr>
      <w:r w:rsidRPr="00D900BE">
        <w:rPr>
          <w:lang w:val="de-DE"/>
        </w:rPr>
        <w:t>"§ 2 - Um durch Beförderung in der Klasse A2 der Stufe A mit dem Titel eines Chefsekretärs ernannt werden zu können, muss der Bewerber:</w:t>
      </w:r>
    </w:p>
    <w:p w14:paraId="7BA36FF5" w14:textId="77777777" w:rsidR="00D900BE" w:rsidRPr="00D900BE" w:rsidRDefault="00D900BE" w:rsidP="004D5CD6">
      <w:pPr>
        <w:jc w:val="both"/>
        <w:rPr>
          <w:lang w:val="de-DE"/>
        </w:rPr>
      </w:pPr>
    </w:p>
    <w:p w14:paraId="480B1479" w14:textId="77777777" w:rsidR="00D900BE" w:rsidRPr="00D900BE" w:rsidRDefault="00D900BE" w:rsidP="0025408B">
      <w:pPr>
        <w:ind w:firstLine="708"/>
        <w:jc w:val="both"/>
        <w:rPr>
          <w:lang w:val="de-DE"/>
        </w:rPr>
      </w:pPr>
      <w:r w:rsidRPr="00D900BE">
        <w:rPr>
          <w:lang w:val="de-DE"/>
        </w:rPr>
        <w:t>1. endgültig ernannt sein und je nach Fall ein Klassendienstalter von mindestens zwei Jahren in der Klasse A1 oder ein Dienstgradalter von mindestens zwei Jahren in einem Amt der Stufe B, wenn er Inhaber eines in § 1 Absatz 1 Nr. 1 erwähnten Diploms oder Zeugnisses ist, oder ein Dienstgradalter von mindestens fünf Jahren, wenn er nicht Inhaber eines solchen Diploms oder Zeugnisses ist, aufweisen,</w:t>
      </w:r>
    </w:p>
    <w:p w14:paraId="6C1D3335" w14:textId="77777777" w:rsidR="00D900BE" w:rsidRPr="00D900BE" w:rsidRDefault="00D900BE" w:rsidP="004D5CD6">
      <w:pPr>
        <w:jc w:val="both"/>
        <w:rPr>
          <w:lang w:val="de-DE"/>
        </w:rPr>
      </w:pPr>
    </w:p>
    <w:p w14:paraId="37425C82" w14:textId="77777777" w:rsidR="00D900BE" w:rsidRPr="00D900BE" w:rsidRDefault="00D900BE" w:rsidP="0025408B">
      <w:pPr>
        <w:ind w:firstLine="708"/>
        <w:jc w:val="both"/>
        <w:rPr>
          <w:lang w:val="de-DE"/>
        </w:rPr>
      </w:pPr>
      <w:r w:rsidRPr="00D900BE">
        <w:rPr>
          <w:lang w:val="de-DE"/>
        </w:rPr>
        <w:t>2. erfolgreich an einer in Artikel 279 § 4 erwähnten vergleichenden Auswahl für das betreffende Amt teilgenommen haben.</w:t>
      </w:r>
    </w:p>
    <w:p w14:paraId="07E3C291" w14:textId="77777777" w:rsidR="00D900BE" w:rsidRPr="00D900BE" w:rsidRDefault="00D900BE" w:rsidP="004D5CD6">
      <w:pPr>
        <w:jc w:val="both"/>
        <w:rPr>
          <w:lang w:val="de-DE"/>
        </w:rPr>
      </w:pPr>
    </w:p>
    <w:p w14:paraId="47ABF843" w14:textId="77777777" w:rsidR="00D900BE" w:rsidRPr="00D900BE" w:rsidRDefault="00D900BE" w:rsidP="0025408B">
      <w:pPr>
        <w:ind w:firstLine="708"/>
        <w:jc w:val="both"/>
        <w:rPr>
          <w:lang w:val="de-DE"/>
        </w:rPr>
      </w:pPr>
      <w:r w:rsidRPr="00D900BE">
        <w:rPr>
          <w:lang w:val="de-DE"/>
        </w:rPr>
        <w:t>§ 2/1 - Um durch Beförderung in der Klasse A3 der Stufe A mit dem Titel eines Chefsekretärs ernannt werden zu können, muss der Bewerber:</w:t>
      </w:r>
    </w:p>
    <w:p w14:paraId="2B5FF609" w14:textId="77777777" w:rsidR="00D900BE" w:rsidRPr="00D900BE" w:rsidRDefault="00D900BE" w:rsidP="004D5CD6">
      <w:pPr>
        <w:jc w:val="both"/>
        <w:rPr>
          <w:lang w:val="de-DE"/>
        </w:rPr>
      </w:pPr>
    </w:p>
    <w:p w14:paraId="1B6E8CFD" w14:textId="77777777" w:rsidR="00D900BE" w:rsidRPr="00D900BE" w:rsidRDefault="00D900BE" w:rsidP="0025408B">
      <w:pPr>
        <w:ind w:firstLine="708"/>
        <w:jc w:val="both"/>
        <w:rPr>
          <w:lang w:val="de-DE"/>
        </w:rPr>
      </w:pPr>
      <w:r w:rsidRPr="00D900BE">
        <w:rPr>
          <w:lang w:val="de-DE"/>
        </w:rPr>
        <w:t>1. endgültig ernannt sein und je nach Fall ein Dienstalter von mindestens vier Jahren in der Klasse A2 oder ein Dienstalter von mindestens sechs Jahren in der Klasse A1 oder ein Dienstalter von mindestens sechs Jahren in den Klassen A1 und A2 zusammen aufweisen,</w:t>
      </w:r>
    </w:p>
    <w:p w14:paraId="7B2397F4" w14:textId="77777777" w:rsidR="00D900BE" w:rsidRPr="00D900BE" w:rsidRDefault="00D900BE" w:rsidP="004D5CD6">
      <w:pPr>
        <w:jc w:val="both"/>
        <w:rPr>
          <w:lang w:val="de-DE"/>
        </w:rPr>
      </w:pPr>
    </w:p>
    <w:p w14:paraId="1F8967E0" w14:textId="77777777" w:rsidR="00D900BE" w:rsidRPr="00D900BE" w:rsidRDefault="00D900BE" w:rsidP="0025408B">
      <w:pPr>
        <w:ind w:firstLine="708"/>
        <w:jc w:val="both"/>
        <w:rPr>
          <w:lang w:val="de-DE"/>
        </w:rPr>
      </w:pPr>
      <w:r w:rsidRPr="00D900BE">
        <w:rPr>
          <w:lang w:val="de-DE"/>
        </w:rPr>
        <w:t>2. erfolgreich an einer in Artikel 279 § 4 erwähnten vergleichenden Auswahl für das betreffende Amt teilgenommen haben."</w:t>
      </w:r>
    </w:p>
    <w:p w14:paraId="7562B624" w14:textId="77777777" w:rsidR="00D900BE" w:rsidRPr="00D900BE" w:rsidRDefault="00D900BE" w:rsidP="004D5CD6">
      <w:pPr>
        <w:jc w:val="both"/>
        <w:rPr>
          <w:lang w:val="de-DE"/>
        </w:rPr>
      </w:pPr>
    </w:p>
    <w:p w14:paraId="303CC1A8" w14:textId="77777777" w:rsidR="00D900BE" w:rsidRDefault="00D900BE">
      <w:pPr>
        <w:rPr>
          <w:i/>
          <w:iCs/>
          <w:lang w:val="de-DE"/>
        </w:rPr>
      </w:pPr>
      <w:r>
        <w:rPr>
          <w:i/>
          <w:iCs/>
          <w:lang w:val="de-DE"/>
        </w:rPr>
        <w:br w:type="page"/>
      </w:r>
    </w:p>
    <w:p w14:paraId="66F28500" w14:textId="710A3915" w:rsidR="00D900BE" w:rsidRPr="00D900BE" w:rsidRDefault="00D900BE" w:rsidP="0025408B">
      <w:pPr>
        <w:ind w:firstLine="708"/>
        <w:jc w:val="both"/>
        <w:rPr>
          <w:lang w:val="de-DE"/>
        </w:rPr>
      </w:pPr>
      <w:r w:rsidRPr="00D900BE">
        <w:rPr>
          <w:i/>
          <w:iCs/>
          <w:lang w:val="de-DE"/>
        </w:rPr>
        <w:lastRenderedPageBreak/>
        <w:t>d)</w:t>
      </w:r>
      <w:r w:rsidRPr="00D900BE">
        <w:rPr>
          <w:lang w:val="de-DE"/>
        </w:rPr>
        <w:t> Ein § 2/2 mit folgendem Wortlaut wird eingefügt:</w:t>
      </w:r>
    </w:p>
    <w:p w14:paraId="00E55002" w14:textId="77777777" w:rsidR="00D900BE" w:rsidRPr="00D900BE" w:rsidRDefault="00D900BE" w:rsidP="004D5CD6">
      <w:pPr>
        <w:jc w:val="both"/>
        <w:rPr>
          <w:lang w:val="de-DE"/>
        </w:rPr>
      </w:pPr>
    </w:p>
    <w:p w14:paraId="783B0BA1" w14:textId="77777777" w:rsidR="00D900BE" w:rsidRPr="00D900BE" w:rsidRDefault="00D900BE" w:rsidP="0025408B">
      <w:pPr>
        <w:ind w:firstLine="708"/>
        <w:jc w:val="both"/>
        <w:rPr>
          <w:lang w:val="de-DE"/>
        </w:rPr>
      </w:pPr>
      <w:r w:rsidRPr="00D900BE">
        <w:rPr>
          <w:lang w:val="de-DE"/>
        </w:rPr>
        <w:t>"§ 2/2 - Um durch Beförderung in der Klasse A4 der Stufe A mit dem Titel eines Chefsekretärs ernannt werden zu können, muss der Bewerber:</w:t>
      </w:r>
    </w:p>
    <w:p w14:paraId="0C3A1475" w14:textId="77777777" w:rsidR="00D900BE" w:rsidRPr="00D900BE" w:rsidRDefault="00D900BE" w:rsidP="004D5CD6">
      <w:pPr>
        <w:jc w:val="both"/>
        <w:rPr>
          <w:lang w:val="de-DE"/>
        </w:rPr>
      </w:pPr>
    </w:p>
    <w:p w14:paraId="2B2F79FD" w14:textId="77777777" w:rsidR="00D900BE" w:rsidRPr="00D900BE" w:rsidRDefault="00D900BE" w:rsidP="0025408B">
      <w:pPr>
        <w:ind w:firstLine="708"/>
        <w:jc w:val="both"/>
        <w:rPr>
          <w:lang w:val="de-DE"/>
        </w:rPr>
      </w:pPr>
      <w:r w:rsidRPr="00D900BE">
        <w:rPr>
          <w:lang w:val="de-DE"/>
        </w:rPr>
        <w:t>1. in der Klasse A2 oder A3 endgültig ernannt sein. In der Klasse A2 ernannte Bewerber müssen ein Dienstalter von mindestens vier Jahren in der Klasse A2 oder ein Dienstalter von mindestens sechs Jahren in den Klassen A1 und A2 zusammen aufweisen,</w:t>
      </w:r>
    </w:p>
    <w:p w14:paraId="57679C33" w14:textId="77777777" w:rsidR="00D900BE" w:rsidRPr="00D900BE" w:rsidRDefault="00D900BE" w:rsidP="004D5CD6">
      <w:pPr>
        <w:jc w:val="both"/>
        <w:rPr>
          <w:lang w:val="de-DE"/>
        </w:rPr>
      </w:pPr>
    </w:p>
    <w:p w14:paraId="3CE040B2" w14:textId="77777777" w:rsidR="00D900BE" w:rsidRPr="00D900BE" w:rsidRDefault="00D900BE" w:rsidP="005E31FE">
      <w:pPr>
        <w:ind w:firstLine="708"/>
        <w:jc w:val="both"/>
        <w:rPr>
          <w:lang w:val="de-DE"/>
        </w:rPr>
      </w:pPr>
      <w:r w:rsidRPr="00D900BE">
        <w:rPr>
          <w:lang w:val="de-DE"/>
        </w:rPr>
        <w:t>2. erfolgreich an einer in Artikel 279 § 4 erwähnten vergleichenden Auswahl für das betreffende Amt teilgenommen haben."</w:t>
      </w:r>
    </w:p>
    <w:p w14:paraId="021EC349" w14:textId="77777777" w:rsidR="00D900BE" w:rsidRPr="00D900BE" w:rsidRDefault="00D900BE" w:rsidP="005E31FE">
      <w:pPr>
        <w:jc w:val="both"/>
        <w:rPr>
          <w:lang w:val="de-DE"/>
        </w:rPr>
      </w:pPr>
    </w:p>
    <w:p w14:paraId="71367A18" w14:textId="77777777" w:rsidR="00D900BE" w:rsidRPr="00D900BE" w:rsidRDefault="00D900BE" w:rsidP="005E31FE">
      <w:pPr>
        <w:jc w:val="both"/>
        <w:rPr>
          <w:lang w:val="de-DE"/>
        </w:rPr>
      </w:pPr>
    </w:p>
    <w:p w14:paraId="51F6DBDD" w14:textId="77777777" w:rsidR="00D900BE" w:rsidRPr="00D900BE" w:rsidRDefault="00D900BE" w:rsidP="0025408B">
      <w:pPr>
        <w:ind w:firstLine="708"/>
        <w:jc w:val="both"/>
        <w:rPr>
          <w:lang w:val="de-DE"/>
        </w:rPr>
      </w:pPr>
      <w:r w:rsidRPr="00D900BE">
        <w:rPr>
          <w:b/>
          <w:bCs/>
          <w:lang w:val="de-DE"/>
        </w:rPr>
        <w:t>Art. 13 -</w:t>
      </w:r>
      <w:r w:rsidRPr="00D900BE">
        <w:rPr>
          <w:lang w:val="de-DE"/>
        </w:rPr>
        <w:t xml:space="preserve"> Artikel 266 § 1 desselben Gesetzbuches, ersetzt durch das Gesetz vom 25. April 2007 und zuletzt abgeändert durch das Gesetz vom 4. Mai 2016, wird wie folgt abgeändert:</w:t>
      </w:r>
    </w:p>
    <w:p w14:paraId="065D827C" w14:textId="77777777" w:rsidR="00D900BE" w:rsidRPr="00D900BE" w:rsidRDefault="00D900BE" w:rsidP="004D5CD6">
      <w:pPr>
        <w:jc w:val="both"/>
        <w:rPr>
          <w:lang w:val="de-DE"/>
        </w:rPr>
      </w:pPr>
    </w:p>
    <w:p w14:paraId="4C637051" w14:textId="77777777" w:rsidR="00D900BE" w:rsidRPr="00D900BE" w:rsidRDefault="00D900BE" w:rsidP="0025408B">
      <w:pPr>
        <w:ind w:firstLine="708"/>
        <w:jc w:val="both"/>
        <w:rPr>
          <w:lang w:val="de-DE"/>
        </w:rPr>
      </w:pPr>
      <w:r w:rsidRPr="00D900BE">
        <w:rPr>
          <w:lang w:val="de-DE"/>
        </w:rPr>
        <w:t>1. In Absatz 2 werden die Wörter "nach Ablauf seiner Bewertungsperiode die Note "entspricht den Erwartungen" oder "außergewöhnlich" erhalten hat" durch die Wörter "nach Ablauf der Periode der Bewertung seiner Probezeit nicht die Note "ungenügend" erhalten hat" ersetzt.</w:t>
      </w:r>
    </w:p>
    <w:p w14:paraId="1DD89FC8" w14:textId="77777777" w:rsidR="00D900BE" w:rsidRPr="00D900BE" w:rsidRDefault="00D900BE" w:rsidP="004D5CD6">
      <w:pPr>
        <w:jc w:val="both"/>
        <w:rPr>
          <w:lang w:val="de-DE"/>
        </w:rPr>
      </w:pPr>
    </w:p>
    <w:p w14:paraId="1A7672A8" w14:textId="77777777" w:rsidR="00D900BE" w:rsidRPr="00D900BE" w:rsidRDefault="00D900BE" w:rsidP="0025408B">
      <w:pPr>
        <w:ind w:firstLine="708"/>
        <w:jc w:val="both"/>
        <w:rPr>
          <w:lang w:val="de-DE"/>
        </w:rPr>
      </w:pPr>
      <w:r w:rsidRPr="00D900BE">
        <w:rPr>
          <w:lang w:val="de-DE"/>
        </w:rPr>
        <w:t>2. In Absatz 2 werden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in Absatz 3 werden die Wörter "des vorerwähnten Widerspruchsausschusses" durch die Wörter "der vorerwähnten Bewertungskommission" ersetzt.</w:t>
      </w:r>
    </w:p>
    <w:p w14:paraId="4D1956F2" w14:textId="77777777" w:rsidR="00D900BE" w:rsidRPr="00D900BE" w:rsidRDefault="00D900BE" w:rsidP="004D5CD6">
      <w:pPr>
        <w:jc w:val="both"/>
        <w:rPr>
          <w:lang w:val="de-DE"/>
        </w:rPr>
      </w:pPr>
    </w:p>
    <w:p w14:paraId="6029596E" w14:textId="77777777" w:rsidR="00D900BE" w:rsidRPr="00D900BE" w:rsidRDefault="00D900BE" w:rsidP="004D5CD6">
      <w:pPr>
        <w:jc w:val="both"/>
        <w:rPr>
          <w:lang w:val="de-DE"/>
        </w:rPr>
      </w:pPr>
    </w:p>
    <w:p w14:paraId="2D58B0CC" w14:textId="77777777" w:rsidR="00D900BE" w:rsidRPr="00D900BE" w:rsidRDefault="00D900BE" w:rsidP="0025408B">
      <w:pPr>
        <w:ind w:firstLine="708"/>
        <w:jc w:val="both"/>
        <w:rPr>
          <w:lang w:val="de-DE"/>
        </w:rPr>
      </w:pPr>
      <w:r w:rsidRPr="00D900BE">
        <w:rPr>
          <w:b/>
          <w:bCs/>
          <w:lang w:val="de-DE"/>
        </w:rPr>
        <w:t>Art. 14 -</w:t>
      </w:r>
      <w:r w:rsidRPr="00D900BE">
        <w:rPr>
          <w:lang w:val="de-DE"/>
        </w:rPr>
        <w:t xml:space="preserve"> Artikel 267 desselben Gesetzbuches, ersetzt durch das Gesetz vom 25. April 2007 und zuletzt abgeändert durch das Gesetz vom 26. Dezember 2022, wird wie folgt abgeändert:</w:t>
      </w:r>
    </w:p>
    <w:p w14:paraId="3E8341CD" w14:textId="77777777" w:rsidR="00D900BE" w:rsidRPr="00D900BE" w:rsidRDefault="00D900BE" w:rsidP="004D5CD6">
      <w:pPr>
        <w:jc w:val="both"/>
        <w:rPr>
          <w:lang w:val="de-DE"/>
        </w:rPr>
      </w:pPr>
    </w:p>
    <w:p w14:paraId="4C801815" w14:textId="77777777" w:rsidR="00D900BE" w:rsidRPr="00D900BE" w:rsidRDefault="00D900BE" w:rsidP="0025408B">
      <w:pPr>
        <w:ind w:firstLine="708"/>
        <w:jc w:val="both"/>
        <w:rPr>
          <w:lang w:val="de-DE"/>
        </w:rPr>
      </w:pPr>
      <w:r w:rsidRPr="00D900BE">
        <w:rPr>
          <w:lang w:val="de-DE"/>
        </w:rPr>
        <w:t>1. In § 1 Absatz 2 werden die Wörter "nach Ablauf seiner Bewertungsperiode die Note "entspricht den Erwartungen" oder "außergewöhnlich" erhalten hat" durch die Wörter "nach Ablauf der Periode der Bewertung seiner Probezeit nicht die Note "ungenügend" erhalten hat" ersetzt.</w:t>
      </w:r>
    </w:p>
    <w:p w14:paraId="6928C9D3" w14:textId="77777777" w:rsidR="00D900BE" w:rsidRPr="00D900BE" w:rsidRDefault="00D900BE" w:rsidP="004D5CD6">
      <w:pPr>
        <w:jc w:val="both"/>
        <w:rPr>
          <w:lang w:val="de-DE"/>
        </w:rPr>
      </w:pPr>
    </w:p>
    <w:p w14:paraId="5CD38894" w14:textId="77777777" w:rsidR="00D900BE" w:rsidRPr="00D900BE" w:rsidRDefault="00D900BE" w:rsidP="0025408B">
      <w:pPr>
        <w:ind w:firstLine="708"/>
        <w:jc w:val="both"/>
        <w:rPr>
          <w:lang w:val="de-DE"/>
        </w:rPr>
      </w:pPr>
      <w:r w:rsidRPr="00D900BE">
        <w:rPr>
          <w:lang w:val="de-DE"/>
        </w:rPr>
        <w:t>2. Im selben Paragraphen werden in Absatz 2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werden in Absatz 3 die Wörter "des vorerwähnten Widerspruchsausschusses" durch die Wörter "der vorerwähnten Bewertungskommission" ersetzt.</w:t>
      </w:r>
    </w:p>
    <w:p w14:paraId="3A2B894E" w14:textId="77777777" w:rsidR="00D900BE" w:rsidRPr="00D900BE" w:rsidRDefault="00D900BE" w:rsidP="004D5CD6">
      <w:pPr>
        <w:jc w:val="both"/>
        <w:rPr>
          <w:lang w:val="de-DE"/>
        </w:rPr>
      </w:pPr>
    </w:p>
    <w:p w14:paraId="333F529F" w14:textId="77777777" w:rsidR="00D900BE" w:rsidRPr="00D900BE" w:rsidRDefault="00D900BE" w:rsidP="004D5CD6">
      <w:pPr>
        <w:jc w:val="both"/>
        <w:rPr>
          <w:lang w:val="de-DE"/>
        </w:rPr>
      </w:pPr>
    </w:p>
    <w:p w14:paraId="54AE83B8" w14:textId="77777777" w:rsidR="00D900BE" w:rsidRDefault="00D900BE">
      <w:pPr>
        <w:rPr>
          <w:b/>
          <w:bCs/>
          <w:lang w:val="de-DE"/>
        </w:rPr>
      </w:pPr>
      <w:r>
        <w:rPr>
          <w:b/>
          <w:bCs/>
          <w:lang w:val="de-DE"/>
        </w:rPr>
        <w:br w:type="page"/>
      </w:r>
    </w:p>
    <w:p w14:paraId="1F517D13" w14:textId="25DE1A95" w:rsidR="00D900BE" w:rsidRPr="00D900BE" w:rsidRDefault="00D900BE" w:rsidP="0025408B">
      <w:pPr>
        <w:ind w:firstLine="708"/>
        <w:jc w:val="both"/>
        <w:rPr>
          <w:lang w:val="de-DE"/>
        </w:rPr>
      </w:pPr>
      <w:r w:rsidRPr="00D900BE">
        <w:rPr>
          <w:b/>
          <w:bCs/>
          <w:lang w:val="de-DE"/>
        </w:rPr>
        <w:lastRenderedPageBreak/>
        <w:t>Art. 15 -</w:t>
      </w:r>
      <w:r w:rsidRPr="00D900BE">
        <w:rPr>
          <w:lang w:val="de-DE"/>
        </w:rPr>
        <w:t xml:space="preserve"> Artikel 268 § 1 desselben Gesetzbuches, ersetzt durch das Gesetz vom 25. April 2007 und zuletzt abgeändert durch das Gesetz vom 4. Mai 2016, wird wie folgt abgeändert:</w:t>
      </w:r>
    </w:p>
    <w:p w14:paraId="1437F72E" w14:textId="77777777" w:rsidR="00D900BE" w:rsidRPr="00D900BE" w:rsidRDefault="00D900BE" w:rsidP="0025408B">
      <w:pPr>
        <w:jc w:val="both"/>
        <w:rPr>
          <w:lang w:val="de-DE"/>
        </w:rPr>
      </w:pPr>
    </w:p>
    <w:p w14:paraId="421258CE" w14:textId="77777777" w:rsidR="00D900BE" w:rsidRPr="00D900BE" w:rsidRDefault="00D900BE" w:rsidP="0025408B">
      <w:pPr>
        <w:ind w:firstLine="708"/>
        <w:jc w:val="both"/>
        <w:rPr>
          <w:lang w:val="de-DE"/>
        </w:rPr>
      </w:pPr>
      <w:r w:rsidRPr="00D900BE">
        <w:rPr>
          <w:lang w:val="de-DE"/>
        </w:rPr>
        <w:t>1. In Absatz 2 werden die Wörter "nach Ablauf seiner Bewertungsperiode die Note "entspricht den Erwartungen" oder "außergewöhnlich" erhalten hat" durch die Wörter "nach Ablauf der Periode der Bewertung seiner Probezeit nicht die Note "ungenügend" erhalten hat" ersetzt.</w:t>
      </w:r>
    </w:p>
    <w:p w14:paraId="54E5C069" w14:textId="77777777" w:rsidR="00D900BE" w:rsidRPr="00D900BE" w:rsidRDefault="00D900BE" w:rsidP="004D5CD6">
      <w:pPr>
        <w:jc w:val="both"/>
        <w:rPr>
          <w:lang w:val="de-DE"/>
        </w:rPr>
      </w:pPr>
    </w:p>
    <w:p w14:paraId="0D13535D" w14:textId="77777777" w:rsidR="00D900BE" w:rsidRPr="00D900BE" w:rsidRDefault="00D900BE" w:rsidP="0025408B">
      <w:pPr>
        <w:ind w:firstLine="708"/>
        <w:jc w:val="both"/>
        <w:rPr>
          <w:lang w:val="de-DE"/>
        </w:rPr>
      </w:pPr>
      <w:r w:rsidRPr="00D900BE">
        <w:rPr>
          <w:lang w:val="de-DE"/>
        </w:rPr>
        <w:t>2. In Absatz 2 werden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in Absatz 3 werden die Wörter "des vorerwähnten Widerspruchsausschusses" durch die Wörter "der vorerwähnten Bewertungskommission" ersetzt.</w:t>
      </w:r>
    </w:p>
    <w:p w14:paraId="3971DABF" w14:textId="77777777" w:rsidR="00D900BE" w:rsidRPr="00D900BE" w:rsidRDefault="00D900BE" w:rsidP="004D5CD6">
      <w:pPr>
        <w:jc w:val="both"/>
        <w:rPr>
          <w:lang w:val="de-DE"/>
        </w:rPr>
      </w:pPr>
    </w:p>
    <w:p w14:paraId="5FE1A18F" w14:textId="77777777" w:rsidR="00D900BE" w:rsidRPr="00D900BE" w:rsidRDefault="00D900BE" w:rsidP="004D5CD6">
      <w:pPr>
        <w:jc w:val="both"/>
        <w:rPr>
          <w:lang w:val="de-DE"/>
        </w:rPr>
      </w:pPr>
    </w:p>
    <w:p w14:paraId="0A387385" w14:textId="77777777" w:rsidR="00D900BE" w:rsidRPr="00D900BE" w:rsidRDefault="00D900BE" w:rsidP="0025408B">
      <w:pPr>
        <w:ind w:firstLine="708"/>
        <w:jc w:val="both"/>
        <w:rPr>
          <w:lang w:val="de-DE"/>
        </w:rPr>
      </w:pPr>
      <w:r w:rsidRPr="00D900BE">
        <w:rPr>
          <w:b/>
          <w:bCs/>
          <w:lang w:val="de-DE"/>
        </w:rPr>
        <w:t>Art. 16 -</w:t>
      </w:r>
      <w:r w:rsidRPr="00D900BE">
        <w:rPr>
          <w:lang w:val="de-DE"/>
        </w:rPr>
        <w:t xml:space="preserve"> Artikel 270 desselben Gesetzbuches, ersetzt durch das Gesetz vom 25. April 2007 und abgeändert durch das Gesetz vom 4. Mai 2016, wird wie folgt abgeändert:</w:t>
      </w:r>
    </w:p>
    <w:p w14:paraId="32B47994" w14:textId="77777777" w:rsidR="00D900BE" w:rsidRPr="00D900BE" w:rsidRDefault="00D900BE" w:rsidP="004D5CD6">
      <w:pPr>
        <w:jc w:val="both"/>
        <w:rPr>
          <w:lang w:val="de-DE"/>
        </w:rPr>
      </w:pPr>
    </w:p>
    <w:p w14:paraId="50A8E873" w14:textId="77777777" w:rsidR="00D900BE" w:rsidRPr="00D900BE" w:rsidRDefault="00D900BE" w:rsidP="0025408B">
      <w:pPr>
        <w:ind w:firstLine="708"/>
        <w:jc w:val="both"/>
        <w:rPr>
          <w:lang w:val="de-DE"/>
        </w:rPr>
      </w:pPr>
      <w:r w:rsidRPr="00D900BE">
        <w:rPr>
          <w:lang w:val="de-DE"/>
        </w:rPr>
        <w:t>1. In § 1 Absatz 2 werden die Wörter "nach Ablauf seiner Bewertungsperiode die Note "entspricht den Erwartungen" oder "außergewöhnlich" erhalten hat" durch die Wörter "nach Ablauf der Periode der Bewertung seiner Probezeit nicht die Note "ungenügend" erhalten hat" ersetzt.</w:t>
      </w:r>
    </w:p>
    <w:p w14:paraId="7AEA5AC4" w14:textId="77777777" w:rsidR="00D900BE" w:rsidRPr="00D900BE" w:rsidRDefault="00D900BE" w:rsidP="004D5CD6">
      <w:pPr>
        <w:jc w:val="both"/>
        <w:rPr>
          <w:lang w:val="de-DE"/>
        </w:rPr>
      </w:pPr>
    </w:p>
    <w:p w14:paraId="0BA90CFD" w14:textId="77777777" w:rsidR="00D900BE" w:rsidRPr="00D900BE" w:rsidRDefault="00D900BE" w:rsidP="0025408B">
      <w:pPr>
        <w:ind w:firstLine="708"/>
        <w:jc w:val="both"/>
        <w:rPr>
          <w:lang w:val="de-DE"/>
        </w:rPr>
      </w:pPr>
      <w:r w:rsidRPr="00D900BE">
        <w:rPr>
          <w:lang w:val="de-DE"/>
        </w:rPr>
        <w:t>2. Im selben Paragraphen werden in Absatz 2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werden in Absatz 3 die Wörter "des vorerwähnten Widerspruchsausschusses" durch die Wörter "der vorerwähnten Bewertungskommission" ersetzt.</w:t>
      </w:r>
    </w:p>
    <w:p w14:paraId="6F63FC15" w14:textId="77777777" w:rsidR="00D900BE" w:rsidRPr="00D900BE" w:rsidRDefault="00D900BE" w:rsidP="004D5CD6">
      <w:pPr>
        <w:jc w:val="both"/>
        <w:rPr>
          <w:lang w:val="de-DE"/>
        </w:rPr>
      </w:pPr>
    </w:p>
    <w:p w14:paraId="69CA97FB" w14:textId="77777777" w:rsidR="00D900BE" w:rsidRPr="00D900BE" w:rsidRDefault="00D900BE" w:rsidP="004D5CD6">
      <w:pPr>
        <w:jc w:val="both"/>
        <w:rPr>
          <w:lang w:val="de-DE"/>
        </w:rPr>
      </w:pPr>
    </w:p>
    <w:p w14:paraId="1C3556D2" w14:textId="77777777" w:rsidR="00D900BE" w:rsidRPr="00D900BE" w:rsidRDefault="00D900BE" w:rsidP="0025408B">
      <w:pPr>
        <w:ind w:firstLine="708"/>
        <w:jc w:val="both"/>
        <w:rPr>
          <w:lang w:val="de-DE"/>
        </w:rPr>
      </w:pPr>
      <w:r w:rsidRPr="00D900BE">
        <w:rPr>
          <w:b/>
          <w:bCs/>
          <w:lang w:val="de-DE"/>
        </w:rPr>
        <w:t>Art. 17 -</w:t>
      </w:r>
      <w:r w:rsidRPr="00D900BE">
        <w:rPr>
          <w:lang w:val="de-DE"/>
        </w:rPr>
        <w:t xml:space="preserve"> Artikel 271 desselben Gesetzbuches, ersetzt durch das Gesetz vom 25. April 2007 und zuletzt abgeändert durch das Gesetz vom 4. Mai 2016, wird wie folgt abgeändert:</w:t>
      </w:r>
    </w:p>
    <w:p w14:paraId="45507993" w14:textId="77777777" w:rsidR="00D900BE" w:rsidRPr="00D900BE" w:rsidRDefault="00D900BE" w:rsidP="004D5CD6">
      <w:pPr>
        <w:jc w:val="both"/>
        <w:rPr>
          <w:lang w:val="de-DE"/>
        </w:rPr>
      </w:pPr>
    </w:p>
    <w:p w14:paraId="3B54DA96" w14:textId="77777777" w:rsidR="00D900BE" w:rsidRPr="00D900BE" w:rsidRDefault="00D900BE" w:rsidP="0025408B">
      <w:pPr>
        <w:ind w:firstLine="708"/>
        <w:jc w:val="both"/>
        <w:rPr>
          <w:lang w:val="de-DE"/>
        </w:rPr>
      </w:pPr>
      <w:r w:rsidRPr="00D900BE">
        <w:rPr>
          <w:lang w:val="de-DE"/>
        </w:rPr>
        <w:t>1. In § 1 Absatz 2 werden die Wörter "nach Ablauf seiner Bewertungsperiode die Note "entspricht den Erwartungen" oder "außergewöhnlich" erhalten hat" durch die Wörter "nach Ablauf der Periode der Bewertung seiner Probezeit nicht die Note "ungenügend" erhalten hat" ersetzt.</w:t>
      </w:r>
    </w:p>
    <w:p w14:paraId="415292B2" w14:textId="77777777" w:rsidR="00D900BE" w:rsidRPr="00D900BE" w:rsidRDefault="00D900BE" w:rsidP="004D5CD6">
      <w:pPr>
        <w:jc w:val="both"/>
        <w:rPr>
          <w:lang w:val="de-DE"/>
        </w:rPr>
      </w:pPr>
    </w:p>
    <w:p w14:paraId="17D28737" w14:textId="77777777" w:rsidR="00D900BE" w:rsidRPr="00D900BE" w:rsidRDefault="00D900BE" w:rsidP="0025408B">
      <w:pPr>
        <w:ind w:firstLine="708"/>
        <w:jc w:val="both"/>
        <w:rPr>
          <w:lang w:val="de-DE"/>
        </w:rPr>
      </w:pPr>
      <w:r w:rsidRPr="00D900BE">
        <w:rPr>
          <w:lang w:val="de-DE"/>
        </w:rPr>
        <w:t>2. Im selben Paragraphen werden in Absatz 2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werden in Absatz 3 die Wörter "des vorerwähnten Widerspruchsausschusses" durch die Wörter "der vorerwähnten Bewertungskommission" ersetzt.</w:t>
      </w:r>
    </w:p>
    <w:p w14:paraId="029A0693" w14:textId="77777777" w:rsidR="00D900BE" w:rsidRPr="00D900BE" w:rsidRDefault="00D900BE" w:rsidP="004D5CD6">
      <w:pPr>
        <w:jc w:val="both"/>
        <w:rPr>
          <w:lang w:val="de-DE"/>
        </w:rPr>
      </w:pPr>
    </w:p>
    <w:p w14:paraId="69FAF4B7" w14:textId="77777777" w:rsidR="00D900BE" w:rsidRPr="00D900BE" w:rsidRDefault="00D900BE" w:rsidP="004D5CD6">
      <w:pPr>
        <w:jc w:val="both"/>
        <w:rPr>
          <w:lang w:val="de-DE"/>
        </w:rPr>
      </w:pPr>
    </w:p>
    <w:p w14:paraId="0B604DD1" w14:textId="77777777" w:rsidR="00D900BE" w:rsidRDefault="00D900BE">
      <w:pPr>
        <w:rPr>
          <w:b/>
          <w:bCs/>
          <w:lang w:val="de-DE"/>
        </w:rPr>
      </w:pPr>
      <w:r>
        <w:rPr>
          <w:b/>
          <w:bCs/>
          <w:lang w:val="de-DE"/>
        </w:rPr>
        <w:br w:type="page"/>
      </w:r>
    </w:p>
    <w:p w14:paraId="5B8AFCFA" w14:textId="46000F85" w:rsidR="00D900BE" w:rsidRPr="00D900BE" w:rsidRDefault="00D900BE" w:rsidP="0025408B">
      <w:pPr>
        <w:ind w:firstLine="708"/>
        <w:jc w:val="both"/>
        <w:rPr>
          <w:lang w:val="de-DE"/>
        </w:rPr>
      </w:pPr>
      <w:r w:rsidRPr="00D900BE">
        <w:rPr>
          <w:b/>
          <w:bCs/>
          <w:lang w:val="de-DE"/>
        </w:rPr>
        <w:lastRenderedPageBreak/>
        <w:t>Art. 18 -</w:t>
      </w:r>
      <w:r w:rsidRPr="00D900BE">
        <w:rPr>
          <w:lang w:val="de-DE"/>
        </w:rPr>
        <w:t xml:space="preserve"> Artikel 272 desselben Gesetzbuches, ersetzt durch das Gesetz vom 25. April 2007 und zuletzt abgeändert durch das Gesetz vom 4. Mai 2016, wird wie folgt abgeändert:</w:t>
      </w:r>
    </w:p>
    <w:p w14:paraId="7E17F442" w14:textId="77777777" w:rsidR="00D900BE" w:rsidRPr="00D900BE" w:rsidRDefault="00D900BE" w:rsidP="004D5CD6">
      <w:pPr>
        <w:jc w:val="both"/>
        <w:rPr>
          <w:lang w:val="de-DE"/>
        </w:rPr>
      </w:pPr>
    </w:p>
    <w:p w14:paraId="78028853" w14:textId="77777777" w:rsidR="00D900BE" w:rsidRPr="00D900BE" w:rsidRDefault="00D900BE" w:rsidP="0025408B">
      <w:pPr>
        <w:ind w:firstLine="708"/>
        <w:jc w:val="both"/>
        <w:rPr>
          <w:lang w:val="de-DE"/>
        </w:rPr>
      </w:pPr>
      <w:r w:rsidRPr="00D900BE">
        <w:rPr>
          <w:lang w:val="de-DE"/>
        </w:rPr>
        <w:t>1. In Absatz 2 werden die Wörter "nach Ablauf seiner Bewertungsperiode die Note "entspricht den Erwartungen" oder "außergewöhnlich" erhalten hat" durch die Wörter "nach Ablauf der Periode der Bewertung seiner Probezeit nicht die Note "ungenügend" erhalten hat" ersetzt.</w:t>
      </w:r>
    </w:p>
    <w:p w14:paraId="1434DE34" w14:textId="77777777" w:rsidR="00D900BE" w:rsidRPr="00D900BE" w:rsidRDefault="00D900BE" w:rsidP="004D5CD6">
      <w:pPr>
        <w:jc w:val="both"/>
        <w:rPr>
          <w:lang w:val="de-DE"/>
        </w:rPr>
      </w:pPr>
    </w:p>
    <w:p w14:paraId="4B3D22B8" w14:textId="77777777" w:rsidR="00D900BE" w:rsidRPr="00D900BE" w:rsidRDefault="00D900BE" w:rsidP="0025408B">
      <w:pPr>
        <w:ind w:firstLine="708"/>
        <w:jc w:val="both"/>
        <w:rPr>
          <w:lang w:val="de-DE"/>
        </w:rPr>
      </w:pPr>
      <w:r w:rsidRPr="00D900BE">
        <w:rPr>
          <w:lang w:val="de-DE"/>
        </w:rPr>
        <w:t>2. In Absatz 2 werden die Wörter "der in Artikel 287</w:t>
      </w:r>
      <w:r w:rsidRPr="00D900BE">
        <w:rPr>
          <w:i/>
          <w:iCs/>
          <w:lang w:val="de-DE"/>
        </w:rPr>
        <w:t>quater</w:t>
      </w:r>
      <w:r w:rsidRPr="00D900BE">
        <w:rPr>
          <w:lang w:val="de-DE"/>
        </w:rPr>
        <w:t xml:space="preserve"> erwähnte Widerspruchsausschuss" durch die Wörter "die in Artikel 287</w:t>
      </w:r>
      <w:r w:rsidRPr="00D900BE">
        <w:rPr>
          <w:i/>
          <w:iCs/>
          <w:lang w:val="de-DE"/>
        </w:rPr>
        <w:t>quater</w:t>
      </w:r>
      <w:r w:rsidRPr="00D900BE">
        <w:rPr>
          <w:lang w:val="de-DE"/>
        </w:rPr>
        <w:t xml:space="preserve"> erwähnte Bewertungskommission" ersetzt und in Absatz 3 werden die Wörter "des vorerwähnten Widerspruchsausschusses" durch die Wörter "der vorerwähnten Bewertungskommission" ersetzt.</w:t>
      </w:r>
    </w:p>
    <w:p w14:paraId="0369BEAB" w14:textId="77777777" w:rsidR="00D900BE" w:rsidRPr="00D900BE" w:rsidRDefault="00D900BE" w:rsidP="004D5CD6">
      <w:pPr>
        <w:jc w:val="both"/>
        <w:rPr>
          <w:lang w:val="de-DE"/>
        </w:rPr>
      </w:pPr>
    </w:p>
    <w:p w14:paraId="0AC46716" w14:textId="77777777" w:rsidR="00D900BE" w:rsidRPr="00D900BE" w:rsidRDefault="00D900BE" w:rsidP="004D5CD6">
      <w:pPr>
        <w:jc w:val="both"/>
        <w:rPr>
          <w:lang w:val="de-DE"/>
        </w:rPr>
      </w:pPr>
    </w:p>
    <w:p w14:paraId="1FCE4F53" w14:textId="77777777" w:rsidR="00D900BE" w:rsidRPr="00D900BE" w:rsidRDefault="00D900BE" w:rsidP="0025408B">
      <w:pPr>
        <w:ind w:firstLine="708"/>
        <w:jc w:val="both"/>
        <w:rPr>
          <w:lang w:val="de-DE"/>
        </w:rPr>
      </w:pPr>
      <w:r w:rsidRPr="00D900BE">
        <w:rPr>
          <w:b/>
          <w:bCs/>
          <w:lang w:val="de-DE"/>
        </w:rPr>
        <w:t>Art. 19 -</w:t>
      </w:r>
      <w:r w:rsidRPr="00D900BE">
        <w:rPr>
          <w:lang w:val="de-DE"/>
        </w:rPr>
        <w:t xml:space="preserve"> Artikel 272</w:t>
      </w:r>
      <w:r w:rsidRPr="00D900BE">
        <w:rPr>
          <w:i/>
          <w:iCs/>
          <w:lang w:val="de-DE"/>
        </w:rPr>
        <w:t>bis</w:t>
      </w:r>
      <w:r w:rsidRPr="00D900BE">
        <w:rPr>
          <w:lang w:val="de-DE"/>
        </w:rPr>
        <w:t xml:space="preserve"> desselben Gesetzbuches, eingefügt durch das Gesetz vom 10. April 2014, wird wie folgt ersetzt:</w:t>
      </w:r>
    </w:p>
    <w:p w14:paraId="48C5E816" w14:textId="77777777" w:rsidR="00D900BE" w:rsidRPr="00D900BE" w:rsidRDefault="00D900BE" w:rsidP="004D5CD6">
      <w:pPr>
        <w:jc w:val="both"/>
        <w:rPr>
          <w:lang w:val="de-DE"/>
        </w:rPr>
      </w:pPr>
    </w:p>
    <w:p w14:paraId="6B657206" w14:textId="77777777" w:rsidR="00D900BE" w:rsidRPr="00D900BE" w:rsidRDefault="00D900BE" w:rsidP="0025408B">
      <w:pPr>
        <w:ind w:firstLine="708"/>
        <w:jc w:val="both"/>
        <w:rPr>
          <w:lang w:val="de-DE"/>
        </w:rPr>
      </w:pPr>
      <w:r w:rsidRPr="00D900BE">
        <w:rPr>
          <w:lang w:val="de-DE"/>
        </w:rPr>
        <w:t>"Art. 272</w:t>
      </w:r>
      <w:r w:rsidRPr="00D900BE">
        <w:rPr>
          <w:i/>
          <w:iCs/>
          <w:lang w:val="de-DE"/>
        </w:rPr>
        <w:t>bis</w:t>
      </w:r>
      <w:r w:rsidRPr="00D900BE">
        <w:rPr>
          <w:lang w:val="de-DE"/>
        </w:rPr>
        <w:t> - Eine Abweichung von den in den Artikeln 262 bis 268, 270 und 271 erwähnten Diplomanforderungen wird gewährt:</w:t>
      </w:r>
    </w:p>
    <w:p w14:paraId="2DD44ECF" w14:textId="77777777" w:rsidR="00D900BE" w:rsidRPr="00D900BE" w:rsidRDefault="00D900BE" w:rsidP="004D5CD6">
      <w:pPr>
        <w:jc w:val="both"/>
        <w:rPr>
          <w:lang w:val="de-DE"/>
        </w:rPr>
      </w:pPr>
    </w:p>
    <w:p w14:paraId="44E03424" w14:textId="77777777" w:rsidR="00D900BE" w:rsidRPr="00D900BE" w:rsidRDefault="00D900BE" w:rsidP="0025408B">
      <w:pPr>
        <w:ind w:firstLine="708"/>
        <w:jc w:val="both"/>
        <w:rPr>
          <w:lang w:val="de-DE"/>
        </w:rPr>
      </w:pPr>
      <w:r w:rsidRPr="00D900BE">
        <w:rPr>
          <w:lang w:val="de-DE"/>
        </w:rPr>
        <w:t xml:space="preserve">1. vom König auf Grundlage der Liste mit Mangelberufen, die pro Sprachrolle vom Generaldirektor Anwerbung und Entwicklung des Föderalen Öffentlichen Dienstes Strategie und Unterstützung auf der Grundlage der Listen festgelegt wird, die von den regionalen Einrichtungen für Beschäftigung und Verwaltung von Arbeitslosen erstellt werden, und nach einer Analyse, die von dem wissenschaftlichen Beratungsausschuss durchgeführt wird, der in Artikel 3 des Königlichen Erlasses vom 22. Dezember 2000 über die Auswahl und die Laufbahn der Staatsbediensteten erwähnt ist. Diese Liste wird regelmäßig fortgeschrieben und im </w:t>
      </w:r>
      <w:r w:rsidRPr="00D900BE">
        <w:rPr>
          <w:i/>
          <w:iCs/>
          <w:lang w:val="de-DE"/>
        </w:rPr>
        <w:t>Belgischen Staatsblatt</w:t>
      </w:r>
      <w:r w:rsidRPr="00D900BE">
        <w:rPr>
          <w:lang w:val="de-DE"/>
        </w:rPr>
        <w:t xml:space="preserve"> veröffentlicht. Für jeden dieser Berufe kann der Föderale Öffentliche Dienst Justiz von Amts wegen die vorgesehene Diplomabweichung anwenden,</w:t>
      </w:r>
    </w:p>
    <w:p w14:paraId="683D13DB" w14:textId="77777777" w:rsidR="00D900BE" w:rsidRPr="00D900BE" w:rsidRDefault="00D900BE" w:rsidP="004D5CD6">
      <w:pPr>
        <w:jc w:val="both"/>
        <w:rPr>
          <w:lang w:val="de-DE"/>
        </w:rPr>
      </w:pPr>
    </w:p>
    <w:p w14:paraId="7D64860D" w14:textId="77777777" w:rsidR="00D900BE" w:rsidRDefault="00D900BE">
      <w:pPr>
        <w:rPr>
          <w:lang w:val="de-DE"/>
        </w:rPr>
      </w:pPr>
      <w:r>
        <w:rPr>
          <w:lang w:val="de-DE"/>
        </w:rPr>
        <w:br w:type="page"/>
      </w:r>
    </w:p>
    <w:p w14:paraId="0A2F9D0B" w14:textId="0895FF01" w:rsidR="00D900BE" w:rsidRPr="00D900BE" w:rsidRDefault="00D900BE" w:rsidP="0025408B">
      <w:pPr>
        <w:ind w:firstLine="708"/>
        <w:jc w:val="both"/>
        <w:rPr>
          <w:lang w:val="de-DE"/>
        </w:rPr>
      </w:pPr>
      <w:r w:rsidRPr="00D900BE">
        <w:rPr>
          <w:lang w:val="de-DE"/>
        </w:rPr>
        <w:lastRenderedPageBreak/>
        <w:t>2. oder vom König nach Stellungnahme des Generaldirektors Anwerbung und Entwicklung des Föderalen Öffentlichen Dienstes Strategie und Unterstützung oder seines Beauftragten für Funktionen, die nicht in der in Nr. 1 erwähnten Liste mit Mangelberufen aufgeführt sind und für die die Auswahl im gerichtlichen Stand langfristig eine geringe Wirksamkeit gezeigt haben, aufgrund der Anzahl Jahre zweckdienlicher Berufserfahrung, die in der nachstehend aufgeführten Referenztabelle festgelegt sind:</w:t>
      </w:r>
    </w:p>
    <w:p w14:paraId="5FA8525C" w14:textId="77777777" w:rsidR="00D900BE" w:rsidRPr="00D900BE" w:rsidRDefault="00D900BE" w:rsidP="004D5CD6">
      <w:pPr>
        <w:jc w:val="both"/>
        <w:rPr>
          <w:lang w:val="de-DE"/>
        </w:rPr>
      </w:pPr>
    </w:p>
    <w:p w14:paraId="576C896F" w14:textId="77777777" w:rsidR="00D900BE" w:rsidRPr="00381DDD" w:rsidRDefault="00D900BE" w:rsidP="0025408B">
      <w:pPr>
        <w:ind w:firstLine="708"/>
        <w:jc w:val="both"/>
      </w:pPr>
      <w:r w:rsidRPr="00D900BE">
        <w:rPr>
          <w:lang w:val="de-DE"/>
        </w:rPr>
        <w:t>Anzahl Jahre zweckdienlicher Berufserfahrung, die pro Stufe gemäß dem Diplom oder Zeugnis erforderlich ist, das für die Zulassung zur entsprechenden Stufe berücksichtigt wird, wie in Anlage 1 zum Königlichen Erlass vom 2. </w:t>
      </w:r>
      <w:r>
        <w:t>Oktober 1937 zur Festlegung des Statuts der Staatsbediensteten erwähnt</w:t>
      </w:r>
    </w:p>
    <w:p w14:paraId="79E14462" w14:textId="77777777" w:rsidR="00D900BE" w:rsidRPr="00381DDD" w:rsidRDefault="00D900BE" w:rsidP="004D5CD6">
      <w:pPr>
        <w:jc w:val="both"/>
      </w:pPr>
    </w:p>
    <w:tbl>
      <w:tblPr>
        <w:tblW w:w="0" w:type="auto"/>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5"/>
        <w:gridCol w:w="811"/>
        <w:gridCol w:w="1217"/>
        <w:gridCol w:w="1230"/>
        <w:gridCol w:w="1248"/>
        <w:gridCol w:w="2273"/>
      </w:tblGrid>
      <w:tr w:rsidR="00D900BE" w:rsidRPr="00D167F7" w14:paraId="4AF68239" w14:textId="77777777" w:rsidTr="00C239EC">
        <w:tc>
          <w:tcPr>
            <w:tcW w:w="0" w:type="auto"/>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5209545E" w14:textId="77777777" w:rsidR="00D900BE" w:rsidRPr="00381DDD" w:rsidRDefault="00D900BE" w:rsidP="00C239EC">
            <w:pPr>
              <w:ind w:left="113" w:right="113"/>
              <w:jc w:val="both"/>
              <w:rPr>
                <w:color w:val="000000"/>
              </w:rPr>
            </w:pPr>
            <w:r w:rsidRPr="00D900BE">
              <w:rPr>
                <w:color w:val="000000"/>
                <w:lang w:val="de-DE"/>
              </w:rPr>
              <w:t>Anzahl Jahre zweckdienlicher Berufserfahrung, die pro Stufe gemäß dem Diplom oder Zeugnis erforderlich ist, das für die Zulassung zur entsprechenden Stufe berücksichtigt wird, wie in Anlage 1 zum Königlichen Erlass vom 2. </w:t>
            </w:r>
            <w:r>
              <w:rPr>
                <w:color w:val="000000"/>
              </w:rPr>
              <w:t>Oktober 1937 zur Festlegung des Statuts der Staatsbediensteten erwähnt</w:t>
            </w:r>
          </w:p>
        </w:tc>
      </w:tr>
      <w:tr w:rsidR="00D900BE" w:rsidRPr="001437EB" w14:paraId="1DB6834E" w14:textId="77777777" w:rsidTr="00C239EC">
        <w:tc>
          <w:tcPr>
            <w:tcW w:w="4093"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DEEAA02" w14:textId="77777777" w:rsidR="00D900BE" w:rsidRPr="00381DDD" w:rsidRDefault="00D900BE" w:rsidP="004D5CD6">
            <w:pPr>
              <w:jc w:val="both"/>
              <w:rPr>
                <w:color w:val="000000"/>
              </w:rPr>
            </w:pPr>
          </w:p>
        </w:tc>
        <w:tc>
          <w:tcPr>
            <w:tcW w:w="373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7FCFEBE" w14:textId="77777777" w:rsidR="00D900BE" w:rsidRPr="00D900BE" w:rsidRDefault="00D900BE" w:rsidP="00C239EC">
            <w:pPr>
              <w:ind w:left="113" w:right="113"/>
              <w:jc w:val="both"/>
              <w:rPr>
                <w:color w:val="000000"/>
                <w:lang w:val="de-DE"/>
              </w:rPr>
            </w:pPr>
            <w:r w:rsidRPr="00D900BE">
              <w:rPr>
                <w:color w:val="000000"/>
                <w:lang w:val="de-DE"/>
              </w:rPr>
              <w:t>Zweckdienliche Berufserfahrung für die Zulassung zu Stufe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FC5AE24" w14:textId="77777777" w:rsidR="00D900BE" w:rsidRPr="00D900BE" w:rsidRDefault="00D900BE" w:rsidP="00C239EC">
            <w:pPr>
              <w:ind w:left="113" w:right="113"/>
              <w:jc w:val="both"/>
              <w:rPr>
                <w:color w:val="000000"/>
                <w:lang w:val="de-DE"/>
              </w:rPr>
            </w:pPr>
            <w:r w:rsidRPr="00D900BE">
              <w:rPr>
                <w:color w:val="000000"/>
                <w:lang w:val="de-DE"/>
              </w:rPr>
              <w:t>Keine Berufserfahrung für die Zulassung zu Stufe D</w:t>
            </w:r>
          </w:p>
        </w:tc>
      </w:tr>
      <w:tr w:rsidR="00D900BE" w:rsidRPr="00381DDD" w14:paraId="2696D10E" w14:textId="77777777" w:rsidTr="00C239EC">
        <w:tc>
          <w:tcPr>
            <w:tcW w:w="4093"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DD81435" w14:textId="77777777" w:rsidR="00D900BE" w:rsidRPr="00D900BE" w:rsidRDefault="00D900BE" w:rsidP="004D5CD6">
            <w:pPr>
              <w:jc w:val="both"/>
              <w:rPr>
                <w:color w:val="000000"/>
                <w:lang w:val="de-DE"/>
              </w:rPr>
            </w:pPr>
          </w:p>
        </w:tc>
        <w:tc>
          <w:tcPr>
            <w:tcW w:w="12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8C4364" w14:textId="77777777" w:rsidR="00D900BE" w:rsidRPr="00381DDD" w:rsidRDefault="00D900BE" w:rsidP="00C239EC">
            <w:pPr>
              <w:ind w:left="170"/>
              <w:jc w:val="both"/>
              <w:rPr>
                <w:color w:val="000000"/>
              </w:rPr>
            </w:pPr>
            <w:r>
              <w:rPr>
                <w:color w:val="000000"/>
              </w:rPr>
              <w:t>A</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024332" w14:textId="77777777" w:rsidR="00D900BE" w:rsidRPr="00381DDD" w:rsidRDefault="00D900BE" w:rsidP="00C239EC">
            <w:pPr>
              <w:ind w:left="170"/>
              <w:jc w:val="both"/>
              <w:rPr>
                <w:color w:val="000000"/>
              </w:rPr>
            </w:pPr>
            <w:r>
              <w:rPr>
                <w:color w:val="000000"/>
              </w:rPr>
              <w:t>B</w:t>
            </w:r>
          </w:p>
        </w:tc>
        <w:tc>
          <w:tcPr>
            <w:tcW w:w="12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D8B645" w14:textId="77777777" w:rsidR="00D900BE" w:rsidRPr="00381DDD" w:rsidRDefault="00D900BE" w:rsidP="00C239EC">
            <w:pPr>
              <w:ind w:left="170"/>
              <w:jc w:val="both"/>
              <w:rPr>
                <w:color w:val="000000"/>
              </w:rPr>
            </w:pPr>
            <w:r>
              <w:rPr>
                <w:color w:val="000000"/>
              </w:rPr>
              <w:t>C</w:t>
            </w:r>
          </w:p>
        </w:tc>
        <w:tc>
          <w:tcPr>
            <w:tcW w:w="123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D55E7E" w14:textId="77777777" w:rsidR="00D900BE" w:rsidRPr="00381DDD" w:rsidRDefault="00D900BE" w:rsidP="00C239EC">
            <w:pPr>
              <w:ind w:left="170"/>
              <w:jc w:val="both"/>
              <w:rPr>
                <w:color w:val="000000"/>
              </w:rPr>
            </w:pPr>
            <w:r>
              <w:rPr>
                <w:color w:val="000000"/>
              </w:rPr>
              <w:t>D</w:t>
            </w:r>
          </w:p>
        </w:tc>
      </w:tr>
      <w:tr w:rsidR="00D900BE" w:rsidRPr="00381DDD" w14:paraId="1DB2726C" w14:textId="77777777" w:rsidTr="00C239EC">
        <w:tc>
          <w:tcPr>
            <w:tcW w:w="2901"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02DED24B" w14:textId="77777777" w:rsidR="00D900BE" w:rsidRPr="00D900BE" w:rsidRDefault="00D900BE" w:rsidP="00C239EC">
            <w:pPr>
              <w:jc w:val="both"/>
              <w:rPr>
                <w:color w:val="000000"/>
                <w:lang w:val="de-DE"/>
              </w:rPr>
            </w:pPr>
            <w:r w:rsidRPr="00D900BE">
              <w:rPr>
                <w:color w:val="000000"/>
                <w:lang w:val="de-DE"/>
              </w:rPr>
              <w:t>Diplom oder Zeugnis, das berücksichtigt wird für die Zulassung zu Stufe</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36304F" w14:textId="77777777" w:rsidR="00D900BE" w:rsidRPr="00381DDD" w:rsidRDefault="00D900BE" w:rsidP="00C239EC">
            <w:pPr>
              <w:ind w:left="227"/>
              <w:rPr>
                <w:color w:val="000000"/>
              </w:rPr>
            </w:pPr>
            <w:r>
              <w:rPr>
                <w:color w:val="000000"/>
              </w:rPr>
              <w:t>A</w:t>
            </w:r>
          </w:p>
        </w:tc>
        <w:tc>
          <w:tcPr>
            <w:tcW w:w="12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E80EDB" w14:textId="77777777" w:rsidR="00D900BE" w:rsidRPr="00381DDD" w:rsidRDefault="00D900BE" w:rsidP="00C239EC">
            <w:pPr>
              <w:ind w:left="170"/>
              <w:jc w:val="both"/>
              <w:rPr>
                <w:color w:val="000000"/>
              </w:rPr>
            </w:pPr>
            <w:r>
              <w:rPr>
                <w:color w:val="000000"/>
              </w:rPr>
              <w:t>/</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8ED554" w14:textId="77777777" w:rsidR="00D900BE" w:rsidRPr="00381DDD" w:rsidRDefault="00D900BE" w:rsidP="00C239EC">
            <w:pPr>
              <w:ind w:left="170"/>
              <w:jc w:val="both"/>
              <w:rPr>
                <w:color w:val="000000"/>
              </w:rPr>
            </w:pPr>
            <w:r>
              <w:rPr>
                <w:color w:val="000000"/>
              </w:rPr>
              <w:t>/</w:t>
            </w:r>
          </w:p>
        </w:tc>
        <w:tc>
          <w:tcPr>
            <w:tcW w:w="12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9AD567" w14:textId="77777777" w:rsidR="00D900BE" w:rsidRPr="00381DDD" w:rsidRDefault="00D900BE" w:rsidP="00C239EC">
            <w:pPr>
              <w:ind w:left="170"/>
              <w:jc w:val="both"/>
              <w:rPr>
                <w:color w:val="000000"/>
              </w:rPr>
            </w:pPr>
            <w:r>
              <w:rPr>
                <w:color w:val="000000"/>
              </w:rPr>
              <w:t>/</w:t>
            </w:r>
          </w:p>
        </w:tc>
        <w:tc>
          <w:tcPr>
            <w:tcW w:w="1233"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7F99ABF" w14:textId="77777777" w:rsidR="00D900BE" w:rsidRPr="00381DDD" w:rsidRDefault="00D900BE" w:rsidP="00C239EC">
            <w:pPr>
              <w:ind w:left="170"/>
              <w:jc w:val="both"/>
              <w:rPr>
                <w:color w:val="000000"/>
              </w:rPr>
            </w:pPr>
            <w:r>
              <w:rPr>
                <w:color w:val="000000"/>
              </w:rPr>
              <w:t>/</w:t>
            </w:r>
          </w:p>
        </w:tc>
      </w:tr>
      <w:tr w:rsidR="00D900BE" w:rsidRPr="00381DDD" w14:paraId="658AB7C8" w14:textId="77777777" w:rsidTr="00C239EC">
        <w:tc>
          <w:tcPr>
            <w:tcW w:w="2901"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1DC5553" w14:textId="77777777" w:rsidR="00D900BE" w:rsidRPr="00381DDD" w:rsidRDefault="00D900BE" w:rsidP="004D5CD6">
            <w:pPr>
              <w:jc w:val="both"/>
              <w:rPr>
                <w:color w:val="000000"/>
              </w:rPr>
            </w:pP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C244EA" w14:textId="77777777" w:rsidR="00D900BE" w:rsidRPr="00381DDD" w:rsidRDefault="00D900BE" w:rsidP="00C239EC">
            <w:pPr>
              <w:ind w:left="227"/>
              <w:rPr>
                <w:color w:val="000000"/>
              </w:rPr>
            </w:pPr>
            <w:r>
              <w:rPr>
                <w:color w:val="000000"/>
              </w:rPr>
              <w:t>B</w:t>
            </w:r>
          </w:p>
        </w:tc>
        <w:tc>
          <w:tcPr>
            <w:tcW w:w="12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DAB733" w14:textId="77777777" w:rsidR="00D900BE" w:rsidRPr="00381DDD" w:rsidRDefault="00D900BE" w:rsidP="00C239EC">
            <w:pPr>
              <w:ind w:left="170"/>
              <w:jc w:val="both"/>
              <w:rPr>
                <w:color w:val="000000"/>
              </w:rPr>
            </w:pPr>
            <w:r>
              <w:rPr>
                <w:color w:val="000000"/>
              </w:rPr>
              <w:t>2 Jahre</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B2F27A" w14:textId="77777777" w:rsidR="00D900BE" w:rsidRPr="00381DDD" w:rsidRDefault="00D900BE" w:rsidP="00C239EC">
            <w:pPr>
              <w:ind w:left="170"/>
              <w:jc w:val="both"/>
              <w:rPr>
                <w:color w:val="000000"/>
              </w:rPr>
            </w:pPr>
            <w:r>
              <w:rPr>
                <w:color w:val="000000"/>
              </w:rPr>
              <w:t>/</w:t>
            </w:r>
          </w:p>
        </w:tc>
        <w:tc>
          <w:tcPr>
            <w:tcW w:w="1288"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240CE8B8" w14:textId="77777777" w:rsidR="00D900BE" w:rsidRPr="00381DDD" w:rsidRDefault="00D900BE" w:rsidP="00C239EC">
            <w:pPr>
              <w:ind w:left="170"/>
              <w:jc w:val="both"/>
              <w:rPr>
                <w:color w:val="000000"/>
              </w:rPr>
            </w:pPr>
            <w:r>
              <w:rPr>
                <w:color w:val="000000"/>
              </w:rPr>
              <w:t>/</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8AFBD" w14:textId="77777777" w:rsidR="00D900BE" w:rsidRPr="00381DDD" w:rsidRDefault="00D900BE" w:rsidP="00C239EC">
            <w:pPr>
              <w:ind w:left="170"/>
              <w:jc w:val="both"/>
              <w:rPr>
                <w:sz w:val="20"/>
                <w:szCs w:val="20"/>
              </w:rPr>
            </w:pPr>
            <w:r>
              <w:rPr>
                <w:sz w:val="20"/>
              </w:rPr>
              <w:t>/</w:t>
            </w:r>
          </w:p>
        </w:tc>
      </w:tr>
      <w:tr w:rsidR="00D900BE" w:rsidRPr="00381DDD" w14:paraId="74311918" w14:textId="77777777" w:rsidTr="00C239EC">
        <w:tc>
          <w:tcPr>
            <w:tcW w:w="2901"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B9507F" w14:textId="77777777" w:rsidR="00D900BE" w:rsidRPr="00381DDD" w:rsidRDefault="00D900BE" w:rsidP="004D5CD6">
            <w:pPr>
              <w:jc w:val="both"/>
              <w:rPr>
                <w:color w:val="000000"/>
              </w:rPr>
            </w:pP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51CDA4" w14:textId="77777777" w:rsidR="00D900BE" w:rsidRPr="00381DDD" w:rsidRDefault="00D900BE" w:rsidP="00C239EC">
            <w:pPr>
              <w:ind w:left="227"/>
              <w:rPr>
                <w:color w:val="000000"/>
              </w:rPr>
            </w:pPr>
            <w:r>
              <w:rPr>
                <w:color w:val="000000"/>
              </w:rPr>
              <w:t>C</w:t>
            </w:r>
          </w:p>
        </w:tc>
        <w:tc>
          <w:tcPr>
            <w:tcW w:w="12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4AB437" w14:textId="77777777" w:rsidR="00D900BE" w:rsidRPr="00381DDD" w:rsidRDefault="00D900BE" w:rsidP="00C239EC">
            <w:pPr>
              <w:ind w:left="170"/>
              <w:jc w:val="both"/>
              <w:rPr>
                <w:color w:val="000000"/>
              </w:rPr>
            </w:pPr>
            <w:r>
              <w:rPr>
                <w:color w:val="000000"/>
              </w:rPr>
              <w:t>5 Jahre</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F07F31" w14:textId="77777777" w:rsidR="00D900BE" w:rsidRPr="00381DDD" w:rsidRDefault="00D900BE" w:rsidP="00C239EC">
            <w:pPr>
              <w:ind w:left="170"/>
              <w:jc w:val="both"/>
              <w:rPr>
                <w:color w:val="000000"/>
              </w:rPr>
            </w:pPr>
            <w:r>
              <w:rPr>
                <w:color w:val="000000"/>
              </w:rPr>
              <w:t>3 Jahre</w:t>
            </w:r>
          </w:p>
        </w:tc>
        <w:tc>
          <w:tcPr>
            <w:tcW w:w="1288"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4B4C5E9B" w14:textId="77777777" w:rsidR="00D900BE" w:rsidRPr="00381DDD" w:rsidRDefault="00D900BE" w:rsidP="00C239EC">
            <w:pPr>
              <w:ind w:left="170"/>
              <w:jc w:val="both"/>
              <w:rPr>
                <w:color w:val="000000"/>
              </w:rPr>
            </w:pPr>
            <w:r>
              <w:rPr>
                <w:color w:val="000000"/>
              </w:rPr>
              <w:t>/</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D6380D" w14:textId="77777777" w:rsidR="00D900BE" w:rsidRPr="00381DDD" w:rsidRDefault="00D900BE" w:rsidP="00C239EC">
            <w:pPr>
              <w:ind w:left="170"/>
              <w:jc w:val="both"/>
              <w:rPr>
                <w:sz w:val="20"/>
                <w:szCs w:val="20"/>
              </w:rPr>
            </w:pPr>
            <w:r>
              <w:rPr>
                <w:sz w:val="20"/>
              </w:rPr>
              <w:t>/</w:t>
            </w:r>
          </w:p>
        </w:tc>
      </w:tr>
      <w:tr w:rsidR="00D900BE" w:rsidRPr="00381DDD" w14:paraId="504886E4" w14:textId="77777777" w:rsidTr="00C239EC">
        <w:tc>
          <w:tcPr>
            <w:tcW w:w="29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9CADC6" w14:textId="77777777" w:rsidR="00D900BE" w:rsidRPr="00381DDD" w:rsidRDefault="00D900BE" w:rsidP="00C239EC">
            <w:pPr>
              <w:jc w:val="both"/>
              <w:rPr>
                <w:color w:val="000000"/>
              </w:rPr>
            </w:pPr>
            <w:r>
              <w:rPr>
                <w:color w:val="000000"/>
              </w:rPr>
              <w:t>Kein Diplom oder Zeugnis</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C348BE" w14:textId="77777777" w:rsidR="00D900BE" w:rsidRPr="00381DDD" w:rsidRDefault="00D900BE" w:rsidP="00C239EC">
            <w:pPr>
              <w:ind w:left="227"/>
              <w:rPr>
                <w:color w:val="000000"/>
              </w:rPr>
            </w:pPr>
            <w:r>
              <w:rPr>
                <w:color w:val="000000"/>
              </w:rPr>
              <w:t>D</w:t>
            </w:r>
          </w:p>
        </w:tc>
        <w:tc>
          <w:tcPr>
            <w:tcW w:w="12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A6342" w14:textId="77777777" w:rsidR="00D900BE" w:rsidRPr="00381DDD" w:rsidRDefault="00D900BE" w:rsidP="00C239EC">
            <w:pPr>
              <w:ind w:left="170"/>
              <w:jc w:val="both"/>
              <w:rPr>
                <w:color w:val="000000"/>
              </w:rPr>
            </w:pPr>
            <w:r>
              <w:rPr>
                <w:color w:val="000000"/>
              </w:rPr>
              <w:t>6 Jahre</w:t>
            </w:r>
          </w:p>
        </w:tc>
        <w:tc>
          <w:tcPr>
            <w:tcW w:w="12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4ECAB3" w14:textId="77777777" w:rsidR="00D900BE" w:rsidRPr="00381DDD" w:rsidRDefault="00D900BE" w:rsidP="00C239EC">
            <w:pPr>
              <w:ind w:left="170"/>
              <w:jc w:val="both"/>
              <w:rPr>
                <w:color w:val="000000"/>
              </w:rPr>
            </w:pPr>
            <w:r>
              <w:rPr>
                <w:color w:val="000000"/>
              </w:rPr>
              <w:t>4 Jahre</w:t>
            </w:r>
          </w:p>
        </w:tc>
        <w:tc>
          <w:tcPr>
            <w:tcW w:w="12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C2E1D6" w14:textId="77777777" w:rsidR="00D900BE" w:rsidRPr="00381DDD" w:rsidRDefault="00D900BE" w:rsidP="00C239EC">
            <w:pPr>
              <w:ind w:left="170"/>
              <w:jc w:val="both"/>
              <w:rPr>
                <w:color w:val="000000"/>
              </w:rPr>
            </w:pPr>
            <w:r>
              <w:rPr>
                <w:color w:val="000000"/>
              </w:rPr>
              <w:t>2 Jahre</w:t>
            </w:r>
          </w:p>
        </w:tc>
        <w:tc>
          <w:tcPr>
            <w:tcW w:w="1233" w:type="dxa"/>
            <w:tcBorders>
              <w:top w:val="single" w:sz="4" w:space="0" w:color="auto"/>
              <w:left w:val="single" w:sz="6" w:space="0" w:color="auto"/>
              <w:bottom w:val="single" w:sz="6" w:space="0" w:color="auto"/>
              <w:right w:val="single" w:sz="6" w:space="0" w:color="auto"/>
            </w:tcBorders>
            <w:shd w:val="clear" w:color="auto" w:fill="FFFFFF"/>
            <w:vAlign w:val="center"/>
            <w:hideMark/>
          </w:tcPr>
          <w:p w14:paraId="285E9A0C" w14:textId="77777777" w:rsidR="00D900BE" w:rsidRPr="00381DDD" w:rsidRDefault="00D900BE" w:rsidP="00C239EC">
            <w:pPr>
              <w:ind w:left="170"/>
              <w:jc w:val="both"/>
              <w:rPr>
                <w:color w:val="000000"/>
              </w:rPr>
            </w:pPr>
            <w:r>
              <w:rPr>
                <w:color w:val="000000"/>
              </w:rPr>
              <w:t>/</w:t>
            </w:r>
          </w:p>
        </w:tc>
      </w:tr>
    </w:tbl>
    <w:p w14:paraId="096BAC14" w14:textId="77777777" w:rsidR="00D900BE" w:rsidRDefault="00D900BE" w:rsidP="004D5CD6">
      <w:pPr>
        <w:jc w:val="both"/>
      </w:pPr>
    </w:p>
    <w:p w14:paraId="02B5272D" w14:textId="77777777" w:rsidR="00D900BE" w:rsidRPr="00D900BE" w:rsidRDefault="00D900BE" w:rsidP="0025408B">
      <w:pPr>
        <w:ind w:firstLine="708"/>
        <w:jc w:val="both"/>
        <w:rPr>
          <w:lang w:val="de-DE"/>
        </w:rPr>
      </w:pPr>
      <w:r w:rsidRPr="00D900BE">
        <w:rPr>
          <w:lang w:val="de-DE"/>
        </w:rPr>
        <w:t>Der König kann jedoch von den in der Referenztabelle bestimmten Bedingungen in Bezug auf die zweckdienliche Berufserfahrung abweichen mit einer besonderen Begründung im Hinblick auf Zulauf und Effektivität der Auswahl, mit der Stellungnahme des Generaldirektors Anwerbung und Entwicklung des Föderalen Öffentlichen Dienstes Strategie und Unterstützung oder seines Beauftragten, und ohne dass die erforderliche Berufserfahrung weniger als zwei Jahre betragen darf,</w:t>
      </w:r>
    </w:p>
    <w:p w14:paraId="7AACADC1" w14:textId="77777777" w:rsidR="00D900BE" w:rsidRPr="00D900BE" w:rsidRDefault="00D900BE" w:rsidP="004D5CD6">
      <w:pPr>
        <w:jc w:val="both"/>
        <w:rPr>
          <w:lang w:val="de-DE"/>
        </w:rPr>
      </w:pPr>
    </w:p>
    <w:p w14:paraId="4D92BF19" w14:textId="77777777" w:rsidR="00D900BE" w:rsidRPr="00D900BE" w:rsidRDefault="00D900BE" w:rsidP="0025408B">
      <w:pPr>
        <w:ind w:firstLine="708"/>
        <w:jc w:val="both"/>
        <w:rPr>
          <w:lang w:val="de-DE"/>
        </w:rPr>
      </w:pPr>
      <w:r w:rsidRPr="00D900BE">
        <w:rPr>
          <w:lang w:val="de-DE"/>
        </w:rPr>
        <w:t>3. den Bewerbern, die Inhaber einer Bescheinigung über nicht im Rahmen eines Diploms erworbene allgemeine Kompetenzen sind, die Zulassung zu der Stufe gibt, zu der der Dienstgrad oder die Klasse gehört, der die Funktion, für die die Auswahl organisiert wird, angehört. Diese Bescheinigung wird vom Generaldirektor Anwerbung und Entwicklung des Föderalen Öffentlichen Dienstes Strategie und Unterstützung ausgestellt und ihre Gültigkeitsdauer wird auf fünf Jahre ab dem Datum der Ausstellung festgelegt. Der Beschluss, eine Auswahl zu organisieren, erfolgt auf Vorschlag des Ministers der Justiz oder seines Beauftragten nach Billigung durch die Verhandlungsorgane, die im Gesetz vom 25. April 2007 zur Regelung der Beziehungen zwischen den öffentlichen Behörden und den Gewerkschaftsorganisationen der Greffiers des Gerichtlichen Standes, der Referenten am Kassationshof, der Referenten, der Juristen bei der Staatsanwaltschaft und der Kriminologen an den Gerichtshöfen und Gerichten und im Gesetz vom 19. Dezember 1974 zur Regelung der Beziehungen zwischen den öffentlichen Behörden und den Gewerkschaften der Bediensteten, die von diesen Behörden abhängen, erwähnt sind.</w:t>
      </w:r>
    </w:p>
    <w:p w14:paraId="11BA07EA" w14:textId="77777777" w:rsidR="00D900BE" w:rsidRPr="00D900BE" w:rsidRDefault="00D900BE" w:rsidP="004D5CD6">
      <w:pPr>
        <w:jc w:val="both"/>
        <w:rPr>
          <w:lang w:val="de-DE"/>
        </w:rPr>
      </w:pPr>
    </w:p>
    <w:p w14:paraId="28CE49B7" w14:textId="77777777" w:rsidR="00D900BE" w:rsidRPr="00D900BE" w:rsidRDefault="00D900BE" w:rsidP="00857865">
      <w:pPr>
        <w:ind w:firstLine="708"/>
        <w:jc w:val="both"/>
        <w:rPr>
          <w:lang w:val="de-DE"/>
        </w:rPr>
      </w:pPr>
      <w:r w:rsidRPr="00D900BE">
        <w:rPr>
          <w:lang w:val="de-DE"/>
        </w:rPr>
        <w:t>Im Bewerberaufruf wird jede Abweichung angegeben."</w:t>
      </w:r>
    </w:p>
    <w:p w14:paraId="0CEEC3AE" w14:textId="77777777" w:rsidR="00D900BE" w:rsidRPr="00D900BE" w:rsidRDefault="00D900BE" w:rsidP="004D5CD6">
      <w:pPr>
        <w:jc w:val="both"/>
        <w:rPr>
          <w:lang w:val="de-DE"/>
        </w:rPr>
      </w:pPr>
    </w:p>
    <w:p w14:paraId="3ED5A7A7" w14:textId="77777777" w:rsidR="00D900BE" w:rsidRPr="00D900BE" w:rsidRDefault="00D900BE" w:rsidP="004D5CD6">
      <w:pPr>
        <w:jc w:val="both"/>
        <w:rPr>
          <w:lang w:val="de-DE"/>
        </w:rPr>
      </w:pPr>
    </w:p>
    <w:p w14:paraId="258D8969" w14:textId="77777777" w:rsidR="00D900BE" w:rsidRPr="00D900BE" w:rsidRDefault="00D900BE" w:rsidP="00857865">
      <w:pPr>
        <w:ind w:firstLine="708"/>
        <w:jc w:val="both"/>
        <w:rPr>
          <w:lang w:val="de-DE"/>
        </w:rPr>
      </w:pPr>
      <w:r w:rsidRPr="00D900BE">
        <w:rPr>
          <w:b/>
          <w:bCs/>
          <w:lang w:val="de-DE"/>
        </w:rPr>
        <w:t>Art. 20 -</w:t>
      </w:r>
      <w:r w:rsidRPr="00D900BE">
        <w:rPr>
          <w:lang w:val="de-DE"/>
        </w:rPr>
        <w:t xml:space="preserve"> In Artikel 274 § 2 Absatz 1 desselben Gesetzbuches, ersetzt durch das Gesetz vom 4. Mai 2016 und abgeändert durch das Gesetz vom 26. Dezember 2022, werden zwischen den Wörtern "ob die Stelle" und den Wörtern " durch Versetzung" die Wörter "durch Wechsel des Titels," eingefügt.</w:t>
      </w:r>
    </w:p>
    <w:p w14:paraId="41DD4F85" w14:textId="77777777" w:rsidR="00D900BE" w:rsidRPr="00D900BE" w:rsidRDefault="00D900BE" w:rsidP="004D5CD6">
      <w:pPr>
        <w:jc w:val="both"/>
        <w:rPr>
          <w:lang w:val="de-DE"/>
        </w:rPr>
      </w:pPr>
    </w:p>
    <w:p w14:paraId="62407B01" w14:textId="77777777" w:rsidR="00D900BE" w:rsidRPr="00D900BE" w:rsidRDefault="00D900BE" w:rsidP="004D5CD6">
      <w:pPr>
        <w:jc w:val="both"/>
        <w:rPr>
          <w:lang w:val="de-DE"/>
        </w:rPr>
      </w:pPr>
    </w:p>
    <w:p w14:paraId="5EBBBF76" w14:textId="77777777" w:rsidR="00D900BE" w:rsidRPr="00D900BE" w:rsidRDefault="00D900BE" w:rsidP="00857865">
      <w:pPr>
        <w:ind w:firstLine="708"/>
        <w:jc w:val="both"/>
        <w:rPr>
          <w:lang w:val="de-DE"/>
        </w:rPr>
      </w:pPr>
      <w:r w:rsidRPr="00D900BE">
        <w:rPr>
          <w:b/>
          <w:bCs/>
          <w:lang w:val="de-DE"/>
        </w:rPr>
        <w:t>Art. 21 -</w:t>
      </w:r>
      <w:r w:rsidRPr="00D900BE">
        <w:rPr>
          <w:lang w:val="de-DE"/>
        </w:rPr>
        <w:t xml:space="preserve"> Artikel 275</w:t>
      </w:r>
      <w:r w:rsidRPr="00D900BE">
        <w:rPr>
          <w:i/>
          <w:iCs/>
          <w:lang w:val="de-DE"/>
        </w:rPr>
        <w:t>bis</w:t>
      </w:r>
      <w:r w:rsidRPr="00D900BE">
        <w:rPr>
          <w:lang w:val="de-DE"/>
        </w:rPr>
        <w:t xml:space="preserve"> desselben Gesetzbuches, eingefügt durch das Gesetz vom 4. Mai 2016, wird wie folgt abgeändert:</w:t>
      </w:r>
    </w:p>
    <w:p w14:paraId="63ACF37F" w14:textId="77777777" w:rsidR="00D900BE" w:rsidRPr="00D900BE" w:rsidRDefault="00D900BE" w:rsidP="004D5CD6">
      <w:pPr>
        <w:jc w:val="both"/>
        <w:rPr>
          <w:lang w:val="de-DE"/>
        </w:rPr>
      </w:pPr>
    </w:p>
    <w:p w14:paraId="7D0642F9" w14:textId="77777777" w:rsidR="00D900BE" w:rsidRPr="00D900BE" w:rsidRDefault="00D900BE" w:rsidP="00857865">
      <w:pPr>
        <w:ind w:firstLine="708"/>
        <w:jc w:val="both"/>
        <w:rPr>
          <w:lang w:val="de-DE"/>
        </w:rPr>
      </w:pPr>
      <w:r w:rsidRPr="00D900BE">
        <w:rPr>
          <w:lang w:val="de-DE"/>
        </w:rPr>
        <w:t>1. In Absatz 1 werden die Wörter "nach Notifizierung der Ernennung" durch die Wörter "nach Annahme des Amtes" ersetzt.</w:t>
      </w:r>
    </w:p>
    <w:p w14:paraId="7444439D" w14:textId="77777777" w:rsidR="00D900BE" w:rsidRPr="00D900BE" w:rsidRDefault="00D900BE" w:rsidP="004D5CD6">
      <w:pPr>
        <w:jc w:val="both"/>
        <w:rPr>
          <w:lang w:val="de-DE"/>
        </w:rPr>
      </w:pPr>
    </w:p>
    <w:p w14:paraId="79E2D34B" w14:textId="77777777" w:rsidR="00D900BE" w:rsidRPr="00D900BE" w:rsidRDefault="00D900BE" w:rsidP="00857865">
      <w:pPr>
        <w:ind w:firstLine="708"/>
        <w:jc w:val="both"/>
        <w:rPr>
          <w:lang w:val="de-DE"/>
        </w:rPr>
      </w:pPr>
      <w:r w:rsidRPr="00D900BE">
        <w:rPr>
          <w:lang w:val="de-DE"/>
        </w:rPr>
        <w:t>2. Absatz 2 wird wie folgt ersetzt:</w:t>
      </w:r>
    </w:p>
    <w:p w14:paraId="0DD0EECB" w14:textId="77777777" w:rsidR="00D900BE" w:rsidRPr="00D900BE" w:rsidRDefault="00D900BE" w:rsidP="004D5CD6">
      <w:pPr>
        <w:jc w:val="both"/>
        <w:rPr>
          <w:lang w:val="de-DE"/>
        </w:rPr>
      </w:pPr>
    </w:p>
    <w:p w14:paraId="23658FAE" w14:textId="77777777" w:rsidR="00D900BE" w:rsidRPr="00D900BE" w:rsidRDefault="00D900BE" w:rsidP="00857865">
      <w:pPr>
        <w:ind w:firstLine="708"/>
        <w:jc w:val="both"/>
        <w:rPr>
          <w:lang w:val="de-DE"/>
        </w:rPr>
      </w:pPr>
      <w:r w:rsidRPr="00D900BE">
        <w:rPr>
          <w:lang w:val="de-DE"/>
        </w:rPr>
        <w:t>"Mit der Annahme des Amtes erschöpfen die erfolgreichen Teilnehmer die mit ihrem Ergebnis verbundenen Ansprüche. Erfolgreiche Prüfungsteilnehmer, die sich nach Annahme des Amtes weigern, den Dienst anzutreten, verlieren den Vorteil ihres Ergebnisses, selbst wenn die Frist für die betreffende Auswahl nicht abgelaufen ist."</w:t>
      </w:r>
    </w:p>
    <w:p w14:paraId="0A45C6F4" w14:textId="77777777" w:rsidR="00D900BE" w:rsidRPr="00D900BE" w:rsidRDefault="00D900BE" w:rsidP="004D5CD6">
      <w:pPr>
        <w:jc w:val="both"/>
        <w:rPr>
          <w:lang w:val="de-DE"/>
        </w:rPr>
      </w:pPr>
    </w:p>
    <w:p w14:paraId="31EE2FB8" w14:textId="77777777" w:rsidR="00D900BE" w:rsidRPr="00D900BE" w:rsidRDefault="00D900BE" w:rsidP="004D5CD6">
      <w:pPr>
        <w:jc w:val="both"/>
        <w:rPr>
          <w:lang w:val="de-DE"/>
        </w:rPr>
      </w:pPr>
    </w:p>
    <w:p w14:paraId="19A97EB6" w14:textId="77777777" w:rsidR="00D900BE" w:rsidRPr="00D900BE" w:rsidRDefault="00D900BE" w:rsidP="00857865">
      <w:pPr>
        <w:ind w:firstLine="708"/>
        <w:jc w:val="both"/>
        <w:rPr>
          <w:lang w:val="de-DE"/>
        </w:rPr>
      </w:pPr>
      <w:r w:rsidRPr="00D900BE">
        <w:rPr>
          <w:b/>
          <w:bCs/>
          <w:lang w:val="de-DE"/>
        </w:rPr>
        <w:t>Art. 22 -</w:t>
      </w:r>
      <w:r w:rsidRPr="00D900BE">
        <w:rPr>
          <w:lang w:val="de-DE"/>
        </w:rPr>
        <w:t xml:space="preserve"> In Artikel 276 § 2 desselben Gesetzbuches, wieder aufgenommen durch das Gesetz vom 6. Juli 2017, werden die Wörter "die Note "zu verbessern" oder "ungenügend" erhalten haben" durch die Wörter "die Note "ungenügend" erhalten haben" ersetzt.</w:t>
      </w:r>
    </w:p>
    <w:p w14:paraId="166ECFEE" w14:textId="77777777" w:rsidR="00D900BE" w:rsidRPr="00D900BE" w:rsidRDefault="00D900BE" w:rsidP="004D5CD6">
      <w:pPr>
        <w:jc w:val="both"/>
        <w:rPr>
          <w:lang w:val="de-DE"/>
        </w:rPr>
      </w:pPr>
    </w:p>
    <w:p w14:paraId="342B9FB3" w14:textId="77777777" w:rsidR="00D900BE" w:rsidRPr="00D900BE" w:rsidRDefault="00D900BE" w:rsidP="004D5CD6">
      <w:pPr>
        <w:jc w:val="both"/>
        <w:rPr>
          <w:lang w:val="de-DE"/>
        </w:rPr>
      </w:pPr>
    </w:p>
    <w:p w14:paraId="089A5F63" w14:textId="77777777" w:rsidR="00D900BE" w:rsidRPr="00D900BE" w:rsidRDefault="00D900BE" w:rsidP="00857865">
      <w:pPr>
        <w:ind w:firstLine="708"/>
        <w:jc w:val="both"/>
        <w:rPr>
          <w:lang w:val="de-DE"/>
        </w:rPr>
      </w:pPr>
      <w:r w:rsidRPr="00D900BE">
        <w:rPr>
          <w:b/>
          <w:bCs/>
          <w:lang w:val="de-DE"/>
        </w:rPr>
        <w:t>Art. 23 -</w:t>
      </w:r>
      <w:r w:rsidRPr="00D900BE">
        <w:rPr>
          <w:lang w:val="de-DE"/>
        </w:rPr>
        <w:t xml:space="preserve"> Artikel 278 desselben Gesetzbuches, ersetzt durch das Gesetz vom 26. Dezember 2022, wird durch einen Absatz mit folgendem Wortlaut ergänzt:</w:t>
      </w:r>
    </w:p>
    <w:p w14:paraId="254A05C6" w14:textId="77777777" w:rsidR="00D900BE" w:rsidRPr="00D900BE" w:rsidRDefault="00D900BE" w:rsidP="004D5CD6">
      <w:pPr>
        <w:jc w:val="both"/>
        <w:rPr>
          <w:lang w:val="de-DE"/>
        </w:rPr>
      </w:pPr>
    </w:p>
    <w:p w14:paraId="23CC483C" w14:textId="77777777" w:rsidR="00D900BE" w:rsidRPr="00D900BE" w:rsidRDefault="00D900BE" w:rsidP="00857865">
      <w:pPr>
        <w:ind w:firstLine="708"/>
        <w:jc w:val="both"/>
        <w:rPr>
          <w:lang w:val="de-DE"/>
        </w:rPr>
      </w:pPr>
      <w:r w:rsidRPr="00D900BE">
        <w:rPr>
          <w:lang w:val="de-DE"/>
        </w:rPr>
        <w:t>"Um eine Ernennung durch Dienstgradwechsel oder Wechsel des Titels zu erhalten, darf das Personalmitglied am Ende seiner Bewertung nicht die Note "ungenügend" erhalten haben."</w:t>
      </w:r>
    </w:p>
    <w:p w14:paraId="6EFBEE53" w14:textId="77777777" w:rsidR="00D900BE" w:rsidRPr="00D900BE" w:rsidRDefault="00D900BE" w:rsidP="004D5CD6">
      <w:pPr>
        <w:jc w:val="both"/>
        <w:rPr>
          <w:lang w:val="de-DE"/>
        </w:rPr>
      </w:pPr>
    </w:p>
    <w:p w14:paraId="51F2DFC3" w14:textId="77777777" w:rsidR="00D900BE" w:rsidRPr="00D900BE" w:rsidRDefault="00D900BE" w:rsidP="004D5CD6">
      <w:pPr>
        <w:jc w:val="both"/>
        <w:rPr>
          <w:lang w:val="de-DE"/>
        </w:rPr>
      </w:pPr>
    </w:p>
    <w:p w14:paraId="6D7F0E2F" w14:textId="77777777" w:rsidR="00D900BE" w:rsidRPr="00D900BE" w:rsidRDefault="00D900BE" w:rsidP="00857865">
      <w:pPr>
        <w:ind w:firstLine="708"/>
        <w:jc w:val="both"/>
        <w:rPr>
          <w:lang w:val="de-DE"/>
        </w:rPr>
      </w:pPr>
      <w:r w:rsidRPr="00D900BE">
        <w:rPr>
          <w:b/>
          <w:bCs/>
          <w:lang w:val="de-DE"/>
        </w:rPr>
        <w:t>Art. 24 -</w:t>
      </w:r>
      <w:r w:rsidRPr="00D900BE">
        <w:rPr>
          <w:lang w:val="de-DE"/>
        </w:rPr>
        <w:t xml:space="preserve"> In Artikel 279 § 1 desselben Gesetzbuches, wieder aufgenommen durch das Gesetz vom 4. Mai 2016 und abgeändert durch das Gesetz vom 26. Dezember 2022, werden die Wörter "muss es bei seiner letzten Bewertung die Note "außergewöhnlich" oder "entspricht den Erwartungen" erhalten haben und behalten" durch die Wörter "darf es bei seiner letzten Bewertung nicht die Note "ungenügend" erhalten haben" ersetzt.</w:t>
      </w:r>
    </w:p>
    <w:p w14:paraId="3E5012D1" w14:textId="77777777" w:rsidR="00D900BE" w:rsidRPr="00D900BE" w:rsidRDefault="00D900BE" w:rsidP="004D5CD6">
      <w:pPr>
        <w:jc w:val="both"/>
        <w:rPr>
          <w:lang w:val="de-DE"/>
        </w:rPr>
      </w:pPr>
    </w:p>
    <w:p w14:paraId="20EEAB94" w14:textId="77777777" w:rsidR="00D900BE" w:rsidRPr="00D900BE" w:rsidRDefault="00D900BE" w:rsidP="004D5CD6">
      <w:pPr>
        <w:jc w:val="both"/>
        <w:rPr>
          <w:lang w:val="de-DE"/>
        </w:rPr>
      </w:pPr>
    </w:p>
    <w:p w14:paraId="7F390376" w14:textId="77777777" w:rsidR="00D900BE" w:rsidRPr="00D900BE" w:rsidRDefault="00D900BE" w:rsidP="00857865">
      <w:pPr>
        <w:ind w:firstLine="708"/>
        <w:jc w:val="both"/>
        <w:rPr>
          <w:lang w:val="de-DE"/>
        </w:rPr>
      </w:pPr>
      <w:r w:rsidRPr="00D900BE">
        <w:rPr>
          <w:b/>
          <w:bCs/>
          <w:lang w:val="de-DE"/>
        </w:rPr>
        <w:t>Art. 25 -</w:t>
      </w:r>
      <w:r w:rsidRPr="00D900BE">
        <w:rPr>
          <w:lang w:val="de-DE"/>
        </w:rPr>
        <w:t xml:space="preserve"> In Teil 2 Buch 1 Titel 4 Kapitel 6 Abschnitt 4 desselben Gesetzbuches wird Artikel 287, aufgehoben durch das Gesetz vom 10. April 2014, mit folgendem Wortlaut wieder aufgenommen:</w:t>
      </w:r>
    </w:p>
    <w:p w14:paraId="4946B6A2" w14:textId="77777777" w:rsidR="00D900BE" w:rsidRPr="00D900BE" w:rsidRDefault="00D900BE" w:rsidP="004D5CD6">
      <w:pPr>
        <w:jc w:val="both"/>
        <w:rPr>
          <w:lang w:val="de-DE"/>
        </w:rPr>
      </w:pPr>
    </w:p>
    <w:p w14:paraId="38D94CED" w14:textId="77777777" w:rsidR="00D900BE" w:rsidRPr="00D900BE" w:rsidRDefault="00D900BE" w:rsidP="00857865">
      <w:pPr>
        <w:ind w:firstLine="708"/>
        <w:jc w:val="both"/>
        <w:rPr>
          <w:lang w:val="de-DE"/>
        </w:rPr>
      </w:pPr>
      <w:r w:rsidRPr="00D900BE">
        <w:rPr>
          <w:lang w:val="de-DE"/>
        </w:rPr>
        <w:t>"Art. 287 - § 1 - Alle Personalmitglieder der Stufen A, B, C und D unterliegen einem Bewertungszyklus.</w:t>
      </w:r>
    </w:p>
    <w:p w14:paraId="03690568" w14:textId="77777777" w:rsidR="00D900BE" w:rsidRPr="00D900BE" w:rsidRDefault="00D900BE" w:rsidP="004D5CD6">
      <w:pPr>
        <w:jc w:val="both"/>
        <w:rPr>
          <w:lang w:val="de-DE"/>
        </w:rPr>
      </w:pPr>
    </w:p>
    <w:p w14:paraId="6F010A12" w14:textId="77777777" w:rsidR="00D900BE" w:rsidRPr="00D900BE" w:rsidRDefault="00D900BE" w:rsidP="00857865">
      <w:pPr>
        <w:ind w:firstLine="708"/>
        <w:jc w:val="both"/>
        <w:rPr>
          <w:lang w:val="de-DE"/>
        </w:rPr>
      </w:pPr>
      <w:r w:rsidRPr="00D900BE">
        <w:rPr>
          <w:lang w:val="de-DE"/>
        </w:rPr>
        <w:lastRenderedPageBreak/>
        <w:t>Für die Chefgreffiers und Chefsekretäre ist der in Artikel 58</w:t>
      </w:r>
      <w:r w:rsidRPr="00D900BE">
        <w:rPr>
          <w:i/>
          <w:iCs/>
          <w:lang w:val="de-DE"/>
        </w:rPr>
        <w:t>bis</w:t>
      </w:r>
      <w:r w:rsidRPr="00D900BE">
        <w:rPr>
          <w:lang w:val="de-DE"/>
        </w:rPr>
        <w:t xml:space="preserve"> Nr. 2 erwähnte Korpschef der Bewerter. Für die anderen Personalmitglieder ist der hierarchische Vorgesetzte des Personalmitglieds oder der funktionelle Vorgesetzte, dem der hierarchische Vorgesetzte die Bewertungsaufgabe übertragen hat, der Bewerter.</w:t>
      </w:r>
    </w:p>
    <w:p w14:paraId="15EC4396" w14:textId="77777777" w:rsidR="00D900BE" w:rsidRPr="00D900BE" w:rsidRDefault="00D900BE" w:rsidP="004D5CD6">
      <w:pPr>
        <w:jc w:val="both"/>
        <w:rPr>
          <w:lang w:val="de-DE"/>
        </w:rPr>
      </w:pPr>
    </w:p>
    <w:p w14:paraId="23E98C76" w14:textId="77777777" w:rsidR="00D900BE" w:rsidRPr="00D900BE" w:rsidRDefault="00D900BE" w:rsidP="00857865">
      <w:pPr>
        <w:ind w:firstLine="708"/>
        <w:jc w:val="both"/>
        <w:rPr>
          <w:lang w:val="de-DE"/>
        </w:rPr>
      </w:pPr>
      <w:r w:rsidRPr="00D900BE">
        <w:rPr>
          <w:lang w:val="de-DE"/>
        </w:rPr>
        <w:t>Der hierarchische Vorgesetzte ist der Magistrat oder das endgültig ernannte Personalmitglied, der/das die Verantwortung über einen Dienst oder ein Team hat und der/das demzufolge die direkte Amtsgewalt über die Personalmitglieder dieses Dienstes oder dieses Teams ausübt. Der funktionelle Vorgesetzte ist der Magistrat oder das statutarische Personalmitglied oder das Vertragspersonalmitglied, der/das unter der Verantwortung des hierarchischen Vorgesetzten eines Personalmitglieds in der täglichen Ausübung seines Amtes ein Verhältnis der direkten Amtsgewalt über dieses Personalmitglied hat.</w:t>
      </w:r>
    </w:p>
    <w:p w14:paraId="51BE62D5" w14:textId="77777777" w:rsidR="00D900BE" w:rsidRPr="00D900BE" w:rsidRDefault="00D900BE" w:rsidP="004D5CD6">
      <w:pPr>
        <w:jc w:val="both"/>
        <w:rPr>
          <w:lang w:val="de-DE"/>
        </w:rPr>
      </w:pPr>
    </w:p>
    <w:p w14:paraId="0FE268AA" w14:textId="77777777" w:rsidR="00D900BE" w:rsidRPr="00D900BE" w:rsidRDefault="00D900BE" w:rsidP="00857865">
      <w:pPr>
        <w:ind w:firstLine="708"/>
        <w:jc w:val="both"/>
        <w:rPr>
          <w:lang w:val="de-DE"/>
        </w:rPr>
      </w:pPr>
      <w:r w:rsidRPr="00D900BE">
        <w:rPr>
          <w:lang w:val="de-DE"/>
        </w:rPr>
        <w:t>§ 2 - Die Bewertung beruht auf folgenden Kriterien:</w:t>
      </w:r>
    </w:p>
    <w:p w14:paraId="7BD5E8B8" w14:textId="77777777" w:rsidR="00D900BE" w:rsidRPr="00D900BE" w:rsidRDefault="00D900BE" w:rsidP="004D5CD6">
      <w:pPr>
        <w:jc w:val="both"/>
        <w:rPr>
          <w:lang w:val="de-DE"/>
        </w:rPr>
      </w:pPr>
    </w:p>
    <w:p w14:paraId="584DC611" w14:textId="77777777" w:rsidR="00D900BE" w:rsidRPr="00D900BE" w:rsidRDefault="00D900BE" w:rsidP="00857865">
      <w:pPr>
        <w:ind w:firstLine="708"/>
        <w:jc w:val="both"/>
        <w:rPr>
          <w:lang w:val="de-DE"/>
        </w:rPr>
      </w:pPr>
      <w:r w:rsidRPr="00D900BE">
        <w:rPr>
          <w:lang w:val="de-DE"/>
        </w:rPr>
        <w:t>1. Verwirklichung von Leistungszielen, die beim Bewertungszyklusgespräch festgelegt und gegebenenfalls im Laufe der Bewertung, insbesondere bei Mitarbeitergesprächen, angepasst worden sind,</w:t>
      </w:r>
    </w:p>
    <w:p w14:paraId="3AB45151" w14:textId="77777777" w:rsidR="00D900BE" w:rsidRPr="00D900BE" w:rsidRDefault="00D900BE" w:rsidP="004D5CD6">
      <w:pPr>
        <w:jc w:val="both"/>
        <w:rPr>
          <w:lang w:val="de-DE"/>
        </w:rPr>
      </w:pPr>
    </w:p>
    <w:p w14:paraId="32A073C8" w14:textId="77777777" w:rsidR="00D900BE" w:rsidRPr="00D900BE" w:rsidRDefault="00D900BE" w:rsidP="00857865">
      <w:pPr>
        <w:ind w:firstLine="708"/>
        <w:jc w:val="both"/>
        <w:rPr>
          <w:lang w:val="de-DE"/>
        </w:rPr>
      </w:pPr>
      <w:r w:rsidRPr="00D900BE">
        <w:rPr>
          <w:lang w:val="de-DE"/>
        </w:rPr>
        <w:t>2. Entwicklung von Kompetenzen des Personalmitglieds, die im Rahmen seiner Funktion nützlich sind.</w:t>
      </w:r>
    </w:p>
    <w:p w14:paraId="508693F3" w14:textId="77777777" w:rsidR="00D900BE" w:rsidRPr="00D900BE" w:rsidRDefault="00D900BE" w:rsidP="004D5CD6">
      <w:pPr>
        <w:jc w:val="both"/>
        <w:rPr>
          <w:lang w:val="de-DE"/>
        </w:rPr>
      </w:pPr>
    </w:p>
    <w:p w14:paraId="55E6B861" w14:textId="77777777" w:rsidR="00D900BE" w:rsidRPr="00D900BE" w:rsidRDefault="00D900BE" w:rsidP="00E93EB6">
      <w:pPr>
        <w:ind w:firstLine="708"/>
        <w:jc w:val="both"/>
        <w:rPr>
          <w:lang w:val="de-DE"/>
        </w:rPr>
      </w:pPr>
      <w:r w:rsidRPr="00D900BE">
        <w:rPr>
          <w:lang w:val="de-DE"/>
        </w:rPr>
        <w:t>Die Bewertung bietet die Möglichkeit, über die Entwicklung des Personalmitglieds zu verschiedenen Schlüsselmomenten in seiner Laufbahn nachzudenken, insbesondere wenn das Personalmitglied dem Wunsch oder der Möglichkeit einer Weiterentwicklung, Laufbahnentwicklung oder beruflichen Neuorientierung gegenübersteht.</w:t>
      </w:r>
    </w:p>
    <w:p w14:paraId="0F3C38AF" w14:textId="77777777" w:rsidR="00D900BE" w:rsidRPr="00D900BE" w:rsidRDefault="00D900BE" w:rsidP="004D5CD6">
      <w:pPr>
        <w:jc w:val="both"/>
        <w:rPr>
          <w:lang w:val="de-DE"/>
        </w:rPr>
      </w:pPr>
    </w:p>
    <w:p w14:paraId="14574414" w14:textId="77777777" w:rsidR="00D900BE" w:rsidRPr="00D900BE" w:rsidRDefault="00D900BE" w:rsidP="00857865">
      <w:pPr>
        <w:ind w:firstLine="708"/>
        <w:jc w:val="both"/>
        <w:rPr>
          <w:lang w:val="de-DE"/>
        </w:rPr>
      </w:pPr>
      <w:r w:rsidRPr="00D900BE">
        <w:rPr>
          <w:lang w:val="de-DE"/>
        </w:rPr>
        <w:t>Der vom Personalmitglied geäußerte Wunsch oder die Möglichkeit der Weiterentwicklung, Laufbahnentwicklung oder beruflichen Neuorientierung kann nicht als Grundlage für die Bilanz genutzt werden, die beim Bewertungszyklusgespräch oder bei irgendeinem anderen Gespräch durchgeführt wird."</w:t>
      </w:r>
    </w:p>
    <w:p w14:paraId="72DB7713" w14:textId="77777777" w:rsidR="00D900BE" w:rsidRPr="00D900BE" w:rsidRDefault="00D900BE" w:rsidP="004D5CD6">
      <w:pPr>
        <w:jc w:val="both"/>
        <w:rPr>
          <w:lang w:val="de-DE"/>
        </w:rPr>
      </w:pPr>
    </w:p>
    <w:p w14:paraId="6873FC80" w14:textId="77777777" w:rsidR="00D900BE" w:rsidRPr="00D900BE" w:rsidRDefault="00D900BE" w:rsidP="004D5CD6">
      <w:pPr>
        <w:jc w:val="both"/>
        <w:rPr>
          <w:lang w:val="de-DE"/>
        </w:rPr>
      </w:pPr>
    </w:p>
    <w:p w14:paraId="44AAAA38" w14:textId="77777777" w:rsidR="00D900BE" w:rsidRPr="00D900BE" w:rsidRDefault="00D900BE" w:rsidP="00857865">
      <w:pPr>
        <w:ind w:firstLine="708"/>
        <w:jc w:val="both"/>
        <w:rPr>
          <w:lang w:val="de-DE"/>
        </w:rPr>
      </w:pPr>
      <w:r w:rsidRPr="00D900BE">
        <w:rPr>
          <w:b/>
          <w:bCs/>
          <w:lang w:val="de-DE"/>
        </w:rPr>
        <w:t>Art. 26 -</w:t>
      </w:r>
      <w:r w:rsidRPr="00D900BE">
        <w:rPr>
          <w:lang w:val="de-DE"/>
        </w:rPr>
        <w:t xml:space="preserve"> In Teil 2 Buch 1 Titel 4 Kapitel 6 Abschnitt 4 desselben Gesetzbuches wird Artikel 287</w:t>
      </w:r>
      <w:r w:rsidRPr="00D900BE">
        <w:rPr>
          <w:i/>
          <w:iCs/>
          <w:lang w:val="de-DE"/>
        </w:rPr>
        <w:t>bis</w:t>
      </w:r>
      <w:r w:rsidRPr="00D900BE">
        <w:rPr>
          <w:lang w:val="de-DE"/>
        </w:rPr>
        <w:t>, aufgehoben durch das Gesetz vom 10. April 2014, mit folgendem Wortlaut wieder aufgenommen:</w:t>
      </w:r>
    </w:p>
    <w:p w14:paraId="6250F983" w14:textId="77777777" w:rsidR="00D900BE" w:rsidRPr="00D900BE" w:rsidRDefault="00D900BE" w:rsidP="004D5CD6">
      <w:pPr>
        <w:jc w:val="both"/>
        <w:rPr>
          <w:lang w:val="de-DE"/>
        </w:rPr>
      </w:pPr>
    </w:p>
    <w:p w14:paraId="57810841" w14:textId="77777777" w:rsidR="00D900BE" w:rsidRPr="00D900BE" w:rsidRDefault="00D900BE" w:rsidP="00857865">
      <w:pPr>
        <w:ind w:firstLine="708"/>
        <w:jc w:val="both"/>
        <w:rPr>
          <w:lang w:val="de-DE"/>
        </w:rPr>
      </w:pPr>
      <w:r w:rsidRPr="00D900BE">
        <w:rPr>
          <w:lang w:val="de-DE"/>
        </w:rPr>
        <w:t>"Art. 287</w:t>
      </w:r>
      <w:r w:rsidRPr="00D900BE">
        <w:rPr>
          <w:i/>
          <w:iCs/>
          <w:lang w:val="de-DE"/>
        </w:rPr>
        <w:t>bis</w:t>
      </w:r>
      <w:r w:rsidRPr="00D900BE">
        <w:rPr>
          <w:lang w:val="de-DE"/>
        </w:rPr>
        <w:t> - § 1 - Der Bewertungszyklus eines Personalmitglieds, das nicht Personalmitglied auf Probe ist, dauert zwölf Monate.</w:t>
      </w:r>
    </w:p>
    <w:p w14:paraId="0C269483" w14:textId="77777777" w:rsidR="00D900BE" w:rsidRPr="00D900BE" w:rsidRDefault="00D900BE" w:rsidP="004D5CD6">
      <w:pPr>
        <w:jc w:val="both"/>
        <w:rPr>
          <w:lang w:val="de-DE"/>
        </w:rPr>
      </w:pPr>
    </w:p>
    <w:p w14:paraId="3F1C1279" w14:textId="77777777" w:rsidR="00D900BE" w:rsidRPr="00D900BE" w:rsidRDefault="00D900BE" w:rsidP="00857865">
      <w:pPr>
        <w:ind w:firstLine="708"/>
        <w:jc w:val="both"/>
        <w:rPr>
          <w:lang w:val="de-DE"/>
        </w:rPr>
      </w:pPr>
      <w:r w:rsidRPr="00D900BE">
        <w:rPr>
          <w:lang w:val="de-DE"/>
        </w:rPr>
        <w:t>Die Bewertungszyklen folgen einander automatisch, außer in den vom König vorgesehenen Ausnahmefällen.</w:t>
      </w:r>
    </w:p>
    <w:p w14:paraId="32FD7E3B" w14:textId="77777777" w:rsidR="00D900BE" w:rsidRPr="00D900BE" w:rsidRDefault="00D900BE" w:rsidP="004D5CD6">
      <w:pPr>
        <w:jc w:val="both"/>
        <w:rPr>
          <w:lang w:val="de-DE"/>
        </w:rPr>
      </w:pPr>
    </w:p>
    <w:p w14:paraId="41E061D8" w14:textId="77777777" w:rsidR="00D900BE" w:rsidRPr="00D900BE" w:rsidRDefault="00D900BE" w:rsidP="00857865">
      <w:pPr>
        <w:ind w:firstLine="708"/>
        <w:jc w:val="both"/>
        <w:rPr>
          <w:lang w:val="de-DE"/>
        </w:rPr>
      </w:pPr>
      <w:r w:rsidRPr="00D900BE">
        <w:rPr>
          <w:lang w:val="de-DE"/>
        </w:rPr>
        <w:t>§ 2 - Am Ende eines Bewertungszyklus fordert der Bewerter das Personalmitglied zu einem Bewertungszyklusgespräch auf. Ein Bewertungszyklusgespräch findet am Ende des Bewertungszyklus zwischen dem Bewerter und dem Personalmitglied statt.</w:t>
      </w:r>
    </w:p>
    <w:p w14:paraId="58166F16" w14:textId="77777777" w:rsidR="00D900BE" w:rsidRPr="00D900BE" w:rsidRDefault="00D900BE" w:rsidP="004D5CD6">
      <w:pPr>
        <w:jc w:val="both"/>
        <w:rPr>
          <w:lang w:val="de-DE"/>
        </w:rPr>
      </w:pPr>
    </w:p>
    <w:p w14:paraId="4D232D4F" w14:textId="77777777" w:rsidR="00D900BE" w:rsidRDefault="00D900BE">
      <w:pPr>
        <w:rPr>
          <w:lang w:val="de-DE"/>
        </w:rPr>
      </w:pPr>
      <w:r>
        <w:rPr>
          <w:lang w:val="de-DE"/>
        </w:rPr>
        <w:br w:type="page"/>
      </w:r>
    </w:p>
    <w:p w14:paraId="6FB0941A" w14:textId="1477A5E0" w:rsidR="00D900BE" w:rsidRPr="00D900BE" w:rsidRDefault="00D900BE" w:rsidP="00857865">
      <w:pPr>
        <w:ind w:firstLine="708"/>
        <w:jc w:val="both"/>
        <w:rPr>
          <w:lang w:val="de-DE"/>
        </w:rPr>
      </w:pPr>
      <w:r w:rsidRPr="00D900BE">
        <w:rPr>
          <w:lang w:val="de-DE"/>
        </w:rPr>
        <w:lastRenderedPageBreak/>
        <w:t>Das Bewertungszyklusgespräch besteht aus zwei Teilen:</w:t>
      </w:r>
    </w:p>
    <w:p w14:paraId="642EA5F9" w14:textId="77777777" w:rsidR="00D900BE" w:rsidRPr="00D900BE" w:rsidRDefault="00D900BE" w:rsidP="004D5CD6">
      <w:pPr>
        <w:jc w:val="both"/>
        <w:rPr>
          <w:lang w:val="de-DE"/>
        </w:rPr>
      </w:pPr>
    </w:p>
    <w:p w14:paraId="6CA23D76" w14:textId="77777777" w:rsidR="00D900BE" w:rsidRPr="00D900BE" w:rsidRDefault="00D900BE" w:rsidP="00857865">
      <w:pPr>
        <w:ind w:firstLine="708"/>
        <w:jc w:val="both"/>
        <w:rPr>
          <w:lang w:val="de-DE"/>
        </w:rPr>
      </w:pPr>
      <w:r w:rsidRPr="00D900BE">
        <w:rPr>
          <w:lang w:val="de-DE"/>
        </w:rPr>
        <w:t>1. Festlegung der in Artikel 287 § 2 Nr. 1 erwähnten Ziele, die dem Personalmitglied zugewiesen werden müssen, die sogenannte Planung,</w:t>
      </w:r>
    </w:p>
    <w:p w14:paraId="271CC94F" w14:textId="77777777" w:rsidR="00D900BE" w:rsidRPr="00D900BE" w:rsidRDefault="00D900BE" w:rsidP="004D5CD6">
      <w:pPr>
        <w:jc w:val="both"/>
        <w:rPr>
          <w:lang w:val="de-DE"/>
        </w:rPr>
      </w:pPr>
    </w:p>
    <w:p w14:paraId="1663B5D7" w14:textId="77777777" w:rsidR="00D900BE" w:rsidRPr="00D900BE" w:rsidRDefault="00D900BE" w:rsidP="00857865">
      <w:pPr>
        <w:ind w:firstLine="708"/>
        <w:jc w:val="both"/>
        <w:rPr>
          <w:lang w:val="de-DE"/>
        </w:rPr>
      </w:pPr>
      <w:r w:rsidRPr="00D900BE">
        <w:rPr>
          <w:lang w:val="de-DE"/>
        </w:rPr>
        <w:t>2. Bewertung des Personalmitglieds in Bezug auf die Ziele, die für es in Anwendung von Artikel 287 § 2 Nr. 1 festgelegt worden sind, die sogenannte Bilanz.</w:t>
      </w:r>
    </w:p>
    <w:p w14:paraId="0A43C04A" w14:textId="77777777" w:rsidR="00D900BE" w:rsidRPr="00D900BE" w:rsidRDefault="00D900BE" w:rsidP="004D5CD6">
      <w:pPr>
        <w:jc w:val="both"/>
        <w:rPr>
          <w:lang w:val="de-DE"/>
        </w:rPr>
      </w:pPr>
    </w:p>
    <w:p w14:paraId="64349FC9" w14:textId="77777777" w:rsidR="00D900BE" w:rsidRPr="00D900BE" w:rsidRDefault="00D900BE" w:rsidP="00857865">
      <w:pPr>
        <w:ind w:firstLine="708"/>
        <w:jc w:val="both"/>
        <w:rPr>
          <w:lang w:val="de-DE"/>
        </w:rPr>
      </w:pPr>
      <w:r w:rsidRPr="00D900BE">
        <w:rPr>
          <w:lang w:val="de-DE"/>
        </w:rPr>
        <w:t>Unbeschadet des Absatzes 2 Nr. 1 einigen sich der Bewerter und das Personalmitglied zu Beginn des Bewertungszyklus und vor der Planung auf die Funktionsbeschreibung, wenn das Personalmitglied endgültig ernannt wird, angestellt wird, die Funktion wechselt, sein Unterstützungsparcours abgeschlossen wird oder nachdem ihm die Note "ungenügend" erteilt worden ist. Die Funktionsbeschreibung wird nach bedeutenden Veränderungen der Funktion angepasst.</w:t>
      </w:r>
    </w:p>
    <w:p w14:paraId="51E2D81B" w14:textId="77777777" w:rsidR="00D900BE" w:rsidRPr="00D900BE" w:rsidRDefault="00D900BE" w:rsidP="004D5CD6">
      <w:pPr>
        <w:jc w:val="both"/>
        <w:rPr>
          <w:lang w:val="de-DE"/>
        </w:rPr>
      </w:pPr>
    </w:p>
    <w:p w14:paraId="068967D7" w14:textId="77777777" w:rsidR="00D900BE" w:rsidRPr="00D900BE" w:rsidRDefault="00D900BE" w:rsidP="00857865">
      <w:pPr>
        <w:ind w:firstLine="708"/>
        <w:jc w:val="both"/>
        <w:rPr>
          <w:lang w:val="de-DE"/>
        </w:rPr>
      </w:pPr>
      <w:r w:rsidRPr="00D900BE">
        <w:rPr>
          <w:lang w:val="de-DE"/>
        </w:rPr>
        <w:t>§ 3 - Die Verwirklichung der in § 2 Absatz 2 Nr. 1 erwähnten Ziele bringt die Aktivierung des nächsten Bewertungszyklus des Personalmitglieds mit sich.</w:t>
      </w:r>
    </w:p>
    <w:p w14:paraId="60616963" w14:textId="77777777" w:rsidR="00D900BE" w:rsidRPr="00D900BE" w:rsidRDefault="00D900BE" w:rsidP="004D5CD6">
      <w:pPr>
        <w:jc w:val="both"/>
        <w:rPr>
          <w:lang w:val="de-DE"/>
        </w:rPr>
      </w:pPr>
    </w:p>
    <w:p w14:paraId="1414E358" w14:textId="77777777" w:rsidR="00D900BE" w:rsidRPr="00D900BE" w:rsidRDefault="00D900BE" w:rsidP="00857865">
      <w:pPr>
        <w:ind w:firstLine="708"/>
        <w:jc w:val="both"/>
        <w:rPr>
          <w:lang w:val="de-DE"/>
        </w:rPr>
      </w:pPr>
      <w:r w:rsidRPr="00D900BE">
        <w:rPr>
          <w:lang w:val="de-DE"/>
        </w:rPr>
        <w:t>§ 4 - Die Nicht-Verwirklichung der in § 2 Absatz 2 Nr. 1 erwähnten Ziele bringt Folgendes mit sich:</w:t>
      </w:r>
    </w:p>
    <w:p w14:paraId="00625B6C" w14:textId="77777777" w:rsidR="00D900BE" w:rsidRPr="00D900BE" w:rsidRDefault="00D900BE" w:rsidP="004D5CD6">
      <w:pPr>
        <w:jc w:val="both"/>
        <w:rPr>
          <w:lang w:val="de-DE"/>
        </w:rPr>
      </w:pPr>
    </w:p>
    <w:p w14:paraId="5859F767" w14:textId="77777777" w:rsidR="00D900BE" w:rsidRPr="00D900BE" w:rsidRDefault="00D900BE" w:rsidP="00857865">
      <w:pPr>
        <w:ind w:firstLine="708"/>
        <w:jc w:val="both"/>
        <w:rPr>
          <w:lang w:val="de-DE"/>
        </w:rPr>
      </w:pPr>
      <w:r w:rsidRPr="00D900BE">
        <w:rPr>
          <w:lang w:val="de-DE"/>
        </w:rPr>
        <w:t>1. Unterstützungsparcours,</w:t>
      </w:r>
    </w:p>
    <w:p w14:paraId="0E751AF7" w14:textId="77777777" w:rsidR="00D900BE" w:rsidRPr="00D900BE" w:rsidRDefault="00D900BE" w:rsidP="004D5CD6">
      <w:pPr>
        <w:jc w:val="both"/>
        <w:rPr>
          <w:lang w:val="de-DE"/>
        </w:rPr>
      </w:pPr>
    </w:p>
    <w:p w14:paraId="3D9830D9" w14:textId="77777777" w:rsidR="00D900BE" w:rsidRPr="00D900BE" w:rsidRDefault="00D900BE" w:rsidP="00857865">
      <w:pPr>
        <w:ind w:firstLine="708"/>
        <w:jc w:val="both"/>
        <w:rPr>
          <w:lang w:val="de-DE"/>
        </w:rPr>
      </w:pPr>
      <w:r w:rsidRPr="00D900BE">
        <w:rPr>
          <w:lang w:val="de-DE"/>
        </w:rPr>
        <w:t>2. Erteilung der Note "ungenügend".</w:t>
      </w:r>
    </w:p>
    <w:p w14:paraId="1296DABD" w14:textId="77777777" w:rsidR="00D900BE" w:rsidRPr="00D900BE" w:rsidRDefault="00D900BE" w:rsidP="004D5CD6">
      <w:pPr>
        <w:jc w:val="both"/>
        <w:rPr>
          <w:lang w:val="de-DE"/>
        </w:rPr>
      </w:pPr>
    </w:p>
    <w:p w14:paraId="40523956" w14:textId="77777777" w:rsidR="00D900BE" w:rsidRPr="00D900BE" w:rsidRDefault="00D900BE" w:rsidP="00857865">
      <w:pPr>
        <w:ind w:firstLine="708"/>
        <w:jc w:val="both"/>
        <w:rPr>
          <w:lang w:val="de-DE"/>
        </w:rPr>
      </w:pPr>
      <w:r w:rsidRPr="00D900BE">
        <w:rPr>
          <w:lang w:val="de-DE"/>
        </w:rPr>
        <w:t>§ 5 - Jedes Mal, wenn es nötig ist, und unbeschadet jedes informellen Gesprächs wird während des Bewertungszyklus auf Antrag des Bewerters oder des Personalmitglieds ein Mitarbeitergespräch organisiert.</w:t>
      </w:r>
    </w:p>
    <w:p w14:paraId="2D6E6652" w14:textId="77777777" w:rsidR="00D900BE" w:rsidRPr="00D900BE" w:rsidRDefault="00D900BE" w:rsidP="004D5CD6">
      <w:pPr>
        <w:jc w:val="both"/>
        <w:rPr>
          <w:lang w:val="de-DE"/>
        </w:rPr>
      </w:pPr>
    </w:p>
    <w:p w14:paraId="7F58159A" w14:textId="77777777" w:rsidR="00D900BE" w:rsidRPr="00D900BE" w:rsidRDefault="00D900BE" w:rsidP="00857865">
      <w:pPr>
        <w:ind w:firstLine="708"/>
        <w:jc w:val="both"/>
        <w:rPr>
          <w:lang w:val="de-DE"/>
        </w:rPr>
      </w:pPr>
      <w:r w:rsidRPr="00D900BE">
        <w:rPr>
          <w:lang w:val="de-DE"/>
        </w:rPr>
        <w:t>Bei einem Mitarbeitergespräch können unter anderem folgende Punkte behandelt werden:</w:t>
      </w:r>
    </w:p>
    <w:p w14:paraId="7141AF86" w14:textId="77777777" w:rsidR="00D900BE" w:rsidRPr="00D900BE" w:rsidRDefault="00D900BE" w:rsidP="004D5CD6">
      <w:pPr>
        <w:jc w:val="both"/>
        <w:rPr>
          <w:lang w:val="de-DE"/>
        </w:rPr>
      </w:pPr>
    </w:p>
    <w:p w14:paraId="7FF7AE2C" w14:textId="77777777" w:rsidR="00D900BE" w:rsidRPr="00D900BE" w:rsidRDefault="00D900BE" w:rsidP="00857865">
      <w:pPr>
        <w:ind w:firstLine="708"/>
        <w:jc w:val="both"/>
        <w:rPr>
          <w:lang w:val="de-DE"/>
        </w:rPr>
      </w:pPr>
      <w:r w:rsidRPr="00D900BE">
        <w:rPr>
          <w:lang w:val="de-DE"/>
        </w:rPr>
        <w:t>1. Lösungen für Probleme in Bezug auf die Arbeitsweise des Personalmitglieds,</w:t>
      </w:r>
    </w:p>
    <w:p w14:paraId="5BE1CFFC" w14:textId="77777777" w:rsidR="00D900BE" w:rsidRPr="00D900BE" w:rsidRDefault="00D900BE" w:rsidP="004D5CD6">
      <w:pPr>
        <w:jc w:val="both"/>
        <w:rPr>
          <w:lang w:val="de-DE"/>
        </w:rPr>
      </w:pPr>
    </w:p>
    <w:p w14:paraId="00F4D616" w14:textId="77777777" w:rsidR="00D900BE" w:rsidRPr="00D900BE" w:rsidRDefault="00D900BE" w:rsidP="00857865">
      <w:pPr>
        <w:ind w:firstLine="708"/>
        <w:jc w:val="both"/>
        <w:rPr>
          <w:lang w:val="de-DE"/>
        </w:rPr>
      </w:pPr>
      <w:r w:rsidRPr="00D900BE">
        <w:rPr>
          <w:lang w:val="de-DE"/>
        </w:rPr>
        <w:t>2. Lösungen für Probleme, die die Verwirklichung vereinbarter Ziele behindern; diese Probleme können sowohl Organisation und Arbeitsweise des Dienstes, Begleitung durch den Bewerter als auch externe Faktoren betreffen,</w:t>
      </w:r>
    </w:p>
    <w:p w14:paraId="4BC5ADCF" w14:textId="77777777" w:rsidR="00D900BE" w:rsidRPr="00D900BE" w:rsidRDefault="00D900BE" w:rsidP="004D5CD6">
      <w:pPr>
        <w:jc w:val="both"/>
        <w:rPr>
          <w:lang w:val="de-DE"/>
        </w:rPr>
      </w:pPr>
    </w:p>
    <w:p w14:paraId="79A9B14B" w14:textId="77777777" w:rsidR="00D900BE" w:rsidRPr="00D900BE" w:rsidRDefault="00D900BE" w:rsidP="00857865">
      <w:pPr>
        <w:ind w:firstLine="708"/>
        <w:jc w:val="both"/>
        <w:rPr>
          <w:lang w:val="de-DE"/>
        </w:rPr>
      </w:pPr>
      <w:r w:rsidRPr="00D900BE">
        <w:rPr>
          <w:lang w:val="de-DE"/>
        </w:rPr>
        <w:t>3. Entwicklung des Personalmitglieds innerhalb seiner derzeitigen Funktion,</w:t>
      </w:r>
    </w:p>
    <w:p w14:paraId="7E038068" w14:textId="77777777" w:rsidR="00D900BE" w:rsidRPr="00D900BE" w:rsidRDefault="00D900BE" w:rsidP="004D5CD6">
      <w:pPr>
        <w:jc w:val="both"/>
        <w:rPr>
          <w:lang w:val="de-DE"/>
        </w:rPr>
      </w:pPr>
    </w:p>
    <w:p w14:paraId="676200DA" w14:textId="77777777" w:rsidR="00D900BE" w:rsidRPr="00D900BE" w:rsidRDefault="00D900BE" w:rsidP="00857865">
      <w:pPr>
        <w:ind w:firstLine="708"/>
        <w:jc w:val="both"/>
        <w:rPr>
          <w:lang w:val="de-DE"/>
        </w:rPr>
      </w:pPr>
      <w:r w:rsidRPr="00D900BE">
        <w:rPr>
          <w:lang w:val="de-DE"/>
        </w:rPr>
        <w:t>4. Laufbahnperspektiven und -bestrebungen des Personalmitglieds und Entwicklung von Kompetenzen, die zu diesem Zweck wünschenswert sind.</w:t>
      </w:r>
    </w:p>
    <w:p w14:paraId="35C79AC4" w14:textId="77777777" w:rsidR="00D900BE" w:rsidRPr="00D900BE" w:rsidRDefault="00D900BE" w:rsidP="004D5CD6">
      <w:pPr>
        <w:jc w:val="both"/>
        <w:rPr>
          <w:lang w:val="de-DE"/>
        </w:rPr>
      </w:pPr>
    </w:p>
    <w:p w14:paraId="372E9A3C" w14:textId="77777777" w:rsidR="00D900BE" w:rsidRPr="00D900BE" w:rsidRDefault="00D900BE" w:rsidP="00857865">
      <w:pPr>
        <w:ind w:firstLine="708"/>
        <w:jc w:val="both"/>
        <w:rPr>
          <w:lang w:val="de-DE"/>
        </w:rPr>
      </w:pPr>
      <w:r w:rsidRPr="00D900BE">
        <w:rPr>
          <w:lang w:val="de-DE"/>
        </w:rPr>
        <w:t>Wenn das Mitarbeitergespräch auf Initiative des Bewerters organisiert wird, kann dieses Gespräch Folgendes mit sich bringen:</w:t>
      </w:r>
    </w:p>
    <w:p w14:paraId="11DFB795" w14:textId="77777777" w:rsidR="00D900BE" w:rsidRPr="00D900BE" w:rsidRDefault="00D900BE" w:rsidP="004D5CD6">
      <w:pPr>
        <w:jc w:val="both"/>
        <w:rPr>
          <w:lang w:val="de-DE"/>
        </w:rPr>
      </w:pPr>
    </w:p>
    <w:p w14:paraId="4E92830E" w14:textId="77777777" w:rsidR="00D900BE" w:rsidRPr="00D900BE" w:rsidRDefault="00D900BE" w:rsidP="00857865">
      <w:pPr>
        <w:ind w:firstLine="708"/>
        <w:jc w:val="both"/>
        <w:rPr>
          <w:lang w:val="de-DE"/>
        </w:rPr>
      </w:pPr>
      <w:r w:rsidRPr="00D900BE">
        <w:rPr>
          <w:lang w:val="de-DE"/>
        </w:rPr>
        <w:t>1. Unterstützungsparcours,</w:t>
      </w:r>
    </w:p>
    <w:p w14:paraId="65BA8534" w14:textId="77777777" w:rsidR="00D900BE" w:rsidRPr="00D900BE" w:rsidRDefault="00D900BE" w:rsidP="004D5CD6">
      <w:pPr>
        <w:jc w:val="both"/>
        <w:rPr>
          <w:lang w:val="de-DE"/>
        </w:rPr>
      </w:pPr>
    </w:p>
    <w:p w14:paraId="3F9502EB" w14:textId="77777777" w:rsidR="00D900BE" w:rsidRPr="00D900BE" w:rsidRDefault="00D900BE" w:rsidP="00857865">
      <w:pPr>
        <w:ind w:firstLine="708"/>
        <w:jc w:val="both"/>
        <w:rPr>
          <w:lang w:val="de-DE"/>
        </w:rPr>
      </w:pPr>
      <w:r w:rsidRPr="00D900BE">
        <w:rPr>
          <w:lang w:val="de-DE"/>
        </w:rPr>
        <w:t>2. Erteilung der Note "ungenügend".</w:t>
      </w:r>
    </w:p>
    <w:p w14:paraId="529DC1D8" w14:textId="77777777" w:rsidR="00D900BE" w:rsidRPr="00D900BE" w:rsidRDefault="00D900BE" w:rsidP="004D5CD6">
      <w:pPr>
        <w:jc w:val="both"/>
        <w:rPr>
          <w:lang w:val="de-DE"/>
        </w:rPr>
      </w:pPr>
    </w:p>
    <w:p w14:paraId="09225875" w14:textId="77777777" w:rsidR="00D900BE" w:rsidRPr="00D900BE" w:rsidRDefault="00D900BE" w:rsidP="00857865">
      <w:pPr>
        <w:ind w:firstLine="708"/>
        <w:jc w:val="both"/>
        <w:rPr>
          <w:lang w:val="de-DE"/>
        </w:rPr>
      </w:pPr>
      <w:r w:rsidRPr="00D900BE">
        <w:rPr>
          <w:lang w:val="de-DE"/>
        </w:rPr>
        <w:lastRenderedPageBreak/>
        <w:t>§ 6 - Der Unterstützungsparcours ist eine "maßgeschneiderte" Begleitung des Personalmitglieds im Rahmen der Entwicklung seiner Laufbahn.</w:t>
      </w:r>
    </w:p>
    <w:p w14:paraId="05A843F1" w14:textId="77777777" w:rsidR="00D900BE" w:rsidRPr="00D900BE" w:rsidRDefault="00D900BE" w:rsidP="004D5CD6">
      <w:pPr>
        <w:jc w:val="both"/>
        <w:rPr>
          <w:lang w:val="de-DE"/>
        </w:rPr>
      </w:pPr>
    </w:p>
    <w:p w14:paraId="23433A50" w14:textId="77777777" w:rsidR="00D900BE" w:rsidRPr="00D900BE" w:rsidRDefault="00D900BE" w:rsidP="00857865">
      <w:pPr>
        <w:ind w:firstLine="708"/>
        <w:jc w:val="both"/>
        <w:rPr>
          <w:lang w:val="de-DE"/>
        </w:rPr>
      </w:pPr>
      <w:r w:rsidRPr="00D900BE">
        <w:rPr>
          <w:lang w:val="de-DE"/>
        </w:rPr>
        <w:t>Der Unterstützungsparcours entspricht den Bedürfnissen, die der hierarchische Vorgesetzte in der Situation des Personalmitglieds je nach Fall festgestellt hat, und zwar infolge:</w:t>
      </w:r>
    </w:p>
    <w:p w14:paraId="6520C6A8" w14:textId="77777777" w:rsidR="00D900BE" w:rsidRPr="00D900BE" w:rsidRDefault="00D900BE" w:rsidP="004D5CD6">
      <w:pPr>
        <w:jc w:val="both"/>
        <w:rPr>
          <w:lang w:val="de-DE"/>
        </w:rPr>
      </w:pPr>
    </w:p>
    <w:p w14:paraId="357212B1" w14:textId="77777777" w:rsidR="00D900BE" w:rsidRPr="00D900BE" w:rsidRDefault="00D900BE" w:rsidP="00857865">
      <w:pPr>
        <w:ind w:firstLine="708"/>
        <w:jc w:val="both"/>
        <w:rPr>
          <w:lang w:val="de-DE"/>
        </w:rPr>
      </w:pPr>
      <w:r w:rsidRPr="00D900BE">
        <w:rPr>
          <w:lang w:val="de-DE"/>
        </w:rPr>
        <w:t>1. der Nicht-Verwirklichung der festgelegten Leistungsziele,</w:t>
      </w:r>
    </w:p>
    <w:p w14:paraId="7443ED36" w14:textId="77777777" w:rsidR="00D900BE" w:rsidRPr="00D900BE" w:rsidRDefault="00D900BE" w:rsidP="004D5CD6">
      <w:pPr>
        <w:jc w:val="both"/>
        <w:rPr>
          <w:lang w:val="de-DE"/>
        </w:rPr>
      </w:pPr>
    </w:p>
    <w:p w14:paraId="6CF01372" w14:textId="77777777" w:rsidR="00D900BE" w:rsidRPr="00D900BE" w:rsidRDefault="00D900BE" w:rsidP="00857865">
      <w:pPr>
        <w:ind w:firstLine="708"/>
        <w:jc w:val="both"/>
        <w:rPr>
          <w:lang w:val="de-DE"/>
        </w:rPr>
      </w:pPr>
      <w:r w:rsidRPr="00D900BE">
        <w:rPr>
          <w:lang w:val="de-DE"/>
        </w:rPr>
        <w:t>2. der Notwendigkeit, die berufliche Eignung weiterzuentwickeln im Hinblick auf eine Laufbahnentwicklung oder Neuorientierung, um die Beschäftigungsfähigkeit des Personalmitglieds zu erhöhen.</w:t>
      </w:r>
    </w:p>
    <w:p w14:paraId="5126ECBB" w14:textId="77777777" w:rsidR="00D900BE" w:rsidRPr="00D900BE" w:rsidRDefault="00D900BE" w:rsidP="004D5CD6">
      <w:pPr>
        <w:jc w:val="both"/>
        <w:rPr>
          <w:lang w:val="de-DE"/>
        </w:rPr>
      </w:pPr>
    </w:p>
    <w:p w14:paraId="5D54A690" w14:textId="77777777" w:rsidR="00D900BE" w:rsidRPr="00D900BE" w:rsidRDefault="00D900BE" w:rsidP="00857865">
      <w:pPr>
        <w:ind w:firstLine="708"/>
        <w:jc w:val="both"/>
        <w:rPr>
          <w:lang w:val="de-DE"/>
        </w:rPr>
      </w:pPr>
      <w:r w:rsidRPr="00D900BE">
        <w:rPr>
          <w:lang w:val="de-DE"/>
        </w:rPr>
        <w:t>Der Unterstützungsparcours hat zum Ziel, dem Personalmitglied schnell spezifische Begleitmaßnahmen zur Verfügung zu stellen.</w:t>
      </w:r>
    </w:p>
    <w:p w14:paraId="1386B9FB" w14:textId="77777777" w:rsidR="00D900BE" w:rsidRPr="00D900BE" w:rsidRDefault="00D900BE" w:rsidP="004D5CD6">
      <w:pPr>
        <w:jc w:val="both"/>
        <w:rPr>
          <w:lang w:val="de-DE"/>
        </w:rPr>
      </w:pPr>
    </w:p>
    <w:p w14:paraId="32999997" w14:textId="77777777" w:rsidR="00D900BE" w:rsidRPr="00D900BE" w:rsidRDefault="00D900BE" w:rsidP="00857865">
      <w:pPr>
        <w:ind w:firstLine="708"/>
        <w:jc w:val="both"/>
        <w:rPr>
          <w:lang w:val="de-DE"/>
        </w:rPr>
      </w:pPr>
      <w:r w:rsidRPr="00D900BE">
        <w:rPr>
          <w:lang w:val="de-DE"/>
        </w:rPr>
        <w:t>Außer in den vom König vorgesehenen Ausnahmefällen dauert der Unterstützungsparcours mindestens sechs und höchstens zwölf Monate mit mindestens sechzig vom Personalmitglied geleisteten Arbeitstagen.</w:t>
      </w:r>
    </w:p>
    <w:p w14:paraId="49A613AA" w14:textId="77777777" w:rsidR="00D900BE" w:rsidRPr="00D900BE" w:rsidRDefault="00D900BE" w:rsidP="004D5CD6">
      <w:pPr>
        <w:jc w:val="both"/>
        <w:rPr>
          <w:lang w:val="de-DE"/>
        </w:rPr>
      </w:pPr>
    </w:p>
    <w:p w14:paraId="034D4A7C" w14:textId="77777777" w:rsidR="00D900BE" w:rsidRPr="00D900BE" w:rsidRDefault="00D900BE" w:rsidP="00857865">
      <w:pPr>
        <w:ind w:firstLine="708"/>
        <w:jc w:val="both"/>
        <w:rPr>
          <w:lang w:val="de-DE"/>
        </w:rPr>
      </w:pPr>
      <w:r w:rsidRPr="00D900BE">
        <w:rPr>
          <w:lang w:val="de-DE"/>
        </w:rPr>
        <w:t>§ 7 - Die Note "ungenügend" wird Personalmitgliedern erteilt, deren Arbeitsweise offensichtlich unter dem erwarteten Niveau liegt und die, ohne dass dies gleichzeitig geschehen muss:</w:t>
      </w:r>
    </w:p>
    <w:p w14:paraId="472F35D6" w14:textId="77777777" w:rsidR="00D900BE" w:rsidRPr="00D900BE" w:rsidRDefault="00D900BE" w:rsidP="004D5CD6">
      <w:pPr>
        <w:jc w:val="both"/>
        <w:rPr>
          <w:lang w:val="de-DE"/>
        </w:rPr>
      </w:pPr>
    </w:p>
    <w:p w14:paraId="793134D3" w14:textId="77777777" w:rsidR="00D900BE" w:rsidRPr="00D900BE" w:rsidRDefault="00D900BE" w:rsidP="00857865">
      <w:pPr>
        <w:ind w:firstLine="708"/>
        <w:jc w:val="both"/>
        <w:rPr>
          <w:lang w:val="de-DE"/>
        </w:rPr>
      </w:pPr>
      <w:r w:rsidRPr="00D900BE">
        <w:rPr>
          <w:lang w:val="de-DE"/>
        </w:rPr>
        <w:t>1. weniger als 50 Prozent ihrer Leistungsziele verwirklicht haben,</w:t>
      </w:r>
    </w:p>
    <w:p w14:paraId="6FC46A93" w14:textId="77777777" w:rsidR="00D900BE" w:rsidRPr="00D900BE" w:rsidRDefault="00D900BE" w:rsidP="004D5CD6">
      <w:pPr>
        <w:jc w:val="both"/>
        <w:rPr>
          <w:lang w:val="de-DE"/>
        </w:rPr>
      </w:pPr>
    </w:p>
    <w:p w14:paraId="5D398735" w14:textId="77777777" w:rsidR="00D900BE" w:rsidRPr="00D900BE" w:rsidRDefault="00D900BE" w:rsidP="00857865">
      <w:pPr>
        <w:ind w:firstLine="708"/>
        <w:jc w:val="both"/>
        <w:rPr>
          <w:lang w:val="de-DE"/>
        </w:rPr>
      </w:pPr>
      <w:r w:rsidRPr="00D900BE">
        <w:rPr>
          <w:lang w:val="de-DE"/>
        </w:rPr>
        <w:t>2. nicht die Kompetenzen entwickelt haben, die erforderlich sind, um ihre Funktion auszuüben, und diese Funktion nicht mehr auf zufriedenstellende Weise ausüben können, obwohl ihnen dieses Ziel beim Bewertungszyklusgespräch zugewiesen worden ist.</w:t>
      </w:r>
    </w:p>
    <w:p w14:paraId="0304D533" w14:textId="77777777" w:rsidR="00D900BE" w:rsidRPr="00D900BE" w:rsidRDefault="00D900BE" w:rsidP="004D5CD6">
      <w:pPr>
        <w:jc w:val="both"/>
        <w:rPr>
          <w:lang w:val="de-DE"/>
        </w:rPr>
      </w:pPr>
    </w:p>
    <w:p w14:paraId="6B73A9F1" w14:textId="77777777" w:rsidR="00D900BE" w:rsidRPr="00D900BE" w:rsidRDefault="00D900BE" w:rsidP="00857865">
      <w:pPr>
        <w:ind w:firstLine="708"/>
        <w:jc w:val="both"/>
        <w:rPr>
          <w:lang w:val="de-DE"/>
        </w:rPr>
      </w:pPr>
      <w:r w:rsidRPr="00D900BE">
        <w:rPr>
          <w:lang w:val="de-DE"/>
        </w:rPr>
        <w:t>§ 8 - Binnen zwanzig Werktagen ab Notifizierung der Endnote kann ein Personalmitglied Widerspruch gegen die ihm erteilte Note "ungenügend" einlegen. Der Widerspruch hat aufschiebende Wirkung.</w:t>
      </w:r>
    </w:p>
    <w:p w14:paraId="4F4B6708" w14:textId="77777777" w:rsidR="00D900BE" w:rsidRPr="00D900BE" w:rsidRDefault="00D900BE" w:rsidP="004D5CD6">
      <w:pPr>
        <w:jc w:val="both"/>
        <w:rPr>
          <w:lang w:val="de-DE"/>
        </w:rPr>
      </w:pPr>
    </w:p>
    <w:p w14:paraId="1ABC7EA4" w14:textId="77777777" w:rsidR="00D900BE" w:rsidRPr="00D900BE" w:rsidRDefault="00D900BE" w:rsidP="00857865">
      <w:pPr>
        <w:ind w:firstLine="708"/>
        <w:jc w:val="both"/>
        <w:rPr>
          <w:lang w:val="de-DE"/>
        </w:rPr>
      </w:pPr>
      <w:r w:rsidRPr="00D900BE">
        <w:rPr>
          <w:lang w:val="de-DE"/>
        </w:rPr>
        <w:t>Wenn die in Artikel 287</w:t>
      </w:r>
      <w:r w:rsidRPr="00D900BE">
        <w:rPr>
          <w:i/>
          <w:iCs/>
          <w:lang w:val="de-DE"/>
        </w:rPr>
        <w:t>quater</w:t>
      </w:r>
      <w:r w:rsidRPr="00D900BE">
        <w:rPr>
          <w:lang w:val="de-DE"/>
        </w:rPr>
        <w:t xml:space="preserve"> erwähnte Bewertungskommission vorgeschlagen hat, die Note "ungenügend" nicht beizubehalten, entscheidet der Minister der Justiz oder sein Beauftragter:</w:t>
      </w:r>
    </w:p>
    <w:p w14:paraId="4C532029" w14:textId="77777777" w:rsidR="00D900BE" w:rsidRPr="00D900BE" w:rsidRDefault="00D900BE" w:rsidP="004D5CD6">
      <w:pPr>
        <w:jc w:val="both"/>
        <w:rPr>
          <w:lang w:val="de-DE"/>
        </w:rPr>
      </w:pPr>
    </w:p>
    <w:p w14:paraId="2C05A2C8" w14:textId="77777777" w:rsidR="00D900BE" w:rsidRPr="00D900BE" w:rsidRDefault="00D900BE" w:rsidP="00857865">
      <w:pPr>
        <w:ind w:firstLine="708"/>
        <w:jc w:val="both"/>
        <w:rPr>
          <w:lang w:val="de-DE"/>
        </w:rPr>
      </w:pPr>
      <w:r w:rsidRPr="00D900BE">
        <w:rPr>
          <w:lang w:val="de-DE"/>
        </w:rPr>
        <w:t>1. entweder der Stellungnahme der Bewertungskommission zu folgen,</w:t>
      </w:r>
    </w:p>
    <w:p w14:paraId="6F429CFC" w14:textId="77777777" w:rsidR="00D900BE" w:rsidRPr="00D900BE" w:rsidRDefault="00D900BE" w:rsidP="004D5CD6">
      <w:pPr>
        <w:jc w:val="both"/>
        <w:rPr>
          <w:lang w:val="de-DE"/>
        </w:rPr>
      </w:pPr>
    </w:p>
    <w:p w14:paraId="698D5094" w14:textId="77777777" w:rsidR="00D900BE" w:rsidRPr="00D900BE" w:rsidRDefault="00D900BE" w:rsidP="00857865">
      <w:pPr>
        <w:ind w:firstLine="708"/>
        <w:jc w:val="both"/>
        <w:rPr>
          <w:lang w:val="de-DE"/>
        </w:rPr>
      </w:pPr>
      <w:r w:rsidRPr="00D900BE">
        <w:rPr>
          <w:lang w:val="de-DE"/>
        </w:rPr>
        <w:t>2. oder, wenn die Stellungnahme der Bewertungskommission nicht durch einstimmigen Beschluss ergangen ist, die Note "ungenügend" zu bestätigen.</w:t>
      </w:r>
    </w:p>
    <w:p w14:paraId="6D59204B" w14:textId="77777777" w:rsidR="00D900BE" w:rsidRPr="00D900BE" w:rsidRDefault="00D900BE" w:rsidP="004D5CD6">
      <w:pPr>
        <w:jc w:val="both"/>
        <w:rPr>
          <w:lang w:val="de-DE"/>
        </w:rPr>
      </w:pPr>
    </w:p>
    <w:p w14:paraId="0F38D7FB" w14:textId="77777777" w:rsidR="00D900BE" w:rsidRPr="00D900BE" w:rsidRDefault="00D900BE" w:rsidP="00857865">
      <w:pPr>
        <w:ind w:firstLine="708"/>
        <w:jc w:val="both"/>
        <w:rPr>
          <w:lang w:val="de-DE"/>
        </w:rPr>
      </w:pPr>
      <w:r w:rsidRPr="00D900BE">
        <w:rPr>
          <w:lang w:val="de-DE"/>
        </w:rPr>
        <w:t>Hat die Bewertungskommission vorgeschlagen, die Note "ungenügend" beizubehalten, so wird diese endgültig.</w:t>
      </w:r>
    </w:p>
    <w:p w14:paraId="12C2800B" w14:textId="77777777" w:rsidR="00D900BE" w:rsidRPr="00D900BE" w:rsidRDefault="00D900BE" w:rsidP="004D5CD6">
      <w:pPr>
        <w:jc w:val="both"/>
        <w:rPr>
          <w:lang w:val="de-DE"/>
        </w:rPr>
      </w:pPr>
    </w:p>
    <w:p w14:paraId="4AB6E0E4" w14:textId="77777777" w:rsidR="00D900BE" w:rsidRPr="00D900BE" w:rsidRDefault="00D900BE" w:rsidP="00857865">
      <w:pPr>
        <w:ind w:firstLine="708"/>
        <w:jc w:val="both"/>
        <w:rPr>
          <w:lang w:val="de-DE"/>
        </w:rPr>
      </w:pPr>
      <w:r w:rsidRPr="00D900BE">
        <w:rPr>
          <w:lang w:val="de-DE"/>
        </w:rPr>
        <w:t>§ 9 - Wird binnen vier Jahren nach Erteilung einer ersten Note "ungenügend" eine zweite Note "ungenügend" erteilt, selbst wenn beide Noten einander nicht folgen, so führt dies zur Entlassung des Personalmitglieds wegen Berufsuntauglichkeit. Der Zeitraum von vier Jahren wird gegebenenfalls bis zu dem Zeitpunkt verlängert, zu dem er zweihundertvierzig geleistete Tage beträgt.</w:t>
      </w:r>
    </w:p>
    <w:p w14:paraId="64DE5BD3" w14:textId="77777777" w:rsidR="00D900BE" w:rsidRPr="00D900BE" w:rsidRDefault="00D900BE" w:rsidP="004D5CD6">
      <w:pPr>
        <w:jc w:val="both"/>
        <w:rPr>
          <w:lang w:val="de-DE"/>
        </w:rPr>
      </w:pPr>
    </w:p>
    <w:p w14:paraId="4175950E" w14:textId="77777777" w:rsidR="00D900BE" w:rsidRPr="00D900BE" w:rsidRDefault="00D900BE" w:rsidP="00857865">
      <w:pPr>
        <w:ind w:firstLine="708"/>
        <w:jc w:val="both"/>
        <w:rPr>
          <w:lang w:val="de-DE"/>
        </w:rPr>
      </w:pPr>
      <w:r w:rsidRPr="00D900BE">
        <w:rPr>
          <w:lang w:val="de-DE"/>
        </w:rPr>
        <w:t>Einem wegen Berufsuntauglichkeit gekündigten, endgültig ernannten Personalmitglied wird eine Entlassungsentschädigung in demselben Maße und unter denselben Bedingungen wie dem Personal der föderalen öffentlichen Dienste zuerkannt.</w:t>
      </w:r>
    </w:p>
    <w:p w14:paraId="56E40709" w14:textId="77777777" w:rsidR="00D900BE" w:rsidRPr="00D900BE" w:rsidRDefault="00D900BE" w:rsidP="004D5CD6">
      <w:pPr>
        <w:jc w:val="both"/>
        <w:rPr>
          <w:lang w:val="de-DE"/>
        </w:rPr>
      </w:pPr>
    </w:p>
    <w:p w14:paraId="04EED304" w14:textId="77777777" w:rsidR="00D900BE" w:rsidRPr="00D900BE" w:rsidRDefault="00D900BE" w:rsidP="00857865">
      <w:pPr>
        <w:ind w:firstLine="708"/>
        <w:jc w:val="both"/>
        <w:rPr>
          <w:lang w:val="de-DE"/>
        </w:rPr>
      </w:pPr>
      <w:r w:rsidRPr="00D900BE">
        <w:rPr>
          <w:lang w:val="de-DE"/>
        </w:rPr>
        <w:t>§ 10 - Paragraph 9 findet keine Anwendung, wenn die Note "ungenügend" im Rahmen der Ausübung eines höheren Amtes erteilt wird.</w:t>
      </w:r>
    </w:p>
    <w:p w14:paraId="592205C3" w14:textId="77777777" w:rsidR="00D900BE" w:rsidRPr="00D900BE" w:rsidRDefault="00D900BE" w:rsidP="004D5CD6">
      <w:pPr>
        <w:jc w:val="both"/>
        <w:rPr>
          <w:lang w:val="de-DE"/>
        </w:rPr>
      </w:pPr>
    </w:p>
    <w:p w14:paraId="0943E45B" w14:textId="77777777" w:rsidR="00D900BE" w:rsidRPr="00D900BE" w:rsidRDefault="00D900BE" w:rsidP="00857865">
      <w:pPr>
        <w:ind w:firstLine="708"/>
        <w:jc w:val="both"/>
        <w:rPr>
          <w:lang w:val="de-DE"/>
        </w:rPr>
      </w:pPr>
      <w:r w:rsidRPr="00D900BE">
        <w:rPr>
          <w:lang w:val="de-DE"/>
        </w:rPr>
        <w:t>Diese Note setzt der Bestimmung in ein höheres Amt von Amts wegen ein Ende.</w:t>
      </w:r>
    </w:p>
    <w:p w14:paraId="0C9C3AB9" w14:textId="77777777" w:rsidR="00D900BE" w:rsidRPr="00D900BE" w:rsidRDefault="00D900BE" w:rsidP="004D5CD6">
      <w:pPr>
        <w:jc w:val="both"/>
        <w:rPr>
          <w:lang w:val="de-DE"/>
        </w:rPr>
      </w:pPr>
    </w:p>
    <w:p w14:paraId="60857F81" w14:textId="77777777" w:rsidR="00D900BE" w:rsidRPr="00D900BE" w:rsidRDefault="00D900BE" w:rsidP="00857865">
      <w:pPr>
        <w:ind w:firstLine="708"/>
        <w:jc w:val="both"/>
        <w:rPr>
          <w:lang w:val="de-DE"/>
        </w:rPr>
      </w:pPr>
      <w:r w:rsidRPr="00D900BE">
        <w:rPr>
          <w:lang w:val="de-DE"/>
        </w:rPr>
        <w:t>In der Funktion oder Stufe, in der das Personalmitglied ernannt oder im Rahmen eines Arbeitsvertrags angestellt ist, wird der Bewertungszyklus gemäß § 3 abgeschlossen.</w:t>
      </w:r>
    </w:p>
    <w:p w14:paraId="7C796FD2" w14:textId="77777777" w:rsidR="00D900BE" w:rsidRPr="00D900BE" w:rsidRDefault="00D900BE" w:rsidP="004D5CD6">
      <w:pPr>
        <w:jc w:val="both"/>
        <w:rPr>
          <w:lang w:val="de-DE"/>
        </w:rPr>
      </w:pPr>
    </w:p>
    <w:p w14:paraId="59C3C412" w14:textId="77777777" w:rsidR="00D900BE" w:rsidRPr="00D900BE" w:rsidRDefault="00D900BE" w:rsidP="00857865">
      <w:pPr>
        <w:ind w:firstLine="708"/>
        <w:jc w:val="both"/>
        <w:rPr>
          <w:lang w:val="de-DE"/>
        </w:rPr>
      </w:pPr>
      <w:r w:rsidRPr="00D900BE">
        <w:rPr>
          <w:lang w:val="de-DE"/>
        </w:rPr>
        <w:t>§ 11 - Der König legt die Modalitäten für die Anwendung der Bestimmungen über das Bewertungsverfahren, seine Dauer, den Unterstützungsparcours und die betroffenen Personen fest."</w:t>
      </w:r>
    </w:p>
    <w:p w14:paraId="4645DF40" w14:textId="77777777" w:rsidR="00D900BE" w:rsidRPr="00D900BE" w:rsidRDefault="00D900BE" w:rsidP="004D5CD6">
      <w:pPr>
        <w:jc w:val="both"/>
        <w:rPr>
          <w:lang w:val="de-DE"/>
        </w:rPr>
      </w:pPr>
    </w:p>
    <w:p w14:paraId="019265A2" w14:textId="77777777" w:rsidR="00D900BE" w:rsidRPr="00D900BE" w:rsidRDefault="00D900BE" w:rsidP="004D5CD6">
      <w:pPr>
        <w:jc w:val="both"/>
        <w:rPr>
          <w:lang w:val="de-DE"/>
        </w:rPr>
      </w:pPr>
    </w:p>
    <w:p w14:paraId="6851A0FC" w14:textId="77777777" w:rsidR="00D900BE" w:rsidRPr="00D900BE" w:rsidRDefault="00D900BE" w:rsidP="00857865">
      <w:pPr>
        <w:ind w:firstLine="708"/>
        <w:jc w:val="both"/>
        <w:rPr>
          <w:lang w:val="de-DE"/>
        </w:rPr>
      </w:pPr>
      <w:r w:rsidRPr="00D900BE">
        <w:rPr>
          <w:b/>
          <w:bCs/>
          <w:lang w:val="de-DE"/>
        </w:rPr>
        <w:t>Art. 27 -</w:t>
      </w:r>
      <w:r w:rsidRPr="00D900BE">
        <w:rPr>
          <w:lang w:val="de-DE"/>
        </w:rPr>
        <w:t xml:space="preserve"> Artikel 287</w:t>
      </w:r>
      <w:r w:rsidRPr="00D900BE">
        <w:rPr>
          <w:i/>
          <w:iCs/>
          <w:lang w:val="de-DE"/>
        </w:rPr>
        <w:t>ter</w:t>
      </w:r>
      <w:r w:rsidRPr="00D900BE">
        <w:rPr>
          <w:lang w:val="de-DE"/>
        </w:rPr>
        <w:t xml:space="preserve"> desselben Gesetzbuches, ersetzt durch das Gesetz vom 10. April 2014 und abgeändert durch das Gesetz vom 4. Mai 2016, wird wie folgt ersetzt:</w:t>
      </w:r>
    </w:p>
    <w:p w14:paraId="1E99D90A" w14:textId="77777777" w:rsidR="00D900BE" w:rsidRPr="00D900BE" w:rsidRDefault="00D900BE" w:rsidP="004D5CD6">
      <w:pPr>
        <w:jc w:val="both"/>
        <w:rPr>
          <w:lang w:val="de-DE"/>
        </w:rPr>
      </w:pPr>
    </w:p>
    <w:p w14:paraId="0F280C62" w14:textId="77777777" w:rsidR="00D900BE" w:rsidRPr="00D900BE" w:rsidRDefault="00D900BE" w:rsidP="00857865">
      <w:pPr>
        <w:ind w:firstLine="708"/>
        <w:jc w:val="both"/>
        <w:rPr>
          <w:lang w:val="de-DE"/>
        </w:rPr>
      </w:pPr>
      <w:r w:rsidRPr="00D900BE">
        <w:rPr>
          <w:lang w:val="de-DE"/>
        </w:rPr>
        <w:t>"Art. 287</w:t>
      </w:r>
      <w:r w:rsidRPr="00D900BE">
        <w:rPr>
          <w:i/>
          <w:lang w:val="de-DE"/>
        </w:rPr>
        <w:t>ter</w:t>
      </w:r>
      <w:r w:rsidRPr="00D900BE">
        <w:rPr>
          <w:lang w:val="de-DE"/>
        </w:rPr>
        <w:t> - § 1 - Die Probezeit dauert ein Jahr. Sie beginnt am Datum der Eidesleistung.</w:t>
      </w:r>
    </w:p>
    <w:p w14:paraId="0E6FC47A" w14:textId="77777777" w:rsidR="00D900BE" w:rsidRPr="00D900BE" w:rsidRDefault="00D900BE" w:rsidP="004D5CD6">
      <w:pPr>
        <w:jc w:val="both"/>
        <w:rPr>
          <w:lang w:val="de-DE"/>
        </w:rPr>
      </w:pPr>
    </w:p>
    <w:p w14:paraId="70D12AA0" w14:textId="77777777" w:rsidR="00D900BE" w:rsidRPr="00D900BE" w:rsidRDefault="00D900BE" w:rsidP="00857865">
      <w:pPr>
        <w:ind w:firstLine="708"/>
        <w:jc w:val="both"/>
        <w:rPr>
          <w:lang w:val="de-DE"/>
        </w:rPr>
      </w:pPr>
      <w:r w:rsidRPr="00D900BE">
        <w:rPr>
          <w:lang w:val="de-DE"/>
        </w:rPr>
        <w:t>Die Probezeit umfasst mindestens:</w:t>
      </w:r>
    </w:p>
    <w:p w14:paraId="235D1FB5" w14:textId="77777777" w:rsidR="00D900BE" w:rsidRPr="00D900BE" w:rsidRDefault="00D900BE" w:rsidP="004D5CD6">
      <w:pPr>
        <w:jc w:val="both"/>
        <w:rPr>
          <w:lang w:val="de-DE"/>
        </w:rPr>
      </w:pPr>
    </w:p>
    <w:p w14:paraId="469625AA" w14:textId="77777777" w:rsidR="00D900BE" w:rsidRPr="00D900BE" w:rsidRDefault="00D900BE" w:rsidP="00857865">
      <w:pPr>
        <w:ind w:firstLine="708"/>
        <w:jc w:val="both"/>
        <w:rPr>
          <w:lang w:val="de-DE"/>
        </w:rPr>
      </w:pPr>
      <w:r w:rsidRPr="00D900BE">
        <w:rPr>
          <w:lang w:val="de-DE"/>
        </w:rPr>
        <w:t>1. ein Gespräch zur Planung der Probezeit,</w:t>
      </w:r>
    </w:p>
    <w:p w14:paraId="092FCC78" w14:textId="77777777" w:rsidR="00D900BE" w:rsidRPr="00D900BE" w:rsidRDefault="00D900BE" w:rsidP="004D5CD6">
      <w:pPr>
        <w:jc w:val="both"/>
        <w:rPr>
          <w:lang w:val="de-DE"/>
        </w:rPr>
      </w:pPr>
    </w:p>
    <w:p w14:paraId="09C3C5AE" w14:textId="77777777" w:rsidR="00D900BE" w:rsidRPr="00D900BE" w:rsidRDefault="00D900BE" w:rsidP="00857865">
      <w:pPr>
        <w:ind w:firstLine="708"/>
        <w:jc w:val="both"/>
        <w:rPr>
          <w:lang w:val="de-DE"/>
        </w:rPr>
      </w:pPr>
      <w:r w:rsidRPr="00D900BE">
        <w:rPr>
          <w:lang w:val="de-DE"/>
        </w:rPr>
        <w:t>2. drei Mitarbeitergespräche, die gleichmäßig über die gesamte Bewertungsperiode verteilt sind,</w:t>
      </w:r>
    </w:p>
    <w:p w14:paraId="36834C86" w14:textId="77777777" w:rsidR="00D900BE" w:rsidRPr="00D900BE" w:rsidRDefault="00D900BE" w:rsidP="004D5CD6">
      <w:pPr>
        <w:jc w:val="both"/>
        <w:rPr>
          <w:lang w:val="de-DE"/>
        </w:rPr>
      </w:pPr>
    </w:p>
    <w:p w14:paraId="661B7FE0" w14:textId="77777777" w:rsidR="00D900BE" w:rsidRPr="00D900BE" w:rsidRDefault="00D900BE" w:rsidP="00857865">
      <w:pPr>
        <w:ind w:firstLine="708"/>
        <w:jc w:val="both"/>
        <w:rPr>
          <w:lang w:val="de-DE"/>
        </w:rPr>
      </w:pPr>
      <w:r w:rsidRPr="00D900BE">
        <w:rPr>
          <w:lang w:val="de-DE"/>
        </w:rPr>
        <w:t>3. ein Gespräch zur Bewertung der Probezeit am Ende der Probezeit.</w:t>
      </w:r>
    </w:p>
    <w:p w14:paraId="4805B45A" w14:textId="77777777" w:rsidR="00D900BE" w:rsidRPr="00D900BE" w:rsidRDefault="00D900BE" w:rsidP="004D5CD6">
      <w:pPr>
        <w:jc w:val="both"/>
        <w:rPr>
          <w:lang w:val="de-DE"/>
        </w:rPr>
      </w:pPr>
    </w:p>
    <w:p w14:paraId="1DE4C3D4" w14:textId="77777777" w:rsidR="00D900BE" w:rsidRPr="00D900BE" w:rsidRDefault="00D900BE" w:rsidP="00857865">
      <w:pPr>
        <w:ind w:firstLine="708"/>
        <w:jc w:val="both"/>
        <w:rPr>
          <w:lang w:val="de-DE"/>
        </w:rPr>
      </w:pPr>
      <w:r w:rsidRPr="00D900BE">
        <w:rPr>
          <w:lang w:val="de-DE"/>
        </w:rPr>
        <w:t>§ 2 - Im Anschluss an das verpflichtende Mitarbeitergespräch kann der hierarchische Vorgesetzte auf der Grundlage der in Artikel 287</w:t>
      </w:r>
      <w:r w:rsidRPr="00D900BE">
        <w:rPr>
          <w:i/>
          <w:iCs/>
          <w:lang w:val="de-DE"/>
        </w:rPr>
        <w:t>bis</w:t>
      </w:r>
      <w:r w:rsidRPr="00D900BE">
        <w:rPr>
          <w:lang w:val="de-DE"/>
        </w:rPr>
        <w:t xml:space="preserve"> § 7 erwähnten Kriterien die Note "ungenügend" erteilen.</w:t>
      </w:r>
    </w:p>
    <w:p w14:paraId="6C395B67" w14:textId="77777777" w:rsidR="00D900BE" w:rsidRPr="00D900BE" w:rsidRDefault="00D900BE" w:rsidP="004D5CD6">
      <w:pPr>
        <w:jc w:val="both"/>
        <w:rPr>
          <w:lang w:val="de-DE"/>
        </w:rPr>
      </w:pPr>
    </w:p>
    <w:p w14:paraId="6F7471E1" w14:textId="77777777" w:rsidR="00D900BE" w:rsidRPr="00D900BE" w:rsidRDefault="00D900BE" w:rsidP="00857865">
      <w:pPr>
        <w:ind w:firstLine="708"/>
        <w:jc w:val="both"/>
        <w:rPr>
          <w:lang w:val="de-DE"/>
        </w:rPr>
      </w:pPr>
      <w:r w:rsidRPr="00D900BE">
        <w:rPr>
          <w:lang w:val="de-DE"/>
        </w:rPr>
        <w:t>Außer bei ausdrücklicher Vereinbarung zwischen dem Bewerter, dem Personalmitglied auf Probe und dem Magistrat-Korpschef, zieht die Note "ungenügend" die Befassung der in Artikel 287</w:t>
      </w:r>
      <w:r w:rsidRPr="00D900BE">
        <w:rPr>
          <w:i/>
          <w:iCs/>
          <w:lang w:val="de-DE"/>
        </w:rPr>
        <w:t>quater</w:t>
      </w:r>
      <w:r w:rsidRPr="00D900BE">
        <w:rPr>
          <w:lang w:val="de-DE"/>
        </w:rPr>
        <w:t xml:space="preserve"> erwähnten Bewertungskommission nach sich.</w:t>
      </w:r>
    </w:p>
    <w:p w14:paraId="6141C17E" w14:textId="77777777" w:rsidR="00D900BE" w:rsidRPr="00D900BE" w:rsidRDefault="00D900BE" w:rsidP="004D5CD6">
      <w:pPr>
        <w:jc w:val="both"/>
        <w:rPr>
          <w:lang w:val="de-DE"/>
        </w:rPr>
      </w:pPr>
    </w:p>
    <w:p w14:paraId="32A8E93F" w14:textId="77777777" w:rsidR="00D900BE" w:rsidRPr="00D900BE" w:rsidRDefault="00D900BE" w:rsidP="00857865">
      <w:pPr>
        <w:ind w:firstLine="708"/>
        <w:jc w:val="both"/>
        <w:rPr>
          <w:lang w:val="de-DE"/>
        </w:rPr>
      </w:pPr>
      <w:r w:rsidRPr="00D900BE">
        <w:rPr>
          <w:lang w:val="de-DE"/>
        </w:rPr>
        <w:t>Je nach Fall geschieht Folgendes:</w:t>
      </w:r>
    </w:p>
    <w:p w14:paraId="1508F400" w14:textId="77777777" w:rsidR="00D900BE" w:rsidRPr="00D900BE" w:rsidRDefault="00D900BE" w:rsidP="004D5CD6">
      <w:pPr>
        <w:jc w:val="both"/>
        <w:rPr>
          <w:lang w:val="de-DE"/>
        </w:rPr>
      </w:pPr>
    </w:p>
    <w:p w14:paraId="13855CE0" w14:textId="77777777" w:rsidR="00D900BE" w:rsidRPr="00D900BE" w:rsidRDefault="00D900BE" w:rsidP="00857865">
      <w:pPr>
        <w:ind w:firstLine="708"/>
        <w:jc w:val="both"/>
        <w:rPr>
          <w:lang w:val="de-DE"/>
        </w:rPr>
      </w:pPr>
      <w:r w:rsidRPr="00D900BE">
        <w:rPr>
          <w:lang w:val="de-DE"/>
        </w:rPr>
        <w:t>1. Die Bewertungskommission entscheidet, ob die Probezeit fortgesetzt werden darf.</w:t>
      </w:r>
    </w:p>
    <w:p w14:paraId="7E48ABAD" w14:textId="77777777" w:rsidR="00D900BE" w:rsidRPr="00D900BE" w:rsidRDefault="00D900BE" w:rsidP="004D5CD6">
      <w:pPr>
        <w:jc w:val="both"/>
        <w:rPr>
          <w:lang w:val="de-DE"/>
        </w:rPr>
      </w:pPr>
    </w:p>
    <w:p w14:paraId="44EF15CA" w14:textId="77777777" w:rsidR="00D900BE" w:rsidRPr="00D900BE" w:rsidRDefault="00D900BE" w:rsidP="00857865">
      <w:pPr>
        <w:ind w:firstLine="708"/>
        <w:jc w:val="both"/>
        <w:rPr>
          <w:lang w:val="de-DE"/>
        </w:rPr>
      </w:pPr>
      <w:r w:rsidRPr="00D900BE">
        <w:rPr>
          <w:lang w:val="de-DE"/>
        </w:rPr>
        <w:t>2. Die Bewertungskommission legt der für das Aussprechen der Entlassung während der Probezeit zuständigen Behörde einen mit Gründen versehenen Entlassungsvorschlag vor.</w:t>
      </w:r>
    </w:p>
    <w:p w14:paraId="2323CFA9" w14:textId="77777777" w:rsidR="00D900BE" w:rsidRPr="00D900BE" w:rsidRDefault="00D900BE" w:rsidP="004D5CD6">
      <w:pPr>
        <w:jc w:val="both"/>
        <w:rPr>
          <w:lang w:val="de-DE"/>
        </w:rPr>
      </w:pPr>
    </w:p>
    <w:p w14:paraId="2FE241BD" w14:textId="77777777" w:rsidR="00D900BE" w:rsidRPr="00D900BE" w:rsidRDefault="00D900BE" w:rsidP="00857865">
      <w:pPr>
        <w:ind w:firstLine="708"/>
        <w:jc w:val="both"/>
        <w:rPr>
          <w:lang w:val="de-DE"/>
        </w:rPr>
      </w:pPr>
      <w:r w:rsidRPr="00D900BE">
        <w:rPr>
          <w:lang w:val="de-DE"/>
        </w:rPr>
        <w:t>§ 3 - Am Ende der Probezeit fordert der Bewerter das Personalmitglied auf Probe zu einem Gespräch zur Bewertung der Probezeit auf. Der hierarchische Vorgesetzte kann auf der Grundlage der in Artikel 287</w:t>
      </w:r>
      <w:r w:rsidRPr="00D900BE">
        <w:rPr>
          <w:i/>
          <w:iCs/>
          <w:lang w:val="de-DE"/>
        </w:rPr>
        <w:t>bis</w:t>
      </w:r>
      <w:r w:rsidRPr="00D900BE">
        <w:rPr>
          <w:lang w:val="de-DE"/>
        </w:rPr>
        <w:t xml:space="preserve"> § 7 erwähnten Kriterien die Note "ungenügend" erteilen. Die Note "ungenügend" zieht die Befassung der in Artikel 287</w:t>
      </w:r>
      <w:r w:rsidRPr="00D900BE">
        <w:rPr>
          <w:i/>
          <w:iCs/>
          <w:lang w:val="de-DE"/>
        </w:rPr>
        <w:t>quater</w:t>
      </w:r>
      <w:r w:rsidRPr="00D900BE">
        <w:rPr>
          <w:lang w:val="de-DE"/>
        </w:rPr>
        <w:t xml:space="preserve"> erwähnten Bewertungskommission nach sich.</w:t>
      </w:r>
    </w:p>
    <w:p w14:paraId="1600C41B" w14:textId="77777777" w:rsidR="00D900BE" w:rsidRPr="00D900BE" w:rsidRDefault="00D900BE" w:rsidP="004D5CD6">
      <w:pPr>
        <w:jc w:val="both"/>
        <w:rPr>
          <w:lang w:val="de-DE"/>
        </w:rPr>
      </w:pPr>
    </w:p>
    <w:p w14:paraId="36700E7C" w14:textId="77777777" w:rsidR="00D900BE" w:rsidRPr="00D900BE" w:rsidRDefault="00D900BE" w:rsidP="003013CC">
      <w:pPr>
        <w:ind w:firstLine="708"/>
        <w:jc w:val="both"/>
        <w:rPr>
          <w:lang w:val="de-DE"/>
        </w:rPr>
      </w:pPr>
      <w:r w:rsidRPr="00D900BE">
        <w:rPr>
          <w:lang w:val="de-DE"/>
        </w:rPr>
        <w:t>Je nach Fall geschieht Folgendes:</w:t>
      </w:r>
    </w:p>
    <w:p w14:paraId="03E87A40" w14:textId="77777777" w:rsidR="00D900BE" w:rsidRPr="00D900BE" w:rsidRDefault="00D900BE" w:rsidP="004D5CD6">
      <w:pPr>
        <w:jc w:val="both"/>
        <w:rPr>
          <w:lang w:val="de-DE"/>
        </w:rPr>
      </w:pPr>
    </w:p>
    <w:p w14:paraId="08A69C81" w14:textId="77777777" w:rsidR="00D900BE" w:rsidRPr="00D900BE" w:rsidRDefault="00D900BE" w:rsidP="003013CC">
      <w:pPr>
        <w:ind w:firstLine="708"/>
        <w:jc w:val="both"/>
        <w:rPr>
          <w:lang w:val="de-DE"/>
        </w:rPr>
      </w:pPr>
      <w:r w:rsidRPr="00D900BE">
        <w:rPr>
          <w:lang w:val="de-DE"/>
        </w:rPr>
        <w:t>1. Die Bewertungskommission legt der für das Aussprechen der Entlassung während der Probezeit zuständigen Behörde einen mit Gründen versehenen Entlassungsvorschlag vor.</w:t>
      </w:r>
    </w:p>
    <w:p w14:paraId="7ACEBDA0" w14:textId="77777777" w:rsidR="00D900BE" w:rsidRPr="00D900BE" w:rsidRDefault="00D900BE" w:rsidP="004D5CD6">
      <w:pPr>
        <w:jc w:val="both"/>
        <w:rPr>
          <w:lang w:val="de-DE"/>
        </w:rPr>
      </w:pPr>
    </w:p>
    <w:p w14:paraId="684DAF3D" w14:textId="77777777" w:rsidR="00D900BE" w:rsidRPr="00D900BE" w:rsidRDefault="00D900BE" w:rsidP="003013CC">
      <w:pPr>
        <w:ind w:firstLine="708"/>
        <w:jc w:val="both"/>
        <w:rPr>
          <w:lang w:val="de-DE"/>
        </w:rPr>
      </w:pPr>
      <w:r w:rsidRPr="00D900BE">
        <w:rPr>
          <w:lang w:val="de-DE"/>
        </w:rPr>
        <w:t>2. Die Bewertungskommission entscheidet, ob die Probezeit verlängert werden muss.</w:t>
      </w:r>
    </w:p>
    <w:p w14:paraId="0748AAC7" w14:textId="77777777" w:rsidR="00D900BE" w:rsidRPr="00D900BE" w:rsidRDefault="00D900BE" w:rsidP="004D5CD6">
      <w:pPr>
        <w:jc w:val="both"/>
        <w:rPr>
          <w:lang w:val="de-DE"/>
        </w:rPr>
      </w:pPr>
    </w:p>
    <w:p w14:paraId="09CC5230" w14:textId="77777777" w:rsidR="00D900BE" w:rsidRPr="00D900BE" w:rsidRDefault="00D900BE" w:rsidP="003013CC">
      <w:pPr>
        <w:ind w:firstLine="708"/>
        <w:jc w:val="both"/>
        <w:rPr>
          <w:lang w:val="de-DE"/>
        </w:rPr>
      </w:pPr>
      <w:r w:rsidRPr="00D900BE">
        <w:rPr>
          <w:lang w:val="de-DE"/>
        </w:rPr>
        <w:t>3. Die Bewertungskommission legt der für das Aussprechen der Entlassung während der Probezeit zuständigen Behörde einen mit Gründen versehenen Ernennungsvorschlag vor. In diesem Fall gilt die Probezeit als günstig für die Ernennung.</w:t>
      </w:r>
    </w:p>
    <w:p w14:paraId="7E79B042" w14:textId="77777777" w:rsidR="00D900BE" w:rsidRPr="00D900BE" w:rsidRDefault="00D900BE" w:rsidP="004D5CD6">
      <w:pPr>
        <w:jc w:val="both"/>
        <w:rPr>
          <w:lang w:val="de-DE"/>
        </w:rPr>
      </w:pPr>
    </w:p>
    <w:p w14:paraId="1D6BD65B" w14:textId="77777777" w:rsidR="00D900BE" w:rsidRPr="00D900BE" w:rsidRDefault="00D900BE" w:rsidP="003013CC">
      <w:pPr>
        <w:ind w:firstLine="708"/>
        <w:jc w:val="both"/>
        <w:rPr>
          <w:lang w:val="de-DE"/>
        </w:rPr>
      </w:pPr>
      <w:r w:rsidRPr="00D900BE">
        <w:rPr>
          <w:lang w:val="de-DE"/>
        </w:rPr>
        <w:t>§ 4 - Nach Ablauf der Probezeit, die gemäß § 3 Absatz 2 Nr. 2 verlängert wurde, übermittelt der Magistrat-Korpschef der Bewertungskommission die Bewertungsakte des Personalmitglieds auf Probe, dem die Bewertungsnote "ungenügend" erteilt worden ist.</w:t>
      </w:r>
    </w:p>
    <w:p w14:paraId="4D0B16A2" w14:textId="77777777" w:rsidR="00D900BE" w:rsidRPr="00D900BE" w:rsidRDefault="00D900BE" w:rsidP="004D5CD6">
      <w:pPr>
        <w:jc w:val="both"/>
        <w:rPr>
          <w:lang w:val="de-DE"/>
        </w:rPr>
      </w:pPr>
    </w:p>
    <w:p w14:paraId="3D7019D2" w14:textId="77777777" w:rsidR="00D900BE" w:rsidRPr="00D900BE" w:rsidRDefault="00D900BE" w:rsidP="003013CC">
      <w:pPr>
        <w:ind w:firstLine="708"/>
        <w:jc w:val="both"/>
        <w:rPr>
          <w:lang w:val="de-DE"/>
        </w:rPr>
      </w:pPr>
      <w:r w:rsidRPr="00D900BE">
        <w:rPr>
          <w:lang w:val="de-DE"/>
        </w:rPr>
        <w:t>Je nach Fall geschieht Folgendes:</w:t>
      </w:r>
    </w:p>
    <w:p w14:paraId="109B6662" w14:textId="77777777" w:rsidR="00D900BE" w:rsidRPr="00D900BE" w:rsidRDefault="00D900BE" w:rsidP="004D5CD6">
      <w:pPr>
        <w:jc w:val="both"/>
        <w:rPr>
          <w:lang w:val="de-DE"/>
        </w:rPr>
      </w:pPr>
    </w:p>
    <w:p w14:paraId="34B36FF4" w14:textId="77777777" w:rsidR="00D900BE" w:rsidRPr="00D900BE" w:rsidRDefault="00D900BE" w:rsidP="003013CC">
      <w:pPr>
        <w:ind w:firstLine="708"/>
        <w:jc w:val="both"/>
        <w:rPr>
          <w:lang w:val="de-DE"/>
        </w:rPr>
      </w:pPr>
      <w:r w:rsidRPr="00D900BE">
        <w:rPr>
          <w:lang w:val="de-DE"/>
        </w:rPr>
        <w:t>1. Die Bewertungskommission legt der für das Aussprechen der Entlassung während der Probezeit zuständigen Behörde einen mit Gründen versehenen Ernennungsvorschlag vor. In diesem Fall gilt die Probezeit als günstig für die Ernennung.</w:t>
      </w:r>
    </w:p>
    <w:p w14:paraId="62DABFE0" w14:textId="77777777" w:rsidR="00D900BE" w:rsidRPr="00D900BE" w:rsidRDefault="00D900BE" w:rsidP="004D5CD6">
      <w:pPr>
        <w:jc w:val="both"/>
        <w:rPr>
          <w:lang w:val="de-DE"/>
        </w:rPr>
      </w:pPr>
    </w:p>
    <w:p w14:paraId="7CFFE537" w14:textId="77777777" w:rsidR="00D900BE" w:rsidRPr="00D900BE" w:rsidRDefault="00D900BE" w:rsidP="003013CC">
      <w:pPr>
        <w:ind w:firstLine="708"/>
        <w:jc w:val="both"/>
        <w:rPr>
          <w:lang w:val="de-DE"/>
        </w:rPr>
      </w:pPr>
      <w:r w:rsidRPr="00D900BE">
        <w:rPr>
          <w:lang w:val="de-DE"/>
        </w:rPr>
        <w:t>2. Die Bewertungskommission legt der für das Aussprechen der Entlassung während der Probezeit zuständigen Behörde einen mit Gründen versehenen Entlassungsvorschlag vor.</w:t>
      </w:r>
    </w:p>
    <w:p w14:paraId="00095DF4" w14:textId="77777777" w:rsidR="00D900BE" w:rsidRPr="00D900BE" w:rsidRDefault="00D900BE" w:rsidP="004D5CD6">
      <w:pPr>
        <w:jc w:val="both"/>
        <w:rPr>
          <w:lang w:val="de-DE"/>
        </w:rPr>
      </w:pPr>
    </w:p>
    <w:p w14:paraId="02660D92" w14:textId="77777777" w:rsidR="00D900BE" w:rsidRPr="00D900BE" w:rsidRDefault="00D900BE" w:rsidP="003013CC">
      <w:pPr>
        <w:ind w:firstLine="708"/>
        <w:jc w:val="both"/>
        <w:rPr>
          <w:lang w:val="de-DE"/>
        </w:rPr>
      </w:pPr>
      <w:r w:rsidRPr="00D900BE">
        <w:rPr>
          <w:lang w:val="de-DE"/>
        </w:rPr>
        <w:t>§ 5 - Der König legt die Modalitäten für die Anwendung der Bestimmungen über das Verfahren zur Bewertung der Probezeit, seine Dauer und die betroffenen Personen fest."</w:t>
      </w:r>
    </w:p>
    <w:p w14:paraId="202348CC" w14:textId="77777777" w:rsidR="00D900BE" w:rsidRPr="00D900BE" w:rsidRDefault="00D900BE" w:rsidP="004D5CD6">
      <w:pPr>
        <w:jc w:val="both"/>
        <w:rPr>
          <w:lang w:val="de-DE"/>
        </w:rPr>
      </w:pPr>
    </w:p>
    <w:p w14:paraId="04AC886F" w14:textId="77777777" w:rsidR="00D900BE" w:rsidRPr="00D900BE" w:rsidRDefault="00D900BE" w:rsidP="004D5CD6">
      <w:pPr>
        <w:jc w:val="both"/>
        <w:rPr>
          <w:lang w:val="de-DE"/>
        </w:rPr>
      </w:pPr>
    </w:p>
    <w:p w14:paraId="69FAAED0" w14:textId="77777777" w:rsidR="00D900BE" w:rsidRPr="00D900BE" w:rsidRDefault="00D900BE" w:rsidP="003013CC">
      <w:pPr>
        <w:ind w:firstLine="708"/>
        <w:jc w:val="both"/>
        <w:rPr>
          <w:lang w:val="de-DE"/>
        </w:rPr>
      </w:pPr>
      <w:r w:rsidRPr="00D900BE">
        <w:rPr>
          <w:b/>
          <w:bCs/>
          <w:lang w:val="de-DE"/>
        </w:rPr>
        <w:t>Art. 28 -</w:t>
      </w:r>
      <w:r w:rsidRPr="00D900BE">
        <w:rPr>
          <w:lang w:val="de-DE"/>
        </w:rPr>
        <w:t xml:space="preserve"> Artikel 287</w:t>
      </w:r>
      <w:r w:rsidRPr="00D900BE">
        <w:rPr>
          <w:i/>
          <w:iCs/>
          <w:lang w:val="de-DE"/>
        </w:rPr>
        <w:t>ter</w:t>
      </w:r>
      <w:r w:rsidRPr="00D900BE">
        <w:rPr>
          <w:lang w:val="de-DE"/>
        </w:rPr>
        <w:t>/1 desselben Gesetzbuches, eingefügt durch das Gesetz vom 10. April 2014 und abgeändert durch die Gesetze vom 4. Mai 2016 und 26. Dezember 2022, wird wie folgt abgeändert:</w:t>
      </w:r>
    </w:p>
    <w:p w14:paraId="51114D02" w14:textId="77777777" w:rsidR="00D900BE" w:rsidRPr="00D900BE" w:rsidRDefault="00D900BE" w:rsidP="003013CC">
      <w:pPr>
        <w:jc w:val="both"/>
        <w:rPr>
          <w:lang w:val="de-DE"/>
        </w:rPr>
      </w:pPr>
    </w:p>
    <w:p w14:paraId="1FC431B3" w14:textId="77777777" w:rsidR="00D900BE" w:rsidRPr="00D900BE" w:rsidRDefault="00D900BE" w:rsidP="003013CC">
      <w:pPr>
        <w:ind w:firstLine="708"/>
        <w:jc w:val="both"/>
        <w:rPr>
          <w:lang w:val="de-DE"/>
        </w:rPr>
      </w:pPr>
      <w:r w:rsidRPr="00D900BE">
        <w:rPr>
          <w:lang w:val="de-DE"/>
        </w:rPr>
        <w:t>1. In § 4 Absatz 2 werden die Wörter "oder dessen Endbewertung nicht zur Note "entspricht den Erwartungen" oder zur Note "außergewöhnlich" führt" aufgehoben und werden die Wörter "dem in Artikel 287</w:t>
      </w:r>
      <w:r w:rsidRPr="00D900BE">
        <w:rPr>
          <w:i/>
          <w:iCs/>
          <w:lang w:val="de-DE"/>
        </w:rPr>
        <w:t>quater</w:t>
      </w:r>
      <w:r w:rsidRPr="00D900BE">
        <w:rPr>
          <w:lang w:val="de-DE"/>
        </w:rPr>
        <w:t xml:space="preserve"> erwähnten Widerspruchsausschuss" durch die Wörter "der in Artikel 287</w:t>
      </w:r>
      <w:r w:rsidRPr="00D900BE">
        <w:rPr>
          <w:i/>
          <w:iCs/>
          <w:lang w:val="de-DE"/>
        </w:rPr>
        <w:t>quater</w:t>
      </w:r>
      <w:r w:rsidRPr="00D900BE">
        <w:rPr>
          <w:lang w:val="de-DE"/>
        </w:rPr>
        <w:t xml:space="preserve"> erwähnten Bewertungskommission" ersetzt.</w:t>
      </w:r>
    </w:p>
    <w:p w14:paraId="44B3700D" w14:textId="77777777" w:rsidR="00D900BE" w:rsidRPr="00D900BE" w:rsidRDefault="00D900BE" w:rsidP="004D5CD6">
      <w:pPr>
        <w:jc w:val="both"/>
        <w:rPr>
          <w:lang w:val="de-DE"/>
        </w:rPr>
      </w:pPr>
    </w:p>
    <w:p w14:paraId="32DE7C43" w14:textId="77777777" w:rsidR="00D900BE" w:rsidRPr="00D900BE" w:rsidRDefault="00D900BE" w:rsidP="003013CC">
      <w:pPr>
        <w:ind w:firstLine="708"/>
        <w:jc w:val="both"/>
        <w:rPr>
          <w:lang w:val="de-DE"/>
        </w:rPr>
      </w:pPr>
      <w:r w:rsidRPr="00D900BE">
        <w:rPr>
          <w:lang w:val="de-DE"/>
        </w:rPr>
        <w:t>2. In § 5 werden die Absätze 1, 3 bis 9 aufgehoben.</w:t>
      </w:r>
    </w:p>
    <w:p w14:paraId="1C51F281" w14:textId="77777777" w:rsidR="00D900BE" w:rsidRPr="00D900BE" w:rsidRDefault="00D900BE" w:rsidP="004D5CD6">
      <w:pPr>
        <w:jc w:val="both"/>
        <w:rPr>
          <w:lang w:val="de-DE"/>
        </w:rPr>
      </w:pPr>
    </w:p>
    <w:p w14:paraId="0ED10261" w14:textId="77777777" w:rsidR="00D900BE" w:rsidRPr="00D900BE" w:rsidRDefault="00D900BE" w:rsidP="003013CC">
      <w:pPr>
        <w:ind w:firstLine="708"/>
        <w:jc w:val="both"/>
        <w:rPr>
          <w:lang w:val="de-DE"/>
        </w:rPr>
      </w:pPr>
      <w:r w:rsidRPr="00D900BE">
        <w:rPr>
          <w:lang w:val="de-DE"/>
        </w:rPr>
        <w:t>3. Paragraph 8 wird wie folgt ersetzt:</w:t>
      </w:r>
    </w:p>
    <w:p w14:paraId="0354E99B" w14:textId="77777777" w:rsidR="00D900BE" w:rsidRPr="00D900BE" w:rsidRDefault="00D900BE" w:rsidP="004D5CD6">
      <w:pPr>
        <w:jc w:val="both"/>
        <w:rPr>
          <w:lang w:val="de-DE"/>
        </w:rPr>
      </w:pPr>
    </w:p>
    <w:p w14:paraId="6B9292C8" w14:textId="77777777" w:rsidR="00D900BE" w:rsidRPr="00D900BE" w:rsidRDefault="00D900BE" w:rsidP="003013CC">
      <w:pPr>
        <w:ind w:firstLine="708"/>
        <w:jc w:val="both"/>
        <w:rPr>
          <w:lang w:val="de-DE"/>
        </w:rPr>
      </w:pPr>
      <w:r w:rsidRPr="00D900BE">
        <w:rPr>
          <w:lang w:val="de-DE"/>
        </w:rPr>
        <w:t>"§ 8 - Außer wenn die Endbewertung des Inhabers eines in Artikel 160 § 8 Absatz 4 erwähnten Mandats als Chefgreffier oder Chefsekretär zur Note "ungenügend" führt, wird sein Mandat von Rechts wegen für einen neuen Zeitraum von fünf Jahren verlängert."</w:t>
      </w:r>
    </w:p>
    <w:p w14:paraId="7115FAB1" w14:textId="77777777" w:rsidR="00D900BE" w:rsidRPr="00D900BE" w:rsidRDefault="00D900BE" w:rsidP="004D5CD6">
      <w:pPr>
        <w:jc w:val="both"/>
        <w:rPr>
          <w:lang w:val="de-DE"/>
        </w:rPr>
      </w:pPr>
    </w:p>
    <w:p w14:paraId="733F48C4" w14:textId="77777777" w:rsidR="00D900BE" w:rsidRPr="00D900BE" w:rsidRDefault="00D900BE" w:rsidP="004D5CD6">
      <w:pPr>
        <w:jc w:val="both"/>
        <w:rPr>
          <w:lang w:val="de-DE"/>
        </w:rPr>
      </w:pPr>
    </w:p>
    <w:p w14:paraId="5DD779C4" w14:textId="77777777" w:rsidR="00D900BE" w:rsidRPr="00D900BE" w:rsidRDefault="00D900BE" w:rsidP="003013CC">
      <w:pPr>
        <w:ind w:firstLine="708"/>
        <w:jc w:val="both"/>
        <w:rPr>
          <w:lang w:val="de-DE"/>
        </w:rPr>
      </w:pPr>
      <w:r w:rsidRPr="00D900BE">
        <w:rPr>
          <w:b/>
          <w:bCs/>
          <w:lang w:val="de-DE"/>
        </w:rPr>
        <w:t>Art. 29 -</w:t>
      </w:r>
      <w:r w:rsidRPr="00D900BE">
        <w:rPr>
          <w:lang w:val="de-DE"/>
        </w:rPr>
        <w:t xml:space="preserve"> Artikel 287</w:t>
      </w:r>
      <w:r w:rsidRPr="00D900BE">
        <w:rPr>
          <w:i/>
          <w:iCs/>
          <w:lang w:val="de-DE"/>
        </w:rPr>
        <w:t>quater</w:t>
      </w:r>
      <w:r w:rsidRPr="00D900BE">
        <w:rPr>
          <w:lang w:val="de-DE"/>
        </w:rPr>
        <w:t xml:space="preserve"> desselben Gesetzbuches, eingefügt durch das Gesetz vom 17. Februar 1997, ersetzt durch das Gesetz vom 10. April 2014 und abgeändert durch die Gesetze vom 4. Mai 2016 und 6. Juli 2017, wird wie folgt abgeändert:</w:t>
      </w:r>
    </w:p>
    <w:p w14:paraId="2E674A11" w14:textId="77777777" w:rsidR="00D900BE" w:rsidRPr="00D900BE" w:rsidRDefault="00D900BE" w:rsidP="004D5CD6">
      <w:pPr>
        <w:jc w:val="both"/>
        <w:rPr>
          <w:lang w:val="de-DE"/>
        </w:rPr>
      </w:pPr>
    </w:p>
    <w:p w14:paraId="4B913D4D" w14:textId="77777777" w:rsidR="00D900BE" w:rsidRPr="00D900BE" w:rsidRDefault="00D900BE" w:rsidP="003013CC">
      <w:pPr>
        <w:ind w:firstLine="708"/>
        <w:jc w:val="both"/>
        <w:rPr>
          <w:lang w:val="de-DE"/>
        </w:rPr>
      </w:pPr>
      <w:r w:rsidRPr="00D900BE">
        <w:rPr>
          <w:lang w:val="de-DE"/>
        </w:rPr>
        <w:t>1. In § 1 werden die Wörter "Ein Widerspruchsausschuss wird geschaffen, der" durch die Wörter "Eine Bewertungskommission wird geschaffen, die", die Wörter "dieses Widerspruchsausschusses" durch die Wörter "dieser Bewertungskommission" und die Wörter "Der Widerspruchsausschuss erstellt seine" durch die Wörter "Die Bewertungskommission erstellt ihre" ersetzt.</w:t>
      </w:r>
    </w:p>
    <w:p w14:paraId="1DE9859F" w14:textId="77777777" w:rsidR="00D900BE" w:rsidRPr="00D900BE" w:rsidRDefault="00D900BE" w:rsidP="004D5CD6">
      <w:pPr>
        <w:jc w:val="both"/>
        <w:rPr>
          <w:lang w:val="de-DE"/>
        </w:rPr>
      </w:pPr>
    </w:p>
    <w:p w14:paraId="22B7E5A7" w14:textId="77777777" w:rsidR="00D900BE" w:rsidRPr="00D900BE" w:rsidRDefault="00D900BE" w:rsidP="003013CC">
      <w:pPr>
        <w:ind w:firstLine="708"/>
        <w:jc w:val="both"/>
        <w:rPr>
          <w:lang w:val="de-DE"/>
        </w:rPr>
      </w:pPr>
      <w:r w:rsidRPr="00D900BE">
        <w:rPr>
          <w:lang w:val="de-DE"/>
        </w:rPr>
        <w:t>2. </w:t>
      </w:r>
      <w:r w:rsidRPr="00D900BE">
        <w:rPr>
          <w:i/>
          <w:iCs/>
          <w:lang w:val="de-DE"/>
        </w:rPr>
        <w:t>[Abänderung des französischen Textes]</w:t>
      </w:r>
    </w:p>
    <w:p w14:paraId="03F1F6B0" w14:textId="77777777" w:rsidR="00D900BE" w:rsidRPr="00D900BE" w:rsidRDefault="00D900BE" w:rsidP="004D5CD6">
      <w:pPr>
        <w:jc w:val="both"/>
        <w:rPr>
          <w:lang w:val="de-DE"/>
        </w:rPr>
      </w:pPr>
    </w:p>
    <w:p w14:paraId="74916832" w14:textId="77777777" w:rsidR="00D900BE" w:rsidRPr="00D900BE" w:rsidRDefault="00D900BE" w:rsidP="003013CC">
      <w:pPr>
        <w:ind w:firstLine="708"/>
        <w:jc w:val="both"/>
        <w:rPr>
          <w:lang w:val="de-DE"/>
        </w:rPr>
      </w:pPr>
      <w:r w:rsidRPr="00D900BE">
        <w:rPr>
          <w:lang w:val="de-DE"/>
        </w:rPr>
        <w:t>3. Im selben Paragraphen wird in Absatz 4 das Wort "stellvertretende" aufgehoben.</w:t>
      </w:r>
    </w:p>
    <w:p w14:paraId="09573117" w14:textId="77777777" w:rsidR="00D900BE" w:rsidRPr="00D900BE" w:rsidRDefault="00D900BE" w:rsidP="004D5CD6">
      <w:pPr>
        <w:jc w:val="both"/>
        <w:rPr>
          <w:lang w:val="de-DE"/>
        </w:rPr>
      </w:pPr>
    </w:p>
    <w:p w14:paraId="7102FA9F" w14:textId="77777777" w:rsidR="00D900BE" w:rsidRPr="00D900BE" w:rsidRDefault="00D900BE" w:rsidP="003013CC">
      <w:pPr>
        <w:ind w:firstLine="708"/>
        <w:jc w:val="both"/>
        <w:rPr>
          <w:lang w:val="de-DE"/>
        </w:rPr>
      </w:pPr>
      <w:r w:rsidRPr="00D900BE">
        <w:rPr>
          <w:lang w:val="de-DE"/>
        </w:rPr>
        <w:t>4. Im selben Paragraphen werden die Absätze 6 bis 11 aufgehoben.</w:t>
      </w:r>
    </w:p>
    <w:p w14:paraId="1A55999A" w14:textId="77777777" w:rsidR="00D900BE" w:rsidRPr="00D900BE" w:rsidRDefault="00D900BE" w:rsidP="004D5CD6">
      <w:pPr>
        <w:jc w:val="both"/>
        <w:rPr>
          <w:lang w:val="de-DE"/>
        </w:rPr>
      </w:pPr>
    </w:p>
    <w:p w14:paraId="60F27BE4" w14:textId="77777777" w:rsidR="00D900BE" w:rsidRPr="00D900BE" w:rsidRDefault="00D900BE" w:rsidP="003013CC">
      <w:pPr>
        <w:ind w:firstLine="708"/>
        <w:jc w:val="both"/>
        <w:rPr>
          <w:lang w:val="de-DE"/>
        </w:rPr>
      </w:pPr>
      <w:r w:rsidRPr="00D900BE">
        <w:rPr>
          <w:lang w:val="de-DE"/>
        </w:rPr>
        <w:t>5. Die Paragraphen 2 und 3 werden wie folgt ersetzt:</w:t>
      </w:r>
    </w:p>
    <w:p w14:paraId="5187B697" w14:textId="77777777" w:rsidR="00D900BE" w:rsidRPr="00D900BE" w:rsidRDefault="00D900BE" w:rsidP="004D5CD6">
      <w:pPr>
        <w:jc w:val="both"/>
        <w:rPr>
          <w:lang w:val="de-DE"/>
        </w:rPr>
      </w:pPr>
    </w:p>
    <w:p w14:paraId="5E7493BF" w14:textId="77777777" w:rsidR="00D900BE" w:rsidRPr="00D900BE" w:rsidRDefault="00D900BE" w:rsidP="003013CC">
      <w:pPr>
        <w:ind w:firstLine="708"/>
        <w:jc w:val="both"/>
        <w:rPr>
          <w:lang w:val="de-DE"/>
        </w:rPr>
      </w:pPr>
      <w:r w:rsidRPr="00D900BE">
        <w:rPr>
          <w:lang w:val="de-DE"/>
        </w:rPr>
        <w:t>"§ 2 - Die Bewertungskommission setzt sich pro Abteilung aus sechs Mitgliedern zusammen:</w:t>
      </w:r>
    </w:p>
    <w:p w14:paraId="3954FEDF" w14:textId="77777777" w:rsidR="00D900BE" w:rsidRPr="00D900BE" w:rsidRDefault="00D900BE" w:rsidP="004D5CD6">
      <w:pPr>
        <w:jc w:val="both"/>
        <w:rPr>
          <w:lang w:val="de-DE"/>
        </w:rPr>
      </w:pPr>
    </w:p>
    <w:p w14:paraId="0CC28DDA" w14:textId="77777777" w:rsidR="00D900BE" w:rsidRPr="00D900BE" w:rsidRDefault="00D900BE" w:rsidP="003013CC">
      <w:pPr>
        <w:ind w:firstLine="708"/>
        <w:jc w:val="both"/>
        <w:rPr>
          <w:lang w:val="de-DE"/>
        </w:rPr>
      </w:pPr>
      <w:r w:rsidRPr="00D900BE">
        <w:rPr>
          <w:lang w:val="de-DE"/>
        </w:rPr>
        <w:t>1. einem Präsidenten, der vom Minister der Justiz bestimmt wird und in einer von ihm festgelegten Liste aufgeführt ist,</w:t>
      </w:r>
    </w:p>
    <w:p w14:paraId="1EC899B2" w14:textId="77777777" w:rsidR="00D900BE" w:rsidRPr="00D900BE" w:rsidRDefault="00D900BE" w:rsidP="004D5CD6">
      <w:pPr>
        <w:jc w:val="both"/>
        <w:rPr>
          <w:lang w:val="de-DE"/>
        </w:rPr>
      </w:pPr>
    </w:p>
    <w:p w14:paraId="10BD0FAB" w14:textId="77777777" w:rsidR="00D900BE" w:rsidRPr="00D900BE" w:rsidRDefault="00D900BE" w:rsidP="003013CC">
      <w:pPr>
        <w:ind w:firstLine="708"/>
        <w:jc w:val="both"/>
        <w:rPr>
          <w:lang w:val="de-DE"/>
        </w:rPr>
      </w:pPr>
      <w:r w:rsidRPr="00D900BE">
        <w:rPr>
          <w:lang w:val="de-DE"/>
        </w:rPr>
        <w:t>2. fünf Mitgliedern, die in einer vom Minister der Justiz festgelegten Liste aufgeführt sind und von denen zwei von ihm und drei von den repräsentativen Gewerkschaftsorganisationen bestimmt werden, bei jeweils einem Mitglied pro Organisation.</w:t>
      </w:r>
    </w:p>
    <w:p w14:paraId="400EC9F8" w14:textId="77777777" w:rsidR="00D900BE" w:rsidRPr="00D900BE" w:rsidRDefault="00D900BE" w:rsidP="004D5CD6">
      <w:pPr>
        <w:jc w:val="both"/>
        <w:rPr>
          <w:lang w:val="de-DE"/>
        </w:rPr>
      </w:pPr>
    </w:p>
    <w:p w14:paraId="12670770" w14:textId="77777777" w:rsidR="00D900BE" w:rsidRPr="00D900BE" w:rsidRDefault="00D900BE" w:rsidP="003013CC">
      <w:pPr>
        <w:ind w:firstLine="708"/>
        <w:jc w:val="both"/>
        <w:rPr>
          <w:lang w:val="de-DE"/>
        </w:rPr>
      </w:pPr>
      <w:r w:rsidRPr="00D900BE">
        <w:rPr>
          <w:lang w:val="de-DE"/>
        </w:rPr>
        <w:t>Der französischsprachige Präsident führt den Vorsitz der französischsprachigen Abteilung. Der niederländischsprachige Präsident führt den Vorsitz der niederländischsprachigen Abteilung. Der Präsident, der die Kenntnis der deutschen Sprache nachweist, führt für die Akten der Personalmitglieder der deutschsprachigen Sprachenregelung den Vorsitz der französischsprachigen oder niederländischsprachigen Abteilung, je nachdem, ob er die Kenntnis der französischen oder niederländischen Sprache nachweist.</w:t>
      </w:r>
    </w:p>
    <w:p w14:paraId="15950D16" w14:textId="77777777" w:rsidR="00D900BE" w:rsidRPr="00D900BE" w:rsidRDefault="00D900BE" w:rsidP="004D5CD6">
      <w:pPr>
        <w:jc w:val="both"/>
        <w:rPr>
          <w:lang w:val="de-DE"/>
        </w:rPr>
      </w:pPr>
    </w:p>
    <w:p w14:paraId="1223BDB7" w14:textId="77777777" w:rsidR="00D900BE" w:rsidRPr="00D900BE" w:rsidRDefault="00D900BE" w:rsidP="003013CC">
      <w:pPr>
        <w:ind w:firstLine="708"/>
        <w:jc w:val="both"/>
        <w:rPr>
          <w:lang w:val="de-DE"/>
        </w:rPr>
      </w:pPr>
      <w:r w:rsidRPr="00D900BE">
        <w:rPr>
          <w:lang w:val="de-DE"/>
        </w:rPr>
        <w:t>Für die Zusammensetzung der Bewertungskommission und für jede Akte werden die Mitglieder unter den gemäß § 3 bestimmten Personen bestimmt.</w:t>
      </w:r>
    </w:p>
    <w:p w14:paraId="0031DC38" w14:textId="77777777" w:rsidR="00D900BE" w:rsidRPr="00D900BE" w:rsidRDefault="00D900BE" w:rsidP="004D5CD6">
      <w:pPr>
        <w:jc w:val="both"/>
        <w:rPr>
          <w:lang w:val="de-DE"/>
        </w:rPr>
      </w:pPr>
    </w:p>
    <w:p w14:paraId="13D9EF71" w14:textId="77777777" w:rsidR="00D900BE" w:rsidRPr="00D900BE" w:rsidRDefault="00D900BE" w:rsidP="003013CC">
      <w:pPr>
        <w:ind w:firstLine="708"/>
        <w:jc w:val="both"/>
        <w:rPr>
          <w:lang w:val="de-DE"/>
        </w:rPr>
      </w:pPr>
      <w:r w:rsidRPr="00D900BE">
        <w:rPr>
          <w:lang w:val="de-DE"/>
        </w:rPr>
        <w:t>§ 3 - Für die Anwendung von § 2 legt der Minister der Justiz pro Abteilung eine Liste fest von:</w:t>
      </w:r>
    </w:p>
    <w:p w14:paraId="2AC38424" w14:textId="77777777" w:rsidR="00D900BE" w:rsidRPr="00D900BE" w:rsidRDefault="00D900BE" w:rsidP="004D5CD6">
      <w:pPr>
        <w:jc w:val="both"/>
        <w:rPr>
          <w:lang w:val="de-DE"/>
        </w:rPr>
      </w:pPr>
    </w:p>
    <w:p w14:paraId="29B122DE" w14:textId="77777777" w:rsidR="00D900BE" w:rsidRPr="00D900BE" w:rsidRDefault="00D900BE" w:rsidP="003013CC">
      <w:pPr>
        <w:ind w:firstLine="708"/>
        <w:jc w:val="both"/>
        <w:rPr>
          <w:lang w:val="de-DE"/>
        </w:rPr>
      </w:pPr>
      <w:r w:rsidRPr="00D900BE">
        <w:rPr>
          <w:i/>
          <w:iCs/>
          <w:lang w:val="de-DE"/>
        </w:rPr>
        <w:t>a)</w:t>
      </w:r>
      <w:r w:rsidRPr="00D900BE">
        <w:rPr>
          <w:lang w:val="de-DE"/>
        </w:rPr>
        <w:t xml:space="preserve"> drei Präsidenten, die unter den Mitgliedern der Magistratur oder den Personalmitgliedern gewählt werden, die in einem Mandat der Klasse A3, A4 oder A5 ernannt oder bestimmt sind. Einer der Präsidenten muss die Kenntnis der deutschen Sprache nachweisen,</w:t>
      </w:r>
    </w:p>
    <w:p w14:paraId="0B9356C6" w14:textId="77777777" w:rsidR="00D900BE" w:rsidRPr="00D900BE" w:rsidRDefault="00D900BE" w:rsidP="004D5CD6">
      <w:pPr>
        <w:jc w:val="both"/>
        <w:rPr>
          <w:lang w:val="de-DE"/>
        </w:rPr>
      </w:pPr>
    </w:p>
    <w:p w14:paraId="39869F81" w14:textId="77777777" w:rsidR="00D900BE" w:rsidRDefault="00D900BE">
      <w:pPr>
        <w:rPr>
          <w:i/>
          <w:lang w:val="de-DE"/>
        </w:rPr>
      </w:pPr>
      <w:r>
        <w:rPr>
          <w:i/>
          <w:lang w:val="de-DE"/>
        </w:rPr>
        <w:br w:type="page"/>
      </w:r>
    </w:p>
    <w:p w14:paraId="2E749F48" w14:textId="598E0C9C" w:rsidR="00D900BE" w:rsidRPr="00D900BE" w:rsidRDefault="00D900BE" w:rsidP="003013CC">
      <w:pPr>
        <w:ind w:firstLine="708"/>
        <w:jc w:val="both"/>
        <w:rPr>
          <w:lang w:val="de-DE"/>
        </w:rPr>
      </w:pPr>
      <w:r w:rsidRPr="00D900BE">
        <w:rPr>
          <w:i/>
          <w:lang w:val="de-DE"/>
        </w:rPr>
        <w:t>b)</w:t>
      </w:r>
      <w:r w:rsidRPr="00D900BE">
        <w:rPr>
          <w:lang w:val="de-DE"/>
        </w:rPr>
        <w:t> acht Mitglieder, von denen:</w:t>
      </w:r>
    </w:p>
    <w:p w14:paraId="4B0F4D38" w14:textId="77777777" w:rsidR="00D900BE" w:rsidRPr="00D900BE" w:rsidRDefault="00D900BE" w:rsidP="004D5CD6">
      <w:pPr>
        <w:jc w:val="both"/>
        <w:rPr>
          <w:lang w:val="de-DE"/>
        </w:rPr>
      </w:pPr>
    </w:p>
    <w:p w14:paraId="251242CC" w14:textId="77777777" w:rsidR="00D900BE" w:rsidRPr="00D900BE" w:rsidRDefault="00D900BE" w:rsidP="003013CC">
      <w:pPr>
        <w:ind w:firstLine="708"/>
        <w:jc w:val="both"/>
        <w:rPr>
          <w:lang w:val="de-DE"/>
        </w:rPr>
      </w:pPr>
      <w:r w:rsidRPr="00D900BE">
        <w:rPr>
          <w:lang w:val="de-DE"/>
        </w:rPr>
        <w:t>- drei vom Kollegium der Gerichtshöfe und Gerichte vorgeschlagen werden,</w:t>
      </w:r>
    </w:p>
    <w:p w14:paraId="489963B3" w14:textId="77777777" w:rsidR="00D900BE" w:rsidRPr="00D900BE" w:rsidRDefault="00D900BE" w:rsidP="004D5CD6">
      <w:pPr>
        <w:jc w:val="both"/>
        <w:rPr>
          <w:lang w:val="de-DE"/>
        </w:rPr>
      </w:pPr>
    </w:p>
    <w:p w14:paraId="3F92B0D4" w14:textId="77777777" w:rsidR="00D900BE" w:rsidRPr="00D900BE" w:rsidRDefault="00D900BE" w:rsidP="003013CC">
      <w:pPr>
        <w:ind w:firstLine="708"/>
        <w:jc w:val="both"/>
        <w:rPr>
          <w:lang w:val="de-DE"/>
        </w:rPr>
      </w:pPr>
      <w:r w:rsidRPr="00D900BE">
        <w:rPr>
          <w:lang w:val="de-DE"/>
        </w:rPr>
        <w:t>- drei vom Kollegium der Staatsanwaltschaft vorgeschlagen werden,</w:t>
      </w:r>
    </w:p>
    <w:p w14:paraId="799696F2" w14:textId="77777777" w:rsidR="00D900BE" w:rsidRPr="00D900BE" w:rsidRDefault="00D900BE" w:rsidP="004D5CD6">
      <w:pPr>
        <w:jc w:val="both"/>
        <w:rPr>
          <w:lang w:val="de-DE"/>
        </w:rPr>
      </w:pPr>
    </w:p>
    <w:p w14:paraId="2129AB44" w14:textId="77777777" w:rsidR="00D900BE" w:rsidRPr="00D900BE" w:rsidRDefault="00D900BE" w:rsidP="003013CC">
      <w:pPr>
        <w:ind w:firstLine="708"/>
        <w:jc w:val="both"/>
        <w:rPr>
          <w:lang w:val="de-DE"/>
        </w:rPr>
      </w:pPr>
      <w:r w:rsidRPr="00D900BE">
        <w:rPr>
          <w:lang w:val="de-DE"/>
        </w:rPr>
        <w:t>- zwei vom Direktionsausschuss des Kassationshofes vorgeschlagen werden."</w:t>
      </w:r>
    </w:p>
    <w:p w14:paraId="569C122A" w14:textId="77777777" w:rsidR="00D900BE" w:rsidRPr="00D900BE" w:rsidRDefault="00D900BE" w:rsidP="004D5CD6">
      <w:pPr>
        <w:jc w:val="both"/>
        <w:rPr>
          <w:lang w:val="de-DE"/>
        </w:rPr>
      </w:pPr>
    </w:p>
    <w:p w14:paraId="3C71B385" w14:textId="77777777" w:rsidR="00D900BE" w:rsidRPr="00D900BE" w:rsidRDefault="00D900BE" w:rsidP="003013CC">
      <w:pPr>
        <w:ind w:firstLine="708"/>
        <w:jc w:val="both"/>
        <w:rPr>
          <w:lang w:val="de-DE"/>
        </w:rPr>
      </w:pPr>
      <w:r w:rsidRPr="00D900BE">
        <w:rPr>
          <w:lang w:val="de-DE"/>
        </w:rPr>
        <w:t>6. Der Artikel wird durch die Paragraphen 4 und 5 mit folgendem Wortlaut ergänzt:</w:t>
      </w:r>
    </w:p>
    <w:p w14:paraId="7100BC1F" w14:textId="77777777" w:rsidR="00D900BE" w:rsidRPr="00D900BE" w:rsidRDefault="00D900BE" w:rsidP="004D5CD6">
      <w:pPr>
        <w:jc w:val="both"/>
        <w:rPr>
          <w:lang w:val="de-DE"/>
        </w:rPr>
      </w:pPr>
    </w:p>
    <w:p w14:paraId="443DE40D" w14:textId="77777777" w:rsidR="00D900BE" w:rsidRPr="00D900BE" w:rsidRDefault="00D900BE" w:rsidP="003013CC">
      <w:pPr>
        <w:ind w:firstLine="708"/>
        <w:jc w:val="both"/>
        <w:rPr>
          <w:lang w:val="de-DE"/>
        </w:rPr>
      </w:pPr>
      <w:r w:rsidRPr="00D900BE">
        <w:rPr>
          <w:lang w:val="de-DE"/>
        </w:rPr>
        <w:t>"§ 4 - Die repräsentativen Gewerkschaftsorganisationen bestimmen pro Abteilung ihre Vertreter, bei jeweils drei Vertretern pro Organisation, von denen mindestens einer die Kenntnis der deutschen Sprache nachweisen muss.</w:t>
      </w:r>
    </w:p>
    <w:p w14:paraId="1562AB0E" w14:textId="77777777" w:rsidR="00D900BE" w:rsidRPr="00D900BE" w:rsidRDefault="00D900BE" w:rsidP="004D5CD6">
      <w:pPr>
        <w:jc w:val="both"/>
        <w:rPr>
          <w:lang w:val="de-DE"/>
        </w:rPr>
      </w:pPr>
    </w:p>
    <w:p w14:paraId="0548F3E2" w14:textId="77777777" w:rsidR="00D900BE" w:rsidRPr="00D900BE" w:rsidRDefault="00D900BE" w:rsidP="003013CC">
      <w:pPr>
        <w:ind w:firstLine="708"/>
        <w:jc w:val="both"/>
        <w:rPr>
          <w:lang w:val="de-DE"/>
        </w:rPr>
      </w:pPr>
      <w:r w:rsidRPr="00D900BE">
        <w:rPr>
          <w:lang w:val="de-DE"/>
        </w:rPr>
        <w:t>Der Minister der Justiz lässt die von den repräsentativen Gewerkschaftsorganisationen bestimmten Mitglieder zu und nimmt diese Mitglieder in die in § 2 erwähnte Liste auf.</w:t>
      </w:r>
    </w:p>
    <w:p w14:paraId="5AC0D6A1" w14:textId="77777777" w:rsidR="00D900BE" w:rsidRPr="00D900BE" w:rsidRDefault="00D900BE" w:rsidP="004D5CD6">
      <w:pPr>
        <w:jc w:val="both"/>
        <w:rPr>
          <w:lang w:val="de-DE"/>
        </w:rPr>
      </w:pPr>
    </w:p>
    <w:p w14:paraId="32F6BACD" w14:textId="77777777" w:rsidR="00D900BE" w:rsidRPr="00D900BE" w:rsidRDefault="00D900BE" w:rsidP="003013CC">
      <w:pPr>
        <w:ind w:firstLine="708"/>
        <w:jc w:val="both"/>
        <w:rPr>
          <w:lang w:val="de-DE"/>
        </w:rPr>
      </w:pPr>
      <w:r w:rsidRPr="00D900BE">
        <w:rPr>
          <w:lang w:val="de-DE"/>
        </w:rPr>
        <w:t>§ 5 - Der König legt die Modalitäten für die Organisation und die Arbeitsweise der Bewertungskommission fest."</w:t>
      </w:r>
    </w:p>
    <w:p w14:paraId="3E691BEC" w14:textId="77777777" w:rsidR="00D900BE" w:rsidRPr="00D900BE" w:rsidRDefault="00D900BE" w:rsidP="004D5CD6">
      <w:pPr>
        <w:jc w:val="both"/>
        <w:rPr>
          <w:lang w:val="de-DE"/>
        </w:rPr>
      </w:pPr>
    </w:p>
    <w:p w14:paraId="6160F138" w14:textId="77777777" w:rsidR="00D900BE" w:rsidRPr="00D900BE" w:rsidRDefault="00D900BE" w:rsidP="004D5CD6">
      <w:pPr>
        <w:jc w:val="both"/>
        <w:rPr>
          <w:lang w:val="de-DE"/>
        </w:rPr>
      </w:pPr>
    </w:p>
    <w:p w14:paraId="5F12CBEE" w14:textId="77777777" w:rsidR="00D900BE" w:rsidRPr="00D900BE" w:rsidRDefault="00D900BE" w:rsidP="003013CC">
      <w:pPr>
        <w:ind w:firstLine="708"/>
        <w:jc w:val="both"/>
        <w:rPr>
          <w:lang w:val="de-DE"/>
        </w:rPr>
      </w:pPr>
      <w:r w:rsidRPr="00D900BE">
        <w:rPr>
          <w:b/>
          <w:bCs/>
          <w:lang w:val="de-DE"/>
        </w:rPr>
        <w:t>Art. 30 -</w:t>
      </w:r>
      <w:r w:rsidRPr="00D900BE">
        <w:rPr>
          <w:lang w:val="de-DE"/>
        </w:rPr>
        <w:t xml:space="preserve"> Artikel 287</w:t>
      </w:r>
      <w:r w:rsidRPr="00D900BE">
        <w:rPr>
          <w:i/>
          <w:iCs/>
          <w:lang w:val="de-DE"/>
        </w:rPr>
        <w:t>quinquies</w:t>
      </w:r>
      <w:r w:rsidRPr="00D900BE">
        <w:rPr>
          <w:lang w:val="de-DE"/>
        </w:rPr>
        <w:t xml:space="preserve"> desselben Gesetzbuches, eingefügt durch das Gesetz vom 25. April 2007 und abgeändert durch das Gesetz vom 4. Mai 2016, wird durch einen Paragraphen 4 mit folgendem Wortlaut ergänzt:</w:t>
      </w:r>
    </w:p>
    <w:p w14:paraId="6F265A73" w14:textId="77777777" w:rsidR="00D900BE" w:rsidRPr="00D900BE" w:rsidRDefault="00D900BE" w:rsidP="004D5CD6">
      <w:pPr>
        <w:jc w:val="both"/>
        <w:rPr>
          <w:lang w:val="de-DE"/>
        </w:rPr>
      </w:pPr>
    </w:p>
    <w:p w14:paraId="2D68EAAF" w14:textId="77777777" w:rsidR="00D900BE" w:rsidRPr="00D900BE" w:rsidRDefault="00D900BE" w:rsidP="003013CC">
      <w:pPr>
        <w:ind w:firstLine="708"/>
        <w:jc w:val="both"/>
        <w:rPr>
          <w:lang w:val="de-DE"/>
        </w:rPr>
      </w:pPr>
      <w:r w:rsidRPr="00D900BE">
        <w:rPr>
          <w:lang w:val="de-DE"/>
        </w:rPr>
        <w:t>"§ 4 - Für die im vorliegenden Titel vorgesehenen Ernennungen, Funktionen und Ämter des Gerichtspersonals darf der Bewerber nicht aus schwerwiegendem Grund innerhalb dreier Jahre nach der Entlassungsentscheidung aus dem gerichtlichen Stand entlassen worden sein."</w:t>
      </w:r>
    </w:p>
    <w:p w14:paraId="2D000D9F" w14:textId="77777777" w:rsidR="00D900BE" w:rsidRPr="00D900BE" w:rsidRDefault="00D900BE" w:rsidP="004D5CD6">
      <w:pPr>
        <w:jc w:val="both"/>
        <w:rPr>
          <w:lang w:val="de-DE"/>
        </w:rPr>
      </w:pPr>
    </w:p>
    <w:p w14:paraId="761762A0" w14:textId="77777777" w:rsidR="00D900BE" w:rsidRPr="00D900BE" w:rsidRDefault="00D900BE" w:rsidP="004D5CD6">
      <w:pPr>
        <w:jc w:val="both"/>
        <w:rPr>
          <w:lang w:val="de-DE"/>
        </w:rPr>
      </w:pPr>
    </w:p>
    <w:p w14:paraId="7A2F9A78" w14:textId="77777777" w:rsidR="00D900BE" w:rsidRPr="00D900BE" w:rsidRDefault="00D900BE" w:rsidP="003013CC">
      <w:pPr>
        <w:ind w:firstLine="708"/>
        <w:jc w:val="both"/>
        <w:rPr>
          <w:lang w:val="de-DE"/>
        </w:rPr>
      </w:pPr>
      <w:r w:rsidRPr="00D900BE">
        <w:rPr>
          <w:b/>
          <w:bCs/>
          <w:lang w:val="de-DE"/>
        </w:rPr>
        <w:t>Art. 31</w:t>
      </w:r>
      <w:r w:rsidRPr="00D900BE">
        <w:rPr>
          <w:lang w:val="de-DE"/>
        </w:rPr>
        <w:t> - In dasselbe Gesetzbuch wird ein Artikel 298</w:t>
      </w:r>
      <w:r w:rsidRPr="00D900BE">
        <w:rPr>
          <w:i/>
          <w:lang w:val="de-DE"/>
        </w:rPr>
        <w:t>bis</w:t>
      </w:r>
      <w:r w:rsidRPr="00D900BE">
        <w:rPr>
          <w:lang w:val="de-DE"/>
        </w:rPr>
        <w:t xml:space="preserve"> mit folgendem Wortlaut eingefügt:</w:t>
      </w:r>
    </w:p>
    <w:p w14:paraId="0F45E1A9" w14:textId="77777777" w:rsidR="00D900BE" w:rsidRPr="00D900BE" w:rsidRDefault="00D900BE" w:rsidP="004D5CD6">
      <w:pPr>
        <w:jc w:val="both"/>
        <w:rPr>
          <w:lang w:val="de-DE"/>
        </w:rPr>
      </w:pPr>
    </w:p>
    <w:p w14:paraId="06EED1D0" w14:textId="77777777" w:rsidR="00D900BE" w:rsidRPr="00D900BE" w:rsidRDefault="00D900BE" w:rsidP="003013CC">
      <w:pPr>
        <w:ind w:firstLine="708"/>
        <w:jc w:val="both"/>
        <w:rPr>
          <w:lang w:val="de-DE"/>
        </w:rPr>
      </w:pPr>
      <w:r w:rsidRPr="00D900BE">
        <w:rPr>
          <w:lang w:val="de-DE"/>
        </w:rPr>
        <w:t>"Art. 298</w:t>
      </w:r>
      <w:r w:rsidRPr="00D900BE">
        <w:rPr>
          <w:i/>
          <w:iCs/>
          <w:lang w:val="de-DE"/>
        </w:rPr>
        <w:t>bis </w:t>
      </w:r>
      <w:r w:rsidRPr="00D900BE">
        <w:rPr>
          <w:lang w:val="de-DE"/>
        </w:rPr>
        <w:t>- Die Ämter des gerichtlichen Standes sind unvereinbar mit der Ausübung eines Amtes, das das Mitglied des gerichtlichen Standes in einen Interessenkonflikt bringt. Das Mitglied befindet sich in einem Interessenkonflikt, wenn es selbst oder durch eine Zwischenperson ein persönliches Interesse hat, das die unparteiische und objektive Ausübung ihres Amtes beeinflusst oder die begründete Vermutung eines solchen Einflusses entstehen lassen kann."</w:t>
      </w:r>
    </w:p>
    <w:p w14:paraId="12F3BBA2" w14:textId="77777777" w:rsidR="00D900BE" w:rsidRPr="00D900BE" w:rsidRDefault="00D900BE" w:rsidP="004D5CD6">
      <w:pPr>
        <w:jc w:val="both"/>
        <w:rPr>
          <w:lang w:val="de-DE"/>
        </w:rPr>
      </w:pPr>
    </w:p>
    <w:p w14:paraId="2B71E9A1" w14:textId="77777777" w:rsidR="00D900BE" w:rsidRPr="00D900BE" w:rsidRDefault="00D900BE" w:rsidP="004D5CD6">
      <w:pPr>
        <w:jc w:val="both"/>
        <w:rPr>
          <w:lang w:val="de-DE"/>
        </w:rPr>
      </w:pPr>
    </w:p>
    <w:p w14:paraId="4C1C8CAB" w14:textId="77777777" w:rsidR="00D900BE" w:rsidRPr="00D900BE" w:rsidRDefault="00D900BE" w:rsidP="003013CC">
      <w:pPr>
        <w:ind w:firstLine="708"/>
        <w:jc w:val="both"/>
        <w:rPr>
          <w:lang w:val="de-DE"/>
        </w:rPr>
      </w:pPr>
      <w:r w:rsidRPr="00D900BE">
        <w:rPr>
          <w:b/>
          <w:bCs/>
          <w:lang w:val="de-DE"/>
        </w:rPr>
        <w:t>Art. 32 -</w:t>
      </w:r>
      <w:r w:rsidRPr="00D900BE">
        <w:rPr>
          <w:lang w:val="de-DE"/>
        </w:rPr>
        <w:t xml:space="preserve"> In Artikel 299 desselben Gesetzbuches werden die Wörter "Mitglieder der Gerichtshöfe, Gerichte, Staatsanwaltschaften und Kanzleien" durch die Wörter "Magistrate des gerichtlichen Standes" ersetzt.</w:t>
      </w:r>
    </w:p>
    <w:p w14:paraId="7E4D6B63" w14:textId="77777777" w:rsidR="00D900BE" w:rsidRPr="00D900BE" w:rsidRDefault="00D900BE" w:rsidP="004D5CD6">
      <w:pPr>
        <w:jc w:val="both"/>
        <w:rPr>
          <w:lang w:val="de-DE"/>
        </w:rPr>
      </w:pPr>
    </w:p>
    <w:p w14:paraId="7B1DAB0C" w14:textId="77777777" w:rsidR="00D900BE" w:rsidRPr="00D900BE" w:rsidRDefault="00D900BE" w:rsidP="004D5CD6">
      <w:pPr>
        <w:jc w:val="both"/>
        <w:rPr>
          <w:lang w:val="de-DE"/>
        </w:rPr>
      </w:pPr>
    </w:p>
    <w:p w14:paraId="3C37F5C1" w14:textId="77777777" w:rsidR="00D900BE" w:rsidRPr="00D900BE" w:rsidRDefault="00D900BE" w:rsidP="003013CC">
      <w:pPr>
        <w:ind w:firstLine="708"/>
        <w:jc w:val="both"/>
        <w:rPr>
          <w:lang w:val="de-DE"/>
        </w:rPr>
      </w:pPr>
      <w:r w:rsidRPr="00D900BE">
        <w:rPr>
          <w:b/>
          <w:bCs/>
          <w:lang w:val="de-DE"/>
        </w:rPr>
        <w:t>Art. 33 -</w:t>
      </w:r>
      <w:r w:rsidRPr="00D900BE">
        <w:rPr>
          <w:lang w:val="de-DE"/>
        </w:rPr>
        <w:t xml:space="preserve"> Artikel 299</w:t>
      </w:r>
      <w:r w:rsidRPr="00D900BE">
        <w:rPr>
          <w:i/>
          <w:iCs/>
          <w:lang w:val="de-DE"/>
        </w:rPr>
        <w:t>bis</w:t>
      </w:r>
      <w:r w:rsidRPr="00D900BE">
        <w:rPr>
          <w:lang w:val="de-DE"/>
        </w:rPr>
        <w:t xml:space="preserve"> desselben Gesetzbuches, ersetzt durch das Gesetz vom 25. April 2007, wird wie folgt abgeändert:</w:t>
      </w:r>
    </w:p>
    <w:p w14:paraId="49DBB378" w14:textId="77777777" w:rsidR="00D900BE" w:rsidRPr="00D900BE" w:rsidRDefault="00D900BE" w:rsidP="004D5CD6">
      <w:pPr>
        <w:jc w:val="both"/>
        <w:rPr>
          <w:lang w:val="de-DE"/>
        </w:rPr>
      </w:pPr>
    </w:p>
    <w:p w14:paraId="0C80F1F1" w14:textId="77777777" w:rsidR="00D900BE" w:rsidRPr="00D900BE" w:rsidRDefault="00D900BE" w:rsidP="003013CC">
      <w:pPr>
        <w:ind w:firstLine="708"/>
        <w:jc w:val="both"/>
        <w:rPr>
          <w:lang w:val="de-DE"/>
        </w:rPr>
      </w:pPr>
      <w:r w:rsidRPr="00D900BE">
        <w:rPr>
          <w:lang w:val="de-DE"/>
        </w:rPr>
        <w:t>1. Die Wörter "und auf das Gerichtspersonal der Stufe A" werden aufgehoben.</w:t>
      </w:r>
    </w:p>
    <w:p w14:paraId="49CE5AE1" w14:textId="77777777" w:rsidR="00D900BE" w:rsidRPr="00D900BE" w:rsidRDefault="00D900BE" w:rsidP="004D5CD6">
      <w:pPr>
        <w:jc w:val="both"/>
        <w:rPr>
          <w:lang w:val="de-DE"/>
        </w:rPr>
      </w:pPr>
    </w:p>
    <w:p w14:paraId="0C8149A6" w14:textId="77777777" w:rsidR="00D900BE" w:rsidRPr="00D900BE" w:rsidRDefault="00D900BE" w:rsidP="003013CC">
      <w:pPr>
        <w:ind w:firstLine="708"/>
        <w:jc w:val="both"/>
        <w:rPr>
          <w:lang w:val="de-DE"/>
        </w:rPr>
      </w:pPr>
      <w:r w:rsidRPr="00D900BE">
        <w:rPr>
          <w:lang w:val="de-DE"/>
        </w:rPr>
        <w:t>2. Der Artikel wird durch folgenden Satz ergänzt:</w:t>
      </w:r>
    </w:p>
    <w:p w14:paraId="56F32BF6" w14:textId="77777777" w:rsidR="00D900BE" w:rsidRPr="00D900BE" w:rsidRDefault="00D900BE" w:rsidP="004D5CD6">
      <w:pPr>
        <w:jc w:val="both"/>
        <w:rPr>
          <w:lang w:val="de-DE"/>
        </w:rPr>
      </w:pPr>
    </w:p>
    <w:p w14:paraId="49EA6138" w14:textId="77777777" w:rsidR="00D900BE" w:rsidRPr="00D900BE" w:rsidRDefault="00D900BE" w:rsidP="003013CC">
      <w:pPr>
        <w:ind w:firstLine="708"/>
        <w:jc w:val="both"/>
        <w:rPr>
          <w:lang w:val="de-DE"/>
        </w:rPr>
      </w:pPr>
      <w:r w:rsidRPr="00D900BE">
        <w:rPr>
          <w:lang w:val="de-DE"/>
        </w:rPr>
        <w:t>"Die Artikel 293 bis 298 sind ebenfalls auf das Gerichtspersonal der Stufe A anwendbar."</w:t>
      </w:r>
    </w:p>
    <w:p w14:paraId="3FA08DEA" w14:textId="77777777" w:rsidR="00D900BE" w:rsidRPr="00D900BE" w:rsidRDefault="00D900BE" w:rsidP="004D5CD6">
      <w:pPr>
        <w:jc w:val="both"/>
        <w:rPr>
          <w:lang w:val="de-DE"/>
        </w:rPr>
      </w:pPr>
    </w:p>
    <w:p w14:paraId="0D712B6B" w14:textId="77777777" w:rsidR="00D900BE" w:rsidRPr="00D900BE" w:rsidRDefault="00D900BE" w:rsidP="004D5CD6">
      <w:pPr>
        <w:jc w:val="both"/>
        <w:rPr>
          <w:lang w:val="de-DE"/>
        </w:rPr>
      </w:pPr>
    </w:p>
    <w:p w14:paraId="499B6071" w14:textId="77777777" w:rsidR="00D900BE" w:rsidRPr="00D900BE" w:rsidRDefault="00D900BE" w:rsidP="003013CC">
      <w:pPr>
        <w:ind w:firstLine="708"/>
        <w:jc w:val="both"/>
        <w:rPr>
          <w:lang w:val="de-DE"/>
        </w:rPr>
      </w:pPr>
      <w:r w:rsidRPr="00D900BE">
        <w:rPr>
          <w:b/>
          <w:bCs/>
          <w:lang w:val="de-DE"/>
        </w:rPr>
        <w:t>Art. 34 -</w:t>
      </w:r>
      <w:r w:rsidRPr="00D900BE">
        <w:rPr>
          <w:lang w:val="de-DE"/>
        </w:rPr>
        <w:t xml:space="preserve"> In Teil 2 Buch 2 Titel 2 desselben Gesetzbuches wird ein Kapitel 3</w:t>
      </w:r>
      <w:r w:rsidRPr="00D900BE">
        <w:rPr>
          <w:i/>
          <w:iCs/>
          <w:lang w:val="de-DE"/>
        </w:rPr>
        <w:t>ter</w:t>
      </w:r>
      <w:r w:rsidRPr="00D900BE">
        <w:rPr>
          <w:lang w:val="de-DE"/>
        </w:rPr>
        <w:t xml:space="preserve"> mit der Überschrift "Recht auf Unerreichbarkeit" eingefügt.</w:t>
      </w:r>
    </w:p>
    <w:p w14:paraId="68CFAE35" w14:textId="77777777" w:rsidR="00D900BE" w:rsidRPr="00D900BE" w:rsidRDefault="00D900BE" w:rsidP="004D5CD6">
      <w:pPr>
        <w:jc w:val="both"/>
        <w:rPr>
          <w:lang w:val="de-DE"/>
        </w:rPr>
      </w:pPr>
    </w:p>
    <w:p w14:paraId="025B1B52" w14:textId="77777777" w:rsidR="00D900BE" w:rsidRPr="00D900BE" w:rsidRDefault="00D900BE" w:rsidP="004D5CD6">
      <w:pPr>
        <w:jc w:val="both"/>
        <w:rPr>
          <w:lang w:val="de-DE"/>
        </w:rPr>
      </w:pPr>
    </w:p>
    <w:p w14:paraId="7C33DA20" w14:textId="77777777" w:rsidR="00D900BE" w:rsidRPr="00D900BE" w:rsidRDefault="00D900BE" w:rsidP="003013CC">
      <w:pPr>
        <w:ind w:firstLine="708"/>
        <w:jc w:val="both"/>
        <w:rPr>
          <w:lang w:val="de-DE"/>
        </w:rPr>
      </w:pPr>
      <w:r w:rsidRPr="00D900BE">
        <w:rPr>
          <w:b/>
          <w:bCs/>
          <w:lang w:val="de-DE"/>
        </w:rPr>
        <w:t>Art. 35 -</w:t>
      </w:r>
      <w:r w:rsidRPr="00D900BE">
        <w:rPr>
          <w:lang w:val="de-DE"/>
        </w:rPr>
        <w:t xml:space="preserve"> In Kapitel 3</w:t>
      </w:r>
      <w:r w:rsidRPr="00D900BE">
        <w:rPr>
          <w:i/>
          <w:lang w:val="de-DE"/>
        </w:rPr>
        <w:t>ter</w:t>
      </w:r>
      <w:r w:rsidRPr="00D900BE">
        <w:rPr>
          <w:lang w:val="de-DE"/>
        </w:rPr>
        <w:t>, eingefügt durch Artikel 34, wird ein Artikel 330</w:t>
      </w:r>
      <w:r w:rsidRPr="00D900BE">
        <w:rPr>
          <w:i/>
          <w:iCs/>
          <w:lang w:val="de-DE"/>
        </w:rPr>
        <w:t>septies</w:t>
      </w:r>
      <w:r w:rsidRPr="00D900BE">
        <w:rPr>
          <w:lang w:val="de-DE"/>
        </w:rPr>
        <w:t xml:space="preserve"> mit folgendem Wortlaut eingefügt:</w:t>
      </w:r>
    </w:p>
    <w:p w14:paraId="6C43E673" w14:textId="77777777" w:rsidR="00D900BE" w:rsidRPr="00D900BE" w:rsidRDefault="00D900BE" w:rsidP="004D5CD6">
      <w:pPr>
        <w:jc w:val="both"/>
        <w:rPr>
          <w:lang w:val="de-DE"/>
        </w:rPr>
      </w:pPr>
    </w:p>
    <w:p w14:paraId="03ECBF0B" w14:textId="77777777" w:rsidR="00D900BE" w:rsidRPr="00D900BE" w:rsidRDefault="00D900BE" w:rsidP="003013CC">
      <w:pPr>
        <w:ind w:firstLine="708"/>
        <w:jc w:val="both"/>
        <w:rPr>
          <w:lang w:val="de-DE"/>
        </w:rPr>
      </w:pPr>
      <w:r w:rsidRPr="00D900BE">
        <w:rPr>
          <w:lang w:val="de-DE"/>
        </w:rPr>
        <w:t>"Art. 330</w:t>
      </w:r>
      <w:r w:rsidRPr="00D900BE">
        <w:rPr>
          <w:i/>
          <w:lang w:val="de-DE"/>
        </w:rPr>
        <w:t>septies</w:t>
      </w:r>
      <w:r w:rsidRPr="00D900BE">
        <w:rPr>
          <w:lang w:val="de-DE"/>
        </w:rPr>
        <w:t> - § 1 - Gerichtspersonalmitglieder können außerhalb der normalen Arbeitszeit nur aus außergewöhnlichen und unvorhergesehenen Gründen kontaktiert werden, die eine Handlung erfordern, die nicht bis zum nächsten Arbeitszeitraum warten kann, oder wenn das Personalmitglied bestimmt worden ist, um eine Rufbereitschaft oder einen Bereitschaftsdienst zu leisten.</w:t>
      </w:r>
    </w:p>
    <w:p w14:paraId="2C69C6D0" w14:textId="77777777" w:rsidR="00D900BE" w:rsidRPr="00D900BE" w:rsidRDefault="00D900BE" w:rsidP="004D5CD6">
      <w:pPr>
        <w:jc w:val="both"/>
        <w:rPr>
          <w:lang w:val="de-DE"/>
        </w:rPr>
      </w:pPr>
    </w:p>
    <w:p w14:paraId="70FCEDC7" w14:textId="77777777" w:rsidR="00D900BE" w:rsidRPr="00D900BE" w:rsidRDefault="00D900BE" w:rsidP="00F924B1">
      <w:pPr>
        <w:ind w:firstLine="708"/>
        <w:jc w:val="both"/>
        <w:rPr>
          <w:lang w:val="de-DE"/>
        </w:rPr>
      </w:pPr>
      <w:r w:rsidRPr="00D900BE">
        <w:rPr>
          <w:lang w:val="de-DE"/>
        </w:rPr>
        <w:t>Unter "normaler Arbeitszeit" sind alle Zeiträume zu verstehen, während deren das Personalmitglied seinem Arbeitgeber zur Verfügung steht.</w:t>
      </w:r>
    </w:p>
    <w:p w14:paraId="323AF1CA" w14:textId="77777777" w:rsidR="00D900BE" w:rsidRPr="00D900BE" w:rsidRDefault="00D900BE" w:rsidP="004D5CD6">
      <w:pPr>
        <w:jc w:val="both"/>
        <w:rPr>
          <w:lang w:val="de-DE"/>
        </w:rPr>
      </w:pPr>
    </w:p>
    <w:p w14:paraId="1A5AAE06" w14:textId="77777777" w:rsidR="00D900BE" w:rsidRPr="00D900BE" w:rsidRDefault="00D900BE" w:rsidP="00F924B1">
      <w:pPr>
        <w:ind w:firstLine="708"/>
        <w:jc w:val="both"/>
        <w:rPr>
          <w:lang w:val="de-DE"/>
        </w:rPr>
      </w:pPr>
      <w:r w:rsidRPr="00D900BE">
        <w:rPr>
          <w:lang w:val="de-DE"/>
        </w:rPr>
        <w:t>Gerichtspersonalmitgliedern dürfen keine Nachteile entstehen, wenn sie außerhalb ihrer normalen Arbeitszeit Telefonate nicht annehmen oder arbeitsbezogene Nachrichten nicht lesen.</w:t>
      </w:r>
    </w:p>
    <w:p w14:paraId="23D2D547" w14:textId="77777777" w:rsidR="00D900BE" w:rsidRPr="00D900BE" w:rsidRDefault="00D900BE" w:rsidP="004D5CD6">
      <w:pPr>
        <w:jc w:val="both"/>
        <w:rPr>
          <w:lang w:val="de-DE"/>
        </w:rPr>
      </w:pPr>
    </w:p>
    <w:p w14:paraId="6A4CC800" w14:textId="77777777" w:rsidR="00D900BE" w:rsidRPr="00D900BE" w:rsidRDefault="00D900BE" w:rsidP="00F924B1">
      <w:pPr>
        <w:ind w:firstLine="708"/>
        <w:jc w:val="both"/>
        <w:rPr>
          <w:lang w:val="de-DE"/>
        </w:rPr>
      </w:pPr>
      <w:r w:rsidRPr="00D900BE">
        <w:rPr>
          <w:lang w:val="de-DE"/>
        </w:rPr>
        <w:t>§ 2 - Um die Einhaltung der Ruhezeiten, des Jahresurlaubs und anderer Urlaubsarten der Gerichtspersonalmitglieder zu gewährleisten und das Gleichgewicht zwischen Arbeit und Privatleben zu wahren, organisiert der Präsident des Direktionsausschusses jeder Körperschaft im zuständigen Konzertierungsausschuss in regelmäßigen Abständen eine Konzertierung über die Unerreichbarkeit nach Arbeitsschluss und die Nutzung digitaler Kommunikationsmittel. Die Stellungnahme des Gefahrenverhütungsberaters kann beantragt werden. Diese Konzertierung findet mindestens einmal im Jahr statt.</w:t>
      </w:r>
    </w:p>
    <w:p w14:paraId="1EA1A595" w14:textId="77777777" w:rsidR="00D900BE" w:rsidRPr="00D900BE" w:rsidRDefault="00D900BE" w:rsidP="004D5CD6">
      <w:pPr>
        <w:jc w:val="both"/>
        <w:rPr>
          <w:lang w:val="de-DE"/>
        </w:rPr>
      </w:pPr>
    </w:p>
    <w:p w14:paraId="3A5A0917" w14:textId="77777777" w:rsidR="00D900BE" w:rsidRPr="00D900BE" w:rsidRDefault="00D900BE" w:rsidP="00F924B1">
      <w:pPr>
        <w:ind w:firstLine="708"/>
        <w:jc w:val="both"/>
        <w:rPr>
          <w:lang w:val="de-DE"/>
        </w:rPr>
      </w:pPr>
      <w:r w:rsidRPr="00D900BE">
        <w:rPr>
          <w:lang w:val="de-DE"/>
        </w:rPr>
        <w:t>§ 3 - Vorliegender Artikel ist ebenfalls anwendbar auf das im Rahmen eines Arbeitsvertrags angestellte Personal."</w:t>
      </w:r>
    </w:p>
    <w:p w14:paraId="2B1B8788" w14:textId="77777777" w:rsidR="00D900BE" w:rsidRPr="00D900BE" w:rsidRDefault="00D900BE" w:rsidP="004D5CD6">
      <w:pPr>
        <w:jc w:val="both"/>
        <w:rPr>
          <w:lang w:val="de-DE"/>
        </w:rPr>
      </w:pPr>
    </w:p>
    <w:p w14:paraId="5A2B2D85" w14:textId="77777777" w:rsidR="00D900BE" w:rsidRPr="00D900BE" w:rsidRDefault="00D900BE" w:rsidP="004D5CD6">
      <w:pPr>
        <w:jc w:val="both"/>
        <w:rPr>
          <w:lang w:val="de-DE"/>
        </w:rPr>
      </w:pPr>
    </w:p>
    <w:p w14:paraId="457E1B3C" w14:textId="77777777" w:rsidR="00D900BE" w:rsidRPr="00D900BE" w:rsidRDefault="00D900BE" w:rsidP="00F924B1">
      <w:pPr>
        <w:ind w:firstLine="708"/>
        <w:jc w:val="both"/>
        <w:rPr>
          <w:lang w:val="de-DE"/>
        </w:rPr>
      </w:pPr>
      <w:r w:rsidRPr="00D900BE">
        <w:rPr>
          <w:b/>
          <w:bCs/>
          <w:lang w:val="de-DE"/>
        </w:rPr>
        <w:t>Art. 36 -</w:t>
      </w:r>
      <w:r w:rsidRPr="00D900BE">
        <w:rPr>
          <w:lang w:val="de-DE"/>
        </w:rPr>
        <w:t xml:space="preserve"> In Teil 2 Buch 2 Titel 2 desselben Gesetzbuches wird die Überschrift von Kapitel 7</w:t>
      </w:r>
      <w:r w:rsidRPr="00D900BE">
        <w:rPr>
          <w:i/>
          <w:iCs/>
          <w:lang w:val="de-DE"/>
        </w:rPr>
        <w:t>bis</w:t>
      </w:r>
      <w:r w:rsidRPr="00D900BE">
        <w:rPr>
          <w:lang w:val="de-DE"/>
        </w:rPr>
        <w:t xml:space="preserve"> wie folgt ersetzt:</w:t>
      </w:r>
    </w:p>
    <w:p w14:paraId="11E7B76C" w14:textId="77777777" w:rsidR="00D900BE" w:rsidRPr="00D900BE" w:rsidRDefault="00D900BE" w:rsidP="00F924B1">
      <w:pPr>
        <w:jc w:val="both"/>
        <w:rPr>
          <w:lang w:val="de-DE"/>
        </w:rPr>
      </w:pPr>
    </w:p>
    <w:p w14:paraId="01746FEC" w14:textId="77777777" w:rsidR="00D900BE" w:rsidRPr="00D900BE" w:rsidRDefault="00D900BE" w:rsidP="00F924B1">
      <w:pPr>
        <w:ind w:firstLine="708"/>
        <w:jc w:val="both"/>
        <w:rPr>
          <w:lang w:val="de-DE"/>
        </w:rPr>
      </w:pPr>
      <w:r w:rsidRPr="00D900BE">
        <w:rPr>
          <w:lang w:val="de-DE"/>
        </w:rPr>
        <w:t>"Kapitel 7</w:t>
      </w:r>
      <w:r w:rsidRPr="00D900BE">
        <w:rPr>
          <w:i/>
          <w:lang w:val="de-DE"/>
        </w:rPr>
        <w:t>bis</w:t>
      </w:r>
      <w:r w:rsidRPr="00D900BE">
        <w:rPr>
          <w:lang w:val="de-DE"/>
        </w:rPr>
        <w:t> - Bestimmungen bezüglich der Referenten am Kassationshof, Referenten, Juristen bei der Staatsanwaltschaft und Kriminologen".</w:t>
      </w:r>
    </w:p>
    <w:p w14:paraId="6AF6615C" w14:textId="77777777" w:rsidR="00D900BE" w:rsidRPr="00D900BE" w:rsidRDefault="00D900BE" w:rsidP="004D5CD6">
      <w:pPr>
        <w:jc w:val="both"/>
        <w:rPr>
          <w:lang w:val="de-DE"/>
        </w:rPr>
      </w:pPr>
    </w:p>
    <w:p w14:paraId="09020235" w14:textId="77777777" w:rsidR="00D900BE" w:rsidRPr="00D900BE" w:rsidRDefault="00D900BE" w:rsidP="004D5CD6">
      <w:pPr>
        <w:jc w:val="both"/>
        <w:rPr>
          <w:lang w:val="de-DE"/>
        </w:rPr>
      </w:pPr>
    </w:p>
    <w:p w14:paraId="695E139B" w14:textId="77777777" w:rsidR="00D900BE" w:rsidRDefault="00D900BE">
      <w:pPr>
        <w:rPr>
          <w:b/>
          <w:bCs/>
          <w:lang w:val="de-DE"/>
        </w:rPr>
      </w:pPr>
      <w:r>
        <w:rPr>
          <w:b/>
          <w:bCs/>
          <w:lang w:val="de-DE"/>
        </w:rPr>
        <w:br w:type="page"/>
      </w:r>
    </w:p>
    <w:p w14:paraId="2D1B6CF8" w14:textId="7CA1E1BD" w:rsidR="00D900BE" w:rsidRPr="00D900BE" w:rsidRDefault="00D900BE" w:rsidP="00F924B1">
      <w:pPr>
        <w:ind w:firstLine="708"/>
        <w:jc w:val="both"/>
        <w:rPr>
          <w:lang w:val="de-DE"/>
        </w:rPr>
      </w:pPr>
      <w:r w:rsidRPr="00D900BE">
        <w:rPr>
          <w:b/>
          <w:bCs/>
          <w:lang w:val="de-DE"/>
        </w:rPr>
        <w:t>Art. 37 -</w:t>
      </w:r>
      <w:r w:rsidRPr="00D900BE">
        <w:rPr>
          <w:lang w:val="de-DE"/>
        </w:rPr>
        <w:t xml:space="preserve"> Artikel 353</w:t>
      </w:r>
      <w:r w:rsidRPr="00D900BE">
        <w:rPr>
          <w:i/>
          <w:iCs/>
          <w:lang w:val="de-DE"/>
        </w:rPr>
        <w:t>bis</w:t>
      </w:r>
      <w:r w:rsidRPr="00D900BE">
        <w:rPr>
          <w:lang w:val="de-DE"/>
        </w:rPr>
        <w:t xml:space="preserve"> desselben Gesetzbuches, eingefügt durch das Gesetz vom 6. Mai 1997 und zuletzt abgeändert durch das Gesetz vom 4. Mai 2016, wird wie folgt abgeändert:</w:t>
      </w:r>
    </w:p>
    <w:p w14:paraId="10302509" w14:textId="77777777" w:rsidR="00D900BE" w:rsidRPr="00D900BE" w:rsidRDefault="00D900BE" w:rsidP="004D5CD6">
      <w:pPr>
        <w:jc w:val="both"/>
        <w:rPr>
          <w:lang w:val="de-DE"/>
        </w:rPr>
      </w:pPr>
    </w:p>
    <w:p w14:paraId="220993ED" w14:textId="77777777" w:rsidR="00D900BE" w:rsidRPr="00D900BE" w:rsidRDefault="00D900BE" w:rsidP="00F924B1">
      <w:pPr>
        <w:ind w:firstLine="708"/>
        <w:jc w:val="both"/>
        <w:rPr>
          <w:lang w:val="de-DE"/>
        </w:rPr>
      </w:pPr>
      <w:r w:rsidRPr="00D900BE">
        <w:rPr>
          <w:lang w:val="de-DE"/>
        </w:rPr>
        <w:t>1. In Absatz 1 werden die Wörter "und der Referenten und der Juristen bei der Staatsanwaltschaft an den Appellationshöfen, den Arbeitsgerichtshöfen und den Gerichten" durch die Wörter ", der Referenten, der Juristen bei der Staatsanwaltschaft und der Kriminologen" ersetzt.</w:t>
      </w:r>
    </w:p>
    <w:p w14:paraId="647CB3C7" w14:textId="77777777" w:rsidR="00D900BE" w:rsidRPr="00D900BE" w:rsidRDefault="00D900BE" w:rsidP="004D5CD6">
      <w:pPr>
        <w:jc w:val="both"/>
        <w:rPr>
          <w:lang w:val="de-DE"/>
        </w:rPr>
      </w:pPr>
    </w:p>
    <w:p w14:paraId="1F09BA7A" w14:textId="77777777" w:rsidR="00D900BE" w:rsidRPr="00D900BE" w:rsidRDefault="00D900BE" w:rsidP="00F924B1">
      <w:pPr>
        <w:ind w:firstLine="708"/>
        <w:jc w:val="both"/>
        <w:rPr>
          <w:lang w:val="de-DE"/>
        </w:rPr>
      </w:pPr>
      <w:r w:rsidRPr="00D900BE">
        <w:rPr>
          <w:lang w:val="de-DE"/>
        </w:rPr>
        <w:t>2. In Absatz 2 werden die Wörter "sowie den Referenten und den Juristen bei der Staatsanwaltschaft an den Gerichtshöfen und Gerichten" durch die Wörter ", den Referenten, den Juristen bei der Staatsanwaltschaft und den Kriminologen" ersetzt.</w:t>
      </w:r>
    </w:p>
    <w:p w14:paraId="5343A459" w14:textId="77777777" w:rsidR="00D900BE" w:rsidRPr="00D900BE" w:rsidRDefault="00D900BE" w:rsidP="004D5CD6">
      <w:pPr>
        <w:jc w:val="both"/>
        <w:rPr>
          <w:lang w:val="de-DE"/>
        </w:rPr>
      </w:pPr>
    </w:p>
    <w:p w14:paraId="6504D5DA" w14:textId="77777777" w:rsidR="00D900BE" w:rsidRPr="00D900BE" w:rsidRDefault="00D900BE" w:rsidP="004D5CD6">
      <w:pPr>
        <w:jc w:val="both"/>
        <w:rPr>
          <w:lang w:val="de-DE"/>
        </w:rPr>
      </w:pPr>
    </w:p>
    <w:p w14:paraId="058CFF24" w14:textId="77777777" w:rsidR="00D900BE" w:rsidRPr="00D900BE" w:rsidRDefault="00D900BE" w:rsidP="00F924B1">
      <w:pPr>
        <w:ind w:firstLine="708"/>
        <w:jc w:val="both"/>
        <w:rPr>
          <w:lang w:val="de-DE"/>
        </w:rPr>
      </w:pPr>
      <w:r w:rsidRPr="00D900BE">
        <w:rPr>
          <w:b/>
          <w:bCs/>
          <w:lang w:val="de-DE"/>
        </w:rPr>
        <w:t>Art. 38 -</w:t>
      </w:r>
      <w:r w:rsidRPr="00D900BE">
        <w:rPr>
          <w:lang w:val="de-DE"/>
        </w:rPr>
        <w:t xml:space="preserve"> In Teil 2 Buch 2 Titel 2 desselben Gesetzbuches wird die Überschrift von Kapitel 8 wie folgt ersetzt:</w:t>
      </w:r>
    </w:p>
    <w:p w14:paraId="0D24AD9F" w14:textId="77777777" w:rsidR="00D900BE" w:rsidRPr="00D900BE" w:rsidRDefault="00D900BE" w:rsidP="004D5CD6">
      <w:pPr>
        <w:jc w:val="both"/>
        <w:rPr>
          <w:lang w:val="de-DE"/>
        </w:rPr>
      </w:pPr>
    </w:p>
    <w:p w14:paraId="53256050" w14:textId="77777777" w:rsidR="00D900BE" w:rsidRPr="00D900BE" w:rsidRDefault="00D900BE" w:rsidP="00F924B1">
      <w:pPr>
        <w:ind w:firstLine="708"/>
        <w:jc w:val="both"/>
        <w:rPr>
          <w:lang w:val="de-DE"/>
        </w:rPr>
      </w:pPr>
      <w:r w:rsidRPr="00D900BE">
        <w:rPr>
          <w:lang w:val="de-DE"/>
        </w:rPr>
        <w:t>"Kapitel 8 - Gemeinsame Bestimmungen für Gerichtspersonalmitglieder mit Ausnahme der Referenten am Kassationshof".</w:t>
      </w:r>
    </w:p>
    <w:p w14:paraId="5BECB5B4" w14:textId="77777777" w:rsidR="00D900BE" w:rsidRPr="00D900BE" w:rsidRDefault="00D900BE" w:rsidP="004D5CD6">
      <w:pPr>
        <w:jc w:val="both"/>
        <w:rPr>
          <w:lang w:val="de-DE"/>
        </w:rPr>
      </w:pPr>
    </w:p>
    <w:p w14:paraId="23038FA9" w14:textId="77777777" w:rsidR="00D900BE" w:rsidRPr="00D900BE" w:rsidRDefault="00D900BE" w:rsidP="004D5CD6">
      <w:pPr>
        <w:jc w:val="both"/>
        <w:rPr>
          <w:lang w:val="de-DE"/>
        </w:rPr>
      </w:pPr>
    </w:p>
    <w:p w14:paraId="5AAB14FE" w14:textId="77777777" w:rsidR="00D900BE" w:rsidRPr="00D900BE" w:rsidRDefault="00D900BE" w:rsidP="00F924B1">
      <w:pPr>
        <w:ind w:firstLine="708"/>
        <w:jc w:val="both"/>
        <w:rPr>
          <w:lang w:val="de-DE"/>
        </w:rPr>
      </w:pPr>
      <w:r w:rsidRPr="00D900BE">
        <w:rPr>
          <w:b/>
          <w:bCs/>
          <w:lang w:val="de-DE"/>
        </w:rPr>
        <w:t>Art. 39 -</w:t>
      </w:r>
      <w:r w:rsidRPr="00D900BE">
        <w:rPr>
          <w:lang w:val="de-DE"/>
        </w:rPr>
        <w:t xml:space="preserve"> Artikel 353</w:t>
      </w:r>
      <w:r w:rsidRPr="00D900BE">
        <w:rPr>
          <w:i/>
          <w:lang w:val="de-DE"/>
        </w:rPr>
        <w:t>ter</w:t>
      </w:r>
      <w:r w:rsidRPr="00D900BE">
        <w:rPr>
          <w:lang w:val="de-DE"/>
        </w:rPr>
        <w:t xml:space="preserve"> desselben Gesetzbuches, eingefügt durch das Gesetz vom 26. März 1996 und ersetzt durch das Gesetz vom 1. März 2010, wird wie folgt abgeändert:</w:t>
      </w:r>
    </w:p>
    <w:p w14:paraId="705142DD" w14:textId="77777777" w:rsidR="00D900BE" w:rsidRPr="00D900BE" w:rsidRDefault="00D900BE" w:rsidP="004D5CD6">
      <w:pPr>
        <w:jc w:val="both"/>
        <w:rPr>
          <w:lang w:val="de-DE"/>
        </w:rPr>
      </w:pPr>
    </w:p>
    <w:p w14:paraId="787F1C61" w14:textId="77777777" w:rsidR="00D900BE" w:rsidRPr="00D900BE" w:rsidRDefault="00D900BE" w:rsidP="00F924B1">
      <w:pPr>
        <w:ind w:firstLine="708"/>
        <w:jc w:val="both"/>
        <w:rPr>
          <w:lang w:val="de-DE"/>
        </w:rPr>
      </w:pPr>
      <w:r w:rsidRPr="00D900BE">
        <w:rPr>
          <w:lang w:val="de-DE"/>
        </w:rPr>
        <w:t>1. In Absatz 1 werden die Wörter "293 bis 299" durch die Wörter "293 bis 298" ersetzt und werden zwischen den Wörtern "und auf die Attachés" und den Wörtern "beim Dienst für Dokumentation" die Wörter "und die Berater" eingefügt.</w:t>
      </w:r>
    </w:p>
    <w:p w14:paraId="3F70BE6F" w14:textId="77777777" w:rsidR="00D900BE" w:rsidRPr="00D900BE" w:rsidRDefault="00D900BE" w:rsidP="004D5CD6">
      <w:pPr>
        <w:jc w:val="both"/>
        <w:rPr>
          <w:lang w:val="de-DE"/>
        </w:rPr>
      </w:pPr>
    </w:p>
    <w:p w14:paraId="63467247" w14:textId="77777777" w:rsidR="00D900BE" w:rsidRPr="00D900BE" w:rsidRDefault="00D900BE" w:rsidP="00F924B1">
      <w:pPr>
        <w:ind w:firstLine="708"/>
        <w:jc w:val="both"/>
        <w:rPr>
          <w:lang w:val="de-DE"/>
        </w:rPr>
      </w:pPr>
      <w:r w:rsidRPr="00D900BE">
        <w:rPr>
          <w:lang w:val="de-DE"/>
        </w:rPr>
        <w:t>2. Absatz 2 wird wie folgt ersetzt:</w:t>
      </w:r>
    </w:p>
    <w:p w14:paraId="209AF259" w14:textId="77777777" w:rsidR="00D900BE" w:rsidRPr="00D900BE" w:rsidRDefault="00D900BE" w:rsidP="004D5CD6">
      <w:pPr>
        <w:jc w:val="both"/>
        <w:rPr>
          <w:lang w:val="de-DE"/>
        </w:rPr>
      </w:pPr>
    </w:p>
    <w:p w14:paraId="73501107" w14:textId="77777777" w:rsidR="00D900BE" w:rsidRPr="00D900BE" w:rsidRDefault="00D900BE" w:rsidP="00F924B1">
      <w:pPr>
        <w:ind w:firstLine="708"/>
        <w:jc w:val="both"/>
        <w:rPr>
          <w:lang w:val="de-DE"/>
        </w:rPr>
      </w:pPr>
      <w:r w:rsidRPr="00D900BE">
        <w:rPr>
          <w:lang w:val="de-DE"/>
        </w:rPr>
        <w:t>"Unbeschadet der Artikel 293 bis 299</w:t>
      </w:r>
      <w:r w:rsidRPr="00D900BE">
        <w:rPr>
          <w:i/>
          <w:iCs/>
          <w:lang w:val="de-DE"/>
        </w:rPr>
        <w:t>bis</w:t>
      </w:r>
      <w:r w:rsidRPr="00D900BE">
        <w:rPr>
          <w:lang w:val="de-DE"/>
        </w:rPr>
        <w:t xml:space="preserve"> ist es den Gerichtspersonalmitgliedern erlaubt, verschiedene Ämter zu kumulieren, sofern sie sich weder in einen Interessenkonflikt bringen, das heißt Situationen, in denen sie selbst oder durch eine Zwischenperson ein persönliches Interesse haben, das die unparteiische und objektive Ausübung ihres Amtes beeinflusst oder die begründete Vermutung eines solchen Einflusses entstehen lassen kann, noch in Interessenkonflikte verwickeln lassen.</w:t>
      </w:r>
    </w:p>
    <w:p w14:paraId="61AA2B6F" w14:textId="77777777" w:rsidR="00D900BE" w:rsidRPr="00D900BE" w:rsidRDefault="00D900BE" w:rsidP="004D5CD6">
      <w:pPr>
        <w:jc w:val="both"/>
        <w:rPr>
          <w:lang w:val="de-DE"/>
        </w:rPr>
      </w:pPr>
    </w:p>
    <w:p w14:paraId="58511EC2" w14:textId="77777777" w:rsidR="00D900BE" w:rsidRPr="00D900BE" w:rsidRDefault="00D900BE" w:rsidP="00F924B1">
      <w:pPr>
        <w:ind w:firstLine="708"/>
        <w:jc w:val="both"/>
        <w:rPr>
          <w:lang w:val="de-DE"/>
        </w:rPr>
      </w:pPr>
      <w:r w:rsidRPr="00D900BE">
        <w:rPr>
          <w:lang w:val="de-DE"/>
        </w:rPr>
        <w:t>Der König bestimmt die zusätzlichen Unvereinbarkeitsregeln in Sachen Kumulierung für die Gerichtspersonalmitglieder mit Ausnahme der Referenten am Kassationshof."</w:t>
      </w:r>
    </w:p>
    <w:p w14:paraId="3B15E5B9" w14:textId="77777777" w:rsidR="00D900BE" w:rsidRPr="00D900BE" w:rsidRDefault="00D900BE" w:rsidP="004D5CD6">
      <w:pPr>
        <w:jc w:val="both"/>
        <w:rPr>
          <w:lang w:val="de-DE"/>
        </w:rPr>
      </w:pPr>
    </w:p>
    <w:p w14:paraId="521ABD9A" w14:textId="77777777" w:rsidR="00D900BE" w:rsidRPr="00D900BE" w:rsidRDefault="00D900BE" w:rsidP="004D5CD6">
      <w:pPr>
        <w:jc w:val="both"/>
        <w:rPr>
          <w:lang w:val="de-DE"/>
        </w:rPr>
      </w:pPr>
    </w:p>
    <w:p w14:paraId="66E89D27" w14:textId="77777777" w:rsidR="00D900BE" w:rsidRPr="00D900BE" w:rsidRDefault="00D900BE" w:rsidP="00F924B1">
      <w:pPr>
        <w:ind w:firstLine="708"/>
        <w:jc w:val="both"/>
        <w:rPr>
          <w:lang w:val="de-DE"/>
        </w:rPr>
      </w:pPr>
      <w:r w:rsidRPr="00D900BE">
        <w:rPr>
          <w:b/>
          <w:bCs/>
          <w:lang w:val="de-DE"/>
        </w:rPr>
        <w:t>Art. 40 -</w:t>
      </w:r>
      <w:r w:rsidRPr="00D900BE">
        <w:rPr>
          <w:lang w:val="de-DE"/>
        </w:rPr>
        <w:t xml:space="preserve"> Artikel 354 desselben Gesetzbuches, ersetzt durch das Gesetz vom 25. April 2007 und abgeändert durch die Gesetze vom 10. April 2014 und 10. Mai 2021, wird wie folgt abgeändert:</w:t>
      </w:r>
    </w:p>
    <w:p w14:paraId="04E1C3B4" w14:textId="77777777" w:rsidR="00D900BE" w:rsidRPr="00D900BE" w:rsidRDefault="00D900BE" w:rsidP="004D5CD6">
      <w:pPr>
        <w:jc w:val="both"/>
        <w:rPr>
          <w:lang w:val="de-DE"/>
        </w:rPr>
      </w:pPr>
    </w:p>
    <w:p w14:paraId="641D7E65" w14:textId="77777777" w:rsidR="00D900BE" w:rsidRPr="00D900BE" w:rsidRDefault="00D900BE" w:rsidP="00F924B1">
      <w:pPr>
        <w:ind w:firstLine="708"/>
        <w:jc w:val="both"/>
        <w:rPr>
          <w:lang w:val="de-DE"/>
        </w:rPr>
      </w:pPr>
      <w:r w:rsidRPr="00D900BE">
        <w:rPr>
          <w:lang w:val="de-DE"/>
        </w:rPr>
        <w:t>1. In Absatz 1 werden zwischen den Wörtern "der Attachés" und den Wörtern "des Dienstes für Dokumentation" die Wörter "und der Berater" eingefügt.</w:t>
      </w:r>
    </w:p>
    <w:p w14:paraId="5A86D6C3" w14:textId="77777777" w:rsidR="00D900BE" w:rsidRPr="00D900BE" w:rsidRDefault="00D900BE" w:rsidP="004D5CD6">
      <w:pPr>
        <w:jc w:val="both"/>
        <w:rPr>
          <w:lang w:val="de-DE"/>
        </w:rPr>
      </w:pPr>
    </w:p>
    <w:p w14:paraId="01E9CA2A" w14:textId="77777777" w:rsidR="00D900BE" w:rsidRPr="00D900BE" w:rsidRDefault="00D900BE" w:rsidP="00F924B1">
      <w:pPr>
        <w:ind w:firstLine="708"/>
        <w:jc w:val="both"/>
        <w:rPr>
          <w:lang w:val="de-DE"/>
        </w:rPr>
      </w:pPr>
      <w:r w:rsidRPr="00D900BE">
        <w:rPr>
          <w:lang w:val="de-DE"/>
        </w:rPr>
        <w:t>2. In Absatz 5 werden zwischen den Wörtern "den Attachés" und den Wörtern "beim Dienst für Dokumentation" die Wörter "und den Beratern" eingefügt.</w:t>
      </w:r>
    </w:p>
    <w:p w14:paraId="00FD6023" w14:textId="77777777" w:rsidR="00D900BE" w:rsidRPr="00D900BE" w:rsidRDefault="00D900BE" w:rsidP="004D5CD6">
      <w:pPr>
        <w:jc w:val="both"/>
        <w:rPr>
          <w:lang w:val="de-DE"/>
        </w:rPr>
      </w:pPr>
    </w:p>
    <w:p w14:paraId="135DDF02" w14:textId="77777777" w:rsidR="00D900BE" w:rsidRPr="00D900BE" w:rsidRDefault="00D900BE" w:rsidP="004D5CD6">
      <w:pPr>
        <w:jc w:val="both"/>
        <w:rPr>
          <w:lang w:val="de-DE"/>
        </w:rPr>
      </w:pPr>
    </w:p>
    <w:p w14:paraId="1341145C" w14:textId="77777777" w:rsidR="00D900BE" w:rsidRPr="00D900BE" w:rsidRDefault="00D900BE" w:rsidP="00F924B1">
      <w:pPr>
        <w:ind w:firstLine="708"/>
        <w:jc w:val="both"/>
        <w:rPr>
          <w:lang w:val="de-DE"/>
        </w:rPr>
      </w:pPr>
      <w:r w:rsidRPr="00D900BE">
        <w:rPr>
          <w:b/>
          <w:bCs/>
          <w:lang w:val="de-DE"/>
        </w:rPr>
        <w:t>Art. 41 -</w:t>
      </w:r>
      <w:r w:rsidRPr="00D900BE">
        <w:rPr>
          <w:lang w:val="de-DE"/>
        </w:rPr>
        <w:t xml:space="preserve"> In Teil 2 Buch 2 desselben Gesetzbuches wird die Überschrift von Titel 3 wie folgt ersetzt:</w:t>
      </w:r>
    </w:p>
    <w:p w14:paraId="42B6BC75" w14:textId="77777777" w:rsidR="00D900BE" w:rsidRPr="00D900BE" w:rsidRDefault="00D900BE" w:rsidP="00F924B1">
      <w:pPr>
        <w:jc w:val="both"/>
        <w:rPr>
          <w:lang w:val="de-DE"/>
        </w:rPr>
      </w:pPr>
    </w:p>
    <w:p w14:paraId="7768B8E3" w14:textId="77777777" w:rsidR="00D900BE" w:rsidRPr="00D900BE" w:rsidRDefault="00D900BE" w:rsidP="00F924B1">
      <w:pPr>
        <w:ind w:firstLine="708"/>
        <w:jc w:val="both"/>
        <w:rPr>
          <w:lang w:val="de-DE"/>
        </w:rPr>
      </w:pPr>
      <w:r w:rsidRPr="00D900BE">
        <w:rPr>
          <w:lang w:val="de-DE"/>
        </w:rPr>
        <w:t>"Titel 3 - Gehälter, Löhne, Funktionskosten und Vorteile".</w:t>
      </w:r>
    </w:p>
    <w:p w14:paraId="0789CD76" w14:textId="77777777" w:rsidR="00D900BE" w:rsidRPr="00D900BE" w:rsidRDefault="00D900BE" w:rsidP="004D5CD6">
      <w:pPr>
        <w:jc w:val="both"/>
        <w:rPr>
          <w:lang w:val="de-DE"/>
        </w:rPr>
      </w:pPr>
    </w:p>
    <w:p w14:paraId="4C9BD80C" w14:textId="77777777" w:rsidR="00D900BE" w:rsidRPr="00D900BE" w:rsidRDefault="00D900BE" w:rsidP="004D5CD6">
      <w:pPr>
        <w:jc w:val="both"/>
        <w:rPr>
          <w:lang w:val="de-DE"/>
        </w:rPr>
      </w:pPr>
    </w:p>
    <w:p w14:paraId="11BC1656" w14:textId="77777777" w:rsidR="00D900BE" w:rsidRPr="00D900BE" w:rsidRDefault="00D900BE" w:rsidP="00F924B1">
      <w:pPr>
        <w:ind w:firstLine="708"/>
        <w:jc w:val="both"/>
        <w:rPr>
          <w:lang w:val="de-DE"/>
        </w:rPr>
      </w:pPr>
      <w:r w:rsidRPr="00D900BE">
        <w:rPr>
          <w:b/>
          <w:bCs/>
          <w:lang w:val="de-DE"/>
        </w:rPr>
        <w:t>Art. 42 -</w:t>
      </w:r>
      <w:r w:rsidRPr="00D900BE">
        <w:rPr>
          <w:lang w:val="de-DE"/>
        </w:rPr>
        <w:t xml:space="preserve"> In Artikel 366</w:t>
      </w:r>
      <w:r w:rsidRPr="00D900BE">
        <w:rPr>
          <w:i/>
          <w:iCs/>
          <w:lang w:val="de-DE"/>
        </w:rPr>
        <w:t>ter</w:t>
      </w:r>
      <w:r w:rsidRPr="00D900BE">
        <w:rPr>
          <w:lang w:val="de-DE"/>
        </w:rPr>
        <w:t xml:space="preserve"> Absatz 1 desselben Gesetzbuches, eingefügt durch das Gesetz vom 10. April 2014 und abgeändert durch das Gesetz vom 4. Mai 2016, werden die Wörter "Ein Vertragspersonalmitglied, das" durch die Wörter "Ein Vertragspersonalmitglied, das im Rahmen eines Arbeitsvertrags im gerichtlichen Stand oder in einem föderalen öffentlichen Dienst angestellt und" ersetzt.</w:t>
      </w:r>
    </w:p>
    <w:p w14:paraId="77B189C6" w14:textId="77777777" w:rsidR="00D900BE" w:rsidRPr="00D900BE" w:rsidRDefault="00D900BE" w:rsidP="004D5CD6">
      <w:pPr>
        <w:jc w:val="both"/>
        <w:rPr>
          <w:lang w:val="de-DE"/>
        </w:rPr>
      </w:pPr>
    </w:p>
    <w:p w14:paraId="70FF7B65" w14:textId="77777777" w:rsidR="00D900BE" w:rsidRPr="00D900BE" w:rsidRDefault="00D900BE" w:rsidP="004D5CD6">
      <w:pPr>
        <w:jc w:val="both"/>
        <w:rPr>
          <w:lang w:val="de-DE"/>
        </w:rPr>
      </w:pPr>
    </w:p>
    <w:p w14:paraId="142DC54F" w14:textId="77777777" w:rsidR="00D900BE" w:rsidRPr="00D900BE" w:rsidRDefault="00D900BE" w:rsidP="00F924B1">
      <w:pPr>
        <w:ind w:firstLine="708"/>
        <w:jc w:val="both"/>
        <w:rPr>
          <w:lang w:val="de-DE"/>
        </w:rPr>
      </w:pPr>
      <w:r w:rsidRPr="00D900BE">
        <w:rPr>
          <w:b/>
          <w:bCs/>
          <w:lang w:val="de-DE"/>
        </w:rPr>
        <w:t>Art. 43 -</w:t>
      </w:r>
      <w:r w:rsidRPr="00D900BE">
        <w:rPr>
          <w:lang w:val="de-DE"/>
        </w:rPr>
        <w:t xml:space="preserve"> In dasselbe Gesetzbuch wird ein Artikel 367</w:t>
      </w:r>
      <w:r w:rsidRPr="00D900BE">
        <w:rPr>
          <w:i/>
          <w:iCs/>
          <w:lang w:val="de-DE"/>
        </w:rPr>
        <w:t>sexies</w:t>
      </w:r>
      <w:r w:rsidRPr="00D900BE">
        <w:rPr>
          <w:lang w:val="de-DE"/>
        </w:rPr>
        <w:t xml:space="preserve"> mit folgendem Wortlaut eingefügt:</w:t>
      </w:r>
    </w:p>
    <w:p w14:paraId="3AF725AA" w14:textId="77777777" w:rsidR="00D900BE" w:rsidRPr="00D900BE" w:rsidRDefault="00D900BE" w:rsidP="004D5CD6">
      <w:pPr>
        <w:jc w:val="both"/>
        <w:rPr>
          <w:lang w:val="de-DE"/>
        </w:rPr>
      </w:pPr>
    </w:p>
    <w:p w14:paraId="366CCCEA" w14:textId="77777777" w:rsidR="00D900BE" w:rsidRPr="00D900BE" w:rsidRDefault="00D900BE" w:rsidP="00F924B1">
      <w:pPr>
        <w:ind w:firstLine="708"/>
        <w:jc w:val="both"/>
        <w:rPr>
          <w:lang w:val="de-DE"/>
        </w:rPr>
      </w:pPr>
      <w:r w:rsidRPr="00D900BE">
        <w:rPr>
          <w:lang w:val="de-DE"/>
        </w:rPr>
        <w:t>"Art. 367</w:t>
      </w:r>
      <w:r w:rsidRPr="00D900BE">
        <w:rPr>
          <w:i/>
          <w:lang w:val="de-DE"/>
        </w:rPr>
        <w:t>sexies</w:t>
      </w:r>
      <w:r w:rsidRPr="00D900BE">
        <w:rPr>
          <w:lang w:val="de-DE"/>
        </w:rPr>
        <w:t xml:space="preserve"> - Dem Personalmitglied der Stufe A, das im Rahmen eines Arbeitsvertrags angeworben oder angestellt wurde und über eine für die Funktion besonders nützliche Berufserfahrung verfügt, die es in öffentlichen Diensten, im Privatsektor oder als Selbständiger erworben hat, und sofern die Anforderung einer identischen Mindestberufserfahrung im Bewerberaufruf festgelegt wurde, wird eine der folgenden Gehaltstabellen zugewiesen:</w:t>
      </w:r>
    </w:p>
    <w:p w14:paraId="06FE04E7" w14:textId="77777777" w:rsidR="00D900BE" w:rsidRPr="00D900BE" w:rsidRDefault="00D900BE" w:rsidP="004D5CD6">
      <w:pPr>
        <w:jc w:val="both"/>
        <w:rPr>
          <w:lang w:val="de-DE"/>
        </w:rPr>
      </w:pPr>
    </w:p>
    <w:p w14:paraId="5A0EC7DD" w14:textId="77777777" w:rsidR="00D900BE" w:rsidRPr="00D900BE" w:rsidRDefault="00D900BE" w:rsidP="00F924B1">
      <w:pPr>
        <w:ind w:firstLine="708"/>
        <w:jc w:val="both"/>
        <w:rPr>
          <w:lang w:val="de-DE"/>
        </w:rPr>
      </w:pPr>
      <w:r w:rsidRPr="00D900BE">
        <w:rPr>
          <w:lang w:val="de-DE"/>
        </w:rPr>
        <w:t>1. die erste Gehaltstabelle, wenn die anerkannte Anzahl geleisteter Dienstjahre weniger als drei beträgt,</w:t>
      </w:r>
    </w:p>
    <w:p w14:paraId="04166119" w14:textId="77777777" w:rsidR="00D900BE" w:rsidRPr="00D900BE" w:rsidRDefault="00D900BE" w:rsidP="004D5CD6">
      <w:pPr>
        <w:jc w:val="both"/>
        <w:rPr>
          <w:lang w:val="de-DE"/>
        </w:rPr>
      </w:pPr>
    </w:p>
    <w:p w14:paraId="6997C090" w14:textId="77777777" w:rsidR="00D900BE" w:rsidRPr="00D900BE" w:rsidRDefault="00D900BE" w:rsidP="00F924B1">
      <w:pPr>
        <w:ind w:firstLine="708"/>
        <w:jc w:val="both"/>
        <w:rPr>
          <w:lang w:val="de-DE"/>
        </w:rPr>
      </w:pPr>
      <w:r w:rsidRPr="00D900BE">
        <w:rPr>
          <w:lang w:val="de-DE"/>
        </w:rPr>
        <w:t>2. die zweite Gehaltstabelle, wenn die anerkannte Anzahl geleisteter Dienstjahre zwischen drei und acht beträgt,</w:t>
      </w:r>
    </w:p>
    <w:p w14:paraId="7DC35543" w14:textId="77777777" w:rsidR="00D900BE" w:rsidRPr="00D900BE" w:rsidRDefault="00D900BE" w:rsidP="004D5CD6">
      <w:pPr>
        <w:jc w:val="both"/>
        <w:rPr>
          <w:lang w:val="de-DE"/>
        </w:rPr>
      </w:pPr>
    </w:p>
    <w:p w14:paraId="49AADC55" w14:textId="77777777" w:rsidR="00D900BE" w:rsidRPr="00D900BE" w:rsidRDefault="00D900BE" w:rsidP="00F924B1">
      <w:pPr>
        <w:ind w:firstLine="708"/>
        <w:jc w:val="both"/>
        <w:rPr>
          <w:lang w:val="de-DE"/>
        </w:rPr>
      </w:pPr>
      <w:r w:rsidRPr="00D900BE">
        <w:rPr>
          <w:lang w:val="de-DE"/>
        </w:rPr>
        <w:t>3. die dritte Gehaltstabelle, wenn die anerkannte Anzahl geleisteter Dienstjahre acht oder mehr beträgt.</w:t>
      </w:r>
    </w:p>
    <w:p w14:paraId="3AD37F6C" w14:textId="77777777" w:rsidR="00D900BE" w:rsidRPr="00D900BE" w:rsidRDefault="00D900BE" w:rsidP="004D5CD6">
      <w:pPr>
        <w:jc w:val="both"/>
        <w:rPr>
          <w:lang w:val="de-DE"/>
        </w:rPr>
      </w:pPr>
    </w:p>
    <w:p w14:paraId="5ECC2434" w14:textId="77777777" w:rsidR="00D900BE" w:rsidRPr="00D900BE" w:rsidRDefault="00D900BE" w:rsidP="00F924B1">
      <w:pPr>
        <w:ind w:firstLine="708"/>
        <w:jc w:val="both"/>
        <w:rPr>
          <w:lang w:val="de-DE"/>
        </w:rPr>
      </w:pPr>
      <w:r w:rsidRPr="00D900BE">
        <w:rPr>
          <w:lang w:val="de-DE"/>
        </w:rPr>
        <w:t>Dem Greffier oder Sekretär der Stufe B, der im Rahmen eines Arbeitsvertrags angeworben oder angestellt wurde und über eine für die Funktion besonders nützliche Berufserfahrung verfügt, die er in öffentlichen Diensten, im Privatsektor oder als Selbständiger erworben hat, und sofern die Anforderung einer identischen Mindestberufserfahrung im Bewerberaufruf festgelegt wurde, wird eine der folgenden Gehaltstabellen zugewiesen:</w:t>
      </w:r>
    </w:p>
    <w:p w14:paraId="5895D427" w14:textId="77777777" w:rsidR="00D900BE" w:rsidRPr="00D900BE" w:rsidRDefault="00D900BE" w:rsidP="004D5CD6">
      <w:pPr>
        <w:jc w:val="both"/>
        <w:rPr>
          <w:lang w:val="de-DE"/>
        </w:rPr>
      </w:pPr>
    </w:p>
    <w:p w14:paraId="06F8C047" w14:textId="77777777" w:rsidR="00D900BE" w:rsidRPr="00D900BE" w:rsidRDefault="00D900BE" w:rsidP="00F924B1">
      <w:pPr>
        <w:ind w:firstLine="708"/>
        <w:jc w:val="both"/>
        <w:rPr>
          <w:lang w:val="de-DE"/>
        </w:rPr>
      </w:pPr>
      <w:r w:rsidRPr="00D900BE">
        <w:rPr>
          <w:lang w:val="de-DE"/>
        </w:rPr>
        <w:t>1. die erste Gehaltstabelle, wenn die anerkannte Anzahl geleisteter Dienstjahre weniger als drei beträgt,</w:t>
      </w:r>
    </w:p>
    <w:p w14:paraId="0FF50AAF" w14:textId="77777777" w:rsidR="00D900BE" w:rsidRPr="00D900BE" w:rsidRDefault="00D900BE" w:rsidP="004D5CD6">
      <w:pPr>
        <w:jc w:val="both"/>
        <w:rPr>
          <w:lang w:val="de-DE"/>
        </w:rPr>
      </w:pPr>
    </w:p>
    <w:p w14:paraId="46A79977" w14:textId="77777777" w:rsidR="00D900BE" w:rsidRPr="00D900BE" w:rsidRDefault="00D900BE" w:rsidP="00F924B1">
      <w:pPr>
        <w:ind w:firstLine="708"/>
        <w:jc w:val="both"/>
        <w:rPr>
          <w:lang w:val="de-DE"/>
        </w:rPr>
      </w:pPr>
      <w:r w:rsidRPr="00D900BE">
        <w:rPr>
          <w:lang w:val="de-DE"/>
        </w:rPr>
        <w:t>2. die zweite Gehaltstabelle, wenn die anerkannte Anzahl geleisteter Dienstjahre zwischen drei und neun beträgt,</w:t>
      </w:r>
    </w:p>
    <w:p w14:paraId="26B7456C" w14:textId="77777777" w:rsidR="00D900BE" w:rsidRPr="00D900BE" w:rsidRDefault="00D900BE" w:rsidP="004D5CD6">
      <w:pPr>
        <w:jc w:val="both"/>
        <w:rPr>
          <w:lang w:val="de-DE"/>
        </w:rPr>
      </w:pPr>
    </w:p>
    <w:p w14:paraId="5FEEF5E2" w14:textId="77777777" w:rsidR="00D900BE" w:rsidRPr="00D900BE" w:rsidRDefault="00D900BE" w:rsidP="00F924B1">
      <w:pPr>
        <w:ind w:firstLine="708"/>
        <w:jc w:val="both"/>
        <w:rPr>
          <w:lang w:val="de-DE"/>
        </w:rPr>
      </w:pPr>
      <w:r w:rsidRPr="00D900BE">
        <w:rPr>
          <w:lang w:val="de-DE"/>
        </w:rPr>
        <w:t>3. die dritte Gehaltstabelle, wenn die anerkannte Anzahl geleisteter Dienstjahre neun oder mehr beträgt."</w:t>
      </w:r>
    </w:p>
    <w:p w14:paraId="6D5BBB09" w14:textId="77777777" w:rsidR="00D900BE" w:rsidRPr="00D900BE" w:rsidRDefault="00D900BE" w:rsidP="004D5CD6">
      <w:pPr>
        <w:jc w:val="both"/>
        <w:rPr>
          <w:lang w:val="de-DE"/>
        </w:rPr>
      </w:pPr>
    </w:p>
    <w:p w14:paraId="73234399" w14:textId="77777777" w:rsidR="00D900BE" w:rsidRPr="00D900BE" w:rsidRDefault="00D900BE" w:rsidP="004D5CD6">
      <w:pPr>
        <w:jc w:val="both"/>
        <w:rPr>
          <w:lang w:val="de-DE"/>
        </w:rPr>
      </w:pPr>
    </w:p>
    <w:p w14:paraId="2AE54430" w14:textId="77777777" w:rsidR="00D900BE" w:rsidRPr="00D900BE" w:rsidRDefault="00D900BE" w:rsidP="00851E8F">
      <w:pPr>
        <w:ind w:firstLine="708"/>
        <w:jc w:val="both"/>
        <w:rPr>
          <w:lang w:val="de-DE"/>
        </w:rPr>
      </w:pPr>
      <w:r w:rsidRPr="00D900BE">
        <w:rPr>
          <w:b/>
          <w:bCs/>
          <w:lang w:val="de-DE"/>
        </w:rPr>
        <w:t>Art. 44 -</w:t>
      </w:r>
      <w:r w:rsidRPr="00D900BE">
        <w:rPr>
          <w:lang w:val="de-DE"/>
        </w:rPr>
        <w:t xml:space="preserve"> Artikel 372</w:t>
      </w:r>
      <w:r w:rsidRPr="00D900BE">
        <w:rPr>
          <w:i/>
          <w:iCs/>
          <w:lang w:val="de-DE"/>
        </w:rPr>
        <w:t>bis</w:t>
      </w:r>
      <w:r w:rsidRPr="00D900BE">
        <w:rPr>
          <w:lang w:val="de-DE"/>
        </w:rPr>
        <w:t xml:space="preserve"> desselben Gesetzbuches, eingefügt durch das Gesetz vom 10. April 2014 und abgeändert durch das Gesetz vom 6. Juli 2017, wird wie folgt ersetzt:</w:t>
      </w:r>
    </w:p>
    <w:p w14:paraId="3875A5CD" w14:textId="77777777" w:rsidR="00D900BE" w:rsidRPr="00D900BE" w:rsidRDefault="00D900BE" w:rsidP="004D5CD6">
      <w:pPr>
        <w:jc w:val="both"/>
        <w:rPr>
          <w:lang w:val="de-DE"/>
        </w:rPr>
      </w:pPr>
    </w:p>
    <w:p w14:paraId="14668470" w14:textId="77777777" w:rsidR="00D900BE" w:rsidRPr="00D900BE" w:rsidRDefault="00D900BE" w:rsidP="00851E8F">
      <w:pPr>
        <w:ind w:firstLine="708"/>
        <w:jc w:val="both"/>
        <w:rPr>
          <w:lang w:val="de-DE"/>
        </w:rPr>
      </w:pPr>
      <w:r w:rsidRPr="00D900BE">
        <w:rPr>
          <w:lang w:val="de-DE"/>
        </w:rPr>
        <w:t>"Art. 372</w:t>
      </w:r>
      <w:r w:rsidRPr="00D900BE">
        <w:rPr>
          <w:i/>
          <w:iCs/>
          <w:lang w:val="de-DE"/>
        </w:rPr>
        <w:t>bis</w:t>
      </w:r>
      <w:r w:rsidRPr="00D900BE">
        <w:rPr>
          <w:lang w:val="de-DE"/>
        </w:rPr>
        <w:t> - Um durch Aufsteigen in der Gehaltstabelle befördert zu werden, muss sich das Personalmitglied in einem administrativen Stand befinden, in dem es seine Ansprüche auf Beförderung geltend machen kann, und darf es am Ende seiner Bewertung nicht die Note "ungenügend" erhalten haben.</w:t>
      </w:r>
    </w:p>
    <w:p w14:paraId="3BF383CC" w14:textId="77777777" w:rsidR="00D900BE" w:rsidRPr="00D900BE" w:rsidRDefault="00D900BE" w:rsidP="004D5CD6">
      <w:pPr>
        <w:jc w:val="both"/>
        <w:rPr>
          <w:lang w:val="de-DE"/>
        </w:rPr>
      </w:pPr>
    </w:p>
    <w:p w14:paraId="0813EB0D" w14:textId="77777777" w:rsidR="00D900BE" w:rsidRPr="00D900BE" w:rsidRDefault="00D900BE" w:rsidP="00851E8F">
      <w:pPr>
        <w:ind w:firstLine="708"/>
        <w:jc w:val="both"/>
        <w:rPr>
          <w:lang w:val="de-DE"/>
        </w:rPr>
      </w:pPr>
      <w:r w:rsidRPr="00D900BE">
        <w:rPr>
          <w:lang w:val="de-DE"/>
        </w:rPr>
        <w:t>Unbeschadet des Absatzes 1 werden Personalmitglieder, die einer in Spalte 1 der nachstehenden Tabelle aufgeführten Stufe angehören, am ersten Tag des Monats nach dem Monat, in dem sie mindestens die in Spalte 3 derselben Tabelle aufgeführte Anzahl Dienstjahre in der Gehaltstabelle aufweisen, in die in Spalte 2 derselben Tabelle aufgeführte höhere Gehaltstabelle ihres Dienstgrads oder ihrer Klasse befördert.</w:t>
      </w:r>
    </w:p>
    <w:p w14:paraId="7F2CFF33" w14:textId="77777777" w:rsidR="00D900BE" w:rsidRPr="00D900BE" w:rsidRDefault="00D900BE">
      <w:pPr>
        <w:rPr>
          <w:lang w:val="de-DE"/>
        </w:rPr>
      </w:pPr>
    </w:p>
    <w:tbl>
      <w:tblPr>
        <w:tblW w:w="0" w:type="auto"/>
        <w:jc w:val="center"/>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4"/>
        <w:gridCol w:w="2889"/>
        <w:gridCol w:w="2016"/>
      </w:tblGrid>
      <w:tr w:rsidR="00D900BE" w:rsidRPr="00910AC7" w14:paraId="7A6F5AFF" w14:textId="77777777" w:rsidTr="00851E8F">
        <w:trPr>
          <w:jc w:val="center"/>
        </w:trPr>
        <w:tc>
          <w:tcPr>
            <w:tcW w:w="10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1031D0" w14:textId="77777777" w:rsidR="00D900BE" w:rsidRPr="00910AC7" w:rsidRDefault="00D900BE" w:rsidP="00851E8F">
            <w:pPr>
              <w:jc w:val="center"/>
              <w:rPr>
                <w:color w:val="000000"/>
              </w:rPr>
            </w:pPr>
            <w:r>
              <w:rPr>
                <w:color w:val="000000"/>
              </w:rPr>
              <w:t>Stufe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353DD31" w14:textId="77777777" w:rsidR="00D900BE" w:rsidRPr="00910AC7" w:rsidRDefault="00D900BE" w:rsidP="00851E8F">
            <w:pPr>
              <w:jc w:val="center"/>
              <w:rPr>
                <w:color w:val="000000"/>
              </w:rPr>
            </w:pPr>
            <w:r>
              <w:rPr>
                <w:color w:val="000000"/>
              </w:rPr>
              <w:t>Beförderung</w:t>
            </w:r>
            <w:r>
              <w:rPr>
                <w:color w:val="000000"/>
              </w:rPr>
              <w:br/>
              <w:t>in der Gehaltstabelle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3597877" w14:textId="77777777" w:rsidR="00D900BE" w:rsidRPr="00910AC7" w:rsidRDefault="00D900BE" w:rsidP="00851E8F">
            <w:pPr>
              <w:jc w:val="center"/>
              <w:rPr>
                <w:color w:val="000000"/>
              </w:rPr>
            </w:pPr>
            <w:r>
              <w:rPr>
                <w:color w:val="000000"/>
              </w:rPr>
              <w:t>Mindestdienstalter</w:t>
            </w:r>
            <w:r>
              <w:rPr>
                <w:color w:val="000000"/>
              </w:rPr>
              <w:br/>
              <w:t>in der Gehaltstabelle</w:t>
            </w:r>
          </w:p>
        </w:tc>
      </w:tr>
      <w:tr w:rsidR="00D900BE" w:rsidRPr="00910AC7" w14:paraId="59255A8B" w14:textId="77777777" w:rsidTr="00851E8F">
        <w:trPr>
          <w:jc w:val="center"/>
        </w:trPr>
        <w:tc>
          <w:tcPr>
            <w:tcW w:w="10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02ECD0" w14:textId="77777777" w:rsidR="00D900BE" w:rsidRPr="00910AC7" w:rsidRDefault="00D900BE" w:rsidP="00851E8F">
            <w:pPr>
              <w:ind w:left="113" w:right="113"/>
              <w:rPr>
                <w:color w:val="000000"/>
              </w:rPr>
            </w:pPr>
            <w:r>
              <w:rPr>
                <w:color w:val="000000"/>
              </w:rPr>
              <w:t>A-B</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443AAED" w14:textId="77777777" w:rsidR="00D900BE" w:rsidRPr="00910AC7" w:rsidRDefault="00D900BE" w:rsidP="00851E8F">
            <w:pPr>
              <w:ind w:left="113" w:right="113"/>
              <w:jc w:val="both"/>
              <w:rPr>
                <w:color w:val="000000"/>
              </w:rPr>
            </w:pPr>
            <w:r>
              <w:rPr>
                <w:color w:val="000000"/>
              </w:rPr>
              <w:t>In die 2. Gehaltstabelle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30104E4" w14:textId="77777777" w:rsidR="00D900BE" w:rsidRPr="00910AC7" w:rsidRDefault="00D900BE" w:rsidP="00851E8F">
            <w:pPr>
              <w:ind w:left="113" w:right="113"/>
              <w:jc w:val="both"/>
              <w:rPr>
                <w:color w:val="000000"/>
              </w:rPr>
            </w:pPr>
            <w:r>
              <w:rPr>
                <w:color w:val="000000"/>
              </w:rPr>
              <w:t>3 Jahre</w:t>
            </w:r>
          </w:p>
        </w:tc>
      </w:tr>
      <w:tr w:rsidR="00D900BE" w:rsidRPr="00910AC7" w14:paraId="44376967" w14:textId="77777777" w:rsidTr="00851E8F">
        <w:trPr>
          <w:jc w:val="center"/>
        </w:trPr>
        <w:tc>
          <w:tcPr>
            <w:tcW w:w="10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0F7DCA" w14:textId="77777777" w:rsidR="00D900BE" w:rsidRPr="00910AC7" w:rsidRDefault="00D900BE" w:rsidP="00851E8F">
            <w:pPr>
              <w:ind w:left="113" w:right="113"/>
              <w:rPr>
                <w:color w:val="000000"/>
              </w:rPr>
            </w:pPr>
            <w:r>
              <w:rPr>
                <w:color w:val="000000"/>
              </w:rPr>
              <w:t>A</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595918" w14:textId="77777777" w:rsidR="00D900BE" w:rsidRPr="00910AC7" w:rsidRDefault="00D900BE" w:rsidP="00851E8F">
            <w:pPr>
              <w:ind w:left="113" w:right="113"/>
              <w:jc w:val="both"/>
              <w:rPr>
                <w:color w:val="000000"/>
              </w:rPr>
            </w:pPr>
            <w:r>
              <w:rPr>
                <w:color w:val="000000"/>
              </w:rPr>
              <w:t>Ab der 3. Gehaltstabelle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8BBB5BA" w14:textId="77777777" w:rsidR="00D900BE" w:rsidRPr="00910AC7" w:rsidRDefault="00D900BE" w:rsidP="00851E8F">
            <w:pPr>
              <w:ind w:left="113" w:right="113"/>
              <w:jc w:val="both"/>
              <w:rPr>
                <w:color w:val="000000"/>
              </w:rPr>
            </w:pPr>
            <w:r>
              <w:rPr>
                <w:color w:val="000000"/>
              </w:rPr>
              <w:t>5 Jahre</w:t>
            </w:r>
          </w:p>
        </w:tc>
      </w:tr>
      <w:tr w:rsidR="00D900BE" w:rsidRPr="00910AC7" w14:paraId="1CE084BC" w14:textId="77777777" w:rsidTr="00851E8F">
        <w:trPr>
          <w:jc w:val="center"/>
        </w:trPr>
        <w:tc>
          <w:tcPr>
            <w:tcW w:w="10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D35D2D" w14:textId="77777777" w:rsidR="00D900BE" w:rsidRPr="00910AC7" w:rsidRDefault="00D900BE" w:rsidP="00851E8F">
            <w:pPr>
              <w:ind w:left="113" w:right="113"/>
              <w:rPr>
                <w:color w:val="000000"/>
              </w:rPr>
            </w:pPr>
            <w:r>
              <w:rPr>
                <w:color w:val="000000"/>
              </w:rPr>
              <w:t>A</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3AA4922" w14:textId="77777777" w:rsidR="00D900BE" w:rsidRPr="00910AC7" w:rsidRDefault="00D900BE" w:rsidP="00851E8F">
            <w:pPr>
              <w:ind w:left="113" w:right="113"/>
              <w:jc w:val="both"/>
              <w:rPr>
                <w:color w:val="000000"/>
              </w:rPr>
            </w:pPr>
            <w:r>
              <w:rPr>
                <w:color w:val="000000"/>
              </w:rPr>
              <w:t>In die Gehaltstabelle NA16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6C4899F" w14:textId="77777777" w:rsidR="00D900BE" w:rsidRPr="00910AC7" w:rsidRDefault="00D900BE" w:rsidP="00851E8F">
            <w:pPr>
              <w:ind w:left="113" w:right="113"/>
              <w:jc w:val="both"/>
              <w:rPr>
                <w:color w:val="000000"/>
              </w:rPr>
            </w:pPr>
            <w:r>
              <w:rPr>
                <w:color w:val="000000"/>
              </w:rPr>
              <w:t>3 Jahre</w:t>
            </w:r>
          </w:p>
        </w:tc>
      </w:tr>
      <w:tr w:rsidR="00D900BE" w:rsidRPr="00910AC7" w14:paraId="55FC4BAA" w14:textId="77777777" w:rsidTr="00851E8F">
        <w:trPr>
          <w:jc w:val="center"/>
        </w:trPr>
        <w:tc>
          <w:tcPr>
            <w:tcW w:w="10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50F051" w14:textId="77777777" w:rsidR="00D900BE" w:rsidRPr="00910AC7" w:rsidRDefault="00D900BE" w:rsidP="00851E8F">
            <w:pPr>
              <w:ind w:left="113" w:right="113"/>
              <w:rPr>
                <w:color w:val="000000"/>
              </w:rPr>
            </w:pPr>
            <w:r>
              <w:rPr>
                <w:color w:val="000000"/>
              </w:rPr>
              <w:t>B</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8205353" w14:textId="77777777" w:rsidR="00D900BE" w:rsidRPr="00910AC7" w:rsidRDefault="00D900BE" w:rsidP="00851E8F">
            <w:pPr>
              <w:ind w:left="113" w:right="113"/>
              <w:jc w:val="both"/>
              <w:rPr>
                <w:color w:val="000000"/>
              </w:rPr>
            </w:pPr>
            <w:r>
              <w:rPr>
                <w:color w:val="000000"/>
              </w:rPr>
              <w:t>Ab der 3. Gehaltstabelle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B2999C2" w14:textId="77777777" w:rsidR="00D900BE" w:rsidRPr="00910AC7" w:rsidRDefault="00D900BE" w:rsidP="00851E8F">
            <w:pPr>
              <w:ind w:left="113" w:right="113"/>
              <w:jc w:val="both"/>
              <w:rPr>
                <w:color w:val="000000"/>
              </w:rPr>
            </w:pPr>
            <w:r>
              <w:rPr>
                <w:color w:val="000000"/>
              </w:rPr>
              <w:t>6 Jahre"</w:t>
            </w:r>
          </w:p>
        </w:tc>
      </w:tr>
    </w:tbl>
    <w:p w14:paraId="4AEFAEB2" w14:textId="77777777" w:rsidR="00D900BE" w:rsidRDefault="00D900BE" w:rsidP="004D5CD6">
      <w:pPr>
        <w:jc w:val="both"/>
      </w:pPr>
    </w:p>
    <w:p w14:paraId="680DB8C1" w14:textId="77777777" w:rsidR="00D900BE" w:rsidRDefault="00D900BE" w:rsidP="004D5CD6">
      <w:pPr>
        <w:jc w:val="both"/>
      </w:pPr>
    </w:p>
    <w:p w14:paraId="7175B900" w14:textId="77777777" w:rsidR="00D900BE" w:rsidRPr="00D900BE" w:rsidRDefault="00D900BE" w:rsidP="00D103F9">
      <w:pPr>
        <w:ind w:firstLine="708"/>
        <w:jc w:val="both"/>
        <w:rPr>
          <w:lang w:val="de-DE"/>
        </w:rPr>
      </w:pPr>
      <w:r w:rsidRPr="00D900BE">
        <w:rPr>
          <w:b/>
          <w:bCs/>
          <w:lang w:val="de-DE"/>
        </w:rPr>
        <w:t>Art. 45 -</w:t>
      </w:r>
      <w:r w:rsidRPr="00D900BE">
        <w:rPr>
          <w:lang w:val="de-DE"/>
        </w:rPr>
        <w:t xml:space="preserve"> Artikel 372</w:t>
      </w:r>
      <w:r w:rsidRPr="00D900BE">
        <w:rPr>
          <w:i/>
          <w:iCs/>
          <w:lang w:val="de-DE"/>
        </w:rPr>
        <w:t>ter</w:t>
      </w:r>
      <w:r w:rsidRPr="00D900BE">
        <w:rPr>
          <w:lang w:val="de-DE"/>
        </w:rPr>
        <w:t xml:space="preserve"> desselben Gesetzbuches, eingefügt durch das Gesetz vom 10. April 2014 und abgeändert durch das Gesetz vom 6. Juli 2017, wird aufgehoben.</w:t>
      </w:r>
    </w:p>
    <w:p w14:paraId="4C471CA0" w14:textId="77777777" w:rsidR="00D900BE" w:rsidRPr="00D900BE" w:rsidRDefault="00D900BE" w:rsidP="004D5CD6">
      <w:pPr>
        <w:jc w:val="both"/>
        <w:rPr>
          <w:lang w:val="de-DE"/>
        </w:rPr>
      </w:pPr>
    </w:p>
    <w:p w14:paraId="5F22080E" w14:textId="77777777" w:rsidR="00D900BE" w:rsidRPr="00D900BE" w:rsidRDefault="00D900BE" w:rsidP="004D5CD6">
      <w:pPr>
        <w:jc w:val="both"/>
        <w:rPr>
          <w:lang w:val="de-DE"/>
        </w:rPr>
      </w:pPr>
    </w:p>
    <w:p w14:paraId="379BEA70" w14:textId="77777777" w:rsidR="00D900BE" w:rsidRPr="00D900BE" w:rsidRDefault="00D900BE" w:rsidP="00D103F9">
      <w:pPr>
        <w:ind w:firstLine="708"/>
        <w:jc w:val="both"/>
        <w:rPr>
          <w:lang w:val="de-DE"/>
        </w:rPr>
      </w:pPr>
      <w:r w:rsidRPr="00D900BE">
        <w:rPr>
          <w:b/>
          <w:bCs/>
          <w:lang w:val="de-DE"/>
        </w:rPr>
        <w:t>Art. 46 -</w:t>
      </w:r>
      <w:r w:rsidRPr="00D900BE">
        <w:rPr>
          <w:b/>
          <w:lang w:val="de-DE"/>
        </w:rPr>
        <w:t xml:space="preserve"> </w:t>
      </w:r>
      <w:r w:rsidRPr="00D900BE">
        <w:rPr>
          <w:lang w:val="de-DE"/>
        </w:rPr>
        <w:t>Artikel 372</w:t>
      </w:r>
      <w:r w:rsidRPr="00D900BE">
        <w:rPr>
          <w:i/>
          <w:iCs/>
          <w:lang w:val="de-DE"/>
        </w:rPr>
        <w:t>quater</w:t>
      </w:r>
      <w:r w:rsidRPr="00D900BE">
        <w:rPr>
          <w:lang w:val="de-DE"/>
        </w:rPr>
        <w:t xml:space="preserve"> desselben Gesetzbuches, eingefügt durch das Gesetz vom 10. April 2014 und abgeändert durch das Gesetz vom 6. Juli 2017, wird aufgehoben.</w:t>
      </w:r>
    </w:p>
    <w:p w14:paraId="737D8CFF" w14:textId="77777777" w:rsidR="00D900BE" w:rsidRPr="00D900BE" w:rsidRDefault="00D900BE" w:rsidP="004D5CD6">
      <w:pPr>
        <w:jc w:val="both"/>
        <w:rPr>
          <w:lang w:val="de-DE"/>
        </w:rPr>
      </w:pPr>
    </w:p>
    <w:p w14:paraId="32970953" w14:textId="77777777" w:rsidR="00D900BE" w:rsidRPr="00D900BE" w:rsidRDefault="00D900BE" w:rsidP="004D5CD6">
      <w:pPr>
        <w:jc w:val="both"/>
        <w:rPr>
          <w:lang w:val="de-DE"/>
        </w:rPr>
      </w:pPr>
    </w:p>
    <w:p w14:paraId="674D8433" w14:textId="77777777" w:rsidR="00D900BE" w:rsidRPr="00D900BE" w:rsidRDefault="00D900BE" w:rsidP="00D103F9">
      <w:pPr>
        <w:ind w:firstLine="708"/>
        <w:jc w:val="both"/>
        <w:rPr>
          <w:lang w:val="de-DE"/>
        </w:rPr>
      </w:pPr>
      <w:r w:rsidRPr="00D900BE">
        <w:rPr>
          <w:b/>
          <w:bCs/>
          <w:lang w:val="de-DE"/>
        </w:rPr>
        <w:t>Art. 47 -</w:t>
      </w:r>
      <w:r w:rsidRPr="00D900BE">
        <w:rPr>
          <w:lang w:val="de-DE"/>
        </w:rPr>
        <w:t xml:space="preserve"> In Artikel 372</w:t>
      </w:r>
      <w:r w:rsidRPr="00D900BE">
        <w:rPr>
          <w:i/>
          <w:iCs/>
          <w:lang w:val="de-DE"/>
        </w:rPr>
        <w:t>quinquies</w:t>
      </w:r>
      <w:r w:rsidRPr="00D900BE">
        <w:rPr>
          <w:lang w:val="de-DE"/>
        </w:rPr>
        <w:t xml:space="preserve"> desselben Gesetzbuches, eingefügt durch das Gesetz vom 10. April 2014 und abgeändert durch das Gesetz vom 26. Dezember 2022, werden die Wörter ", als habe er jedes Jahr die Note "entspricht den Erwartungen" erhalten" aufgehoben.</w:t>
      </w:r>
    </w:p>
    <w:p w14:paraId="23D58A92" w14:textId="77777777" w:rsidR="00D900BE" w:rsidRPr="00D900BE" w:rsidRDefault="00D900BE" w:rsidP="004D5CD6">
      <w:pPr>
        <w:jc w:val="both"/>
        <w:rPr>
          <w:lang w:val="de-DE"/>
        </w:rPr>
      </w:pPr>
    </w:p>
    <w:p w14:paraId="5231C80C" w14:textId="77777777" w:rsidR="00D900BE" w:rsidRPr="00D900BE" w:rsidRDefault="00D900BE" w:rsidP="004D5CD6">
      <w:pPr>
        <w:jc w:val="both"/>
        <w:rPr>
          <w:lang w:val="de-DE"/>
        </w:rPr>
      </w:pPr>
    </w:p>
    <w:p w14:paraId="5AD4595D" w14:textId="77777777" w:rsidR="00D900BE" w:rsidRPr="00D900BE" w:rsidRDefault="00D900BE" w:rsidP="00D103F9">
      <w:pPr>
        <w:ind w:firstLine="708"/>
        <w:jc w:val="both"/>
        <w:rPr>
          <w:lang w:val="de-DE"/>
        </w:rPr>
      </w:pPr>
      <w:r w:rsidRPr="00D900BE">
        <w:rPr>
          <w:b/>
          <w:bCs/>
          <w:lang w:val="de-DE"/>
        </w:rPr>
        <w:t>Art. 48 -</w:t>
      </w:r>
      <w:r w:rsidRPr="00D900BE">
        <w:rPr>
          <w:lang w:val="de-DE"/>
        </w:rPr>
        <w:t xml:space="preserve"> Artikel 372</w:t>
      </w:r>
      <w:r w:rsidRPr="00D900BE">
        <w:rPr>
          <w:i/>
          <w:iCs/>
          <w:lang w:val="de-DE"/>
        </w:rPr>
        <w:t>sexies</w:t>
      </w:r>
      <w:r w:rsidRPr="00D900BE">
        <w:rPr>
          <w:lang w:val="de-DE"/>
        </w:rPr>
        <w:t xml:space="preserve"> desselben Gesetzbuches, eingefügt durch das Gesetz vom 10. April 2014, wird wie folgt abgeändert:</w:t>
      </w:r>
    </w:p>
    <w:p w14:paraId="1F7518EF" w14:textId="77777777" w:rsidR="00D900BE" w:rsidRPr="00D900BE" w:rsidRDefault="00D900BE" w:rsidP="004D5CD6">
      <w:pPr>
        <w:jc w:val="both"/>
        <w:rPr>
          <w:lang w:val="de-DE"/>
        </w:rPr>
      </w:pPr>
    </w:p>
    <w:p w14:paraId="6A4A3BA0" w14:textId="77777777" w:rsidR="00D900BE" w:rsidRPr="00D900BE" w:rsidRDefault="00D900BE" w:rsidP="00D103F9">
      <w:pPr>
        <w:ind w:firstLine="708"/>
        <w:jc w:val="both"/>
        <w:rPr>
          <w:lang w:val="de-DE"/>
        </w:rPr>
      </w:pPr>
      <w:r w:rsidRPr="00D900BE">
        <w:rPr>
          <w:lang w:val="de-DE"/>
        </w:rPr>
        <w:t>1. In Absatz 1 werden die Wörter "in den Artikeln 372</w:t>
      </w:r>
      <w:r w:rsidRPr="00D900BE">
        <w:rPr>
          <w:i/>
          <w:iCs/>
          <w:lang w:val="de-DE"/>
        </w:rPr>
        <w:t>bis</w:t>
      </w:r>
      <w:r w:rsidRPr="00D900BE">
        <w:rPr>
          <w:lang w:val="de-DE"/>
        </w:rPr>
        <w:t xml:space="preserve"> bis 372</w:t>
      </w:r>
      <w:r w:rsidRPr="00D900BE">
        <w:rPr>
          <w:i/>
          <w:iCs/>
          <w:lang w:val="de-DE"/>
        </w:rPr>
        <w:t>quater</w:t>
      </w:r>
      <w:r w:rsidRPr="00D900BE">
        <w:rPr>
          <w:lang w:val="de-DE"/>
        </w:rPr>
        <w:t>" durch die Wörter "in Artikel 372</w:t>
      </w:r>
      <w:r w:rsidRPr="00D900BE">
        <w:rPr>
          <w:i/>
          <w:iCs/>
          <w:lang w:val="de-DE"/>
        </w:rPr>
        <w:t>bis</w:t>
      </w:r>
      <w:r w:rsidRPr="00D900BE">
        <w:rPr>
          <w:lang w:val="de-DE"/>
        </w:rPr>
        <w:t>" ersetzt.</w:t>
      </w:r>
    </w:p>
    <w:p w14:paraId="3CDE48CF" w14:textId="77777777" w:rsidR="00D900BE" w:rsidRPr="00D900BE" w:rsidRDefault="00D900BE" w:rsidP="004D5CD6">
      <w:pPr>
        <w:jc w:val="both"/>
        <w:rPr>
          <w:lang w:val="de-DE"/>
        </w:rPr>
      </w:pPr>
    </w:p>
    <w:p w14:paraId="369C0551" w14:textId="77777777" w:rsidR="00D900BE" w:rsidRPr="00D900BE" w:rsidRDefault="00D900BE" w:rsidP="00D103F9">
      <w:pPr>
        <w:ind w:firstLine="708"/>
        <w:jc w:val="both"/>
        <w:rPr>
          <w:lang w:val="de-DE"/>
        </w:rPr>
      </w:pPr>
      <w:r w:rsidRPr="00D900BE">
        <w:rPr>
          <w:lang w:val="de-DE"/>
        </w:rPr>
        <w:t>2. In Absatz 2 werden die Wörter "von diesen Artikeln" durch die Wörter "von diesem Artikel" ersetzt.</w:t>
      </w:r>
    </w:p>
    <w:p w14:paraId="1A84BF48" w14:textId="77777777" w:rsidR="00D900BE" w:rsidRPr="00D900BE" w:rsidRDefault="00D900BE" w:rsidP="004D5CD6">
      <w:pPr>
        <w:jc w:val="both"/>
        <w:rPr>
          <w:lang w:val="de-DE"/>
        </w:rPr>
      </w:pPr>
    </w:p>
    <w:p w14:paraId="71AAF23D" w14:textId="77777777" w:rsidR="00D900BE" w:rsidRPr="00D900BE" w:rsidRDefault="00D900BE" w:rsidP="004D5CD6">
      <w:pPr>
        <w:jc w:val="both"/>
        <w:rPr>
          <w:lang w:val="de-DE"/>
        </w:rPr>
      </w:pPr>
    </w:p>
    <w:p w14:paraId="10B66CCF" w14:textId="77777777" w:rsidR="00D900BE" w:rsidRDefault="00D900BE">
      <w:pPr>
        <w:rPr>
          <w:b/>
          <w:bCs/>
          <w:lang w:val="de-DE"/>
        </w:rPr>
      </w:pPr>
      <w:r>
        <w:rPr>
          <w:b/>
          <w:bCs/>
          <w:lang w:val="de-DE"/>
        </w:rPr>
        <w:br w:type="page"/>
      </w:r>
    </w:p>
    <w:p w14:paraId="461BFA22" w14:textId="1A462998" w:rsidR="00D900BE" w:rsidRPr="00D900BE" w:rsidRDefault="00D900BE" w:rsidP="00D103F9">
      <w:pPr>
        <w:ind w:firstLine="708"/>
        <w:jc w:val="both"/>
        <w:rPr>
          <w:lang w:val="de-DE"/>
        </w:rPr>
      </w:pPr>
      <w:r w:rsidRPr="00D900BE">
        <w:rPr>
          <w:b/>
          <w:bCs/>
          <w:lang w:val="de-DE"/>
        </w:rPr>
        <w:t>Art. 49 -</w:t>
      </w:r>
      <w:r w:rsidRPr="00D900BE">
        <w:rPr>
          <w:lang w:val="de-DE"/>
        </w:rPr>
        <w:t xml:space="preserve"> Artikel 372</w:t>
      </w:r>
      <w:r w:rsidRPr="00D900BE">
        <w:rPr>
          <w:i/>
          <w:iCs/>
          <w:lang w:val="de-DE"/>
        </w:rPr>
        <w:t>septies</w:t>
      </w:r>
      <w:r w:rsidRPr="00D900BE">
        <w:rPr>
          <w:lang w:val="de-DE"/>
        </w:rPr>
        <w:t xml:space="preserve"> desselben Gesetzbuches, eingefügt durch das Gesetz vom 10. April 2014, dessen heutiger Text § 1 bilden wird, wird durch einen Paragraphen 2 mit folgendem Wortlaut ergänzt:</w:t>
      </w:r>
    </w:p>
    <w:p w14:paraId="3A57BA73" w14:textId="77777777" w:rsidR="00D900BE" w:rsidRPr="00D900BE" w:rsidRDefault="00D900BE" w:rsidP="004D5CD6">
      <w:pPr>
        <w:jc w:val="both"/>
        <w:rPr>
          <w:lang w:val="de-DE"/>
        </w:rPr>
      </w:pPr>
    </w:p>
    <w:p w14:paraId="5298AE49" w14:textId="77777777" w:rsidR="00D900BE" w:rsidRPr="00D900BE" w:rsidRDefault="00D900BE" w:rsidP="00D103F9">
      <w:pPr>
        <w:ind w:firstLine="708"/>
        <w:jc w:val="both"/>
        <w:rPr>
          <w:lang w:val="de-DE"/>
        </w:rPr>
      </w:pPr>
      <w:r w:rsidRPr="00D900BE">
        <w:rPr>
          <w:lang w:val="de-DE"/>
        </w:rPr>
        <w:t>"§ 2 - In Abweichung von § 1 behalten Personalmitglieder, die auf der Grundlage von Artikel 375 § 1 eine Zulage für die Ausübung einer Funktion in einer höheren Stufe oder in einer höheren Klasse erhalten und die anschließend in den Dienstgrad oder die Klasse befördert werden, der beziehungsweise die der Stelle entspricht, die sie bekleidet haben, gegebenenfalls ihr altes Gehalt und die entsprechende Zulage, wenn das Gehalt, das sie in der mit ihrem neuen Dienstgrad oder ihrer neuen Klasse verbundenen Gehaltstabelle erhalten, weniger vorteilhaft ist als ihr altes Gehalt zuzüglich der entsprechenden Zulage.</w:t>
      </w:r>
    </w:p>
    <w:p w14:paraId="4662FE8F" w14:textId="77777777" w:rsidR="00D900BE" w:rsidRPr="00D900BE" w:rsidRDefault="00D900BE" w:rsidP="004D5CD6">
      <w:pPr>
        <w:jc w:val="both"/>
        <w:rPr>
          <w:lang w:val="de-DE"/>
        </w:rPr>
      </w:pPr>
    </w:p>
    <w:p w14:paraId="5ECC9E32" w14:textId="77777777" w:rsidR="00D900BE" w:rsidRPr="00D900BE" w:rsidRDefault="00D900BE" w:rsidP="007C08AA">
      <w:pPr>
        <w:ind w:firstLine="708"/>
        <w:jc w:val="both"/>
        <w:rPr>
          <w:lang w:val="de-DE"/>
        </w:rPr>
      </w:pPr>
      <w:r w:rsidRPr="00D900BE">
        <w:rPr>
          <w:lang w:val="de-DE"/>
        </w:rPr>
        <w:t>Personalmitglieder behalten diesen Vorteil, bis sie in ihrer neuen Gehaltstabelle ein Gehalt erhalten, das dem mit ihrem alten Dienstgrad oder ihrer alten Klasse verbundenen Gehalt zuzüglich der entsprechenden Zulage entspricht.</w:t>
      </w:r>
    </w:p>
    <w:p w14:paraId="6ADDD3BB" w14:textId="77777777" w:rsidR="00D900BE" w:rsidRPr="00D900BE" w:rsidRDefault="00D900BE" w:rsidP="004D5CD6">
      <w:pPr>
        <w:jc w:val="both"/>
        <w:rPr>
          <w:lang w:val="de-DE"/>
        </w:rPr>
      </w:pPr>
    </w:p>
    <w:p w14:paraId="5B109887" w14:textId="77777777" w:rsidR="00D900BE" w:rsidRPr="00D900BE" w:rsidRDefault="00D900BE" w:rsidP="007C08AA">
      <w:pPr>
        <w:ind w:firstLine="708"/>
        <w:jc w:val="both"/>
        <w:rPr>
          <w:lang w:val="de-DE"/>
        </w:rPr>
      </w:pPr>
      <w:r w:rsidRPr="00D900BE">
        <w:rPr>
          <w:lang w:val="de-DE"/>
        </w:rPr>
        <w:t>Für die Anwendung des vorliegenden Artikels versteht man unter dem Ausdruck "altes Gehalt und die entsprechende Zulage" das Gehalt und die in Artikel 375 § 1 erwähnte Zulage für die Ausübung eines höheren Amtes, die am Tag vor dem Datum der Beförderung in die höhere Stufe oder Klasse geschuldet werden."</w:t>
      </w:r>
    </w:p>
    <w:p w14:paraId="26B86CF4" w14:textId="77777777" w:rsidR="00D900BE" w:rsidRPr="00D900BE" w:rsidRDefault="00D900BE" w:rsidP="004D5CD6">
      <w:pPr>
        <w:jc w:val="both"/>
        <w:rPr>
          <w:lang w:val="de-DE"/>
        </w:rPr>
      </w:pPr>
    </w:p>
    <w:p w14:paraId="0C38946D" w14:textId="77777777" w:rsidR="00D900BE" w:rsidRPr="00D900BE" w:rsidRDefault="00D900BE" w:rsidP="004D5CD6">
      <w:pPr>
        <w:jc w:val="both"/>
        <w:rPr>
          <w:lang w:val="de-DE"/>
        </w:rPr>
      </w:pPr>
    </w:p>
    <w:p w14:paraId="71A2CD85" w14:textId="77777777" w:rsidR="00D900BE" w:rsidRPr="00D900BE" w:rsidRDefault="00D900BE" w:rsidP="007C08AA">
      <w:pPr>
        <w:ind w:firstLine="708"/>
        <w:jc w:val="both"/>
        <w:rPr>
          <w:lang w:val="de-DE"/>
        </w:rPr>
      </w:pPr>
      <w:r w:rsidRPr="00D900BE">
        <w:rPr>
          <w:b/>
          <w:bCs/>
          <w:lang w:val="de-DE"/>
        </w:rPr>
        <w:t>Art. 50 -</w:t>
      </w:r>
      <w:r w:rsidRPr="00D900BE">
        <w:rPr>
          <w:lang w:val="de-DE"/>
        </w:rPr>
        <w:t xml:space="preserve"> Artikel 375 desselben Gesetzbuches, ersetzt durch das Gesetz vom 25. April 2007 und zuletzt abgeändert durch das Gesetz vom 6. Juli 2017, wird wie folgt abgeändert:</w:t>
      </w:r>
    </w:p>
    <w:p w14:paraId="0DB362CD" w14:textId="77777777" w:rsidR="00D900BE" w:rsidRPr="00D900BE" w:rsidRDefault="00D900BE" w:rsidP="004D5CD6">
      <w:pPr>
        <w:jc w:val="both"/>
        <w:rPr>
          <w:lang w:val="de-DE"/>
        </w:rPr>
      </w:pPr>
    </w:p>
    <w:p w14:paraId="35E21323" w14:textId="77777777" w:rsidR="00D900BE" w:rsidRPr="00D900BE" w:rsidRDefault="00D900BE" w:rsidP="007C08AA">
      <w:pPr>
        <w:ind w:firstLine="708"/>
        <w:jc w:val="both"/>
        <w:rPr>
          <w:lang w:val="de-DE"/>
        </w:rPr>
      </w:pPr>
      <w:r w:rsidRPr="00D900BE">
        <w:rPr>
          <w:lang w:val="de-DE"/>
        </w:rPr>
        <w:t>1. In § 5 Absatz 1 werden die Wörter ", als habe es jedes Jahr die Note "entspricht den Erwartungen" erhalten" aufgehoben und werden die Wörter ""zu verbessern" oder" jeweils aufgehoben.</w:t>
      </w:r>
    </w:p>
    <w:p w14:paraId="3D04F630" w14:textId="77777777" w:rsidR="00D900BE" w:rsidRPr="00D900BE" w:rsidRDefault="00D900BE" w:rsidP="004D5CD6">
      <w:pPr>
        <w:jc w:val="both"/>
        <w:rPr>
          <w:lang w:val="de-DE"/>
        </w:rPr>
      </w:pPr>
    </w:p>
    <w:p w14:paraId="02656C6D" w14:textId="77777777" w:rsidR="00D900BE" w:rsidRPr="00D900BE" w:rsidRDefault="00D900BE" w:rsidP="007C08AA">
      <w:pPr>
        <w:ind w:firstLine="708"/>
        <w:jc w:val="both"/>
        <w:rPr>
          <w:lang w:val="de-DE"/>
        </w:rPr>
      </w:pPr>
      <w:r w:rsidRPr="00D900BE">
        <w:rPr>
          <w:lang w:val="de-DE"/>
        </w:rPr>
        <w:t>2. Im selben Paragraphen wird Absatz 2 aufgehoben.</w:t>
      </w:r>
    </w:p>
    <w:p w14:paraId="07FD5509" w14:textId="77777777" w:rsidR="00D900BE" w:rsidRPr="00D900BE" w:rsidRDefault="00D900BE" w:rsidP="004D5CD6">
      <w:pPr>
        <w:jc w:val="both"/>
        <w:rPr>
          <w:lang w:val="de-DE"/>
        </w:rPr>
      </w:pPr>
    </w:p>
    <w:p w14:paraId="1CB40008" w14:textId="77777777" w:rsidR="00D900BE" w:rsidRPr="00D900BE" w:rsidRDefault="00D900BE" w:rsidP="007C08AA">
      <w:pPr>
        <w:ind w:firstLine="708"/>
        <w:jc w:val="both"/>
        <w:rPr>
          <w:lang w:val="de-DE"/>
        </w:rPr>
      </w:pPr>
      <w:r w:rsidRPr="00D900BE">
        <w:rPr>
          <w:lang w:val="de-DE"/>
        </w:rPr>
        <w:t>3. Der Artikel wird durch einen Paragraphen 6 mit folgendem Wortlaut ergänzt:</w:t>
      </w:r>
    </w:p>
    <w:p w14:paraId="4072017F" w14:textId="77777777" w:rsidR="00D900BE" w:rsidRPr="00D900BE" w:rsidRDefault="00D900BE" w:rsidP="004D5CD6">
      <w:pPr>
        <w:jc w:val="both"/>
        <w:rPr>
          <w:lang w:val="de-DE"/>
        </w:rPr>
      </w:pPr>
    </w:p>
    <w:p w14:paraId="70B0447B" w14:textId="77777777" w:rsidR="00D900BE" w:rsidRPr="00D900BE" w:rsidRDefault="00D900BE" w:rsidP="007C08AA">
      <w:pPr>
        <w:ind w:firstLine="708"/>
        <w:jc w:val="both"/>
        <w:rPr>
          <w:lang w:val="de-DE"/>
        </w:rPr>
      </w:pPr>
      <w:r w:rsidRPr="00D900BE">
        <w:rPr>
          <w:lang w:val="de-DE"/>
        </w:rPr>
        <w:t>"§ 6 - Die Verlängerung der auf der Grundlage der Artikel 328, 329</w:t>
      </w:r>
      <w:r w:rsidRPr="00D900BE">
        <w:rPr>
          <w:i/>
          <w:iCs/>
          <w:lang w:val="de-DE"/>
        </w:rPr>
        <w:t>bis</w:t>
      </w:r>
      <w:r w:rsidRPr="00D900BE">
        <w:rPr>
          <w:lang w:val="de-DE"/>
        </w:rPr>
        <w:t>, 330 und 330</w:t>
      </w:r>
      <w:r w:rsidRPr="00D900BE">
        <w:rPr>
          <w:i/>
          <w:iCs/>
          <w:lang w:val="de-DE"/>
        </w:rPr>
        <w:t>bis</w:t>
      </w:r>
      <w:r w:rsidRPr="00D900BE">
        <w:rPr>
          <w:lang w:val="de-DE"/>
        </w:rPr>
        <w:t xml:space="preserve"> gewährten höheren Ämter führt nicht zur Neuberechnung der Zulage."</w:t>
      </w:r>
    </w:p>
    <w:p w14:paraId="35401506" w14:textId="77777777" w:rsidR="00D900BE" w:rsidRPr="00D900BE" w:rsidRDefault="00D900BE" w:rsidP="004D5CD6">
      <w:pPr>
        <w:jc w:val="both"/>
        <w:rPr>
          <w:lang w:val="de-DE"/>
        </w:rPr>
      </w:pPr>
    </w:p>
    <w:p w14:paraId="76736835" w14:textId="77777777" w:rsidR="00D900BE" w:rsidRPr="00D900BE" w:rsidRDefault="00D900BE" w:rsidP="004D5CD6">
      <w:pPr>
        <w:jc w:val="both"/>
        <w:rPr>
          <w:lang w:val="de-DE"/>
        </w:rPr>
      </w:pPr>
    </w:p>
    <w:p w14:paraId="4471C213" w14:textId="77777777" w:rsidR="00D900BE" w:rsidRPr="00D900BE" w:rsidRDefault="00D900BE" w:rsidP="007C08AA">
      <w:pPr>
        <w:ind w:firstLine="708"/>
        <w:jc w:val="both"/>
        <w:rPr>
          <w:lang w:val="de-DE"/>
        </w:rPr>
      </w:pPr>
      <w:r w:rsidRPr="00D900BE">
        <w:rPr>
          <w:b/>
          <w:bCs/>
          <w:lang w:val="de-DE"/>
        </w:rPr>
        <w:t>Art. 51 -</w:t>
      </w:r>
      <w:r w:rsidRPr="00D900BE">
        <w:rPr>
          <w:lang w:val="de-DE"/>
        </w:rPr>
        <w:t xml:space="preserve"> In Teil 2 Buch 2 Titel 3 desselben Gesetzbuches, abgeändert durch Artikel 41, wird ein Kapitel 2</w:t>
      </w:r>
      <w:r w:rsidRPr="00D900BE">
        <w:rPr>
          <w:i/>
          <w:iCs/>
          <w:lang w:val="de-DE"/>
        </w:rPr>
        <w:t>bis</w:t>
      </w:r>
      <w:r w:rsidRPr="00D900BE">
        <w:rPr>
          <w:lang w:val="de-DE"/>
        </w:rPr>
        <w:t xml:space="preserve"> mit der Überschrift "Vorteile" eingefügt.</w:t>
      </w:r>
    </w:p>
    <w:p w14:paraId="5B2F2074" w14:textId="77777777" w:rsidR="00D900BE" w:rsidRPr="00D900BE" w:rsidRDefault="00D900BE" w:rsidP="004D5CD6">
      <w:pPr>
        <w:jc w:val="both"/>
        <w:rPr>
          <w:lang w:val="de-DE"/>
        </w:rPr>
      </w:pPr>
    </w:p>
    <w:p w14:paraId="39FCDBE8" w14:textId="77777777" w:rsidR="00D900BE" w:rsidRPr="00D900BE" w:rsidRDefault="00D900BE" w:rsidP="004D5CD6">
      <w:pPr>
        <w:jc w:val="both"/>
        <w:rPr>
          <w:lang w:val="de-DE"/>
        </w:rPr>
      </w:pPr>
    </w:p>
    <w:p w14:paraId="348D1DFC" w14:textId="77777777" w:rsidR="00D900BE" w:rsidRPr="00D900BE" w:rsidRDefault="00D900BE" w:rsidP="007C08AA">
      <w:pPr>
        <w:ind w:firstLine="708"/>
        <w:jc w:val="both"/>
        <w:rPr>
          <w:lang w:val="de-DE"/>
        </w:rPr>
      </w:pPr>
      <w:r w:rsidRPr="00D900BE">
        <w:rPr>
          <w:b/>
          <w:bCs/>
          <w:lang w:val="de-DE"/>
        </w:rPr>
        <w:t>Art. 52 -</w:t>
      </w:r>
      <w:r w:rsidRPr="00D900BE">
        <w:rPr>
          <w:lang w:val="de-DE"/>
        </w:rPr>
        <w:t xml:space="preserve"> In Kapitel 2</w:t>
      </w:r>
      <w:r w:rsidRPr="00D900BE">
        <w:rPr>
          <w:i/>
          <w:iCs/>
          <w:lang w:val="de-DE"/>
        </w:rPr>
        <w:t>bis</w:t>
      </w:r>
      <w:r w:rsidRPr="00D900BE">
        <w:rPr>
          <w:lang w:val="de-DE"/>
        </w:rPr>
        <w:t>, eingefügt durch Artikel 51, wird ein Artikel 375/1 mit folgendem Wortlaut eingefügt:</w:t>
      </w:r>
    </w:p>
    <w:p w14:paraId="24C42A0F" w14:textId="77777777" w:rsidR="00D900BE" w:rsidRPr="00D900BE" w:rsidRDefault="00D900BE" w:rsidP="004D5CD6">
      <w:pPr>
        <w:jc w:val="both"/>
        <w:rPr>
          <w:lang w:val="de-DE"/>
        </w:rPr>
      </w:pPr>
    </w:p>
    <w:p w14:paraId="148E4F4D" w14:textId="77777777" w:rsidR="00D900BE" w:rsidRPr="00D900BE" w:rsidRDefault="00D900BE" w:rsidP="007C08AA">
      <w:pPr>
        <w:ind w:firstLine="708"/>
        <w:jc w:val="both"/>
        <w:rPr>
          <w:lang w:val="de-DE"/>
        </w:rPr>
      </w:pPr>
      <w:r w:rsidRPr="00D900BE">
        <w:rPr>
          <w:lang w:val="de-DE"/>
        </w:rPr>
        <w:t>"Art. 375/1 - Der König legt die Modalitäten für die Gewährung von Mahlzeitschecks an Gerichtspersonalmitglieder der Stufe A, Greffiers und Sekretäre fest."</w:t>
      </w:r>
    </w:p>
    <w:p w14:paraId="32850C3F" w14:textId="77777777" w:rsidR="00D900BE" w:rsidRPr="00D900BE" w:rsidRDefault="00D900BE" w:rsidP="004D5CD6">
      <w:pPr>
        <w:jc w:val="both"/>
        <w:rPr>
          <w:lang w:val="de-DE"/>
        </w:rPr>
      </w:pPr>
    </w:p>
    <w:p w14:paraId="3533AD78" w14:textId="77777777" w:rsidR="00D900BE" w:rsidRPr="00D900BE" w:rsidRDefault="00D900BE" w:rsidP="004D5CD6">
      <w:pPr>
        <w:jc w:val="both"/>
        <w:rPr>
          <w:lang w:val="de-DE"/>
        </w:rPr>
      </w:pPr>
    </w:p>
    <w:p w14:paraId="1A92B39B" w14:textId="77777777" w:rsidR="00D900BE" w:rsidRPr="00D900BE" w:rsidRDefault="00D900BE" w:rsidP="007C08AA">
      <w:pPr>
        <w:ind w:firstLine="708"/>
        <w:jc w:val="both"/>
        <w:rPr>
          <w:lang w:val="de-DE"/>
        </w:rPr>
      </w:pPr>
      <w:r w:rsidRPr="00D900BE">
        <w:rPr>
          <w:b/>
          <w:bCs/>
          <w:lang w:val="de-DE"/>
        </w:rPr>
        <w:t>Art. 53 -</w:t>
      </w:r>
      <w:r w:rsidRPr="00D900BE">
        <w:rPr>
          <w:lang w:val="de-DE"/>
        </w:rPr>
        <w:t xml:space="preserve"> In Teil 2 Buch 2 Titel 3 desselben Gesetzbuches wird die Überschrift von Kapitel 5 wie folgt ersetzt:</w:t>
      </w:r>
    </w:p>
    <w:p w14:paraId="09010114" w14:textId="77777777" w:rsidR="00D900BE" w:rsidRPr="00D900BE" w:rsidRDefault="00D900BE" w:rsidP="004D5CD6">
      <w:pPr>
        <w:jc w:val="both"/>
        <w:rPr>
          <w:lang w:val="de-DE"/>
        </w:rPr>
      </w:pPr>
    </w:p>
    <w:p w14:paraId="0692FF7C" w14:textId="77777777" w:rsidR="00D900BE" w:rsidRPr="00D900BE" w:rsidRDefault="00D900BE" w:rsidP="007C08AA">
      <w:pPr>
        <w:ind w:firstLine="708"/>
        <w:jc w:val="both"/>
        <w:rPr>
          <w:lang w:val="de-DE"/>
        </w:rPr>
      </w:pPr>
      <w:r w:rsidRPr="00D900BE">
        <w:rPr>
          <w:lang w:val="de-DE"/>
        </w:rPr>
        <w:t>"Kapitel 5 - Gemeinsame Bestimmung für das Personal der Kanzleien und der Sekretariate der Staatsanwaltschaften und für die Attachés und Berater im Dienst für Dokumentation und Übereinstimmung der Texte beim Kassationshof".</w:t>
      </w:r>
    </w:p>
    <w:p w14:paraId="505FF9C2" w14:textId="77777777" w:rsidR="00D900BE" w:rsidRPr="00D900BE" w:rsidRDefault="00D900BE" w:rsidP="004D5CD6">
      <w:pPr>
        <w:jc w:val="both"/>
        <w:rPr>
          <w:lang w:val="de-DE"/>
        </w:rPr>
      </w:pPr>
    </w:p>
    <w:p w14:paraId="0CFD6CC8" w14:textId="77777777" w:rsidR="00D900BE" w:rsidRPr="00D900BE" w:rsidRDefault="00D900BE" w:rsidP="004D5CD6">
      <w:pPr>
        <w:jc w:val="both"/>
        <w:rPr>
          <w:lang w:val="de-DE"/>
        </w:rPr>
      </w:pPr>
    </w:p>
    <w:p w14:paraId="7142FE4F" w14:textId="77777777" w:rsidR="00D900BE" w:rsidRPr="00D900BE" w:rsidRDefault="00D900BE" w:rsidP="007C08AA">
      <w:pPr>
        <w:ind w:firstLine="708"/>
        <w:jc w:val="both"/>
        <w:rPr>
          <w:lang w:val="de-DE"/>
        </w:rPr>
      </w:pPr>
      <w:r w:rsidRPr="00D900BE">
        <w:rPr>
          <w:b/>
          <w:bCs/>
          <w:lang w:val="de-DE"/>
        </w:rPr>
        <w:t>Art. 54 -</w:t>
      </w:r>
      <w:r w:rsidRPr="00D900BE">
        <w:rPr>
          <w:lang w:val="de-DE"/>
        </w:rPr>
        <w:t xml:space="preserve"> In Artikel 412 § 1 Absatz 1 Nr. 6 desselben Gesetzbuches, ersetzt durch das Gesetz vom 15. Juli 2013, werden zwischen den Wörtern "was die Attachés" und den Wörtern "beim Dienst für Dokumentation" die Wörter "und die Berater" eingefügt.</w:t>
      </w:r>
    </w:p>
    <w:p w14:paraId="32230BBE" w14:textId="77777777" w:rsidR="00D900BE" w:rsidRPr="00D900BE" w:rsidRDefault="00D900BE" w:rsidP="004D5CD6">
      <w:pPr>
        <w:jc w:val="both"/>
        <w:rPr>
          <w:lang w:val="de-DE"/>
        </w:rPr>
      </w:pPr>
    </w:p>
    <w:p w14:paraId="0586595C" w14:textId="77777777" w:rsidR="00D900BE" w:rsidRPr="00D900BE" w:rsidRDefault="00D900BE" w:rsidP="004D5CD6">
      <w:pPr>
        <w:jc w:val="both"/>
        <w:rPr>
          <w:lang w:val="de-DE"/>
        </w:rPr>
      </w:pPr>
    </w:p>
    <w:p w14:paraId="0E1ED007" w14:textId="77777777" w:rsidR="00D900BE" w:rsidRPr="00D900BE" w:rsidRDefault="00D900BE" w:rsidP="00E93EB6">
      <w:pPr>
        <w:jc w:val="both"/>
        <w:rPr>
          <w:lang w:val="de-DE"/>
        </w:rPr>
      </w:pPr>
      <w:r w:rsidRPr="00D900BE">
        <w:rPr>
          <w:lang w:val="de-DE"/>
        </w:rPr>
        <w:t xml:space="preserve">KAPITEL 3 - </w:t>
      </w:r>
      <w:r w:rsidRPr="00D900BE">
        <w:rPr>
          <w:i/>
          <w:lang w:val="de-DE"/>
        </w:rPr>
        <w:t>Abänderung des Gesetzes vom 1. September 1980 über die Gewährung und Zahlung einer Gewerkschaftsprämie an bestimmte Personalmitglieder des öffentlichen Sektors</w:t>
      </w:r>
    </w:p>
    <w:p w14:paraId="4F1F5976" w14:textId="77777777" w:rsidR="00D900BE" w:rsidRPr="00D900BE" w:rsidRDefault="00D900BE" w:rsidP="004D5CD6">
      <w:pPr>
        <w:jc w:val="both"/>
        <w:rPr>
          <w:lang w:val="de-DE"/>
        </w:rPr>
      </w:pPr>
    </w:p>
    <w:p w14:paraId="00B7D133" w14:textId="77777777" w:rsidR="00D900BE" w:rsidRPr="00D900BE" w:rsidRDefault="00D900BE" w:rsidP="004D5CD6">
      <w:pPr>
        <w:jc w:val="both"/>
        <w:rPr>
          <w:lang w:val="de-DE"/>
        </w:rPr>
      </w:pPr>
    </w:p>
    <w:p w14:paraId="26E13006" w14:textId="77777777" w:rsidR="00D900BE" w:rsidRPr="00D900BE" w:rsidRDefault="00D900BE" w:rsidP="007C08AA">
      <w:pPr>
        <w:ind w:firstLine="708"/>
        <w:jc w:val="both"/>
        <w:rPr>
          <w:lang w:val="de-DE"/>
        </w:rPr>
      </w:pPr>
      <w:r w:rsidRPr="00D900BE">
        <w:rPr>
          <w:b/>
          <w:bCs/>
          <w:lang w:val="de-DE"/>
        </w:rPr>
        <w:t>Art. 55 -</w:t>
      </w:r>
      <w:r w:rsidRPr="00D900BE">
        <w:rPr>
          <w:lang w:val="de-DE"/>
        </w:rPr>
        <w:t xml:space="preserve"> In Artikel 2 § 3 Nr. 7 des Gesetzes vom 1. September 1980 über die Gewährung und Zahlung einer Gewerkschaftsprämie an bestimmte Personalmitglieder des öffentlichen Sektors, eingefügt durch das Gesetz vom 25. April 2007, werden die Wörter "Gesetzes vom 25. April 2007 zur Regelung der Beziehungen zwischen den öffentlichen Behörden und den Gewerkschaftsorganisationen der Greffiers des Gerichtlichen Standes, der Referenten am Kassationshof und der Referenten und Juristen bei der Staatsanwaltschaft an den Gerichtshöfen und Gerichten" durch die Wörter "Gesetzes vom 25. April 2007 zur Regelung der Beziehungen zwischen den öffentlichen Behörden und den Gewerkschaftsorganisationen der Greffiers des Gerichtlichen Standes, der Referenten am Kassationshof, der Referenten, der Juristen bei der Staatsanwaltschaft und der Kriminologen an den Gerichtshöfen und Gerichten" ersetzt.</w:t>
      </w:r>
    </w:p>
    <w:p w14:paraId="27FC2D40" w14:textId="77777777" w:rsidR="00D900BE" w:rsidRPr="00D900BE" w:rsidRDefault="00D900BE" w:rsidP="004D5CD6">
      <w:pPr>
        <w:jc w:val="both"/>
        <w:rPr>
          <w:lang w:val="de-DE"/>
        </w:rPr>
      </w:pPr>
    </w:p>
    <w:p w14:paraId="1060B1C7" w14:textId="77777777" w:rsidR="00D900BE" w:rsidRPr="00D900BE" w:rsidRDefault="00D900BE" w:rsidP="004D5CD6">
      <w:pPr>
        <w:jc w:val="both"/>
        <w:rPr>
          <w:lang w:val="de-DE"/>
        </w:rPr>
      </w:pPr>
    </w:p>
    <w:p w14:paraId="6890DFFE" w14:textId="77777777" w:rsidR="00D900BE" w:rsidRPr="00D900BE" w:rsidRDefault="00D900BE" w:rsidP="00E93EB6">
      <w:pPr>
        <w:jc w:val="both"/>
        <w:rPr>
          <w:lang w:val="de-DE"/>
        </w:rPr>
      </w:pPr>
      <w:r w:rsidRPr="00D900BE">
        <w:rPr>
          <w:lang w:val="de-DE"/>
        </w:rPr>
        <w:t xml:space="preserve">KAPITEL 4 - </w:t>
      </w:r>
      <w:r w:rsidRPr="00D900BE">
        <w:rPr>
          <w:i/>
          <w:lang w:val="de-DE"/>
        </w:rPr>
        <w:t>Abänderung des Gesetzes vom 31. Januar 2007 über die Ausbildungen im Gerichtswesen und das Wissensmanagement und zur Schaffung des Instituts für Ausbildungen im Gerichtswesen</w:t>
      </w:r>
    </w:p>
    <w:p w14:paraId="18EDFA6A" w14:textId="77777777" w:rsidR="00D900BE" w:rsidRPr="00D900BE" w:rsidRDefault="00D900BE" w:rsidP="004D5CD6">
      <w:pPr>
        <w:jc w:val="both"/>
        <w:rPr>
          <w:lang w:val="de-DE"/>
        </w:rPr>
      </w:pPr>
    </w:p>
    <w:p w14:paraId="7CAC7C49" w14:textId="77777777" w:rsidR="00D900BE" w:rsidRPr="00D900BE" w:rsidRDefault="00D900BE" w:rsidP="004D5CD6">
      <w:pPr>
        <w:jc w:val="both"/>
        <w:rPr>
          <w:lang w:val="de-DE"/>
        </w:rPr>
      </w:pPr>
    </w:p>
    <w:p w14:paraId="0028FD2D" w14:textId="77777777" w:rsidR="00D900BE" w:rsidRPr="00D900BE" w:rsidRDefault="00D900BE" w:rsidP="005D3BFC">
      <w:pPr>
        <w:ind w:firstLine="708"/>
        <w:jc w:val="both"/>
        <w:rPr>
          <w:lang w:val="de-DE"/>
        </w:rPr>
      </w:pPr>
      <w:r w:rsidRPr="00D900BE">
        <w:rPr>
          <w:b/>
          <w:bCs/>
          <w:lang w:val="de-DE"/>
        </w:rPr>
        <w:t>Art. 56 -</w:t>
      </w:r>
      <w:r w:rsidRPr="00D900BE">
        <w:rPr>
          <w:lang w:val="de-DE"/>
        </w:rPr>
        <w:t xml:space="preserve"> In Artikel 2 Nr. 6 des Gesetzes vom 31. Januar 2007 über die Ausbildungen im Gerichtswesen und das Wissensmanagement und zur Schaffung des Instituts für Ausbildungen im Gerichtswesen wird zwischen dem Wort "Attachés" und den Wörtern "des Dienstes für Dokumentation" die Wörter "und Berater" eingefügt.</w:t>
      </w:r>
    </w:p>
    <w:p w14:paraId="3F85562E" w14:textId="77777777" w:rsidR="00D900BE" w:rsidRPr="00D900BE" w:rsidRDefault="00D900BE" w:rsidP="004D5CD6">
      <w:pPr>
        <w:jc w:val="both"/>
        <w:rPr>
          <w:lang w:val="de-DE"/>
        </w:rPr>
      </w:pPr>
    </w:p>
    <w:p w14:paraId="7947EA57" w14:textId="77777777" w:rsidR="00D900BE" w:rsidRPr="00D900BE" w:rsidRDefault="00D900BE" w:rsidP="004D5CD6">
      <w:pPr>
        <w:jc w:val="both"/>
        <w:rPr>
          <w:lang w:val="de-DE"/>
        </w:rPr>
      </w:pPr>
    </w:p>
    <w:p w14:paraId="56F60CB5" w14:textId="77777777" w:rsidR="00D900BE" w:rsidRPr="00D900BE" w:rsidRDefault="00D900BE" w:rsidP="004D5CD6">
      <w:pPr>
        <w:jc w:val="both"/>
        <w:rPr>
          <w:lang w:val="de-DE"/>
        </w:rPr>
      </w:pPr>
      <w:r w:rsidRPr="00D900BE">
        <w:rPr>
          <w:lang w:val="de-DE"/>
        </w:rPr>
        <w:t xml:space="preserve">KAPITEL 5 - </w:t>
      </w:r>
      <w:r w:rsidRPr="00D900BE">
        <w:rPr>
          <w:i/>
          <w:lang w:val="de-DE"/>
        </w:rPr>
        <w:t>Abänderungen des Gesetzes vom 25. April 2007 zur Regelung der Beziehungen zwischen den öffentlichen Behörden und den Gewerkschaftsorganisationen der Greffiers des Gerichtlichen Standes, der Referenten am Kassationshof und der Referenten und Juristen bei der Staatsanwaltschaft an den Gerichtshöfen und Gerichten</w:t>
      </w:r>
    </w:p>
    <w:p w14:paraId="38525465" w14:textId="77777777" w:rsidR="00D900BE" w:rsidRPr="00D900BE" w:rsidRDefault="00D900BE" w:rsidP="004D5CD6">
      <w:pPr>
        <w:jc w:val="both"/>
        <w:rPr>
          <w:lang w:val="de-DE"/>
        </w:rPr>
      </w:pPr>
    </w:p>
    <w:p w14:paraId="497C7BF6" w14:textId="77777777" w:rsidR="00D900BE" w:rsidRPr="00D900BE" w:rsidRDefault="00D900BE" w:rsidP="004D5CD6">
      <w:pPr>
        <w:jc w:val="both"/>
        <w:rPr>
          <w:lang w:val="de-DE"/>
        </w:rPr>
      </w:pPr>
    </w:p>
    <w:p w14:paraId="47AC5AF8" w14:textId="77777777" w:rsidR="00D900BE" w:rsidRPr="00D900BE" w:rsidRDefault="00D900BE" w:rsidP="005D3BFC">
      <w:pPr>
        <w:ind w:firstLine="708"/>
        <w:jc w:val="both"/>
        <w:rPr>
          <w:lang w:val="de-DE"/>
        </w:rPr>
      </w:pPr>
      <w:r w:rsidRPr="00D900BE">
        <w:rPr>
          <w:b/>
          <w:bCs/>
          <w:lang w:val="de-DE"/>
        </w:rPr>
        <w:t>Art. 57 -</w:t>
      </w:r>
      <w:r w:rsidRPr="00D900BE">
        <w:rPr>
          <w:lang w:val="de-DE"/>
        </w:rPr>
        <w:t xml:space="preserve"> Die Überschrift des Gesetzes vom 25. April 2007 zur Regelung der Beziehungen zwischen den öffentlichen Behörden und den Gewerkschaftsorganisationen der Greffiers des Gerichtlichen Standes, der Referenten am Kassationshof und der Referenten und Juristen bei der Staatsanwaltschaft an den Gerichtshöfen und Gerichten wird wie folgt ersetzt:</w:t>
      </w:r>
    </w:p>
    <w:p w14:paraId="3A2AA453" w14:textId="77777777" w:rsidR="00D900BE" w:rsidRPr="00D900BE" w:rsidRDefault="00D900BE" w:rsidP="004D5CD6">
      <w:pPr>
        <w:jc w:val="both"/>
        <w:rPr>
          <w:lang w:val="de-DE"/>
        </w:rPr>
      </w:pPr>
    </w:p>
    <w:p w14:paraId="10EEE1E4" w14:textId="77777777" w:rsidR="00D900BE" w:rsidRPr="00D900BE" w:rsidRDefault="00D900BE" w:rsidP="005D3BFC">
      <w:pPr>
        <w:ind w:firstLine="708"/>
        <w:jc w:val="both"/>
        <w:rPr>
          <w:lang w:val="de-DE"/>
        </w:rPr>
      </w:pPr>
      <w:r w:rsidRPr="00D900BE">
        <w:rPr>
          <w:lang w:val="de-DE"/>
        </w:rPr>
        <w:t>"Gesetz zur Regelung der Beziehungen zwischen den öffentlichen Behörden und den Gewerkschaftsorganisationen der Greffiers des Gerichtlichen Standes, der Referenten am Kassationshof, der Referenten, der Juristen bei der Staatsanwaltschaft und der Kriminologen an den Gerichtshöfen und Gerichten".</w:t>
      </w:r>
    </w:p>
    <w:p w14:paraId="375CA439" w14:textId="77777777" w:rsidR="00D900BE" w:rsidRPr="00D900BE" w:rsidRDefault="00D900BE" w:rsidP="004D5CD6">
      <w:pPr>
        <w:jc w:val="both"/>
        <w:rPr>
          <w:lang w:val="de-DE"/>
        </w:rPr>
      </w:pPr>
    </w:p>
    <w:p w14:paraId="7814E19D" w14:textId="77777777" w:rsidR="00D900BE" w:rsidRPr="00D900BE" w:rsidRDefault="00D900BE" w:rsidP="004D5CD6">
      <w:pPr>
        <w:jc w:val="both"/>
        <w:rPr>
          <w:lang w:val="de-DE"/>
        </w:rPr>
      </w:pPr>
    </w:p>
    <w:p w14:paraId="54204C1B" w14:textId="77777777" w:rsidR="00D900BE" w:rsidRPr="00D900BE" w:rsidRDefault="00D900BE" w:rsidP="005D3BFC">
      <w:pPr>
        <w:ind w:firstLine="708"/>
        <w:jc w:val="both"/>
        <w:rPr>
          <w:lang w:val="de-DE"/>
        </w:rPr>
      </w:pPr>
      <w:r w:rsidRPr="00D900BE">
        <w:rPr>
          <w:b/>
          <w:bCs/>
          <w:lang w:val="de-DE"/>
        </w:rPr>
        <w:t>Art. 58 -</w:t>
      </w:r>
      <w:r w:rsidRPr="00D900BE">
        <w:rPr>
          <w:lang w:val="de-DE"/>
        </w:rPr>
        <w:t xml:space="preserve"> Artikel 2 desselben Gesetzes wird durch eine Nr. 4 mit folgendem Wortlaut ergänzt:</w:t>
      </w:r>
    </w:p>
    <w:p w14:paraId="76147C40" w14:textId="77777777" w:rsidR="00D900BE" w:rsidRPr="00D900BE" w:rsidRDefault="00D900BE" w:rsidP="004D5CD6">
      <w:pPr>
        <w:jc w:val="both"/>
        <w:rPr>
          <w:lang w:val="de-DE"/>
        </w:rPr>
      </w:pPr>
    </w:p>
    <w:p w14:paraId="0AEF984B" w14:textId="77777777" w:rsidR="00D900BE" w:rsidRPr="00D900BE" w:rsidRDefault="00D900BE" w:rsidP="005D3BFC">
      <w:pPr>
        <w:ind w:firstLine="708"/>
        <w:jc w:val="both"/>
        <w:rPr>
          <w:lang w:val="de-DE"/>
        </w:rPr>
      </w:pPr>
      <w:r w:rsidRPr="00D900BE">
        <w:rPr>
          <w:lang w:val="de-DE"/>
        </w:rPr>
        <w:t>"4. die Kriminologen."</w:t>
      </w:r>
    </w:p>
    <w:p w14:paraId="24B21E3C" w14:textId="77777777" w:rsidR="00D900BE" w:rsidRPr="00D900BE" w:rsidRDefault="00D900BE" w:rsidP="004D5CD6">
      <w:pPr>
        <w:jc w:val="both"/>
        <w:rPr>
          <w:lang w:val="de-DE"/>
        </w:rPr>
      </w:pPr>
    </w:p>
    <w:p w14:paraId="603EA4FC" w14:textId="77777777" w:rsidR="00D900BE" w:rsidRPr="00D900BE" w:rsidRDefault="00D900BE" w:rsidP="004D5CD6">
      <w:pPr>
        <w:jc w:val="both"/>
        <w:rPr>
          <w:lang w:val="de-DE"/>
        </w:rPr>
      </w:pPr>
    </w:p>
    <w:p w14:paraId="5E4C326F" w14:textId="77777777" w:rsidR="00D900BE" w:rsidRPr="00D900BE" w:rsidRDefault="00D900BE" w:rsidP="005D3BFC">
      <w:pPr>
        <w:ind w:firstLine="708"/>
        <w:jc w:val="both"/>
        <w:rPr>
          <w:lang w:val="de-DE"/>
        </w:rPr>
      </w:pPr>
      <w:r w:rsidRPr="00D900BE">
        <w:rPr>
          <w:b/>
          <w:bCs/>
          <w:lang w:val="de-DE"/>
        </w:rPr>
        <w:t>Art. 59 -</w:t>
      </w:r>
      <w:r w:rsidRPr="00D900BE">
        <w:rPr>
          <w:lang w:val="de-DE"/>
        </w:rPr>
        <w:t xml:space="preserve"> In Artikel 4 Absatz 1 desselben Gesetzes werden die Wörter "die Referenten und die Juristen bei der Staatsanwaltschaft, die dem Gerichtlichen Stand angehören" durch die Wörter "die Referenten am Kassationshof, die Referenten, die Juristen bei der Staatsanwaltschaft und die Kriminologen" ersetzt.</w:t>
      </w:r>
    </w:p>
    <w:p w14:paraId="2C37B2D4" w14:textId="77777777" w:rsidR="00D900BE" w:rsidRPr="00D900BE" w:rsidRDefault="00D900BE" w:rsidP="004D5CD6">
      <w:pPr>
        <w:jc w:val="both"/>
        <w:rPr>
          <w:lang w:val="de-DE"/>
        </w:rPr>
      </w:pPr>
    </w:p>
    <w:p w14:paraId="6FD43512" w14:textId="77777777" w:rsidR="00D900BE" w:rsidRPr="00D900BE" w:rsidRDefault="00D900BE" w:rsidP="005D3BFC">
      <w:pPr>
        <w:jc w:val="both"/>
        <w:rPr>
          <w:lang w:val="de-DE"/>
        </w:rPr>
      </w:pPr>
    </w:p>
    <w:p w14:paraId="3B04ED60" w14:textId="59370786" w:rsidR="00D900BE" w:rsidRPr="00D900BE" w:rsidRDefault="00D900BE" w:rsidP="005D3BFC">
      <w:pPr>
        <w:ind w:firstLine="708"/>
        <w:jc w:val="both"/>
        <w:rPr>
          <w:lang w:val="de-DE"/>
        </w:rPr>
      </w:pPr>
      <w:r w:rsidRPr="00D900BE">
        <w:rPr>
          <w:b/>
          <w:bCs/>
          <w:lang w:val="de-DE"/>
        </w:rPr>
        <w:t>Art. 60 -</w:t>
      </w:r>
      <w:r w:rsidRPr="00D900BE">
        <w:rPr>
          <w:lang w:val="de-DE"/>
        </w:rPr>
        <w:t xml:space="preserve"> In Artikel 5 Absatz 1 desselben Gesetzes werden die Wörter "die Referenten und die Juristen bei der Staatsanwaltschaft, die dem Gerichtlichen Stand angehören," durch die Wörter "die Referenten am Kassationshof, die Referenten, die Juristen bei der Staatsanwaltschaft und die Kriminologen" ersetzt.</w:t>
      </w:r>
    </w:p>
    <w:p w14:paraId="47133CD6" w14:textId="77777777" w:rsidR="00D900BE" w:rsidRPr="00D900BE" w:rsidRDefault="00D900BE" w:rsidP="004D5CD6">
      <w:pPr>
        <w:jc w:val="both"/>
        <w:rPr>
          <w:lang w:val="de-DE"/>
        </w:rPr>
      </w:pPr>
    </w:p>
    <w:p w14:paraId="4811CA17" w14:textId="77777777" w:rsidR="00D900BE" w:rsidRPr="00D900BE" w:rsidRDefault="00D900BE" w:rsidP="004D5CD6">
      <w:pPr>
        <w:jc w:val="both"/>
        <w:rPr>
          <w:lang w:val="de-DE"/>
        </w:rPr>
      </w:pPr>
    </w:p>
    <w:p w14:paraId="6D82A0DB" w14:textId="77777777" w:rsidR="00D900BE" w:rsidRPr="00D900BE" w:rsidRDefault="00D900BE" w:rsidP="005D3BFC">
      <w:pPr>
        <w:ind w:firstLine="708"/>
        <w:jc w:val="both"/>
        <w:rPr>
          <w:lang w:val="de-DE"/>
        </w:rPr>
      </w:pPr>
      <w:r w:rsidRPr="00D900BE">
        <w:rPr>
          <w:b/>
          <w:bCs/>
          <w:lang w:val="de-DE"/>
        </w:rPr>
        <w:t>Art. 61 -</w:t>
      </w:r>
      <w:r w:rsidRPr="00D900BE">
        <w:rPr>
          <w:b/>
          <w:lang w:val="de-DE"/>
        </w:rPr>
        <w:t xml:space="preserve"> </w:t>
      </w:r>
      <w:r w:rsidRPr="00D900BE">
        <w:rPr>
          <w:lang w:val="de-DE"/>
        </w:rPr>
        <w:t>In Artikel 7 § 1 Absatz 1 Nr. 1 desselben Gesetzes werden die Wörter "und der Referenten am Kassationshof, der Referenten und der Juristen bei der Staatsanwaltschaft an den Gerichtshöfen und Gerichten" durch die Wörter ", der Referenten am Kassationshof, der Referenten, der Juristen bei der Staatsanwaltschaft und der Kriminologen" ersetzt.</w:t>
      </w:r>
    </w:p>
    <w:p w14:paraId="4761DCDB" w14:textId="77777777" w:rsidR="00D900BE" w:rsidRPr="00D900BE" w:rsidRDefault="00D900BE" w:rsidP="004D5CD6">
      <w:pPr>
        <w:jc w:val="both"/>
        <w:rPr>
          <w:lang w:val="de-DE"/>
        </w:rPr>
      </w:pPr>
    </w:p>
    <w:p w14:paraId="10629B99" w14:textId="77777777" w:rsidR="00D900BE" w:rsidRPr="00D900BE" w:rsidRDefault="00D900BE" w:rsidP="004D5CD6">
      <w:pPr>
        <w:jc w:val="both"/>
        <w:rPr>
          <w:lang w:val="de-DE"/>
        </w:rPr>
      </w:pPr>
    </w:p>
    <w:p w14:paraId="31F7EE7C" w14:textId="77777777" w:rsidR="00D900BE" w:rsidRPr="00D900BE" w:rsidRDefault="00D900BE" w:rsidP="005D3BFC">
      <w:pPr>
        <w:ind w:firstLine="708"/>
        <w:jc w:val="both"/>
        <w:rPr>
          <w:lang w:val="de-DE"/>
        </w:rPr>
      </w:pPr>
      <w:r w:rsidRPr="00D900BE">
        <w:rPr>
          <w:b/>
          <w:bCs/>
          <w:lang w:val="de-DE"/>
        </w:rPr>
        <w:t>Art. 62 -</w:t>
      </w:r>
      <w:r w:rsidRPr="00D900BE">
        <w:rPr>
          <w:lang w:val="de-DE"/>
        </w:rPr>
        <w:t xml:space="preserve"> Artikel 8 desselben Gesetzes wird wie folgt abgeändert:</w:t>
      </w:r>
    </w:p>
    <w:p w14:paraId="0F84E3D7" w14:textId="77777777" w:rsidR="00D900BE" w:rsidRPr="00D900BE" w:rsidRDefault="00D900BE" w:rsidP="004D5CD6">
      <w:pPr>
        <w:jc w:val="both"/>
        <w:rPr>
          <w:lang w:val="de-DE"/>
        </w:rPr>
      </w:pPr>
    </w:p>
    <w:p w14:paraId="78256BF2" w14:textId="77777777" w:rsidR="00D900BE" w:rsidRPr="00D900BE" w:rsidRDefault="00D900BE" w:rsidP="005D3BFC">
      <w:pPr>
        <w:ind w:firstLine="708"/>
        <w:jc w:val="both"/>
        <w:rPr>
          <w:lang w:val="de-DE"/>
        </w:rPr>
      </w:pPr>
      <w:r w:rsidRPr="00D900BE">
        <w:rPr>
          <w:lang w:val="de-DE"/>
        </w:rPr>
        <w:t>1. In § 1 Absatz 1 werden die Wörter "Referenten und Juristen bei der Staatsanwaltschaft, die dem Gerichtlichen Stand angehören" durch die Wörter "Referenten am Kassationshof, Referenten, Juristen bei der Staatsanwaltschaft und Kriminologen" ersetzt.</w:t>
      </w:r>
    </w:p>
    <w:p w14:paraId="4EAB0FA2" w14:textId="77777777" w:rsidR="00D900BE" w:rsidRPr="00D900BE" w:rsidRDefault="00D900BE" w:rsidP="004D5CD6">
      <w:pPr>
        <w:jc w:val="both"/>
        <w:rPr>
          <w:lang w:val="de-DE"/>
        </w:rPr>
      </w:pPr>
    </w:p>
    <w:p w14:paraId="1383A946" w14:textId="77777777" w:rsidR="00D900BE" w:rsidRPr="00D900BE" w:rsidRDefault="00D900BE" w:rsidP="005D3BFC">
      <w:pPr>
        <w:ind w:firstLine="708"/>
        <w:jc w:val="both"/>
        <w:rPr>
          <w:lang w:val="de-DE"/>
        </w:rPr>
      </w:pPr>
      <w:r w:rsidRPr="00D900BE">
        <w:rPr>
          <w:lang w:val="de-DE"/>
        </w:rPr>
        <w:t>2. In § 3 Absatz 1 werden die Wörter "Referenten und Juristen bei der Staatsanwaltschaft, die dem Gerichtlichen Stand angehören," durch die Wörter "Referenten am Kassationshof, Referenten, Juristen bei der Staatsanwaltschaft und Kriminologen" ersetzt.</w:t>
      </w:r>
    </w:p>
    <w:p w14:paraId="3D0199BA" w14:textId="77777777" w:rsidR="00D900BE" w:rsidRPr="00D900BE" w:rsidRDefault="00D900BE" w:rsidP="004D5CD6">
      <w:pPr>
        <w:jc w:val="both"/>
        <w:rPr>
          <w:lang w:val="de-DE"/>
        </w:rPr>
      </w:pPr>
    </w:p>
    <w:p w14:paraId="0173505D" w14:textId="77777777" w:rsidR="00D900BE" w:rsidRPr="00D900BE" w:rsidRDefault="00D900BE" w:rsidP="004D5CD6">
      <w:pPr>
        <w:jc w:val="both"/>
        <w:rPr>
          <w:lang w:val="de-DE"/>
        </w:rPr>
      </w:pPr>
    </w:p>
    <w:p w14:paraId="3FDEA074" w14:textId="77777777" w:rsidR="00D900BE" w:rsidRPr="00D900BE" w:rsidRDefault="00D900BE" w:rsidP="005D3BFC">
      <w:pPr>
        <w:ind w:firstLine="708"/>
        <w:jc w:val="both"/>
        <w:rPr>
          <w:lang w:val="de-DE"/>
        </w:rPr>
      </w:pPr>
      <w:r w:rsidRPr="00D900BE">
        <w:rPr>
          <w:b/>
          <w:bCs/>
          <w:lang w:val="de-DE"/>
        </w:rPr>
        <w:t>Art. 63 -</w:t>
      </w:r>
      <w:r w:rsidRPr="00D900BE">
        <w:rPr>
          <w:lang w:val="de-DE"/>
        </w:rPr>
        <w:t xml:space="preserve"> In Artikel 9 desselben Gesetzes werden die Wörter "per Einschreiben" durch die Wörter "per Einschreibesendung und wenn sie elektronisch erfolgt, über einen qualifizierten Dienst für die 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ersetzt.</w:t>
      </w:r>
    </w:p>
    <w:p w14:paraId="5ABE6379" w14:textId="77777777" w:rsidR="00D900BE" w:rsidRPr="00D900BE" w:rsidRDefault="00D900BE" w:rsidP="004D5CD6">
      <w:pPr>
        <w:jc w:val="both"/>
        <w:rPr>
          <w:lang w:val="de-DE"/>
        </w:rPr>
      </w:pPr>
    </w:p>
    <w:p w14:paraId="54FAFC63" w14:textId="77777777" w:rsidR="00D900BE" w:rsidRPr="00D900BE" w:rsidRDefault="00D900BE" w:rsidP="004D5CD6">
      <w:pPr>
        <w:jc w:val="both"/>
        <w:rPr>
          <w:lang w:val="de-DE"/>
        </w:rPr>
      </w:pPr>
    </w:p>
    <w:p w14:paraId="3BB13D3A" w14:textId="77777777" w:rsidR="00D900BE" w:rsidRPr="00D900BE" w:rsidRDefault="00D900BE" w:rsidP="005D3BFC">
      <w:pPr>
        <w:ind w:firstLine="708"/>
        <w:jc w:val="both"/>
        <w:rPr>
          <w:lang w:val="de-DE"/>
        </w:rPr>
      </w:pPr>
      <w:r w:rsidRPr="00D900BE">
        <w:rPr>
          <w:b/>
          <w:bCs/>
          <w:lang w:val="de-DE"/>
        </w:rPr>
        <w:t>Art. 64 -</w:t>
      </w:r>
      <w:r w:rsidRPr="00D900BE">
        <w:rPr>
          <w:lang w:val="de-DE"/>
        </w:rPr>
        <w:t xml:space="preserve"> Artikel 10 desselben Gesetzes wird wie folgt abgeändert:</w:t>
      </w:r>
    </w:p>
    <w:p w14:paraId="1986BD0E" w14:textId="77777777" w:rsidR="00D900BE" w:rsidRPr="00D900BE" w:rsidRDefault="00D900BE" w:rsidP="004D5CD6">
      <w:pPr>
        <w:jc w:val="both"/>
        <w:rPr>
          <w:lang w:val="de-DE"/>
        </w:rPr>
      </w:pPr>
    </w:p>
    <w:p w14:paraId="610F7389" w14:textId="7A4CA2F1" w:rsidR="00D900BE" w:rsidRPr="00D900BE" w:rsidRDefault="00D900BE" w:rsidP="005D3BFC">
      <w:pPr>
        <w:ind w:firstLine="708"/>
        <w:jc w:val="both"/>
        <w:rPr>
          <w:lang w:val="de-DE"/>
        </w:rPr>
      </w:pPr>
      <w:r w:rsidRPr="00D900BE">
        <w:rPr>
          <w:lang w:val="de-DE"/>
        </w:rPr>
        <w:t>1. In Absatz 1 werden die Wörter "Referenten und Juristen bei der Staatsanwaltschaft, die dem Gerichtlichen Stand angehören" durch die Wörter "Referenten am Kassationshof, Referenten, Juristen bei der Staatsanwaltschaft und Kriminologen" ersetzt.</w:t>
      </w:r>
    </w:p>
    <w:p w14:paraId="28D04A7A" w14:textId="77777777" w:rsidR="00D900BE" w:rsidRPr="00D900BE" w:rsidRDefault="00D900BE" w:rsidP="004D5CD6">
      <w:pPr>
        <w:jc w:val="both"/>
        <w:rPr>
          <w:lang w:val="de-DE"/>
        </w:rPr>
      </w:pPr>
    </w:p>
    <w:p w14:paraId="59C5FFE3" w14:textId="77777777" w:rsidR="00D900BE" w:rsidRPr="00D900BE" w:rsidRDefault="00D900BE" w:rsidP="005D3BFC">
      <w:pPr>
        <w:ind w:firstLine="708"/>
        <w:jc w:val="both"/>
        <w:rPr>
          <w:lang w:val="de-DE"/>
        </w:rPr>
      </w:pPr>
      <w:r w:rsidRPr="00D900BE">
        <w:rPr>
          <w:lang w:val="de-DE"/>
        </w:rPr>
        <w:t>2. In Absatz 2 werden die Wörter "und Juristen bei der Staatsanwaltschaft an den Gerichtshöfen und Gerichten" durch die Wörter ", Juristen bei der Staatsanwaltschaft und Kriminologen" ersetzt.</w:t>
      </w:r>
    </w:p>
    <w:p w14:paraId="1BF691F1" w14:textId="77777777" w:rsidR="00D900BE" w:rsidRPr="00D900BE" w:rsidRDefault="00D900BE" w:rsidP="004D5CD6">
      <w:pPr>
        <w:jc w:val="both"/>
        <w:rPr>
          <w:lang w:val="de-DE"/>
        </w:rPr>
      </w:pPr>
    </w:p>
    <w:p w14:paraId="5D49824C" w14:textId="77777777" w:rsidR="00D900BE" w:rsidRPr="00D900BE" w:rsidRDefault="00D900BE" w:rsidP="004D5CD6">
      <w:pPr>
        <w:jc w:val="both"/>
        <w:rPr>
          <w:lang w:val="de-DE"/>
        </w:rPr>
      </w:pPr>
    </w:p>
    <w:p w14:paraId="68187CD7" w14:textId="77777777" w:rsidR="00D900BE" w:rsidRPr="00D900BE" w:rsidRDefault="00D900BE" w:rsidP="005D3BFC">
      <w:pPr>
        <w:ind w:firstLine="708"/>
        <w:jc w:val="both"/>
        <w:rPr>
          <w:lang w:val="de-DE"/>
        </w:rPr>
      </w:pPr>
      <w:r w:rsidRPr="00D900BE">
        <w:rPr>
          <w:b/>
          <w:bCs/>
          <w:lang w:val="de-DE"/>
        </w:rPr>
        <w:t>Art. 65 -</w:t>
      </w:r>
      <w:r w:rsidRPr="00D900BE">
        <w:rPr>
          <w:lang w:val="de-DE"/>
        </w:rPr>
        <w:t xml:space="preserve"> In Artikel 11 § 1 Absatz 3 desselben Gesetzes werden die Wörter "und der Referenten und Juristen bei der Staatsanwaltschaft an den Gerichtshöfen und Gerichten" durch die Wörter ", der Referenten, der Juristen bei der Staatsanwaltschaft und der Kriminologen" ersetzt.</w:t>
      </w:r>
    </w:p>
    <w:p w14:paraId="0E7A3F24" w14:textId="77777777" w:rsidR="00D900BE" w:rsidRPr="00D900BE" w:rsidRDefault="00D900BE" w:rsidP="004D5CD6">
      <w:pPr>
        <w:jc w:val="both"/>
        <w:rPr>
          <w:lang w:val="de-DE"/>
        </w:rPr>
      </w:pPr>
    </w:p>
    <w:p w14:paraId="02D5054C" w14:textId="77777777" w:rsidR="00D900BE" w:rsidRPr="00D900BE" w:rsidRDefault="00D900BE" w:rsidP="004D5CD6">
      <w:pPr>
        <w:jc w:val="both"/>
        <w:rPr>
          <w:lang w:val="de-DE"/>
        </w:rPr>
      </w:pPr>
    </w:p>
    <w:p w14:paraId="4138F772" w14:textId="77777777" w:rsidR="00D900BE" w:rsidRPr="00D900BE" w:rsidRDefault="00D900BE" w:rsidP="004847E5">
      <w:pPr>
        <w:ind w:firstLine="708"/>
        <w:jc w:val="both"/>
        <w:rPr>
          <w:lang w:val="de-DE"/>
        </w:rPr>
      </w:pPr>
      <w:r w:rsidRPr="00D900BE">
        <w:rPr>
          <w:b/>
          <w:bCs/>
          <w:lang w:val="de-DE"/>
        </w:rPr>
        <w:t>Art. 66 -</w:t>
      </w:r>
      <w:r w:rsidRPr="00D900BE">
        <w:rPr>
          <w:b/>
          <w:lang w:val="de-DE"/>
        </w:rPr>
        <w:t xml:space="preserve"> </w:t>
      </w:r>
      <w:r w:rsidRPr="00D900BE">
        <w:rPr>
          <w:lang w:val="de-DE"/>
        </w:rPr>
        <w:t>In Artikel 14 Absatz 1 desselben Gesetzes werden die Wörter "Referenten und Juristen bei der Staatsanwaltschaft, die dem Gerichtlichen Stand angehören," durch die Wörter "die Referenten am Kassationshof, die Referenten, die Juristen bei der Staatsanwaltschaft und die Kriminologen" ersetzt.</w:t>
      </w:r>
    </w:p>
    <w:p w14:paraId="4179AB28" w14:textId="77777777" w:rsidR="00D900BE" w:rsidRPr="00D900BE" w:rsidRDefault="00D900BE" w:rsidP="004D5CD6">
      <w:pPr>
        <w:jc w:val="both"/>
        <w:rPr>
          <w:lang w:val="de-DE"/>
        </w:rPr>
      </w:pPr>
    </w:p>
    <w:p w14:paraId="73A7E6BC" w14:textId="77777777" w:rsidR="00D900BE" w:rsidRPr="00D900BE" w:rsidRDefault="00D900BE" w:rsidP="004D5CD6">
      <w:pPr>
        <w:jc w:val="both"/>
        <w:rPr>
          <w:lang w:val="de-DE"/>
        </w:rPr>
      </w:pPr>
    </w:p>
    <w:p w14:paraId="0B4BA5E6" w14:textId="77777777" w:rsidR="00D900BE" w:rsidRPr="00D900BE" w:rsidRDefault="00D900BE" w:rsidP="00D167F7">
      <w:pPr>
        <w:jc w:val="center"/>
        <w:rPr>
          <w:lang w:val="de-DE"/>
        </w:rPr>
      </w:pPr>
      <w:r w:rsidRPr="00D900BE">
        <w:rPr>
          <w:lang w:val="de-DE"/>
        </w:rPr>
        <w:t>(…)</w:t>
      </w:r>
    </w:p>
    <w:p w14:paraId="702815BC" w14:textId="77777777" w:rsidR="00D900BE" w:rsidRPr="00D900BE" w:rsidRDefault="00D900BE" w:rsidP="004D5CD6">
      <w:pPr>
        <w:jc w:val="both"/>
        <w:rPr>
          <w:lang w:val="de-DE"/>
        </w:rPr>
      </w:pPr>
    </w:p>
    <w:p w14:paraId="4CD6BB71" w14:textId="77777777" w:rsidR="00D900BE" w:rsidRPr="00D900BE" w:rsidRDefault="00D900BE" w:rsidP="004D5CD6">
      <w:pPr>
        <w:jc w:val="both"/>
        <w:rPr>
          <w:lang w:val="de-DE"/>
        </w:rPr>
      </w:pPr>
    </w:p>
    <w:p w14:paraId="64E1B87D" w14:textId="77777777" w:rsidR="00D900BE" w:rsidRPr="00D900BE" w:rsidRDefault="00D900BE" w:rsidP="00617E8E">
      <w:pPr>
        <w:jc w:val="center"/>
        <w:rPr>
          <w:lang w:val="de-DE"/>
        </w:rPr>
      </w:pPr>
      <w:r w:rsidRPr="00D900BE">
        <w:rPr>
          <w:lang w:val="de-DE"/>
        </w:rPr>
        <w:t xml:space="preserve">KAPITEL 8 - </w:t>
      </w:r>
      <w:r w:rsidRPr="00D900BE">
        <w:rPr>
          <w:i/>
          <w:lang w:val="de-DE"/>
        </w:rPr>
        <w:t>Inkrafttreten</w:t>
      </w:r>
    </w:p>
    <w:p w14:paraId="426F7677" w14:textId="77777777" w:rsidR="00D900BE" w:rsidRPr="00D900BE" w:rsidRDefault="00D900BE" w:rsidP="004D5CD6">
      <w:pPr>
        <w:jc w:val="both"/>
        <w:rPr>
          <w:lang w:val="de-DE"/>
        </w:rPr>
      </w:pPr>
    </w:p>
    <w:p w14:paraId="49209204" w14:textId="77777777" w:rsidR="00D900BE" w:rsidRPr="00D900BE" w:rsidRDefault="00D900BE" w:rsidP="004D5CD6">
      <w:pPr>
        <w:jc w:val="both"/>
        <w:rPr>
          <w:lang w:val="de-DE"/>
        </w:rPr>
      </w:pPr>
    </w:p>
    <w:p w14:paraId="018E74AE" w14:textId="77777777" w:rsidR="00D900BE" w:rsidRPr="00D900BE" w:rsidRDefault="00D900BE" w:rsidP="00617E8E">
      <w:pPr>
        <w:ind w:firstLine="708"/>
        <w:jc w:val="both"/>
        <w:rPr>
          <w:lang w:val="de-DE"/>
        </w:rPr>
      </w:pPr>
      <w:r w:rsidRPr="00D900BE">
        <w:rPr>
          <w:b/>
          <w:lang w:val="de-DE"/>
        </w:rPr>
        <w:t>Art. 81 -</w:t>
      </w:r>
      <w:r w:rsidRPr="00D900BE">
        <w:rPr>
          <w:lang w:val="de-DE"/>
        </w:rPr>
        <w:t xml:space="preserve"> Die Artikel 3, 4, 6 bis 11, 12 Buchstabe </w:t>
      </w:r>
      <w:r w:rsidRPr="00D900BE">
        <w:rPr>
          <w:i/>
          <w:iCs/>
          <w:lang w:val="de-DE"/>
        </w:rPr>
        <w:t>a)</w:t>
      </w:r>
      <w:r w:rsidRPr="00D900BE">
        <w:rPr>
          <w:lang w:val="de-DE"/>
        </w:rPr>
        <w:t xml:space="preserve"> und </w:t>
      </w:r>
      <w:r w:rsidRPr="00D900BE">
        <w:rPr>
          <w:i/>
          <w:iCs/>
          <w:lang w:val="de-DE"/>
        </w:rPr>
        <w:t>b)</w:t>
      </w:r>
      <w:r w:rsidRPr="00D900BE">
        <w:rPr>
          <w:lang w:val="de-DE"/>
        </w:rPr>
        <w:t>, 13 bis 19, 22 bis 29, 31 bis 33, 38, 39, 41, 44 bis 48, 50 bis 52, 67 bis 73, 74 Nr. 4, 75 bis 77, 79 treten an dem vom König festgelegten Datum und spätestens am 1. Januar 2026 in Kraft.</w:t>
      </w:r>
    </w:p>
    <w:p w14:paraId="511EE6CA" w14:textId="77777777" w:rsidR="00D900BE" w:rsidRPr="00D900BE" w:rsidRDefault="00D900BE" w:rsidP="004D5CD6">
      <w:pPr>
        <w:jc w:val="both"/>
        <w:rPr>
          <w:lang w:val="de-DE"/>
        </w:rPr>
      </w:pPr>
    </w:p>
    <w:p w14:paraId="2988BA56" w14:textId="77777777" w:rsidR="00D900BE" w:rsidRPr="00D900BE" w:rsidRDefault="00D900BE" w:rsidP="004D5CD6">
      <w:pPr>
        <w:jc w:val="both"/>
        <w:rPr>
          <w:lang w:val="de-DE"/>
        </w:rPr>
      </w:pPr>
    </w:p>
    <w:p w14:paraId="7D614A35" w14:textId="77777777" w:rsidR="00D900BE" w:rsidRPr="00D900BE" w:rsidRDefault="00D900BE" w:rsidP="00617E8E">
      <w:pPr>
        <w:ind w:firstLine="708"/>
        <w:jc w:val="both"/>
        <w:rPr>
          <w:lang w:val="de-DE"/>
        </w:rPr>
      </w:pPr>
      <w:r w:rsidRPr="00D900BE">
        <w:rPr>
          <w:lang w:val="de-DE"/>
        </w:rPr>
        <w:t xml:space="preserve">Wir fertigen das vorliegende Gesetz aus und ordnen an, dass es mit dem Staatssiegel versehen und durch das </w:t>
      </w:r>
      <w:r w:rsidRPr="00D900BE">
        <w:rPr>
          <w:i/>
          <w:lang w:val="de-DE"/>
        </w:rPr>
        <w:t>Belgische Staatsblatt</w:t>
      </w:r>
      <w:r w:rsidRPr="00D900BE">
        <w:rPr>
          <w:lang w:val="de-DE"/>
        </w:rPr>
        <w:t xml:space="preserve"> veröffentlicht wird.</w:t>
      </w:r>
    </w:p>
    <w:p w14:paraId="1868D2B6" w14:textId="77777777" w:rsidR="00D900BE" w:rsidRPr="00D900BE" w:rsidRDefault="00D900BE" w:rsidP="004D5CD6">
      <w:pPr>
        <w:jc w:val="both"/>
        <w:rPr>
          <w:lang w:val="de-DE"/>
        </w:rPr>
      </w:pPr>
    </w:p>
    <w:p w14:paraId="0868428C" w14:textId="77777777" w:rsidR="00D900BE" w:rsidRPr="00D900BE" w:rsidRDefault="00D900BE" w:rsidP="004D5CD6">
      <w:pPr>
        <w:jc w:val="both"/>
        <w:rPr>
          <w:lang w:val="de-DE"/>
        </w:rPr>
      </w:pPr>
    </w:p>
    <w:p w14:paraId="22CDB1B4" w14:textId="77777777" w:rsidR="00D900BE" w:rsidRPr="00D900BE" w:rsidRDefault="00D900BE" w:rsidP="00617E8E">
      <w:pPr>
        <w:ind w:firstLine="708"/>
        <w:jc w:val="both"/>
        <w:rPr>
          <w:lang w:val="de-DE"/>
        </w:rPr>
      </w:pPr>
      <w:r w:rsidRPr="00D900BE">
        <w:rPr>
          <w:lang w:val="de-DE"/>
        </w:rPr>
        <w:t>Gegeben zu Brüssel, den 7. Mai 2024</w:t>
      </w:r>
    </w:p>
    <w:p w14:paraId="48270CC0" w14:textId="77777777" w:rsidR="00D900BE" w:rsidRPr="00D900BE" w:rsidRDefault="00D900BE" w:rsidP="004D5CD6">
      <w:pPr>
        <w:jc w:val="both"/>
        <w:rPr>
          <w:lang w:val="de-DE"/>
        </w:rPr>
      </w:pPr>
    </w:p>
    <w:p w14:paraId="1D20EABC" w14:textId="77777777" w:rsidR="00D900BE" w:rsidRPr="00D900BE" w:rsidRDefault="00D900BE" w:rsidP="004D5CD6">
      <w:pPr>
        <w:jc w:val="both"/>
        <w:rPr>
          <w:lang w:val="de-DE"/>
        </w:rPr>
      </w:pPr>
    </w:p>
    <w:p w14:paraId="12D9DEA1" w14:textId="77777777" w:rsidR="00D900BE" w:rsidRPr="00D900BE" w:rsidRDefault="00D900BE" w:rsidP="00617E8E">
      <w:pPr>
        <w:jc w:val="center"/>
        <w:rPr>
          <w:lang w:val="de-DE"/>
        </w:rPr>
      </w:pPr>
      <w:r w:rsidRPr="00D900BE">
        <w:rPr>
          <w:lang w:val="de-DE"/>
        </w:rPr>
        <w:t>PHILIPPE</w:t>
      </w:r>
    </w:p>
    <w:p w14:paraId="4B3E8008" w14:textId="77777777" w:rsidR="00D900BE" w:rsidRPr="00D900BE" w:rsidRDefault="00D900BE" w:rsidP="00617E8E">
      <w:pPr>
        <w:jc w:val="center"/>
        <w:rPr>
          <w:lang w:val="de-DE"/>
        </w:rPr>
      </w:pPr>
    </w:p>
    <w:p w14:paraId="37C29FEE" w14:textId="77777777" w:rsidR="00D900BE" w:rsidRPr="00D900BE" w:rsidRDefault="00D900BE" w:rsidP="00617E8E">
      <w:pPr>
        <w:jc w:val="center"/>
        <w:rPr>
          <w:lang w:val="de-DE"/>
        </w:rPr>
      </w:pPr>
      <w:r w:rsidRPr="00D900BE">
        <w:rPr>
          <w:lang w:val="de-DE"/>
        </w:rPr>
        <w:t>Von Königs wegen:</w:t>
      </w:r>
    </w:p>
    <w:p w14:paraId="407E2BF4" w14:textId="77777777" w:rsidR="00D900BE" w:rsidRPr="00D900BE" w:rsidRDefault="00D900BE" w:rsidP="00617E8E">
      <w:pPr>
        <w:jc w:val="center"/>
        <w:rPr>
          <w:lang w:val="de-DE"/>
        </w:rPr>
      </w:pPr>
    </w:p>
    <w:p w14:paraId="4368F5D9" w14:textId="77777777" w:rsidR="00D900BE" w:rsidRPr="00D900BE" w:rsidRDefault="00D900BE" w:rsidP="00617E8E">
      <w:pPr>
        <w:jc w:val="center"/>
        <w:rPr>
          <w:lang w:val="de-DE"/>
        </w:rPr>
      </w:pPr>
      <w:r w:rsidRPr="00D900BE">
        <w:rPr>
          <w:lang w:val="de-DE"/>
        </w:rPr>
        <w:t>Der Minister der Justiz</w:t>
      </w:r>
    </w:p>
    <w:p w14:paraId="2CAC673E" w14:textId="77777777" w:rsidR="00D900BE" w:rsidRPr="00D900BE" w:rsidRDefault="00D900BE" w:rsidP="00617E8E">
      <w:pPr>
        <w:jc w:val="center"/>
        <w:rPr>
          <w:lang w:val="de-DE"/>
        </w:rPr>
      </w:pPr>
      <w:r w:rsidRPr="00D900BE">
        <w:rPr>
          <w:lang w:val="de-DE"/>
        </w:rPr>
        <w:t>P. VAN TIGCHELT</w:t>
      </w:r>
    </w:p>
    <w:p w14:paraId="6D016E18" w14:textId="77777777" w:rsidR="00D900BE" w:rsidRPr="00D900BE" w:rsidRDefault="00D900BE" w:rsidP="00617E8E">
      <w:pPr>
        <w:jc w:val="center"/>
        <w:rPr>
          <w:lang w:val="de-DE"/>
        </w:rPr>
      </w:pPr>
    </w:p>
    <w:p w14:paraId="6AE96DE0" w14:textId="77777777" w:rsidR="00D900BE" w:rsidRPr="00D900BE" w:rsidRDefault="00D900BE" w:rsidP="00617E8E">
      <w:pPr>
        <w:jc w:val="center"/>
        <w:rPr>
          <w:lang w:val="de-DE"/>
        </w:rPr>
      </w:pPr>
      <w:r w:rsidRPr="00D900BE">
        <w:rPr>
          <w:lang w:val="de-DE"/>
        </w:rPr>
        <w:t>Mit dem Staatssiegel versehen:</w:t>
      </w:r>
    </w:p>
    <w:p w14:paraId="18291E97" w14:textId="77777777" w:rsidR="00D900BE" w:rsidRPr="00D900BE" w:rsidRDefault="00D900BE" w:rsidP="00617E8E">
      <w:pPr>
        <w:jc w:val="center"/>
        <w:rPr>
          <w:lang w:val="de-DE"/>
        </w:rPr>
      </w:pPr>
    </w:p>
    <w:p w14:paraId="7C875633" w14:textId="77777777" w:rsidR="00D900BE" w:rsidRPr="00D900BE" w:rsidRDefault="00D900BE" w:rsidP="00617E8E">
      <w:pPr>
        <w:jc w:val="center"/>
        <w:rPr>
          <w:lang w:val="de-DE"/>
        </w:rPr>
      </w:pPr>
      <w:r w:rsidRPr="00D900BE">
        <w:rPr>
          <w:lang w:val="de-DE"/>
        </w:rPr>
        <w:t>Der Minister der Justiz</w:t>
      </w:r>
    </w:p>
    <w:p w14:paraId="7310CF59" w14:textId="455D1281" w:rsidR="00AA0401" w:rsidRPr="007C7CFE" w:rsidRDefault="00D900BE" w:rsidP="00D900BE">
      <w:pPr>
        <w:jc w:val="center"/>
        <w:rPr>
          <w:lang w:val="de-DE"/>
        </w:rPr>
      </w:pPr>
      <w:r w:rsidRPr="00D900BE">
        <w:rPr>
          <w:lang w:val="de-DE"/>
        </w:rPr>
        <w:t>P. VAN TIGCHELT</w:t>
      </w:r>
    </w:p>
    <w:sectPr w:rsidR="00AA0401" w:rsidRPr="007C7CFE" w:rsidSect="00D900B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437EB"/>
    <w:rsid w:val="0016457E"/>
    <w:rsid w:val="0022531C"/>
    <w:rsid w:val="00244BDD"/>
    <w:rsid w:val="00257845"/>
    <w:rsid w:val="00266D2A"/>
    <w:rsid w:val="002855B4"/>
    <w:rsid w:val="00287574"/>
    <w:rsid w:val="00314B5A"/>
    <w:rsid w:val="003333CD"/>
    <w:rsid w:val="003B3CFF"/>
    <w:rsid w:val="0051470C"/>
    <w:rsid w:val="00682997"/>
    <w:rsid w:val="006F4381"/>
    <w:rsid w:val="00755DCB"/>
    <w:rsid w:val="007C7CFE"/>
    <w:rsid w:val="007D5F55"/>
    <w:rsid w:val="007E5F80"/>
    <w:rsid w:val="0080563A"/>
    <w:rsid w:val="008327E5"/>
    <w:rsid w:val="00A82E77"/>
    <w:rsid w:val="00A879AE"/>
    <w:rsid w:val="00A94F33"/>
    <w:rsid w:val="00AA0401"/>
    <w:rsid w:val="00B2139D"/>
    <w:rsid w:val="00C41227"/>
    <w:rsid w:val="00C5302A"/>
    <w:rsid w:val="00C849A9"/>
    <w:rsid w:val="00C91F73"/>
    <w:rsid w:val="00D16752"/>
    <w:rsid w:val="00D900BE"/>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6E578"/>
  <w15:docId w15:val="{9991689C-C29A-4212-8FE8-9EDC2865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8446</Words>
  <Characters>46454</Characters>
  <Application>Microsoft Office Word</Application>
  <DocSecurity>0</DocSecurity>
  <Lines>387</Lines>
  <Paragraphs>109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9</cp:revision>
  <dcterms:created xsi:type="dcterms:W3CDTF">2026-01-13T14:47:00Z</dcterms:created>
  <dcterms:modified xsi:type="dcterms:W3CDTF">2026-02-13T13:20:00Z</dcterms:modified>
</cp:coreProperties>
</file>