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83E2" w14:textId="19C61154" w:rsidR="00233F36" w:rsidRPr="00AB0457" w:rsidRDefault="00AB0457" w:rsidP="00786C4F">
      <w:pPr>
        <w:jc w:val="both"/>
        <w:rPr>
          <w:b/>
          <w:bCs/>
          <w:lang w:val="de-DE"/>
        </w:rPr>
      </w:pPr>
      <w:r w:rsidRPr="00AB0457">
        <w:rPr>
          <w:b/>
          <w:bCs/>
          <w:lang w:val="de-DE"/>
        </w:rPr>
        <w:t>26. APRIL 2024 -</w:t>
      </w:r>
      <w:r w:rsidRPr="00AB0457">
        <w:rPr>
          <w:b/>
          <w:lang w:val="de-DE"/>
        </w:rPr>
        <w:t xml:space="preserve"> Gesetz zur Abänderung von Artikel 7</w:t>
      </w:r>
      <w:r w:rsidRPr="00AB0457">
        <w:rPr>
          <w:b/>
          <w:i/>
          <w:lang w:val="de-DE"/>
        </w:rPr>
        <w:t>undecies</w:t>
      </w:r>
      <w:r w:rsidRPr="00AB0457">
        <w:rPr>
          <w:b/>
          <w:lang w:val="de-DE"/>
        </w:rPr>
        <w:t xml:space="preserve"> des Gesetzes vom 29. April 1999 über die Organisation des Elektrizitätsmarktes in Bezug auf die Verarbeitung personenbezogener Daten im Rahmen des Kapazitätsmechanismus</w:t>
      </w:r>
    </w:p>
    <w:p w14:paraId="44B35C21" w14:textId="77777777" w:rsidR="00233F36" w:rsidRPr="00C80000" w:rsidRDefault="00233F36" w:rsidP="00127CA8">
      <w:pPr>
        <w:jc w:val="both"/>
        <w:rPr>
          <w:lang w:val="de-DE"/>
        </w:rPr>
      </w:pPr>
    </w:p>
    <w:p w14:paraId="2FE22E76" w14:textId="77777777" w:rsidR="00233F36" w:rsidRPr="00C80000" w:rsidRDefault="00233F36">
      <w:pPr>
        <w:rPr>
          <w:lang w:val="de-DE"/>
        </w:rPr>
      </w:pPr>
    </w:p>
    <w:p w14:paraId="131D41DB" w14:textId="498F961D" w:rsidR="00233F36" w:rsidRPr="00C80000" w:rsidRDefault="00233F36" w:rsidP="00AB0457">
      <w:pPr>
        <w:jc w:val="center"/>
        <w:rPr>
          <w:lang w:val="de-DE"/>
        </w:rPr>
      </w:pPr>
      <w:r w:rsidRPr="00C80000">
        <w:rPr>
          <w:lang w:val="de-DE"/>
        </w:rPr>
        <w:t>(</w:t>
      </w:r>
      <w:r w:rsidRPr="00AB0457">
        <w:rPr>
          <w:i/>
          <w:iCs/>
          <w:lang w:val="de-DE"/>
        </w:rPr>
        <w:t>Belgisches Staatsblatt</w:t>
      </w:r>
      <w:r w:rsidRPr="00C80000">
        <w:rPr>
          <w:lang w:val="de-DE"/>
        </w:rPr>
        <w:t xml:space="preserve"> vom</w:t>
      </w:r>
      <w:r>
        <w:rPr>
          <w:lang w:val="de-DE"/>
        </w:rPr>
        <w:t xml:space="preserve"> </w:t>
      </w:r>
      <w:r w:rsidR="00AB0457">
        <w:rPr>
          <w:lang w:val="de-DE"/>
        </w:rPr>
        <w:t>27. Februar 2026</w:t>
      </w:r>
      <w:r w:rsidRPr="00C80000">
        <w:rPr>
          <w:lang w:val="de-DE"/>
        </w:rPr>
        <w:t>)</w:t>
      </w:r>
    </w:p>
    <w:p w14:paraId="647431FE" w14:textId="77777777" w:rsidR="00233F36" w:rsidRPr="00127CA8" w:rsidRDefault="00233F36" w:rsidP="000F5F44">
      <w:pPr>
        <w:jc w:val="center"/>
        <w:rPr>
          <w:lang w:val="de-DE"/>
        </w:rPr>
      </w:pPr>
    </w:p>
    <w:p w14:paraId="58AEC965" w14:textId="77777777" w:rsidR="00233F36" w:rsidRPr="00C80000" w:rsidRDefault="00233F36" w:rsidP="00CA081B">
      <w:pPr>
        <w:jc w:val="center"/>
        <w:rPr>
          <w:lang w:val="de-DE"/>
        </w:rPr>
      </w:pPr>
    </w:p>
    <w:p w14:paraId="447105A7"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3EF2A8F7" w14:textId="77777777" w:rsidR="00E1687C" w:rsidRDefault="00E1687C" w:rsidP="00CA081B">
      <w:pPr>
        <w:jc w:val="both"/>
        <w:rPr>
          <w:lang w:val="de-DE"/>
        </w:rPr>
      </w:pPr>
    </w:p>
    <w:p w14:paraId="7E48E8A3" w14:textId="77777777" w:rsidR="00E1687C" w:rsidRPr="00C80000" w:rsidRDefault="00E1687C" w:rsidP="00CA081B">
      <w:pPr>
        <w:jc w:val="both"/>
        <w:rPr>
          <w:lang w:val="de-DE"/>
        </w:rPr>
      </w:pPr>
    </w:p>
    <w:p w14:paraId="4E11BE68"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21C20B8C" w14:textId="77777777" w:rsidR="00AB0457" w:rsidRPr="00AB0457" w:rsidRDefault="00AB0457" w:rsidP="001E130E">
      <w:pPr>
        <w:jc w:val="center"/>
        <w:rPr>
          <w:b/>
          <w:bCs/>
          <w:lang w:val="de-DE"/>
        </w:rPr>
      </w:pPr>
      <w:r w:rsidRPr="00AB0457">
        <w:rPr>
          <w:b/>
          <w:lang w:val="de-DE"/>
        </w:rPr>
        <w:lastRenderedPageBreak/>
        <w:t>FÖDERALER ÖFFENTLICHER DIENST WIRTSCHAFT, KMB, MITTELSTAND UND ENERGIE</w:t>
      </w:r>
    </w:p>
    <w:p w14:paraId="2C41C098" w14:textId="77777777" w:rsidR="00AB0457" w:rsidRPr="00AB0457" w:rsidRDefault="00AB0457" w:rsidP="009B4DD0">
      <w:pPr>
        <w:jc w:val="both"/>
        <w:rPr>
          <w:lang w:val="de-DE"/>
        </w:rPr>
      </w:pPr>
    </w:p>
    <w:p w14:paraId="71864CAD" w14:textId="77777777" w:rsidR="00AB0457" w:rsidRPr="00AB0457" w:rsidRDefault="00AB0457" w:rsidP="009B4DD0">
      <w:pPr>
        <w:jc w:val="both"/>
        <w:rPr>
          <w:lang w:val="de-DE"/>
        </w:rPr>
      </w:pPr>
    </w:p>
    <w:p w14:paraId="4838714C" w14:textId="77777777" w:rsidR="00AB0457" w:rsidRPr="00AF55EE" w:rsidRDefault="00AB0457" w:rsidP="001E130E">
      <w:pPr>
        <w:jc w:val="both"/>
        <w:rPr>
          <w:b/>
          <w:lang w:val="de-DE"/>
        </w:rPr>
      </w:pPr>
      <w:r w:rsidRPr="00AB0457">
        <w:rPr>
          <w:b/>
          <w:bCs/>
          <w:lang w:val="de-DE"/>
        </w:rPr>
        <w:t>26. APRIL 2024 -</w:t>
      </w:r>
      <w:r w:rsidRPr="00AB0457">
        <w:rPr>
          <w:b/>
          <w:lang w:val="de-DE"/>
        </w:rPr>
        <w:t xml:space="preserve"> Gesetz </w:t>
      </w:r>
      <w:r w:rsidRPr="00AF55EE">
        <w:rPr>
          <w:b/>
          <w:lang w:val="de-DE"/>
        </w:rPr>
        <w:t>zur Abänderung von Artikel 7</w:t>
      </w:r>
      <w:r w:rsidRPr="00AF55EE">
        <w:rPr>
          <w:b/>
          <w:i/>
          <w:lang w:val="de-DE"/>
        </w:rPr>
        <w:t>undecies</w:t>
      </w:r>
      <w:r w:rsidRPr="00AF55EE">
        <w:rPr>
          <w:b/>
          <w:lang w:val="de-DE"/>
        </w:rPr>
        <w:t xml:space="preserve"> des Gesetzes vom 29. April 1999 über die Organisation des Elektrizitätsmarktes in Bezug auf die Verarbeitung personenbezogener Daten im Rahmen des Kapazitätsmechanismus</w:t>
      </w:r>
    </w:p>
    <w:p w14:paraId="385F528B" w14:textId="77777777" w:rsidR="00AB0457" w:rsidRPr="00AB0457" w:rsidRDefault="00AB0457" w:rsidP="009B4DD0">
      <w:pPr>
        <w:jc w:val="both"/>
        <w:rPr>
          <w:lang w:val="de-DE"/>
        </w:rPr>
      </w:pPr>
    </w:p>
    <w:p w14:paraId="3BEE617C" w14:textId="77777777" w:rsidR="00AB0457" w:rsidRPr="00AB0457" w:rsidRDefault="00AB0457" w:rsidP="009B4DD0">
      <w:pPr>
        <w:jc w:val="both"/>
        <w:rPr>
          <w:lang w:val="de-DE"/>
        </w:rPr>
      </w:pPr>
    </w:p>
    <w:p w14:paraId="431E945C" w14:textId="77777777" w:rsidR="00AB0457" w:rsidRPr="00AB0457" w:rsidRDefault="00AB0457" w:rsidP="001E130E">
      <w:pPr>
        <w:ind w:left="1416" w:firstLine="708"/>
        <w:jc w:val="both"/>
        <w:rPr>
          <w:lang w:val="de-DE"/>
        </w:rPr>
      </w:pPr>
      <w:r w:rsidRPr="00AB0457">
        <w:rPr>
          <w:lang w:val="de-DE"/>
        </w:rPr>
        <w:t>PHILIPPE, König der Belgier,</w:t>
      </w:r>
    </w:p>
    <w:p w14:paraId="072E5DC0" w14:textId="77777777" w:rsidR="00AB0457" w:rsidRPr="00AB0457" w:rsidRDefault="00AB0457" w:rsidP="009B4DD0">
      <w:pPr>
        <w:jc w:val="both"/>
        <w:rPr>
          <w:lang w:val="de-DE"/>
        </w:rPr>
      </w:pPr>
    </w:p>
    <w:p w14:paraId="18CF3770" w14:textId="77777777" w:rsidR="00AB0457" w:rsidRPr="00AB0457" w:rsidRDefault="00AB0457" w:rsidP="001E130E">
      <w:pPr>
        <w:ind w:left="708" w:firstLine="708"/>
        <w:jc w:val="both"/>
        <w:rPr>
          <w:lang w:val="de-DE"/>
        </w:rPr>
      </w:pPr>
      <w:r w:rsidRPr="00AB0457">
        <w:rPr>
          <w:lang w:val="de-DE"/>
        </w:rPr>
        <w:t>Allen Gegenwärtigen und Zukünftigen, Unser Gruß!</w:t>
      </w:r>
    </w:p>
    <w:p w14:paraId="608E8F5D" w14:textId="77777777" w:rsidR="00AB0457" w:rsidRPr="00AB0457" w:rsidRDefault="00AB0457" w:rsidP="009B4DD0">
      <w:pPr>
        <w:jc w:val="both"/>
        <w:rPr>
          <w:lang w:val="de-DE"/>
        </w:rPr>
      </w:pPr>
    </w:p>
    <w:p w14:paraId="581ECE28" w14:textId="77777777" w:rsidR="00AB0457" w:rsidRPr="00AB0457" w:rsidRDefault="00AB0457" w:rsidP="009B4DD0">
      <w:pPr>
        <w:jc w:val="both"/>
        <w:rPr>
          <w:lang w:val="de-DE"/>
        </w:rPr>
      </w:pPr>
    </w:p>
    <w:p w14:paraId="30D7B989" w14:textId="77777777" w:rsidR="00AB0457" w:rsidRPr="00AB0457" w:rsidRDefault="00AB0457" w:rsidP="001E130E">
      <w:pPr>
        <w:ind w:firstLine="708"/>
        <w:jc w:val="both"/>
        <w:rPr>
          <w:lang w:val="de-DE"/>
        </w:rPr>
      </w:pPr>
      <w:r w:rsidRPr="00AB0457">
        <w:rPr>
          <w:lang w:val="de-DE"/>
        </w:rPr>
        <w:t>Die Abgeordnetenkammer hat das Folgende angenommen und Wir sanktionieren es:</w:t>
      </w:r>
    </w:p>
    <w:p w14:paraId="5EF590EA" w14:textId="77777777" w:rsidR="00AB0457" w:rsidRPr="00AB0457" w:rsidRDefault="00AB0457" w:rsidP="009B4DD0">
      <w:pPr>
        <w:jc w:val="both"/>
        <w:rPr>
          <w:lang w:val="de-DE"/>
        </w:rPr>
      </w:pPr>
    </w:p>
    <w:p w14:paraId="0DC53A2D" w14:textId="77777777" w:rsidR="00AB0457" w:rsidRPr="00AB0457" w:rsidRDefault="00AB0457" w:rsidP="009B4DD0">
      <w:pPr>
        <w:jc w:val="both"/>
        <w:rPr>
          <w:lang w:val="de-DE"/>
        </w:rPr>
      </w:pPr>
    </w:p>
    <w:p w14:paraId="625589AB" w14:textId="77777777" w:rsidR="00AB0457" w:rsidRPr="00AB0457" w:rsidRDefault="00AB0457" w:rsidP="001E130E">
      <w:pPr>
        <w:jc w:val="center"/>
        <w:rPr>
          <w:lang w:val="de-DE"/>
        </w:rPr>
      </w:pPr>
      <w:r w:rsidRPr="00AB0457">
        <w:rPr>
          <w:lang w:val="de-DE"/>
        </w:rPr>
        <w:t xml:space="preserve">KAPITEL 1 - </w:t>
      </w:r>
      <w:r w:rsidRPr="00AB0457">
        <w:rPr>
          <w:i/>
          <w:lang w:val="de-DE"/>
        </w:rPr>
        <w:t>Allgemeine Bestimmung</w:t>
      </w:r>
    </w:p>
    <w:p w14:paraId="068F3D3E" w14:textId="77777777" w:rsidR="00AB0457" w:rsidRPr="00AB0457" w:rsidRDefault="00AB0457" w:rsidP="009B4DD0">
      <w:pPr>
        <w:jc w:val="both"/>
        <w:rPr>
          <w:lang w:val="de-DE"/>
        </w:rPr>
      </w:pPr>
    </w:p>
    <w:p w14:paraId="402D1804" w14:textId="77777777" w:rsidR="00AB0457" w:rsidRPr="00AB0457" w:rsidRDefault="00AB0457" w:rsidP="009B4DD0">
      <w:pPr>
        <w:jc w:val="both"/>
        <w:rPr>
          <w:lang w:val="de-DE"/>
        </w:rPr>
      </w:pPr>
    </w:p>
    <w:p w14:paraId="1CFF168A" w14:textId="77777777" w:rsidR="00AB0457" w:rsidRPr="00AB0457" w:rsidRDefault="00AB0457" w:rsidP="001E130E">
      <w:pPr>
        <w:ind w:firstLine="708"/>
        <w:jc w:val="both"/>
        <w:rPr>
          <w:lang w:val="de-DE"/>
        </w:rPr>
      </w:pPr>
      <w:r w:rsidRPr="00AB0457">
        <w:rPr>
          <w:b/>
          <w:lang w:val="de-DE"/>
        </w:rPr>
        <w:t>Artikel 1 -</w:t>
      </w:r>
      <w:r w:rsidRPr="00AB0457">
        <w:rPr>
          <w:lang w:val="de-DE"/>
        </w:rPr>
        <w:t xml:space="preserve"> Vorliegendes Gesetz regelt eine in Artikel 74 der Verfassung erwähnte Angelegenheit.</w:t>
      </w:r>
    </w:p>
    <w:p w14:paraId="011071BF" w14:textId="77777777" w:rsidR="00AB0457" w:rsidRPr="00AB0457" w:rsidRDefault="00AB0457" w:rsidP="009B4DD0">
      <w:pPr>
        <w:jc w:val="both"/>
        <w:rPr>
          <w:lang w:val="de-DE"/>
        </w:rPr>
      </w:pPr>
    </w:p>
    <w:p w14:paraId="6EE8560B" w14:textId="77777777" w:rsidR="00AB0457" w:rsidRPr="00AB0457" w:rsidRDefault="00AB0457" w:rsidP="009B4DD0">
      <w:pPr>
        <w:jc w:val="both"/>
        <w:rPr>
          <w:lang w:val="de-DE"/>
        </w:rPr>
      </w:pPr>
    </w:p>
    <w:p w14:paraId="6239E3E6" w14:textId="77777777" w:rsidR="00AB0457" w:rsidRPr="00AB0457" w:rsidRDefault="00AB0457" w:rsidP="00165322">
      <w:pPr>
        <w:jc w:val="center"/>
        <w:rPr>
          <w:lang w:val="de-DE"/>
        </w:rPr>
      </w:pPr>
      <w:r w:rsidRPr="00AB0457">
        <w:rPr>
          <w:lang w:val="de-DE"/>
        </w:rPr>
        <w:t xml:space="preserve">KAPITEL 2 - </w:t>
      </w:r>
      <w:r w:rsidRPr="00AB0457">
        <w:rPr>
          <w:i/>
          <w:lang w:val="de-DE"/>
        </w:rPr>
        <w:t>Abänderungen des Gesetzes vom 29. April 1999 über die Organisation des Elektrizitätsmarktes</w:t>
      </w:r>
    </w:p>
    <w:p w14:paraId="61E8D654" w14:textId="77777777" w:rsidR="00AB0457" w:rsidRPr="00AB0457" w:rsidRDefault="00AB0457" w:rsidP="009B4DD0">
      <w:pPr>
        <w:jc w:val="both"/>
        <w:rPr>
          <w:lang w:val="de-DE"/>
        </w:rPr>
      </w:pPr>
    </w:p>
    <w:p w14:paraId="3C73444F" w14:textId="77777777" w:rsidR="00AB0457" w:rsidRPr="00AB0457" w:rsidRDefault="00AB0457" w:rsidP="009B4DD0">
      <w:pPr>
        <w:jc w:val="both"/>
        <w:rPr>
          <w:lang w:val="de-DE"/>
        </w:rPr>
      </w:pPr>
    </w:p>
    <w:p w14:paraId="2D1064D7" w14:textId="77777777" w:rsidR="00AB0457" w:rsidRPr="00AB0457" w:rsidRDefault="00AB0457" w:rsidP="00165322">
      <w:pPr>
        <w:ind w:firstLine="708"/>
        <w:jc w:val="both"/>
        <w:rPr>
          <w:lang w:val="de-DE"/>
        </w:rPr>
      </w:pPr>
      <w:r w:rsidRPr="00AB0457">
        <w:rPr>
          <w:b/>
          <w:bCs/>
          <w:lang w:val="de-DE"/>
        </w:rPr>
        <w:t>Art. 2</w:t>
      </w:r>
      <w:r w:rsidRPr="00AB0457">
        <w:rPr>
          <w:b/>
          <w:lang w:val="de-DE"/>
        </w:rPr>
        <w:t> -</w:t>
      </w:r>
      <w:r w:rsidRPr="00AB0457">
        <w:rPr>
          <w:lang w:val="de-DE"/>
        </w:rPr>
        <w:t xml:space="preserve"> Artikel 7</w:t>
      </w:r>
      <w:r w:rsidRPr="00AB0457">
        <w:rPr>
          <w:i/>
          <w:iCs/>
          <w:lang w:val="de-DE"/>
        </w:rPr>
        <w:t>undecies</w:t>
      </w:r>
      <w:r w:rsidRPr="00AB0457">
        <w:rPr>
          <w:lang w:val="de-DE"/>
        </w:rPr>
        <w:t xml:space="preserve"> des Gesetzes vom 29. April 1999 über die Organisation des Elektrizitätsmarktes, eingefügt durch das Gesetz vom 15. März 2021 und zuletzt abgeändert durch das Gesetz vom 26. April 2024, wird durch Paragraphen 20 und 21 mit folgendem Wortlaut ergänzt:</w:t>
      </w:r>
    </w:p>
    <w:p w14:paraId="68F95349" w14:textId="77777777" w:rsidR="00AB0457" w:rsidRPr="00AB0457" w:rsidRDefault="00AB0457" w:rsidP="009B4DD0">
      <w:pPr>
        <w:jc w:val="both"/>
        <w:rPr>
          <w:lang w:val="de-DE"/>
        </w:rPr>
      </w:pPr>
    </w:p>
    <w:p w14:paraId="3FFD06CA" w14:textId="77777777" w:rsidR="00AB0457" w:rsidRPr="00AB0457" w:rsidRDefault="00AB0457" w:rsidP="00165322">
      <w:pPr>
        <w:ind w:firstLine="708"/>
        <w:jc w:val="both"/>
        <w:rPr>
          <w:lang w:val="de-DE"/>
        </w:rPr>
      </w:pPr>
      <w:r w:rsidRPr="00AB0457">
        <w:rPr>
          <w:lang w:val="de-DE"/>
        </w:rPr>
        <w:t>"§ 20 ­ Der Föderale Öffentliche Dienst Wirtschaft, KMB, Mittelstand und Energie kann Daten einschließlich personenbezogener Daten im Sinne des Gesetzes vom 30. Juli 2018 über den Schutz natürlicher Personen hinsichtlich der Verarbeitung personenbezogener Daten verarbeiten, sofern die Verarbeitung dieser Daten erforderlich ist für die angemessene Kontrolle der Einhaltung und die Ahndung der Nichteinhaltung der in § 14 Absatz 1 erwähnten Verpflichtungen und in Bezug auf die Aufgaben, die der Generaldirektion Energie gemäß vorliegendem Artikel obliegen.</w:t>
      </w:r>
    </w:p>
    <w:p w14:paraId="68FA431B" w14:textId="77777777" w:rsidR="00AB0457" w:rsidRPr="00AB0457" w:rsidRDefault="00AB0457" w:rsidP="009B4DD0">
      <w:pPr>
        <w:jc w:val="both"/>
        <w:rPr>
          <w:lang w:val="de-DE"/>
        </w:rPr>
      </w:pPr>
    </w:p>
    <w:p w14:paraId="63ED46D6" w14:textId="77777777" w:rsidR="00AB0457" w:rsidRPr="00AB0457" w:rsidRDefault="00AB0457" w:rsidP="00165322">
      <w:pPr>
        <w:ind w:firstLine="708"/>
        <w:jc w:val="both"/>
        <w:rPr>
          <w:lang w:val="de-DE"/>
        </w:rPr>
      </w:pPr>
      <w:r w:rsidRPr="00AB0457">
        <w:rPr>
          <w:lang w:val="de-DE"/>
        </w:rPr>
        <w:t>Die Verarbeitung personenbezogener Daten betrifft die Daten folgender Personen:</w:t>
      </w:r>
    </w:p>
    <w:p w14:paraId="20C36C64" w14:textId="77777777" w:rsidR="00AB0457" w:rsidRPr="00AB0457" w:rsidRDefault="00AB0457" w:rsidP="009B4DD0">
      <w:pPr>
        <w:jc w:val="both"/>
        <w:rPr>
          <w:lang w:val="de-DE"/>
        </w:rPr>
      </w:pPr>
    </w:p>
    <w:p w14:paraId="0421FA58" w14:textId="77777777" w:rsidR="00AB0457" w:rsidRPr="00AB0457" w:rsidRDefault="00AB0457" w:rsidP="00863947">
      <w:pPr>
        <w:ind w:firstLine="708"/>
        <w:jc w:val="both"/>
        <w:rPr>
          <w:lang w:val="de-DE"/>
        </w:rPr>
      </w:pPr>
      <w:r w:rsidRPr="00AB0457">
        <w:rPr>
          <w:lang w:val="de-DE"/>
        </w:rPr>
        <w:t>1. Personalmitglieder und Personen, die Mitglied des Verwaltungs-, Leitungs- oder Aufsichtsorgans eines Unternehmens oder einer Unternehmensgruppe sind oder darin Vertretungs-, Beschluss- oder Kontrollbefugnisse haben, wenn das Unternehmen oder die Unternehmensgruppe von einem der in Absatz 1 erwähnten Zwecke der Datenverarbeitung betroffen ist,</w:t>
      </w:r>
    </w:p>
    <w:p w14:paraId="268DB66C" w14:textId="77777777" w:rsidR="00AB0457" w:rsidRPr="00AB0457" w:rsidRDefault="00AB0457" w:rsidP="009B4DD0">
      <w:pPr>
        <w:jc w:val="both"/>
        <w:rPr>
          <w:lang w:val="de-DE"/>
        </w:rPr>
      </w:pPr>
    </w:p>
    <w:p w14:paraId="259C0668" w14:textId="77777777" w:rsidR="00AB0457" w:rsidRPr="00AB0457" w:rsidRDefault="00AB0457" w:rsidP="00863947">
      <w:pPr>
        <w:ind w:firstLine="708"/>
        <w:jc w:val="both"/>
        <w:rPr>
          <w:lang w:val="de-DE"/>
        </w:rPr>
      </w:pPr>
      <w:r w:rsidRPr="00AB0457">
        <w:rPr>
          <w:lang w:val="de-DE"/>
        </w:rPr>
        <w:lastRenderedPageBreak/>
        <w:t>2. natürliche Personen oder Personalmitglieder eines Unternehmens, die von einem Unternehmen oder einer Unternehmensgruppe im Hinblick auf die Erbringung einer Dienstleistung im Rahmen des Kapazitätsmechanismus für Rechnung dieses Unternehmens oder dieser Unternehmensgruppe bestellt worden sind, wenn das Unternehmen oder die Unternehmensgruppe von einem der in Absatz 1 erwähnten Zwecke der Datenverarbeitung betroffen ist,</w:t>
      </w:r>
    </w:p>
    <w:p w14:paraId="6DAE8DF5" w14:textId="77777777" w:rsidR="00AB0457" w:rsidRPr="00AB0457" w:rsidRDefault="00AB0457" w:rsidP="009B4DD0">
      <w:pPr>
        <w:jc w:val="both"/>
        <w:rPr>
          <w:lang w:val="de-DE"/>
        </w:rPr>
      </w:pPr>
    </w:p>
    <w:p w14:paraId="5C88E976" w14:textId="77777777" w:rsidR="00AB0457" w:rsidRPr="00AB0457" w:rsidRDefault="00AB0457" w:rsidP="00863947">
      <w:pPr>
        <w:ind w:firstLine="708"/>
        <w:jc w:val="both"/>
        <w:rPr>
          <w:lang w:val="de-DE"/>
        </w:rPr>
      </w:pPr>
      <w:r w:rsidRPr="00AB0457">
        <w:rPr>
          <w:lang w:val="de-DE"/>
        </w:rPr>
        <w:t>3. Personalmitglieder und Personen, die Mitglied des Verwaltungs-, Leitungs- oder Aufsichtsorgans öffentlicher Behörden, der Kommission oder des Netzbetreibers sind oder darin Vertretungs-, Beschluss- oder Kontrollbefugnisse haben, wenn die öffentlichen Behörden, die Kommission oder der Netzbetreiber im Rahmen eines der in Absatz 1 erwähnten Zwecke der Datenverarbeitung konsultiert werden können.</w:t>
      </w:r>
    </w:p>
    <w:p w14:paraId="0B713EA5" w14:textId="77777777" w:rsidR="00AB0457" w:rsidRPr="00AB0457" w:rsidRDefault="00AB0457" w:rsidP="009B4DD0">
      <w:pPr>
        <w:jc w:val="both"/>
        <w:rPr>
          <w:lang w:val="de-DE"/>
        </w:rPr>
      </w:pPr>
    </w:p>
    <w:p w14:paraId="127CED34" w14:textId="77777777" w:rsidR="00AB0457" w:rsidRPr="00AB0457" w:rsidRDefault="00AB0457" w:rsidP="00863947">
      <w:pPr>
        <w:ind w:firstLine="708"/>
        <w:jc w:val="both"/>
        <w:rPr>
          <w:lang w:val="de-DE"/>
        </w:rPr>
      </w:pPr>
      <w:r w:rsidRPr="00AB0457">
        <w:rPr>
          <w:lang w:val="de-DE"/>
        </w:rPr>
        <w:t>Im Rahmen der in Absatz 1 erwähnten Zwecke der Datenverarbeitung kann der Föderale Öffentliche Dienst Wirtschaft, KMB, Mittelstand und Energie folgende Kategorien von personenbezogenen Daten der in Absatz 2 erwähnten betroffenen Person verarbeiten:</w:t>
      </w:r>
    </w:p>
    <w:p w14:paraId="5DA48C47" w14:textId="77777777" w:rsidR="00AB0457" w:rsidRPr="00AB0457" w:rsidRDefault="00AB0457" w:rsidP="009B4DD0">
      <w:pPr>
        <w:jc w:val="both"/>
        <w:rPr>
          <w:lang w:val="de-DE"/>
        </w:rPr>
      </w:pPr>
    </w:p>
    <w:p w14:paraId="0CA655F7" w14:textId="77777777" w:rsidR="00AB0457" w:rsidRPr="00AB0457" w:rsidRDefault="00AB0457" w:rsidP="00863947">
      <w:pPr>
        <w:ind w:firstLine="708"/>
        <w:jc w:val="both"/>
        <w:rPr>
          <w:lang w:val="de-DE"/>
        </w:rPr>
      </w:pPr>
      <w:r w:rsidRPr="00AB0457">
        <w:rPr>
          <w:lang w:val="de-DE"/>
        </w:rPr>
        <w:t>1. persönliche Identifizierungsdaten: Name, Vornamen, E-Mail-Adresse und Wohnsitzadresse,</w:t>
      </w:r>
    </w:p>
    <w:p w14:paraId="643C93DC" w14:textId="77777777" w:rsidR="00AB0457" w:rsidRPr="00AB0457" w:rsidRDefault="00AB0457" w:rsidP="009B4DD0">
      <w:pPr>
        <w:jc w:val="both"/>
        <w:rPr>
          <w:lang w:val="de-DE"/>
        </w:rPr>
      </w:pPr>
    </w:p>
    <w:p w14:paraId="0301426E" w14:textId="77777777" w:rsidR="00AB0457" w:rsidRPr="00AB0457" w:rsidRDefault="00AB0457" w:rsidP="00863947">
      <w:pPr>
        <w:ind w:firstLine="708"/>
        <w:jc w:val="both"/>
        <w:rPr>
          <w:lang w:val="de-DE"/>
        </w:rPr>
      </w:pPr>
      <w:r w:rsidRPr="00AB0457">
        <w:rPr>
          <w:lang w:val="de-DE"/>
        </w:rPr>
        <w:t>2. Identifizierungsdaten der Kapazität, wenn der Kapazitätsinhaber eine natürliche Person ist,</w:t>
      </w:r>
    </w:p>
    <w:p w14:paraId="625E31D4" w14:textId="77777777" w:rsidR="00AB0457" w:rsidRPr="00AB0457" w:rsidRDefault="00AB0457" w:rsidP="009B4DD0">
      <w:pPr>
        <w:jc w:val="both"/>
        <w:rPr>
          <w:lang w:val="de-DE"/>
        </w:rPr>
      </w:pPr>
    </w:p>
    <w:p w14:paraId="52AA70E0" w14:textId="77777777" w:rsidR="00AB0457" w:rsidRPr="00AB0457" w:rsidRDefault="00AB0457" w:rsidP="00863947">
      <w:pPr>
        <w:ind w:firstLine="708"/>
        <w:jc w:val="both"/>
        <w:rPr>
          <w:lang w:val="de-DE"/>
        </w:rPr>
      </w:pPr>
      <w:r w:rsidRPr="00AB0457">
        <w:rPr>
          <w:lang w:val="de-DE"/>
        </w:rPr>
        <w:t>3. Funktion, die die betroffene Person ausübt,</w:t>
      </w:r>
    </w:p>
    <w:p w14:paraId="6FB93091" w14:textId="77777777" w:rsidR="00AB0457" w:rsidRPr="00AB0457" w:rsidRDefault="00AB0457" w:rsidP="009B4DD0">
      <w:pPr>
        <w:jc w:val="both"/>
        <w:rPr>
          <w:lang w:val="de-DE"/>
        </w:rPr>
      </w:pPr>
    </w:p>
    <w:p w14:paraId="2E8919CC" w14:textId="77777777" w:rsidR="00AB0457" w:rsidRPr="00AB0457" w:rsidRDefault="00AB0457" w:rsidP="00863947">
      <w:pPr>
        <w:ind w:firstLine="708"/>
        <w:jc w:val="both"/>
        <w:rPr>
          <w:lang w:val="de-DE"/>
        </w:rPr>
      </w:pPr>
      <w:r w:rsidRPr="00AB0457">
        <w:rPr>
          <w:lang w:val="de-DE"/>
        </w:rPr>
        <w:t>4. Belege,</w:t>
      </w:r>
    </w:p>
    <w:p w14:paraId="5CAF68F8" w14:textId="77777777" w:rsidR="00AB0457" w:rsidRPr="00AB0457" w:rsidRDefault="00AB0457" w:rsidP="009B4DD0">
      <w:pPr>
        <w:jc w:val="both"/>
        <w:rPr>
          <w:lang w:val="de-DE"/>
        </w:rPr>
      </w:pPr>
    </w:p>
    <w:p w14:paraId="505AE555" w14:textId="77777777" w:rsidR="00AB0457" w:rsidRPr="00AB0457" w:rsidRDefault="00AB0457" w:rsidP="00863947">
      <w:pPr>
        <w:ind w:firstLine="708"/>
        <w:jc w:val="both"/>
        <w:rPr>
          <w:lang w:val="de-DE"/>
        </w:rPr>
      </w:pPr>
      <w:r w:rsidRPr="00AB0457">
        <w:rPr>
          <w:lang w:val="de-DE"/>
        </w:rPr>
        <w:t>5. jegliche personenbezogenen Daten, die die betroffene Person aus eigener Initiative teilen möchte.</w:t>
      </w:r>
    </w:p>
    <w:p w14:paraId="4A1CD5A8" w14:textId="77777777" w:rsidR="00AB0457" w:rsidRPr="00AB0457" w:rsidRDefault="00AB0457" w:rsidP="009B4DD0">
      <w:pPr>
        <w:jc w:val="both"/>
        <w:rPr>
          <w:lang w:val="de-DE"/>
        </w:rPr>
      </w:pPr>
    </w:p>
    <w:p w14:paraId="4F3D5776" w14:textId="77777777" w:rsidR="00AB0457" w:rsidRPr="00AB0457" w:rsidRDefault="00AB0457" w:rsidP="00863947">
      <w:pPr>
        <w:ind w:firstLine="708"/>
        <w:jc w:val="both"/>
        <w:rPr>
          <w:lang w:val="de-DE"/>
        </w:rPr>
      </w:pPr>
      <w:r w:rsidRPr="00AB0457">
        <w:rPr>
          <w:lang w:val="de-DE"/>
        </w:rPr>
        <w:t>Die Beamten des Föderalen Öffentlichen Dienstes Wirtschaft, KMB, Mittelstand und Energie, die mit den in Absatz 1 erwähnten Aufgaben beauftragt sind, haben Zugriff auf die aufgrund des vorliegenden Artikels verarbeiteten personenbezogenen Daten.</w:t>
      </w:r>
    </w:p>
    <w:p w14:paraId="7F512401" w14:textId="77777777" w:rsidR="00AB0457" w:rsidRPr="00AB0457" w:rsidRDefault="00AB0457" w:rsidP="009B4DD0">
      <w:pPr>
        <w:jc w:val="both"/>
        <w:rPr>
          <w:lang w:val="de-DE"/>
        </w:rPr>
      </w:pPr>
    </w:p>
    <w:p w14:paraId="66DF27E8" w14:textId="77777777" w:rsidR="00AB0457" w:rsidRPr="00AB0457" w:rsidRDefault="00AB0457" w:rsidP="00863947">
      <w:pPr>
        <w:ind w:firstLine="708"/>
        <w:jc w:val="both"/>
        <w:rPr>
          <w:lang w:val="de-DE"/>
        </w:rPr>
      </w:pPr>
      <w:r w:rsidRPr="00AB0457">
        <w:rPr>
          <w:lang w:val="de-DE"/>
        </w:rPr>
        <w:t>Die Verarbeitung personenbezogener Daten erfolgt gemäß der Verordnung (EU) 2016/679 des Europäischen Parlaments und des Rates vom 27. April 2016 zum Schutz natürlicher Personen bei der Verarbeitung personenbezogener Daten, zum freien Datenverkehr und zur Aufhebung der Richtlinie 95/46/EG. Der Föderale Öffentliche Dienst Wirtschaft, KMB, Mittelstand und Energie ist der Verantwortliche für die Verarbeitung der Daten, die er aufgrund des vorliegenden Artikels verarbeitet.</w:t>
      </w:r>
    </w:p>
    <w:p w14:paraId="1A0ADEB4" w14:textId="77777777" w:rsidR="00AB0457" w:rsidRPr="00AB0457" w:rsidRDefault="00AB0457" w:rsidP="009B4DD0">
      <w:pPr>
        <w:jc w:val="both"/>
        <w:rPr>
          <w:lang w:val="de-DE"/>
        </w:rPr>
      </w:pPr>
    </w:p>
    <w:p w14:paraId="2E0E56B0" w14:textId="77777777" w:rsidR="00AB0457" w:rsidRPr="00AB0457" w:rsidRDefault="00AB0457" w:rsidP="00863947">
      <w:pPr>
        <w:ind w:firstLine="708"/>
        <w:jc w:val="both"/>
        <w:rPr>
          <w:lang w:val="de-DE"/>
        </w:rPr>
      </w:pPr>
      <w:r w:rsidRPr="00AB0457">
        <w:rPr>
          <w:lang w:val="de-DE"/>
        </w:rPr>
        <w:t>Die Verarbeitung und Speicherung personenbezogener Daten bleiben auf den Zeitraum beschränkt, der für die Erreichung des Zwecks, für den die personenbezogenen Daten verarbeitet werden, erforderlich ist; dieser Zeitraum darf zehn Jahre nach Erfüllung der letzten Verpflichtung gemäß § 14 Absatz 1 oder der Aufgabe, die der Generaldirektion Energie gemäß vorliegendem Artikel obliegt, nicht überschreiten.</w:t>
      </w:r>
    </w:p>
    <w:p w14:paraId="772079B9" w14:textId="77777777" w:rsidR="00AB0457" w:rsidRPr="00AB0457" w:rsidRDefault="00AB0457" w:rsidP="009B4DD0">
      <w:pPr>
        <w:jc w:val="both"/>
        <w:rPr>
          <w:lang w:val="de-DE"/>
        </w:rPr>
      </w:pPr>
    </w:p>
    <w:p w14:paraId="33EA9B9A" w14:textId="77777777" w:rsidR="00AB0457" w:rsidRPr="00AB0457" w:rsidRDefault="00AB0457" w:rsidP="00863947">
      <w:pPr>
        <w:ind w:firstLine="708"/>
        <w:jc w:val="both"/>
        <w:rPr>
          <w:lang w:val="de-DE"/>
        </w:rPr>
      </w:pPr>
      <w:r w:rsidRPr="00AB0457">
        <w:rPr>
          <w:lang w:val="de-DE"/>
        </w:rPr>
        <w:t xml:space="preserve">§ 21 ­ Die Kommission kann Daten einschließlich personenbezogener Daten im Sinne des Gesetzes vom 30. Juli 2018 über den Schutz natürlicher Personen hinsichtlich der </w:t>
      </w:r>
      <w:r w:rsidRPr="00AB0457">
        <w:rPr>
          <w:lang w:val="de-DE"/>
        </w:rPr>
        <w:lastRenderedPageBreak/>
        <w:t>Verarbeitung personenbezogener Daten verarbeiten, sofern die Verarbeitung dieser Daten für die angemessene Erfüllung der Aufgaben gemäß vorliegendem Artikel erforderlich ist.</w:t>
      </w:r>
    </w:p>
    <w:p w14:paraId="4A604447" w14:textId="77777777" w:rsidR="00AB0457" w:rsidRPr="00AB0457" w:rsidRDefault="00AB0457" w:rsidP="009B4DD0">
      <w:pPr>
        <w:jc w:val="both"/>
        <w:rPr>
          <w:lang w:val="de-DE"/>
        </w:rPr>
      </w:pPr>
    </w:p>
    <w:p w14:paraId="6A282FC2" w14:textId="77777777" w:rsidR="00AB0457" w:rsidRPr="00AB0457" w:rsidRDefault="00AB0457" w:rsidP="00863947">
      <w:pPr>
        <w:ind w:firstLine="708"/>
        <w:jc w:val="both"/>
        <w:rPr>
          <w:lang w:val="de-DE"/>
        </w:rPr>
      </w:pPr>
      <w:r w:rsidRPr="00AB0457">
        <w:rPr>
          <w:lang w:val="de-DE"/>
        </w:rPr>
        <w:t>Die Verarbeitung personenbezogener Daten betrifft die Daten folgender Personen:</w:t>
      </w:r>
    </w:p>
    <w:p w14:paraId="22BD08C2" w14:textId="77777777" w:rsidR="00AB0457" w:rsidRPr="00AB0457" w:rsidRDefault="00AB0457" w:rsidP="009B4DD0">
      <w:pPr>
        <w:jc w:val="both"/>
        <w:rPr>
          <w:lang w:val="de-DE"/>
        </w:rPr>
      </w:pPr>
    </w:p>
    <w:p w14:paraId="4905C7CD" w14:textId="77777777" w:rsidR="00AB0457" w:rsidRPr="00AB0457" w:rsidRDefault="00AB0457" w:rsidP="00863947">
      <w:pPr>
        <w:ind w:firstLine="708"/>
        <w:jc w:val="both"/>
        <w:rPr>
          <w:lang w:val="de-DE"/>
        </w:rPr>
      </w:pPr>
      <w:r w:rsidRPr="00AB0457">
        <w:rPr>
          <w:lang w:val="de-DE"/>
        </w:rPr>
        <w:t>1. Personalmitglieder und Personen, die Mitglied des Verwaltungs-, Leitungs- oder Aufsichtsorgans eines Unternehmens oder einer Unternehmensgruppe sind oder darin Vertretungs-, Beschluss- oder Kontrollbefugnisse haben, wenn das Unternehmen oder die Unternehmensgruppe von einer der Aufgaben betroffen ist, die der Kommission gemäß vorliegendem Artikel obliegt,</w:t>
      </w:r>
    </w:p>
    <w:p w14:paraId="7DCEEEB1" w14:textId="77777777" w:rsidR="00AB0457" w:rsidRPr="00AB0457" w:rsidRDefault="00AB0457" w:rsidP="009B4DD0">
      <w:pPr>
        <w:jc w:val="both"/>
        <w:rPr>
          <w:lang w:val="de-DE"/>
        </w:rPr>
      </w:pPr>
    </w:p>
    <w:p w14:paraId="06A7F9BC" w14:textId="77777777" w:rsidR="00AB0457" w:rsidRPr="00AB0457" w:rsidRDefault="00AB0457" w:rsidP="00863947">
      <w:pPr>
        <w:ind w:firstLine="708"/>
        <w:jc w:val="both"/>
        <w:rPr>
          <w:lang w:val="de-DE"/>
        </w:rPr>
      </w:pPr>
      <w:r w:rsidRPr="00AB0457">
        <w:rPr>
          <w:lang w:val="de-DE"/>
        </w:rPr>
        <w:t>2. natürliche Personen oder Personalmitglieder eines Unternehmens, die von einem Unternehmen oder einer Unternehmensgruppe im Hinblick auf die Erbringung einer Dienstleistung im Rahmen des Kapazitätsmechanismus für Rechnung dieses Unternehmens oder dieser Unternehmensgruppe bestellt worden sind, wenn das Unternehmen oder die Unternehmensgruppe von einer der Aufgaben betroffen ist, die der Kommission gemäß vorliegendem Artikel obliegt,</w:t>
      </w:r>
    </w:p>
    <w:p w14:paraId="75245778" w14:textId="77777777" w:rsidR="00AB0457" w:rsidRPr="00AB0457" w:rsidRDefault="00AB0457" w:rsidP="009B4DD0">
      <w:pPr>
        <w:jc w:val="both"/>
        <w:rPr>
          <w:lang w:val="de-DE"/>
        </w:rPr>
      </w:pPr>
    </w:p>
    <w:p w14:paraId="0E3C7CF3" w14:textId="77777777" w:rsidR="00AB0457" w:rsidRPr="00AB0457" w:rsidRDefault="00AB0457" w:rsidP="00863947">
      <w:pPr>
        <w:ind w:firstLine="708"/>
        <w:jc w:val="both"/>
        <w:rPr>
          <w:lang w:val="de-DE"/>
        </w:rPr>
      </w:pPr>
      <w:r w:rsidRPr="00AB0457">
        <w:rPr>
          <w:lang w:val="de-DE"/>
        </w:rPr>
        <w:t>3. Personalmitglieder und Personen, die Mitglied des Verwaltungs-, Leitungs- oder Aufsichtsorgans öffentlicher Behörden oder des Netzbetreibers sind oder darin Vertretungs-, Beschluss- oder Kontrollbefugnisse haben, wenn die öffentlichen Behörden oder der Netzbetreiber im Rahmen der Erfüllung der Aufgaben, die der Kommission gemäß vorliegendem Artikel obliegen, konsultiert werden können.</w:t>
      </w:r>
    </w:p>
    <w:p w14:paraId="41922E8C" w14:textId="77777777" w:rsidR="00AB0457" w:rsidRPr="00AB0457" w:rsidRDefault="00AB0457" w:rsidP="009B4DD0">
      <w:pPr>
        <w:jc w:val="both"/>
        <w:rPr>
          <w:lang w:val="de-DE"/>
        </w:rPr>
      </w:pPr>
    </w:p>
    <w:p w14:paraId="20109A83" w14:textId="77777777" w:rsidR="00AB0457" w:rsidRPr="00AB0457" w:rsidRDefault="00AB0457" w:rsidP="00863947">
      <w:pPr>
        <w:ind w:firstLine="708"/>
        <w:jc w:val="both"/>
        <w:rPr>
          <w:lang w:val="de-DE"/>
        </w:rPr>
      </w:pPr>
      <w:r w:rsidRPr="00AB0457">
        <w:rPr>
          <w:lang w:val="de-DE"/>
        </w:rPr>
        <w:t>Im Rahmen der Erfüllung der Aufgaben, die der Kommission gemäß vorliegendem Artikel obliegen, darf die Kommission folgende Kategorien von personenbezogenen Daten verarbeiten:</w:t>
      </w:r>
    </w:p>
    <w:p w14:paraId="38044B6A" w14:textId="77777777" w:rsidR="00AB0457" w:rsidRPr="00AB0457" w:rsidRDefault="00AB0457" w:rsidP="009B4DD0">
      <w:pPr>
        <w:jc w:val="both"/>
        <w:rPr>
          <w:lang w:val="de-DE"/>
        </w:rPr>
      </w:pPr>
    </w:p>
    <w:p w14:paraId="17CDE159" w14:textId="77777777" w:rsidR="00AB0457" w:rsidRPr="00AB0457" w:rsidRDefault="00AB0457" w:rsidP="00863947">
      <w:pPr>
        <w:ind w:firstLine="708"/>
        <w:jc w:val="both"/>
        <w:rPr>
          <w:lang w:val="de-DE"/>
        </w:rPr>
      </w:pPr>
      <w:r w:rsidRPr="00AB0457">
        <w:rPr>
          <w:lang w:val="de-DE"/>
        </w:rPr>
        <w:t>1. persönliche Identifizierungsdaten: Name, Vornamen, E-Mail-Adresse und Wohnsitzadresse,</w:t>
      </w:r>
    </w:p>
    <w:p w14:paraId="504AE3E1" w14:textId="77777777" w:rsidR="00AB0457" w:rsidRPr="00AB0457" w:rsidRDefault="00AB0457" w:rsidP="009B4DD0">
      <w:pPr>
        <w:jc w:val="both"/>
        <w:rPr>
          <w:lang w:val="de-DE"/>
        </w:rPr>
      </w:pPr>
    </w:p>
    <w:p w14:paraId="641512B1" w14:textId="77777777" w:rsidR="00AB0457" w:rsidRPr="00AB0457" w:rsidRDefault="00AB0457" w:rsidP="00863947">
      <w:pPr>
        <w:ind w:firstLine="708"/>
        <w:jc w:val="both"/>
        <w:rPr>
          <w:lang w:val="de-DE"/>
        </w:rPr>
      </w:pPr>
      <w:r w:rsidRPr="00AB0457">
        <w:rPr>
          <w:lang w:val="de-DE"/>
        </w:rPr>
        <w:t>2. Identifizierungsdaten der Kapazität, wenn der Kapazitätsinhaber eine natürliche Person ist,</w:t>
      </w:r>
    </w:p>
    <w:p w14:paraId="177AF5FB" w14:textId="77777777" w:rsidR="00AB0457" w:rsidRPr="00AB0457" w:rsidRDefault="00AB0457" w:rsidP="009B4DD0">
      <w:pPr>
        <w:jc w:val="both"/>
        <w:rPr>
          <w:lang w:val="de-DE"/>
        </w:rPr>
      </w:pPr>
    </w:p>
    <w:p w14:paraId="633B6451" w14:textId="77777777" w:rsidR="00AB0457" w:rsidRPr="00AB0457" w:rsidRDefault="00AB0457" w:rsidP="00863947">
      <w:pPr>
        <w:ind w:firstLine="708"/>
        <w:jc w:val="both"/>
        <w:rPr>
          <w:lang w:val="de-DE"/>
        </w:rPr>
      </w:pPr>
      <w:r w:rsidRPr="00AB0457">
        <w:rPr>
          <w:lang w:val="de-DE"/>
        </w:rPr>
        <w:t>3. Funktion, die die betroffene Person ausübt,</w:t>
      </w:r>
    </w:p>
    <w:p w14:paraId="788451DC" w14:textId="77777777" w:rsidR="00AB0457" w:rsidRPr="00AB0457" w:rsidRDefault="00AB0457" w:rsidP="009B4DD0">
      <w:pPr>
        <w:jc w:val="both"/>
        <w:rPr>
          <w:lang w:val="de-DE"/>
        </w:rPr>
      </w:pPr>
    </w:p>
    <w:p w14:paraId="07456E58" w14:textId="77777777" w:rsidR="00AB0457" w:rsidRPr="00AB0457" w:rsidRDefault="00AB0457" w:rsidP="00863947">
      <w:pPr>
        <w:ind w:firstLine="708"/>
        <w:jc w:val="both"/>
        <w:rPr>
          <w:lang w:val="de-DE"/>
        </w:rPr>
      </w:pPr>
      <w:r w:rsidRPr="00AB0457">
        <w:rPr>
          <w:lang w:val="de-DE"/>
        </w:rPr>
        <w:t>4. Belege,</w:t>
      </w:r>
    </w:p>
    <w:p w14:paraId="0DA6DE8B" w14:textId="77777777" w:rsidR="00AB0457" w:rsidRPr="00AB0457" w:rsidRDefault="00AB0457" w:rsidP="009B4DD0">
      <w:pPr>
        <w:jc w:val="both"/>
        <w:rPr>
          <w:lang w:val="de-DE"/>
        </w:rPr>
      </w:pPr>
    </w:p>
    <w:p w14:paraId="55B4334A" w14:textId="77777777" w:rsidR="00AB0457" w:rsidRPr="00AB0457" w:rsidRDefault="00AB0457" w:rsidP="00863947">
      <w:pPr>
        <w:ind w:firstLine="708"/>
        <w:jc w:val="both"/>
        <w:rPr>
          <w:lang w:val="de-DE"/>
        </w:rPr>
      </w:pPr>
      <w:r w:rsidRPr="00AB0457">
        <w:rPr>
          <w:lang w:val="de-DE"/>
        </w:rPr>
        <w:t>5. jegliche personenbezogenen Daten, die die betroffene Person aus eigener Initiative teilen möchte.</w:t>
      </w:r>
    </w:p>
    <w:p w14:paraId="7D2091F1" w14:textId="77777777" w:rsidR="00AB0457" w:rsidRPr="00AB0457" w:rsidRDefault="00AB0457" w:rsidP="009B4DD0">
      <w:pPr>
        <w:jc w:val="both"/>
        <w:rPr>
          <w:lang w:val="de-DE"/>
        </w:rPr>
      </w:pPr>
    </w:p>
    <w:p w14:paraId="658BD89D" w14:textId="77777777" w:rsidR="00AB0457" w:rsidRPr="00AB0457" w:rsidRDefault="00AB0457" w:rsidP="00863947">
      <w:pPr>
        <w:ind w:firstLine="708"/>
        <w:jc w:val="both"/>
        <w:rPr>
          <w:lang w:val="de-DE"/>
        </w:rPr>
      </w:pPr>
      <w:r w:rsidRPr="00AB0457">
        <w:rPr>
          <w:lang w:val="de-DE"/>
        </w:rPr>
        <w:t>Die Mitglieder des Direktionsausschusses und das Personal der Kommission, die mit den in Absatz 1 erwähnten Aufgaben beauftragt sind, haben Zugriff auf die aufgrund des vorliegenden Artikels verarbeiteten personenbezogenen Daten.</w:t>
      </w:r>
    </w:p>
    <w:p w14:paraId="4101E7DC" w14:textId="77777777" w:rsidR="00AB0457" w:rsidRPr="00AB0457" w:rsidRDefault="00AB0457" w:rsidP="009B4DD0">
      <w:pPr>
        <w:jc w:val="both"/>
        <w:rPr>
          <w:lang w:val="de-DE"/>
        </w:rPr>
      </w:pPr>
    </w:p>
    <w:p w14:paraId="0128C130" w14:textId="77777777" w:rsidR="00AB0457" w:rsidRPr="00AB0457" w:rsidRDefault="00AB0457" w:rsidP="00863947">
      <w:pPr>
        <w:ind w:firstLine="708"/>
        <w:jc w:val="both"/>
        <w:rPr>
          <w:lang w:val="de-DE"/>
        </w:rPr>
      </w:pPr>
      <w:r w:rsidRPr="00AB0457">
        <w:rPr>
          <w:lang w:val="de-DE"/>
        </w:rPr>
        <w:t xml:space="preserve">Die Verarbeitung personenbezogener Daten erfolgt gemäß der Verordnung (EU) 2016/679 des Europäischen Parlaments und des Rates vom 27. April 2016 zum Schutz natürlicher Personen bei der Verarbeitung personenbezogener Daten, zum freien Datenverkehr und zur Aufhebung der Richtlinie 95/46/EG. Die Kommission ist der </w:t>
      </w:r>
      <w:r w:rsidRPr="00AB0457">
        <w:rPr>
          <w:lang w:val="de-DE"/>
        </w:rPr>
        <w:lastRenderedPageBreak/>
        <w:t>Verantwortliche für die Verarbeitung der Daten, die sie aufgrund des vorliegenden Artikels verarbeitet.</w:t>
      </w:r>
    </w:p>
    <w:p w14:paraId="1387EEE2" w14:textId="77777777" w:rsidR="00AB0457" w:rsidRPr="00AB0457" w:rsidRDefault="00AB0457" w:rsidP="009B4DD0">
      <w:pPr>
        <w:jc w:val="both"/>
        <w:rPr>
          <w:lang w:val="de-DE"/>
        </w:rPr>
      </w:pPr>
    </w:p>
    <w:p w14:paraId="60E42087" w14:textId="77777777" w:rsidR="00AB0457" w:rsidRPr="00AB0457" w:rsidRDefault="00AB0457" w:rsidP="00863947">
      <w:pPr>
        <w:ind w:firstLine="708"/>
        <w:jc w:val="both"/>
        <w:rPr>
          <w:lang w:val="de-DE"/>
        </w:rPr>
      </w:pPr>
      <w:r w:rsidRPr="00AB0457">
        <w:rPr>
          <w:lang w:val="de-DE"/>
        </w:rPr>
        <w:t>Die Verarbeitung und Speicherung personenbezogener Daten bleiben auf den Zeitraum beschränkt, der für die Erreichung des Zwecks, für den die personenbezogenen Daten verarbeitet werden, erforderlich ist; dieser Zeitraum darf zehn Jahre nach dem Ende des letzten Kapazitätsbereitstellungszeitraums nicht überschreiten."</w:t>
      </w:r>
    </w:p>
    <w:p w14:paraId="2AC0CAE0" w14:textId="77777777" w:rsidR="00AB0457" w:rsidRPr="00AB0457" w:rsidRDefault="00AB0457" w:rsidP="009B4DD0">
      <w:pPr>
        <w:jc w:val="both"/>
        <w:rPr>
          <w:lang w:val="de-DE"/>
        </w:rPr>
      </w:pPr>
    </w:p>
    <w:p w14:paraId="4133BDDB" w14:textId="77777777" w:rsidR="00AB0457" w:rsidRPr="00AB0457" w:rsidRDefault="00AB0457" w:rsidP="009B4DD0">
      <w:pPr>
        <w:jc w:val="both"/>
        <w:rPr>
          <w:lang w:val="de-DE"/>
        </w:rPr>
      </w:pPr>
    </w:p>
    <w:p w14:paraId="79074329" w14:textId="77777777" w:rsidR="00AB0457" w:rsidRPr="00AB0457" w:rsidRDefault="00AB0457" w:rsidP="00863947">
      <w:pPr>
        <w:jc w:val="center"/>
        <w:rPr>
          <w:lang w:val="de-DE"/>
        </w:rPr>
      </w:pPr>
      <w:r w:rsidRPr="00AB0457">
        <w:rPr>
          <w:lang w:val="de-DE"/>
        </w:rPr>
        <w:t xml:space="preserve">KAPITEL 3 - </w:t>
      </w:r>
      <w:r w:rsidRPr="00AB0457">
        <w:rPr>
          <w:i/>
          <w:lang w:val="de-DE"/>
        </w:rPr>
        <w:t>Schlussbestimmung</w:t>
      </w:r>
    </w:p>
    <w:p w14:paraId="26A87C79" w14:textId="77777777" w:rsidR="00AB0457" w:rsidRPr="00AB0457" w:rsidRDefault="00AB0457" w:rsidP="009B4DD0">
      <w:pPr>
        <w:jc w:val="both"/>
        <w:rPr>
          <w:lang w:val="de-DE"/>
        </w:rPr>
      </w:pPr>
    </w:p>
    <w:p w14:paraId="28BBFC1C" w14:textId="77777777" w:rsidR="00AB0457" w:rsidRPr="00AB0457" w:rsidRDefault="00AB0457" w:rsidP="009B4DD0">
      <w:pPr>
        <w:jc w:val="both"/>
        <w:rPr>
          <w:lang w:val="de-DE"/>
        </w:rPr>
      </w:pPr>
    </w:p>
    <w:p w14:paraId="4EC382F5" w14:textId="77777777" w:rsidR="00AB0457" w:rsidRPr="00AB0457" w:rsidRDefault="00AB0457" w:rsidP="00863947">
      <w:pPr>
        <w:ind w:firstLine="708"/>
        <w:jc w:val="both"/>
        <w:rPr>
          <w:lang w:val="de-DE"/>
        </w:rPr>
      </w:pPr>
      <w:r w:rsidRPr="00AB0457">
        <w:rPr>
          <w:b/>
          <w:bCs/>
          <w:lang w:val="de-DE"/>
        </w:rPr>
        <w:t>Art. 3</w:t>
      </w:r>
      <w:r w:rsidRPr="00AB0457">
        <w:rPr>
          <w:b/>
          <w:lang w:val="de-DE"/>
        </w:rPr>
        <w:t> -</w:t>
      </w:r>
      <w:r w:rsidRPr="00AB0457">
        <w:rPr>
          <w:lang w:val="de-DE"/>
        </w:rPr>
        <w:t xml:space="preserve"> Vorliegendes Gesetz tritt am 1. Juni 2024 in Kraft.</w:t>
      </w:r>
    </w:p>
    <w:p w14:paraId="3D83C11A" w14:textId="77777777" w:rsidR="00AB0457" w:rsidRPr="00AB0457" w:rsidRDefault="00AB0457" w:rsidP="009B4DD0">
      <w:pPr>
        <w:jc w:val="both"/>
        <w:rPr>
          <w:lang w:val="de-DE"/>
        </w:rPr>
      </w:pPr>
    </w:p>
    <w:p w14:paraId="0293E2F5" w14:textId="77777777" w:rsidR="00AB0457" w:rsidRPr="00AB0457" w:rsidRDefault="00AB0457" w:rsidP="009B4DD0">
      <w:pPr>
        <w:jc w:val="both"/>
        <w:rPr>
          <w:lang w:val="de-DE"/>
        </w:rPr>
      </w:pPr>
    </w:p>
    <w:p w14:paraId="7E7682AE" w14:textId="77777777" w:rsidR="00AB0457" w:rsidRPr="00AB0457" w:rsidRDefault="00AB0457" w:rsidP="002E7DF6">
      <w:pPr>
        <w:ind w:firstLine="708"/>
        <w:jc w:val="both"/>
        <w:rPr>
          <w:lang w:val="de-DE"/>
        </w:rPr>
      </w:pPr>
      <w:r w:rsidRPr="00AB0457">
        <w:rPr>
          <w:lang w:val="de-DE"/>
        </w:rPr>
        <w:t xml:space="preserve">Wir fertigen das vorliegende Gesetz aus und ordnen an, dass es mit dem Staatssiegel versehen und durch das </w:t>
      </w:r>
      <w:r w:rsidRPr="00AB0457">
        <w:rPr>
          <w:i/>
          <w:lang w:val="de-DE"/>
        </w:rPr>
        <w:t>Belgische Staatsblatt</w:t>
      </w:r>
      <w:r w:rsidRPr="00AB0457">
        <w:rPr>
          <w:lang w:val="de-DE"/>
        </w:rPr>
        <w:t xml:space="preserve"> veröffentlicht wird.</w:t>
      </w:r>
    </w:p>
    <w:p w14:paraId="23803777" w14:textId="77777777" w:rsidR="00AB0457" w:rsidRPr="00AB0457" w:rsidRDefault="00AB0457" w:rsidP="009B4DD0">
      <w:pPr>
        <w:jc w:val="both"/>
        <w:rPr>
          <w:lang w:val="de-DE"/>
        </w:rPr>
      </w:pPr>
    </w:p>
    <w:p w14:paraId="08DC8A27" w14:textId="77777777" w:rsidR="00AB0457" w:rsidRPr="00AB0457" w:rsidRDefault="00AB0457" w:rsidP="009B4DD0">
      <w:pPr>
        <w:jc w:val="both"/>
        <w:rPr>
          <w:lang w:val="de-DE"/>
        </w:rPr>
      </w:pPr>
    </w:p>
    <w:p w14:paraId="0FACBD4F" w14:textId="77777777" w:rsidR="00AB0457" w:rsidRPr="00AB0457" w:rsidRDefault="00AB0457" w:rsidP="002E7DF6">
      <w:pPr>
        <w:ind w:firstLine="708"/>
        <w:jc w:val="both"/>
        <w:rPr>
          <w:lang w:val="de-DE"/>
        </w:rPr>
      </w:pPr>
      <w:r w:rsidRPr="00AB0457">
        <w:rPr>
          <w:lang w:val="de-DE"/>
        </w:rPr>
        <w:t>Gegeben zu Brüssel, den 26. April 2024</w:t>
      </w:r>
    </w:p>
    <w:p w14:paraId="70E72995" w14:textId="77777777" w:rsidR="00AB0457" w:rsidRPr="00AB0457" w:rsidRDefault="00AB0457" w:rsidP="009B4DD0">
      <w:pPr>
        <w:jc w:val="both"/>
        <w:rPr>
          <w:lang w:val="de-DE"/>
        </w:rPr>
      </w:pPr>
    </w:p>
    <w:p w14:paraId="6F332792" w14:textId="77777777" w:rsidR="00AB0457" w:rsidRPr="00AB0457" w:rsidRDefault="00AB0457" w:rsidP="009B4DD0">
      <w:pPr>
        <w:jc w:val="both"/>
        <w:rPr>
          <w:lang w:val="de-DE"/>
        </w:rPr>
      </w:pPr>
    </w:p>
    <w:p w14:paraId="1882025B" w14:textId="77777777" w:rsidR="00AB0457" w:rsidRPr="00AB0457" w:rsidRDefault="00AB0457" w:rsidP="00863947">
      <w:pPr>
        <w:jc w:val="center"/>
        <w:rPr>
          <w:lang w:val="de-DE"/>
        </w:rPr>
      </w:pPr>
      <w:r w:rsidRPr="00AB0457">
        <w:rPr>
          <w:lang w:val="de-DE"/>
        </w:rPr>
        <w:t>PHILIPPE</w:t>
      </w:r>
    </w:p>
    <w:p w14:paraId="4EA10957" w14:textId="77777777" w:rsidR="00AB0457" w:rsidRPr="00AB0457" w:rsidRDefault="00AB0457" w:rsidP="00863947">
      <w:pPr>
        <w:jc w:val="center"/>
        <w:rPr>
          <w:lang w:val="de-DE"/>
        </w:rPr>
      </w:pPr>
    </w:p>
    <w:p w14:paraId="12F035DC" w14:textId="77777777" w:rsidR="00AB0457" w:rsidRPr="00AB0457" w:rsidRDefault="00AB0457" w:rsidP="00863947">
      <w:pPr>
        <w:jc w:val="center"/>
        <w:rPr>
          <w:lang w:val="de-DE"/>
        </w:rPr>
      </w:pPr>
      <w:r w:rsidRPr="00AB0457">
        <w:rPr>
          <w:lang w:val="de-DE"/>
        </w:rPr>
        <w:t>Von Königs wegen:</w:t>
      </w:r>
    </w:p>
    <w:p w14:paraId="244EF7F0" w14:textId="77777777" w:rsidR="00AB0457" w:rsidRPr="00AB0457" w:rsidRDefault="00AB0457" w:rsidP="00863947">
      <w:pPr>
        <w:jc w:val="center"/>
        <w:rPr>
          <w:lang w:val="de-DE"/>
        </w:rPr>
      </w:pPr>
    </w:p>
    <w:p w14:paraId="048A82D0" w14:textId="77777777" w:rsidR="00AB0457" w:rsidRPr="00AB0457" w:rsidRDefault="00AB0457" w:rsidP="00863947">
      <w:pPr>
        <w:jc w:val="center"/>
        <w:rPr>
          <w:lang w:val="de-DE"/>
        </w:rPr>
      </w:pPr>
      <w:r w:rsidRPr="00AB0457">
        <w:rPr>
          <w:lang w:val="de-DE"/>
        </w:rPr>
        <w:t>Die Ministerin der Energie</w:t>
      </w:r>
    </w:p>
    <w:p w14:paraId="50C92A1F" w14:textId="77777777" w:rsidR="00AB0457" w:rsidRPr="00AB0457" w:rsidRDefault="00AB0457" w:rsidP="00863947">
      <w:pPr>
        <w:jc w:val="center"/>
        <w:rPr>
          <w:lang w:val="de-DE"/>
        </w:rPr>
      </w:pPr>
      <w:r w:rsidRPr="00AB0457">
        <w:rPr>
          <w:lang w:val="de-DE"/>
        </w:rPr>
        <w:t>T. VAN DER STRAETEN</w:t>
      </w:r>
    </w:p>
    <w:p w14:paraId="5061C8D1" w14:textId="77777777" w:rsidR="00AB0457" w:rsidRPr="00AB0457" w:rsidRDefault="00AB0457" w:rsidP="00863947">
      <w:pPr>
        <w:jc w:val="center"/>
        <w:rPr>
          <w:lang w:val="de-DE"/>
        </w:rPr>
      </w:pPr>
    </w:p>
    <w:p w14:paraId="5261E6CC" w14:textId="77777777" w:rsidR="00AB0457" w:rsidRPr="00AB0457" w:rsidRDefault="00AB0457" w:rsidP="00863947">
      <w:pPr>
        <w:jc w:val="center"/>
        <w:rPr>
          <w:lang w:val="de-DE"/>
        </w:rPr>
      </w:pPr>
      <w:r w:rsidRPr="00AB0457">
        <w:rPr>
          <w:lang w:val="de-DE"/>
        </w:rPr>
        <w:t>Mit dem Staatssiegel versehen:</w:t>
      </w:r>
    </w:p>
    <w:p w14:paraId="10DFF708" w14:textId="77777777" w:rsidR="00AB0457" w:rsidRPr="00AB0457" w:rsidRDefault="00AB0457" w:rsidP="00863947">
      <w:pPr>
        <w:jc w:val="center"/>
        <w:rPr>
          <w:lang w:val="de-DE"/>
        </w:rPr>
      </w:pPr>
    </w:p>
    <w:p w14:paraId="7B1495FD" w14:textId="77777777" w:rsidR="00AB0457" w:rsidRPr="009B4DD0" w:rsidRDefault="00AB0457" w:rsidP="00863947">
      <w:pPr>
        <w:jc w:val="center"/>
      </w:pPr>
      <w:r>
        <w:t>Der Minister der Justiz</w:t>
      </w:r>
    </w:p>
    <w:p w14:paraId="5FCB11EE" w14:textId="77777777" w:rsidR="00AB0457" w:rsidRPr="009B4DD0" w:rsidRDefault="00AB0457" w:rsidP="00863947">
      <w:pPr>
        <w:jc w:val="center"/>
      </w:pPr>
      <w:r>
        <w:t>P. VAN TIGCHELT</w:t>
      </w:r>
    </w:p>
    <w:p w14:paraId="19C28C1A" w14:textId="77777777" w:rsidR="00233F36" w:rsidRPr="00C80000" w:rsidRDefault="00233F36" w:rsidP="00E1687C">
      <w:pPr>
        <w:jc w:val="both"/>
        <w:rPr>
          <w:lang w:val="de-DE"/>
        </w:rPr>
      </w:pPr>
    </w:p>
    <w:sectPr w:rsidR="00233F36" w:rsidRPr="00C80000" w:rsidSect="00AB045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55050725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4445"/>
    <w:rsid w:val="005D55BA"/>
    <w:rsid w:val="006F4381"/>
    <w:rsid w:val="00786C4F"/>
    <w:rsid w:val="007A515C"/>
    <w:rsid w:val="007D5F55"/>
    <w:rsid w:val="00800E1A"/>
    <w:rsid w:val="008C2124"/>
    <w:rsid w:val="008D6468"/>
    <w:rsid w:val="00AA413E"/>
    <w:rsid w:val="00AB0457"/>
    <w:rsid w:val="00AB18C3"/>
    <w:rsid w:val="00AF55EE"/>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5B135"/>
  <w15:docId w15:val="{87217146-A594-4931-A804-AF51A410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45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1265</Words>
  <Characters>7211</Characters>
  <Application>Microsoft Office Word</Application>
  <DocSecurity>0</DocSecurity>
  <Lines>60</Lines>
  <Paragraphs>16</Paragraphs>
  <ScaleCrop>false</ScaleCrop>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2026-03-03T09:31:00Z</dcterms:created>
  <dcterms:modified xsi:type="dcterms:W3CDTF">2026-03-03T10:12:00Z</dcterms:modified>
</cp:coreProperties>
</file>