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A483C" w14:textId="77777777" w:rsidR="002E69D4" w:rsidRPr="002E69D4" w:rsidRDefault="002E69D4" w:rsidP="002E69D4">
      <w:pPr>
        <w:jc w:val="center"/>
        <w:rPr>
          <w:b/>
          <w:lang w:val="de-DE"/>
        </w:rPr>
      </w:pPr>
      <w:r w:rsidRPr="002E69D4">
        <w:rPr>
          <w:b/>
          <w:lang w:val="de-DE"/>
        </w:rPr>
        <w:t>18. APRIL 2024 - Königlicher Erlass über die allgemeinen Vorschriften für die Prävention und Bekämpfung bestimmter Tierseuchen</w:t>
      </w:r>
    </w:p>
    <w:p w14:paraId="2940304E" w14:textId="77777777" w:rsidR="00233F36" w:rsidRPr="002E69D4" w:rsidRDefault="00233F36" w:rsidP="00127CA8">
      <w:pPr>
        <w:jc w:val="both"/>
        <w:rPr>
          <w:lang w:val="de-DE"/>
        </w:rPr>
      </w:pPr>
    </w:p>
    <w:p w14:paraId="1E89F5AE" w14:textId="77777777" w:rsidR="00233F36" w:rsidRPr="002E69D4" w:rsidRDefault="00233F36">
      <w:pPr>
        <w:rPr>
          <w:lang w:val="de-DE"/>
        </w:rPr>
      </w:pPr>
    </w:p>
    <w:p w14:paraId="2DA2E9C8" w14:textId="099752DE" w:rsidR="00233F36" w:rsidRPr="002E69D4" w:rsidRDefault="00233F36" w:rsidP="000F5F44">
      <w:pPr>
        <w:jc w:val="center"/>
        <w:rPr>
          <w:i/>
          <w:lang w:val="de-DE"/>
        </w:rPr>
      </w:pPr>
      <w:r w:rsidRPr="002E69D4">
        <w:rPr>
          <w:lang w:val="de-DE"/>
        </w:rPr>
        <w:t>(</w:t>
      </w:r>
      <w:r w:rsidRPr="002E69D4">
        <w:rPr>
          <w:i/>
          <w:lang w:val="de-DE"/>
        </w:rPr>
        <w:t xml:space="preserve">Belgisches Staatsblatt </w:t>
      </w:r>
      <w:r w:rsidRPr="002E69D4">
        <w:rPr>
          <w:lang w:val="de-DE"/>
        </w:rPr>
        <w:t xml:space="preserve">vom </w:t>
      </w:r>
      <w:r w:rsidR="002E69D4">
        <w:rPr>
          <w:lang w:val="de-DE"/>
        </w:rPr>
        <w:t>29. September 2026</w:t>
      </w:r>
      <w:r w:rsidRPr="002E69D4">
        <w:rPr>
          <w:lang w:val="de-DE"/>
        </w:rPr>
        <w:t>)</w:t>
      </w:r>
    </w:p>
    <w:p w14:paraId="5DEF61C4" w14:textId="77777777" w:rsidR="00233F36" w:rsidRPr="002E69D4" w:rsidRDefault="00233F36" w:rsidP="000F5F44">
      <w:pPr>
        <w:jc w:val="center"/>
        <w:rPr>
          <w:lang w:val="de-DE"/>
        </w:rPr>
      </w:pPr>
    </w:p>
    <w:p w14:paraId="43867A50" w14:textId="77777777" w:rsidR="00233F36" w:rsidRPr="002E69D4" w:rsidRDefault="00233F36" w:rsidP="00CA081B">
      <w:pPr>
        <w:jc w:val="center"/>
        <w:rPr>
          <w:lang w:val="de-DE"/>
        </w:rPr>
      </w:pPr>
    </w:p>
    <w:p w14:paraId="190F2E4D" w14:textId="77777777" w:rsidR="00233F36" w:rsidRPr="002E69D4" w:rsidRDefault="00233F36" w:rsidP="00CA081B">
      <w:pPr>
        <w:jc w:val="both"/>
        <w:rPr>
          <w:lang w:val="de-DE"/>
        </w:rPr>
      </w:pPr>
      <w:r w:rsidRPr="002E69D4">
        <w:rPr>
          <w:lang w:val="de-DE"/>
        </w:rPr>
        <w:t>Diese deutsche Übersetzung ist von der Zentralen Dienststelle für Deutsche Übersetzungen in Malmedy erstellt worden.</w:t>
      </w:r>
    </w:p>
    <w:p w14:paraId="766FEE46" w14:textId="77777777" w:rsidR="00E1687C" w:rsidRPr="002E69D4" w:rsidRDefault="00E1687C" w:rsidP="00CA081B">
      <w:pPr>
        <w:jc w:val="both"/>
        <w:rPr>
          <w:lang w:val="de-DE"/>
        </w:rPr>
      </w:pPr>
    </w:p>
    <w:p w14:paraId="3F14FD60" w14:textId="77777777" w:rsidR="00E1687C" w:rsidRPr="002E69D4" w:rsidRDefault="00E1687C" w:rsidP="00CA081B">
      <w:pPr>
        <w:jc w:val="both"/>
        <w:rPr>
          <w:lang w:val="de-DE"/>
        </w:rPr>
      </w:pPr>
    </w:p>
    <w:p w14:paraId="23490ECA" w14:textId="77777777" w:rsidR="00233F36" w:rsidRPr="002E69D4" w:rsidRDefault="00233F36" w:rsidP="006F4381">
      <w:pPr>
        <w:jc w:val="both"/>
        <w:rPr>
          <w:lang w:val="de-DE"/>
        </w:rPr>
        <w:sectPr w:rsidR="00233F36" w:rsidRPr="002E69D4" w:rsidSect="002E69D4">
          <w:pgSz w:w="11906" w:h="16838" w:code="9"/>
          <w:pgMar w:top="1418" w:right="1418" w:bottom="1418" w:left="1418" w:header="709" w:footer="709" w:gutter="0"/>
          <w:cols w:space="708"/>
          <w:vAlign w:val="center"/>
          <w:docGrid w:linePitch="360"/>
        </w:sectPr>
      </w:pPr>
    </w:p>
    <w:p w14:paraId="0BB49D8F" w14:textId="77777777" w:rsidR="002E69D4" w:rsidRPr="002E69D4" w:rsidRDefault="002E69D4" w:rsidP="00841559">
      <w:pPr>
        <w:jc w:val="both"/>
        <w:rPr>
          <w:b/>
          <w:lang w:val="de-DE"/>
        </w:rPr>
      </w:pPr>
      <w:r w:rsidRPr="002E69D4">
        <w:rPr>
          <w:b/>
          <w:lang w:val="de-DE"/>
        </w:rPr>
        <w:lastRenderedPageBreak/>
        <w:t>FÖDERALER ÖFFENTLICHER DIENST VOLKSGESUNDHEIT, SICHERHEIT DER NAHRUNGSMITTELKETTE UND UMWELT UND FÖDERALAGENTUR FÜR DIE SICHERHEIT DER NAHRUNGSMITTELKETTE</w:t>
      </w:r>
    </w:p>
    <w:p w14:paraId="2B0D3524" w14:textId="77777777" w:rsidR="002E69D4" w:rsidRPr="002E69D4" w:rsidRDefault="002E69D4" w:rsidP="00841559">
      <w:pPr>
        <w:jc w:val="both"/>
        <w:rPr>
          <w:b/>
          <w:lang w:val="de-DE"/>
        </w:rPr>
      </w:pPr>
    </w:p>
    <w:p w14:paraId="34BC76C7" w14:textId="77777777" w:rsidR="002E69D4" w:rsidRPr="002E69D4" w:rsidRDefault="002E69D4" w:rsidP="00841559">
      <w:pPr>
        <w:jc w:val="both"/>
        <w:rPr>
          <w:b/>
          <w:lang w:val="de-DE"/>
        </w:rPr>
      </w:pPr>
    </w:p>
    <w:p w14:paraId="3D257BD2" w14:textId="77777777" w:rsidR="002E69D4" w:rsidRPr="002E69D4" w:rsidRDefault="002E69D4" w:rsidP="00841559">
      <w:pPr>
        <w:jc w:val="center"/>
        <w:rPr>
          <w:b/>
          <w:lang w:val="de-DE"/>
        </w:rPr>
      </w:pPr>
      <w:r w:rsidRPr="002E69D4">
        <w:rPr>
          <w:b/>
          <w:lang w:val="de-DE"/>
        </w:rPr>
        <w:t>18. APRIL 2024 - Königlicher Erlass über die allgemeinen Vorschriften für die Prävention und Bekämpfung bestimmter Tierseuchen</w:t>
      </w:r>
    </w:p>
    <w:p w14:paraId="620C04B9" w14:textId="77777777" w:rsidR="002E69D4" w:rsidRPr="002E69D4" w:rsidRDefault="002E69D4" w:rsidP="00841559">
      <w:pPr>
        <w:jc w:val="both"/>
        <w:rPr>
          <w:bCs/>
          <w:lang w:val="de-DE"/>
        </w:rPr>
      </w:pPr>
    </w:p>
    <w:p w14:paraId="021E1A75" w14:textId="77777777" w:rsidR="002E69D4" w:rsidRPr="002E69D4" w:rsidRDefault="002E69D4" w:rsidP="00841559">
      <w:pPr>
        <w:jc w:val="both"/>
        <w:rPr>
          <w:bCs/>
          <w:lang w:val="de-DE"/>
        </w:rPr>
      </w:pPr>
    </w:p>
    <w:p w14:paraId="57E9A789" w14:textId="77777777" w:rsidR="002E69D4" w:rsidRPr="002E69D4" w:rsidRDefault="002E69D4" w:rsidP="00841559">
      <w:pPr>
        <w:jc w:val="both"/>
        <w:rPr>
          <w:bCs/>
          <w:lang w:val="de-DE"/>
        </w:rPr>
      </w:pPr>
      <w:r w:rsidRPr="002E69D4">
        <w:rPr>
          <w:lang w:val="de-DE"/>
        </w:rPr>
        <w:tab/>
      </w:r>
      <w:r w:rsidRPr="002E69D4">
        <w:rPr>
          <w:lang w:val="de-DE"/>
        </w:rPr>
        <w:tab/>
      </w:r>
      <w:r w:rsidRPr="002E69D4">
        <w:rPr>
          <w:lang w:val="de-DE"/>
        </w:rPr>
        <w:tab/>
        <w:t>PHILIPPE, König der Belgier,</w:t>
      </w:r>
    </w:p>
    <w:p w14:paraId="39CD12FB" w14:textId="77777777" w:rsidR="002E69D4" w:rsidRPr="002E69D4" w:rsidRDefault="002E69D4" w:rsidP="00841559">
      <w:pPr>
        <w:jc w:val="both"/>
        <w:rPr>
          <w:bCs/>
          <w:lang w:val="de-DE"/>
        </w:rPr>
      </w:pPr>
    </w:p>
    <w:p w14:paraId="0B5DFA5C" w14:textId="77777777" w:rsidR="002E69D4" w:rsidRPr="002E69D4" w:rsidRDefault="002E69D4" w:rsidP="00841559">
      <w:pPr>
        <w:jc w:val="both"/>
        <w:rPr>
          <w:bCs/>
          <w:lang w:val="de-DE"/>
        </w:rPr>
      </w:pPr>
      <w:r w:rsidRPr="002E69D4">
        <w:rPr>
          <w:lang w:val="de-DE"/>
        </w:rPr>
        <w:tab/>
      </w:r>
      <w:r w:rsidRPr="002E69D4">
        <w:rPr>
          <w:lang w:val="de-DE"/>
        </w:rPr>
        <w:tab/>
        <w:t>Allen Gegenwärtigen und Zukünftigen, Unser Gruß!</w:t>
      </w:r>
    </w:p>
    <w:p w14:paraId="2F5A405D" w14:textId="77777777" w:rsidR="002E69D4" w:rsidRPr="002E69D4" w:rsidRDefault="002E69D4" w:rsidP="00841559">
      <w:pPr>
        <w:jc w:val="both"/>
        <w:rPr>
          <w:bCs/>
          <w:lang w:val="de-DE"/>
        </w:rPr>
      </w:pPr>
    </w:p>
    <w:p w14:paraId="3463F851" w14:textId="77777777" w:rsidR="002E69D4" w:rsidRPr="002E69D4" w:rsidRDefault="002E69D4" w:rsidP="00841559">
      <w:pPr>
        <w:jc w:val="both"/>
        <w:rPr>
          <w:bCs/>
          <w:lang w:val="de-DE"/>
        </w:rPr>
      </w:pPr>
    </w:p>
    <w:p w14:paraId="7A3A0EAB" w14:textId="77777777" w:rsidR="002E69D4" w:rsidRPr="002E69D4" w:rsidRDefault="002E69D4" w:rsidP="00841559">
      <w:pPr>
        <w:jc w:val="both"/>
        <w:rPr>
          <w:bCs/>
          <w:lang w:val="de-DE"/>
        </w:rPr>
      </w:pPr>
      <w:r w:rsidRPr="002E69D4">
        <w:rPr>
          <w:lang w:val="de-DE"/>
        </w:rPr>
        <w:tab/>
        <w:t>Aufgrund der Verordnung (EU) 2016/429 des Europäischen Parlaments und des Rates vom 9. März 2016 zu Tierseuchen und zur Änderung und Aufhebung einiger Rechtsakte im Bereich der Tiergesundheit, der Teile II und III und des Artikels 269;</w:t>
      </w:r>
    </w:p>
    <w:p w14:paraId="2051AEC2" w14:textId="77777777" w:rsidR="002E69D4" w:rsidRPr="002E69D4" w:rsidRDefault="002E69D4" w:rsidP="00841559">
      <w:pPr>
        <w:jc w:val="both"/>
        <w:rPr>
          <w:bCs/>
          <w:lang w:val="de-DE"/>
        </w:rPr>
      </w:pPr>
    </w:p>
    <w:p w14:paraId="78AA0D08" w14:textId="77777777" w:rsidR="002E69D4" w:rsidRPr="002E69D4" w:rsidRDefault="002E69D4" w:rsidP="00841559">
      <w:pPr>
        <w:jc w:val="both"/>
        <w:rPr>
          <w:bCs/>
          <w:lang w:val="de-DE"/>
        </w:rPr>
      </w:pPr>
      <w:r w:rsidRPr="002E69D4">
        <w:rPr>
          <w:lang w:val="de-DE"/>
        </w:rPr>
        <w:tab/>
        <w:t>Aufgrund der delegierten Verordnung (EU) 2020/689 der Kommission vom 17. Dezember 2019 zur Ergänzung der Verordnung (EU) 2016/429 des Europäischen Parlaments und des Rates hinsichtlich Vorschriften betreffend Überwachung, Tilgungsprogramme und den Status "seuchenfrei" für bestimmte gelistete und neu auftretende Seuchen;</w:t>
      </w:r>
    </w:p>
    <w:p w14:paraId="2EC2F3D4" w14:textId="77777777" w:rsidR="002E69D4" w:rsidRPr="002E69D4" w:rsidRDefault="002E69D4" w:rsidP="00841559">
      <w:pPr>
        <w:jc w:val="both"/>
        <w:rPr>
          <w:bCs/>
          <w:lang w:val="de-DE"/>
        </w:rPr>
      </w:pPr>
    </w:p>
    <w:p w14:paraId="0810D2AD" w14:textId="77777777" w:rsidR="002E69D4" w:rsidRPr="002E69D4" w:rsidRDefault="002E69D4" w:rsidP="00841559">
      <w:pPr>
        <w:jc w:val="both"/>
        <w:rPr>
          <w:bCs/>
          <w:lang w:val="de-DE"/>
        </w:rPr>
      </w:pPr>
      <w:r w:rsidRPr="002E69D4">
        <w:rPr>
          <w:lang w:val="de-DE"/>
        </w:rPr>
        <w:tab/>
        <w:t>Aufgrund der delegierten Verordnung (EU) 2020/687 der Kommission vom 17. Dezember 2019 zur Ergänzung der Verordnung (EU) 2016/429 des Europäischen Parlaments und des Rates hinsichtlich Vorschriften für die Prävention und Bekämpfung bestimmter gelisteter Seuchen;</w:t>
      </w:r>
    </w:p>
    <w:p w14:paraId="086EF557" w14:textId="77777777" w:rsidR="002E69D4" w:rsidRPr="002E69D4" w:rsidRDefault="002E69D4" w:rsidP="00841559">
      <w:pPr>
        <w:jc w:val="both"/>
        <w:rPr>
          <w:bCs/>
          <w:lang w:val="de-DE"/>
        </w:rPr>
      </w:pPr>
    </w:p>
    <w:p w14:paraId="23C6D0D1" w14:textId="77777777" w:rsidR="002E69D4" w:rsidRPr="002E69D4" w:rsidRDefault="002E69D4" w:rsidP="00841559">
      <w:pPr>
        <w:jc w:val="both"/>
        <w:rPr>
          <w:bCs/>
          <w:lang w:val="de-DE"/>
        </w:rPr>
      </w:pPr>
      <w:r w:rsidRPr="002E69D4">
        <w:rPr>
          <w:lang w:val="de-DE"/>
        </w:rPr>
        <w:tab/>
        <w:t>Aufgrund der Verfassung, des Artikels 108;</w:t>
      </w:r>
    </w:p>
    <w:p w14:paraId="1D459CF9" w14:textId="77777777" w:rsidR="002E69D4" w:rsidRPr="002E69D4" w:rsidRDefault="002E69D4" w:rsidP="00841559">
      <w:pPr>
        <w:jc w:val="both"/>
        <w:rPr>
          <w:bCs/>
          <w:lang w:val="de-DE"/>
        </w:rPr>
      </w:pPr>
    </w:p>
    <w:p w14:paraId="12A3B508" w14:textId="77777777" w:rsidR="002E69D4" w:rsidRPr="002E69D4" w:rsidRDefault="002E69D4" w:rsidP="00841559">
      <w:pPr>
        <w:jc w:val="both"/>
        <w:rPr>
          <w:bCs/>
          <w:lang w:val="de-DE"/>
        </w:rPr>
      </w:pPr>
      <w:r w:rsidRPr="002E69D4">
        <w:rPr>
          <w:lang w:val="de-DE"/>
        </w:rPr>
        <w:tab/>
        <w:t>Aufgrund des Gesetzes vom 24. März 1987 über die Tiergesundheit, des Artikels 6 § 2, ersetzt durch das Gesetz vom 12. Juli 2022, des Artikels 7, abgeändert durch die Gesetze vom 7. April 2017 und 12. Juli 2022, des Artikels 8 Absatz 1 Nr. 1, abgeändert durch das Gesetz vom 12. März 2023, und Nr. 3, des Artikels 9 Nr. 1 und 2, abgeändert durch das Gesetz vom 12. Juli 2022, und Nr. 3, des Artikels 15 Nr. 1 und 2, abgeändert durch das Gesetz vom 1. März 2007, und des Artikels 18</w:t>
      </w:r>
      <w:r w:rsidRPr="002E69D4">
        <w:rPr>
          <w:i/>
          <w:iCs/>
          <w:lang w:val="de-DE"/>
        </w:rPr>
        <w:t>bis</w:t>
      </w:r>
      <w:r w:rsidRPr="002E69D4">
        <w:rPr>
          <w:lang w:val="de-DE"/>
        </w:rPr>
        <w:t>, abgeändert durch die Gesetze vom 1. März 2007 und 12. Juli 2022;</w:t>
      </w:r>
    </w:p>
    <w:p w14:paraId="2D64ACB4" w14:textId="77777777" w:rsidR="002E69D4" w:rsidRPr="002E69D4" w:rsidRDefault="002E69D4" w:rsidP="00841559">
      <w:pPr>
        <w:jc w:val="both"/>
        <w:rPr>
          <w:bCs/>
          <w:lang w:val="de-DE"/>
        </w:rPr>
      </w:pPr>
    </w:p>
    <w:p w14:paraId="0A424318" w14:textId="77777777" w:rsidR="002E69D4" w:rsidRPr="002E69D4" w:rsidRDefault="002E69D4" w:rsidP="00841559">
      <w:pPr>
        <w:jc w:val="both"/>
        <w:rPr>
          <w:bCs/>
          <w:lang w:val="de-DE"/>
        </w:rPr>
      </w:pPr>
      <w:r w:rsidRPr="002E69D4">
        <w:rPr>
          <w:lang w:val="de-DE"/>
        </w:rPr>
        <w:tab/>
        <w:t>Aufgrund des Gesetzes vom 28. August 1991 über die Ausübung der Veterinärmedizin, des Artikels 4 Absatz 4, zuletzt abgeändert durch das Gesetz vom 19. März 2014;</w:t>
      </w:r>
    </w:p>
    <w:p w14:paraId="2B14B10F" w14:textId="77777777" w:rsidR="002E69D4" w:rsidRPr="002E69D4" w:rsidRDefault="002E69D4" w:rsidP="00841559">
      <w:pPr>
        <w:jc w:val="both"/>
        <w:rPr>
          <w:bCs/>
          <w:lang w:val="de-DE"/>
        </w:rPr>
      </w:pPr>
    </w:p>
    <w:p w14:paraId="53D94EE9" w14:textId="77777777" w:rsidR="002E69D4" w:rsidRPr="002E69D4" w:rsidRDefault="002E69D4" w:rsidP="00841559">
      <w:pPr>
        <w:jc w:val="both"/>
        <w:rPr>
          <w:bCs/>
          <w:lang w:val="de-DE"/>
        </w:rPr>
      </w:pPr>
      <w:r w:rsidRPr="002E69D4">
        <w:rPr>
          <w:lang w:val="de-DE"/>
        </w:rPr>
        <w:tab/>
        <w:t>Aufgrund des Gesetzes vom 4. Februar 2000 über die Schaffung der Föderalagentur für die Sicherheit der Nahrungsmittelkette, des Artikels 4 § 6, eingefügt durch das Gesetz vom 13. Juli 2001;</w:t>
      </w:r>
    </w:p>
    <w:p w14:paraId="52B51EE7" w14:textId="77777777" w:rsidR="002E69D4" w:rsidRPr="002E69D4" w:rsidRDefault="002E69D4" w:rsidP="00841559">
      <w:pPr>
        <w:jc w:val="both"/>
        <w:rPr>
          <w:bCs/>
          <w:lang w:val="de-DE"/>
        </w:rPr>
      </w:pPr>
    </w:p>
    <w:p w14:paraId="096F7118" w14:textId="77777777" w:rsidR="002E69D4" w:rsidRPr="002E69D4" w:rsidRDefault="002E69D4" w:rsidP="00841559">
      <w:pPr>
        <w:jc w:val="both"/>
        <w:rPr>
          <w:bCs/>
          <w:lang w:val="de-DE"/>
        </w:rPr>
      </w:pPr>
      <w:r w:rsidRPr="002E69D4">
        <w:rPr>
          <w:lang w:val="de-DE"/>
        </w:rPr>
        <w:tab/>
        <w:t>Aufgrund des Königlichen Erlasses vom 20. September 1883 zur Einführung einer Verordnung in Bezug auf die allgemeine Verwaltung hinsichtlich der haustierseuchenrechtlichen Überwachung;</w:t>
      </w:r>
    </w:p>
    <w:p w14:paraId="13524BC9" w14:textId="77777777" w:rsidR="002E69D4" w:rsidRPr="002E69D4" w:rsidRDefault="002E69D4" w:rsidP="00841559">
      <w:pPr>
        <w:jc w:val="both"/>
        <w:rPr>
          <w:bCs/>
          <w:lang w:val="de-DE"/>
        </w:rPr>
      </w:pPr>
    </w:p>
    <w:p w14:paraId="57321BFC" w14:textId="77777777" w:rsidR="002E69D4" w:rsidRPr="002E69D4" w:rsidRDefault="002E69D4" w:rsidP="00841559">
      <w:pPr>
        <w:jc w:val="both"/>
        <w:rPr>
          <w:bCs/>
          <w:lang w:val="de-DE"/>
        </w:rPr>
      </w:pPr>
      <w:r w:rsidRPr="002E69D4">
        <w:rPr>
          <w:lang w:val="de-DE"/>
        </w:rPr>
        <w:lastRenderedPageBreak/>
        <w:tab/>
        <w:t>Aufgrund des Königlichen Erlasses vom 16. November 2001 zur Übertragung zusätzlicher Aufgaben an die Föderalagentur für die Sicherheit der Nahrungsmittelkette, des Artikels 2 Buchstabe </w:t>
      </w:r>
      <w:r w:rsidRPr="002E69D4">
        <w:rPr>
          <w:i/>
          <w:lang w:val="de-DE"/>
        </w:rPr>
        <w:t>d)</w:t>
      </w:r>
      <w:r w:rsidRPr="002E69D4">
        <w:rPr>
          <w:lang w:val="de-DE"/>
        </w:rPr>
        <w:t>;</w:t>
      </w:r>
    </w:p>
    <w:p w14:paraId="386874B4" w14:textId="77777777" w:rsidR="002E69D4" w:rsidRPr="002E69D4" w:rsidRDefault="002E69D4" w:rsidP="00841559">
      <w:pPr>
        <w:jc w:val="both"/>
        <w:rPr>
          <w:bCs/>
          <w:lang w:val="de-DE"/>
        </w:rPr>
      </w:pPr>
    </w:p>
    <w:p w14:paraId="1A51F549" w14:textId="77777777" w:rsidR="002E69D4" w:rsidRPr="002E69D4" w:rsidRDefault="002E69D4" w:rsidP="00841559">
      <w:pPr>
        <w:jc w:val="both"/>
        <w:rPr>
          <w:bCs/>
          <w:lang w:val="de-DE"/>
        </w:rPr>
      </w:pPr>
      <w:r w:rsidRPr="002E69D4">
        <w:rPr>
          <w:lang w:val="de-DE"/>
        </w:rPr>
        <w:tab/>
        <w:t>Aufgrund des Königlichen Erlasses vom 3. Februar 2014 zur Bestimmung der Tierkrankheiten, auf die Kapitel III des Gesetzes vom 24. März 1987 über die Tiergesundheit anwendbar ist, und zur Regelung der Meldepflicht;</w:t>
      </w:r>
    </w:p>
    <w:p w14:paraId="553BA778" w14:textId="77777777" w:rsidR="002E69D4" w:rsidRPr="002E69D4" w:rsidRDefault="002E69D4" w:rsidP="00841559">
      <w:pPr>
        <w:jc w:val="both"/>
        <w:rPr>
          <w:bCs/>
          <w:lang w:val="de-DE"/>
        </w:rPr>
      </w:pPr>
    </w:p>
    <w:p w14:paraId="6C94780A" w14:textId="77777777" w:rsidR="002E69D4" w:rsidRPr="002E69D4" w:rsidRDefault="002E69D4" w:rsidP="00841559">
      <w:pPr>
        <w:jc w:val="both"/>
        <w:rPr>
          <w:bCs/>
          <w:lang w:val="de-DE"/>
        </w:rPr>
      </w:pPr>
      <w:r w:rsidRPr="002E69D4">
        <w:rPr>
          <w:lang w:val="de-DE"/>
        </w:rPr>
        <w:tab/>
        <w:t>Aufgrund des Königlichen Erlasses vom 17. Januar 2021 über die Bekämpfung der Rindertuberkulose;</w:t>
      </w:r>
    </w:p>
    <w:p w14:paraId="16CE027C" w14:textId="77777777" w:rsidR="002E69D4" w:rsidRPr="002E69D4" w:rsidRDefault="002E69D4" w:rsidP="00841559">
      <w:pPr>
        <w:jc w:val="both"/>
        <w:rPr>
          <w:bCs/>
          <w:lang w:val="de-DE"/>
        </w:rPr>
      </w:pPr>
    </w:p>
    <w:p w14:paraId="7842036B" w14:textId="77777777" w:rsidR="002E69D4" w:rsidRPr="002E69D4" w:rsidRDefault="002E69D4" w:rsidP="00841559">
      <w:pPr>
        <w:jc w:val="both"/>
        <w:rPr>
          <w:bCs/>
          <w:lang w:val="de-DE"/>
        </w:rPr>
      </w:pPr>
      <w:r w:rsidRPr="002E69D4">
        <w:rPr>
          <w:lang w:val="de-DE"/>
        </w:rPr>
        <w:tab/>
        <w:t>Aufgrund des Königlichen Erlasses vom 11. Dezember 2023 über die Bekämpfung der Rinder-, Schaf- und Ziegenbrucellose;</w:t>
      </w:r>
    </w:p>
    <w:p w14:paraId="178A1ECD" w14:textId="77777777" w:rsidR="002E69D4" w:rsidRPr="002E69D4" w:rsidRDefault="002E69D4" w:rsidP="00841559">
      <w:pPr>
        <w:jc w:val="both"/>
        <w:rPr>
          <w:bCs/>
          <w:lang w:val="de-DE"/>
        </w:rPr>
      </w:pPr>
    </w:p>
    <w:p w14:paraId="28CC6CED" w14:textId="77777777" w:rsidR="002E69D4" w:rsidRPr="002E69D4" w:rsidRDefault="002E69D4" w:rsidP="00841559">
      <w:pPr>
        <w:jc w:val="both"/>
        <w:rPr>
          <w:bCs/>
          <w:lang w:val="de-DE"/>
        </w:rPr>
      </w:pPr>
      <w:r w:rsidRPr="002E69D4">
        <w:rPr>
          <w:lang w:val="de-DE"/>
        </w:rPr>
        <w:tab/>
        <w:t>Aufgrund des Königlichen Erlasses vom 18. Januar 2024 über die Bekämpfung der enzootischen Rinderleukose;</w:t>
      </w:r>
    </w:p>
    <w:p w14:paraId="457B7A64" w14:textId="77777777" w:rsidR="002E69D4" w:rsidRPr="002E69D4" w:rsidRDefault="002E69D4" w:rsidP="00841559">
      <w:pPr>
        <w:jc w:val="both"/>
        <w:rPr>
          <w:bCs/>
          <w:lang w:val="de-DE"/>
        </w:rPr>
      </w:pPr>
    </w:p>
    <w:p w14:paraId="2D13344F" w14:textId="77777777" w:rsidR="002E69D4" w:rsidRPr="002E69D4" w:rsidRDefault="002E69D4" w:rsidP="00841559">
      <w:pPr>
        <w:jc w:val="both"/>
        <w:rPr>
          <w:bCs/>
          <w:lang w:val="de-DE"/>
        </w:rPr>
      </w:pPr>
      <w:r w:rsidRPr="002E69D4">
        <w:rPr>
          <w:lang w:val="de-DE"/>
        </w:rPr>
        <w:tab/>
        <w:t>Aufgrund der Konzertierung zwischen den Regionalregierungen und der Föderalbehörde vom 8. Januar 2024;</w:t>
      </w:r>
    </w:p>
    <w:p w14:paraId="54CA7657" w14:textId="77777777" w:rsidR="002E69D4" w:rsidRPr="002E69D4" w:rsidRDefault="002E69D4" w:rsidP="00841559">
      <w:pPr>
        <w:jc w:val="both"/>
        <w:rPr>
          <w:bCs/>
          <w:lang w:val="de-DE"/>
        </w:rPr>
      </w:pPr>
    </w:p>
    <w:p w14:paraId="762AD7EC" w14:textId="77777777" w:rsidR="002E69D4" w:rsidRPr="002E69D4" w:rsidRDefault="002E69D4" w:rsidP="00841559">
      <w:pPr>
        <w:jc w:val="both"/>
        <w:rPr>
          <w:bCs/>
          <w:lang w:val="de-DE"/>
        </w:rPr>
      </w:pPr>
      <w:r w:rsidRPr="002E69D4">
        <w:rPr>
          <w:lang w:val="de-DE"/>
        </w:rPr>
        <w:tab/>
        <w:t>Aufgrund der Stellungnahme des Finanzinspektors vom 15. Januar 2024;</w:t>
      </w:r>
    </w:p>
    <w:p w14:paraId="64AA5D49" w14:textId="77777777" w:rsidR="002E69D4" w:rsidRPr="002E69D4" w:rsidRDefault="002E69D4" w:rsidP="00841559">
      <w:pPr>
        <w:jc w:val="both"/>
        <w:rPr>
          <w:bCs/>
          <w:lang w:val="de-DE"/>
        </w:rPr>
      </w:pPr>
    </w:p>
    <w:p w14:paraId="76C9B0BA" w14:textId="77777777" w:rsidR="002E69D4" w:rsidRPr="002E69D4" w:rsidRDefault="002E69D4" w:rsidP="00841559">
      <w:pPr>
        <w:jc w:val="both"/>
        <w:rPr>
          <w:bCs/>
          <w:lang w:val="de-DE"/>
        </w:rPr>
      </w:pPr>
      <w:r w:rsidRPr="002E69D4">
        <w:rPr>
          <w:lang w:val="de-DE"/>
        </w:rPr>
        <w:tab/>
        <w:t>Aufgrund der Stellungnahme Nr. 11-2023 des Wissenschaftlichen Ausschusses der Föderalagentur für die Sicherheit der Nahrungsmittelkette vom 20. Oktober 2023;</w:t>
      </w:r>
    </w:p>
    <w:p w14:paraId="328DCF66" w14:textId="77777777" w:rsidR="002E69D4" w:rsidRPr="002E69D4" w:rsidRDefault="002E69D4" w:rsidP="00841559">
      <w:pPr>
        <w:jc w:val="both"/>
        <w:rPr>
          <w:bCs/>
          <w:lang w:val="de-DE"/>
        </w:rPr>
      </w:pPr>
    </w:p>
    <w:p w14:paraId="055A5167" w14:textId="77777777" w:rsidR="002E69D4" w:rsidRPr="002E69D4" w:rsidRDefault="002E69D4" w:rsidP="00841559">
      <w:pPr>
        <w:jc w:val="both"/>
        <w:rPr>
          <w:bCs/>
          <w:lang w:val="de-DE"/>
        </w:rPr>
      </w:pPr>
      <w:r w:rsidRPr="002E69D4">
        <w:rPr>
          <w:lang w:val="de-DE"/>
        </w:rPr>
        <w:tab/>
        <w:t>Aufgrund des Gutachtens Nr. 75.668/3 des Staatsrates vom 21. März 2024, abgegeben in Anwendung von Artikel 84 § 1 Absatz 1 Nr. 2 der am 12. Januar 1973 koordinierten Gesetze über den Staatsrat;</w:t>
      </w:r>
    </w:p>
    <w:p w14:paraId="74F18B9F" w14:textId="77777777" w:rsidR="002E69D4" w:rsidRPr="002E69D4" w:rsidRDefault="002E69D4" w:rsidP="00841559">
      <w:pPr>
        <w:jc w:val="both"/>
        <w:rPr>
          <w:bCs/>
          <w:lang w:val="de-DE"/>
        </w:rPr>
      </w:pPr>
    </w:p>
    <w:p w14:paraId="71863D3B" w14:textId="77777777" w:rsidR="002E69D4" w:rsidRPr="002E69D4" w:rsidRDefault="002E69D4" w:rsidP="00841559">
      <w:pPr>
        <w:jc w:val="both"/>
        <w:rPr>
          <w:bCs/>
          <w:lang w:val="de-DE"/>
        </w:rPr>
      </w:pPr>
      <w:r w:rsidRPr="002E69D4">
        <w:rPr>
          <w:lang w:val="de-DE"/>
        </w:rPr>
        <w:tab/>
        <w:t>Auf Vorschlag des Ministers der Landwirtschaft</w:t>
      </w:r>
    </w:p>
    <w:p w14:paraId="45E804FB" w14:textId="77777777" w:rsidR="002E69D4" w:rsidRPr="002E69D4" w:rsidRDefault="002E69D4" w:rsidP="00841559">
      <w:pPr>
        <w:jc w:val="both"/>
        <w:rPr>
          <w:bCs/>
          <w:lang w:val="de-DE"/>
        </w:rPr>
      </w:pPr>
    </w:p>
    <w:p w14:paraId="7113F775" w14:textId="77777777" w:rsidR="002E69D4" w:rsidRPr="002E69D4" w:rsidRDefault="002E69D4" w:rsidP="00841559">
      <w:pPr>
        <w:jc w:val="both"/>
        <w:rPr>
          <w:bCs/>
          <w:lang w:val="de-DE"/>
        </w:rPr>
      </w:pPr>
    </w:p>
    <w:p w14:paraId="26094163" w14:textId="77777777" w:rsidR="002E69D4" w:rsidRPr="002E69D4" w:rsidRDefault="002E69D4" w:rsidP="00841559">
      <w:pPr>
        <w:jc w:val="both"/>
        <w:rPr>
          <w:bCs/>
          <w:lang w:val="de-DE"/>
        </w:rPr>
      </w:pPr>
      <w:r w:rsidRPr="002E69D4">
        <w:rPr>
          <w:lang w:val="de-DE"/>
        </w:rPr>
        <w:tab/>
      </w:r>
      <w:r w:rsidRPr="002E69D4">
        <w:rPr>
          <w:lang w:val="de-DE"/>
        </w:rPr>
        <w:tab/>
        <w:t>Haben Wir beschlossen und erlassen Wir:</w:t>
      </w:r>
    </w:p>
    <w:p w14:paraId="4C1E2C6F" w14:textId="77777777" w:rsidR="002E69D4" w:rsidRPr="002E69D4" w:rsidRDefault="002E69D4" w:rsidP="00841559">
      <w:pPr>
        <w:jc w:val="both"/>
        <w:rPr>
          <w:bCs/>
          <w:lang w:val="de-DE"/>
        </w:rPr>
      </w:pPr>
    </w:p>
    <w:p w14:paraId="3C9B8461" w14:textId="77777777" w:rsidR="002E69D4" w:rsidRPr="002E69D4" w:rsidRDefault="002E69D4" w:rsidP="00841559">
      <w:pPr>
        <w:jc w:val="both"/>
        <w:rPr>
          <w:bCs/>
          <w:lang w:val="de-DE"/>
        </w:rPr>
      </w:pPr>
    </w:p>
    <w:p w14:paraId="35323FDA" w14:textId="77777777" w:rsidR="002E69D4" w:rsidRPr="002E69D4" w:rsidRDefault="002E69D4" w:rsidP="00841559">
      <w:pPr>
        <w:jc w:val="center"/>
        <w:rPr>
          <w:bCs/>
          <w:lang w:val="de-DE"/>
        </w:rPr>
      </w:pPr>
      <w:r w:rsidRPr="002E69D4">
        <w:rPr>
          <w:lang w:val="de-DE"/>
        </w:rPr>
        <w:t xml:space="preserve">KAPITEL 1 - </w:t>
      </w:r>
      <w:r w:rsidRPr="002E69D4">
        <w:rPr>
          <w:i/>
          <w:lang w:val="de-DE"/>
        </w:rPr>
        <w:t>Allgemeine Bestimmungen</w:t>
      </w:r>
    </w:p>
    <w:p w14:paraId="63C85407" w14:textId="77777777" w:rsidR="002E69D4" w:rsidRPr="002E69D4" w:rsidRDefault="002E69D4" w:rsidP="00841559">
      <w:pPr>
        <w:jc w:val="both"/>
        <w:rPr>
          <w:bCs/>
          <w:lang w:val="de-DE"/>
        </w:rPr>
      </w:pPr>
    </w:p>
    <w:p w14:paraId="174C7579" w14:textId="77777777" w:rsidR="002E69D4" w:rsidRPr="002E69D4" w:rsidRDefault="002E69D4" w:rsidP="00841559">
      <w:pPr>
        <w:jc w:val="both"/>
        <w:rPr>
          <w:bCs/>
          <w:lang w:val="de-DE"/>
        </w:rPr>
      </w:pPr>
    </w:p>
    <w:p w14:paraId="6B437021" w14:textId="77777777" w:rsidR="002E69D4" w:rsidRPr="002E69D4" w:rsidRDefault="002E69D4" w:rsidP="00841559">
      <w:pPr>
        <w:jc w:val="center"/>
        <w:rPr>
          <w:bCs/>
          <w:lang w:val="de-DE"/>
        </w:rPr>
      </w:pPr>
      <w:r w:rsidRPr="002E69D4">
        <w:rPr>
          <w:i/>
          <w:lang w:val="de-DE"/>
        </w:rPr>
        <w:t xml:space="preserve">Abschnitt 1 </w:t>
      </w:r>
      <w:r w:rsidRPr="002E69D4">
        <w:rPr>
          <w:lang w:val="de-DE"/>
        </w:rPr>
        <w:t>- Gegenstand - Anwendungsbereich - Begriffsbestimmungen</w:t>
      </w:r>
    </w:p>
    <w:p w14:paraId="1531A5A4" w14:textId="77777777" w:rsidR="002E69D4" w:rsidRPr="002E69D4" w:rsidRDefault="002E69D4" w:rsidP="00841559">
      <w:pPr>
        <w:jc w:val="both"/>
        <w:rPr>
          <w:bCs/>
          <w:lang w:val="de-DE"/>
        </w:rPr>
      </w:pPr>
    </w:p>
    <w:p w14:paraId="2CAC3D9A" w14:textId="77777777" w:rsidR="002E69D4" w:rsidRPr="002E69D4" w:rsidRDefault="002E69D4" w:rsidP="00841559">
      <w:pPr>
        <w:jc w:val="both"/>
        <w:rPr>
          <w:bCs/>
          <w:lang w:val="de-DE"/>
        </w:rPr>
      </w:pPr>
    </w:p>
    <w:p w14:paraId="66C3F930" w14:textId="77777777" w:rsidR="002E69D4" w:rsidRPr="002E69D4" w:rsidRDefault="002E69D4" w:rsidP="00841559">
      <w:pPr>
        <w:jc w:val="both"/>
        <w:rPr>
          <w:bCs/>
          <w:lang w:val="de-DE"/>
        </w:rPr>
      </w:pPr>
      <w:r w:rsidRPr="002E69D4">
        <w:rPr>
          <w:lang w:val="de-DE"/>
        </w:rPr>
        <w:tab/>
      </w:r>
      <w:r w:rsidRPr="002E69D4">
        <w:rPr>
          <w:b/>
          <w:bCs/>
          <w:lang w:val="de-DE"/>
        </w:rPr>
        <w:t>Artikel 1</w:t>
      </w:r>
      <w:r w:rsidRPr="002E69D4">
        <w:rPr>
          <w:lang w:val="de-DE"/>
        </w:rPr>
        <w:t xml:space="preserve"> - § 1 - In vorliegendem Erlass werden die allgemeinen Vorschriften für die Meldepflicht, die Überwachung und die Tilgungs- und Bekämpfungsmaßnahmen für die in Artikel 3 erwähnten Tierseuchen bei gehaltenen Tieren festgelegt, gegebenenfalls in Ergänzung der Vorschriften, die festgelegt sind in:</w:t>
      </w:r>
    </w:p>
    <w:p w14:paraId="073B81C7" w14:textId="77777777" w:rsidR="002E69D4" w:rsidRPr="002E69D4" w:rsidRDefault="002E69D4" w:rsidP="00841559">
      <w:pPr>
        <w:jc w:val="both"/>
        <w:rPr>
          <w:bCs/>
          <w:lang w:val="de-DE"/>
        </w:rPr>
      </w:pPr>
    </w:p>
    <w:p w14:paraId="10EE72E2" w14:textId="77777777" w:rsidR="002E69D4" w:rsidRPr="002E69D4" w:rsidRDefault="002E69D4" w:rsidP="00841559">
      <w:pPr>
        <w:jc w:val="both"/>
        <w:rPr>
          <w:bCs/>
          <w:lang w:val="de-DE"/>
        </w:rPr>
      </w:pPr>
      <w:r w:rsidRPr="002E69D4">
        <w:rPr>
          <w:lang w:val="de-DE"/>
        </w:rPr>
        <w:tab/>
        <w:t>1. der Verordnung (EU) 2016/429 des Europäischen Parlaments und des Rates vom 9. März 2016 zu Tierseuchen und zur Änderung und Aufhebung einiger Rechtsakte im Bereich der Tiergesundheit,</w:t>
      </w:r>
    </w:p>
    <w:p w14:paraId="26B9F56F" w14:textId="77777777" w:rsidR="002E69D4" w:rsidRPr="002E69D4" w:rsidRDefault="002E69D4" w:rsidP="00841559">
      <w:pPr>
        <w:jc w:val="both"/>
        <w:rPr>
          <w:bCs/>
          <w:lang w:val="de-DE"/>
        </w:rPr>
      </w:pPr>
    </w:p>
    <w:p w14:paraId="4709790B" w14:textId="77777777" w:rsidR="002E69D4" w:rsidRPr="002E69D4" w:rsidRDefault="002E69D4" w:rsidP="00841559">
      <w:pPr>
        <w:jc w:val="both"/>
        <w:rPr>
          <w:bCs/>
          <w:lang w:val="de-DE"/>
        </w:rPr>
      </w:pPr>
      <w:r w:rsidRPr="002E69D4">
        <w:rPr>
          <w:lang w:val="de-DE"/>
        </w:rPr>
        <w:lastRenderedPageBreak/>
        <w:tab/>
        <w:t>2. der delegierten Verordnung (EU) 2020/689 der Kommission vom 17. Dezember 2019 zur Ergänzung der Verordnung (EU) 2016/429 des Europäischen Parlaments und des Rates hinsichtlich Vorschriften betreffend Überwachung, Tilgungsprogramme und den Status "seuchenfrei" für bestimmte gelistete und neu auftretende Seuchen,</w:t>
      </w:r>
    </w:p>
    <w:p w14:paraId="51756D0B" w14:textId="77777777" w:rsidR="002E69D4" w:rsidRPr="002E69D4" w:rsidRDefault="002E69D4" w:rsidP="00841559">
      <w:pPr>
        <w:jc w:val="both"/>
        <w:rPr>
          <w:bCs/>
          <w:lang w:val="de-DE"/>
        </w:rPr>
      </w:pPr>
    </w:p>
    <w:p w14:paraId="20E514DE" w14:textId="77777777" w:rsidR="002E69D4" w:rsidRPr="002E69D4" w:rsidRDefault="002E69D4" w:rsidP="00841559">
      <w:pPr>
        <w:jc w:val="both"/>
        <w:rPr>
          <w:bCs/>
          <w:lang w:val="de-DE"/>
        </w:rPr>
      </w:pPr>
      <w:r w:rsidRPr="002E69D4">
        <w:rPr>
          <w:lang w:val="de-DE"/>
        </w:rPr>
        <w:tab/>
        <w:t>3. der delegierten Verordnung (EU) 2020/687 der Kommission vom 17. Dezember 2019 zur Ergänzung der Verordnung (EU) 2016/429 des Europäischen Parlaments und des Rates hinsichtlich Vorschriften für die Prävention und Bekämpfung bestimmter gelisteter Seuchen.</w:t>
      </w:r>
    </w:p>
    <w:p w14:paraId="0F5E4246" w14:textId="77777777" w:rsidR="002E69D4" w:rsidRPr="002E69D4" w:rsidRDefault="002E69D4" w:rsidP="00841559">
      <w:pPr>
        <w:jc w:val="both"/>
        <w:rPr>
          <w:bCs/>
          <w:lang w:val="de-DE"/>
        </w:rPr>
      </w:pPr>
    </w:p>
    <w:p w14:paraId="2E211EB2" w14:textId="77777777" w:rsidR="002E69D4" w:rsidRPr="002E69D4" w:rsidRDefault="002E69D4" w:rsidP="00841559">
      <w:pPr>
        <w:jc w:val="both"/>
        <w:rPr>
          <w:bCs/>
          <w:lang w:val="de-DE"/>
        </w:rPr>
      </w:pPr>
      <w:r w:rsidRPr="002E69D4">
        <w:rPr>
          <w:lang w:val="de-DE"/>
        </w:rPr>
        <w:tab/>
        <w:t>§ 2 - Vorliegender Erlass implementiert ferner die Pflicht zur Meldung bestimmter Zoonoseerreger, wie in der Richtlinie 2003/99/EG des Europäischen Parlaments und des Rates vom 17. November 2003 zur Überwachung von Zoonosen und Zoonoseerregern und zur Änderung der Entscheidung 90/424/EWG des Rates sowie zur Aufhebung der Richtlinie 92/117/EWG des Rates vorgesehen.</w:t>
      </w:r>
    </w:p>
    <w:p w14:paraId="47A34D08" w14:textId="77777777" w:rsidR="002E69D4" w:rsidRPr="002E69D4" w:rsidRDefault="002E69D4" w:rsidP="00841559">
      <w:pPr>
        <w:jc w:val="both"/>
        <w:rPr>
          <w:bCs/>
          <w:lang w:val="de-DE"/>
        </w:rPr>
      </w:pPr>
    </w:p>
    <w:p w14:paraId="5ECF18DA" w14:textId="77777777" w:rsidR="002E69D4" w:rsidRPr="002E69D4" w:rsidRDefault="002E69D4" w:rsidP="00841559">
      <w:pPr>
        <w:jc w:val="both"/>
        <w:rPr>
          <w:bCs/>
          <w:lang w:val="de-DE"/>
        </w:rPr>
      </w:pPr>
      <w:r w:rsidRPr="002E69D4">
        <w:rPr>
          <w:lang w:val="de-DE"/>
        </w:rPr>
        <w:tab/>
        <w:t>§ 3 - Die Bestimmungen des vorliegenden Erlasses gelten ausschließlich für Landtiere, wie in der Verordnung (EU) 2016/429 definiert, mit Ausnahme der Bestimmungen von Kapitel 2, die nicht für Bienen, Hummeln, Amphibien und nichtmenschliche Primaten gelten.</w:t>
      </w:r>
    </w:p>
    <w:p w14:paraId="49F94115" w14:textId="77777777" w:rsidR="002E69D4" w:rsidRPr="002E69D4" w:rsidRDefault="002E69D4" w:rsidP="00841559">
      <w:pPr>
        <w:jc w:val="both"/>
        <w:rPr>
          <w:bCs/>
          <w:lang w:val="de-DE"/>
        </w:rPr>
      </w:pPr>
    </w:p>
    <w:p w14:paraId="7A428CF4" w14:textId="77777777" w:rsidR="002E69D4" w:rsidRPr="002E69D4" w:rsidRDefault="002E69D4" w:rsidP="00841559">
      <w:pPr>
        <w:jc w:val="both"/>
        <w:rPr>
          <w:bCs/>
          <w:lang w:val="de-DE"/>
        </w:rPr>
      </w:pPr>
      <w:r w:rsidRPr="002E69D4">
        <w:rPr>
          <w:lang w:val="de-DE"/>
        </w:rPr>
        <w:tab/>
        <w:t>§ 4 - In Abweichung von § 3 gelten die Artikel von Kapitel 2 Abschnitt 7 für Bienen und Hummeln.</w:t>
      </w:r>
    </w:p>
    <w:p w14:paraId="66267409" w14:textId="77777777" w:rsidR="002E69D4" w:rsidRPr="002E69D4" w:rsidRDefault="002E69D4" w:rsidP="00841559">
      <w:pPr>
        <w:jc w:val="both"/>
        <w:rPr>
          <w:bCs/>
          <w:lang w:val="de-DE"/>
        </w:rPr>
      </w:pPr>
    </w:p>
    <w:p w14:paraId="6C3E5FCC" w14:textId="77777777" w:rsidR="002E69D4" w:rsidRPr="002E69D4" w:rsidRDefault="002E69D4" w:rsidP="00841559">
      <w:pPr>
        <w:jc w:val="both"/>
        <w:rPr>
          <w:bCs/>
          <w:lang w:val="de-DE"/>
        </w:rPr>
      </w:pPr>
      <w:r w:rsidRPr="002E69D4">
        <w:rPr>
          <w:lang w:val="de-DE"/>
        </w:rPr>
        <w:tab/>
        <w:t>§ 5 - In Abweichung von § 3 gelten die Artikel 2, 3 und 4 für Tiere aus Aquakultur.</w:t>
      </w:r>
    </w:p>
    <w:p w14:paraId="2FEE0FD8" w14:textId="77777777" w:rsidR="002E69D4" w:rsidRPr="002E69D4" w:rsidRDefault="002E69D4" w:rsidP="00841559">
      <w:pPr>
        <w:jc w:val="both"/>
        <w:rPr>
          <w:bCs/>
          <w:lang w:val="de-DE"/>
        </w:rPr>
      </w:pPr>
    </w:p>
    <w:p w14:paraId="5AE29953" w14:textId="77777777" w:rsidR="002E69D4" w:rsidRPr="002E69D4" w:rsidRDefault="002E69D4" w:rsidP="00841559">
      <w:pPr>
        <w:jc w:val="both"/>
        <w:rPr>
          <w:bCs/>
          <w:lang w:val="de-DE"/>
        </w:rPr>
      </w:pPr>
    </w:p>
    <w:p w14:paraId="4220E669" w14:textId="77777777" w:rsidR="002E69D4" w:rsidRPr="002E69D4" w:rsidRDefault="002E69D4" w:rsidP="00841559">
      <w:pPr>
        <w:jc w:val="both"/>
        <w:rPr>
          <w:bCs/>
          <w:lang w:val="de-DE"/>
        </w:rPr>
      </w:pPr>
      <w:r w:rsidRPr="002E69D4">
        <w:rPr>
          <w:lang w:val="de-DE"/>
        </w:rPr>
        <w:tab/>
      </w:r>
      <w:r w:rsidRPr="002E69D4">
        <w:rPr>
          <w:b/>
          <w:lang w:val="de-DE"/>
        </w:rPr>
        <w:t>Art. 2</w:t>
      </w:r>
      <w:r w:rsidRPr="002E69D4">
        <w:rPr>
          <w:lang w:val="de-DE"/>
        </w:rPr>
        <w:t xml:space="preserve"> - § 1 - Für die Anwendung des vorliegenden Erlasses gelten die Begriffsbestimmungen:</w:t>
      </w:r>
    </w:p>
    <w:p w14:paraId="03341B25" w14:textId="77777777" w:rsidR="002E69D4" w:rsidRPr="002E69D4" w:rsidRDefault="002E69D4" w:rsidP="00841559">
      <w:pPr>
        <w:jc w:val="both"/>
        <w:rPr>
          <w:bCs/>
          <w:lang w:val="de-DE"/>
        </w:rPr>
      </w:pPr>
    </w:p>
    <w:p w14:paraId="01021B7C" w14:textId="77777777" w:rsidR="002E69D4" w:rsidRPr="002E69D4" w:rsidRDefault="002E69D4" w:rsidP="00841559">
      <w:pPr>
        <w:jc w:val="both"/>
        <w:rPr>
          <w:bCs/>
          <w:lang w:val="de-DE"/>
        </w:rPr>
      </w:pPr>
      <w:r w:rsidRPr="002E69D4">
        <w:rPr>
          <w:lang w:val="de-DE"/>
        </w:rPr>
        <w:tab/>
        <w:t>1. von Artikel 4 der Verordnung (EU) 2016/429 des Europäischen Parlaments und des Rates vom 9. März 2016 zu Tierseuchen und zur Änderung und Aufhebung einiger Rechtsakte im Bereich der Tiergesundheit ("Tiergesundheitsrecht"),</w:t>
      </w:r>
    </w:p>
    <w:p w14:paraId="48E50AA3" w14:textId="77777777" w:rsidR="002E69D4" w:rsidRPr="002E69D4" w:rsidRDefault="002E69D4" w:rsidP="00841559">
      <w:pPr>
        <w:jc w:val="both"/>
        <w:rPr>
          <w:bCs/>
          <w:lang w:val="de-DE"/>
        </w:rPr>
      </w:pPr>
    </w:p>
    <w:p w14:paraId="15D5EE98" w14:textId="77777777" w:rsidR="002E69D4" w:rsidRPr="002E69D4" w:rsidRDefault="002E69D4" w:rsidP="00841559">
      <w:pPr>
        <w:jc w:val="both"/>
        <w:rPr>
          <w:bCs/>
          <w:lang w:val="de-DE"/>
        </w:rPr>
      </w:pPr>
      <w:r w:rsidRPr="002E69D4">
        <w:rPr>
          <w:lang w:val="de-DE"/>
        </w:rPr>
        <w:tab/>
        <w:t>2. von Artikel 2 der delegierten Verordnung (EU) 2020/689 der Kommission vom 17. Dezember 2019 zur Ergänzung der Verordnung (EU) 2016/429 des Europäischen Parlaments und des Rates hinsichtlich Vorschriften betreffend Überwachung, Tilgungsprogramme und den Status "seuchenfrei" für bestimmte gelistete und neu auftretende Seuchen,</w:t>
      </w:r>
    </w:p>
    <w:p w14:paraId="4B2F0CB8" w14:textId="77777777" w:rsidR="002E69D4" w:rsidRPr="002E69D4" w:rsidRDefault="002E69D4" w:rsidP="00841559">
      <w:pPr>
        <w:jc w:val="both"/>
        <w:rPr>
          <w:bCs/>
          <w:lang w:val="de-DE"/>
        </w:rPr>
      </w:pPr>
    </w:p>
    <w:p w14:paraId="6707BDF7" w14:textId="77777777" w:rsidR="002E69D4" w:rsidRPr="002E69D4" w:rsidRDefault="002E69D4" w:rsidP="00841559">
      <w:pPr>
        <w:jc w:val="both"/>
        <w:rPr>
          <w:bCs/>
          <w:lang w:val="de-DE"/>
        </w:rPr>
      </w:pPr>
      <w:r w:rsidRPr="002E69D4">
        <w:rPr>
          <w:lang w:val="de-DE"/>
        </w:rPr>
        <w:tab/>
        <w:t>3. des Königlichen Erlasses vom 20. Mai 2022 über die Identifizierung und Registrierung von bestimmten Huftieren, Geflügel, Kaninchen und bestimmten Vögeln.</w:t>
      </w:r>
    </w:p>
    <w:p w14:paraId="2F0FA5BE" w14:textId="77777777" w:rsidR="002E69D4" w:rsidRPr="002E69D4" w:rsidRDefault="002E69D4" w:rsidP="00841559">
      <w:pPr>
        <w:jc w:val="both"/>
        <w:rPr>
          <w:bCs/>
          <w:lang w:val="de-DE"/>
        </w:rPr>
      </w:pPr>
    </w:p>
    <w:p w14:paraId="06562AEA" w14:textId="0D52BA2F" w:rsidR="002E69D4" w:rsidRPr="002E69D4" w:rsidRDefault="002E69D4" w:rsidP="00841559">
      <w:pPr>
        <w:jc w:val="both"/>
        <w:rPr>
          <w:bCs/>
          <w:lang w:val="de-DE"/>
        </w:rPr>
      </w:pPr>
      <w:r w:rsidRPr="002E69D4">
        <w:rPr>
          <w:lang w:val="de-DE"/>
        </w:rPr>
        <w:tab/>
        <w:t>§ 2 - Für die Anwendung des vorliegenden Erlasses gelten ferner folgende Begriffsbestimmungen:</w:t>
      </w:r>
    </w:p>
    <w:p w14:paraId="32B91206" w14:textId="77777777" w:rsidR="002E69D4" w:rsidRPr="002E69D4" w:rsidRDefault="002E69D4" w:rsidP="00841559">
      <w:pPr>
        <w:jc w:val="both"/>
        <w:rPr>
          <w:bCs/>
          <w:lang w:val="de-DE"/>
        </w:rPr>
      </w:pPr>
    </w:p>
    <w:p w14:paraId="5BC3E365" w14:textId="77777777" w:rsidR="002E69D4" w:rsidRPr="002E69D4" w:rsidRDefault="002E69D4" w:rsidP="00841559">
      <w:pPr>
        <w:jc w:val="both"/>
        <w:rPr>
          <w:bCs/>
          <w:lang w:val="de-DE"/>
        </w:rPr>
      </w:pPr>
      <w:r w:rsidRPr="002E69D4">
        <w:rPr>
          <w:lang w:val="de-DE"/>
        </w:rPr>
        <w:tab/>
        <w:t xml:space="preserve">1. Verordnung (EU) 2020/689: delegierte Verordnung (EU) 2020/689 der Kommission vom 17. Dezember 2019 zur Ergänzung der Verordnung (EU) 2016/429 des Europäischen Parlaments und des Rates hinsichtlich Vorschriften betreffend Überwachung, </w:t>
      </w:r>
      <w:r w:rsidRPr="002E69D4">
        <w:rPr>
          <w:lang w:val="de-DE"/>
        </w:rPr>
        <w:lastRenderedPageBreak/>
        <w:t>Tilgungsprogramme und den Status "seuchenfrei" für bestimmte gelistete und neu auftretende Seuchen,</w:t>
      </w:r>
    </w:p>
    <w:p w14:paraId="04F77B41" w14:textId="77777777" w:rsidR="002E69D4" w:rsidRPr="002E69D4" w:rsidRDefault="002E69D4" w:rsidP="00841559">
      <w:pPr>
        <w:jc w:val="both"/>
        <w:rPr>
          <w:bCs/>
          <w:lang w:val="de-DE"/>
        </w:rPr>
      </w:pPr>
    </w:p>
    <w:p w14:paraId="25401839" w14:textId="77777777" w:rsidR="002E69D4" w:rsidRPr="002E69D4" w:rsidRDefault="002E69D4" w:rsidP="00841559">
      <w:pPr>
        <w:jc w:val="both"/>
        <w:rPr>
          <w:bCs/>
          <w:lang w:val="de-DE"/>
        </w:rPr>
      </w:pPr>
      <w:r w:rsidRPr="002E69D4">
        <w:rPr>
          <w:lang w:val="de-DE"/>
        </w:rPr>
        <w:tab/>
        <w:t>2. LKE: lokale Kontrolleinheit der Agentur,</w:t>
      </w:r>
    </w:p>
    <w:p w14:paraId="26EE119C" w14:textId="77777777" w:rsidR="002E69D4" w:rsidRPr="002E69D4" w:rsidRDefault="002E69D4" w:rsidP="00841559">
      <w:pPr>
        <w:jc w:val="both"/>
        <w:rPr>
          <w:bCs/>
          <w:lang w:val="de-DE"/>
        </w:rPr>
      </w:pPr>
    </w:p>
    <w:p w14:paraId="16264B6A" w14:textId="77777777" w:rsidR="002E69D4" w:rsidRPr="002E69D4" w:rsidRDefault="002E69D4" w:rsidP="00841559">
      <w:pPr>
        <w:jc w:val="both"/>
        <w:rPr>
          <w:bCs/>
          <w:lang w:val="de-DE"/>
        </w:rPr>
      </w:pPr>
      <w:r w:rsidRPr="002E69D4">
        <w:rPr>
          <w:lang w:val="de-DE"/>
        </w:rPr>
        <w:tab/>
        <w:t>3. Tierarzt:</w:t>
      </w:r>
    </w:p>
    <w:p w14:paraId="5627EEC2" w14:textId="77777777" w:rsidR="002E69D4" w:rsidRPr="002E69D4" w:rsidRDefault="002E69D4" w:rsidP="00841559">
      <w:pPr>
        <w:jc w:val="both"/>
        <w:rPr>
          <w:bCs/>
          <w:lang w:val="de-DE"/>
        </w:rPr>
      </w:pPr>
    </w:p>
    <w:p w14:paraId="54FF6CBB" w14:textId="77777777" w:rsidR="002E69D4" w:rsidRPr="002E69D4" w:rsidRDefault="002E69D4" w:rsidP="00841559">
      <w:pPr>
        <w:jc w:val="both"/>
        <w:rPr>
          <w:bCs/>
          <w:lang w:val="de-DE"/>
        </w:rPr>
      </w:pPr>
      <w:r w:rsidRPr="002E69D4">
        <w:rPr>
          <w:lang w:val="de-DE"/>
        </w:rPr>
        <w:tab/>
      </w:r>
      <w:r w:rsidRPr="002E69D4">
        <w:rPr>
          <w:i/>
          <w:lang w:val="de-DE"/>
        </w:rPr>
        <w:t xml:space="preserve">a) </w:t>
      </w:r>
      <w:r w:rsidRPr="002E69D4">
        <w:rPr>
          <w:lang w:val="de-DE"/>
        </w:rPr>
        <w:t>ein in Artikel 1 § 1 Nr. 1 des Gesetzes vom 28. August 1991 über die Ausübung der Veterinärmedizin erwähnter Tierarzt, der eine natürliche Person ist,</w:t>
      </w:r>
    </w:p>
    <w:p w14:paraId="65FB1D1F" w14:textId="77777777" w:rsidR="002E69D4" w:rsidRPr="002E69D4" w:rsidRDefault="002E69D4" w:rsidP="00841559">
      <w:pPr>
        <w:jc w:val="both"/>
        <w:rPr>
          <w:bCs/>
          <w:lang w:val="de-DE"/>
        </w:rPr>
      </w:pPr>
    </w:p>
    <w:p w14:paraId="6D990A45" w14:textId="77777777" w:rsidR="002E69D4" w:rsidRPr="002E69D4" w:rsidRDefault="002E69D4" w:rsidP="00841559">
      <w:pPr>
        <w:jc w:val="both"/>
        <w:rPr>
          <w:bCs/>
          <w:lang w:val="de-DE"/>
        </w:rPr>
      </w:pPr>
      <w:r w:rsidRPr="002E69D4">
        <w:rPr>
          <w:lang w:val="de-DE"/>
        </w:rPr>
        <w:tab/>
      </w:r>
      <w:r w:rsidRPr="002E69D4">
        <w:rPr>
          <w:i/>
          <w:iCs/>
          <w:lang w:val="de-DE"/>
        </w:rPr>
        <w:t>b)</w:t>
      </w:r>
      <w:r w:rsidRPr="002E69D4">
        <w:rPr>
          <w:lang w:val="de-DE"/>
        </w:rPr>
        <w:t xml:space="preserve"> eine in Artikel 2 § 1 Nr. 2 des Gesetzes vom 19. Dezember 1950 zur Einrichtung der Tierärztekammer erwähnte juristische Person, die Tierarzt ist,</w:t>
      </w:r>
    </w:p>
    <w:p w14:paraId="232BFB5E" w14:textId="77777777" w:rsidR="002E69D4" w:rsidRPr="002E69D4" w:rsidRDefault="002E69D4" w:rsidP="00841559">
      <w:pPr>
        <w:jc w:val="both"/>
        <w:rPr>
          <w:bCs/>
          <w:lang w:val="de-DE"/>
        </w:rPr>
      </w:pPr>
    </w:p>
    <w:p w14:paraId="69571A31" w14:textId="77777777" w:rsidR="002E69D4" w:rsidRPr="002E69D4" w:rsidRDefault="002E69D4" w:rsidP="00841559">
      <w:pPr>
        <w:jc w:val="both"/>
        <w:rPr>
          <w:bCs/>
          <w:lang w:val="de-DE"/>
        </w:rPr>
      </w:pPr>
      <w:r w:rsidRPr="002E69D4">
        <w:rPr>
          <w:lang w:val="de-DE"/>
        </w:rPr>
        <w:tab/>
        <w:t>4. zugelassener Tierarzt: im Sinne von Artikel 4 des Gesetzes vom 28. August 1991 über die Ausübung der Veterinärmedizin zugelassener Tierarzt,</w:t>
      </w:r>
    </w:p>
    <w:p w14:paraId="4D94A9DC" w14:textId="77777777" w:rsidR="002E69D4" w:rsidRPr="002E69D4" w:rsidRDefault="002E69D4" w:rsidP="00841559">
      <w:pPr>
        <w:jc w:val="both"/>
        <w:rPr>
          <w:bCs/>
          <w:lang w:val="de-DE"/>
        </w:rPr>
      </w:pPr>
    </w:p>
    <w:p w14:paraId="5B453184" w14:textId="77777777" w:rsidR="002E69D4" w:rsidRPr="002E69D4" w:rsidRDefault="002E69D4" w:rsidP="00841559">
      <w:pPr>
        <w:jc w:val="both"/>
        <w:rPr>
          <w:bCs/>
          <w:lang w:val="de-DE"/>
        </w:rPr>
      </w:pPr>
      <w:r w:rsidRPr="002E69D4">
        <w:rPr>
          <w:lang w:val="de-DE"/>
        </w:rPr>
        <w:tab/>
        <w:t>5. Betriebstierarzt: Tierarzt, wie erwähnt in Artikel 2 § 2 Nr. 2 des Königlichen Erlasses vom 20. Mai 2022 zur Einführung einer epidemiologischen Überwachung in Betrieben, in denen bestimmte Tiere gehalten werden,</w:t>
      </w:r>
    </w:p>
    <w:p w14:paraId="08897191" w14:textId="77777777" w:rsidR="002E69D4" w:rsidRPr="002E69D4" w:rsidRDefault="002E69D4" w:rsidP="00841559">
      <w:pPr>
        <w:jc w:val="both"/>
        <w:rPr>
          <w:bCs/>
          <w:lang w:val="de-DE"/>
        </w:rPr>
      </w:pPr>
    </w:p>
    <w:p w14:paraId="1BD68EA3" w14:textId="77777777" w:rsidR="002E69D4" w:rsidRPr="002E69D4" w:rsidRDefault="002E69D4" w:rsidP="00841559">
      <w:pPr>
        <w:jc w:val="both"/>
        <w:rPr>
          <w:bCs/>
          <w:lang w:val="de-DE"/>
        </w:rPr>
      </w:pPr>
      <w:r w:rsidRPr="002E69D4">
        <w:rPr>
          <w:lang w:val="de-DE"/>
        </w:rPr>
        <w:tab/>
        <w:t>6. Meldung: Pflicht zur Meldung jedes Verdachts, jedes Auftretens, jedes klinischen Anzeichens oder jeder Diagnose einer in Artikel 3 erwähnten Tierseuche bei gehaltenen lebenden oder toten Tieren, auf der Grundlage von Untersuchungen an Tieren oder an biologischen Proben von Tieren,</w:t>
      </w:r>
    </w:p>
    <w:p w14:paraId="112AB738" w14:textId="77777777" w:rsidR="002E69D4" w:rsidRPr="002E69D4" w:rsidRDefault="002E69D4" w:rsidP="00841559">
      <w:pPr>
        <w:jc w:val="both"/>
        <w:rPr>
          <w:bCs/>
          <w:lang w:val="de-DE"/>
        </w:rPr>
      </w:pPr>
    </w:p>
    <w:p w14:paraId="2EC39512" w14:textId="77777777" w:rsidR="002E69D4" w:rsidRPr="002E69D4" w:rsidRDefault="002E69D4" w:rsidP="00841559">
      <w:pPr>
        <w:jc w:val="both"/>
        <w:rPr>
          <w:bCs/>
          <w:lang w:val="de-DE"/>
        </w:rPr>
      </w:pPr>
      <w:r w:rsidRPr="002E69D4">
        <w:rPr>
          <w:lang w:val="de-DE"/>
        </w:rPr>
        <w:tab/>
        <w:t>7. erhöhte Sterblichkeit: unerklärliche Sterblichkeit, die über das Niveau hinausgeht, das unter gewöhnlichen Bedingungen für die betreffende Tierart oder den betreffenden Betrieb als normal gilt,</w:t>
      </w:r>
    </w:p>
    <w:p w14:paraId="203A9015" w14:textId="77777777" w:rsidR="002E69D4" w:rsidRPr="002E69D4" w:rsidRDefault="002E69D4" w:rsidP="00841559">
      <w:pPr>
        <w:jc w:val="both"/>
        <w:rPr>
          <w:bCs/>
          <w:lang w:val="de-DE"/>
        </w:rPr>
      </w:pPr>
    </w:p>
    <w:p w14:paraId="01B6467B" w14:textId="77777777" w:rsidR="002E69D4" w:rsidRPr="002E69D4" w:rsidRDefault="002E69D4" w:rsidP="00841559">
      <w:pPr>
        <w:jc w:val="both"/>
        <w:rPr>
          <w:bCs/>
          <w:lang w:val="de-DE"/>
        </w:rPr>
      </w:pPr>
      <w:r w:rsidRPr="002E69D4">
        <w:rPr>
          <w:lang w:val="de-DE"/>
        </w:rPr>
        <w:tab/>
        <w:t>8. Isolierung: Haltung von Tieren in einem Teil des Betriebs, der vollständig von anderen Teilen des Betriebs getrennt ist, so dass die Tiere weder direkten Kontakt zu anderen Tieren im Betrieb noch zu Tieren in benachbarten Betrieben haben,</w:t>
      </w:r>
    </w:p>
    <w:p w14:paraId="48BA8FC9" w14:textId="77777777" w:rsidR="002E69D4" w:rsidRPr="002E69D4" w:rsidRDefault="002E69D4" w:rsidP="00841559">
      <w:pPr>
        <w:jc w:val="both"/>
        <w:rPr>
          <w:bCs/>
          <w:lang w:val="de-DE"/>
        </w:rPr>
      </w:pPr>
    </w:p>
    <w:p w14:paraId="382AE737" w14:textId="77777777" w:rsidR="002E69D4" w:rsidRPr="002E69D4" w:rsidRDefault="002E69D4" w:rsidP="00841559">
      <w:pPr>
        <w:jc w:val="both"/>
        <w:rPr>
          <w:bCs/>
          <w:lang w:val="de-DE"/>
        </w:rPr>
      </w:pPr>
      <w:r w:rsidRPr="002E69D4">
        <w:rPr>
          <w:lang w:val="de-DE"/>
        </w:rPr>
        <w:tab/>
        <w:t>9. Wärmebehandlung: Wärmebehandlung, die die Inaktivierung des betreffenden Seuchenerregers gewährleistet, wie in Anhang II Kapitel XI der Verordnung (EG) Nr. 852/2004 des Europäischen Parlaments und des Rates vom 29. April 2004 über Lebensmittelhygiene oder in Anhang VII der delegierten Verordnung (EU) 2020/687 der Kommission vom 17. Dezember 2019 zur Ergänzung der Verordnung (EU) 2016/429 des Europäischen Parlaments und des Rates hinsichtlich Vorschriften für die Prävention und Bekämpfung bestimmter gelisteter Seuchen erwähnt, oder die von der Agentur validiert worden ist,</w:t>
      </w:r>
    </w:p>
    <w:p w14:paraId="60F5079D" w14:textId="77777777" w:rsidR="002E69D4" w:rsidRPr="002E69D4" w:rsidRDefault="002E69D4" w:rsidP="00841559">
      <w:pPr>
        <w:jc w:val="both"/>
        <w:rPr>
          <w:bCs/>
          <w:lang w:val="de-DE"/>
        </w:rPr>
      </w:pPr>
    </w:p>
    <w:p w14:paraId="3331FBAF" w14:textId="77777777" w:rsidR="002E69D4" w:rsidRPr="002E69D4" w:rsidRDefault="002E69D4" w:rsidP="00841559">
      <w:pPr>
        <w:jc w:val="both"/>
        <w:rPr>
          <w:bCs/>
          <w:lang w:val="de-DE"/>
        </w:rPr>
      </w:pPr>
      <w:r w:rsidRPr="002E69D4">
        <w:rPr>
          <w:lang w:val="de-DE"/>
        </w:rPr>
        <w:tab/>
        <w:t>10. Schlachtbefehl: von der Agentur vorgeschriebene Zwangsschlachtung eines Tieres/einer Gruppe von Tieren, wie in Artikel 8 Nr. 3 des Gesetzes vom 24. März 1987 über die Tiergesundheit vorgesehen.</w:t>
      </w:r>
    </w:p>
    <w:p w14:paraId="1F9146C3" w14:textId="77777777" w:rsidR="002E69D4" w:rsidRPr="002E69D4" w:rsidRDefault="002E69D4" w:rsidP="00841559">
      <w:pPr>
        <w:jc w:val="both"/>
        <w:rPr>
          <w:bCs/>
          <w:lang w:val="de-DE"/>
        </w:rPr>
      </w:pPr>
    </w:p>
    <w:p w14:paraId="235466AE" w14:textId="77777777" w:rsidR="002E69D4" w:rsidRPr="002E69D4" w:rsidRDefault="002E69D4" w:rsidP="00841559">
      <w:pPr>
        <w:jc w:val="both"/>
        <w:rPr>
          <w:bCs/>
          <w:lang w:val="de-DE"/>
        </w:rPr>
      </w:pPr>
    </w:p>
    <w:p w14:paraId="7513A7CF" w14:textId="77777777" w:rsidR="002E69D4" w:rsidRDefault="002E69D4">
      <w:pPr>
        <w:rPr>
          <w:i/>
          <w:lang w:val="de-DE"/>
        </w:rPr>
      </w:pPr>
      <w:r>
        <w:rPr>
          <w:i/>
          <w:lang w:val="de-DE"/>
        </w:rPr>
        <w:br w:type="page"/>
      </w:r>
    </w:p>
    <w:p w14:paraId="77F3F1C1" w14:textId="334EE77E" w:rsidR="002E69D4" w:rsidRPr="002E69D4" w:rsidRDefault="002E69D4" w:rsidP="00841559">
      <w:pPr>
        <w:jc w:val="center"/>
        <w:rPr>
          <w:bCs/>
          <w:lang w:val="de-DE"/>
        </w:rPr>
      </w:pPr>
      <w:r w:rsidRPr="002E69D4">
        <w:rPr>
          <w:i/>
          <w:lang w:val="de-DE"/>
        </w:rPr>
        <w:lastRenderedPageBreak/>
        <w:t xml:space="preserve">Abschnitt 2 </w:t>
      </w:r>
      <w:r w:rsidRPr="002E69D4">
        <w:rPr>
          <w:lang w:val="de-DE"/>
        </w:rPr>
        <w:t>- Tierseuchen, auf die Kapitel 3 des Gesetzes vom 24. März 1987 über die Tiergesundheit anwendbar ist</w:t>
      </w:r>
    </w:p>
    <w:p w14:paraId="648E836E" w14:textId="77777777" w:rsidR="002E69D4" w:rsidRPr="002E69D4" w:rsidRDefault="002E69D4" w:rsidP="00841559">
      <w:pPr>
        <w:jc w:val="both"/>
        <w:rPr>
          <w:bCs/>
          <w:lang w:val="de-DE"/>
        </w:rPr>
      </w:pPr>
    </w:p>
    <w:p w14:paraId="4A54F8CA" w14:textId="77777777" w:rsidR="002E69D4" w:rsidRPr="002E69D4" w:rsidRDefault="002E69D4" w:rsidP="00841559">
      <w:pPr>
        <w:jc w:val="both"/>
        <w:rPr>
          <w:bCs/>
          <w:lang w:val="de-DE"/>
        </w:rPr>
      </w:pPr>
    </w:p>
    <w:p w14:paraId="38D93174" w14:textId="77777777" w:rsidR="002E69D4" w:rsidRPr="002E69D4" w:rsidRDefault="002E69D4" w:rsidP="00841559">
      <w:pPr>
        <w:jc w:val="both"/>
        <w:rPr>
          <w:bCs/>
          <w:lang w:val="de-DE"/>
        </w:rPr>
      </w:pPr>
      <w:r w:rsidRPr="002E69D4">
        <w:rPr>
          <w:lang w:val="de-DE"/>
        </w:rPr>
        <w:tab/>
      </w:r>
      <w:r w:rsidRPr="002E69D4">
        <w:rPr>
          <w:b/>
          <w:lang w:val="de-DE"/>
        </w:rPr>
        <w:t>Art. 3</w:t>
      </w:r>
      <w:r w:rsidRPr="002E69D4">
        <w:rPr>
          <w:lang w:val="de-DE"/>
        </w:rPr>
        <w:t xml:space="preserve"> - Die in Anlage 1 zu vorliegendem Erlass erwähnten Tierseuchen fallen unter die Anwendung von Kapitel 3 des Gesetzes vom 24. März 1987 über die Tiergesundheit.</w:t>
      </w:r>
    </w:p>
    <w:p w14:paraId="7F4B0155" w14:textId="77777777" w:rsidR="002E69D4" w:rsidRPr="002E69D4" w:rsidRDefault="002E69D4" w:rsidP="00841559">
      <w:pPr>
        <w:jc w:val="both"/>
        <w:rPr>
          <w:bCs/>
          <w:lang w:val="de-DE"/>
        </w:rPr>
      </w:pPr>
    </w:p>
    <w:p w14:paraId="7B7F240B" w14:textId="77777777" w:rsidR="002E69D4" w:rsidRPr="002E69D4" w:rsidRDefault="002E69D4" w:rsidP="00841559">
      <w:pPr>
        <w:jc w:val="both"/>
        <w:rPr>
          <w:bCs/>
          <w:lang w:val="de-DE"/>
        </w:rPr>
      </w:pPr>
    </w:p>
    <w:p w14:paraId="5796B819" w14:textId="77777777" w:rsidR="002E69D4" w:rsidRPr="002E69D4" w:rsidRDefault="002E69D4" w:rsidP="00841559">
      <w:pPr>
        <w:jc w:val="center"/>
        <w:rPr>
          <w:bCs/>
          <w:lang w:val="de-DE"/>
        </w:rPr>
      </w:pPr>
      <w:r w:rsidRPr="002E69D4">
        <w:rPr>
          <w:i/>
          <w:lang w:val="de-DE"/>
        </w:rPr>
        <w:t xml:space="preserve">Abschnitt 3 </w:t>
      </w:r>
      <w:r w:rsidRPr="002E69D4">
        <w:rPr>
          <w:lang w:val="de-DE"/>
        </w:rPr>
        <w:t>- Meldung und Modalitäten für die Meldung</w:t>
      </w:r>
    </w:p>
    <w:p w14:paraId="4C218BE5" w14:textId="77777777" w:rsidR="002E69D4" w:rsidRPr="002E69D4" w:rsidRDefault="002E69D4" w:rsidP="00841559">
      <w:pPr>
        <w:jc w:val="both"/>
        <w:rPr>
          <w:bCs/>
          <w:lang w:val="de-DE"/>
        </w:rPr>
      </w:pPr>
    </w:p>
    <w:p w14:paraId="3E00B0D9" w14:textId="77777777" w:rsidR="002E69D4" w:rsidRPr="002E69D4" w:rsidRDefault="002E69D4" w:rsidP="00841559">
      <w:pPr>
        <w:jc w:val="both"/>
        <w:rPr>
          <w:bCs/>
          <w:lang w:val="de-DE"/>
        </w:rPr>
      </w:pPr>
    </w:p>
    <w:p w14:paraId="3B8D5ACF" w14:textId="77777777" w:rsidR="002E69D4" w:rsidRPr="002E69D4" w:rsidRDefault="002E69D4" w:rsidP="00841559">
      <w:pPr>
        <w:jc w:val="both"/>
        <w:rPr>
          <w:bCs/>
          <w:lang w:val="de-DE"/>
        </w:rPr>
      </w:pPr>
      <w:r w:rsidRPr="002E69D4">
        <w:rPr>
          <w:lang w:val="de-DE"/>
        </w:rPr>
        <w:tab/>
      </w:r>
      <w:r w:rsidRPr="002E69D4">
        <w:rPr>
          <w:b/>
          <w:lang w:val="de-DE"/>
        </w:rPr>
        <w:t>Art. 4</w:t>
      </w:r>
      <w:r w:rsidRPr="002E69D4">
        <w:rPr>
          <w:lang w:val="de-DE"/>
        </w:rPr>
        <w:t xml:space="preserve"> - § 1 - Verantwortliche von Laboren müssen die in Anlage 1 aufgeführten Seuchen, die im Rahmen einer Laboruntersuchung diagnostiziert werden, gemäß den Bestimmungen des Königlichen Erlasses vom 14. November 2003 über die Eigenkontrolle, die Meldepflicht und die Rückverfolgbarkeit in der Nahrungsmittelkette melden.</w:t>
      </w:r>
    </w:p>
    <w:p w14:paraId="38E19935" w14:textId="77777777" w:rsidR="002E69D4" w:rsidRPr="002E69D4" w:rsidRDefault="002E69D4" w:rsidP="00841559">
      <w:pPr>
        <w:jc w:val="both"/>
        <w:rPr>
          <w:bCs/>
          <w:lang w:val="de-DE"/>
        </w:rPr>
      </w:pPr>
    </w:p>
    <w:p w14:paraId="41BF5035" w14:textId="77777777" w:rsidR="002E69D4" w:rsidRPr="002E69D4" w:rsidRDefault="002E69D4" w:rsidP="00841559">
      <w:pPr>
        <w:jc w:val="both"/>
        <w:rPr>
          <w:bCs/>
          <w:lang w:val="de-DE"/>
        </w:rPr>
      </w:pPr>
      <w:r w:rsidRPr="002E69D4">
        <w:rPr>
          <w:lang w:val="de-DE"/>
        </w:rPr>
        <w:tab/>
        <w:t>§ 2 - Verantwortliche von Laboren müssen alle Ergebnisse der Analysen, die zur Diagnose einer in Anlage 1 Punkt 1 erwähnten Seuche durchgeführt werden, an die zu diesem Zweck vorgesehene zentrale Datenbank übermitteln, sofern die Übermittlung von Daten in den spezifischen Rechtsvorschriften vorgesehen ist.</w:t>
      </w:r>
    </w:p>
    <w:p w14:paraId="6374E5CE" w14:textId="77777777" w:rsidR="002E69D4" w:rsidRPr="002E69D4" w:rsidRDefault="002E69D4" w:rsidP="00841559">
      <w:pPr>
        <w:jc w:val="both"/>
        <w:rPr>
          <w:bCs/>
          <w:lang w:val="de-DE"/>
        </w:rPr>
      </w:pPr>
    </w:p>
    <w:p w14:paraId="16A106E6" w14:textId="77777777" w:rsidR="002E69D4" w:rsidRPr="002E69D4" w:rsidRDefault="002E69D4" w:rsidP="00841559">
      <w:pPr>
        <w:jc w:val="both"/>
        <w:rPr>
          <w:bCs/>
          <w:lang w:val="de-DE"/>
        </w:rPr>
      </w:pPr>
    </w:p>
    <w:p w14:paraId="3A927115" w14:textId="77777777" w:rsidR="002E69D4" w:rsidRPr="002E69D4" w:rsidRDefault="002E69D4" w:rsidP="00841559">
      <w:pPr>
        <w:jc w:val="both"/>
        <w:rPr>
          <w:bCs/>
          <w:lang w:val="de-DE"/>
        </w:rPr>
      </w:pPr>
      <w:r w:rsidRPr="002E69D4">
        <w:rPr>
          <w:lang w:val="de-DE"/>
        </w:rPr>
        <w:tab/>
      </w:r>
      <w:r w:rsidRPr="002E69D4">
        <w:rPr>
          <w:b/>
          <w:lang w:val="de-DE"/>
        </w:rPr>
        <w:t>Art. 5</w:t>
      </w:r>
      <w:r w:rsidRPr="002E69D4">
        <w:rPr>
          <w:lang w:val="de-DE"/>
        </w:rPr>
        <w:t xml:space="preserve"> - § 1 - Unternehmer oder Heimtierhalter müssen ihren Betriebstierarzt oder einen Tierarzt in Kenntnis setzen, sobald sie das Vorliegen einer der in Anlage 1 Punkt 1 bis 3 aufgeführten Seuchen vermuten.</w:t>
      </w:r>
    </w:p>
    <w:p w14:paraId="1F091011" w14:textId="77777777" w:rsidR="002E69D4" w:rsidRPr="002E69D4" w:rsidRDefault="002E69D4" w:rsidP="00841559">
      <w:pPr>
        <w:jc w:val="both"/>
        <w:rPr>
          <w:bCs/>
          <w:lang w:val="de-DE"/>
        </w:rPr>
      </w:pPr>
    </w:p>
    <w:p w14:paraId="39BA230F" w14:textId="77777777" w:rsidR="002E69D4" w:rsidRPr="002E69D4" w:rsidRDefault="002E69D4" w:rsidP="00841559">
      <w:pPr>
        <w:jc w:val="both"/>
        <w:rPr>
          <w:bCs/>
          <w:lang w:val="de-DE"/>
        </w:rPr>
      </w:pPr>
      <w:r w:rsidRPr="002E69D4">
        <w:rPr>
          <w:lang w:val="de-DE"/>
        </w:rPr>
        <w:tab/>
        <w:t>§ 2 - Der in § 1 erwähnte Tierarzt untersucht alle Tiere des Betriebs und/oder die Heimtiere binnen vierundzwanzig Stunden nach der Meldung durch den Unternehmer. Erforderlichenfalls nimmt er von den Tieren Proben, die er analysieren lässt, um das Vorliegen oder den Verdacht auf eine der in § 1 erwähnten Seuchen zu bestätigen oder zu widerlegen.</w:t>
      </w:r>
    </w:p>
    <w:p w14:paraId="34DFC9D8" w14:textId="77777777" w:rsidR="002E69D4" w:rsidRPr="002E69D4" w:rsidRDefault="002E69D4" w:rsidP="00841559">
      <w:pPr>
        <w:jc w:val="both"/>
        <w:rPr>
          <w:bCs/>
          <w:lang w:val="de-DE"/>
        </w:rPr>
      </w:pPr>
    </w:p>
    <w:p w14:paraId="084F43AE" w14:textId="77777777" w:rsidR="002E69D4" w:rsidRPr="002E69D4" w:rsidRDefault="002E69D4" w:rsidP="00841559">
      <w:pPr>
        <w:jc w:val="both"/>
        <w:rPr>
          <w:bCs/>
          <w:lang w:val="de-DE"/>
        </w:rPr>
      </w:pPr>
      <w:r w:rsidRPr="002E69D4">
        <w:rPr>
          <w:lang w:val="de-DE"/>
        </w:rPr>
        <w:tab/>
        <w:t>§ 3 - Wird der Verdacht oder das Vorliegen einer der in § 1 erwähnten Seuchen bestätigt, übermittelt der in § 1 erwähnte Tierarzt der LKE das in Anlage 2 vorgesehene Meldeformular, das mit den ihm bereits zur Verfügung stehenden Daten ordnungsgemäß ausgefüllt ist.</w:t>
      </w:r>
    </w:p>
    <w:p w14:paraId="63E42660" w14:textId="77777777" w:rsidR="002E69D4" w:rsidRPr="002E69D4" w:rsidRDefault="002E69D4" w:rsidP="00841559">
      <w:pPr>
        <w:jc w:val="both"/>
        <w:rPr>
          <w:bCs/>
          <w:lang w:val="de-DE"/>
        </w:rPr>
      </w:pPr>
    </w:p>
    <w:p w14:paraId="42A12B9C" w14:textId="77777777" w:rsidR="002E69D4" w:rsidRPr="002E69D4" w:rsidRDefault="002E69D4" w:rsidP="00841559">
      <w:pPr>
        <w:jc w:val="both"/>
        <w:rPr>
          <w:bCs/>
          <w:lang w:val="de-DE"/>
        </w:rPr>
      </w:pPr>
      <w:r w:rsidRPr="002E69D4">
        <w:rPr>
          <w:lang w:val="de-DE"/>
        </w:rPr>
        <w:tab/>
        <w:t>Das in Absatz 1 erwähnte Meldeformular wird per E-Mail übermittelt. Die Telefonnummern und E-Mail-Adressen befinden sich auf der Internetseite der Agentur: http://www.afsca.be, http://www.favv.be.</w:t>
      </w:r>
    </w:p>
    <w:p w14:paraId="3C12C761" w14:textId="77777777" w:rsidR="002E69D4" w:rsidRPr="002E69D4" w:rsidRDefault="002E69D4" w:rsidP="00841559">
      <w:pPr>
        <w:jc w:val="both"/>
        <w:rPr>
          <w:bCs/>
          <w:lang w:val="de-DE"/>
        </w:rPr>
      </w:pPr>
    </w:p>
    <w:p w14:paraId="3777A78F" w14:textId="77777777" w:rsidR="002E69D4" w:rsidRPr="002E69D4" w:rsidRDefault="002E69D4" w:rsidP="00841559">
      <w:pPr>
        <w:jc w:val="both"/>
        <w:rPr>
          <w:bCs/>
          <w:lang w:val="de-DE"/>
        </w:rPr>
      </w:pPr>
      <w:r w:rsidRPr="002E69D4">
        <w:rPr>
          <w:lang w:val="de-DE"/>
        </w:rPr>
        <w:tab/>
        <w:t>§ 4 - In Abweichung von § 1 gilt die Meldepflicht bei Aborten bei Wiederkäuern erst dann, wenn bei der Differenzialdiagnose in einem Labor eine in Anlage 1 erwähnte Seuche diagnostiziert wird. Die Meldung erfolgt in diesem Fall ausschließlich durch das Labor, und zwar gemäß Artikel 4 § 1.</w:t>
      </w:r>
    </w:p>
    <w:p w14:paraId="0463F231" w14:textId="77777777" w:rsidR="002E69D4" w:rsidRPr="002E69D4" w:rsidRDefault="002E69D4" w:rsidP="00841559">
      <w:pPr>
        <w:jc w:val="both"/>
        <w:rPr>
          <w:bCs/>
          <w:lang w:val="de-DE"/>
        </w:rPr>
      </w:pPr>
    </w:p>
    <w:p w14:paraId="094F0218" w14:textId="77777777" w:rsidR="002E69D4" w:rsidRPr="002E69D4" w:rsidRDefault="002E69D4" w:rsidP="00841559">
      <w:pPr>
        <w:jc w:val="both"/>
        <w:rPr>
          <w:bCs/>
          <w:lang w:val="de-DE"/>
        </w:rPr>
      </w:pPr>
    </w:p>
    <w:p w14:paraId="3710005A" w14:textId="77777777" w:rsidR="002E69D4" w:rsidRPr="002E69D4" w:rsidRDefault="002E69D4" w:rsidP="00841559">
      <w:pPr>
        <w:jc w:val="both"/>
        <w:rPr>
          <w:bCs/>
          <w:lang w:val="de-DE"/>
        </w:rPr>
      </w:pPr>
      <w:r w:rsidRPr="002E69D4">
        <w:rPr>
          <w:lang w:val="de-DE"/>
        </w:rPr>
        <w:tab/>
      </w:r>
      <w:r w:rsidRPr="002E69D4">
        <w:rPr>
          <w:b/>
          <w:lang w:val="de-DE"/>
        </w:rPr>
        <w:t>Art. 6</w:t>
      </w:r>
      <w:r w:rsidRPr="002E69D4">
        <w:rPr>
          <w:lang w:val="de-DE"/>
        </w:rPr>
        <w:t xml:space="preserve"> - § 1 - In Abweichung von Artikel 5 gilt die Meldepflicht nicht für die in Anlage 1 Punkt 1 erwähnten Seuchen:</w:t>
      </w:r>
    </w:p>
    <w:p w14:paraId="7BEA47EC" w14:textId="77777777" w:rsidR="002E69D4" w:rsidRPr="002E69D4" w:rsidRDefault="002E69D4" w:rsidP="00841559">
      <w:pPr>
        <w:jc w:val="both"/>
        <w:rPr>
          <w:bCs/>
          <w:lang w:val="de-DE"/>
        </w:rPr>
      </w:pPr>
    </w:p>
    <w:p w14:paraId="65D610A8" w14:textId="77777777" w:rsidR="002E69D4" w:rsidRPr="002E69D4" w:rsidRDefault="002E69D4" w:rsidP="00841559">
      <w:pPr>
        <w:jc w:val="both"/>
        <w:rPr>
          <w:bCs/>
          <w:lang w:val="de-DE"/>
        </w:rPr>
      </w:pPr>
      <w:r w:rsidRPr="002E69D4">
        <w:rPr>
          <w:lang w:val="de-DE"/>
        </w:rPr>
        <w:tab/>
        <w:t>1. die zu den Kategorien C+D+E, D+E oder E gehören und</w:t>
      </w:r>
    </w:p>
    <w:p w14:paraId="6049FAD6" w14:textId="77777777" w:rsidR="002E69D4" w:rsidRPr="002E69D4" w:rsidRDefault="002E69D4" w:rsidP="00841559">
      <w:pPr>
        <w:jc w:val="both"/>
        <w:rPr>
          <w:bCs/>
          <w:lang w:val="de-DE"/>
        </w:rPr>
      </w:pPr>
    </w:p>
    <w:p w14:paraId="1128BC9C" w14:textId="77777777" w:rsidR="002E69D4" w:rsidRPr="002E69D4" w:rsidRDefault="002E69D4" w:rsidP="00841559">
      <w:pPr>
        <w:jc w:val="both"/>
        <w:rPr>
          <w:bCs/>
          <w:lang w:val="de-DE"/>
        </w:rPr>
      </w:pPr>
      <w:r w:rsidRPr="002E69D4">
        <w:rPr>
          <w:lang w:val="de-DE"/>
        </w:rPr>
        <w:lastRenderedPageBreak/>
        <w:tab/>
        <w:t>2. für die ein Überwachungsprogramm eingerichtet worden ist und</w:t>
      </w:r>
    </w:p>
    <w:p w14:paraId="62D8707B" w14:textId="77777777" w:rsidR="002E69D4" w:rsidRPr="002E69D4" w:rsidRDefault="002E69D4" w:rsidP="00841559">
      <w:pPr>
        <w:jc w:val="both"/>
        <w:rPr>
          <w:bCs/>
          <w:lang w:val="de-DE"/>
        </w:rPr>
      </w:pPr>
    </w:p>
    <w:p w14:paraId="24600749" w14:textId="77777777" w:rsidR="002E69D4" w:rsidRPr="002E69D4" w:rsidRDefault="002E69D4" w:rsidP="00841559">
      <w:pPr>
        <w:jc w:val="both"/>
        <w:rPr>
          <w:bCs/>
          <w:lang w:val="de-DE"/>
        </w:rPr>
      </w:pPr>
      <w:r w:rsidRPr="002E69D4">
        <w:rPr>
          <w:lang w:val="de-DE"/>
        </w:rPr>
        <w:tab/>
        <w:t>3. die durch die jährliche Bewertung des Überwachungsprogramms durch die Agentur als endemisch angesehen werden.</w:t>
      </w:r>
    </w:p>
    <w:p w14:paraId="130444E1" w14:textId="77777777" w:rsidR="002E69D4" w:rsidRPr="002E69D4" w:rsidRDefault="002E69D4" w:rsidP="00841559">
      <w:pPr>
        <w:jc w:val="both"/>
        <w:rPr>
          <w:bCs/>
          <w:lang w:val="de-DE"/>
        </w:rPr>
      </w:pPr>
    </w:p>
    <w:p w14:paraId="25D3188C" w14:textId="77777777" w:rsidR="002E69D4" w:rsidRPr="002E69D4" w:rsidRDefault="002E69D4" w:rsidP="00841559">
      <w:pPr>
        <w:jc w:val="both"/>
        <w:rPr>
          <w:bCs/>
          <w:lang w:val="de-DE"/>
        </w:rPr>
      </w:pPr>
      <w:r w:rsidRPr="002E69D4">
        <w:rPr>
          <w:lang w:val="de-DE"/>
        </w:rPr>
        <w:tab/>
        <w:t>§ 2 - Für die in § 1 erwähnten Seuchen müssen alle Labore der Agentur spätestens bis zum 1. Februar jeden Jahres einen Jahresbericht übermitteln, der die Anzahl durchgeführter Analysen und die Anzahl positiver Befunde enthält, die im vergangenen Jahr für jede Seuche festgestellt wurden.</w:t>
      </w:r>
    </w:p>
    <w:p w14:paraId="2E617E2A" w14:textId="77777777" w:rsidR="002E69D4" w:rsidRPr="002E69D4" w:rsidRDefault="002E69D4" w:rsidP="00841559">
      <w:pPr>
        <w:jc w:val="both"/>
        <w:rPr>
          <w:bCs/>
          <w:lang w:val="de-DE"/>
        </w:rPr>
      </w:pPr>
    </w:p>
    <w:p w14:paraId="6D31D9C9" w14:textId="77777777" w:rsidR="002E69D4" w:rsidRPr="002E69D4" w:rsidRDefault="002E69D4" w:rsidP="00841559">
      <w:pPr>
        <w:jc w:val="both"/>
        <w:rPr>
          <w:bCs/>
          <w:lang w:val="de-DE"/>
        </w:rPr>
      </w:pPr>
    </w:p>
    <w:p w14:paraId="2C7CEDA1" w14:textId="77777777" w:rsidR="002E69D4" w:rsidRPr="002E69D4" w:rsidRDefault="002E69D4" w:rsidP="00841559">
      <w:pPr>
        <w:jc w:val="both"/>
        <w:rPr>
          <w:bCs/>
          <w:lang w:val="de-DE"/>
        </w:rPr>
      </w:pPr>
      <w:r w:rsidRPr="002E69D4">
        <w:rPr>
          <w:lang w:val="de-DE"/>
        </w:rPr>
        <w:tab/>
      </w:r>
      <w:r w:rsidRPr="002E69D4">
        <w:rPr>
          <w:b/>
          <w:lang w:val="de-DE"/>
        </w:rPr>
        <w:t>Art. 7</w:t>
      </w:r>
      <w:r w:rsidRPr="002E69D4">
        <w:rPr>
          <w:lang w:val="de-DE"/>
        </w:rPr>
        <w:t xml:space="preserve"> - § 1 - In Anwendung von Artikel 18 Absatz 1 Buchstabe c der Verordnung (EU) 2016/429 müssen Unternehmer, die eine erhöhte Mortalität oder andere Anzeichen einer schweren Krankheit oder eine ohne ersichtlichen Grund deutlich verminderte Produktionsleistung (bei Tieren) feststellen, unverzüglich folgende Personen davon in Kenntnis setzen:</w:t>
      </w:r>
    </w:p>
    <w:p w14:paraId="4FB50BD5" w14:textId="77777777" w:rsidR="002E69D4" w:rsidRPr="002E69D4" w:rsidRDefault="002E69D4" w:rsidP="00841559">
      <w:pPr>
        <w:jc w:val="both"/>
        <w:rPr>
          <w:bCs/>
          <w:lang w:val="de-DE"/>
        </w:rPr>
      </w:pPr>
    </w:p>
    <w:p w14:paraId="6F93DC1E" w14:textId="77777777" w:rsidR="002E69D4" w:rsidRPr="002E69D4" w:rsidRDefault="002E69D4" w:rsidP="00841559">
      <w:pPr>
        <w:jc w:val="both"/>
        <w:rPr>
          <w:bCs/>
          <w:lang w:val="de-DE"/>
        </w:rPr>
      </w:pPr>
      <w:r w:rsidRPr="002E69D4">
        <w:rPr>
          <w:lang w:val="de-DE"/>
        </w:rPr>
        <w:tab/>
        <w:t>1. ihren Betriebstierarzt oder</w:t>
      </w:r>
    </w:p>
    <w:p w14:paraId="167060C3" w14:textId="77777777" w:rsidR="002E69D4" w:rsidRPr="002E69D4" w:rsidRDefault="002E69D4" w:rsidP="00841559">
      <w:pPr>
        <w:jc w:val="both"/>
        <w:rPr>
          <w:bCs/>
          <w:lang w:val="de-DE"/>
        </w:rPr>
      </w:pPr>
    </w:p>
    <w:p w14:paraId="703CE809" w14:textId="77777777" w:rsidR="002E69D4" w:rsidRPr="002E69D4" w:rsidRDefault="002E69D4" w:rsidP="00841559">
      <w:pPr>
        <w:jc w:val="both"/>
        <w:rPr>
          <w:bCs/>
          <w:lang w:val="de-DE"/>
        </w:rPr>
      </w:pPr>
      <w:r w:rsidRPr="002E69D4">
        <w:rPr>
          <w:lang w:val="de-DE"/>
        </w:rPr>
        <w:tab/>
        <w:t>2. einen Tierarzt ihrer Wahl, wenn sie keine Vereinbarung mit einem Betriebstierarzt geschlossen haben.</w:t>
      </w:r>
    </w:p>
    <w:p w14:paraId="6B9EA13F" w14:textId="77777777" w:rsidR="002E69D4" w:rsidRPr="002E69D4" w:rsidRDefault="002E69D4" w:rsidP="00841559">
      <w:pPr>
        <w:jc w:val="both"/>
        <w:rPr>
          <w:bCs/>
          <w:lang w:val="de-DE"/>
        </w:rPr>
      </w:pPr>
    </w:p>
    <w:p w14:paraId="3F9CD104" w14:textId="77777777" w:rsidR="002E69D4" w:rsidRPr="002E69D4" w:rsidRDefault="002E69D4" w:rsidP="00841559">
      <w:pPr>
        <w:jc w:val="both"/>
        <w:rPr>
          <w:bCs/>
          <w:lang w:val="de-DE"/>
        </w:rPr>
      </w:pPr>
      <w:r w:rsidRPr="002E69D4">
        <w:rPr>
          <w:lang w:val="de-DE"/>
        </w:rPr>
        <w:tab/>
        <w:t>§ 2 - Der Betriebstierarzt oder der Tierarzt muss die in § 1 erwähnten Tiere binnen vierundzwanzig Stunden nach der Meldung durch den Unternehmer untersuchen, sofern dies in den betreffenden spezifischen Rechtsvorschriften nicht anderes vorgesehen ist, und er entnimmt gegebenenfalls die für eine Laboruntersuchung erforderlichen Proben.</w:t>
      </w:r>
    </w:p>
    <w:p w14:paraId="7E0B6C47" w14:textId="77777777" w:rsidR="002E69D4" w:rsidRPr="002E69D4" w:rsidRDefault="002E69D4" w:rsidP="00841559">
      <w:pPr>
        <w:jc w:val="both"/>
        <w:rPr>
          <w:bCs/>
          <w:lang w:val="de-DE"/>
        </w:rPr>
      </w:pPr>
    </w:p>
    <w:p w14:paraId="1745DA3B" w14:textId="77777777" w:rsidR="002E69D4" w:rsidRPr="002E69D4" w:rsidRDefault="002E69D4" w:rsidP="00841559">
      <w:pPr>
        <w:jc w:val="both"/>
        <w:rPr>
          <w:bCs/>
          <w:lang w:val="de-DE"/>
        </w:rPr>
      </w:pPr>
      <w:r w:rsidRPr="002E69D4">
        <w:rPr>
          <w:lang w:val="de-DE"/>
        </w:rPr>
        <w:tab/>
        <w:t>§ 3 - Für alle Proben, die zur Untersuchung auf eine meldepflichtige Seuche an ein zugelassenes Labor geschickt werden, vermerkt der Tierarzt oder der Betriebstierarzt auf dem Analyseantrag:</w:t>
      </w:r>
    </w:p>
    <w:p w14:paraId="6DD1B56A" w14:textId="77777777" w:rsidR="002E69D4" w:rsidRPr="002E69D4" w:rsidRDefault="002E69D4" w:rsidP="00841559">
      <w:pPr>
        <w:jc w:val="both"/>
        <w:rPr>
          <w:bCs/>
          <w:lang w:val="de-DE"/>
        </w:rPr>
      </w:pPr>
    </w:p>
    <w:p w14:paraId="21299540" w14:textId="77777777" w:rsidR="002E69D4" w:rsidRPr="002E69D4" w:rsidRDefault="002E69D4" w:rsidP="00841559">
      <w:pPr>
        <w:jc w:val="both"/>
        <w:rPr>
          <w:bCs/>
          <w:lang w:val="de-DE"/>
        </w:rPr>
      </w:pPr>
      <w:r w:rsidRPr="002E69D4">
        <w:rPr>
          <w:lang w:val="de-DE"/>
        </w:rPr>
        <w:tab/>
        <w:t>1. die betreffende Tierart,</w:t>
      </w:r>
    </w:p>
    <w:p w14:paraId="534F87E6" w14:textId="77777777" w:rsidR="002E69D4" w:rsidRPr="002E69D4" w:rsidRDefault="002E69D4" w:rsidP="00841559">
      <w:pPr>
        <w:jc w:val="both"/>
        <w:rPr>
          <w:bCs/>
          <w:lang w:val="de-DE"/>
        </w:rPr>
      </w:pPr>
    </w:p>
    <w:p w14:paraId="2D1D5F9E" w14:textId="77777777" w:rsidR="002E69D4" w:rsidRPr="002E69D4" w:rsidRDefault="002E69D4" w:rsidP="00841559">
      <w:pPr>
        <w:jc w:val="both"/>
        <w:rPr>
          <w:bCs/>
          <w:lang w:val="de-DE"/>
        </w:rPr>
      </w:pPr>
      <w:r w:rsidRPr="002E69D4">
        <w:rPr>
          <w:lang w:val="de-DE"/>
        </w:rPr>
        <w:tab/>
        <w:t>2. die vollständige Identifizierung des oder der Tiere,</w:t>
      </w:r>
    </w:p>
    <w:p w14:paraId="5AE9FACD" w14:textId="77777777" w:rsidR="002E69D4" w:rsidRPr="002E69D4" w:rsidRDefault="002E69D4" w:rsidP="00841559">
      <w:pPr>
        <w:jc w:val="both"/>
        <w:rPr>
          <w:bCs/>
          <w:lang w:val="de-DE"/>
        </w:rPr>
      </w:pPr>
    </w:p>
    <w:p w14:paraId="5D477279" w14:textId="77777777" w:rsidR="002E69D4" w:rsidRPr="002E69D4" w:rsidRDefault="002E69D4" w:rsidP="00841559">
      <w:pPr>
        <w:jc w:val="both"/>
        <w:rPr>
          <w:bCs/>
          <w:lang w:val="de-DE"/>
        </w:rPr>
      </w:pPr>
      <w:r w:rsidRPr="002E69D4">
        <w:rPr>
          <w:lang w:val="de-DE"/>
        </w:rPr>
        <w:tab/>
        <w:t>3. die Kontaktdaten des Unternehmers oder Heimtierhalters.</w:t>
      </w:r>
    </w:p>
    <w:p w14:paraId="18FF6A4B" w14:textId="77777777" w:rsidR="002E69D4" w:rsidRPr="002E69D4" w:rsidRDefault="002E69D4" w:rsidP="00841559">
      <w:pPr>
        <w:jc w:val="both"/>
        <w:rPr>
          <w:bCs/>
          <w:lang w:val="de-DE"/>
        </w:rPr>
      </w:pPr>
    </w:p>
    <w:p w14:paraId="199D8D06" w14:textId="77777777" w:rsidR="002E69D4" w:rsidRPr="002E69D4" w:rsidRDefault="002E69D4" w:rsidP="00841559">
      <w:pPr>
        <w:jc w:val="both"/>
        <w:rPr>
          <w:bCs/>
          <w:lang w:val="de-DE"/>
        </w:rPr>
      </w:pPr>
    </w:p>
    <w:p w14:paraId="27D2D9EE" w14:textId="77777777" w:rsidR="003D4126" w:rsidRDefault="003D4126">
      <w:pPr>
        <w:rPr>
          <w:lang w:val="de-DE"/>
        </w:rPr>
      </w:pPr>
      <w:r>
        <w:rPr>
          <w:lang w:val="de-DE"/>
        </w:rPr>
        <w:br w:type="page"/>
      </w:r>
    </w:p>
    <w:p w14:paraId="4C37E77C" w14:textId="1BB91E79" w:rsidR="002E69D4" w:rsidRPr="002E69D4" w:rsidRDefault="002E69D4" w:rsidP="00841559">
      <w:pPr>
        <w:jc w:val="center"/>
        <w:rPr>
          <w:bCs/>
          <w:lang w:val="de-DE"/>
        </w:rPr>
      </w:pPr>
      <w:r w:rsidRPr="002E69D4">
        <w:rPr>
          <w:lang w:val="de-DE"/>
        </w:rPr>
        <w:lastRenderedPageBreak/>
        <w:t xml:space="preserve">KAPITEL 2 - </w:t>
      </w:r>
      <w:r w:rsidRPr="002E69D4">
        <w:rPr>
          <w:i/>
          <w:lang w:val="de-DE"/>
        </w:rPr>
        <w:t>Präventions- und Bekämpfungsmaßnahmen</w:t>
      </w:r>
    </w:p>
    <w:p w14:paraId="17B864C1" w14:textId="77777777" w:rsidR="002E69D4" w:rsidRPr="002E69D4" w:rsidRDefault="002E69D4" w:rsidP="00841559">
      <w:pPr>
        <w:jc w:val="center"/>
        <w:rPr>
          <w:bCs/>
          <w:lang w:val="de-DE"/>
        </w:rPr>
      </w:pPr>
    </w:p>
    <w:p w14:paraId="17FDF863" w14:textId="77777777" w:rsidR="002E69D4" w:rsidRPr="002E69D4" w:rsidRDefault="002E69D4" w:rsidP="00841559">
      <w:pPr>
        <w:jc w:val="center"/>
        <w:rPr>
          <w:bCs/>
          <w:lang w:val="de-DE"/>
        </w:rPr>
      </w:pPr>
    </w:p>
    <w:p w14:paraId="052EB141" w14:textId="77777777" w:rsidR="002E69D4" w:rsidRPr="002E69D4" w:rsidRDefault="002E69D4" w:rsidP="00841559">
      <w:pPr>
        <w:jc w:val="center"/>
        <w:rPr>
          <w:bCs/>
          <w:lang w:val="de-DE"/>
        </w:rPr>
      </w:pPr>
      <w:r w:rsidRPr="002E69D4">
        <w:rPr>
          <w:i/>
          <w:lang w:val="de-DE"/>
        </w:rPr>
        <w:t xml:space="preserve">Abschnitt 1 </w:t>
      </w:r>
      <w:r w:rsidRPr="002E69D4">
        <w:rPr>
          <w:lang w:val="de-DE"/>
        </w:rPr>
        <w:t>- Allgemeines</w:t>
      </w:r>
    </w:p>
    <w:p w14:paraId="6B52C26F" w14:textId="77777777" w:rsidR="002E69D4" w:rsidRPr="002E69D4" w:rsidRDefault="002E69D4" w:rsidP="00841559">
      <w:pPr>
        <w:jc w:val="both"/>
        <w:rPr>
          <w:bCs/>
          <w:lang w:val="de-DE"/>
        </w:rPr>
      </w:pPr>
    </w:p>
    <w:p w14:paraId="60FA0286" w14:textId="77777777" w:rsidR="002E69D4" w:rsidRPr="002E69D4" w:rsidRDefault="002E69D4" w:rsidP="00841559">
      <w:pPr>
        <w:jc w:val="both"/>
        <w:rPr>
          <w:bCs/>
          <w:lang w:val="de-DE"/>
        </w:rPr>
      </w:pPr>
    </w:p>
    <w:p w14:paraId="723FC597" w14:textId="77777777" w:rsidR="002E69D4" w:rsidRPr="002E69D4" w:rsidRDefault="002E69D4" w:rsidP="00841559">
      <w:pPr>
        <w:jc w:val="both"/>
        <w:rPr>
          <w:bCs/>
          <w:lang w:val="de-DE"/>
        </w:rPr>
      </w:pPr>
      <w:r w:rsidRPr="002E69D4">
        <w:rPr>
          <w:lang w:val="de-DE"/>
        </w:rPr>
        <w:tab/>
      </w:r>
      <w:r w:rsidRPr="002E69D4">
        <w:rPr>
          <w:b/>
          <w:lang w:val="de-DE"/>
        </w:rPr>
        <w:t>Art. 8</w:t>
      </w:r>
      <w:r w:rsidRPr="002E69D4">
        <w:rPr>
          <w:lang w:val="de-DE"/>
        </w:rPr>
        <w:t xml:space="preserve"> - § 1 - Unternehmer, die in ihrem Betrieb ein oder mehrere Tiere einstellen, um sie in einen Bestand aufzunehmen, müssen dieses Tier oder diese Tiere in ihrem Betrieb isoliert halten, bis ihr Gesundheitszustand günstig bewertet wird, und falls Untersuchungen erforderlich sind, bis die Ergebnisse dieser Untersuchungen vorliegen.</w:t>
      </w:r>
    </w:p>
    <w:p w14:paraId="138C15D0" w14:textId="77777777" w:rsidR="002E69D4" w:rsidRPr="002E69D4" w:rsidRDefault="002E69D4" w:rsidP="00841559">
      <w:pPr>
        <w:jc w:val="both"/>
        <w:rPr>
          <w:bCs/>
          <w:lang w:val="de-DE"/>
        </w:rPr>
      </w:pPr>
    </w:p>
    <w:p w14:paraId="002D8C08" w14:textId="77777777" w:rsidR="002E69D4" w:rsidRPr="002E69D4" w:rsidRDefault="002E69D4" w:rsidP="00841559">
      <w:pPr>
        <w:jc w:val="both"/>
        <w:rPr>
          <w:bCs/>
          <w:lang w:val="de-DE"/>
        </w:rPr>
      </w:pPr>
      <w:r w:rsidRPr="002E69D4">
        <w:rPr>
          <w:lang w:val="de-DE"/>
        </w:rPr>
        <w:tab/>
        <w:t>§ 2 - Unternehmer dürfen die in § 1 erwähnten Tiere nur in einen Bestand ihres Betriebs aufnehmen, wenn der Gesundheitsstatus der Tiere dem Gesundheitsstatus des Bestands entspricht, in den sie aufgenommen werden.</w:t>
      </w:r>
    </w:p>
    <w:p w14:paraId="6E61BC9C" w14:textId="77777777" w:rsidR="002E69D4" w:rsidRPr="002E69D4" w:rsidRDefault="002E69D4" w:rsidP="00841559">
      <w:pPr>
        <w:jc w:val="both"/>
        <w:rPr>
          <w:bCs/>
          <w:lang w:val="de-DE"/>
        </w:rPr>
      </w:pPr>
    </w:p>
    <w:p w14:paraId="368DA53C" w14:textId="77777777" w:rsidR="002E69D4" w:rsidRPr="002E69D4" w:rsidRDefault="002E69D4" w:rsidP="00841559">
      <w:pPr>
        <w:jc w:val="both"/>
        <w:rPr>
          <w:bCs/>
          <w:lang w:val="de-DE"/>
        </w:rPr>
      </w:pPr>
      <w:r w:rsidRPr="002E69D4">
        <w:rPr>
          <w:lang w:val="de-DE"/>
        </w:rPr>
        <w:tab/>
        <w:t>§ 3 - Wenn Unternehmer ein Tier in einen Bestand aufnehmen, ohne die Bestimmungen von § 1 zu berücksichtigen, wird allen Tieren derselben Art im betreffenden Bestand der niedrigste Gesundheitsstatus zugewiesen.</w:t>
      </w:r>
    </w:p>
    <w:p w14:paraId="7308BAB2" w14:textId="77777777" w:rsidR="002E69D4" w:rsidRPr="002E69D4" w:rsidRDefault="002E69D4" w:rsidP="00841559">
      <w:pPr>
        <w:jc w:val="both"/>
        <w:rPr>
          <w:bCs/>
          <w:lang w:val="de-DE"/>
        </w:rPr>
      </w:pPr>
    </w:p>
    <w:p w14:paraId="30EF3EF1" w14:textId="77777777" w:rsidR="002E69D4" w:rsidRPr="002E69D4" w:rsidRDefault="002E69D4" w:rsidP="00841559">
      <w:pPr>
        <w:jc w:val="both"/>
        <w:rPr>
          <w:bCs/>
          <w:lang w:val="de-DE"/>
        </w:rPr>
      </w:pPr>
    </w:p>
    <w:p w14:paraId="654E7C30" w14:textId="77777777" w:rsidR="002E69D4" w:rsidRPr="002E69D4" w:rsidRDefault="002E69D4" w:rsidP="00841559">
      <w:pPr>
        <w:jc w:val="both"/>
        <w:rPr>
          <w:bCs/>
          <w:lang w:val="de-DE"/>
        </w:rPr>
      </w:pPr>
      <w:r w:rsidRPr="002E69D4">
        <w:rPr>
          <w:lang w:val="de-DE"/>
        </w:rPr>
        <w:tab/>
      </w:r>
      <w:r w:rsidRPr="002E69D4">
        <w:rPr>
          <w:b/>
          <w:lang w:val="de-DE"/>
        </w:rPr>
        <w:t>Art. 9</w:t>
      </w:r>
      <w:r w:rsidRPr="002E69D4">
        <w:rPr>
          <w:lang w:val="de-DE"/>
        </w:rPr>
        <w:t xml:space="preserve"> - § 1 - Wenn die Agentur eine Regularisierung für ein in das belgische Staatsgebiet eingeführtes Tier erlaubt, für das eine Veterinärbescheinigung nicht vorgelegt werden kann, obwohl sie in Anwendung von Artikel 143 der Verordnung (EU) 2016/429 des Europäischen Parlaments und des Rates vom 9. März 2016 zu Tierseuchen und zur Änderung und Aufhebung einiger Rechtsakte im Bereich der Tiergesundheit erforderlich ist:</w:t>
      </w:r>
    </w:p>
    <w:p w14:paraId="0EFF3913" w14:textId="77777777" w:rsidR="002E69D4" w:rsidRPr="002E69D4" w:rsidRDefault="002E69D4" w:rsidP="00841559">
      <w:pPr>
        <w:jc w:val="both"/>
        <w:rPr>
          <w:bCs/>
          <w:lang w:val="de-DE"/>
        </w:rPr>
      </w:pPr>
    </w:p>
    <w:p w14:paraId="703D3623" w14:textId="77777777" w:rsidR="002E69D4" w:rsidRPr="002E69D4" w:rsidRDefault="002E69D4" w:rsidP="00841559">
      <w:pPr>
        <w:jc w:val="both"/>
        <w:rPr>
          <w:bCs/>
          <w:lang w:val="de-DE"/>
        </w:rPr>
      </w:pPr>
      <w:r w:rsidRPr="002E69D4">
        <w:rPr>
          <w:lang w:val="de-DE"/>
        </w:rPr>
        <w:tab/>
        <w:t>1. darf das Tier nicht ohne vorherige Erlaubnis der Agentur verbracht werden,</w:t>
      </w:r>
    </w:p>
    <w:p w14:paraId="7752CB4E" w14:textId="77777777" w:rsidR="002E69D4" w:rsidRPr="002E69D4" w:rsidRDefault="002E69D4" w:rsidP="00841559">
      <w:pPr>
        <w:jc w:val="both"/>
        <w:rPr>
          <w:bCs/>
          <w:lang w:val="de-DE"/>
        </w:rPr>
      </w:pPr>
    </w:p>
    <w:p w14:paraId="3E4E736F" w14:textId="77777777" w:rsidR="002E69D4" w:rsidRPr="002E69D4" w:rsidRDefault="002E69D4" w:rsidP="00841559">
      <w:pPr>
        <w:jc w:val="both"/>
        <w:rPr>
          <w:bCs/>
          <w:lang w:val="de-DE"/>
        </w:rPr>
      </w:pPr>
      <w:r w:rsidRPr="002E69D4">
        <w:rPr>
          <w:lang w:val="de-DE"/>
        </w:rPr>
        <w:tab/>
        <w:t>2. zieht der Halter binnen vierundzwanzig Stunden nach der Kontrolle durch die Agentur einen zugelassenen Tierarzt hinzu, um auf eigene Kosten die Identität des Tiers zu kontrollieren und die in Nr. 3 vorgesehenen Untersuchungen durchzuführen,</w:t>
      </w:r>
    </w:p>
    <w:p w14:paraId="62AF4C27" w14:textId="77777777" w:rsidR="002E69D4" w:rsidRPr="002E69D4" w:rsidRDefault="002E69D4" w:rsidP="00841559">
      <w:pPr>
        <w:jc w:val="both"/>
        <w:rPr>
          <w:bCs/>
          <w:lang w:val="de-DE"/>
        </w:rPr>
      </w:pPr>
    </w:p>
    <w:p w14:paraId="7A096468" w14:textId="77777777" w:rsidR="002E69D4" w:rsidRPr="002E69D4" w:rsidRDefault="002E69D4" w:rsidP="00841559">
      <w:pPr>
        <w:jc w:val="both"/>
        <w:rPr>
          <w:bCs/>
          <w:lang w:val="de-DE"/>
        </w:rPr>
      </w:pPr>
      <w:r w:rsidRPr="002E69D4">
        <w:rPr>
          <w:lang w:val="de-DE"/>
        </w:rPr>
        <w:tab/>
        <w:t>3. kontrolliert der zugelassene Tierarzt die Identität des Tiers, führt mindestens eine klinische Untersuchung durch und nimmt die erforderlichen Proben, um das Tier auf die verschiedenen Seuchen zu testen, die in Teil II "Gesundheitsinformationen" der für die betreffende Tierart spezifischen Veterinärbescheinigung aufgeführt sind,</w:t>
      </w:r>
    </w:p>
    <w:p w14:paraId="555DEDBB" w14:textId="77777777" w:rsidR="002E69D4" w:rsidRPr="002E69D4" w:rsidRDefault="002E69D4" w:rsidP="00841559">
      <w:pPr>
        <w:jc w:val="both"/>
        <w:rPr>
          <w:bCs/>
          <w:lang w:val="de-DE"/>
        </w:rPr>
      </w:pPr>
    </w:p>
    <w:p w14:paraId="0F75F3D5" w14:textId="77777777" w:rsidR="002E69D4" w:rsidRPr="002E69D4" w:rsidRDefault="002E69D4" w:rsidP="00841559">
      <w:pPr>
        <w:jc w:val="both"/>
        <w:rPr>
          <w:bCs/>
          <w:lang w:val="de-DE"/>
        </w:rPr>
      </w:pPr>
      <w:r w:rsidRPr="002E69D4">
        <w:rPr>
          <w:lang w:val="de-DE"/>
        </w:rPr>
        <w:tab/>
        <w:t>4. übermittelt der zugelassene Tierarzt anschließend der LKE, die für den Ort zuständig ist, an dem das Tier gehalten wird, die Ergebnisse der Analysen und der klinischen Untersuchung.</w:t>
      </w:r>
    </w:p>
    <w:p w14:paraId="3B17DE23" w14:textId="77777777" w:rsidR="002E69D4" w:rsidRPr="002E69D4" w:rsidRDefault="002E69D4" w:rsidP="00841559">
      <w:pPr>
        <w:jc w:val="both"/>
        <w:rPr>
          <w:bCs/>
          <w:lang w:val="de-DE"/>
        </w:rPr>
      </w:pPr>
    </w:p>
    <w:p w14:paraId="1DB1C18E" w14:textId="77777777" w:rsidR="002E69D4" w:rsidRPr="002E69D4" w:rsidRDefault="002E69D4" w:rsidP="00841559">
      <w:pPr>
        <w:jc w:val="both"/>
        <w:rPr>
          <w:bCs/>
          <w:lang w:val="de-DE"/>
        </w:rPr>
      </w:pPr>
      <w:r w:rsidRPr="002E69D4">
        <w:rPr>
          <w:lang w:val="de-DE"/>
        </w:rPr>
        <w:tab/>
        <w:t>§ 2 - Die Agentur entscheidet über die Maßnahmen, die vor und nach Vorliegen der Ergebnisse der in § 1 Nr. 3 erwähnten Untersuchungen hinsichtlich des Tieres und des Betriebs, in dem dieses Tier angeliefert wurde, zu ergreifen sind.</w:t>
      </w:r>
    </w:p>
    <w:p w14:paraId="475B1A16" w14:textId="77777777" w:rsidR="002E69D4" w:rsidRPr="002E69D4" w:rsidRDefault="002E69D4" w:rsidP="00841559">
      <w:pPr>
        <w:jc w:val="both"/>
        <w:rPr>
          <w:bCs/>
          <w:lang w:val="de-DE"/>
        </w:rPr>
      </w:pPr>
    </w:p>
    <w:p w14:paraId="0D048BFF" w14:textId="77777777" w:rsidR="002E69D4" w:rsidRPr="002E69D4" w:rsidRDefault="002E69D4" w:rsidP="00841559">
      <w:pPr>
        <w:jc w:val="both"/>
        <w:rPr>
          <w:bCs/>
          <w:lang w:val="de-DE"/>
        </w:rPr>
      </w:pPr>
    </w:p>
    <w:p w14:paraId="027B6C7D" w14:textId="77777777" w:rsidR="002E69D4" w:rsidRPr="002E69D4" w:rsidRDefault="002E69D4" w:rsidP="00841559">
      <w:pPr>
        <w:jc w:val="both"/>
        <w:rPr>
          <w:bCs/>
          <w:lang w:val="de-DE"/>
        </w:rPr>
      </w:pPr>
      <w:r w:rsidRPr="002E69D4">
        <w:rPr>
          <w:lang w:val="de-DE"/>
        </w:rPr>
        <w:tab/>
      </w:r>
      <w:r w:rsidRPr="002E69D4">
        <w:rPr>
          <w:b/>
          <w:lang w:val="de-DE"/>
        </w:rPr>
        <w:t>Art. 10</w:t>
      </w:r>
      <w:r w:rsidRPr="002E69D4">
        <w:rPr>
          <w:lang w:val="de-DE"/>
        </w:rPr>
        <w:t xml:space="preserve"> - Wird der Ausbruch einer der in Anlage 1 erwähnten Seuchen festgestellt:</w:t>
      </w:r>
    </w:p>
    <w:p w14:paraId="53FDA963" w14:textId="77777777" w:rsidR="002E69D4" w:rsidRPr="002E69D4" w:rsidRDefault="002E69D4" w:rsidP="00841559">
      <w:pPr>
        <w:jc w:val="both"/>
        <w:rPr>
          <w:bCs/>
          <w:lang w:val="de-DE"/>
        </w:rPr>
      </w:pPr>
    </w:p>
    <w:p w14:paraId="45581ABA" w14:textId="77777777" w:rsidR="002E69D4" w:rsidRPr="002E69D4" w:rsidRDefault="002E69D4" w:rsidP="00841559">
      <w:pPr>
        <w:jc w:val="both"/>
        <w:rPr>
          <w:bCs/>
          <w:lang w:val="de-DE"/>
        </w:rPr>
      </w:pPr>
      <w:r w:rsidRPr="002E69D4">
        <w:rPr>
          <w:lang w:val="de-DE"/>
        </w:rPr>
        <w:tab/>
        <w:t>1. führt die Agentur eine epidemiologische Untersuchung durch,</w:t>
      </w:r>
    </w:p>
    <w:p w14:paraId="6006214B" w14:textId="77777777" w:rsidR="002E69D4" w:rsidRPr="002E69D4" w:rsidRDefault="002E69D4" w:rsidP="00841559">
      <w:pPr>
        <w:jc w:val="both"/>
        <w:rPr>
          <w:bCs/>
          <w:lang w:val="de-DE"/>
        </w:rPr>
      </w:pPr>
    </w:p>
    <w:p w14:paraId="66381E46" w14:textId="77777777" w:rsidR="002E69D4" w:rsidRPr="002E69D4" w:rsidRDefault="002E69D4" w:rsidP="00841559">
      <w:pPr>
        <w:jc w:val="both"/>
        <w:rPr>
          <w:bCs/>
          <w:lang w:val="de-DE"/>
        </w:rPr>
      </w:pPr>
      <w:r w:rsidRPr="002E69D4">
        <w:rPr>
          <w:lang w:val="de-DE"/>
        </w:rPr>
        <w:lastRenderedPageBreak/>
        <w:tab/>
        <w:t>2. setzt die Agentur den Unternehmer des betreffenden Betriebs und den Unternehmer der Kontaktbetriebe und den jeweiligen Betriebstierarzt oder gegebenenfalls Tierarzt, wie in Artikel 7 § 1 Nr. 2 erwähnt, von den zu ergreifenden Maßnahmen in Kenntnis; geht es um eine Seuche, die Heimtiere betrifft, setzt die Agentur deren Halter und deren Tierarzt davon in Kenntnis,</w:t>
      </w:r>
    </w:p>
    <w:p w14:paraId="11EE5014" w14:textId="77777777" w:rsidR="002E69D4" w:rsidRPr="002E69D4" w:rsidRDefault="002E69D4" w:rsidP="00841559">
      <w:pPr>
        <w:jc w:val="both"/>
        <w:rPr>
          <w:bCs/>
          <w:lang w:val="de-DE"/>
        </w:rPr>
      </w:pPr>
    </w:p>
    <w:p w14:paraId="7E82D146" w14:textId="77777777" w:rsidR="002E69D4" w:rsidRPr="002E69D4" w:rsidRDefault="002E69D4" w:rsidP="00841559">
      <w:pPr>
        <w:jc w:val="both"/>
        <w:rPr>
          <w:bCs/>
          <w:lang w:val="de-DE"/>
        </w:rPr>
      </w:pPr>
      <w:r w:rsidRPr="002E69D4">
        <w:rPr>
          <w:lang w:val="de-DE"/>
        </w:rPr>
        <w:tab/>
        <w:t>3. grenzt die Agentur gegebenenfalls eine Zone mit beschränktem Zugang, eine Schutzzone und eine Überwachungszone um den betreffenden Standort ab,</w:t>
      </w:r>
    </w:p>
    <w:p w14:paraId="7BA36B9A" w14:textId="77777777" w:rsidR="002E69D4" w:rsidRPr="002E69D4" w:rsidRDefault="002E69D4" w:rsidP="00841559">
      <w:pPr>
        <w:jc w:val="both"/>
        <w:rPr>
          <w:bCs/>
          <w:lang w:val="de-DE"/>
        </w:rPr>
      </w:pPr>
    </w:p>
    <w:p w14:paraId="4763F8D8" w14:textId="77777777" w:rsidR="002E69D4" w:rsidRPr="002E69D4" w:rsidRDefault="002E69D4" w:rsidP="00841559">
      <w:pPr>
        <w:jc w:val="both"/>
        <w:rPr>
          <w:bCs/>
          <w:lang w:val="de-DE"/>
        </w:rPr>
      </w:pPr>
      <w:r w:rsidRPr="002E69D4">
        <w:rPr>
          <w:lang w:val="de-DE"/>
        </w:rPr>
        <w:tab/>
        <w:t>4. setzt die Agentur im Falle einer Zwangsschlachtung das Nationale Referenzlabor vom Ort und vom vorgesehenen Datum der Schlachtung der Tiere in Kenntnis, im Hinblick auf eine eventuelle Probenahme.</w:t>
      </w:r>
    </w:p>
    <w:p w14:paraId="614E40B9" w14:textId="77777777" w:rsidR="002E69D4" w:rsidRPr="002E69D4" w:rsidRDefault="002E69D4" w:rsidP="00841559">
      <w:pPr>
        <w:jc w:val="both"/>
        <w:rPr>
          <w:bCs/>
          <w:lang w:val="de-DE"/>
        </w:rPr>
      </w:pPr>
    </w:p>
    <w:p w14:paraId="1215D346" w14:textId="77777777" w:rsidR="002E69D4" w:rsidRPr="002E69D4" w:rsidRDefault="002E69D4" w:rsidP="00841559">
      <w:pPr>
        <w:jc w:val="both"/>
        <w:rPr>
          <w:bCs/>
          <w:lang w:val="de-DE"/>
        </w:rPr>
      </w:pPr>
    </w:p>
    <w:p w14:paraId="6A56E4A4" w14:textId="77777777" w:rsidR="002E69D4" w:rsidRPr="002E69D4" w:rsidRDefault="002E69D4" w:rsidP="00841559">
      <w:pPr>
        <w:jc w:val="center"/>
        <w:rPr>
          <w:bCs/>
          <w:lang w:val="de-DE"/>
        </w:rPr>
      </w:pPr>
      <w:r w:rsidRPr="002E69D4">
        <w:rPr>
          <w:i/>
          <w:lang w:val="de-DE"/>
        </w:rPr>
        <w:t xml:space="preserve">Abschnitt 2 </w:t>
      </w:r>
      <w:r w:rsidRPr="002E69D4">
        <w:rPr>
          <w:lang w:val="de-DE"/>
        </w:rPr>
        <w:t>- Verpflichtungen der Tierärzte</w:t>
      </w:r>
    </w:p>
    <w:p w14:paraId="228E5AF8" w14:textId="77777777" w:rsidR="002E69D4" w:rsidRPr="002E69D4" w:rsidRDefault="002E69D4" w:rsidP="00841559">
      <w:pPr>
        <w:jc w:val="both"/>
        <w:rPr>
          <w:bCs/>
          <w:lang w:val="de-DE"/>
        </w:rPr>
      </w:pPr>
    </w:p>
    <w:p w14:paraId="4A44AB71" w14:textId="77777777" w:rsidR="002E69D4" w:rsidRPr="002E69D4" w:rsidRDefault="002E69D4" w:rsidP="00841559">
      <w:pPr>
        <w:jc w:val="both"/>
        <w:rPr>
          <w:bCs/>
          <w:lang w:val="de-DE"/>
        </w:rPr>
      </w:pPr>
    </w:p>
    <w:p w14:paraId="4771F59A" w14:textId="77777777" w:rsidR="002E69D4" w:rsidRPr="002E69D4" w:rsidRDefault="002E69D4" w:rsidP="00841559">
      <w:pPr>
        <w:jc w:val="both"/>
        <w:rPr>
          <w:bCs/>
          <w:lang w:val="de-DE"/>
        </w:rPr>
      </w:pPr>
      <w:r w:rsidRPr="002E69D4">
        <w:rPr>
          <w:lang w:val="de-DE"/>
        </w:rPr>
        <w:tab/>
      </w:r>
      <w:r w:rsidRPr="002E69D4">
        <w:rPr>
          <w:b/>
          <w:lang w:val="de-DE"/>
        </w:rPr>
        <w:t>Art. 11</w:t>
      </w:r>
      <w:r w:rsidRPr="002E69D4">
        <w:rPr>
          <w:lang w:val="de-DE"/>
        </w:rPr>
        <w:t xml:space="preserve"> - Tierärzte, zugelassene Tierärzte oder Betriebstierärzte arbeiten in Bezug auf die Maßnahmen, die zur Vermeidung beziehungsweise Verringerung der mit der Tierseuche verbundenen Risiken eingeleitet werden, mit der Agentur zusammen. Insbesondere:</w:t>
      </w:r>
    </w:p>
    <w:p w14:paraId="79E7EFD5" w14:textId="77777777" w:rsidR="002E69D4" w:rsidRPr="002E69D4" w:rsidRDefault="002E69D4" w:rsidP="00841559">
      <w:pPr>
        <w:jc w:val="both"/>
        <w:rPr>
          <w:bCs/>
          <w:lang w:val="de-DE"/>
        </w:rPr>
      </w:pPr>
    </w:p>
    <w:p w14:paraId="51E8A4E1" w14:textId="77777777" w:rsidR="002E69D4" w:rsidRPr="002E69D4" w:rsidRDefault="002E69D4" w:rsidP="00841559">
      <w:pPr>
        <w:jc w:val="both"/>
        <w:rPr>
          <w:bCs/>
          <w:lang w:val="de-DE"/>
        </w:rPr>
      </w:pPr>
      <w:r w:rsidRPr="002E69D4">
        <w:rPr>
          <w:lang w:val="de-DE"/>
        </w:rPr>
        <w:tab/>
        <w:t>1. übermitteln sie der Agentur sofort alle Informationen, über die sie verfügen und die für die epidemiologische Untersuchung notwendig sind,</w:t>
      </w:r>
    </w:p>
    <w:p w14:paraId="650A3828" w14:textId="77777777" w:rsidR="002E69D4" w:rsidRPr="002E69D4" w:rsidRDefault="002E69D4" w:rsidP="00841559">
      <w:pPr>
        <w:jc w:val="both"/>
        <w:rPr>
          <w:bCs/>
          <w:lang w:val="de-DE"/>
        </w:rPr>
      </w:pPr>
    </w:p>
    <w:p w14:paraId="5419505D" w14:textId="77777777" w:rsidR="002E69D4" w:rsidRPr="002E69D4" w:rsidRDefault="002E69D4" w:rsidP="00841559">
      <w:pPr>
        <w:jc w:val="both"/>
        <w:rPr>
          <w:bCs/>
          <w:lang w:val="de-DE"/>
        </w:rPr>
      </w:pPr>
      <w:r w:rsidRPr="002E69D4">
        <w:rPr>
          <w:lang w:val="de-DE"/>
        </w:rPr>
        <w:tab/>
        <w:t>2. nehmen sie auf Verlangen der Agentur an den Konzertierungsversammlungen teil.</w:t>
      </w:r>
    </w:p>
    <w:p w14:paraId="6A2CE6F6" w14:textId="77777777" w:rsidR="002E69D4" w:rsidRPr="002E69D4" w:rsidRDefault="002E69D4" w:rsidP="00841559">
      <w:pPr>
        <w:jc w:val="both"/>
        <w:rPr>
          <w:bCs/>
          <w:lang w:val="de-DE"/>
        </w:rPr>
      </w:pPr>
    </w:p>
    <w:p w14:paraId="57A549C7" w14:textId="77777777" w:rsidR="002E69D4" w:rsidRPr="002E69D4" w:rsidRDefault="002E69D4" w:rsidP="00841559">
      <w:pPr>
        <w:jc w:val="both"/>
        <w:rPr>
          <w:bCs/>
          <w:lang w:val="de-DE"/>
        </w:rPr>
      </w:pPr>
    </w:p>
    <w:p w14:paraId="7B0C2C09" w14:textId="77777777" w:rsidR="002E69D4" w:rsidRPr="002E69D4" w:rsidRDefault="002E69D4" w:rsidP="00841559">
      <w:pPr>
        <w:jc w:val="center"/>
        <w:rPr>
          <w:bCs/>
          <w:lang w:val="de-DE"/>
        </w:rPr>
      </w:pPr>
      <w:r w:rsidRPr="002E69D4">
        <w:rPr>
          <w:i/>
          <w:lang w:val="de-DE"/>
        </w:rPr>
        <w:t xml:space="preserve">Abschnitt 3 </w:t>
      </w:r>
      <w:r w:rsidRPr="002E69D4">
        <w:rPr>
          <w:lang w:val="de-DE"/>
        </w:rPr>
        <w:t>- Verpflichtungen der Unternehmer und der Heimtierhalter</w:t>
      </w:r>
    </w:p>
    <w:p w14:paraId="1D023FD2" w14:textId="77777777" w:rsidR="002E69D4" w:rsidRPr="002E69D4" w:rsidRDefault="002E69D4" w:rsidP="00841559">
      <w:pPr>
        <w:jc w:val="both"/>
        <w:rPr>
          <w:bCs/>
          <w:lang w:val="de-DE"/>
        </w:rPr>
      </w:pPr>
    </w:p>
    <w:p w14:paraId="7A571A27" w14:textId="77777777" w:rsidR="002E69D4" w:rsidRPr="002E69D4" w:rsidRDefault="002E69D4" w:rsidP="00841559">
      <w:pPr>
        <w:jc w:val="both"/>
        <w:rPr>
          <w:bCs/>
          <w:lang w:val="de-DE"/>
        </w:rPr>
      </w:pPr>
    </w:p>
    <w:p w14:paraId="7A933337" w14:textId="77777777" w:rsidR="002E69D4" w:rsidRPr="002E69D4" w:rsidRDefault="002E69D4" w:rsidP="00841559">
      <w:pPr>
        <w:jc w:val="both"/>
        <w:rPr>
          <w:bCs/>
          <w:lang w:val="de-DE"/>
        </w:rPr>
      </w:pPr>
      <w:r w:rsidRPr="002E69D4">
        <w:rPr>
          <w:lang w:val="de-DE"/>
        </w:rPr>
        <w:tab/>
      </w:r>
      <w:r w:rsidRPr="002E69D4">
        <w:rPr>
          <w:b/>
          <w:lang w:val="de-DE"/>
        </w:rPr>
        <w:t>Art. 12</w:t>
      </w:r>
      <w:r w:rsidRPr="002E69D4">
        <w:rPr>
          <w:lang w:val="de-DE"/>
        </w:rPr>
        <w:t xml:space="preserve"> - Unternehmer oder Heimtierhalter:</w:t>
      </w:r>
    </w:p>
    <w:p w14:paraId="7C20B84B" w14:textId="77777777" w:rsidR="002E69D4" w:rsidRPr="002E69D4" w:rsidRDefault="002E69D4" w:rsidP="00841559">
      <w:pPr>
        <w:jc w:val="both"/>
        <w:rPr>
          <w:bCs/>
          <w:lang w:val="de-DE"/>
        </w:rPr>
      </w:pPr>
    </w:p>
    <w:p w14:paraId="0E4B0412" w14:textId="77777777" w:rsidR="002E69D4" w:rsidRPr="002E69D4" w:rsidRDefault="002E69D4" w:rsidP="00841559">
      <w:pPr>
        <w:jc w:val="both"/>
        <w:rPr>
          <w:bCs/>
          <w:lang w:val="de-DE"/>
        </w:rPr>
      </w:pPr>
      <w:r w:rsidRPr="002E69D4">
        <w:rPr>
          <w:lang w:val="de-DE"/>
        </w:rPr>
        <w:tab/>
        <w:t>1. übermitteln der Agentur die verlangten Angaben über den Gesundheitszustand ihrer Tiere, die Ergebnisse der Analysen in Bezug auf die Seuche und die Verbringungen ihrer Tiere, einschließlich der Verbringungen anderer empfänglicher Arten von oder zu ihrem Betrieb oder dem Ort, an dem die Tiere gehalten werden,</w:t>
      </w:r>
    </w:p>
    <w:p w14:paraId="6EE7CC86" w14:textId="77777777" w:rsidR="002E69D4" w:rsidRPr="002E69D4" w:rsidRDefault="002E69D4" w:rsidP="00841559">
      <w:pPr>
        <w:jc w:val="both"/>
        <w:rPr>
          <w:bCs/>
          <w:lang w:val="de-DE"/>
        </w:rPr>
      </w:pPr>
    </w:p>
    <w:p w14:paraId="4D9E3467" w14:textId="77777777" w:rsidR="002E69D4" w:rsidRPr="002E69D4" w:rsidRDefault="002E69D4" w:rsidP="00841559">
      <w:pPr>
        <w:jc w:val="both"/>
        <w:rPr>
          <w:bCs/>
          <w:lang w:val="de-DE"/>
        </w:rPr>
      </w:pPr>
      <w:r w:rsidRPr="002E69D4">
        <w:rPr>
          <w:lang w:val="de-DE"/>
        </w:rPr>
        <w:tab/>
        <w:t>2. leisten der Agentur und ihrem Betriebstierarzt oder Tierarzt die Hilfestellung, die erforderlich ist, um die Anwendung der Bekämpfungsmaßnahmen, die in vorliegendem Erlass und in den verschiedenen spezifischen Rechtsvorschriften zu Tierseuchen erwähnt sind, zu ermöglichen. Insbesondere stellen sie sicher, dass sie die Tiere, die den vorgesehenen Untersuchungen unterzogen werden, unter Kontrolle haben, sodass diese Untersuchungen durchführbar sind,</w:t>
      </w:r>
    </w:p>
    <w:p w14:paraId="494D39D8" w14:textId="77777777" w:rsidR="002E69D4" w:rsidRPr="002E69D4" w:rsidRDefault="002E69D4" w:rsidP="00841559">
      <w:pPr>
        <w:jc w:val="both"/>
        <w:rPr>
          <w:bCs/>
          <w:lang w:val="de-DE"/>
        </w:rPr>
      </w:pPr>
    </w:p>
    <w:p w14:paraId="32B0F8EC" w14:textId="77777777" w:rsidR="002E69D4" w:rsidRPr="002E69D4" w:rsidRDefault="002E69D4" w:rsidP="00841559">
      <w:pPr>
        <w:jc w:val="both"/>
        <w:rPr>
          <w:bCs/>
          <w:lang w:val="de-DE"/>
        </w:rPr>
      </w:pPr>
      <w:r w:rsidRPr="002E69D4">
        <w:rPr>
          <w:lang w:val="de-DE"/>
        </w:rPr>
        <w:tab/>
        <w:t>3. dürfen sich Entnahmen von Proben, die zur Diagnose der Seuche bei ihrem Tier erforderlich sind, nicht widersetzen,</w:t>
      </w:r>
    </w:p>
    <w:p w14:paraId="4A4A4D53" w14:textId="77777777" w:rsidR="002E69D4" w:rsidRPr="002E69D4" w:rsidRDefault="002E69D4" w:rsidP="00841559">
      <w:pPr>
        <w:jc w:val="both"/>
        <w:rPr>
          <w:bCs/>
          <w:lang w:val="de-DE"/>
        </w:rPr>
      </w:pPr>
    </w:p>
    <w:p w14:paraId="1F854FF5" w14:textId="77777777" w:rsidR="002E69D4" w:rsidRPr="002E69D4" w:rsidRDefault="002E69D4" w:rsidP="00841559">
      <w:pPr>
        <w:jc w:val="both"/>
        <w:rPr>
          <w:bCs/>
          <w:lang w:val="de-DE"/>
        </w:rPr>
      </w:pPr>
      <w:r w:rsidRPr="002E69D4">
        <w:rPr>
          <w:lang w:val="de-DE"/>
        </w:rPr>
        <w:tab/>
        <w:t>4. nehmen auf Verlangen der Agentur an den Konzertierungsversammlungen teil.</w:t>
      </w:r>
    </w:p>
    <w:p w14:paraId="58592592" w14:textId="77777777" w:rsidR="002E69D4" w:rsidRPr="002E69D4" w:rsidRDefault="002E69D4" w:rsidP="00841559">
      <w:pPr>
        <w:jc w:val="both"/>
        <w:rPr>
          <w:bCs/>
          <w:lang w:val="de-DE"/>
        </w:rPr>
      </w:pPr>
    </w:p>
    <w:p w14:paraId="6F033B63" w14:textId="77777777" w:rsidR="002E69D4" w:rsidRPr="002E69D4" w:rsidRDefault="002E69D4" w:rsidP="00841559">
      <w:pPr>
        <w:jc w:val="both"/>
        <w:rPr>
          <w:bCs/>
          <w:lang w:val="de-DE"/>
        </w:rPr>
      </w:pPr>
    </w:p>
    <w:p w14:paraId="6A0A2DA3" w14:textId="77777777" w:rsidR="002E69D4" w:rsidRPr="002E69D4" w:rsidRDefault="002E69D4" w:rsidP="00841559">
      <w:pPr>
        <w:jc w:val="both"/>
        <w:rPr>
          <w:bCs/>
          <w:lang w:val="de-DE"/>
        </w:rPr>
      </w:pPr>
      <w:r w:rsidRPr="002E69D4">
        <w:rPr>
          <w:lang w:val="de-DE"/>
        </w:rPr>
        <w:lastRenderedPageBreak/>
        <w:tab/>
      </w:r>
      <w:r w:rsidRPr="002E69D4">
        <w:rPr>
          <w:b/>
          <w:lang w:val="de-DE"/>
        </w:rPr>
        <w:t>Art. 13</w:t>
      </w:r>
      <w:r w:rsidRPr="002E69D4">
        <w:rPr>
          <w:lang w:val="de-DE"/>
        </w:rPr>
        <w:t xml:space="preserve"> - § 1 - Wenn Unternehmer oder Heimtierhalter die in den spezifischen Rechtsvorschriften über Tierseuchen vorgeschriebenen Maßnahmen nach einer entsprechenden Mitteilung seitens der Agentur nicht binnen der vorgesehenen Frist ausführen oder nicht an ihrer Ausführung mitwirken:</w:t>
      </w:r>
    </w:p>
    <w:p w14:paraId="2385BCFA" w14:textId="77777777" w:rsidR="002E69D4" w:rsidRPr="002E69D4" w:rsidRDefault="002E69D4" w:rsidP="00841559">
      <w:pPr>
        <w:jc w:val="both"/>
        <w:rPr>
          <w:bCs/>
          <w:lang w:val="de-DE"/>
        </w:rPr>
      </w:pPr>
    </w:p>
    <w:p w14:paraId="5CAF98D6" w14:textId="77777777" w:rsidR="002E69D4" w:rsidRPr="002E69D4" w:rsidRDefault="002E69D4" w:rsidP="00841559">
      <w:pPr>
        <w:jc w:val="both"/>
        <w:rPr>
          <w:bCs/>
          <w:lang w:val="de-DE"/>
        </w:rPr>
      </w:pPr>
      <w:r w:rsidRPr="002E69D4">
        <w:rPr>
          <w:lang w:val="de-DE"/>
        </w:rPr>
        <w:tab/>
        <w:t>1. können diese Maßnahmen von Amts wegen von der Agentur auf Kosten des Unternehmers oder Heimtierhalters angewendet werden,</w:t>
      </w:r>
    </w:p>
    <w:p w14:paraId="578737A9" w14:textId="77777777" w:rsidR="002E69D4" w:rsidRPr="002E69D4" w:rsidRDefault="002E69D4" w:rsidP="00841559">
      <w:pPr>
        <w:jc w:val="both"/>
        <w:rPr>
          <w:bCs/>
          <w:lang w:val="de-DE"/>
        </w:rPr>
      </w:pPr>
    </w:p>
    <w:p w14:paraId="796F3A23" w14:textId="77777777" w:rsidR="002E69D4" w:rsidRPr="002E69D4" w:rsidRDefault="002E69D4" w:rsidP="00841559">
      <w:pPr>
        <w:jc w:val="both"/>
        <w:rPr>
          <w:bCs/>
          <w:lang w:val="de-DE"/>
        </w:rPr>
      </w:pPr>
      <w:r w:rsidRPr="002E69D4">
        <w:rPr>
          <w:lang w:val="de-DE"/>
        </w:rPr>
        <w:tab/>
        <w:t>2. kann die Agentur den Betrieb gegebenenfalls unter Verdacht stellen, sofern dies nicht bereits der Fall ist. Der Gesundheitsstatus für die betreffende Tierseuche wird ausgesetzt.</w:t>
      </w:r>
    </w:p>
    <w:p w14:paraId="3B16588F" w14:textId="77777777" w:rsidR="002E69D4" w:rsidRPr="002E69D4" w:rsidRDefault="002E69D4" w:rsidP="00841559">
      <w:pPr>
        <w:jc w:val="both"/>
        <w:rPr>
          <w:bCs/>
          <w:lang w:val="de-DE"/>
        </w:rPr>
      </w:pPr>
    </w:p>
    <w:p w14:paraId="63504BED" w14:textId="77777777" w:rsidR="002E69D4" w:rsidRPr="002E69D4" w:rsidRDefault="002E69D4" w:rsidP="00841559">
      <w:pPr>
        <w:jc w:val="both"/>
        <w:rPr>
          <w:bCs/>
          <w:lang w:val="de-DE"/>
        </w:rPr>
      </w:pPr>
      <w:r w:rsidRPr="002E69D4">
        <w:rPr>
          <w:lang w:val="de-DE"/>
        </w:rPr>
        <w:tab/>
        <w:t>§ 2 - Gegebenenfalls und wenn die Bedingungen für die Zurückerlangung des Gesundheitsstatus "seuchenfrei" für die betreffende Seuche nach der in § 1 erwähnten Frist nicht erfüllt sind, entzieht die Agentur den Status "seuchenfrei" des betreffenden Betriebs.</w:t>
      </w:r>
    </w:p>
    <w:p w14:paraId="1A7DA51B" w14:textId="77777777" w:rsidR="002E69D4" w:rsidRPr="002E69D4" w:rsidRDefault="002E69D4" w:rsidP="00841559">
      <w:pPr>
        <w:jc w:val="both"/>
        <w:rPr>
          <w:bCs/>
          <w:lang w:val="de-DE"/>
        </w:rPr>
      </w:pPr>
    </w:p>
    <w:p w14:paraId="6133C6C3" w14:textId="77777777" w:rsidR="002E69D4" w:rsidRPr="002E69D4" w:rsidRDefault="002E69D4" w:rsidP="00841559">
      <w:pPr>
        <w:jc w:val="both"/>
        <w:rPr>
          <w:bCs/>
          <w:lang w:val="de-DE"/>
        </w:rPr>
      </w:pPr>
    </w:p>
    <w:p w14:paraId="1A5D0B65" w14:textId="77777777" w:rsidR="002E69D4" w:rsidRPr="002E69D4" w:rsidRDefault="002E69D4" w:rsidP="00841559">
      <w:pPr>
        <w:jc w:val="both"/>
        <w:rPr>
          <w:bCs/>
          <w:lang w:val="de-DE"/>
        </w:rPr>
      </w:pPr>
      <w:r w:rsidRPr="002E69D4">
        <w:rPr>
          <w:lang w:val="de-DE"/>
        </w:rPr>
        <w:tab/>
      </w:r>
      <w:r w:rsidRPr="002E69D4">
        <w:rPr>
          <w:b/>
          <w:lang w:val="de-DE"/>
        </w:rPr>
        <w:t>Art. 14</w:t>
      </w:r>
      <w:r w:rsidRPr="002E69D4">
        <w:rPr>
          <w:lang w:val="de-DE"/>
        </w:rPr>
        <w:t xml:space="preserve"> - § 1 - Die mit den Überwachungs-, Vorbeugungs-, Bekämpfungs- und/oder Tilgungsmaßnahmen verbundenen Kosten in Anwendung des vorliegenden Erlasses oder anderer spezifischer Rechtsvorschriften über Tierseuchen gehen zu Lasten der Unternehmer oder Heimtierhalter, außer wenn dies in den diesbezüglichen Rechtsvorschriften und unbeschadet der Gewährung öffentlicher Beihilfen anders festgelegt ist.</w:t>
      </w:r>
    </w:p>
    <w:p w14:paraId="7E8AF263" w14:textId="77777777" w:rsidR="002E69D4" w:rsidRPr="002E69D4" w:rsidRDefault="002E69D4" w:rsidP="00841559">
      <w:pPr>
        <w:jc w:val="both"/>
        <w:rPr>
          <w:bCs/>
          <w:lang w:val="de-DE"/>
        </w:rPr>
      </w:pPr>
    </w:p>
    <w:p w14:paraId="3381B1DB" w14:textId="77777777" w:rsidR="002E69D4" w:rsidRPr="002E69D4" w:rsidRDefault="002E69D4" w:rsidP="00841559">
      <w:pPr>
        <w:jc w:val="both"/>
        <w:rPr>
          <w:bCs/>
          <w:lang w:val="de-DE"/>
        </w:rPr>
      </w:pPr>
      <w:r w:rsidRPr="002E69D4">
        <w:rPr>
          <w:lang w:val="de-DE"/>
        </w:rPr>
        <w:tab/>
        <w:t>§ 2 - Die Kosten für die Verwaltung des Gesundheitsstatus der Bestände und der damit verbundenen Dienstleistungen für den Unternehmer gehen zu Lasten der Unternehmer, außer wenn dies in den spezifischen Rechtsvorschriften anders festgelegt ist.</w:t>
      </w:r>
    </w:p>
    <w:p w14:paraId="1190FBFF" w14:textId="77777777" w:rsidR="002E69D4" w:rsidRPr="002E69D4" w:rsidRDefault="002E69D4" w:rsidP="00841559">
      <w:pPr>
        <w:jc w:val="both"/>
        <w:rPr>
          <w:bCs/>
          <w:lang w:val="de-DE"/>
        </w:rPr>
      </w:pPr>
    </w:p>
    <w:p w14:paraId="02202C86" w14:textId="77777777" w:rsidR="002E69D4" w:rsidRPr="002E69D4" w:rsidRDefault="002E69D4" w:rsidP="00841559">
      <w:pPr>
        <w:jc w:val="both"/>
        <w:rPr>
          <w:bCs/>
          <w:lang w:val="de-DE"/>
        </w:rPr>
      </w:pPr>
    </w:p>
    <w:p w14:paraId="2758BDB7" w14:textId="77777777" w:rsidR="002E69D4" w:rsidRPr="002E69D4" w:rsidRDefault="002E69D4" w:rsidP="00841559">
      <w:pPr>
        <w:jc w:val="both"/>
        <w:rPr>
          <w:bCs/>
          <w:lang w:val="de-DE"/>
        </w:rPr>
      </w:pPr>
      <w:r w:rsidRPr="002E69D4">
        <w:rPr>
          <w:i/>
          <w:lang w:val="de-DE"/>
        </w:rPr>
        <w:t xml:space="preserve">Abschnitt 4 </w:t>
      </w:r>
      <w:r w:rsidRPr="002E69D4">
        <w:rPr>
          <w:lang w:val="de-DE"/>
        </w:rPr>
        <w:t>- Reinigung und Desinfektion bei anderen Tierseuchen als denen der Kategorie A, wie erwähnt in der Durchführungsverordnung (EU) 2018/1882 der Kommission vom 3. Dezember 2018 über die Anwendung bestimmter Bestimmungen zur Seuchenprävention und -bekämpfung auf Kategorien gelisteter Seuchen und zur Erstellung einer Liste von Arten und Artengruppen, die ein erhebliches Risiko für die Ausbreitung dieser gelisteten Seuchen darstellen</w:t>
      </w:r>
    </w:p>
    <w:p w14:paraId="1272CF55" w14:textId="77777777" w:rsidR="002E69D4" w:rsidRPr="002E69D4" w:rsidRDefault="002E69D4" w:rsidP="00841559">
      <w:pPr>
        <w:jc w:val="both"/>
        <w:rPr>
          <w:bCs/>
          <w:lang w:val="de-DE"/>
        </w:rPr>
      </w:pPr>
    </w:p>
    <w:p w14:paraId="59889CAF" w14:textId="77777777" w:rsidR="002E69D4" w:rsidRPr="002E69D4" w:rsidRDefault="002E69D4" w:rsidP="00841559">
      <w:pPr>
        <w:jc w:val="both"/>
        <w:rPr>
          <w:bCs/>
          <w:lang w:val="de-DE"/>
        </w:rPr>
      </w:pPr>
    </w:p>
    <w:p w14:paraId="68EFD73D" w14:textId="77777777" w:rsidR="002E69D4" w:rsidRPr="002E69D4" w:rsidRDefault="002E69D4" w:rsidP="00841559">
      <w:pPr>
        <w:jc w:val="both"/>
        <w:rPr>
          <w:bCs/>
          <w:lang w:val="de-DE"/>
        </w:rPr>
      </w:pPr>
      <w:r w:rsidRPr="002E69D4">
        <w:rPr>
          <w:lang w:val="de-DE"/>
        </w:rPr>
        <w:tab/>
      </w:r>
      <w:r w:rsidRPr="002E69D4">
        <w:rPr>
          <w:b/>
          <w:lang w:val="de-DE"/>
        </w:rPr>
        <w:t>Art. 15</w:t>
      </w:r>
      <w:r w:rsidRPr="002E69D4">
        <w:rPr>
          <w:lang w:val="de-DE"/>
        </w:rPr>
        <w:t xml:space="preserve"> - § 1 - Unternehmer von Betrieben, in denen eine in Anlage 1 aufgeführte Seuche bestätigt worden ist oder die Tiere aus einem Seuchenherd erhalten haben, wenden vor einer Wiederbelegung folgende Maßnahmen an:</w:t>
      </w:r>
    </w:p>
    <w:p w14:paraId="54212E0E" w14:textId="77777777" w:rsidR="002E69D4" w:rsidRPr="002E69D4" w:rsidRDefault="002E69D4" w:rsidP="00841559">
      <w:pPr>
        <w:jc w:val="both"/>
        <w:rPr>
          <w:bCs/>
          <w:lang w:val="de-DE"/>
        </w:rPr>
      </w:pPr>
    </w:p>
    <w:p w14:paraId="17F0A256" w14:textId="77777777" w:rsidR="002E69D4" w:rsidRPr="002E69D4" w:rsidRDefault="002E69D4" w:rsidP="00841559">
      <w:pPr>
        <w:jc w:val="both"/>
        <w:rPr>
          <w:bCs/>
          <w:lang w:val="de-DE"/>
        </w:rPr>
      </w:pPr>
      <w:r w:rsidRPr="002E69D4">
        <w:rPr>
          <w:lang w:val="de-DE"/>
        </w:rPr>
        <w:tab/>
        <w:t>1. gründliche Reinigung mit Wasser und anschließende Desinfektion unmittelbar nach Entfernung der Verdachts- und bestätigten Fälle und vor Wiederbelegung:</w:t>
      </w:r>
    </w:p>
    <w:p w14:paraId="05906927" w14:textId="77777777" w:rsidR="002E69D4" w:rsidRPr="002E69D4" w:rsidRDefault="002E69D4" w:rsidP="00841559">
      <w:pPr>
        <w:jc w:val="both"/>
        <w:rPr>
          <w:bCs/>
          <w:lang w:val="de-DE"/>
        </w:rPr>
      </w:pPr>
    </w:p>
    <w:p w14:paraId="101EC195" w14:textId="77777777" w:rsidR="002E69D4" w:rsidRPr="002E69D4" w:rsidRDefault="002E69D4" w:rsidP="00841559">
      <w:pPr>
        <w:jc w:val="both"/>
        <w:rPr>
          <w:bCs/>
          <w:lang w:val="de-DE"/>
        </w:rPr>
      </w:pPr>
      <w:r w:rsidRPr="002E69D4">
        <w:rPr>
          <w:lang w:val="de-DE"/>
        </w:rPr>
        <w:tab/>
      </w:r>
      <w:r w:rsidRPr="002E69D4">
        <w:rPr>
          <w:i/>
          <w:iCs/>
          <w:lang w:val="de-DE"/>
        </w:rPr>
        <w:t>a)</w:t>
      </w:r>
      <w:r w:rsidRPr="002E69D4">
        <w:rPr>
          <w:lang w:val="de-DE"/>
        </w:rPr>
        <w:t xml:space="preserve"> aller Teile und Strukturen des Betriebs, in denen sich Verdachts- und/oder bestätigte Fälle aufgehalten haben,</w:t>
      </w:r>
    </w:p>
    <w:p w14:paraId="06F51E64" w14:textId="77777777" w:rsidR="002E69D4" w:rsidRPr="002E69D4" w:rsidRDefault="002E69D4" w:rsidP="00841559">
      <w:pPr>
        <w:jc w:val="both"/>
        <w:rPr>
          <w:bCs/>
          <w:lang w:val="de-DE"/>
        </w:rPr>
      </w:pPr>
    </w:p>
    <w:p w14:paraId="049B8AB8" w14:textId="77777777" w:rsidR="002E69D4" w:rsidRPr="002E69D4" w:rsidRDefault="002E69D4" w:rsidP="00841559">
      <w:pPr>
        <w:jc w:val="both"/>
        <w:rPr>
          <w:bCs/>
          <w:lang w:val="de-DE"/>
        </w:rPr>
      </w:pPr>
      <w:r w:rsidRPr="002E69D4">
        <w:rPr>
          <w:lang w:val="de-DE"/>
        </w:rPr>
        <w:tab/>
      </w:r>
      <w:r w:rsidRPr="002E69D4">
        <w:rPr>
          <w:i/>
          <w:lang w:val="de-DE"/>
        </w:rPr>
        <w:t>b)</w:t>
      </w:r>
      <w:r w:rsidRPr="002E69D4">
        <w:rPr>
          <w:lang w:val="de-DE"/>
        </w:rPr>
        <w:t xml:space="preserve"> sämtlicher Anlagen, Transportmittel, Behälter, Käfige oder Transportkörbe und Ausrüstungen nach dem Transport von Tieren oder Erzeugnissen aus Seuchenherden,</w:t>
      </w:r>
    </w:p>
    <w:p w14:paraId="5E2564A6" w14:textId="77777777" w:rsidR="002E69D4" w:rsidRPr="002E69D4" w:rsidRDefault="002E69D4" w:rsidP="00841559">
      <w:pPr>
        <w:jc w:val="both"/>
        <w:rPr>
          <w:bCs/>
          <w:lang w:val="de-DE"/>
        </w:rPr>
      </w:pPr>
    </w:p>
    <w:p w14:paraId="5B9309CC" w14:textId="77777777" w:rsidR="002E69D4" w:rsidRPr="002E69D4" w:rsidRDefault="002E69D4" w:rsidP="00841559">
      <w:pPr>
        <w:jc w:val="both"/>
        <w:rPr>
          <w:bCs/>
          <w:lang w:val="de-DE"/>
        </w:rPr>
      </w:pPr>
      <w:r w:rsidRPr="002E69D4">
        <w:rPr>
          <w:lang w:val="de-DE"/>
        </w:rPr>
        <w:tab/>
      </w:r>
      <w:r w:rsidRPr="002E69D4">
        <w:rPr>
          <w:i/>
          <w:lang w:val="de-DE"/>
        </w:rPr>
        <w:t>c)</w:t>
      </w:r>
      <w:r w:rsidRPr="002E69D4">
        <w:rPr>
          <w:lang w:val="de-DE"/>
        </w:rPr>
        <w:t xml:space="preserve"> der Bereiche, in denen Tiere ver- oder entladen werden,</w:t>
      </w:r>
    </w:p>
    <w:p w14:paraId="32EBBA9E" w14:textId="77777777" w:rsidR="002E69D4" w:rsidRPr="002E69D4" w:rsidRDefault="002E69D4" w:rsidP="00841559">
      <w:pPr>
        <w:jc w:val="both"/>
        <w:rPr>
          <w:bCs/>
          <w:lang w:val="de-DE"/>
        </w:rPr>
      </w:pPr>
    </w:p>
    <w:p w14:paraId="1862FB45" w14:textId="77777777" w:rsidR="002E69D4" w:rsidRPr="002E69D4" w:rsidRDefault="002E69D4" w:rsidP="00841559">
      <w:pPr>
        <w:jc w:val="both"/>
        <w:rPr>
          <w:bCs/>
          <w:lang w:val="de-DE"/>
        </w:rPr>
      </w:pPr>
      <w:r w:rsidRPr="002E69D4">
        <w:rPr>
          <w:lang w:val="de-DE"/>
        </w:rPr>
        <w:lastRenderedPageBreak/>
        <w:tab/>
        <w:t>2. gegebenenfalls sichere Beseitigung aus dem Betrieb von:</w:t>
      </w:r>
    </w:p>
    <w:p w14:paraId="284E3E90" w14:textId="77777777" w:rsidR="002E69D4" w:rsidRPr="002E69D4" w:rsidRDefault="002E69D4" w:rsidP="00841559">
      <w:pPr>
        <w:jc w:val="both"/>
        <w:rPr>
          <w:bCs/>
          <w:lang w:val="de-DE"/>
        </w:rPr>
      </w:pPr>
    </w:p>
    <w:p w14:paraId="5CC2F280" w14:textId="77777777" w:rsidR="002E69D4" w:rsidRPr="002E69D4" w:rsidRDefault="002E69D4" w:rsidP="00841559">
      <w:pPr>
        <w:jc w:val="both"/>
        <w:rPr>
          <w:bCs/>
          <w:lang w:val="de-DE"/>
        </w:rPr>
      </w:pPr>
      <w:r w:rsidRPr="002E69D4">
        <w:rPr>
          <w:lang w:val="de-DE"/>
        </w:rPr>
        <w:tab/>
      </w:r>
      <w:r w:rsidRPr="002E69D4">
        <w:rPr>
          <w:i/>
          <w:lang w:val="de-DE"/>
        </w:rPr>
        <w:t>a)</w:t>
      </w:r>
      <w:r w:rsidRPr="002E69D4">
        <w:rPr>
          <w:lang w:val="de-DE"/>
        </w:rPr>
        <w:t xml:space="preserve"> allen Futtermitteln, Mist, Einstreu, Materialien, Stoffen und im Betrieb verwendeten medizinischen und produktionsbezogenen Ausrüstungsgegenständen, die möglicherweise kontaminiert worden sind,</w:t>
      </w:r>
    </w:p>
    <w:p w14:paraId="3DDE10AF" w14:textId="77777777" w:rsidR="002E69D4" w:rsidRPr="002E69D4" w:rsidRDefault="002E69D4" w:rsidP="00841559">
      <w:pPr>
        <w:jc w:val="both"/>
        <w:rPr>
          <w:bCs/>
          <w:lang w:val="de-DE"/>
        </w:rPr>
      </w:pPr>
    </w:p>
    <w:p w14:paraId="0B32F0E7" w14:textId="77777777" w:rsidR="002E69D4" w:rsidRPr="002E69D4" w:rsidRDefault="002E69D4" w:rsidP="00841559">
      <w:pPr>
        <w:jc w:val="both"/>
        <w:rPr>
          <w:bCs/>
          <w:lang w:val="de-DE"/>
        </w:rPr>
      </w:pPr>
      <w:r w:rsidRPr="002E69D4">
        <w:rPr>
          <w:lang w:val="de-DE"/>
        </w:rPr>
        <w:tab/>
      </w:r>
      <w:r w:rsidRPr="002E69D4">
        <w:rPr>
          <w:i/>
          <w:lang w:val="de-DE"/>
        </w:rPr>
        <w:t>b)</w:t>
      </w:r>
      <w:r w:rsidRPr="002E69D4">
        <w:rPr>
          <w:lang w:val="de-DE"/>
        </w:rPr>
        <w:t xml:space="preserve"> sämtlicher Schutzkleidung oder Sicherheitsvorrichtungen, die von Unternehmern und Besuchern verwendet wurden.</w:t>
      </w:r>
    </w:p>
    <w:p w14:paraId="3C5093E7" w14:textId="77777777" w:rsidR="002E69D4" w:rsidRPr="002E69D4" w:rsidRDefault="002E69D4" w:rsidP="00841559">
      <w:pPr>
        <w:jc w:val="both"/>
        <w:rPr>
          <w:bCs/>
          <w:lang w:val="de-DE"/>
        </w:rPr>
      </w:pPr>
    </w:p>
    <w:p w14:paraId="7A46D16B" w14:textId="77777777" w:rsidR="002E69D4" w:rsidRPr="002E69D4" w:rsidRDefault="002E69D4" w:rsidP="00841559">
      <w:pPr>
        <w:jc w:val="both"/>
        <w:rPr>
          <w:bCs/>
          <w:lang w:val="de-DE"/>
        </w:rPr>
      </w:pPr>
      <w:r w:rsidRPr="002E69D4">
        <w:rPr>
          <w:lang w:val="de-DE"/>
        </w:rPr>
        <w:tab/>
        <w:t>§ 2 - Das vom Unternehmer vorgeschlagene Reinigungs- und Desinfektionsprotokoll muss vorab von der Agentur genehmigt werden und die in Anlage 3 aufgeführten Schritte umfassen.</w:t>
      </w:r>
    </w:p>
    <w:p w14:paraId="09DCE12C" w14:textId="77777777" w:rsidR="002E69D4" w:rsidRPr="002E69D4" w:rsidRDefault="002E69D4" w:rsidP="00841559">
      <w:pPr>
        <w:jc w:val="both"/>
        <w:rPr>
          <w:bCs/>
          <w:lang w:val="de-DE"/>
        </w:rPr>
      </w:pPr>
    </w:p>
    <w:p w14:paraId="79B70CA7" w14:textId="77777777" w:rsidR="002E69D4" w:rsidRPr="002E69D4" w:rsidRDefault="002E69D4" w:rsidP="00841559">
      <w:pPr>
        <w:jc w:val="both"/>
        <w:rPr>
          <w:bCs/>
          <w:lang w:val="de-DE"/>
        </w:rPr>
      </w:pPr>
      <w:r w:rsidRPr="002E69D4">
        <w:rPr>
          <w:lang w:val="de-DE"/>
        </w:rPr>
        <w:tab/>
        <w:t>§ 3 - Im Falle einer Leerzeit infolge eines Schlacht- oder Vernichtungsbefehls müssen die Reinigung und Desinfektion des Betriebs so schnell wie möglich nach Beseitigung des letzten Tiers mit Schlacht- oder Vernichtungsbefehl und spätestens binnen einundzwanzig Tagen erfolgen.</w:t>
      </w:r>
    </w:p>
    <w:p w14:paraId="7E6D614B" w14:textId="77777777" w:rsidR="002E69D4" w:rsidRPr="002E69D4" w:rsidRDefault="002E69D4" w:rsidP="00841559">
      <w:pPr>
        <w:jc w:val="both"/>
        <w:rPr>
          <w:bCs/>
          <w:lang w:val="de-DE"/>
        </w:rPr>
      </w:pPr>
    </w:p>
    <w:p w14:paraId="453A798D" w14:textId="77777777" w:rsidR="002E69D4" w:rsidRPr="002E69D4" w:rsidRDefault="002E69D4" w:rsidP="00841559">
      <w:pPr>
        <w:jc w:val="both"/>
        <w:rPr>
          <w:bCs/>
          <w:lang w:val="de-DE"/>
        </w:rPr>
      </w:pPr>
      <w:r w:rsidRPr="002E69D4">
        <w:rPr>
          <w:lang w:val="de-DE"/>
        </w:rPr>
        <w:tab/>
        <w:t>Nach Abschluss der Reinigungs- und Desinfektionsmaßnahmen muss eine hygienebedingte Leerzeit von einundzwanzig Tagen eingehalten werden, es sei denn, die sieben Schritte des Reinigungs- und Desinfektionsprotokolls wurden ordnungsgemäß angewandt.</w:t>
      </w:r>
    </w:p>
    <w:p w14:paraId="6F55E113" w14:textId="77777777" w:rsidR="002E69D4" w:rsidRPr="002E69D4" w:rsidRDefault="002E69D4" w:rsidP="00841559">
      <w:pPr>
        <w:jc w:val="both"/>
        <w:rPr>
          <w:bCs/>
          <w:lang w:val="de-DE"/>
        </w:rPr>
      </w:pPr>
    </w:p>
    <w:p w14:paraId="4CA88159" w14:textId="77777777" w:rsidR="002E69D4" w:rsidRPr="002E69D4" w:rsidRDefault="002E69D4" w:rsidP="00841559">
      <w:pPr>
        <w:jc w:val="both"/>
        <w:rPr>
          <w:bCs/>
          <w:lang w:val="de-DE"/>
        </w:rPr>
      </w:pPr>
    </w:p>
    <w:p w14:paraId="77771F73" w14:textId="77777777" w:rsidR="002E69D4" w:rsidRPr="002E69D4" w:rsidRDefault="002E69D4" w:rsidP="00841559">
      <w:pPr>
        <w:jc w:val="both"/>
        <w:rPr>
          <w:bCs/>
          <w:lang w:val="de-DE"/>
        </w:rPr>
      </w:pPr>
      <w:r w:rsidRPr="002E69D4">
        <w:rPr>
          <w:lang w:val="de-DE"/>
        </w:rPr>
        <w:tab/>
      </w:r>
      <w:r w:rsidRPr="002E69D4">
        <w:rPr>
          <w:b/>
          <w:lang w:val="de-DE"/>
        </w:rPr>
        <w:t>Art. 16</w:t>
      </w:r>
      <w:r w:rsidRPr="002E69D4">
        <w:rPr>
          <w:lang w:val="de-DE"/>
        </w:rPr>
        <w:t xml:space="preserve"> - § 1 - Die Agentur kontrolliert, ob das von ihr vorab genehmigte Reinigungs- und Desinfektionsprotokoll ordnungsgemäß angewandt wurde.</w:t>
      </w:r>
    </w:p>
    <w:p w14:paraId="2FFE831A" w14:textId="77777777" w:rsidR="002E69D4" w:rsidRPr="002E69D4" w:rsidRDefault="002E69D4" w:rsidP="00841559">
      <w:pPr>
        <w:jc w:val="both"/>
        <w:rPr>
          <w:bCs/>
          <w:lang w:val="de-DE"/>
        </w:rPr>
      </w:pPr>
    </w:p>
    <w:p w14:paraId="51F84DE4" w14:textId="77777777" w:rsidR="002E69D4" w:rsidRPr="002E69D4" w:rsidRDefault="002E69D4" w:rsidP="00841559">
      <w:pPr>
        <w:jc w:val="both"/>
        <w:rPr>
          <w:bCs/>
          <w:lang w:val="de-DE"/>
        </w:rPr>
      </w:pPr>
      <w:r w:rsidRPr="002E69D4">
        <w:rPr>
          <w:lang w:val="de-DE"/>
        </w:rPr>
        <w:tab/>
        <w:t>§ 2 - Die Agentur stellt den Status "seuchenfrei" für die betreffende Seuche erst wieder her und hebt die Maßnahmen erst auf, wenn die Reinigungs- und Desinfektionsmaßnahmen ordnungsgemäß durchgeführt wurden. Diese Maßnahmen müssen binnen einem Monat nach Beseitigung des letzten Tiers, auf das sich der Schlacht- oder Vernichtungsbefehl bezieht, abgeschlossen sein, sofern dies in spezifischen Rechtsvorschriften nichts anderes festgelegt ist.</w:t>
      </w:r>
    </w:p>
    <w:p w14:paraId="3DD10EAD" w14:textId="77777777" w:rsidR="002E69D4" w:rsidRPr="002E69D4" w:rsidRDefault="002E69D4" w:rsidP="00841559">
      <w:pPr>
        <w:jc w:val="both"/>
        <w:rPr>
          <w:bCs/>
          <w:lang w:val="de-DE"/>
        </w:rPr>
      </w:pPr>
    </w:p>
    <w:p w14:paraId="182CDD70" w14:textId="77777777" w:rsidR="002E69D4" w:rsidRPr="002E69D4" w:rsidRDefault="002E69D4" w:rsidP="00841559">
      <w:pPr>
        <w:jc w:val="both"/>
        <w:rPr>
          <w:bCs/>
          <w:lang w:val="de-DE"/>
        </w:rPr>
      </w:pPr>
    </w:p>
    <w:p w14:paraId="0C37DC52" w14:textId="77777777" w:rsidR="002E69D4" w:rsidRPr="002E69D4" w:rsidRDefault="002E69D4" w:rsidP="00841559">
      <w:pPr>
        <w:jc w:val="both"/>
        <w:rPr>
          <w:bCs/>
          <w:lang w:val="de-DE"/>
        </w:rPr>
      </w:pPr>
      <w:r w:rsidRPr="002E69D4">
        <w:rPr>
          <w:lang w:val="de-DE"/>
        </w:rPr>
        <w:tab/>
      </w:r>
      <w:r w:rsidRPr="002E69D4">
        <w:rPr>
          <w:b/>
          <w:lang w:val="de-DE"/>
        </w:rPr>
        <w:t>Art. 17</w:t>
      </w:r>
      <w:r w:rsidRPr="002E69D4">
        <w:rPr>
          <w:lang w:val="de-DE"/>
        </w:rPr>
        <w:t xml:space="preserve"> - Die Agentur kann auf der Grundlage einer Risikobewertung eine Weide als kontaminiert einstufen und ihre Nutzung für Tiere so lange untersagen, bis das Risiko der Persistenz des Seuchenerregers als vernachlässigbar betrachtet werden kann.</w:t>
      </w:r>
    </w:p>
    <w:p w14:paraId="560BE5F8" w14:textId="77777777" w:rsidR="002E69D4" w:rsidRPr="002E69D4" w:rsidRDefault="002E69D4" w:rsidP="00841559">
      <w:pPr>
        <w:jc w:val="both"/>
        <w:rPr>
          <w:bCs/>
          <w:lang w:val="de-DE"/>
        </w:rPr>
      </w:pPr>
    </w:p>
    <w:p w14:paraId="21822D11" w14:textId="77777777" w:rsidR="002E69D4" w:rsidRPr="002E69D4" w:rsidRDefault="002E69D4" w:rsidP="00841559">
      <w:pPr>
        <w:jc w:val="both"/>
        <w:rPr>
          <w:bCs/>
          <w:lang w:val="de-DE"/>
        </w:rPr>
      </w:pPr>
    </w:p>
    <w:p w14:paraId="2E8A1F4C" w14:textId="77777777" w:rsidR="003D4126" w:rsidRDefault="003D4126">
      <w:pPr>
        <w:rPr>
          <w:i/>
          <w:lang w:val="de-DE"/>
        </w:rPr>
      </w:pPr>
      <w:r>
        <w:rPr>
          <w:i/>
          <w:lang w:val="de-DE"/>
        </w:rPr>
        <w:br w:type="page"/>
      </w:r>
    </w:p>
    <w:p w14:paraId="1A07B414" w14:textId="036E0388" w:rsidR="002E69D4" w:rsidRPr="002E69D4" w:rsidRDefault="002E69D4" w:rsidP="00841559">
      <w:pPr>
        <w:jc w:val="center"/>
        <w:rPr>
          <w:bCs/>
          <w:lang w:val="de-DE"/>
        </w:rPr>
      </w:pPr>
      <w:r w:rsidRPr="002E69D4">
        <w:rPr>
          <w:i/>
          <w:lang w:val="de-DE"/>
        </w:rPr>
        <w:lastRenderedPageBreak/>
        <w:t xml:space="preserve">Abschnitt 5 </w:t>
      </w:r>
      <w:r w:rsidRPr="002E69D4">
        <w:rPr>
          <w:lang w:val="de-DE"/>
        </w:rPr>
        <w:t>- Transport und Schlachtung von Tieren mit Schlachtbefehl oder von Tieren, die aus einem Betrieb unter Verdacht oder einem Seuchenherd stammen</w:t>
      </w:r>
    </w:p>
    <w:p w14:paraId="34942102" w14:textId="77777777" w:rsidR="002E69D4" w:rsidRPr="002E69D4" w:rsidRDefault="002E69D4" w:rsidP="00841559">
      <w:pPr>
        <w:jc w:val="center"/>
        <w:rPr>
          <w:bCs/>
          <w:lang w:val="de-DE"/>
        </w:rPr>
      </w:pPr>
    </w:p>
    <w:p w14:paraId="31C316FB" w14:textId="77777777" w:rsidR="002E69D4" w:rsidRPr="002E69D4" w:rsidRDefault="002E69D4" w:rsidP="00841559">
      <w:pPr>
        <w:jc w:val="center"/>
        <w:rPr>
          <w:bCs/>
          <w:lang w:val="de-DE"/>
        </w:rPr>
      </w:pPr>
    </w:p>
    <w:p w14:paraId="24555914" w14:textId="77777777" w:rsidR="002E69D4" w:rsidRPr="002E69D4" w:rsidRDefault="002E69D4" w:rsidP="00841559">
      <w:pPr>
        <w:jc w:val="center"/>
        <w:rPr>
          <w:bCs/>
          <w:lang w:val="de-DE"/>
        </w:rPr>
      </w:pPr>
      <w:r w:rsidRPr="002E69D4">
        <w:rPr>
          <w:lang w:val="de-DE"/>
        </w:rPr>
        <w:t>Unterabschnitt 1 - Ausgewiesener Schlachthof</w:t>
      </w:r>
    </w:p>
    <w:p w14:paraId="79470916" w14:textId="77777777" w:rsidR="002E69D4" w:rsidRPr="002E69D4" w:rsidRDefault="002E69D4" w:rsidP="00841559">
      <w:pPr>
        <w:jc w:val="both"/>
        <w:rPr>
          <w:bCs/>
          <w:lang w:val="de-DE"/>
        </w:rPr>
      </w:pPr>
    </w:p>
    <w:p w14:paraId="3534935E" w14:textId="77777777" w:rsidR="002E69D4" w:rsidRPr="002E69D4" w:rsidRDefault="002E69D4" w:rsidP="00841559">
      <w:pPr>
        <w:jc w:val="both"/>
        <w:rPr>
          <w:bCs/>
          <w:lang w:val="de-DE"/>
        </w:rPr>
      </w:pPr>
    </w:p>
    <w:p w14:paraId="3D065916" w14:textId="77777777" w:rsidR="002E69D4" w:rsidRPr="002E69D4" w:rsidRDefault="002E69D4" w:rsidP="00841559">
      <w:pPr>
        <w:jc w:val="both"/>
        <w:rPr>
          <w:bCs/>
          <w:lang w:val="de-DE"/>
        </w:rPr>
      </w:pPr>
      <w:r w:rsidRPr="002E69D4">
        <w:rPr>
          <w:lang w:val="de-DE"/>
        </w:rPr>
        <w:tab/>
      </w:r>
      <w:r w:rsidRPr="002E69D4">
        <w:rPr>
          <w:b/>
          <w:lang w:val="de-DE"/>
        </w:rPr>
        <w:t>Art. 18</w:t>
      </w:r>
      <w:r w:rsidRPr="002E69D4">
        <w:rPr>
          <w:lang w:val="de-DE"/>
        </w:rPr>
        <w:t xml:space="preserve"> - § 1 - Ein ausgewiesener Schlachthof ist ein Schlachthof, der folgende Bedingungen erfüllt:</w:t>
      </w:r>
    </w:p>
    <w:p w14:paraId="379475F6" w14:textId="77777777" w:rsidR="002E69D4" w:rsidRPr="002E69D4" w:rsidRDefault="002E69D4" w:rsidP="00841559">
      <w:pPr>
        <w:jc w:val="both"/>
        <w:rPr>
          <w:bCs/>
          <w:lang w:val="de-DE"/>
        </w:rPr>
      </w:pPr>
    </w:p>
    <w:p w14:paraId="557E3775" w14:textId="77777777" w:rsidR="002E69D4" w:rsidRPr="002E69D4" w:rsidRDefault="002E69D4" w:rsidP="00841559">
      <w:pPr>
        <w:jc w:val="both"/>
        <w:rPr>
          <w:bCs/>
          <w:lang w:val="de-DE"/>
        </w:rPr>
      </w:pPr>
      <w:r w:rsidRPr="002E69D4">
        <w:rPr>
          <w:lang w:val="de-DE"/>
        </w:rPr>
        <w:tab/>
        <w:t>1. Der Schlachthof hält die Bestimmungen in Bezug auf "seuchenverdächtige Tiere", die in nachstehend erwähnten Rechtsvorschriften enthalten sind, ein:</w:t>
      </w:r>
    </w:p>
    <w:p w14:paraId="66225C38" w14:textId="77777777" w:rsidR="002E69D4" w:rsidRPr="002E69D4" w:rsidRDefault="002E69D4" w:rsidP="00841559">
      <w:pPr>
        <w:jc w:val="both"/>
        <w:rPr>
          <w:bCs/>
          <w:lang w:val="de-DE"/>
        </w:rPr>
      </w:pPr>
    </w:p>
    <w:p w14:paraId="4F38AC94" w14:textId="77777777" w:rsidR="002E69D4" w:rsidRPr="002E69D4" w:rsidRDefault="002E69D4" w:rsidP="00841559">
      <w:pPr>
        <w:jc w:val="both"/>
        <w:rPr>
          <w:bCs/>
          <w:lang w:val="de-DE"/>
        </w:rPr>
      </w:pPr>
      <w:r w:rsidRPr="002E69D4">
        <w:rPr>
          <w:lang w:val="de-DE"/>
        </w:rPr>
        <w:tab/>
      </w:r>
      <w:r w:rsidRPr="002E69D4">
        <w:rPr>
          <w:i/>
          <w:iCs/>
          <w:lang w:val="de-DE"/>
        </w:rPr>
        <w:t>a)</w:t>
      </w:r>
      <w:r w:rsidRPr="002E69D4">
        <w:rPr>
          <w:lang w:val="de-DE"/>
        </w:rPr>
        <w:t xml:space="preserve"> Verordnung (EG) Nr. 853/2004 des Europäischen Parlaments und des Rates vom 29. April 2004 mit spezifischen Hygienevorschriften für Lebensmittel tierischen Ursprungs, Anhang III:</w:t>
      </w:r>
    </w:p>
    <w:p w14:paraId="4C419A9B" w14:textId="77777777" w:rsidR="002E69D4" w:rsidRPr="002E69D4" w:rsidRDefault="002E69D4" w:rsidP="00841559">
      <w:pPr>
        <w:jc w:val="both"/>
        <w:rPr>
          <w:bCs/>
          <w:lang w:val="de-DE"/>
        </w:rPr>
      </w:pPr>
    </w:p>
    <w:p w14:paraId="0BD51B48" w14:textId="77777777" w:rsidR="002E69D4" w:rsidRPr="002E69D4" w:rsidRDefault="002E69D4" w:rsidP="00841559">
      <w:pPr>
        <w:jc w:val="both"/>
        <w:rPr>
          <w:bCs/>
          <w:lang w:val="de-DE"/>
        </w:rPr>
      </w:pPr>
      <w:r w:rsidRPr="002E69D4">
        <w:rPr>
          <w:lang w:val="de-DE"/>
        </w:rPr>
        <w:tab/>
        <w:t>i. Abschnitt I Kapitel II Nr. 1 Buchstabe b) und Nr. 7,</w:t>
      </w:r>
    </w:p>
    <w:p w14:paraId="09844D03" w14:textId="77777777" w:rsidR="002E69D4" w:rsidRPr="002E69D4" w:rsidRDefault="002E69D4" w:rsidP="00841559">
      <w:pPr>
        <w:jc w:val="both"/>
        <w:rPr>
          <w:bCs/>
          <w:lang w:val="de-DE"/>
        </w:rPr>
      </w:pPr>
    </w:p>
    <w:p w14:paraId="338B13E1" w14:textId="77777777" w:rsidR="002E69D4" w:rsidRPr="002E69D4" w:rsidRDefault="002E69D4" w:rsidP="00841559">
      <w:pPr>
        <w:jc w:val="both"/>
        <w:rPr>
          <w:bCs/>
          <w:lang w:val="de-DE"/>
        </w:rPr>
      </w:pPr>
      <w:r w:rsidRPr="002E69D4">
        <w:rPr>
          <w:lang w:val="de-DE"/>
        </w:rPr>
        <w:tab/>
        <w:t>ii. Abschnitt I Kapitel IV Nr. 20,</w:t>
      </w:r>
    </w:p>
    <w:p w14:paraId="79866385" w14:textId="77777777" w:rsidR="002E69D4" w:rsidRPr="002E69D4" w:rsidRDefault="002E69D4" w:rsidP="00841559">
      <w:pPr>
        <w:jc w:val="both"/>
        <w:rPr>
          <w:bCs/>
          <w:lang w:val="de-DE"/>
        </w:rPr>
      </w:pPr>
    </w:p>
    <w:p w14:paraId="33A4DBC7" w14:textId="77777777" w:rsidR="002E69D4" w:rsidRPr="002E69D4" w:rsidRDefault="002E69D4" w:rsidP="00841559">
      <w:pPr>
        <w:jc w:val="both"/>
        <w:rPr>
          <w:bCs/>
          <w:lang w:val="de-DE"/>
        </w:rPr>
      </w:pPr>
      <w:r w:rsidRPr="002E69D4">
        <w:rPr>
          <w:lang w:val="de-DE"/>
        </w:rPr>
        <w:tab/>
        <w:t>iii. Abschnitt II Kapitel IV Nr. 10,</w:t>
      </w:r>
    </w:p>
    <w:p w14:paraId="569041E0" w14:textId="77777777" w:rsidR="002E69D4" w:rsidRPr="002E69D4" w:rsidRDefault="002E69D4" w:rsidP="00841559">
      <w:pPr>
        <w:jc w:val="both"/>
        <w:rPr>
          <w:bCs/>
          <w:lang w:val="de-DE"/>
        </w:rPr>
      </w:pPr>
    </w:p>
    <w:p w14:paraId="773C0D62" w14:textId="77777777" w:rsidR="002E69D4" w:rsidRPr="002E69D4" w:rsidRDefault="002E69D4" w:rsidP="00841559">
      <w:pPr>
        <w:jc w:val="both"/>
        <w:rPr>
          <w:bCs/>
          <w:lang w:val="de-DE"/>
        </w:rPr>
      </w:pPr>
      <w:r w:rsidRPr="002E69D4">
        <w:rPr>
          <w:lang w:val="de-DE"/>
        </w:rPr>
        <w:tab/>
      </w:r>
      <w:r w:rsidRPr="002E69D4">
        <w:rPr>
          <w:i/>
          <w:lang w:val="de-DE"/>
        </w:rPr>
        <w:t>b)</w:t>
      </w:r>
      <w:r w:rsidRPr="002E69D4">
        <w:rPr>
          <w:lang w:val="de-DE"/>
        </w:rPr>
        <w:t xml:space="preserve"> Königlicher Erlass vom 30. November 2015 über die Hygiene von Lebensmitteln tierischen Ursprungs, Anlage 3 Punkt I.</w:t>
      </w:r>
    </w:p>
    <w:p w14:paraId="55DA4EBA" w14:textId="77777777" w:rsidR="002E69D4" w:rsidRPr="002E69D4" w:rsidRDefault="002E69D4" w:rsidP="00841559">
      <w:pPr>
        <w:jc w:val="both"/>
        <w:rPr>
          <w:bCs/>
          <w:lang w:val="de-DE"/>
        </w:rPr>
      </w:pPr>
    </w:p>
    <w:p w14:paraId="330B2597" w14:textId="77777777" w:rsidR="002E69D4" w:rsidRPr="002E69D4" w:rsidRDefault="002E69D4" w:rsidP="00841559">
      <w:pPr>
        <w:jc w:val="both"/>
        <w:rPr>
          <w:bCs/>
          <w:lang w:val="de-DE"/>
        </w:rPr>
      </w:pPr>
      <w:r w:rsidRPr="002E69D4">
        <w:rPr>
          <w:lang w:val="de-DE"/>
        </w:rPr>
        <w:tab/>
        <w:t>2. Während der letzten fünf Jahre hat der Schlachthof keinen Verstoß im Zusammenhang mit den in vorliegendem Erlass vorgesehenen Bestimmungen über die Schlachtung von Tieren mit Schlachtbefehl begangen.</w:t>
      </w:r>
    </w:p>
    <w:p w14:paraId="4DADDA89" w14:textId="77777777" w:rsidR="002E69D4" w:rsidRPr="002E69D4" w:rsidRDefault="002E69D4" w:rsidP="00841559">
      <w:pPr>
        <w:jc w:val="both"/>
        <w:rPr>
          <w:bCs/>
          <w:lang w:val="de-DE"/>
        </w:rPr>
      </w:pPr>
    </w:p>
    <w:p w14:paraId="21A59AF4" w14:textId="77777777" w:rsidR="002E69D4" w:rsidRPr="002E69D4" w:rsidRDefault="002E69D4" w:rsidP="00841559">
      <w:pPr>
        <w:jc w:val="both"/>
        <w:rPr>
          <w:bCs/>
          <w:lang w:val="de-DE"/>
        </w:rPr>
      </w:pPr>
      <w:r w:rsidRPr="002E69D4">
        <w:rPr>
          <w:lang w:val="de-DE"/>
        </w:rPr>
        <w:tab/>
        <w:t>§ 2 - Die Agentur erstellt eine Liste der Schlachthöfe, die den Bestimmungen von § 1 entsprechen, und veröffentlicht diese Liste auf ihrer Website.</w:t>
      </w:r>
    </w:p>
    <w:p w14:paraId="69364CAB" w14:textId="77777777" w:rsidR="002E69D4" w:rsidRPr="002E69D4" w:rsidRDefault="002E69D4" w:rsidP="00841559">
      <w:pPr>
        <w:jc w:val="both"/>
        <w:rPr>
          <w:bCs/>
          <w:lang w:val="de-DE"/>
        </w:rPr>
      </w:pPr>
    </w:p>
    <w:p w14:paraId="632827A4" w14:textId="77777777" w:rsidR="002E69D4" w:rsidRPr="002E69D4" w:rsidRDefault="002E69D4" w:rsidP="00841559">
      <w:pPr>
        <w:jc w:val="both"/>
        <w:rPr>
          <w:bCs/>
          <w:lang w:val="de-DE"/>
        </w:rPr>
      </w:pPr>
    </w:p>
    <w:p w14:paraId="1685B185" w14:textId="77777777" w:rsidR="002E69D4" w:rsidRPr="002E69D4" w:rsidRDefault="002E69D4" w:rsidP="00841559">
      <w:pPr>
        <w:jc w:val="center"/>
        <w:rPr>
          <w:bCs/>
          <w:lang w:val="de-DE"/>
        </w:rPr>
      </w:pPr>
      <w:r w:rsidRPr="002E69D4">
        <w:rPr>
          <w:lang w:val="de-DE"/>
        </w:rPr>
        <w:t>Unterabschnitt 2 - Transport von Tieren mit Schlachtbefehl zu einem ausgewiesenen Schlachthof</w:t>
      </w:r>
    </w:p>
    <w:p w14:paraId="21F80739" w14:textId="77777777" w:rsidR="002E69D4" w:rsidRPr="002E69D4" w:rsidRDefault="002E69D4" w:rsidP="00841559">
      <w:pPr>
        <w:jc w:val="both"/>
        <w:rPr>
          <w:bCs/>
          <w:lang w:val="de-DE"/>
        </w:rPr>
      </w:pPr>
    </w:p>
    <w:p w14:paraId="4339C942" w14:textId="77777777" w:rsidR="002E69D4" w:rsidRPr="002E69D4" w:rsidRDefault="002E69D4" w:rsidP="00841559">
      <w:pPr>
        <w:jc w:val="both"/>
        <w:rPr>
          <w:bCs/>
          <w:lang w:val="de-DE"/>
        </w:rPr>
      </w:pPr>
    </w:p>
    <w:p w14:paraId="1AEAC19F" w14:textId="77777777" w:rsidR="002E69D4" w:rsidRPr="002E69D4" w:rsidRDefault="002E69D4" w:rsidP="00841559">
      <w:pPr>
        <w:jc w:val="both"/>
        <w:rPr>
          <w:bCs/>
          <w:lang w:val="de-DE"/>
        </w:rPr>
      </w:pPr>
      <w:r w:rsidRPr="002E69D4">
        <w:rPr>
          <w:lang w:val="de-DE"/>
        </w:rPr>
        <w:tab/>
      </w:r>
      <w:r w:rsidRPr="002E69D4">
        <w:rPr>
          <w:b/>
          <w:lang w:val="de-DE"/>
        </w:rPr>
        <w:t>Art. 19</w:t>
      </w:r>
      <w:r w:rsidRPr="002E69D4">
        <w:rPr>
          <w:lang w:val="de-DE"/>
        </w:rPr>
        <w:t xml:space="preserve"> - Unternehmer mit Tieren, für die ein Schlachtbefehl ausgestellt worden ist, lassen diese Tiere in einem ausgewiesenen Schlachthof ihrer Wahl, der in der in Artikel 18 § 2 erwähnten Liste der Schlachthöfe aufgenommen ist, spätestens dreißig Tage nachdem die Agentur den Schlachtbefehl ausgestellt hat, schlachten.</w:t>
      </w:r>
    </w:p>
    <w:p w14:paraId="3B129FAB" w14:textId="77777777" w:rsidR="002E69D4" w:rsidRPr="002E69D4" w:rsidRDefault="002E69D4" w:rsidP="00841559">
      <w:pPr>
        <w:jc w:val="both"/>
        <w:rPr>
          <w:bCs/>
          <w:lang w:val="de-DE"/>
        </w:rPr>
      </w:pPr>
    </w:p>
    <w:p w14:paraId="548431B8" w14:textId="77777777" w:rsidR="002E69D4" w:rsidRPr="002E69D4" w:rsidRDefault="002E69D4" w:rsidP="00841559">
      <w:pPr>
        <w:jc w:val="both"/>
        <w:rPr>
          <w:bCs/>
          <w:lang w:val="de-DE"/>
        </w:rPr>
      </w:pPr>
    </w:p>
    <w:p w14:paraId="6E744E6F" w14:textId="77777777" w:rsidR="002E69D4" w:rsidRPr="002E69D4" w:rsidRDefault="002E69D4" w:rsidP="00841559">
      <w:pPr>
        <w:jc w:val="both"/>
        <w:rPr>
          <w:bCs/>
          <w:lang w:val="de-DE"/>
        </w:rPr>
      </w:pPr>
      <w:r w:rsidRPr="002E69D4">
        <w:rPr>
          <w:lang w:val="de-DE"/>
        </w:rPr>
        <w:tab/>
      </w:r>
      <w:r w:rsidRPr="002E69D4">
        <w:rPr>
          <w:b/>
          <w:lang w:val="de-DE"/>
        </w:rPr>
        <w:t>Art. 20</w:t>
      </w:r>
      <w:r w:rsidRPr="002E69D4">
        <w:rPr>
          <w:lang w:val="de-DE"/>
        </w:rPr>
        <w:t xml:space="preserve"> - Diese Tiere werden in einem von der Agentur plombierten Transportmittel vom Betrieb direkt zum ausgewiesenen Schlachthof transportiert. Es ist verboten, solche Tiere gleichzeitig mit Tieren aus anderen Betrieben zu transportieren.</w:t>
      </w:r>
    </w:p>
    <w:p w14:paraId="7EF1FC6B" w14:textId="77777777" w:rsidR="002E69D4" w:rsidRPr="002E69D4" w:rsidRDefault="002E69D4" w:rsidP="00841559">
      <w:pPr>
        <w:jc w:val="both"/>
        <w:rPr>
          <w:bCs/>
          <w:lang w:val="de-DE"/>
        </w:rPr>
      </w:pPr>
    </w:p>
    <w:p w14:paraId="246D9E11" w14:textId="77777777" w:rsidR="002E69D4" w:rsidRPr="002E69D4" w:rsidRDefault="002E69D4" w:rsidP="00841559">
      <w:pPr>
        <w:jc w:val="both"/>
        <w:rPr>
          <w:bCs/>
          <w:lang w:val="de-DE"/>
        </w:rPr>
      </w:pPr>
    </w:p>
    <w:p w14:paraId="1C55BC22" w14:textId="77777777" w:rsidR="002E69D4" w:rsidRPr="002E69D4" w:rsidRDefault="002E69D4" w:rsidP="00131A57">
      <w:pPr>
        <w:jc w:val="center"/>
        <w:rPr>
          <w:bCs/>
          <w:lang w:val="de-DE"/>
        </w:rPr>
      </w:pPr>
      <w:r w:rsidRPr="002E69D4">
        <w:rPr>
          <w:lang w:val="de-DE"/>
        </w:rPr>
        <w:lastRenderedPageBreak/>
        <w:t>Unterabschnitt 3 - Transportdokument für den Transport von Tieren mit Schlachtbefehl oder von Tieren, die aus einem Betrieb unter Verdacht oder einem Seuchenherd stammen</w:t>
      </w:r>
    </w:p>
    <w:p w14:paraId="201F228B" w14:textId="77777777" w:rsidR="002E69D4" w:rsidRPr="002E69D4" w:rsidRDefault="002E69D4" w:rsidP="00841559">
      <w:pPr>
        <w:jc w:val="both"/>
        <w:rPr>
          <w:bCs/>
          <w:lang w:val="de-DE"/>
        </w:rPr>
      </w:pPr>
    </w:p>
    <w:p w14:paraId="657CFF31" w14:textId="77777777" w:rsidR="002E69D4" w:rsidRPr="002E69D4" w:rsidRDefault="002E69D4" w:rsidP="00841559">
      <w:pPr>
        <w:jc w:val="both"/>
        <w:rPr>
          <w:bCs/>
          <w:lang w:val="de-DE"/>
        </w:rPr>
      </w:pPr>
    </w:p>
    <w:p w14:paraId="0756ECB2" w14:textId="77777777" w:rsidR="002E69D4" w:rsidRPr="002E69D4" w:rsidRDefault="002E69D4" w:rsidP="00841559">
      <w:pPr>
        <w:jc w:val="both"/>
        <w:rPr>
          <w:bCs/>
          <w:lang w:val="de-DE"/>
        </w:rPr>
      </w:pPr>
      <w:r w:rsidRPr="002E69D4">
        <w:rPr>
          <w:lang w:val="de-DE"/>
        </w:rPr>
        <w:tab/>
      </w:r>
      <w:r w:rsidRPr="002E69D4">
        <w:rPr>
          <w:b/>
          <w:lang w:val="de-DE"/>
        </w:rPr>
        <w:t>Art. 21</w:t>
      </w:r>
      <w:r w:rsidRPr="002E69D4">
        <w:rPr>
          <w:lang w:val="de-DE"/>
        </w:rPr>
        <w:t xml:space="preserve"> - Für jeden Transport von Tieren mit Schlachtbefehl oder von Tieren, die aus einem Betrieb unter Verdacht oder einem Seuchenherd stammen, zu einem ausgewiesenen Schlachthof beantragt der Unternehmer bei der Agentur ein Transportdokument pro Tiersendung. Dieser Antrag erfolgt mindestens achtundvierzig Stunden vor dem Transport zum ausgewiesenen Schlachthof gemäß den von der Agentur mitgeteilten Modalitäten.</w:t>
      </w:r>
    </w:p>
    <w:p w14:paraId="2CC31FBD" w14:textId="77777777" w:rsidR="002E69D4" w:rsidRPr="002E69D4" w:rsidRDefault="002E69D4" w:rsidP="00841559">
      <w:pPr>
        <w:jc w:val="both"/>
        <w:rPr>
          <w:bCs/>
          <w:lang w:val="de-DE"/>
        </w:rPr>
      </w:pPr>
    </w:p>
    <w:p w14:paraId="54A55C8B" w14:textId="77777777" w:rsidR="002E69D4" w:rsidRPr="002E69D4" w:rsidRDefault="002E69D4" w:rsidP="00841559">
      <w:pPr>
        <w:jc w:val="both"/>
        <w:rPr>
          <w:bCs/>
          <w:lang w:val="de-DE"/>
        </w:rPr>
      </w:pPr>
    </w:p>
    <w:p w14:paraId="66DC13E4" w14:textId="77777777" w:rsidR="002E69D4" w:rsidRPr="002E69D4" w:rsidRDefault="002E69D4" w:rsidP="00841559">
      <w:pPr>
        <w:jc w:val="both"/>
        <w:rPr>
          <w:bCs/>
          <w:lang w:val="de-DE"/>
        </w:rPr>
      </w:pPr>
      <w:r w:rsidRPr="002E69D4">
        <w:rPr>
          <w:lang w:val="de-DE"/>
        </w:rPr>
        <w:tab/>
      </w:r>
      <w:r w:rsidRPr="002E69D4">
        <w:rPr>
          <w:b/>
          <w:lang w:val="de-DE"/>
        </w:rPr>
        <w:t>Art. 22</w:t>
      </w:r>
      <w:r w:rsidRPr="002E69D4">
        <w:rPr>
          <w:lang w:val="de-DE"/>
        </w:rPr>
        <w:t xml:space="preserve"> - Der Unternehmer setzt den ausgewiesenen Schlachthof mindestens achtundvierzig Stunden vor dem Transport von der Ankunft der Sendung in Kenntnis.</w:t>
      </w:r>
    </w:p>
    <w:p w14:paraId="23F3F20A" w14:textId="77777777" w:rsidR="002E69D4" w:rsidRPr="002E69D4" w:rsidRDefault="002E69D4" w:rsidP="00841559">
      <w:pPr>
        <w:jc w:val="both"/>
        <w:rPr>
          <w:bCs/>
          <w:lang w:val="de-DE"/>
        </w:rPr>
      </w:pPr>
    </w:p>
    <w:p w14:paraId="609925CC" w14:textId="77777777" w:rsidR="002E69D4" w:rsidRPr="002E69D4" w:rsidRDefault="002E69D4" w:rsidP="00841559">
      <w:pPr>
        <w:jc w:val="both"/>
        <w:rPr>
          <w:bCs/>
          <w:lang w:val="de-DE"/>
        </w:rPr>
      </w:pPr>
    </w:p>
    <w:p w14:paraId="6E4BFDD7" w14:textId="77777777" w:rsidR="002E69D4" w:rsidRPr="002E69D4" w:rsidRDefault="002E69D4" w:rsidP="00841559">
      <w:pPr>
        <w:jc w:val="both"/>
        <w:rPr>
          <w:bCs/>
          <w:lang w:val="de-DE"/>
        </w:rPr>
      </w:pPr>
      <w:r w:rsidRPr="002E69D4">
        <w:rPr>
          <w:lang w:val="de-DE"/>
        </w:rPr>
        <w:tab/>
      </w:r>
      <w:r w:rsidRPr="002E69D4">
        <w:rPr>
          <w:b/>
          <w:lang w:val="de-DE"/>
        </w:rPr>
        <w:t>Art. 23</w:t>
      </w:r>
      <w:r w:rsidRPr="002E69D4">
        <w:rPr>
          <w:lang w:val="de-DE"/>
        </w:rPr>
        <w:t xml:space="preserve"> - Die Agentur erstellt für jede in Artikel 21 erwähnte Tiersendung ein Transportdokument, in dem Folgendes angegeben ist:</w:t>
      </w:r>
    </w:p>
    <w:p w14:paraId="74560F2C" w14:textId="77777777" w:rsidR="002E69D4" w:rsidRPr="002E69D4" w:rsidRDefault="002E69D4" w:rsidP="00841559">
      <w:pPr>
        <w:jc w:val="both"/>
        <w:rPr>
          <w:bCs/>
          <w:lang w:val="de-DE"/>
        </w:rPr>
      </w:pPr>
    </w:p>
    <w:p w14:paraId="249104BF" w14:textId="77777777" w:rsidR="002E69D4" w:rsidRPr="002E69D4" w:rsidRDefault="002E69D4" w:rsidP="00841559">
      <w:pPr>
        <w:jc w:val="both"/>
        <w:rPr>
          <w:bCs/>
          <w:lang w:val="de-DE"/>
        </w:rPr>
      </w:pPr>
      <w:r w:rsidRPr="002E69D4">
        <w:rPr>
          <w:lang w:val="de-DE"/>
        </w:rPr>
        <w:tab/>
        <w:t>1. Name, Vorname und Adresse des Unternehmers,</w:t>
      </w:r>
    </w:p>
    <w:p w14:paraId="6A6FCD4E" w14:textId="77777777" w:rsidR="002E69D4" w:rsidRPr="002E69D4" w:rsidRDefault="002E69D4" w:rsidP="00841559">
      <w:pPr>
        <w:jc w:val="both"/>
        <w:rPr>
          <w:bCs/>
          <w:lang w:val="de-DE"/>
        </w:rPr>
      </w:pPr>
    </w:p>
    <w:p w14:paraId="5E2412D5" w14:textId="77777777" w:rsidR="002E69D4" w:rsidRPr="002E69D4" w:rsidRDefault="002E69D4" w:rsidP="00841559">
      <w:pPr>
        <w:jc w:val="both"/>
        <w:rPr>
          <w:bCs/>
          <w:lang w:val="de-DE"/>
        </w:rPr>
      </w:pPr>
      <w:r w:rsidRPr="002E69D4">
        <w:rPr>
          <w:lang w:val="de-DE"/>
        </w:rPr>
        <w:tab/>
        <w:t>2. Bestandsnummer oder Identifizierung des Herkunftsbetriebs,</w:t>
      </w:r>
    </w:p>
    <w:p w14:paraId="28F36BFE" w14:textId="77777777" w:rsidR="002E69D4" w:rsidRPr="002E69D4" w:rsidRDefault="002E69D4" w:rsidP="00841559">
      <w:pPr>
        <w:jc w:val="both"/>
        <w:rPr>
          <w:bCs/>
          <w:lang w:val="de-DE"/>
        </w:rPr>
      </w:pPr>
    </w:p>
    <w:p w14:paraId="1D82B75B" w14:textId="77777777" w:rsidR="002E69D4" w:rsidRPr="002E69D4" w:rsidRDefault="002E69D4" w:rsidP="00841559">
      <w:pPr>
        <w:jc w:val="both"/>
        <w:rPr>
          <w:bCs/>
          <w:lang w:val="de-DE"/>
        </w:rPr>
      </w:pPr>
      <w:r w:rsidRPr="002E69D4">
        <w:rPr>
          <w:lang w:val="de-DE"/>
        </w:rPr>
        <w:tab/>
        <w:t>3. Identifizierung der betreffenden Tiere,</w:t>
      </w:r>
    </w:p>
    <w:p w14:paraId="3AC0EDDC" w14:textId="77777777" w:rsidR="002E69D4" w:rsidRPr="002E69D4" w:rsidRDefault="002E69D4" w:rsidP="00841559">
      <w:pPr>
        <w:jc w:val="both"/>
        <w:rPr>
          <w:bCs/>
          <w:lang w:val="de-DE"/>
        </w:rPr>
      </w:pPr>
    </w:p>
    <w:p w14:paraId="1671D58F" w14:textId="77777777" w:rsidR="002E69D4" w:rsidRPr="002E69D4" w:rsidRDefault="002E69D4" w:rsidP="00841559">
      <w:pPr>
        <w:jc w:val="both"/>
        <w:rPr>
          <w:bCs/>
          <w:lang w:val="de-DE"/>
        </w:rPr>
      </w:pPr>
      <w:r w:rsidRPr="002E69D4">
        <w:rPr>
          <w:lang w:val="de-DE"/>
        </w:rPr>
        <w:tab/>
        <w:t>4. Frist für die Schlachtung,</w:t>
      </w:r>
    </w:p>
    <w:p w14:paraId="281A911D" w14:textId="77777777" w:rsidR="002E69D4" w:rsidRPr="002E69D4" w:rsidRDefault="002E69D4" w:rsidP="00841559">
      <w:pPr>
        <w:jc w:val="both"/>
        <w:rPr>
          <w:bCs/>
          <w:lang w:val="de-DE"/>
        </w:rPr>
      </w:pPr>
    </w:p>
    <w:p w14:paraId="1E3DC7ED" w14:textId="77777777" w:rsidR="002E69D4" w:rsidRPr="002E69D4" w:rsidRDefault="002E69D4" w:rsidP="00841559">
      <w:pPr>
        <w:jc w:val="both"/>
        <w:rPr>
          <w:bCs/>
          <w:lang w:val="de-DE"/>
        </w:rPr>
      </w:pPr>
      <w:r w:rsidRPr="002E69D4">
        <w:rPr>
          <w:lang w:val="de-DE"/>
        </w:rPr>
        <w:tab/>
        <w:t>5. ausgewiesener Schlachthof,</w:t>
      </w:r>
    </w:p>
    <w:p w14:paraId="432B8007" w14:textId="77777777" w:rsidR="002E69D4" w:rsidRPr="002E69D4" w:rsidRDefault="002E69D4" w:rsidP="00841559">
      <w:pPr>
        <w:jc w:val="both"/>
        <w:rPr>
          <w:bCs/>
          <w:lang w:val="de-DE"/>
        </w:rPr>
      </w:pPr>
    </w:p>
    <w:p w14:paraId="76DB5778" w14:textId="77777777" w:rsidR="002E69D4" w:rsidRPr="002E69D4" w:rsidRDefault="002E69D4" w:rsidP="00841559">
      <w:pPr>
        <w:jc w:val="both"/>
        <w:rPr>
          <w:bCs/>
          <w:lang w:val="de-DE"/>
        </w:rPr>
      </w:pPr>
      <w:r w:rsidRPr="002E69D4">
        <w:rPr>
          <w:lang w:val="de-DE"/>
        </w:rPr>
        <w:tab/>
        <w:t>6. Transportunternehmer,</w:t>
      </w:r>
    </w:p>
    <w:p w14:paraId="57B78902" w14:textId="77777777" w:rsidR="002E69D4" w:rsidRPr="002E69D4" w:rsidRDefault="002E69D4" w:rsidP="00841559">
      <w:pPr>
        <w:jc w:val="both"/>
        <w:rPr>
          <w:bCs/>
          <w:lang w:val="de-DE"/>
        </w:rPr>
      </w:pPr>
    </w:p>
    <w:p w14:paraId="370FF9A7" w14:textId="77777777" w:rsidR="002E69D4" w:rsidRPr="002E69D4" w:rsidRDefault="002E69D4" w:rsidP="00841559">
      <w:pPr>
        <w:jc w:val="both"/>
        <w:rPr>
          <w:bCs/>
          <w:lang w:val="de-DE"/>
        </w:rPr>
      </w:pPr>
      <w:r w:rsidRPr="002E69D4">
        <w:rPr>
          <w:lang w:val="de-DE"/>
        </w:rPr>
        <w:tab/>
        <w:t>7. bei einer Zwangsschlachtung, Anzahl und Kennzeichnung der Plomben.</w:t>
      </w:r>
    </w:p>
    <w:p w14:paraId="7AE95308" w14:textId="77777777" w:rsidR="002E69D4" w:rsidRPr="002E69D4" w:rsidRDefault="002E69D4" w:rsidP="00841559">
      <w:pPr>
        <w:jc w:val="both"/>
        <w:rPr>
          <w:bCs/>
          <w:lang w:val="de-DE"/>
        </w:rPr>
      </w:pPr>
    </w:p>
    <w:p w14:paraId="6423522A" w14:textId="77777777" w:rsidR="002E69D4" w:rsidRPr="002E69D4" w:rsidRDefault="002E69D4" w:rsidP="00841559">
      <w:pPr>
        <w:jc w:val="both"/>
        <w:rPr>
          <w:bCs/>
          <w:lang w:val="de-DE"/>
        </w:rPr>
      </w:pPr>
      <w:r w:rsidRPr="002E69D4">
        <w:rPr>
          <w:lang w:val="de-DE"/>
        </w:rPr>
        <w:tab/>
        <w:t>Das Original des Transportdokuments begleitet die Tiersendung bis zum ausgewiesenen Schlachthof.</w:t>
      </w:r>
    </w:p>
    <w:p w14:paraId="3A1403A1" w14:textId="77777777" w:rsidR="002E69D4" w:rsidRPr="002E69D4" w:rsidRDefault="002E69D4" w:rsidP="00841559">
      <w:pPr>
        <w:jc w:val="both"/>
        <w:rPr>
          <w:bCs/>
          <w:lang w:val="de-DE"/>
        </w:rPr>
      </w:pPr>
    </w:p>
    <w:p w14:paraId="2CDC0052" w14:textId="77777777" w:rsidR="002E69D4" w:rsidRPr="002E69D4" w:rsidRDefault="002E69D4" w:rsidP="00841559">
      <w:pPr>
        <w:jc w:val="both"/>
        <w:rPr>
          <w:bCs/>
          <w:lang w:val="de-DE"/>
        </w:rPr>
      </w:pPr>
      <w:r w:rsidRPr="002E69D4">
        <w:rPr>
          <w:lang w:val="de-DE"/>
        </w:rPr>
        <w:tab/>
        <w:t>Selbst wenn der Unternehmer einen Händler hinzuzieht, bleibt der Unternehmer verpflichtet, das Dokument über Informationen zur Nahrungsmittelkette, so wie es durch die europäischen Vorschriften vorgesehen ist, und das Transportdokument auszufüllen und dem Transportunternehmer zu übermitteln.</w:t>
      </w:r>
    </w:p>
    <w:p w14:paraId="0F05128C" w14:textId="77777777" w:rsidR="002E69D4" w:rsidRPr="002E69D4" w:rsidRDefault="002E69D4" w:rsidP="00841559">
      <w:pPr>
        <w:jc w:val="both"/>
        <w:rPr>
          <w:bCs/>
          <w:lang w:val="de-DE"/>
        </w:rPr>
      </w:pPr>
    </w:p>
    <w:p w14:paraId="50A546A5" w14:textId="77777777" w:rsidR="002E69D4" w:rsidRPr="002E69D4" w:rsidRDefault="002E69D4" w:rsidP="00841559">
      <w:pPr>
        <w:jc w:val="both"/>
        <w:rPr>
          <w:bCs/>
          <w:lang w:val="de-DE"/>
        </w:rPr>
      </w:pPr>
    </w:p>
    <w:p w14:paraId="6F941436" w14:textId="77777777" w:rsidR="002E69D4" w:rsidRPr="002E69D4" w:rsidRDefault="002E69D4" w:rsidP="00841559">
      <w:pPr>
        <w:jc w:val="both"/>
        <w:rPr>
          <w:bCs/>
          <w:lang w:val="de-DE"/>
        </w:rPr>
      </w:pPr>
      <w:r w:rsidRPr="002E69D4">
        <w:rPr>
          <w:lang w:val="de-DE"/>
        </w:rPr>
        <w:tab/>
      </w:r>
      <w:r w:rsidRPr="002E69D4">
        <w:rPr>
          <w:b/>
          <w:lang w:val="de-DE"/>
        </w:rPr>
        <w:t>Art. 24</w:t>
      </w:r>
      <w:r w:rsidRPr="002E69D4">
        <w:rPr>
          <w:lang w:val="de-DE"/>
        </w:rPr>
        <w:t xml:space="preserve"> - Das Transportdokument wird wie folgt benutzt:</w:t>
      </w:r>
    </w:p>
    <w:p w14:paraId="1ED84784" w14:textId="77777777" w:rsidR="002E69D4" w:rsidRPr="002E69D4" w:rsidRDefault="002E69D4" w:rsidP="00841559">
      <w:pPr>
        <w:jc w:val="both"/>
        <w:rPr>
          <w:bCs/>
          <w:lang w:val="de-DE"/>
        </w:rPr>
      </w:pPr>
    </w:p>
    <w:p w14:paraId="6A3C5C02" w14:textId="77777777" w:rsidR="002E69D4" w:rsidRPr="002E69D4" w:rsidRDefault="002E69D4" w:rsidP="00841559">
      <w:pPr>
        <w:jc w:val="both"/>
        <w:rPr>
          <w:bCs/>
          <w:lang w:val="de-DE"/>
        </w:rPr>
      </w:pPr>
      <w:r w:rsidRPr="002E69D4">
        <w:rPr>
          <w:lang w:val="de-DE"/>
        </w:rPr>
        <w:tab/>
        <w:t>1. Der Unternehmer füllt seinen Teil des Transportdokuments aus und übergibt es dem Transportunternehmer beim Verladen der Tiere. Er teilt dem Transportunternehmer mit, dass es sich um einen Transport von Tieren handelt, wie in Artikel 21 erwähnt.</w:t>
      </w:r>
    </w:p>
    <w:p w14:paraId="28A29664" w14:textId="77777777" w:rsidR="002E69D4" w:rsidRPr="002E69D4" w:rsidRDefault="002E69D4" w:rsidP="00841559">
      <w:pPr>
        <w:jc w:val="both"/>
        <w:rPr>
          <w:bCs/>
          <w:lang w:val="de-DE"/>
        </w:rPr>
      </w:pPr>
    </w:p>
    <w:p w14:paraId="00702FC2" w14:textId="77777777" w:rsidR="002E69D4" w:rsidRPr="002E69D4" w:rsidRDefault="002E69D4" w:rsidP="00841559">
      <w:pPr>
        <w:jc w:val="both"/>
        <w:rPr>
          <w:bCs/>
          <w:lang w:val="de-DE"/>
        </w:rPr>
      </w:pPr>
      <w:r w:rsidRPr="002E69D4">
        <w:rPr>
          <w:lang w:val="de-DE"/>
        </w:rPr>
        <w:tab/>
        <w:t>2. Der Transportunternehmer bestätigt, dass er die Art des Transports zur Kenntnis genommen hat, indem er seinen Teil des Transportdokuments, der ihm übergeben worden ist, ausfüllt und unterzeichnet.</w:t>
      </w:r>
    </w:p>
    <w:p w14:paraId="6AE4C625" w14:textId="77777777" w:rsidR="002E69D4" w:rsidRPr="002E69D4" w:rsidRDefault="002E69D4" w:rsidP="00841559">
      <w:pPr>
        <w:jc w:val="both"/>
        <w:rPr>
          <w:bCs/>
          <w:lang w:val="de-DE"/>
        </w:rPr>
      </w:pPr>
    </w:p>
    <w:p w14:paraId="65925AC6" w14:textId="77777777" w:rsidR="002E69D4" w:rsidRPr="002E69D4" w:rsidRDefault="002E69D4" w:rsidP="00841559">
      <w:pPr>
        <w:jc w:val="both"/>
        <w:rPr>
          <w:bCs/>
          <w:lang w:val="de-DE"/>
        </w:rPr>
      </w:pPr>
      <w:r w:rsidRPr="002E69D4">
        <w:rPr>
          <w:lang w:val="de-DE"/>
        </w:rPr>
        <w:tab/>
        <w:t>3. Zum Zeitpunkt der Ankunft der Tiere im Schlachthof bestätigt der Betreiber des ausgewiesenen Schlachthofs, dass er vom Grund der Schlachtung dieser Tiere Kenntnis genommen hat und er meldet dem amtlichen Tierarzt im Schlachthof die Ankunft dieser Tiere.</w:t>
      </w:r>
    </w:p>
    <w:p w14:paraId="3AB14183" w14:textId="77777777" w:rsidR="002E69D4" w:rsidRPr="002E69D4" w:rsidRDefault="002E69D4" w:rsidP="00841559">
      <w:pPr>
        <w:jc w:val="both"/>
        <w:rPr>
          <w:bCs/>
          <w:lang w:val="de-DE"/>
        </w:rPr>
      </w:pPr>
    </w:p>
    <w:p w14:paraId="3D2B016D" w14:textId="77777777" w:rsidR="002E69D4" w:rsidRPr="002E69D4" w:rsidRDefault="002E69D4" w:rsidP="00841559">
      <w:pPr>
        <w:jc w:val="both"/>
        <w:rPr>
          <w:bCs/>
          <w:lang w:val="de-DE"/>
        </w:rPr>
      </w:pPr>
      <w:r w:rsidRPr="002E69D4">
        <w:rPr>
          <w:lang w:val="de-DE"/>
        </w:rPr>
        <w:tab/>
        <w:t>4. Zum Zeitpunkt der Ante-mortem-Untersuchung bestätigt der amtliche Tierarzt im Schlachthof, dass alle im Transportdokument erwähnten Tiere im Schlachthof angekommen sind und dass er vom Grund der Schlachtung Kenntnis genommen hat, indem er seinen Teil des Transportdokuments ausfüllt und unterzeichnet.</w:t>
      </w:r>
    </w:p>
    <w:p w14:paraId="35E28D56" w14:textId="77777777" w:rsidR="002E69D4" w:rsidRPr="002E69D4" w:rsidRDefault="002E69D4" w:rsidP="00841559">
      <w:pPr>
        <w:jc w:val="both"/>
        <w:rPr>
          <w:bCs/>
          <w:lang w:val="de-DE"/>
        </w:rPr>
      </w:pPr>
    </w:p>
    <w:p w14:paraId="4F54F4CF" w14:textId="77777777" w:rsidR="002E69D4" w:rsidRPr="002E69D4" w:rsidRDefault="002E69D4" w:rsidP="00841559">
      <w:pPr>
        <w:jc w:val="both"/>
        <w:rPr>
          <w:bCs/>
          <w:lang w:val="de-DE"/>
        </w:rPr>
      </w:pPr>
    </w:p>
    <w:p w14:paraId="09407781" w14:textId="77777777" w:rsidR="002E69D4" w:rsidRPr="002E69D4" w:rsidRDefault="002E69D4" w:rsidP="00841559">
      <w:pPr>
        <w:jc w:val="both"/>
        <w:rPr>
          <w:bCs/>
          <w:lang w:val="de-DE"/>
        </w:rPr>
      </w:pPr>
      <w:r w:rsidRPr="002E69D4">
        <w:rPr>
          <w:lang w:val="de-DE"/>
        </w:rPr>
        <w:tab/>
      </w:r>
      <w:r w:rsidRPr="002E69D4">
        <w:rPr>
          <w:b/>
          <w:lang w:val="de-DE"/>
        </w:rPr>
        <w:t>Art. 25</w:t>
      </w:r>
      <w:r w:rsidRPr="002E69D4">
        <w:rPr>
          <w:lang w:val="de-DE"/>
        </w:rPr>
        <w:t xml:space="preserve"> - Der amtliche Tierarzt im Schlachthof registriert alle Daten hinsichtlich der Schlachtung und meldet jede festgestellte Unregelmäßigkeit in Bezug auf Transport und Entladen der Tiere gemäß den Anweisungen, die ihm von der Agentur erteilt werden.</w:t>
      </w:r>
    </w:p>
    <w:p w14:paraId="09353C39" w14:textId="77777777" w:rsidR="002E69D4" w:rsidRPr="002E69D4" w:rsidRDefault="002E69D4" w:rsidP="00841559">
      <w:pPr>
        <w:jc w:val="both"/>
        <w:rPr>
          <w:bCs/>
          <w:lang w:val="de-DE"/>
        </w:rPr>
      </w:pPr>
    </w:p>
    <w:p w14:paraId="5A541E90" w14:textId="77777777" w:rsidR="002E69D4" w:rsidRPr="002E69D4" w:rsidRDefault="002E69D4" w:rsidP="00841559">
      <w:pPr>
        <w:jc w:val="both"/>
        <w:rPr>
          <w:bCs/>
          <w:lang w:val="de-DE"/>
        </w:rPr>
      </w:pPr>
    </w:p>
    <w:p w14:paraId="68255B91" w14:textId="77777777" w:rsidR="002E69D4" w:rsidRPr="002E69D4" w:rsidRDefault="002E69D4" w:rsidP="00841559">
      <w:pPr>
        <w:jc w:val="both"/>
        <w:rPr>
          <w:bCs/>
          <w:lang w:val="de-DE"/>
        </w:rPr>
      </w:pPr>
      <w:r w:rsidRPr="002E69D4">
        <w:rPr>
          <w:lang w:val="de-DE"/>
        </w:rPr>
        <w:tab/>
      </w:r>
      <w:r w:rsidRPr="002E69D4">
        <w:rPr>
          <w:b/>
          <w:lang w:val="de-DE"/>
        </w:rPr>
        <w:t>Art. 26</w:t>
      </w:r>
      <w:r w:rsidRPr="002E69D4">
        <w:rPr>
          <w:lang w:val="de-DE"/>
        </w:rPr>
        <w:t xml:space="preserve"> - Der Unternehmer, der Transportunternehmer, der Betreiber des ausgewiesenen Schlachthofs und der amtliche Tierarzt im Schlachthof bewahren jeweils eine Kopie des Transportdokuments während mindestens eines Jahres auf.</w:t>
      </w:r>
    </w:p>
    <w:p w14:paraId="7C36C108" w14:textId="77777777" w:rsidR="002E69D4" w:rsidRPr="002E69D4" w:rsidRDefault="002E69D4" w:rsidP="00841559">
      <w:pPr>
        <w:jc w:val="both"/>
        <w:rPr>
          <w:bCs/>
          <w:lang w:val="de-DE"/>
        </w:rPr>
      </w:pPr>
    </w:p>
    <w:p w14:paraId="5B985DAB" w14:textId="77777777" w:rsidR="002E69D4" w:rsidRPr="002E69D4" w:rsidRDefault="002E69D4" w:rsidP="00841559">
      <w:pPr>
        <w:jc w:val="both"/>
        <w:rPr>
          <w:bCs/>
          <w:lang w:val="de-DE"/>
        </w:rPr>
      </w:pPr>
    </w:p>
    <w:p w14:paraId="7C3CFD11" w14:textId="77777777" w:rsidR="002E69D4" w:rsidRPr="002E69D4" w:rsidRDefault="002E69D4" w:rsidP="00841559">
      <w:pPr>
        <w:jc w:val="center"/>
        <w:rPr>
          <w:bCs/>
          <w:lang w:val="de-DE"/>
        </w:rPr>
      </w:pPr>
      <w:r w:rsidRPr="002E69D4">
        <w:rPr>
          <w:lang w:val="de-DE"/>
        </w:rPr>
        <w:t>Unterabschnitt 4 - Verpflichtungen der Schlachthofbetreiber</w:t>
      </w:r>
    </w:p>
    <w:p w14:paraId="4AC560FF" w14:textId="77777777" w:rsidR="002E69D4" w:rsidRPr="002E69D4" w:rsidRDefault="002E69D4" w:rsidP="00841559">
      <w:pPr>
        <w:jc w:val="both"/>
        <w:rPr>
          <w:bCs/>
          <w:lang w:val="de-DE"/>
        </w:rPr>
      </w:pPr>
    </w:p>
    <w:p w14:paraId="1126FF2A" w14:textId="77777777" w:rsidR="002E69D4" w:rsidRPr="002E69D4" w:rsidRDefault="002E69D4" w:rsidP="00841559">
      <w:pPr>
        <w:jc w:val="both"/>
        <w:rPr>
          <w:bCs/>
          <w:lang w:val="de-DE"/>
        </w:rPr>
      </w:pPr>
    </w:p>
    <w:p w14:paraId="2017B0A6" w14:textId="77777777" w:rsidR="002E69D4" w:rsidRPr="002E69D4" w:rsidRDefault="002E69D4" w:rsidP="00841559">
      <w:pPr>
        <w:jc w:val="both"/>
        <w:rPr>
          <w:bCs/>
          <w:lang w:val="de-DE"/>
        </w:rPr>
      </w:pPr>
      <w:r w:rsidRPr="002E69D4">
        <w:rPr>
          <w:lang w:val="de-DE"/>
        </w:rPr>
        <w:tab/>
      </w:r>
      <w:r w:rsidRPr="002E69D4">
        <w:rPr>
          <w:b/>
          <w:lang w:val="de-DE"/>
        </w:rPr>
        <w:t>Art. 27</w:t>
      </w:r>
      <w:r w:rsidRPr="002E69D4">
        <w:rPr>
          <w:lang w:val="de-DE"/>
        </w:rPr>
        <w:t xml:space="preserve"> - Sobald die in Artikel 21 erwähnte Tiersendung in einem ausgewiesenen Schlachthof eintrifft, muss der Schlachthofbetreiber folgende Bestimmungen einhalten:</w:t>
      </w:r>
    </w:p>
    <w:p w14:paraId="47E0813C" w14:textId="77777777" w:rsidR="002E69D4" w:rsidRPr="002E69D4" w:rsidRDefault="002E69D4" w:rsidP="00841559">
      <w:pPr>
        <w:jc w:val="both"/>
        <w:rPr>
          <w:bCs/>
          <w:lang w:val="de-DE"/>
        </w:rPr>
      </w:pPr>
    </w:p>
    <w:p w14:paraId="0ACAA5BB" w14:textId="77777777" w:rsidR="002E69D4" w:rsidRPr="002E69D4" w:rsidRDefault="002E69D4" w:rsidP="00841559">
      <w:pPr>
        <w:jc w:val="both"/>
        <w:rPr>
          <w:bCs/>
          <w:lang w:val="de-DE"/>
        </w:rPr>
      </w:pPr>
      <w:r w:rsidRPr="002E69D4">
        <w:rPr>
          <w:lang w:val="de-DE"/>
        </w:rPr>
        <w:tab/>
        <w:t>1. Er vermerkt den besonderen Grund für die Schlachtung im Register des Schlachthofs.</w:t>
      </w:r>
    </w:p>
    <w:p w14:paraId="1B449CA0" w14:textId="77777777" w:rsidR="002E69D4" w:rsidRPr="002E69D4" w:rsidRDefault="002E69D4" w:rsidP="00841559">
      <w:pPr>
        <w:jc w:val="both"/>
        <w:rPr>
          <w:bCs/>
          <w:lang w:val="de-DE"/>
        </w:rPr>
      </w:pPr>
    </w:p>
    <w:p w14:paraId="3239679D" w14:textId="77777777" w:rsidR="002E69D4" w:rsidRPr="002E69D4" w:rsidRDefault="002E69D4" w:rsidP="00841559">
      <w:pPr>
        <w:jc w:val="both"/>
        <w:rPr>
          <w:bCs/>
          <w:lang w:val="de-DE"/>
        </w:rPr>
      </w:pPr>
      <w:r w:rsidRPr="002E69D4">
        <w:rPr>
          <w:lang w:val="de-DE"/>
        </w:rPr>
        <w:tab/>
        <w:t>2. Er hält die Tiere der Sendung getrennt von anderen Tieren.</w:t>
      </w:r>
    </w:p>
    <w:p w14:paraId="5F48C26E" w14:textId="77777777" w:rsidR="002E69D4" w:rsidRPr="002E69D4" w:rsidRDefault="002E69D4" w:rsidP="00841559">
      <w:pPr>
        <w:jc w:val="both"/>
        <w:rPr>
          <w:bCs/>
          <w:lang w:val="de-DE"/>
        </w:rPr>
      </w:pPr>
    </w:p>
    <w:p w14:paraId="0557F259" w14:textId="77777777" w:rsidR="002E69D4" w:rsidRPr="002E69D4" w:rsidRDefault="002E69D4" w:rsidP="00841559">
      <w:pPr>
        <w:jc w:val="both"/>
        <w:rPr>
          <w:bCs/>
          <w:lang w:val="de-DE"/>
        </w:rPr>
      </w:pPr>
      <w:r w:rsidRPr="002E69D4">
        <w:rPr>
          <w:lang w:val="de-DE"/>
        </w:rPr>
        <w:tab/>
        <w:t>3. Die Tiere der Sendung werden zuletzt geschlachtet, in jedem Fall jedoch innerhalb von vierundzwanzig Stunden nach ihrer Ankunft im Schlachthof.</w:t>
      </w:r>
    </w:p>
    <w:p w14:paraId="19F8E187" w14:textId="77777777" w:rsidR="002E69D4" w:rsidRPr="002E69D4" w:rsidRDefault="002E69D4" w:rsidP="00841559">
      <w:pPr>
        <w:jc w:val="both"/>
        <w:rPr>
          <w:bCs/>
          <w:lang w:val="de-DE"/>
        </w:rPr>
      </w:pPr>
    </w:p>
    <w:p w14:paraId="7BF0BD6C" w14:textId="77777777" w:rsidR="002E69D4" w:rsidRPr="002E69D4" w:rsidRDefault="002E69D4" w:rsidP="00841559">
      <w:pPr>
        <w:jc w:val="both"/>
        <w:rPr>
          <w:bCs/>
          <w:lang w:val="de-DE"/>
        </w:rPr>
      </w:pPr>
      <w:r w:rsidRPr="002E69D4">
        <w:rPr>
          <w:lang w:val="de-DE"/>
        </w:rPr>
        <w:tab/>
        <w:t>4. Er setzt mindestens vierundzwanzig Stunden vor einer geplanten Schlachtung einer solchen Tiersendung den amtlichen Tierarzt im Schlachthof davon in Kenntnis.</w:t>
      </w:r>
    </w:p>
    <w:p w14:paraId="5D9FE014" w14:textId="77777777" w:rsidR="002E69D4" w:rsidRPr="002E69D4" w:rsidRDefault="002E69D4" w:rsidP="00841559">
      <w:pPr>
        <w:jc w:val="both"/>
        <w:rPr>
          <w:bCs/>
          <w:lang w:val="de-DE"/>
        </w:rPr>
      </w:pPr>
    </w:p>
    <w:p w14:paraId="5964453E" w14:textId="77777777" w:rsidR="002E69D4" w:rsidRPr="002E69D4" w:rsidRDefault="002E69D4" w:rsidP="00841559">
      <w:pPr>
        <w:jc w:val="both"/>
        <w:rPr>
          <w:bCs/>
          <w:lang w:val="de-DE"/>
        </w:rPr>
      </w:pPr>
      <w:r w:rsidRPr="002E69D4">
        <w:rPr>
          <w:lang w:val="de-DE"/>
        </w:rPr>
        <w:tab/>
        <w:t>5. Er organisiert den Schlachtprozess so, dass die Sicherheit des Personals gewährleistet ist und der amtliche Tierarzt die erforderlichen Untersuchungen und Probenahmen durchführen kann.</w:t>
      </w:r>
    </w:p>
    <w:p w14:paraId="76C13D87" w14:textId="77777777" w:rsidR="002E69D4" w:rsidRPr="002E69D4" w:rsidRDefault="002E69D4" w:rsidP="00841559">
      <w:pPr>
        <w:jc w:val="both"/>
        <w:rPr>
          <w:bCs/>
          <w:lang w:val="de-DE"/>
        </w:rPr>
      </w:pPr>
    </w:p>
    <w:p w14:paraId="6E62545C" w14:textId="77777777" w:rsidR="002E69D4" w:rsidRPr="002E69D4" w:rsidRDefault="002E69D4" w:rsidP="00841559">
      <w:pPr>
        <w:jc w:val="both"/>
        <w:rPr>
          <w:bCs/>
          <w:lang w:val="de-DE"/>
        </w:rPr>
      </w:pPr>
      <w:r w:rsidRPr="002E69D4">
        <w:rPr>
          <w:lang w:val="de-DE"/>
        </w:rPr>
        <w:tab/>
        <w:t>Er lässt die Reinigung und Desinfektion des Schlachthofs nach der Schlachtung dieser Tiersendung vom amtlichen Tierarzt beurteilen, bevor erneut Schlachttätigkeiten stattfinden.</w:t>
      </w:r>
    </w:p>
    <w:p w14:paraId="4D4B320D" w14:textId="77777777" w:rsidR="002E69D4" w:rsidRPr="002E69D4" w:rsidRDefault="002E69D4" w:rsidP="00841559">
      <w:pPr>
        <w:jc w:val="both"/>
        <w:rPr>
          <w:bCs/>
          <w:lang w:val="de-DE"/>
        </w:rPr>
      </w:pPr>
    </w:p>
    <w:p w14:paraId="58CBF476" w14:textId="77777777" w:rsidR="002E69D4" w:rsidRPr="002E69D4" w:rsidRDefault="002E69D4" w:rsidP="00841559">
      <w:pPr>
        <w:jc w:val="both"/>
        <w:rPr>
          <w:bCs/>
          <w:lang w:val="de-DE"/>
        </w:rPr>
      </w:pPr>
    </w:p>
    <w:p w14:paraId="2C1F5DB0" w14:textId="77777777" w:rsidR="003D4126" w:rsidRDefault="003D4126">
      <w:pPr>
        <w:rPr>
          <w:lang w:val="de-DE"/>
        </w:rPr>
      </w:pPr>
      <w:r>
        <w:rPr>
          <w:lang w:val="de-DE"/>
        </w:rPr>
        <w:br w:type="page"/>
      </w:r>
    </w:p>
    <w:p w14:paraId="236E479C" w14:textId="03DF6481" w:rsidR="002E69D4" w:rsidRPr="002E69D4" w:rsidRDefault="002E69D4" w:rsidP="00841559">
      <w:pPr>
        <w:jc w:val="center"/>
        <w:rPr>
          <w:bCs/>
          <w:lang w:val="de-DE"/>
        </w:rPr>
      </w:pPr>
      <w:r w:rsidRPr="002E69D4">
        <w:rPr>
          <w:lang w:val="de-DE"/>
        </w:rPr>
        <w:lastRenderedPageBreak/>
        <w:t>Unterabschnitt 5 - Verpflichtungen des amtlichen Tierarztes im Schlachthof und des Transportunternehmers</w:t>
      </w:r>
    </w:p>
    <w:p w14:paraId="58BDDEFF" w14:textId="77777777" w:rsidR="002E69D4" w:rsidRPr="002E69D4" w:rsidRDefault="002E69D4" w:rsidP="00841559">
      <w:pPr>
        <w:jc w:val="both"/>
        <w:rPr>
          <w:bCs/>
          <w:lang w:val="de-DE"/>
        </w:rPr>
      </w:pPr>
    </w:p>
    <w:p w14:paraId="0720C6BD" w14:textId="77777777" w:rsidR="002E69D4" w:rsidRPr="002E69D4" w:rsidRDefault="002E69D4" w:rsidP="00841559">
      <w:pPr>
        <w:jc w:val="both"/>
        <w:rPr>
          <w:bCs/>
          <w:lang w:val="de-DE"/>
        </w:rPr>
      </w:pPr>
    </w:p>
    <w:p w14:paraId="0F74FBEF" w14:textId="77777777" w:rsidR="002E69D4" w:rsidRPr="002E69D4" w:rsidRDefault="002E69D4" w:rsidP="00841559">
      <w:pPr>
        <w:jc w:val="both"/>
        <w:rPr>
          <w:bCs/>
          <w:lang w:val="de-DE"/>
        </w:rPr>
      </w:pPr>
      <w:r w:rsidRPr="002E69D4">
        <w:rPr>
          <w:lang w:val="de-DE"/>
        </w:rPr>
        <w:tab/>
      </w:r>
      <w:r w:rsidRPr="002E69D4">
        <w:rPr>
          <w:b/>
          <w:lang w:val="de-DE"/>
        </w:rPr>
        <w:t>Art. 28</w:t>
      </w:r>
      <w:r w:rsidRPr="002E69D4">
        <w:rPr>
          <w:lang w:val="de-DE"/>
        </w:rPr>
        <w:t xml:space="preserve"> - § 1 - Der amtliche Tierarzt im ausgewiesenen Schlachthof muss bei Ankunft der in Artikel 21 erwähnten Tiere folgende Bestimmungen einhalten:</w:t>
      </w:r>
    </w:p>
    <w:p w14:paraId="15F1A6F1" w14:textId="77777777" w:rsidR="002E69D4" w:rsidRPr="002E69D4" w:rsidRDefault="002E69D4" w:rsidP="00841559">
      <w:pPr>
        <w:jc w:val="both"/>
        <w:rPr>
          <w:bCs/>
          <w:lang w:val="de-DE"/>
        </w:rPr>
      </w:pPr>
    </w:p>
    <w:p w14:paraId="729E17FB" w14:textId="77777777" w:rsidR="002E69D4" w:rsidRPr="002E69D4" w:rsidRDefault="002E69D4" w:rsidP="00841559">
      <w:pPr>
        <w:jc w:val="both"/>
        <w:rPr>
          <w:bCs/>
          <w:lang w:val="de-DE"/>
        </w:rPr>
      </w:pPr>
      <w:r w:rsidRPr="002E69D4">
        <w:rPr>
          <w:lang w:val="de-DE"/>
        </w:rPr>
        <w:tab/>
        <w:t>1. Er nimmt zwecks Nachweis der Seuche eine besondere Untersuchung der Tiere vor und hält bei Probenahmen die Bestimmungen der geltenden spezifischen Rechtsvorschriften ein.</w:t>
      </w:r>
    </w:p>
    <w:p w14:paraId="360AED5F" w14:textId="77777777" w:rsidR="002E69D4" w:rsidRPr="002E69D4" w:rsidRDefault="002E69D4" w:rsidP="00841559">
      <w:pPr>
        <w:jc w:val="both"/>
        <w:rPr>
          <w:bCs/>
          <w:lang w:val="de-DE"/>
        </w:rPr>
      </w:pPr>
    </w:p>
    <w:p w14:paraId="5C4132A5" w14:textId="77777777" w:rsidR="002E69D4" w:rsidRPr="002E69D4" w:rsidRDefault="002E69D4" w:rsidP="00841559">
      <w:pPr>
        <w:jc w:val="both"/>
        <w:rPr>
          <w:bCs/>
          <w:lang w:val="de-DE"/>
        </w:rPr>
      </w:pPr>
      <w:r w:rsidRPr="002E69D4">
        <w:rPr>
          <w:lang w:val="de-DE"/>
        </w:rPr>
        <w:tab/>
        <w:t>2. Als Nachweis für die Schlachtung schickt er der Agentur binnen acht Tagen nach der Schlachtung das in Artikel 23 erwähnte Dokument zu, nachdem er es ordnungsgemäß ausgefüllt und unterzeichnet hat.</w:t>
      </w:r>
    </w:p>
    <w:p w14:paraId="4C40DBAD" w14:textId="77777777" w:rsidR="002E69D4" w:rsidRPr="002E69D4" w:rsidRDefault="002E69D4" w:rsidP="00841559">
      <w:pPr>
        <w:jc w:val="both"/>
        <w:rPr>
          <w:bCs/>
          <w:lang w:val="de-DE"/>
        </w:rPr>
      </w:pPr>
    </w:p>
    <w:p w14:paraId="6F385FB9" w14:textId="77777777" w:rsidR="002E69D4" w:rsidRPr="002E69D4" w:rsidRDefault="002E69D4" w:rsidP="00841559">
      <w:pPr>
        <w:jc w:val="both"/>
        <w:rPr>
          <w:bCs/>
          <w:lang w:val="de-DE"/>
        </w:rPr>
      </w:pPr>
      <w:r w:rsidRPr="002E69D4">
        <w:rPr>
          <w:lang w:val="de-DE"/>
        </w:rPr>
        <w:tab/>
        <w:t>§ 2 - Der Transportunternehmer, der die Tiere zum ausgewiesenen Schlachthof transportiert hat, lässt die Reinigung und Desinfektion des benutzten Fahrzeugs vom amtlichen Tierarzt im Schlachthof kontrollieren, bevor dieses Fahrzeug den Schlachthof verlässt.</w:t>
      </w:r>
    </w:p>
    <w:p w14:paraId="60BD4147" w14:textId="77777777" w:rsidR="002E69D4" w:rsidRPr="002E69D4" w:rsidRDefault="002E69D4" w:rsidP="00841559">
      <w:pPr>
        <w:jc w:val="both"/>
        <w:rPr>
          <w:bCs/>
          <w:lang w:val="de-DE"/>
        </w:rPr>
      </w:pPr>
    </w:p>
    <w:p w14:paraId="577E3169" w14:textId="77777777" w:rsidR="002E69D4" w:rsidRPr="002E69D4" w:rsidRDefault="002E69D4" w:rsidP="00841559">
      <w:pPr>
        <w:jc w:val="both"/>
        <w:rPr>
          <w:bCs/>
          <w:lang w:val="de-DE"/>
        </w:rPr>
      </w:pPr>
    </w:p>
    <w:p w14:paraId="1F3A6336" w14:textId="77777777" w:rsidR="002E69D4" w:rsidRPr="002E69D4" w:rsidRDefault="002E69D4" w:rsidP="00841559">
      <w:pPr>
        <w:jc w:val="both"/>
        <w:rPr>
          <w:bCs/>
          <w:lang w:val="de-DE"/>
        </w:rPr>
      </w:pPr>
      <w:r w:rsidRPr="002E69D4">
        <w:rPr>
          <w:lang w:val="de-DE"/>
        </w:rPr>
        <w:tab/>
      </w:r>
      <w:r w:rsidRPr="002E69D4">
        <w:rPr>
          <w:b/>
          <w:lang w:val="de-DE"/>
        </w:rPr>
        <w:t>Art. 29</w:t>
      </w:r>
      <w:r w:rsidRPr="002E69D4">
        <w:rPr>
          <w:lang w:val="de-DE"/>
        </w:rPr>
        <w:t xml:space="preserve"> - § 1 - Um unnötiges Leiden der Tiere zu vermeiden, kann die Agentur einen Einschläferungsbefehl ausstellen. In diesem Fall wird die Einschläferung im Betrieb vom Betriebstierarzt unter Aufsicht der Agentur durchgeführt.</w:t>
      </w:r>
    </w:p>
    <w:p w14:paraId="1DFCCED5" w14:textId="77777777" w:rsidR="002E69D4" w:rsidRPr="002E69D4" w:rsidRDefault="002E69D4" w:rsidP="00841559">
      <w:pPr>
        <w:jc w:val="both"/>
        <w:rPr>
          <w:bCs/>
          <w:lang w:val="de-DE"/>
        </w:rPr>
      </w:pPr>
    </w:p>
    <w:p w14:paraId="06978E69" w14:textId="77777777" w:rsidR="002E69D4" w:rsidRPr="002E69D4" w:rsidRDefault="002E69D4" w:rsidP="00841559">
      <w:pPr>
        <w:jc w:val="both"/>
        <w:rPr>
          <w:bCs/>
          <w:lang w:val="de-DE"/>
        </w:rPr>
      </w:pPr>
      <w:r w:rsidRPr="002E69D4">
        <w:rPr>
          <w:lang w:val="de-DE"/>
        </w:rPr>
        <w:tab/>
        <w:t>Die Kosten für die Einschläferung und für den Transport des Kadavers zum Vernichtungsbetrieb gehen zu Lasten des Unternehmers.</w:t>
      </w:r>
    </w:p>
    <w:p w14:paraId="7F3EFB20" w14:textId="77777777" w:rsidR="002E69D4" w:rsidRPr="002E69D4" w:rsidRDefault="002E69D4" w:rsidP="00841559">
      <w:pPr>
        <w:jc w:val="both"/>
        <w:rPr>
          <w:bCs/>
          <w:lang w:val="de-DE"/>
        </w:rPr>
      </w:pPr>
    </w:p>
    <w:p w14:paraId="2E35088A" w14:textId="77777777" w:rsidR="002E69D4" w:rsidRPr="002E69D4" w:rsidRDefault="002E69D4" w:rsidP="00841559">
      <w:pPr>
        <w:jc w:val="both"/>
        <w:rPr>
          <w:bCs/>
          <w:lang w:val="de-DE"/>
        </w:rPr>
      </w:pPr>
      <w:r w:rsidRPr="002E69D4">
        <w:rPr>
          <w:lang w:val="de-DE"/>
        </w:rPr>
        <w:tab/>
        <w:t>§ 2 - Wenn Probenahmen zwecks Nachweis der Seuche erfolgen müssen, wird der Kadaver auf Kosten des Unternehmers und unter Bedingungen, die eine Kontamination der Umwelt verhindern, zu einem zugelassenen Labor transportiert.</w:t>
      </w:r>
    </w:p>
    <w:p w14:paraId="4395712C" w14:textId="77777777" w:rsidR="002E69D4" w:rsidRPr="002E69D4" w:rsidRDefault="002E69D4" w:rsidP="00841559">
      <w:pPr>
        <w:jc w:val="both"/>
        <w:rPr>
          <w:bCs/>
          <w:lang w:val="de-DE"/>
        </w:rPr>
      </w:pPr>
    </w:p>
    <w:p w14:paraId="5723730F" w14:textId="77777777" w:rsidR="002E69D4" w:rsidRPr="002E69D4" w:rsidRDefault="002E69D4" w:rsidP="00841559">
      <w:pPr>
        <w:jc w:val="both"/>
        <w:rPr>
          <w:bCs/>
          <w:lang w:val="de-DE"/>
        </w:rPr>
      </w:pPr>
    </w:p>
    <w:p w14:paraId="0601EAA2" w14:textId="77777777" w:rsidR="002E69D4" w:rsidRPr="002E69D4" w:rsidRDefault="002E69D4" w:rsidP="00841559">
      <w:pPr>
        <w:jc w:val="center"/>
        <w:rPr>
          <w:bCs/>
          <w:lang w:val="de-DE"/>
        </w:rPr>
      </w:pPr>
      <w:r w:rsidRPr="002E69D4">
        <w:rPr>
          <w:i/>
          <w:lang w:val="de-DE"/>
        </w:rPr>
        <w:t xml:space="preserve">Abschnitt 6 </w:t>
      </w:r>
      <w:r w:rsidRPr="002E69D4">
        <w:rPr>
          <w:lang w:val="de-DE"/>
        </w:rPr>
        <w:t>- Umgang mit Milch und Milcherzeugnissen, die aus einem unter Verdacht stehenden oder zum Seuchenherd erklärten Betrieb stammen</w:t>
      </w:r>
    </w:p>
    <w:p w14:paraId="1292F6B6" w14:textId="77777777" w:rsidR="002E69D4" w:rsidRPr="002E69D4" w:rsidRDefault="002E69D4" w:rsidP="00841559">
      <w:pPr>
        <w:jc w:val="both"/>
        <w:rPr>
          <w:bCs/>
          <w:lang w:val="de-DE"/>
        </w:rPr>
      </w:pPr>
    </w:p>
    <w:p w14:paraId="2B0F5DE3" w14:textId="77777777" w:rsidR="002E69D4" w:rsidRPr="002E69D4" w:rsidRDefault="002E69D4" w:rsidP="00841559">
      <w:pPr>
        <w:jc w:val="both"/>
        <w:rPr>
          <w:bCs/>
          <w:lang w:val="de-DE"/>
        </w:rPr>
      </w:pPr>
    </w:p>
    <w:p w14:paraId="0791A908" w14:textId="77777777" w:rsidR="002E69D4" w:rsidRPr="002E69D4" w:rsidRDefault="002E69D4" w:rsidP="00841559">
      <w:pPr>
        <w:jc w:val="both"/>
        <w:rPr>
          <w:bCs/>
          <w:lang w:val="de-DE"/>
        </w:rPr>
      </w:pPr>
      <w:r w:rsidRPr="002E69D4">
        <w:rPr>
          <w:lang w:val="de-DE"/>
        </w:rPr>
        <w:tab/>
      </w:r>
      <w:r w:rsidRPr="002E69D4">
        <w:rPr>
          <w:b/>
          <w:lang w:val="de-DE"/>
        </w:rPr>
        <w:t>Art. 30</w:t>
      </w:r>
      <w:r w:rsidRPr="002E69D4">
        <w:rPr>
          <w:lang w:val="de-DE"/>
        </w:rPr>
        <w:t xml:space="preserve"> - Die in den Artikeln 31 und 32 vorgesehenen Maßnahmen gelten für Milch und Milcherzeugnisse, die aus Betrieben stammen, die wegen einer ansteckenden, über Milch und Milcherzeugnisse auf den Menschen übertragbaren Seuche unter Verdacht gestellt oder zum Seuchenherd erklärt worden sind, sofern dies in den spezifischen Rechtsvorschriften nicht anderes festgelegt ist.</w:t>
      </w:r>
    </w:p>
    <w:p w14:paraId="7A0E4A08" w14:textId="77777777" w:rsidR="002E69D4" w:rsidRPr="002E69D4" w:rsidRDefault="002E69D4" w:rsidP="00841559">
      <w:pPr>
        <w:jc w:val="both"/>
        <w:rPr>
          <w:bCs/>
          <w:lang w:val="de-DE"/>
        </w:rPr>
      </w:pPr>
    </w:p>
    <w:p w14:paraId="113B029B" w14:textId="77777777" w:rsidR="002E69D4" w:rsidRPr="002E69D4" w:rsidRDefault="002E69D4" w:rsidP="00841559">
      <w:pPr>
        <w:jc w:val="both"/>
        <w:rPr>
          <w:bCs/>
          <w:lang w:val="de-DE"/>
        </w:rPr>
      </w:pPr>
    </w:p>
    <w:p w14:paraId="1FDFA4CA" w14:textId="77777777" w:rsidR="002E69D4" w:rsidRPr="002E69D4" w:rsidRDefault="002E69D4" w:rsidP="00841559">
      <w:pPr>
        <w:jc w:val="both"/>
        <w:rPr>
          <w:bCs/>
          <w:lang w:val="de-DE"/>
        </w:rPr>
      </w:pPr>
      <w:r w:rsidRPr="002E69D4">
        <w:rPr>
          <w:lang w:val="de-DE"/>
        </w:rPr>
        <w:tab/>
      </w:r>
      <w:r w:rsidRPr="002E69D4">
        <w:rPr>
          <w:b/>
          <w:lang w:val="de-DE"/>
        </w:rPr>
        <w:t>Art. 31</w:t>
      </w:r>
      <w:r w:rsidRPr="002E69D4">
        <w:rPr>
          <w:lang w:val="de-DE"/>
        </w:rPr>
        <w:t xml:space="preserve"> - In Betrieben unter Verdacht gelten folgende Maßnahmen:</w:t>
      </w:r>
    </w:p>
    <w:p w14:paraId="61C1A0DD" w14:textId="77777777" w:rsidR="002E69D4" w:rsidRPr="002E69D4" w:rsidRDefault="002E69D4" w:rsidP="00841559">
      <w:pPr>
        <w:jc w:val="both"/>
        <w:rPr>
          <w:bCs/>
          <w:lang w:val="de-DE"/>
        </w:rPr>
      </w:pPr>
    </w:p>
    <w:p w14:paraId="5C452310" w14:textId="77777777" w:rsidR="002E69D4" w:rsidRPr="002E69D4" w:rsidRDefault="002E69D4" w:rsidP="00841559">
      <w:pPr>
        <w:jc w:val="both"/>
        <w:rPr>
          <w:bCs/>
          <w:lang w:val="de-DE"/>
        </w:rPr>
      </w:pPr>
      <w:r w:rsidRPr="002E69D4">
        <w:rPr>
          <w:lang w:val="de-DE"/>
        </w:rPr>
        <w:tab/>
        <w:t>1. Bis die Ergebnisse der Tests zum Nachweis der Seuche vorliegen, dürfen Milch und Milcherzeugnisse von Tieren aus einem Betrieb unter Verdacht für den menschlichen oder tierischen Verbrauch verwendet werden, sofern sie zuvor einer angemessenen Wärmebehandlung unterzogen wurden. Ist dies nicht möglich, müssen Milch und Milcherzeugnisse vernichtet werden.</w:t>
      </w:r>
    </w:p>
    <w:p w14:paraId="635F026A" w14:textId="77777777" w:rsidR="002E69D4" w:rsidRPr="002E69D4" w:rsidRDefault="002E69D4" w:rsidP="00841559">
      <w:pPr>
        <w:jc w:val="both"/>
        <w:rPr>
          <w:bCs/>
          <w:lang w:val="de-DE"/>
        </w:rPr>
      </w:pPr>
    </w:p>
    <w:p w14:paraId="4EEC8209" w14:textId="77777777" w:rsidR="002E69D4" w:rsidRPr="002E69D4" w:rsidRDefault="002E69D4" w:rsidP="00841559">
      <w:pPr>
        <w:jc w:val="both"/>
        <w:rPr>
          <w:bCs/>
          <w:lang w:val="de-DE"/>
        </w:rPr>
      </w:pPr>
      <w:r w:rsidRPr="002E69D4">
        <w:rPr>
          <w:lang w:val="de-DE"/>
        </w:rPr>
        <w:tab/>
        <w:t>2. Milch von Tieren, bei denen die Tests zum Nachweis der Seuche nichtnegative Ergebnisse geliefert haben, darf für die im Betrieb gehaltenen Tiere verwendet werden, sofern sie zuvor einer angemessenen Wärmebehandlung unterzogen wurde. Ist dies nicht möglich, muss die Milch vernichtet werden.</w:t>
      </w:r>
    </w:p>
    <w:p w14:paraId="624571D4" w14:textId="77777777" w:rsidR="002E69D4" w:rsidRPr="002E69D4" w:rsidRDefault="002E69D4" w:rsidP="00841559">
      <w:pPr>
        <w:jc w:val="both"/>
        <w:rPr>
          <w:bCs/>
          <w:lang w:val="de-DE"/>
        </w:rPr>
      </w:pPr>
    </w:p>
    <w:p w14:paraId="1D2CB4B3" w14:textId="77777777" w:rsidR="002E69D4" w:rsidRPr="002E69D4" w:rsidRDefault="002E69D4" w:rsidP="00841559">
      <w:pPr>
        <w:jc w:val="both"/>
        <w:rPr>
          <w:bCs/>
          <w:lang w:val="de-DE"/>
        </w:rPr>
      </w:pPr>
      <w:r w:rsidRPr="002E69D4">
        <w:rPr>
          <w:lang w:val="de-DE"/>
        </w:rPr>
        <w:tab/>
        <w:t>3. Milch von Tieren, bei denen die Tests zum Nachweis der Seuche negativ ausgefallen sind, darf für den menschlichen oder tierischen Verbrauch verwendet werden, sofern sie zuvor einer angemessenen Wärmebehandlung unterzogen wurde.</w:t>
      </w:r>
    </w:p>
    <w:p w14:paraId="571CF2F8" w14:textId="77777777" w:rsidR="002E69D4" w:rsidRPr="002E69D4" w:rsidRDefault="002E69D4" w:rsidP="00841559">
      <w:pPr>
        <w:jc w:val="both"/>
        <w:rPr>
          <w:bCs/>
          <w:lang w:val="de-DE"/>
        </w:rPr>
      </w:pPr>
    </w:p>
    <w:p w14:paraId="0CA1F9ED" w14:textId="77777777" w:rsidR="002E69D4" w:rsidRPr="002E69D4" w:rsidRDefault="002E69D4" w:rsidP="00841559">
      <w:pPr>
        <w:jc w:val="both"/>
        <w:rPr>
          <w:bCs/>
          <w:lang w:val="de-DE"/>
        </w:rPr>
      </w:pPr>
    </w:p>
    <w:p w14:paraId="3CFDA6CE" w14:textId="77777777" w:rsidR="002E69D4" w:rsidRPr="002E69D4" w:rsidRDefault="002E69D4" w:rsidP="00841559">
      <w:pPr>
        <w:jc w:val="both"/>
        <w:rPr>
          <w:bCs/>
          <w:lang w:val="de-DE"/>
        </w:rPr>
      </w:pPr>
      <w:r w:rsidRPr="002E69D4">
        <w:rPr>
          <w:lang w:val="de-DE"/>
        </w:rPr>
        <w:tab/>
      </w:r>
      <w:r w:rsidRPr="002E69D4">
        <w:rPr>
          <w:b/>
          <w:lang w:val="de-DE"/>
        </w:rPr>
        <w:t>Art. 32</w:t>
      </w:r>
      <w:r w:rsidRPr="002E69D4">
        <w:rPr>
          <w:lang w:val="de-DE"/>
        </w:rPr>
        <w:t xml:space="preserve"> - In Betrieben, die zum Seuchenherd erklärt worden sind, gelten folgende Maßnahmen:</w:t>
      </w:r>
    </w:p>
    <w:p w14:paraId="69F4FF08" w14:textId="77777777" w:rsidR="002E69D4" w:rsidRPr="002E69D4" w:rsidRDefault="002E69D4" w:rsidP="00841559">
      <w:pPr>
        <w:jc w:val="both"/>
        <w:rPr>
          <w:bCs/>
          <w:lang w:val="de-DE"/>
        </w:rPr>
      </w:pPr>
    </w:p>
    <w:p w14:paraId="76E8B9B5" w14:textId="77777777" w:rsidR="002E69D4" w:rsidRPr="002E69D4" w:rsidRDefault="002E69D4" w:rsidP="00841559">
      <w:pPr>
        <w:jc w:val="both"/>
        <w:rPr>
          <w:bCs/>
          <w:lang w:val="de-DE"/>
        </w:rPr>
      </w:pPr>
      <w:r w:rsidRPr="002E69D4">
        <w:rPr>
          <w:lang w:val="de-DE"/>
        </w:rPr>
        <w:tab/>
        <w:t>1. Bei vollständiger Schlachtung:</w:t>
      </w:r>
    </w:p>
    <w:p w14:paraId="592952DB" w14:textId="77777777" w:rsidR="002E69D4" w:rsidRPr="002E69D4" w:rsidRDefault="002E69D4" w:rsidP="00841559">
      <w:pPr>
        <w:jc w:val="both"/>
        <w:rPr>
          <w:bCs/>
          <w:lang w:val="de-DE"/>
        </w:rPr>
      </w:pPr>
    </w:p>
    <w:p w14:paraId="215C9060" w14:textId="77777777" w:rsidR="002E69D4" w:rsidRPr="002E69D4" w:rsidRDefault="002E69D4" w:rsidP="00841559">
      <w:pPr>
        <w:jc w:val="both"/>
        <w:rPr>
          <w:bCs/>
          <w:lang w:val="de-DE"/>
        </w:rPr>
      </w:pPr>
      <w:r w:rsidRPr="002E69D4">
        <w:rPr>
          <w:lang w:val="de-DE"/>
        </w:rPr>
        <w:tab/>
      </w:r>
      <w:r w:rsidRPr="002E69D4">
        <w:rPr>
          <w:i/>
          <w:iCs/>
          <w:lang w:val="de-DE"/>
        </w:rPr>
        <w:t>a)</w:t>
      </w:r>
      <w:r w:rsidRPr="002E69D4">
        <w:rPr>
          <w:lang w:val="de-DE"/>
        </w:rPr>
        <w:t xml:space="preserve"> sind Verkauf, Abgabe oder Verwendung von Milch von Tieren mit Schlachtbefehl verboten und muss die von diesen Tieren stammende Milch vernichtet werden,</w:t>
      </w:r>
    </w:p>
    <w:p w14:paraId="771B6D2B" w14:textId="77777777" w:rsidR="002E69D4" w:rsidRPr="002E69D4" w:rsidRDefault="002E69D4" w:rsidP="00841559">
      <w:pPr>
        <w:jc w:val="both"/>
        <w:rPr>
          <w:bCs/>
          <w:lang w:val="de-DE"/>
        </w:rPr>
      </w:pPr>
    </w:p>
    <w:p w14:paraId="7237F099" w14:textId="77777777" w:rsidR="002E69D4" w:rsidRPr="002E69D4" w:rsidRDefault="002E69D4" w:rsidP="00841559">
      <w:pPr>
        <w:jc w:val="both"/>
        <w:rPr>
          <w:bCs/>
          <w:lang w:val="de-DE"/>
        </w:rPr>
      </w:pPr>
      <w:r w:rsidRPr="002E69D4">
        <w:rPr>
          <w:lang w:val="de-DE"/>
        </w:rPr>
        <w:tab/>
      </w:r>
      <w:r w:rsidRPr="002E69D4">
        <w:rPr>
          <w:i/>
          <w:iCs/>
          <w:lang w:val="de-DE"/>
        </w:rPr>
        <w:t>b)</w:t>
      </w:r>
      <w:r w:rsidRPr="002E69D4">
        <w:rPr>
          <w:lang w:val="de-DE"/>
        </w:rPr>
        <w:t xml:space="preserve"> darf in Abweichung von Buchstabe </w:t>
      </w:r>
      <w:r w:rsidRPr="002E69D4">
        <w:rPr>
          <w:i/>
          <w:iCs/>
          <w:lang w:val="de-DE"/>
        </w:rPr>
        <w:t>a)</w:t>
      </w:r>
      <w:r w:rsidRPr="002E69D4">
        <w:rPr>
          <w:lang w:val="de-DE"/>
        </w:rPr>
        <w:t xml:space="preserve"> und gemäß Artikel 28 Absatz 1 Buchstabe a der Verordnung (EU) 2020/689 Milch von Tieren mit Schlachtbefehl nur an Tiere im gleichen Betrieb verfüttert werden, sofern sie zuvor einer angemessenen Wärmebehandlung unterzogen wurde.</w:t>
      </w:r>
    </w:p>
    <w:p w14:paraId="6715FFA9" w14:textId="77777777" w:rsidR="002E69D4" w:rsidRPr="002E69D4" w:rsidRDefault="002E69D4" w:rsidP="00841559">
      <w:pPr>
        <w:jc w:val="both"/>
        <w:rPr>
          <w:bCs/>
          <w:lang w:val="de-DE"/>
        </w:rPr>
      </w:pPr>
    </w:p>
    <w:p w14:paraId="1596EC84" w14:textId="77777777" w:rsidR="002E69D4" w:rsidRPr="002E69D4" w:rsidRDefault="002E69D4" w:rsidP="00841559">
      <w:pPr>
        <w:jc w:val="both"/>
        <w:rPr>
          <w:bCs/>
          <w:lang w:val="de-DE"/>
        </w:rPr>
      </w:pPr>
      <w:r w:rsidRPr="002E69D4">
        <w:rPr>
          <w:lang w:val="de-DE"/>
        </w:rPr>
        <w:tab/>
        <w:t>2. Bei teilweiser Schlachtung:</w:t>
      </w:r>
    </w:p>
    <w:p w14:paraId="59FC50E7" w14:textId="77777777" w:rsidR="002E69D4" w:rsidRPr="002E69D4" w:rsidRDefault="002E69D4" w:rsidP="00841559">
      <w:pPr>
        <w:jc w:val="both"/>
        <w:rPr>
          <w:bCs/>
          <w:lang w:val="de-DE"/>
        </w:rPr>
      </w:pPr>
    </w:p>
    <w:p w14:paraId="3FB89CAA" w14:textId="77777777" w:rsidR="002E69D4" w:rsidRPr="002E69D4" w:rsidRDefault="002E69D4" w:rsidP="00841559">
      <w:pPr>
        <w:jc w:val="both"/>
        <w:rPr>
          <w:bCs/>
          <w:lang w:val="de-DE"/>
        </w:rPr>
      </w:pPr>
      <w:r w:rsidRPr="002E69D4">
        <w:rPr>
          <w:lang w:val="de-DE"/>
        </w:rPr>
        <w:tab/>
      </w:r>
      <w:r w:rsidRPr="002E69D4">
        <w:rPr>
          <w:i/>
          <w:iCs/>
          <w:lang w:val="de-DE"/>
        </w:rPr>
        <w:t>a)</w:t>
      </w:r>
      <w:r w:rsidRPr="002E69D4">
        <w:rPr>
          <w:lang w:val="de-DE"/>
        </w:rPr>
        <w:t xml:space="preserve"> sind Verkauf, Abgabe oder Verwendung von Milch von Tieren mit Schlachtbefehl verboten, und die von diesen Tieren stammende Milch muss vernichtet werden,</w:t>
      </w:r>
    </w:p>
    <w:p w14:paraId="285EEB11" w14:textId="77777777" w:rsidR="002E69D4" w:rsidRPr="002E69D4" w:rsidRDefault="002E69D4" w:rsidP="00841559">
      <w:pPr>
        <w:jc w:val="both"/>
        <w:rPr>
          <w:bCs/>
          <w:lang w:val="de-DE"/>
        </w:rPr>
      </w:pPr>
    </w:p>
    <w:p w14:paraId="5C6CC5B0" w14:textId="77777777" w:rsidR="002E69D4" w:rsidRPr="002E69D4" w:rsidRDefault="002E69D4" w:rsidP="00841559">
      <w:pPr>
        <w:jc w:val="both"/>
        <w:rPr>
          <w:bCs/>
          <w:lang w:val="de-DE"/>
        </w:rPr>
      </w:pPr>
      <w:r w:rsidRPr="002E69D4">
        <w:rPr>
          <w:lang w:val="de-DE"/>
        </w:rPr>
        <w:tab/>
      </w:r>
      <w:r w:rsidRPr="002E69D4">
        <w:rPr>
          <w:i/>
          <w:iCs/>
          <w:lang w:val="de-DE"/>
        </w:rPr>
        <w:t>b)</w:t>
      </w:r>
      <w:r w:rsidRPr="002E69D4">
        <w:rPr>
          <w:lang w:val="de-DE"/>
        </w:rPr>
        <w:t xml:space="preserve"> darf in Abweichung von Buchstabe </w:t>
      </w:r>
      <w:r w:rsidRPr="002E69D4">
        <w:rPr>
          <w:i/>
          <w:iCs/>
          <w:lang w:val="de-DE"/>
        </w:rPr>
        <w:t>a)</w:t>
      </w:r>
      <w:r w:rsidRPr="002E69D4">
        <w:rPr>
          <w:lang w:val="de-DE"/>
        </w:rPr>
        <w:t xml:space="preserve"> und gemäß Artikel 28 Absatz 1 Buchstabe a der Verordnung (EU) 2020/689 Milch von Tieren mit Schlachtbefehl nur an Tiere im gleichen Betrieb verfüttert werden, sofern sie zuvor einer angemessenen Wärmebehandlung unterzogen wurde,</w:t>
      </w:r>
    </w:p>
    <w:p w14:paraId="53E8DAF6" w14:textId="77777777" w:rsidR="002E69D4" w:rsidRPr="002E69D4" w:rsidRDefault="002E69D4" w:rsidP="00841559">
      <w:pPr>
        <w:jc w:val="both"/>
        <w:rPr>
          <w:bCs/>
          <w:lang w:val="de-DE"/>
        </w:rPr>
      </w:pPr>
    </w:p>
    <w:p w14:paraId="2724EA08" w14:textId="77777777" w:rsidR="002E69D4" w:rsidRPr="002E69D4" w:rsidRDefault="002E69D4" w:rsidP="00841559">
      <w:pPr>
        <w:jc w:val="both"/>
        <w:rPr>
          <w:bCs/>
          <w:lang w:val="de-DE"/>
        </w:rPr>
      </w:pPr>
      <w:r w:rsidRPr="002E69D4">
        <w:rPr>
          <w:lang w:val="de-DE"/>
        </w:rPr>
        <w:tab/>
      </w:r>
      <w:r w:rsidRPr="002E69D4">
        <w:rPr>
          <w:i/>
          <w:iCs/>
          <w:lang w:val="de-DE"/>
        </w:rPr>
        <w:t>c)</w:t>
      </w:r>
      <w:r w:rsidRPr="002E69D4">
        <w:rPr>
          <w:lang w:val="de-DE"/>
        </w:rPr>
        <w:t xml:space="preserve"> darf Milch von Tieren, bei denen die Tests zum Nachweis der Seuche negativ ausgefallen sind, für den menschlichen oder tierischen Verbrauch verwendet werden, sofern sie zuvor einer angemessenen Wärmebehandlung unterzogen wurde.</w:t>
      </w:r>
    </w:p>
    <w:p w14:paraId="4E330681" w14:textId="77777777" w:rsidR="002E69D4" w:rsidRPr="002E69D4" w:rsidRDefault="002E69D4" w:rsidP="00841559">
      <w:pPr>
        <w:jc w:val="both"/>
        <w:rPr>
          <w:bCs/>
          <w:lang w:val="de-DE"/>
        </w:rPr>
      </w:pPr>
    </w:p>
    <w:p w14:paraId="168D554A" w14:textId="77777777" w:rsidR="002E69D4" w:rsidRPr="002E69D4" w:rsidRDefault="002E69D4" w:rsidP="00841559">
      <w:pPr>
        <w:jc w:val="both"/>
        <w:rPr>
          <w:bCs/>
          <w:lang w:val="de-DE"/>
        </w:rPr>
      </w:pPr>
    </w:p>
    <w:p w14:paraId="470DA3DE" w14:textId="77777777" w:rsidR="002E69D4" w:rsidRPr="002E69D4" w:rsidRDefault="002E69D4" w:rsidP="00841559">
      <w:pPr>
        <w:jc w:val="both"/>
        <w:rPr>
          <w:bCs/>
          <w:lang w:val="de-DE"/>
        </w:rPr>
      </w:pPr>
      <w:r w:rsidRPr="002E69D4">
        <w:rPr>
          <w:lang w:val="de-DE"/>
        </w:rPr>
        <w:tab/>
      </w:r>
      <w:r w:rsidRPr="002E69D4">
        <w:rPr>
          <w:b/>
          <w:lang w:val="de-DE"/>
        </w:rPr>
        <w:t>Art. 33</w:t>
      </w:r>
      <w:r w:rsidRPr="002E69D4">
        <w:rPr>
          <w:lang w:val="de-DE"/>
        </w:rPr>
        <w:t xml:space="preserve"> - Die in den Artikeln 31 und 32 aufgeführten Maßnahmen gelten so lange, bis der Betrieb wieder den Status "seuchenfrei" erlangt hat.</w:t>
      </w:r>
    </w:p>
    <w:p w14:paraId="71544706" w14:textId="77777777" w:rsidR="002E69D4" w:rsidRPr="002E69D4" w:rsidRDefault="002E69D4" w:rsidP="00841559">
      <w:pPr>
        <w:jc w:val="both"/>
        <w:rPr>
          <w:bCs/>
          <w:lang w:val="de-DE"/>
        </w:rPr>
      </w:pPr>
    </w:p>
    <w:p w14:paraId="4935A70B" w14:textId="77777777" w:rsidR="002E69D4" w:rsidRPr="002E69D4" w:rsidRDefault="002E69D4" w:rsidP="00841559">
      <w:pPr>
        <w:jc w:val="both"/>
        <w:rPr>
          <w:bCs/>
          <w:lang w:val="de-DE"/>
        </w:rPr>
      </w:pPr>
    </w:p>
    <w:p w14:paraId="7A7CBA36" w14:textId="77777777" w:rsidR="003D4126" w:rsidRDefault="003D4126">
      <w:pPr>
        <w:rPr>
          <w:i/>
          <w:lang w:val="de-DE"/>
        </w:rPr>
      </w:pPr>
      <w:r>
        <w:rPr>
          <w:i/>
          <w:lang w:val="de-DE"/>
        </w:rPr>
        <w:br w:type="page"/>
      </w:r>
    </w:p>
    <w:p w14:paraId="2A562032" w14:textId="4A5A04F3" w:rsidR="002E69D4" w:rsidRPr="002E69D4" w:rsidRDefault="002E69D4" w:rsidP="00841559">
      <w:pPr>
        <w:jc w:val="center"/>
        <w:rPr>
          <w:bCs/>
          <w:lang w:val="de-DE"/>
        </w:rPr>
      </w:pPr>
      <w:r w:rsidRPr="002E69D4">
        <w:rPr>
          <w:i/>
          <w:lang w:val="de-DE"/>
        </w:rPr>
        <w:lastRenderedPageBreak/>
        <w:t xml:space="preserve">Abschnitt 7 </w:t>
      </w:r>
      <w:r w:rsidRPr="002E69D4">
        <w:rPr>
          <w:lang w:val="de-DE"/>
        </w:rPr>
        <w:t>- Isolierung und Quarantäne</w:t>
      </w:r>
    </w:p>
    <w:p w14:paraId="451DF7C7" w14:textId="77777777" w:rsidR="002E69D4" w:rsidRPr="002E69D4" w:rsidRDefault="002E69D4" w:rsidP="00841559">
      <w:pPr>
        <w:jc w:val="both"/>
        <w:rPr>
          <w:bCs/>
          <w:lang w:val="de-DE"/>
        </w:rPr>
      </w:pPr>
    </w:p>
    <w:p w14:paraId="29B7706D" w14:textId="77777777" w:rsidR="002E69D4" w:rsidRPr="002E69D4" w:rsidRDefault="002E69D4" w:rsidP="00841559">
      <w:pPr>
        <w:jc w:val="both"/>
        <w:rPr>
          <w:bCs/>
          <w:lang w:val="de-DE"/>
        </w:rPr>
      </w:pPr>
    </w:p>
    <w:p w14:paraId="7D60C4FC" w14:textId="77777777" w:rsidR="002E69D4" w:rsidRPr="002E69D4" w:rsidRDefault="002E69D4" w:rsidP="00841559">
      <w:pPr>
        <w:jc w:val="both"/>
        <w:rPr>
          <w:bCs/>
          <w:lang w:val="de-DE"/>
        </w:rPr>
      </w:pPr>
      <w:r w:rsidRPr="002E69D4">
        <w:rPr>
          <w:lang w:val="de-DE"/>
        </w:rPr>
        <w:tab/>
      </w:r>
      <w:r w:rsidRPr="002E69D4">
        <w:rPr>
          <w:b/>
          <w:lang w:val="de-DE"/>
        </w:rPr>
        <w:t>Art. 34</w:t>
      </w:r>
      <w:r w:rsidRPr="002E69D4">
        <w:rPr>
          <w:lang w:val="de-DE"/>
        </w:rPr>
        <w:t xml:space="preserve"> - § 1 - Zugelassene Quarantänebetriebe, wie in Artikel 14 der Verordnung (EU) 2019/2035 erwähnt, sind gegebenenfalls für die Unterbringung von Tieren bestimmt:</w:t>
      </w:r>
    </w:p>
    <w:p w14:paraId="0471EB04" w14:textId="77777777" w:rsidR="002E69D4" w:rsidRPr="002E69D4" w:rsidRDefault="002E69D4" w:rsidP="00841559">
      <w:pPr>
        <w:jc w:val="both"/>
        <w:rPr>
          <w:bCs/>
          <w:lang w:val="de-DE"/>
        </w:rPr>
      </w:pPr>
    </w:p>
    <w:p w14:paraId="2151A87C" w14:textId="77777777" w:rsidR="002E69D4" w:rsidRPr="002E69D4" w:rsidRDefault="002E69D4" w:rsidP="00841559">
      <w:pPr>
        <w:jc w:val="both"/>
        <w:rPr>
          <w:bCs/>
          <w:lang w:val="de-DE"/>
        </w:rPr>
      </w:pPr>
      <w:r w:rsidRPr="002E69D4">
        <w:rPr>
          <w:lang w:val="de-DE"/>
        </w:rPr>
        <w:tab/>
        <w:t>1. die aus einem belgischen Betrieb stammen, der nicht frei von einer bestimmten Seuche ist, bevor sie in einen anderen Mitgliedstaat oder in eine Region mit einem genehmigten Programm oder einem amtlich anerkannten seuchenfreien Status für diese Seuche versandt werden,</w:t>
      </w:r>
    </w:p>
    <w:p w14:paraId="54B96115" w14:textId="77777777" w:rsidR="002E69D4" w:rsidRPr="002E69D4" w:rsidRDefault="002E69D4" w:rsidP="00841559">
      <w:pPr>
        <w:jc w:val="both"/>
        <w:rPr>
          <w:bCs/>
          <w:lang w:val="de-DE"/>
        </w:rPr>
      </w:pPr>
    </w:p>
    <w:p w14:paraId="66CE39C5" w14:textId="77777777" w:rsidR="002E69D4" w:rsidRPr="002E69D4" w:rsidRDefault="002E69D4" w:rsidP="00841559">
      <w:pPr>
        <w:jc w:val="both"/>
        <w:rPr>
          <w:bCs/>
          <w:lang w:val="de-DE"/>
        </w:rPr>
      </w:pPr>
      <w:r w:rsidRPr="002E69D4">
        <w:rPr>
          <w:lang w:val="de-DE"/>
        </w:rPr>
        <w:tab/>
        <w:t>2. die aus einem Drittland stammen,</w:t>
      </w:r>
    </w:p>
    <w:p w14:paraId="108B1DED" w14:textId="77777777" w:rsidR="002E69D4" w:rsidRPr="002E69D4" w:rsidRDefault="002E69D4" w:rsidP="00841559">
      <w:pPr>
        <w:jc w:val="both"/>
        <w:rPr>
          <w:bCs/>
          <w:lang w:val="de-DE"/>
        </w:rPr>
      </w:pPr>
    </w:p>
    <w:p w14:paraId="4407BB07" w14:textId="77777777" w:rsidR="002E69D4" w:rsidRPr="002E69D4" w:rsidRDefault="002E69D4" w:rsidP="00841559">
      <w:pPr>
        <w:jc w:val="both"/>
        <w:rPr>
          <w:bCs/>
          <w:lang w:val="de-DE"/>
        </w:rPr>
      </w:pPr>
      <w:r w:rsidRPr="002E69D4">
        <w:rPr>
          <w:lang w:val="de-DE"/>
        </w:rPr>
        <w:tab/>
        <w:t>3. die für den Export in ein Drittland bestimmt sind.</w:t>
      </w:r>
    </w:p>
    <w:p w14:paraId="779EE2A4" w14:textId="77777777" w:rsidR="002E69D4" w:rsidRPr="002E69D4" w:rsidRDefault="002E69D4" w:rsidP="00841559">
      <w:pPr>
        <w:jc w:val="both"/>
        <w:rPr>
          <w:bCs/>
          <w:lang w:val="de-DE"/>
        </w:rPr>
      </w:pPr>
    </w:p>
    <w:p w14:paraId="2569AB62" w14:textId="77777777" w:rsidR="002E69D4" w:rsidRPr="002E69D4" w:rsidRDefault="002E69D4" w:rsidP="00841559">
      <w:pPr>
        <w:jc w:val="both"/>
        <w:rPr>
          <w:bCs/>
          <w:lang w:val="de-DE"/>
        </w:rPr>
      </w:pPr>
      <w:r w:rsidRPr="002E69D4">
        <w:rPr>
          <w:lang w:val="de-DE"/>
        </w:rPr>
        <w:tab/>
        <w:t>§ 2 - Quarantänebetriebe, wie in Artikel 4 Nummer 38 der Verordnung (EU) 2016/429 erwähnt, sind gegebenenfalls für die Unterbringung von Tieren bestimmt:</w:t>
      </w:r>
    </w:p>
    <w:p w14:paraId="61E0A78A" w14:textId="77777777" w:rsidR="002E69D4" w:rsidRPr="002E69D4" w:rsidRDefault="002E69D4" w:rsidP="00841559">
      <w:pPr>
        <w:jc w:val="both"/>
        <w:rPr>
          <w:bCs/>
          <w:lang w:val="de-DE"/>
        </w:rPr>
      </w:pPr>
    </w:p>
    <w:p w14:paraId="02884A47" w14:textId="77777777" w:rsidR="002E69D4" w:rsidRPr="002E69D4" w:rsidRDefault="002E69D4" w:rsidP="00841559">
      <w:pPr>
        <w:jc w:val="both"/>
        <w:rPr>
          <w:bCs/>
          <w:lang w:val="de-DE"/>
        </w:rPr>
      </w:pPr>
      <w:r w:rsidRPr="002E69D4">
        <w:rPr>
          <w:lang w:val="de-DE"/>
        </w:rPr>
        <w:tab/>
        <w:t>1. vor und nach jeder Verbringung zu einem geschlossenen Betrieb,</w:t>
      </w:r>
    </w:p>
    <w:p w14:paraId="419643E9" w14:textId="77777777" w:rsidR="002E69D4" w:rsidRPr="002E69D4" w:rsidRDefault="002E69D4" w:rsidP="00841559">
      <w:pPr>
        <w:jc w:val="both"/>
        <w:rPr>
          <w:bCs/>
          <w:lang w:val="de-DE"/>
        </w:rPr>
      </w:pPr>
    </w:p>
    <w:p w14:paraId="3CB80B60" w14:textId="77777777" w:rsidR="002E69D4" w:rsidRPr="002E69D4" w:rsidRDefault="002E69D4" w:rsidP="00841559">
      <w:pPr>
        <w:jc w:val="both"/>
        <w:rPr>
          <w:bCs/>
          <w:lang w:val="de-DE"/>
        </w:rPr>
      </w:pPr>
      <w:r w:rsidRPr="002E69D4">
        <w:rPr>
          <w:lang w:val="de-DE"/>
        </w:rPr>
        <w:tab/>
        <w:t>2. die aus einem belgischen Betrieb stammen, der frei von einer bestimmten Seuche ist, für die es in Belgien ein amtlich genehmigtes Tilgungsprogramm gibt, bevor sie in einen anderen Mitgliedstaat oder in eine Region mit einem amtlich anerkannten seuchenfreien Status für diese Seuche versandt werden.</w:t>
      </w:r>
    </w:p>
    <w:p w14:paraId="7B994886" w14:textId="77777777" w:rsidR="002E69D4" w:rsidRPr="002E69D4" w:rsidRDefault="002E69D4" w:rsidP="00841559">
      <w:pPr>
        <w:jc w:val="both"/>
        <w:rPr>
          <w:bCs/>
          <w:lang w:val="de-DE"/>
        </w:rPr>
      </w:pPr>
    </w:p>
    <w:p w14:paraId="4280370A" w14:textId="77777777" w:rsidR="002E69D4" w:rsidRPr="002E69D4" w:rsidRDefault="002E69D4" w:rsidP="00841559">
      <w:pPr>
        <w:jc w:val="both"/>
        <w:rPr>
          <w:bCs/>
          <w:lang w:val="de-DE"/>
        </w:rPr>
      </w:pPr>
      <w:r w:rsidRPr="002E69D4">
        <w:rPr>
          <w:lang w:val="de-DE"/>
        </w:rPr>
        <w:tab/>
        <w:t>§ 3 - Bei Verbringungen innerhalb des nationalen Hoheitsgebiets erfolgt die Isolierung der Tiere gemäß den Bestimmungen von Artikel 8 des vorliegenden Erlasses.</w:t>
      </w:r>
    </w:p>
    <w:p w14:paraId="4BCC45EF" w14:textId="77777777" w:rsidR="002E69D4" w:rsidRPr="002E69D4" w:rsidRDefault="002E69D4" w:rsidP="00841559">
      <w:pPr>
        <w:jc w:val="both"/>
        <w:rPr>
          <w:bCs/>
          <w:lang w:val="de-DE"/>
        </w:rPr>
      </w:pPr>
    </w:p>
    <w:p w14:paraId="76A3D0B7" w14:textId="77777777" w:rsidR="002E69D4" w:rsidRPr="002E69D4" w:rsidRDefault="002E69D4" w:rsidP="00841559">
      <w:pPr>
        <w:jc w:val="both"/>
        <w:rPr>
          <w:bCs/>
          <w:lang w:val="de-DE"/>
        </w:rPr>
      </w:pPr>
    </w:p>
    <w:p w14:paraId="058AF618" w14:textId="77777777" w:rsidR="002E69D4" w:rsidRPr="002E69D4" w:rsidRDefault="002E69D4" w:rsidP="00841559">
      <w:pPr>
        <w:jc w:val="center"/>
        <w:rPr>
          <w:lang w:val="de-DE"/>
        </w:rPr>
        <w:sectPr w:rsidR="002E69D4" w:rsidRPr="002E69D4" w:rsidSect="002E69D4">
          <w:pgSz w:w="11906" w:h="16838" w:code="9"/>
          <w:pgMar w:top="1417" w:right="1417" w:bottom="1417" w:left="1417" w:header="708" w:footer="708" w:gutter="0"/>
          <w:cols w:space="708"/>
          <w:docGrid w:linePitch="360"/>
        </w:sectPr>
      </w:pPr>
    </w:p>
    <w:p w14:paraId="3F0FA2B4" w14:textId="77777777" w:rsidR="002E69D4" w:rsidRPr="002E69D4" w:rsidRDefault="002E69D4" w:rsidP="00841559">
      <w:pPr>
        <w:jc w:val="center"/>
        <w:rPr>
          <w:bCs/>
          <w:lang w:val="de-DE"/>
        </w:rPr>
      </w:pPr>
      <w:r w:rsidRPr="002E69D4">
        <w:rPr>
          <w:lang w:val="de-DE"/>
        </w:rPr>
        <w:lastRenderedPageBreak/>
        <w:t xml:space="preserve">KAPITEL 3 - </w:t>
      </w:r>
      <w:r w:rsidRPr="002E69D4">
        <w:rPr>
          <w:i/>
          <w:lang w:val="de-DE"/>
        </w:rPr>
        <w:t>Aufhebungsbestimmungen</w:t>
      </w:r>
    </w:p>
    <w:p w14:paraId="55E19EC4" w14:textId="77777777" w:rsidR="002E69D4" w:rsidRPr="002E69D4" w:rsidRDefault="002E69D4" w:rsidP="00841559">
      <w:pPr>
        <w:jc w:val="both"/>
        <w:rPr>
          <w:bCs/>
          <w:lang w:val="de-DE"/>
        </w:rPr>
      </w:pPr>
    </w:p>
    <w:p w14:paraId="4B94BB11" w14:textId="77777777" w:rsidR="002E69D4" w:rsidRPr="002E69D4" w:rsidRDefault="002E69D4" w:rsidP="00841559">
      <w:pPr>
        <w:jc w:val="both"/>
        <w:rPr>
          <w:bCs/>
          <w:lang w:val="de-DE"/>
        </w:rPr>
      </w:pPr>
    </w:p>
    <w:p w14:paraId="23D94A4D" w14:textId="77777777" w:rsidR="002E69D4" w:rsidRPr="002E69D4" w:rsidRDefault="002E69D4" w:rsidP="00841559">
      <w:pPr>
        <w:jc w:val="both"/>
        <w:rPr>
          <w:bCs/>
          <w:lang w:val="de-DE"/>
        </w:rPr>
      </w:pPr>
      <w:r w:rsidRPr="002E69D4">
        <w:rPr>
          <w:lang w:val="de-DE"/>
        </w:rPr>
        <w:tab/>
      </w:r>
      <w:r w:rsidRPr="002E69D4">
        <w:rPr>
          <w:b/>
          <w:lang w:val="de-DE"/>
        </w:rPr>
        <w:t>Art. 35</w:t>
      </w:r>
      <w:r w:rsidRPr="002E69D4">
        <w:rPr>
          <w:lang w:val="de-DE"/>
        </w:rPr>
        <w:t> - Aufgehoben werden:</w:t>
      </w:r>
    </w:p>
    <w:p w14:paraId="62043E9E" w14:textId="77777777" w:rsidR="002E69D4" w:rsidRPr="002E69D4" w:rsidRDefault="002E69D4" w:rsidP="00841559">
      <w:pPr>
        <w:jc w:val="both"/>
        <w:rPr>
          <w:bCs/>
          <w:lang w:val="de-DE"/>
        </w:rPr>
      </w:pPr>
    </w:p>
    <w:p w14:paraId="57E31AA6" w14:textId="77777777" w:rsidR="002E69D4" w:rsidRPr="002E69D4" w:rsidRDefault="002E69D4" w:rsidP="00841559">
      <w:pPr>
        <w:jc w:val="both"/>
        <w:rPr>
          <w:bCs/>
          <w:lang w:val="de-DE"/>
        </w:rPr>
      </w:pPr>
      <w:r w:rsidRPr="002E69D4">
        <w:rPr>
          <w:lang w:val="de-DE"/>
        </w:rPr>
        <w:tab/>
        <w:t>1. der Königliche Erlass vom 20. September 1883 zur Einführung einer Verordnung in Bezug auf die allgemeine Verwaltung hinsichtlich der haustierseuchenrechtlichen Überwachung, zuletzt abgeändert durch den Königlichen Erlass vom 18. September 2016,</w:t>
      </w:r>
    </w:p>
    <w:p w14:paraId="3E8237AF" w14:textId="77777777" w:rsidR="002E69D4" w:rsidRPr="002E69D4" w:rsidRDefault="002E69D4" w:rsidP="00841559">
      <w:pPr>
        <w:jc w:val="both"/>
        <w:rPr>
          <w:bCs/>
          <w:lang w:val="de-DE"/>
        </w:rPr>
      </w:pPr>
    </w:p>
    <w:p w14:paraId="249F0533" w14:textId="77777777" w:rsidR="002E69D4" w:rsidRPr="002E69D4" w:rsidRDefault="002E69D4" w:rsidP="00841559">
      <w:pPr>
        <w:jc w:val="both"/>
        <w:rPr>
          <w:bCs/>
          <w:lang w:val="de-DE"/>
        </w:rPr>
      </w:pPr>
      <w:r w:rsidRPr="002E69D4">
        <w:rPr>
          <w:lang w:val="de-DE"/>
        </w:rPr>
        <w:tab/>
        <w:t>2. der Königliche Erlass vom 3. Februar 2014 zur Bestimmung der Tierkrankheiten, auf die Kapitel III des Gesetzes vom 24. März 1987 über die Tiergesundheit anwendbar ist, und zur Regelung der Meldepflicht, zuletzt abgeändert durch den Königlichen Erlass vom 11. Juni 2020,</w:t>
      </w:r>
    </w:p>
    <w:p w14:paraId="03973A17" w14:textId="77777777" w:rsidR="002E69D4" w:rsidRPr="002E69D4" w:rsidRDefault="002E69D4" w:rsidP="00841559">
      <w:pPr>
        <w:jc w:val="both"/>
        <w:rPr>
          <w:bCs/>
          <w:lang w:val="de-DE"/>
        </w:rPr>
      </w:pPr>
    </w:p>
    <w:p w14:paraId="5B9C3F8C" w14:textId="77777777" w:rsidR="002E69D4" w:rsidRPr="002E69D4" w:rsidRDefault="002E69D4" w:rsidP="00841559">
      <w:pPr>
        <w:jc w:val="both"/>
        <w:rPr>
          <w:bCs/>
          <w:lang w:val="de-DE"/>
        </w:rPr>
      </w:pPr>
      <w:r w:rsidRPr="002E69D4">
        <w:rPr>
          <w:lang w:val="de-DE"/>
        </w:rPr>
        <w:tab/>
        <w:t>3. der Königliche Erlass vom 17. Januar 2021 über die Bekämpfung der Rindertuberkulose,</w:t>
      </w:r>
    </w:p>
    <w:p w14:paraId="143ECABC" w14:textId="77777777" w:rsidR="002E69D4" w:rsidRPr="002E69D4" w:rsidRDefault="002E69D4" w:rsidP="00841559">
      <w:pPr>
        <w:jc w:val="both"/>
        <w:rPr>
          <w:bCs/>
          <w:lang w:val="de-DE"/>
        </w:rPr>
      </w:pPr>
    </w:p>
    <w:p w14:paraId="47F43EDA" w14:textId="77777777" w:rsidR="002E69D4" w:rsidRPr="002E69D4" w:rsidRDefault="002E69D4" w:rsidP="00841559">
      <w:pPr>
        <w:jc w:val="both"/>
        <w:rPr>
          <w:bCs/>
          <w:lang w:val="de-DE"/>
        </w:rPr>
      </w:pPr>
      <w:r w:rsidRPr="002E69D4">
        <w:rPr>
          <w:lang w:val="de-DE"/>
        </w:rPr>
        <w:tab/>
        <w:t>4. die Artikel 4 § 1, 7 § 3, 8, 14 § 2, 15 § 4, 17 § 1 Nr. 3, 17 § 2, 19 § 2, 23 und 26 des Königlichen Erlasses vom 11. Dezember 2023 über die Bekämpfung der Rinder-, Schaf- und Ziegenbrucellose,</w:t>
      </w:r>
    </w:p>
    <w:p w14:paraId="001BFFA6" w14:textId="77777777" w:rsidR="002E69D4" w:rsidRPr="002E69D4" w:rsidRDefault="002E69D4" w:rsidP="00841559">
      <w:pPr>
        <w:jc w:val="both"/>
        <w:rPr>
          <w:bCs/>
          <w:lang w:val="de-DE"/>
        </w:rPr>
      </w:pPr>
    </w:p>
    <w:p w14:paraId="4D2B3D99" w14:textId="77777777" w:rsidR="002E69D4" w:rsidRPr="002E69D4" w:rsidRDefault="002E69D4" w:rsidP="00841559">
      <w:pPr>
        <w:jc w:val="both"/>
        <w:rPr>
          <w:bCs/>
          <w:lang w:val="de-DE"/>
        </w:rPr>
      </w:pPr>
      <w:r w:rsidRPr="002E69D4">
        <w:rPr>
          <w:lang w:val="de-DE"/>
        </w:rPr>
        <w:tab/>
        <w:t>5. die Artikel 4 § 1, 7 § 2, 8, 16 Nr. 3, 18 § 2, 21 und 23 des Königlichen Erlasses vom 18. Januar 2024 über die Bekämpfung der enzootischen Rinderleukose.</w:t>
      </w:r>
    </w:p>
    <w:p w14:paraId="0EE6FC90" w14:textId="77777777" w:rsidR="002E69D4" w:rsidRPr="002E69D4" w:rsidRDefault="002E69D4" w:rsidP="00841559">
      <w:pPr>
        <w:jc w:val="both"/>
        <w:rPr>
          <w:bCs/>
          <w:lang w:val="de-DE"/>
        </w:rPr>
      </w:pPr>
    </w:p>
    <w:p w14:paraId="4E73EA57" w14:textId="77777777" w:rsidR="002E69D4" w:rsidRPr="002E69D4" w:rsidRDefault="002E69D4" w:rsidP="00841559">
      <w:pPr>
        <w:jc w:val="both"/>
        <w:rPr>
          <w:bCs/>
          <w:lang w:val="de-DE"/>
        </w:rPr>
      </w:pPr>
    </w:p>
    <w:p w14:paraId="19C4D785" w14:textId="77777777" w:rsidR="003D4126" w:rsidRDefault="003D4126">
      <w:pPr>
        <w:rPr>
          <w:lang w:val="de-DE"/>
        </w:rPr>
      </w:pPr>
      <w:r>
        <w:rPr>
          <w:lang w:val="de-DE"/>
        </w:rPr>
        <w:br w:type="page"/>
      </w:r>
    </w:p>
    <w:p w14:paraId="4FF1F720" w14:textId="1E00A4F4" w:rsidR="002E69D4" w:rsidRPr="002E69D4" w:rsidRDefault="002E69D4" w:rsidP="00841559">
      <w:pPr>
        <w:jc w:val="center"/>
        <w:rPr>
          <w:bCs/>
          <w:lang w:val="de-DE"/>
        </w:rPr>
      </w:pPr>
      <w:r w:rsidRPr="002E69D4">
        <w:rPr>
          <w:lang w:val="de-DE"/>
        </w:rPr>
        <w:lastRenderedPageBreak/>
        <w:t xml:space="preserve">KAPITEL 4 - </w:t>
      </w:r>
      <w:r w:rsidRPr="002E69D4">
        <w:rPr>
          <w:i/>
          <w:lang w:val="de-DE"/>
        </w:rPr>
        <w:t>Ausführungsbestimmung</w:t>
      </w:r>
    </w:p>
    <w:p w14:paraId="10A27991" w14:textId="77777777" w:rsidR="002E69D4" w:rsidRPr="002E69D4" w:rsidRDefault="002E69D4" w:rsidP="00841559">
      <w:pPr>
        <w:jc w:val="both"/>
        <w:rPr>
          <w:bCs/>
          <w:lang w:val="de-DE"/>
        </w:rPr>
      </w:pPr>
    </w:p>
    <w:p w14:paraId="441E7B94" w14:textId="77777777" w:rsidR="002E69D4" w:rsidRPr="002E69D4" w:rsidRDefault="002E69D4" w:rsidP="00841559">
      <w:pPr>
        <w:jc w:val="both"/>
        <w:rPr>
          <w:bCs/>
          <w:lang w:val="de-DE"/>
        </w:rPr>
      </w:pPr>
    </w:p>
    <w:p w14:paraId="6077B6AE" w14:textId="77777777" w:rsidR="002E69D4" w:rsidRPr="002E69D4" w:rsidRDefault="002E69D4" w:rsidP="00841559">
      <w:pPr>
        <w:jc w:val="both"/>
        <w:rPr>
          <w:bCs/>
          <w:lang w:val="de-DE"/>
        </w:rPr>
      </w:pPr>
      <w:r w:rsidRPr="002E69D4">
        <w:rPr>
          <w:lang w:val="de-DE"/>
        </w:rPr>
        <w:tab/>
      </w:r>
      <w:r w:rsidRPr="002E69D4">
        <w:rPr>
          <w:b/>
          <w:lang w:val="de-DE"/>
        </w:rPr>
        <w:t>Art. 36</w:t>
      </w:r>
      <w:r w:rsidRPr="002E69D4">
        <w:rPr>
          <w:lang w:val="de-DE"/>
        </w:rPr>
        <w:t xml:space="preserve"> - Der für die Sicherheit der Nahrungsmittelkette zuständige Minister ist mit der Ausführung des vorliegenden Erlasses beauftragt.</w:t>
      </w:r>
    </w:p>
    <w:p w14:paraId="6BA809D9" w14:textId="77777777" w:rsidR="002E69D4" w:rsidRPr="002E69D4" w:rsidRDefault="002E69D4" w:rsidP="00841559">
      <w:pPr>
        <w:jc w:val="both"/>
        <w:rPr>
          <w:bCs/>
          <w:lang w:val="de-DE"/>
        </w:rPr>
      </w:pPr>
    </w:p>
    <w:p w14:paraId="288EC577" w14:textId="77777777" w:rsidR="002E69D4" w:rsidRPr="002E69D4" w:rsidRDefault="002E69D4" w:rsidP="00841559">
      <w:pPr>
        <w:jc w:val="both"/>
        <w:rPr>
          <w:bCs/>
          <w:lang w:val="de-DE"/>
        </w:rPr>
      </w:pPr>
    </w:p>
    <w:p w14:paraId="083A34FC" w14:textId="77777777" w:rsidR="002E69D4" w:rsidRPr="002E69D4" w:rsidRDefault="002E69D4" w:rsidP="00841559">
      <w:pPr>
        <w:jc w:val="both"/>
        <w:rPr>
          <w:bCs/>
          <w:lang w:val="de-DE"/>
        </w:rPr>
      </w:pPr>
      <w:r w:rsidRPr="002E69D4">
        <w:rPr>
          <w:lang w:val="de-DE"/>
        </w:rPr>
        <w:tab/>
        <w:t>Gegeben zu Brüssel, den 18. April 2024</w:t>
      </w:r>
    </w:p>
    <w:p w14:paraId="3C0F575A" w14:textId="77777777" w:rsidR="002E69D4" w:rsidRPr="002E69D4" w:rsidRDefault="002E69D4" w:rsidP="00841559">
      <w:pPr>
        <w:jc w:val="both"/>
        <w:rPr>
          <w:bCs/>
          <w:lang w:val="de-DE"/>
        </w:rPr>
      </w:pPr>
    </w:p>
    <w:p w14:paraId="3396ED31" w14:textId="77777777" w:rsidR="002E69D4" w:rsidRPr="002E69D4" w:rsidRDefault="002E69D4" w:rsidP="00841559">
      <w:pPr>
        <w:jc w:val="both"/>
        <w:rPr>
          <w:bCs/>
          <w:lang w:val="de-DE"/>
        </w:rPr>
      </w:pPr>
    </w:p>
    <w:p w14:paraId="40162DF1" w14:textId="77777777" w:rsidR="002E69D4" w:rsidRPr="002E69D4" w:rsidRDefault="002E69D4" w:rsidP="00841559">
      <w:pPr>
        <w:jc w:val="center"/>
        <w:rPr>
          <w:bCs/>
          <w:lang w:val="de-DE"/>
        </w:rPr>
      </w:pPr>
      <w:r w:rsidRPr="002E69D4">
        <w:rPr>
          <w:lang w:val="de-DE"/>
        </w:rPr>
        <w:t>PHILIPPE</w:t>
      </w:r>
    </w:p>
    <w:p w14:paraId="2DED58C8" w14:textId="77777777" w:rsidR="002E69D4" w:rsidRPr="002E69D4" w:rsidRDefault="002E69D4" w:rsidP="00841559">
      <w:pPr>
        <w:jc w:val="center"/>
        <w:rPr>
          <w:bCs/>
          <w:lang w:val="de-DE"/>
        </w:rPr>
      </w:pPr>
    </w:p>
    <w:p w14:paraId="0573CF85" w14:textId="77777777" w:rsidR="002E69D4" w:rsidRPr="002E69D4" w:rsidRDefault="002E69D4" w:rsidP="00841559">
      <w:pPr>
        <w:jc w:val="center"/>
        <w:rPr>
          <w:bCs/>
          <w:lang w:val="de-DE"/>
        </w:rPr>
      </w:pPr>
      <w:r w:rsidRPr="002E69D4">
        <w:rPr>
          <w:lang w:val="de-DE"/>
        </w:rPr>
        <w:t>Von Königs wegen:</w:t>
      </w:r>
    </w:p>
    <w:p w14:paraId="46ECD325" w14:textId="77777777" w:rsidR="002E69D4" w:rsidRPr="002E69D4" w:rsidRDefault="002E69D4" w:rsidP="00841559">
      <w:pPr>
        <w:jc w:val="center"/>
        <w:rPr>
          <w:bCs/>
          <w:lang w:val="de-DE"/>
        </w:rPr>
      </w:pPr>
    </w:p>
    <w:p w14:paraId="066D0444" w14:textId="77777777" w:rsidR="002E69D4" w:rsidRPr="002E69D4" w:rsidRDefault="002E69D4" w:rsidP="00841559">
      <w:pPr>
        <w:jc w:val="center"/>
        <w:rPr>
          <w:bCs/>
          <w:lang w:val="de-DE"/>
        </w:rPr>
      </w:pPr>
      <w:r w:rsidRPr="002E69D4">
        <w:rPr>
          <w:lang w:val="de-DE"/>
        </w:rPr>
        <w:t>Der Minister der Landwirtschaft</w:t>
      </w:r>
    </w:p>
    <w:p w14:paraId="1F4965AB" w14:textId="77777777" w:rsidR="002E69D4" w:rsidRPr="002E69D4" w:rsidRDefault="002E69D4" w:rsidP="00841559">
      <w:pPr>
        <w:jc w:val="center"/>
        <w:rPr>
          <w:bCs/>
          <w:lang w:val="de-DE"/>
        </w:rPr>
      </w:pPr>
      <w:r w:rsidRPr="002E69D4">
        <w:rPr>
          <w:lang w:val="de-DE"/>
        </w:rPr>
        <w:t>D. CLARINVAL</w:t>
      </w:r>
    </w:p>
    <w:p w14:paraId="5DCE171A" w14:textId="77777777" w:rsidR="002E69D4" w:rsidRPr="002E69D4" w:rsidRDefault="002E69D4" w:rsidP="00841559">
      <w:pPr>
        <w:jc w:val="center"/>
        <w:rPr>
          <w:bCs/>
          <w:lang w:val="de-DE"/>
        </w:rPr>
      </w:pPr>
    </w:p>
    <w:p w14:paraId="4659334F" w14:textId="77777777" w:rsidR="002E69D4" w:rsidRPr="002E69D4" w:rsidRDefault="002E69D4" w:rsidP="00817E3D">
      <w:pPr>
        <w:jc w:val="both"/>
        <w:rPr>
          <w:lang w:val="de-DE"/>
        </w:rPr>
      </w:pPr>
    </w:p>
    <w:p w14:paraId="671248FF" w14:textId="77777777" w:rsidR="002E69D4" w:rsidRPr="002E69D4" w:rsidRDefault="002E69D4" w:rsidP="00817E3D">
      <w:pPr>
        <w:spacing w:line="19" w:lineRule="exact"/>
        <w:jc w:val="both"/>
        <w:rPr>
          <w:lang w:val="de-DE"/>
        </w:rPr>
      </w:pPr>
      <w:r w:rsidRPr="002E69D4">
        <w:rPr>
          <w:noProof/>
          <w:lang w:val="de-DE"/>
        </w:rPr>
        <mc:AlternateContent>
          <mc:Choice Requires="wps">
            <w:drawing>
              <wp:anchor distT="0" distB="0" distL="114300" distR="114300" simplePos="0" relativeHeight="251659264" behindDoc="1" locked="1" layoutInCell="0" allowOverlap="1" wp14:anchorId="7B05A92E" wp14:editId="23383948">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202F99"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" o:allowincell="f" fillcolor="black" stroked="f" strokeweight="0">
                <w10:wrap anchorx="page"/>
                <w10:anchorlock/>
              </v:rect>
            </w:pict>
          </mc:Fallback>
        </mc:AlternateContent>
      </w:r>
    </w:p>
    <w:p w14:paraId="43873CAC" w14:textId="77777777" w:rsidR="002E69D4" w:rsidRPr="002E69D4" w:rsidRDefault="002E69D4" w:rsidP="00817E3D">
      <w:pPr>
        <w:jc w:val="both"/>
        <w:rPr>
          <w:lang w:val="de-DE"/>
        </w:rPr>
      </w:pPr>
    </w:p>
    <w:p w14:paraId="362F6AC0" w14:textId="77777777" w:rsidR="002E69D4" w:rsidRPr="002E69D4" w:rsidRDefault="002E69D4" w:rsidP="00817E3D">
      <w:pPr>
        <w:jc w:val="both"/>
        <w:rPr>
          <w:lang w:val="de-DE"/>
        </w:rPr>
      </w:pPr>
    </w:p>
    <w:p w14:paraId="541F208A" w14:textId="77777777" w:rsidR="002E69D4" w:rsidRPr="002E69D4" w:rsidRDefault="002E69D4" w:rsidP="00841559">
      <w:pPr>
        <w:jc w:val="both"/>
        <w:rPr>
          <w:lang w:val="de-DE"/>
        </w:rPr>
      </w:pPr>
      <w:r w:rsidRPr="002E69D4">
        <w:rPr>
          <w:lang w:val="de-DE"/>
        </w:rPr>
        <w:br w:type="page"/>
      </w:r>
    </w:p>
    <w:p w14:paraId="49303156" w14:textId="753269AE" w:rsidR="002E69D4" w:rsidRPr="002E69D4" w:rsidRDefault="002E69D4" w:rsidP="00841559">
      <w:pPr>
        <w:jc w:val="center"/>
        <w:rPr>
          <w:b/>
          <w:bCs/>
          <w:lang w:val="de-DE"/>
        </w:rPr>
      </w:pPr>
      <w:r w:rsidRPr="002E69D4">
        <w:rPr>
          <w:b/>
          <w:lang w:val="de-DE"/>
        </w:rPr>
        <w:lastRenderedPageBreak/>
        <w:t>ANLAGE 1</w:t>
      </w:r>
    </w:p>
    <w:p w14:paraId="58E19CF6" w14:textId="77777777" w:rsidR="002E69D4" w:rsidRPr="002E69D4" w:rsidRDefault="002E69D4" w:rsidP="00841559">
      <w:pPr>
        <w:jc w:val="center"/>
        <w:rPr>
          <w:b/>
          <w:bCs/>
          <w:lang w:val="de-DE"/>
        </w:rPr>
      </w:pPr>
    </w:p>
    <w:p w14:paraId="624F78B5" w14:textId="77777777" w:rsidR="002E69D4" w:rsidRPr="002E69D4" w:rsidRDefault="002E69D4" w:rsidP="00841559">
      <w:pPr>
        <w:jc w:val="center"/>
        <w:rPr>
          <w:b/>
          <w:bCs/>
          <w:lang w:val="de-DE"/>
        </w:rPr>
      </w:pPr>
      <w:r w:rsidRPr="002E69D4">
        <w:rPr>
          <w:b/>
          <w:lang w:val="de-DE"/>
        </w:rPr>
        <w:t>Tierseuchen, auf die Kapitel 3 des Gesetzes vom 24. März 1987 über die Tiergesundheit anwendbar ist</w:t>
      </w:r>
    </w:p>
    <w:p w14:paraId="1DD6B4D0" w14:textId="77777777" w:rsidR="002E69D4" w:rsidRPr="002E69D4" w:rsidRDefault="002E69D4" w:rsidP="00841559">
      <w:pPr>
        <w:jc w:val="center"/>
        <w:rPr>
          <w:b/>
          <w:bCs/>
          <w:lang w:val="de-DE"/>
        </w:rPr>
      </w:pPr>
    </w:p>
    <w:p w14:paraId="50E3491B" w14:textId="77777777" w:rsidR="002E69D4" w:rsidRPr="002E69D4" w:rsidRDefault="002E69D4" w:rsidP="00841559">
      <w:pPr>
        <w:jc w:val="both"/>
        <w:rPr>
          <w:lang w:val="de-DE"/>
        </w:rPr>
      </w:pPr>
    </w:p>
    <w:p w14:paraId="3A787DD4" w14:textId="77777777" w:rsidR="002E69D4" w:rsidRPr="002E69D4" w:rsidRDefault="002E69D4" w:rsidP="00841559">
      <w:pPr>
        <w:jc w:val="both"/>
        <w:rPr>
          <w:lang w:val="de-DE"/>
        </w:rPr>
      </w:pPr>
      <w:r w:rsidRPr="002E69D4">
        <w:rPr>
          <w:b/>
          <w:lang w:val="de-DE"/>
        </w:rPr>
        <w:t>l. Die in Artikel 6 des Gesetzes über die Tiergesundheit erwähnten</w:t>
      </w:r>
      <w:r w:rsidRPr="002E69D4">
        <w:rPr>
          <w:b/>
          <w:bCs/>
          <w:lang w:val="de-DE"/>
        </w:rPr>
        <w:t xml:space="preserve"> Seuchen:</w:t>
      </w:r>
      <w:r w:rsidRPr="002E69D4">
        <w:rPr>
          <w:lang w:val="de-DE"/>
        </w:rPr>
        <w:t xml:space="preserve"> Es handelt sich um die für Arten und Artengruppen gelisteten Seuchen gemäß den Bestimmungen der Durchführungsverordnung (EU) 2018/1882 der Kommission vom 3. Dezember 2018 über die Anwendung bestimmter Bestimmungen zur Seuchenprävention und -bekämpfung auf Kategorien gelisteter Seuchen und zur Erstellung einer Liste von Arten und Artengruppen, die ein erhebliches Risiko für die Ausbreitung dieser gelisteten Seuchen darstellen.</w:t>
      </w:r>
    </w:p>
    <w:p w14:paraId="3B8012DF" w14:textId="77777777" w:rsidR="002E69D4" w:rsidRPr="002E69D4" w:rsidRDefault="002E69D4" w:rsidP="00841559">
      <w:pPr>
        <w:jc w:val="both"/>
        <w:rPr>
          <w:lang w:val="de-DE"/>
        </w:rPr>
      </w:pPr>
    </w:p>
    <w:p w14:paraId="3B60BB38" w14:textId="77777777" w:rsidR="002E69D4" w:rsidRPr="002E69D4" w:rsidRDefault="002E69D4" w:rsidP="00841559">
      <w:pPr>
        <w:jc w:val="both"/>
        <w:rPr>
          <w:lang w:val="de-DE"/>
        </w:rPr>
      </w:pPr>
    </w:p>
    <w:p w14:paraId="08FB34C1" w14:textId="77777777" w:rsidR="002E69D4" w:rsidRPr="002E69D4" w:rsidRDefault="002E69D4" w:rsidP="00841559">
      <w:pPr>
        <w:jc w:val="both"/>
        <w:rPr>
          <w:b/>
          <w:bCs/>
          <w:lang w:val="de-DE"/>
        </w:rPr>
      </w:pPr>
      <w:r w:rsidRPr="002E69D4">
        <w:rPr>
          <w:b/>
          <w:lang w:val="de-DE"/>
        </w:rPr>
        <w:t>2. Folgende Zoonosen, unabhängig von der Tierart, die in der Richtlinie 2003/99/EG des Europäischen Parlaments und des Rates vom 17. November 2003 zur Überwachung von Zoonosen und Zoonoseerregern und zur Änderung der Entscheidung 90/424/EWG des Rates sowie zur Aufhebung der Richtlinie 92/117/EWG des Rates aufgenommen sind und die nicht in Punkt 1 aufgeführt sind:</w:t>
      </w:r>
    </w:p>
    <w:p w14:paraId="282388B0" w14:textId="77777777" w:rsidR="002E69D4" w:rsidRPr="002E69D4" w:rsidRDefault="002E69D4" w:rsidP="00841559">
      <w:pPr>
        <w:jc w:val="both"/>
        <w:rPr>
          <w:lang w:val="de-DE"/>
        </w:rPr>
      </w:pPr>
    </w:p>
    <w:p w14:paraId="763F80BB" w14:textId="77777777" w:rsidR="002E69D4" w:rsidRPr="002E69D4" w:rsidRDefault="002E69D4" w:rsidP="00841559">
      <w:pPr>
        <w:jc w:val="both"/>
        <w:rPr>
          <w:lang w:val="de-DE"/>
        </w:rPr>
      </w:pPr>
      <w:r w:rsidRPr="002E69D4">
        <w:rPr>
          <w:b/>
          <w:lang w:val="de-DE"/>
        </w:rPr>
        <w:t>a. Virale Zoonosen</w:t>
      </w:r>
      <w:r w:rsidRPr="002E69D4">
        <w:rPr>
          <w:lang w:val="de-DE"/>
        </w:rPr>
        <w:t>:</w:t>
      </w:r>
    </w:p>
    <w:p w14:paraId="7D3A79FE" w14:textId="77777777" w:rsidR="002E69D4" w:rsidRPr="002E69D4" w:rsidRDefault="002E69D4" w:rsidP="00841559">
      <w:pPr>
        <w:jc w:val="both"/>
        <w:rPr>
          <w:lang w:val="de-DE"/>
        </w:rPr>
      </w:pPr>
      <w:r w:rsidRPr="002E69D4">
        <w:rPr>
          <w:lang w:val="de-DE"/>
        </w:rPr>
        <w:t>- Zoonose, verursacht durch Noroviren,</w:t>
      </w:r>
    </w:p>
    <w:p w14:paraId="4767136A" w14:textId="77777777" w:rsidR="002E69D4" w:rsidRPr="002E69D4" w:rsidRDefault="002E69D4" w:rsidP="00841559">
      <w:pPr>
        <w:jc w:val="both"/>
        <w:rPr>
          <w:lang w:val="de-DE"/>
        </w:rPr>
      </w:pPr>
      <w:r w:rsidRPr="002E69D4">
        <w:rPr>
          <w:lang w:val="de-DE"/>
        </w:rPr>
        <w:t>- Zoonose, verursacht durch das Hepatitis-A-Virus,</w:t>
      </w:r>
    </w:p>
    <w:p w14:paraId="58609303" w14:textId="77777777" w:rsidR="002E69D4" w:rsidRPr="002E69D4" w:rsidRDefault="002E69D4" w:rsidP="00841559">
      <w:pPr>
        <w:jc w:val="both"/>
        <w:rPr>
          <w:lang w:val="de-DE"/>
        </w:rPr>
      </w:pPr>
      <w:r w:rsidRPr="002E69D4">
        <w:rPr>
          <w:lang w:val="de-DE"/>
        </w:rPr>
        <w:t>- Zoonose, verursacht durch das Influenzavirus,</w:t>
      </w:r>
    </w:p>
    <w:p w14:paraId="0BF4BB33" w14:textId="77777777" w:rsidR="002E69D4" w:rsidRPr="002E69D4" w:rsidRDefault="002E69D4" w:rsidP="00841559">
      <w:pPr>
        <w:jc w:val="both"/>
        <w:rPr>
          <w:lang w:val="de-DE"/>
        </w:rPr>
      </w:pPr>
      <w:r w:rsidRPr="002E69D4">
        <w:rPr>
          <w:lang w:val="de-DE"/>
        </w:rPr>
        <w:t>- Zoonosen, verursacht durch Viren, die durch Arthropoden übertragen werden,</w:t>
      </w:r>
    </w:p>
    <w:p w14:paraId="46BE5697" w14:textId="77777777" w:rsidR="002E69D4" w:rsidRPr="002E69D4" w:rsidRDefault="002E69D4" w:rsidP="00841559">
      <w:pPr>
        <w:jc w:val="both"/>
        <w:rPr>
          <w:lang w:val="de-DE"/>
        </w:rPr>
      </w:pPr>
      <w:r w:rsidRPr="002E69D4">
        <w:rPr>
          <w:lang w:val="de-DE"/>
        </w:rPr>
        <w:t>- zoonotische virale Enzephalitiden,</w:t>
      </w:r>
    </w:p>
    <w:p w14:paraId="0F0CA823" w14:textId="77777777" w:rsidR="002E69D4" w:rsidRPr="002E69D4" w:rsidRDefault="002E69D4" w:rsidP="00841559">
      <w:pPr>
        <w:jc w:val="both"/>
        <w:rPr>
          <w:lang w:val="de-DE"/>
        </w:rPr>
      </w:pPr>
      <w:r w:rsidRPr="002E69D4">
        <w:rPr>
          <w:lang w:val="de-DE"/>
        </w:rPr>
        <w:t>- Seuche, verursacht durch das Nipah-Virus,</w:t>
      </w:r>
    </w:p>
    <w:p w14:paraId="739B12EA" w14:textId="77777777" w:rsidR="002E69D4" w:rsidRPr="002E69D4" w:rsidRDefault="002E69D4" w:rsidP="00841559">
      <w:pPr>
        <w:jc w:val="both"/>
        <w:rPr>
          <w:lang w:val="de-DE"/>
        </w:rPr>
      </w:pPr>
      <w:r w:rsidRPr="002E69D4">
        <w:rPr>
          <w:lang w:val="de-DE"/>
        </w:rPr>
        <w:t>- Seuche, verursacht durch das Hendra-Virus.</w:t>
      </w:r>
    </w:p>
    <w:p w14:paraId="1F3190CC" w14:textId="77777777" w:rsidR="002E69D4" w:rsidRPr="002E69D4" w:rsidRDefault="002E69D4" w:rsidP="00841559">
      <w:pPr>
        <w:jc w:val="both"/>
        <w:rPr>
          <w:lang w:val="de-DE"/>
        </w:rPr>
      </w:pPr>
    </w:p>
    <w:p w14:paraId="4B8CAA44" w14:textId="77777777" w:rsidR="002E69D4" w:rsidRPr="002E69D4" w:rsidRDefault="002E69D4" w:rsidP="00841559">
      <w:pPr>
        <w:jc w:val="both"/>
        <w:rPr>
          <w:lang w:val="de-DE"/>
        </w:rPr>
      </w:pPr>
      <w:r w:rsidRPr="002E69D4">
        <w:rPr>
          <w:b/>
          <w:lang w:val="de-DE"/>
        </w:rPr>
        <w:t>b. Bakterielle Zoonosen</w:t>
      </w:r>
      <w:r w:rsidRPr="002E69D4">
        <w:rPr>
          <w:lang w:val="de-DE"/>
        </w:rPr>
        <w:t>:</w:t>
      </w:r>
    </w:p>
    <w:p w14:paraId="6E6CC978" w14:textId="77777777" w:rsidR="002E69D4" w:rsidRPr="002E69D4" w:rsidRDefault="002E69D4" w:rsidP="00841559">
      <w:pPr>
        <w:jc w:val="both"/>
        <w:rPr>
          <w:lang w:val="de-DE"/>
        </w:rPr>
      </w:pPr>
      <w:r w:rsidRPr="002E69D4">
        <w:rPr>
          <w:lang w:val="de-DE"/>
        </w:rPr>
        <w:t>- Borreliose,</w:t>
      </w:r>
    </w:p>
    <w:p w14:paraId="5E79E778" w14:textId="77777777" w:rsidR="002E69D4" w:rsidRPr="002E69D4" w:rsidRDefault="002E69D4" w:rsidP="00841559">
      <w:pPr>
        <w:jc w:val="both"/>
        <w:rPr>
          <w:lang w:val="de-DE"/>
        </w:rPr>
      </w:pPr>
      <w:r w:rsidRPr="002E69D4">
        <w:rPr>
          <w:lang w:val="de-DE"/>
        </w:rPr>
        <w:t>- Botulismus,</w:t>
      </w:r>
    </w:p>
    <w:p w14:paraId="05B1CF92" w14:textId="77777777" w:rsidR="002E69D4" w:rsidRPr="002E69D4" w:rsidRDefault="002E69D4" w:rsidP="00841559">
      <w:pPr>
        <w:jc w:val="both"/>
        <w:rPr>
          <w:lang w:val="de-DE"/>
        </w:rPr>
      </w:pPr>
      <w:r w:rsidRPr="002E69D4">
        <w:rPr>
          <w:lang w:val="de-DE"/>
        </w:rPr>
        <w:t>- Campylobacteriose,</w:t>
      </w:r>
    </w:p>
    <w:p w14:paraId="1174D9E0" w14:textId="77777777" w:rsidR="002E69D4" w:rsidRPr="002E69D4" w:rsidRDefault="002E69D4" w:rsidP="00841559">
      <w:pPr>
        <w:jc w:val="both"/>
        <w:rPr>
          <w:lang w:val="de-DE"/>
        </w:rPr>
      </w:pPr>
      <w:r w:rsidRPr="002E69D4">
        <w:rPr>
          <w:lang w:val="de-DE"/>
        </w:rPr>
        <w:t>- Leptospirose,</w:t>
      </w:r>
    </w:p>
    <w:p w14:paraId="4AD724F1" w14:textId="77777777" w:rsidR="002E69D4" w:rsidRPr="002E69D4" w:rsidRDefault="002E69D4" w:rsidP="00841559">
      <w:pPr>
        <w:jc w:val="both"/>
        <w:rPr>
          <w:lang w:val="de-DE"/>
        </w:rPr>
      </w:pPr>
      <w:r w:rsidRPr="002E69D4">
        <w:rPr>
          <w:lang w:val="de-DE"/>
        </w:rPr>
        <w:t>- Listeriose,</w:t>
      </w:r>
    </w:p>
    <w:p w14:paraId="3AB0FEBA" w14:textId="77777777" w:rsidR="002E69D4" w:rsidRPr="002E69D4" w:rsidRDefault="002E69D4" w:rsidP="00841559">
      <w:pPr>
        <w:jc w:val="both"/>
        <w:rPr>
          <w:lang w:val="de-DE"/>
        </w:rPr>
      </w:pPr>
      <w:r w:rsidRPr="002E69D4">
        <w:rPr>
          <w:lang w:val="de-DE"/>
        </w:rPr>
        <w:t>- Psittakose,</w:t>
      </w:r>
    </w:p>
    <w:p w14:paraId="332902DB" w14:textId="77777777" w:rsidR="002E69D4" w:rsidRPr="002E69D4" w:rsidRDefault="002E69D4" w:rsidP="00841559">
      <w:pPr>
        <w:jc w:val="both"/>
        <w:rPr>
          <w:lang w:val="de-DE"/>
        </w:rPr>
      </w:pPr>
      <w:r w:rsidRPr="002E69D4">
        <w:rPr>
          <w:lang w:val="de-DE"/>
        </w:rPr>
        <w:t>- Salmonellose,</w:t>
      </w:r>
    </w:p>
    <w:p w14:paraId="475F6ADE" w14:textId="77777777" w:rsidR="002E69D4" w:rsidRPr="002E69D4" w:rsidRDefault="002E69D4" w:rsidP="00841559">
      <w:pPr>
        <w:jc w:val="both"/>
        <w:rPr>
          <w:lang w:val="de-DE"/>
        </w:rPr>
      </w:pPr>
      <w:r w:rsidRPr="002E69D4">
        <w:rPr>
          <w:lang w:val="de-DE"/>
        </w:rPr>
        <w:t>- Vibriose,</w:t>
      </w:r>
    </w:p>
    <w:p w14:paraId="3293A249" w14:textId="77777777" w:rsidR="002E69D4" w:rsidRPr="002E69D4" w:rsidRDefault="002E69D4" w:rsidP="00841559">
      <w:pPr>
        <w:jc w:val="both"/>
        <w:rPr>
          <w:lang w:val="de-DE"/>
        </w:rPr>
      </w:pPr>
      <w:r w:rsidRPr="002E69D4">
        <w:rPr>
          <w:lang w:val="de-DE"/>
        </w:rPr>
        <w:t>- Yersiniose,</w:t>
      </w:r>
    </w:p>
    <w:p w14:paraId="64C5A9FA" w14:textId="77777777" w:rsidR="002E69D4" w:rsidRPr="002E69D4" w:rsidRDefault="002E69D4" w:rsidP="00841559">
      <w:pPr>
        <w:jc w:val="both"/>
        <w:rPr>
          <w:lang w:val="de-DE"/>
        </w:rPr>
      </w:pPr>
      <w:r w:rsidRPr="002E69D4">
        <w:rPr>
          <w:lang w:val="de-DE"/>
        </w:rPr>
        <w:t xml:space="preserve">- Zoonose, verursacht durch Verotoxin bildende </w:t>
      </w:r>
      <w:r w:rsidRPr="002E69D4">
        <w:rPr>
          <w:i/>
          <w:iCs/>
          <w:lang w:val="de-DE"/>
        </w:rPr>
        <w:t>Escherichia coli</w:t>
      </w:r>
      <w:r w:rsidRPr="002E69D4">
        <w:rPr>
          <w:lang w:val="de-DE"/>
        </w:rPr>
        <w:t>.</w:t>
      </w:r>
    </w:p>
    <w:p w14:paraId="0E16C566" w14:textId="77777777" w:rsidR="002E69D4" w:rsidRPr="002E69D4" w:rsidRDefault="002E69D4" w:rsidP="00841559">
      <w:pPr>
        <w:jc w:val="both"/>
        <w:rPr>
          <w:lang w:val="de-DE"/>
        </w:rPr>
      </w:pPr>
    </w:p>
    <w:p w14:paraId="1A9F8AE9" w14:textId="77777777" w:rsidR="002E69D4" w:rsidRPr="002E69D4" w:rsidRDefault="002E69D4" w:rsidP="00841559">
      <w:pPr>
        <w:jc w:val="both"/>
        <w:rPr>
          <w:lang w:val="de-DE"/>
        </w:rPr>
      </w:pPr>
      <w:r w:rsidRPr="002E69D4">
        <w:rPr>
          <w:b/>
          <w:lang w:val="de-DE"/>
        </w:rPr>
        <w:t>c. Parasitäre Zoonosen</w:t>
      </w:r>
      <w:r w:rsidRPr="002E69D4">
        <w:rPr>
          <w:lang w:val="de-DE"/>
        </w:rPr>
        <w:t>:</w:t>
      </w:r>
    </w:p>
    <w:p w14:paraId="75A0D09A" w14:textId="77777777" w:rsidR="002E69D4" w:rsidRPr="002E69D4" w:rsidRDefault="002E69D4" w:rsidP="00841559">
      <w:pPr>
        <w:jc w:val="both"/>
        <w:rPr>
          <w:lang w:val="de-DE"/>
        </w:rPr>
      </w:pPr>
      <w:r w:rsidRPr="002E69D4">
        <w:rPr>
          <w:lang w:val="de-DE"/>
        </w:rPr>
        <w:t>- Anisakiase,</w:t>
      </w:r>
    </w:p>
    <w:p w14:paraId="356F9A7C" w14:textId="77777777" w:rsidR="002E69D4" w:rsidRPr="002E69D4" w:rsidRDefault="002E69D4" w:rsidP="00841559">
      <w:pPr>
        <w:jc w:val="both"/>
        <w:rPr>
          <w:lang w:val="de-DE"/>
        </w:rPr>
      </w:pPr>
      <w:r w:rsidRPr="002E69D4">
        <w:rPr>
          <w:lang w:val="de-DE"/>
        </w:rPr>
        <w:t>- Cryptosporidiose,</w:t>
      </w:r>
    </w:p>
    <w:p w14:paraId="15864850" w14:textId="77777777" w:rsidR="002E69D4" w:rsidRPr="002E69D4" w:rsidRDefault="002E69D4" w:rsidP="00841559">
      <w:pPr>
        <w:jc w:val="both"/>
        <w:rPr>
          <w:lang w:val="de-DE"/>
        </w:rPr>
      </w:pPr>
      <w:r w:rsidRPr="002E69D4">
        <w:rPr>
          <w:lang w:val="de-DE"/>
        </w:rPr>
        <w:t>- Zystizerkose,</w:t>
      </w:r>
    </w:p>
    <w:p w14:paraId="5B90E08E" w14:textId="77777777" w:rsidR="002E69D4" w:rsidRPr="002E69D4" w:rsidRDefault="002E69D4" w:rsidP="00841559">
      <w:pPr>
        <w:jc w:val="both"/>
        <w:rPr>
          <w:lang w:val="de-DE"/>
        </w:rPr>
      </w:pPr>
      <w:r w:rsidRPr="002E69D4">
        <w:rPr>
          <w:lang w:val="de-DE"/>
        </w:rPr>
        <w:t>- Toxoplasmose,</w:t>
      </w:r>
    </w:p>
    <w:p w14:paraId="600389F7" w14:textId="77777777" w:rsidR="002E69D4" w:rsidRPr="002E69D4" w:rsidRDefault="002E69D4" w:rsidP="00841559">
      <w:pPr>
        <w:jc w:val="both"/>
        <w:rPr>
          <w:lang w:val="de-DE"/>
        </w:rPr>
      </w:pPr>
      <w:r w:rsidRPr="002E69D4">
        <w:rPr>
          <w:lang w:val="de-DE"/>
        </w:rPr>
        <w:t>- Trichinellose.</w:t>
      </w:r>
    </w:p>
    <w:p w14:paraId="02D0B588" w14:textId="77777777" w:rsidR="002E69D4" w:rsidRPr="002E69D4" w:rsidRDefault="002E69D4" w:rsidP="00841559">
      <w:pPr>
        <w:jc w:val="both"/>
        <w:rPr>
          <w:lang w:val="de-DE"/>
        </w:rPr>
      </w:pPr>
    </w:p>
    <w:p w14:paraId="1BD0CBFE" w14:textId="77777777" w:rsidR="002E69D4" w:rsidRPr="002E69D4" w:rsidRDefault="002E69D4" w:rsidP="00841559">
      <w:pPr>
        <w:jc w:val="both"/>
        <w:rPr>
          <w:lang w:val="de-DE"/>
        </w:rPr>
      </w:pPr>
    </w:p>
    <w:p w14:paraId="342EA1D9" w14:textId="77777777" w:rsidR="002E69D4" w:rsidRPr="002E69D4" w:rsidRDefault="002E69D4" w:rsidP="00841559">
      <w:pPr>
        <w:jc w:val="both"/>
        <w:rPr>
          <w:b/>
          <w:lang w:val="de-DE"/>
        </w:rPr>
        <w:sectPr w:rsidR="002E69D4" w:rsidRPr="002E69D4" w:rsidSect="002E69D4">
          <w:pgSz w:w="11906" w:h="16838" w:code="9"/>
          <w:pgMar w:top="1418" w:right="1418" w:bottom="1418" w:left="1418" w:header="709" w:footer="709" w:gutter="0"/>
          <w:cols w:space="708"/>
          <w:docGrid w:linePitch="360"/>
        </w:sectPr>
      </w:pPr>
    </w:p>
    <w:p w14:paraId="7C03D2C0" w14:textId="77777777" w:rsidR="002E69D4" w:rsidRPr="002E69D4" w:rsidRDefault="002E69D4" w:rsidP="00841559">
      <w:pPr>
        <w:jc w:val="both"/>
        <w:rPr>
          <w:lang w:val="de-DE"/>
        </w:rPr>
      </w:pPr>
      <w:r w:rsidRPr="002E69D4">
        <w:rPr>
          <w:b/>
          <w:lang w:val="de-DE"/>
        </w:rPr>
        <w:lastRenderedPageBreak/>
        <w:t>3. Folgende Seuchen, die für den belgischen epidemiologischen Kontext spezifisch sind</w:t>
      </w:r>
      <w:r w:rsidRPr="002E69D4">
        <w:rPr>
          <w:lang w:val="de-DE"/>
        </w:rPr>
        <w:t>:</w:t>
      </w:r>
    </w:p>
    <w:p w14:paraId="39B9168C" w14:textId="77777777" w:rsidR="002E69D4" w:rsidRPr="002E69D4" w:rsidRDefault="002E69D4" w:rsidP="00841559">
      <w:pPr>
        <w:jc w:val="both"/>
        <w:rPr>
          <w:lang w:val="de-DE"/>
        </w:rPr>
      </w:pPr>
    </w:p>
    <w:p w14:paraId="0CA2CA03" w14:textId="77777777" w:rsidR="002E69D4" w:rsidRPr="002E69D4" w:rsidRDefault="002E69D4" w:rsidP="00841559">
      <w:pPr>
        <w:jc w:val="both"/>
        <w:rPr>
          <w:lang w:val="de-DE"/>
        </w:rPr>
      </w:pPr>
      <w:r w:rsidRPr="002E69D4">
        <w:rPr>
          <w:b/>
          <w:lang w:val="de-DE"/>
        </w:rPr>
        <w:tab/>
        <w:t>3.1 Bei Pferden</w:t>
      </w:r>
      <w:r w:rsidRPr="002E69D4">
        <w:rPr>
          <w:lang w:val="de-DE"/>
        </w:rPr>
        <w:t>:</w:t>
      </w:r>
    </w:p>
    <w:p w14:paraId="5C2C7DB3" w14:textId="77777777" w:rsidR="002E69D4" w:rsidRPr="002E69D4" w:rsidRDefault="002E69D4" w:rsidP="00841559">
      <w:pPr>
        <w:jc w:val="both"/>
        <w:rPr>
          <w:lang w:val="de-DE"/>
        </w:rPr>
      </w:pPr>
      <w:r w:rsidRPr="002E69D4">
        <w:rPr>
          <w:lang w:val="de-DE"/>
        </w:rPr>
        <w:t>- seuchenhafte Lymphgefäßentzündung,</w:t>
      </w:r>
    </w:p>
    <w:p w14:paraId="31DF271A" w14:textId="77777777" w:rsidR="002E69D4" w:rsidRPr="002E69D4" w:rsidRDefault="002E69D4" w:rsidP="00841559">
      <w:pPr>
        <w:jc w:val="both"/>
        <w:rPr>
          <w:lang w:val="de-DE"/>
        </w:rPr>
      </w:pPr>
      <w:r w:rsidRPr="002E69D4">
        <w:rPr>
          <w:lang w:val="de-DE"/>
        </w:rPr>
        <w:t>- vesikuläre Stomatitis.</w:t>
      </w:r>
    </w:p>
    <w:p w14:paraId="58EBD993" w14:textId="77777777" w:rsidR="002E69D4" w:rsidRPr="002E69D4" w:rsidRDefault="002E69D4" w:rsidP="00841559">
      <w:pPr>
        <w:jc w:val="both"/>
        <w:rPr>
          <w:lang w:val="de-DE"/>
        </w:rPr>
      </w:pPr>
    </w:p>
    <w:p w14:paraId="6B06C107" w14:textId="77777777" w:rsidR="002E69D4" w:rsidRPr="002E69D4" w:rsidRDefault="002E69D4" w:rsidP="00841559">
      <w:pPr>
        <w:jc w:val="both"/>
        <w:rPr>
          <w:lang w:val="de-DE"/>
        </w:rPr>
      </w:pPr>
      <w:r w:rsidRPr="002E69D4">
        <w:rPr>
          <w:lang w:val="de-DE"/>
        </w:rPr>
        <w:tab/>
      </w:r>
      <w:r w:rsidRPr="002E69D4">
        <w:rPr>
          <w:b/>
          <w:lang w:val="de-DE"/>
        </w:rPr>
        <w:t xml:space="preserve">3.2 </w:t>
      </w:r>
      <w:r w:rsidRPr="002E69D4">
        <w:rPr>
          <w:b/>
          <w:bCs/>
          <w:lang w:val="de-DE"/>
        </w:rPr>
        <w:t>Bei Rindern</w:t>
      </w:r>
      <w:r w:rsidRPr="002E69D4">
        <w:rPr>
          <w:lang w:val="de-DE"/>
        </w:rPr>
        <w:t>:</w:t>
      </w:r>
    </w:p>
    <w:p w14:paraId="7D282792" w14:textId="77777777" w:rsidR="002E69D4" w:rsidRPr="002E69D4" w:rsidRDefault="002E69D4" w:rsidP="00841559">
      <w:pPr>
        <w:jc w:val="both"/>
        <w:rPr>
          <w:lang w:val="de-DE"/>
        </w:rPr>
      </w:pPr>
      <w:r w:rsidRPr="002E69D4">
        <w:rPr>
          <w:lang w:val="de-DE"/>
        </w:rPr>
        <w:t>- vesikuläre Stomatitis,</w:t>
      </w:r>
    </w:p>
    <w:p w14:paraId="0882F9F6" w14:textId="77777777" w:rsidR="002E69D4" w:rsidRPr="002E69D4" w:rsidRDefault="002E69D4" w:rsidP="00841559">
      <w:pPr>
        <w:jc w:val="both"/>
        <w:rPr>
          <w:lang w:val="de-DE"/>
        </w:rPr>
      </w:pPr>
      <w:r w:rsidRPr="002E69D4">
        <w:rPr>
          <w:lang w:val="de-DE"/>
        </w:rPr>
        <w:t>- bovine spongiforme Enzephalopathie (B.S.E.),</w:t>
      </w:r>
    </w:p>
    <w:p w14:paraId="23BC17D4" w14:textId="77777777" w:rsidR="002E69D4" w:rsidRPr="002E69D4" w:rsidRDefault="002E69D4" w:rsidP="00841559">
      <w:pPr>
        <w:jc w:val="both"/>
        <w:rPr>
          <w:lang w:val="de-DE"/>
        </w:rPr>
      </w:pPr>
      <w:r w:rsidRPr="002E69D4">
        <w:rPr>
          <w:lang w:val="de-DE"/>
        </w:rPr>
        <w:t>- Besnoitiose.</w:t>
      </w:r>
    </w:p>
    <w:p w14:paraId="01EAE21B" w14:textId="77777777" w:rsidR="002E69D4" w:rsidRPr="002E69D4" w:rsidRDefault="002E69D4" w:rsidP="00841559">
      <w:pPr>
        <w:jc w:val="both"/>
        <w:rPr>
          <w:lang w:val="de-DE"/>
        </w:rPr>
      </w:pPr>
    </w:p>
    <w:p w14:paraId="2AF0E13A" w14:textId="77777777" w:rsidR="002E69D4" w:rsidRPr="002E69D4" w:rsidRDefault="002E69D4" w:rsidP="00841559">
      <w:pPr>
        <w:jc w:val="both"/>
        <w:rPr>
          <w:lang w:val="de-DE"/>
        </w:rPr>
      </w:pPr>
      <w:r w:rsidRPr="002E69D4">
        <w:rPr>
          <w:lang w:val="de-DE"/>
        </w:rPr>
        <w:tab/>
      </w:r>
      <w:r w:rsidRPr="002E69D4">
        <w:rPr>
          <w:b/>
          <w:lang w:val="de-DE"/>
        </w:rPr>
        <w:t xml:space="preserve">3.3 </w:t>
      </w:r>
      <w:r w:rsidRPr="002E69D4">
        <w:rPr>
          <w:b/>
          <w:bCs/>
          <w:lang w:val="de-DE"/>
        </w:rPr>
        <w:t>Bei Schafen und Ziegen</w:t>
      </w:r>
      <w:r w:rsidRPr="002E69D4">
        <w:rPr>
          <w:lang w:val="de-DE"/>
        </w:rPr>
        <w:t>:</w:t>
      </w:r>
    </w:p>
    <w:p w14:paraId="75FD497B" w14:textId="77777777" w:rsidR="002E69D4" w:rsidRPr="002E69D4" w:rsidRDefault="002E69D4" w:rsidP="00841559">
      <w:pPr>
        <w:jc w:val="both"/>
        <w:rPr>
          <w:lang w:val="de-DE"/>
        </w:rPr>
      </w:pPr>
      <w:r w:rsidRPr="002E69D4">
        <w:rPr>
          <w:lang w:val="de-DE"/>
        </w:rPr>
        <w:t>- Traberkrankheit (Scrapie).</w:t>
      </w:r>
    </w:p>
    <w:p w14:paraId="10F8FB9B" w14:textId="77777777" w:rsidR="002E69D4" w:rsidRPr="002E69D4" w:rsidRDefault="002E69D4" w:rsidP="00841559">
      <w:pPr>
        <w:jc w:val="both"/>
        <w:rPr>
          <w:lang w:val="de-DE"/>
        </w:rPr>
      </w:pPr>
    </w:p>
    <w:p w14:paraId="3AD92FF7" w14:textId="77777777" w:rsidR="002E69D4" w:rsidRPr="002E69D4" w:rsidRDefault="002E69D4" w:rsidP="00841559">
      <w:pPr>
        <w:jc w:val="both"/>
        <w:rPr>
          <w:lang w:val="de-DE"/>
        </w:rPr>
      </w:pPr>
      <w:r w:rsidRPr="002E69D4">
        <w:rPr>
          <w:lang w:val="de-DE"/>
        </w:rPr>
        <w:tab/>
      </w:r>
      <w:r w:rsidRPr="002E69D4">
        <w:rPr>
          <w:b/>
          <w:lang w:val="de-DE"/>
        </w:rPr>
        <w:t xml:space="preserve">3.4 </w:t>
      </w:r>
      <w:r w:rsidRPr="002E69D4">
        <w:rPr>
          <w:b/>
          <w:bCs/>
          <w:lang w:val="de-DE"/>
        </w:rPr>
        <w:t>Bei Hirschen</w:t>
      </w:r>
      <w:r w:rsidRPr="002E69D4">
        <w:rPr>
          <w:lang w:val="de-DE"/>
        </w:rPr>
        <w:t>:</w:t>
      </w:r>
    </w:p>
    <w:p w14:paraId="3911FB96" w14:textId="77777777" w:rsidR="002E69D4" w:rsidRPr="002E69D4" w:rsidRDefault="002E69D4" w:rsidP="00841559">
      <w:pPr>
        <w:jc w:val="both"/>
        <w:rPr>
          <w:lang w:val="de-DE"/>
        </w:rPr>
      </w:pPr>
      <w:r w:rsidRPr="002E69D4">
        <w:rPr>
          <w:lang w:val="de-DE"/>
        </w:rPr>
        <w:t>- Chronic Wasting Disease.</w:t>
      </w:r>
    </w:p>
    <w:p w14:paraId="01ED6FB4" w14:textId="77777777" w:rsidR="002E69D4" w:rsidRPr="002E69D4" w:rsidRDefault="002E69D4" w:rsidP="00841559">
      <w:pPr>
        <w:jc w:val="both"/>
        <w:rPr>
          <w:lang w:val="de-DE"/>
        </w:rPr>
      </w:pPr>
    </w:p>
    <w:p w14:paraId="0CE30770" w14:textId="77777777" w:rsidR="002E69D4" w:rsidRPr="002E69D4" w:rsidRDefault="002E69D4" w:rsidP="00841559">
      <w:pPr>
        <w:jc w:val="both"/>
        <w:rPr>
          <w:lang w:val="de-DE"/>
        </w:rPr>
      </w:pPr>
      <w:r w:rsidRPr="002E69D4">
        <w:rPr>
          <w:lang w:val="de-DE"/>
        </w:rPr>
        <w:tab/>
      </w:r>
      <w:r w:rsidRPr="002E69D4">
        <w:rPr>
          <w:b/>
          <w:lang w:val="de-DE"/>
        </w:rPr>
        <w:t xml:space="preserve">3.5 </w:t>
      </w:r>
      <w:r w:rsidRPr="002E69D4">
        <w:rPr>
          <w:b/>
          <w:bCs/>
          <w:lang w:val="de-DE"/>
        </w:rPr>
        <w:t>Bei Schweinen</w:t>
      </w:r>
      <w:r w:rsidRPr="002E69D4">
        <w:rPr>
          <w:lang w:val="de-DE"/>
        </w:rPr>
        <w:t>:</w:t>
      </w:r>
    </w:p>
    <w:p w14:paraId="7CA10C42" w14:textId="77777777" w:rsidR="002E69D4" w:rsidRPr="002E69D4" w:rsidRDefault="002E69D4" w:rsidP="00841559">
      <w:pPr>
        <w:jc w:val="both"/>
        <w:rPr>
          <w:lang w:val="de-DE"/>
        </w:rPr>
      </w:pPr>
      <w:r w:rsidRPr="002E69D4">
        <w:rPr>
          <w:lang w:val="de-DE"/>
        </w:rPr>
        <w:t>- vesikuläre Schweinekrankheit,</w:t>
      </w:r>
    </w:p>
    <w:p w14:paraId="49603621" w14:textId="77777777" w:rsidR="002E69D4" w:rsidRPr="002E69D4" w:rsidRDefault="002E69D4" w:rsidP="00841559">
      <w:pPr>
        <w:jc w:val="both"/>
        <w:rPr>
          <w:lang w:val="de-DE"/>
        </w:rPr>
      </w:pPr>
      <w:r w:rsidRPr="002E69D4">
        <w:rPr>
          <w:lang w:val="de-DE"/>
        </w:rPr>
        <w:t>- Trichinose,</w:t>
      </w:r>
    </w:p>
    <w:p w14:paraId="0B096BC7" w14:textId="77777777" w:rsidR="002E69D4" w:rsidRPr="002E69D4" w:rsidRDefault="002E69D4" w:rsidP="00841559">
      <w:pPr>
        <w:jc w:val="both"/>
        <w:rPr>
          <w:lang w:val="de-DE"/>
        </w:rPr>
      </w:pPr>
      <w:r w:rsidRPr="002E69D4">
        <w:rPr>
          <w:lang w:val="de-DE"/>
        </w:rPr>
        <w:t>- vesikuläre Stomatitis,</w:t>
      </w:r>
    </w:p>
    <w:p w14:paraId="03787854" w14:textId="77777777" w:rsidR="002E69D4" w:rsidRPr="002E69D4" w:rsidRDefault="002E69D4" w:rsidP="00841559">
      <w:pPr>
        <w:jc w:val="both"/>
        <w:rPr>
          <w:lang w:val="de-DE"/>
        </w:rPr>
      </w:pPr>
      <w:r w:rsidRPr="002E69D4">
        <w:rPr>
          <w:lang w:val="de-DE"/>
        </w:rPr>
        <w:t>- ansteckende Schweinelähmung (Teschener Krankheit).</w:t>
      </w:r>
    </w:p>
    <w:p w14:paraId="3FACE97C" w14:textId="77777777" w:rsidR="002E69D4" w:rsidRPr="002E69D4" w:rsidRDefault="002E69D4" w:rsidP="00841559">
      <w:pPr>
        <w:jc w:val="both"/>
        <w:rPr>
          <w:lang w:val="de-DE"/>
        </w:rPr>
      </w:pPr>
    </w:p>
    <w:p w14:paraId="67861203" w14:textId="77777777" w:rsidR="002E69D4" w:rsidRPr="002E69D4" w:rsidRDefault="002E69D4" w:rsidP="00841559">
      <w:pPr>
        <w:jc w:val="both"/>
        <w:rPr>
          <w:lang w:val="de-DE"/>
        </w:rPr>
      </w:pPr>
      <w:r w:rsidRPr="002E69D4">
        <w:rPr>
          <w:lang w:val="de-DE"/>
        </w:rPr>
        <w:tab/>
      </w:r>
      <w:r w:rsidRPr="002E69D4">
        <w:rPr>
          <w:b/>
          <w:lang w:val="de-DE"/>
        </w:rPr>
        <w:t xml:space="preserve">3.6 </w:t>
      </w:r>
      <w:r w:rsidRPr="002E69D4">
        <w:rPr>
          <w:b/>
          <w:bCs/>
          <w:lang w:val="de-DE"/>
        </w:rPr>
        <w:t>Bei Kaninchen, Hasen und Nagetieren</w:t>
      </w:r>
      <w:r w:rsidRPr="002E69D4">
        <w:rPr>
          <w:lang w:val="de-DE"/>
        </w:rPr>
        <w:t>:</w:t>
      </w:r>
    </w:p>
    <w:p w14:paraId="1D6DE05F" w14:textId="77777777" w:rsidR="002E69D4" w:rsidRPr="002E69D4" w:rsidRDefault="002E69D4" w:rsidP="00841559">
      <w:pPr>
        <w:jc w:val="both"/>
        <w:rPr>
          <w:lang w:val="de-DE"/>
        </w:rPr>
      </w:pPr>
      <w:r w:rsidRPr="002E69D4">
        <w:rPr>
          <w:lang w:val="de-DE"/>
        </w:rPr>
        <w:t>- Tularämie.</w:t>
      </w:r>
    </w:p>
    <w:p w14:paraId="1B4569D7" w14:textId="77777777" w:rsidR="002E69D4" w:rsidRPr="002E69D4" w:rsidRDefault="002E69D4" w:rsidP="00841559">
      <w:pPr>
        <w:jc w:val="both"/>
        <w:rPr>
          <w:lang w:val="de-DE"/>
        </w:rPr>
      </w:pPr>
    </w:p>
    <w:p w14:paraId="50FA21F7" w14:textId="77777777" w:rsidR="002E69D4" w:rsidRPr="002E69D4" w:rsidRDefault="002E69D4" w:rsidP="00841559">
      <w:pPr>
        <w:jc w:val="both"/>
        <w:rPr>
          <w:lang w:val="de-DE"/>
        </w:rPr>
      </w:pPr>
      <w:r w:rsidRPr="002E69D4">
        <w:rPr>
          <w:lang w:val="de-DE"/>
        </w:rPr>
        <w:tab/>
      </w:r>
      <w:r w:rsidRPr="002E69D4">
        <w:rPr>
          <w:b/>
          <w:lang w:val="de-DE"/>
        </w:rPr>
        <w:t xml:space="preserve">3.7 </w:t>
      </w:r>
      <w:r w:rsidRPr="002E69D4">
        <w:rPr>
          <w:b/>
          <w:bCs/>
          <w:lang w:val="de-DE"/>
        </w:rPr>
        <w:t>Bei Nerzen</w:t>
      </w:r>
      <w:r w:rsidRPr="002E69D4">
        <w:rPr>
          <w:lang w:val="de-DE"/>
        </w:rPr>
        <w:t>:</w:t>
      </w:r>
    </w:p>
    <w:p w14:paraId="26F5D7CD" w14:textId="77777777" w:rsidR="002E69D4" w:rsidRPr="002E69D4" w:rsidRDefault="002E69D4" w:rsidP="00841559">
      <w:pPr>
        <w:jc w:val="both"/>
        <w:rPr>
          <w:lang w:val="de-DE"/>
        </w:rPr>
      </w:pPr>
      <w:r w:rsidRPr="002E69D4">
        <w:rPr>
          <w:lang w:val="de-DE"/>
        </w:rPr>
        <w:t>- Virusenteritis der Nerze.</w:t>
      </w:r>
    </w:p>
    <w:p w14:paraId="4064897F" w14:textId="77777777" w:rsidR="002E69D4" w:rsidRPr="002E69D4" w:rsidRDefault="002E69D4" w:rsidP="00841559">
      <w:pPr>
        <w:jc w:val="both"/>
        <w:rPr>
          <w:lang w:val="de-DE"/>
        </w:rPr>
      </w:pPr>
    </w:p>
    <w:p w14:paraId="6BFBA58D" w14:textId="77777777" w:rsidR="002E69D4" w:rsidRPr="002E69D4" w:rsidRDefault="002E69D4" w:rsidP="00841559">
      <w:pPr>
        <w:jc w:val="both"/>
        <w:rPr>
          <w:lang w:val="de-DE"/>
        </w:rPr>
      </w:pPr>
      <w:r w:rsidRPr="002E69D4">
        <w:rPr>
          <w:lang w:val="de-DE"/>
        </w:rPr>
        <w:tab/>
      </w:r>
      <w:r w:rsidRPr="002E69D4">
        <w:rPr>
          <w:b/>
          <w:lang w:val="de-DE"/>
        </w:rPr>
        <w:t xml:space="preserve">3.8 </w:t>
      </w:r>
      <w:r w:rsidRPr="002E69D4">
        <w:rPr>
          <w:b/>
          <w:bCs/>
          <w:lang w:val="de-DE"/>
        </w:rPr>
        <w:t>Bei Bienen</w:t>
      </w:r>
      <w:r w:rsidRPr="002E69D4">
        <w:rPr>
          <w:lang w:val="de-DE"/>
        </w:rPr>
        <w:t>:</w:t>
      </w:r>
    </w:p>
    <w:p w14:paraId="300AF8F3" w14:textId="77777777" w:rsidR="002E69D4" w:rsidRPr="002E69D4" w:rsidRDefault="002E69D4" w:rsidP="00841559">
      <w:pPr>
        <w:jc w:val="both"/>
        <w:rPr>
          <w:lang w:val="de-DE"/>
        </w:rPr>
      </w:pPr>
      <w:r w:rsidRPr="002E69D4">
        <w:rPr>
          <w:lang w:val="de-DE"/>
        </w:rPr>
        <w:t>- Milbenseuche,</w:t>
      </w:r>
    </w:p>
    <w:p w14:paraId="2FFD5D51" w14:textId="77777777" w:rsidR="002E69D4" w:rsidRPr="002E69D4" w:rsidRDefault="002E69D4" w:rsidP="00841559">
      <w:pPr>
        <w:jc w:val="both"/>
        <w:rPr>
          <w:lang w:val="de-DE"/>
        </w:rPr>
      </w:pPr>
      <w:r w:rsidRPr="002E69D4">
        <w:rPr>
          <w:lang w:val="de-DE"/>
        </w:rPr>
        <w:t>- gutartige Faulbrut,</w:t>
      </w:r>
    </w:p>
    <w:p w14:paraId="25F1BA81" w14:textId="77777777" w:rsidR="002E69D4" w:rsidRPr="002E69D4" w:rsidRDefault="002E69D4" w:rsidP="00841559">
      <w:pPr>
        <w:jc w:val="both"/>
        <w:rPr>
          <w:lang w:val="de-DE"/>
        </w:rPr>
      </w:pPr>
    </w:p>
    <w:p w14:paraId="458CA4AE" w14:textId="77777777" w:rsidR="002E69D4" w:rsidRPr="002E69D4" w:rsidRDefault="002E69D4" w:rsidP="00841559">
      <w:pPr>
        <w:jc w:val="both"/>
        <w:rPr>
          <w:lang w:val="de-DE"/>
        </w:rPr>
      </w:pPr>
      <w:r w:rsidRPr="002E69D4">
        <w:rPr>
          <w:lang w:val="de-DE"/>
        </w:rPr>
        <w:tab/>
      </w:r>
      <w:r w:rsidRPr="002E69D4">
        <w:rPr>
          <w:b/>
          <w:lang w:val="de-DE"/>
        </w:rPr>
        <w:t xml:space="preserve">3.9 </w:t>
      </w:r>
      <w:r w:rsidRPr="002E69D4">
        <w:rPr>
          <w:b/>
          <w:bCs/>
          <w:lang w:val="de-DE"/>
        </w:rPr>
        <w:t>Bei Amphibien</w:t>
      </w:r>
      <w:r w:rsidRPr="002E69D4">
        <w:rPr>
          <w:lang w:val="de-DE"/>
        </w:rPr>
        <w:t>:</w:t>
      </w:r>
    </w:p>
    <w:p w14:paraId="3F967B6E" w14:textId="77777777" w:rsidR="002E69D4" w:rsidRPr="002E69D4" w:rsidRDefault="002E69D4" w:rsidP="00841559">
      <w:pPr>
        <w:jc w:val="both"/>
        <w:rPr>
          <w:lang w:val="de-DE"/>
        </w:rPr>
      </w:pPr>
      <w:r w:rsidRPr="002E69D4">
        <w:rPr>
          <w:lang w:val="de-DE"/>
        </w:rPr>
        <w:t>- Infektion mit</w:t>
      </w:r>
      <w:r w:rsidRPr="002E69D4">
        <w:rPr>
          <w:i/>
          <w:iCs/>
          <w:lang w:val="de-DE"/>
        </w:rPr>
        <w:t xml:space="preserve"> Batrachochytrium dendrobatidis</w:t>
      </w:r>
      <w:r w:rsidRPr="002E69D4">
        <w:rPr>
          <w:lang w:val="de-DE"/>
        </w:rPr>
        <w:t>,</w:t>
      </w:r>
    </w:p>
    <w:p w14:paraId="0B0A0B19" w14:textId="77777777" w:rsidR="002E69D4" w:rsidRPr="002E69D4" w:rsidRDefault="002E69D4" w:rsidP="00841559">
      <w:pPr>
        <w:jc w:val="both"/>
        <w:rPr>
          <w:lang w:val="de-DE"/>
        </w:rPr>
      </w:pPr>
      <w:r w:rsidRPr="002E69D4">
        <w:rPr>
          <w:lang w:val="de-DE"/>
        </w:rPr>
        <w:t>- Infektion mit Ranavirus.</w:t>
      </w:r>
    </w:p>
    <w:p w14:paraId="1B587349" w14:textId="77777777" w:rsidR="002E69D4" w:rsidRPr="002E69D4" w:rsidRDefault="002E69D4" w:rsidP="00841559">
      <w:pPr>
        <w:jc w:val="both"/>
        <w:rPr>
          <w:lang w:val="de-DE"/>
        </w:rPr>
      </w:pPr>
    </w:p>
    <w:p w14:paraId="2B4B69A6" w14:textId="77777777" w:rsidR="002E69D4" w:rsidRPr="002E69D4" w:rsidRDefault="002E69D4" w:rsidP="00841559">
      <w:pPr>
        <w:jc w:val="both"/>
        <w:rPr>
          <w:lang w:val="de-DE"/>
        </w:rPr>
      </w:pPr>
      <w:r w:rsidRPr="002E69D4">
        <w:rPr>
          <w:lang w:val="de-DE"/>
        </w:rPr>
        <w:tab/>
      </w:r>
      <w:r w:rsidRPr="002E69D4">
        <w:rPr>
          <w:b/>
          <w:lang w:val="de-DE"/>
        </w:rPr>
        <w:t xml:space="preserve">3.10 </w:t>
      </w:r>
      <w:r w:rsidRPr="002E69D4">
        <w:rPr>
          <w:lang w:val="de-DE"/>
        </w:rPr>
        <w:t>Bei nichtmenschlichen Primaten:</w:t>
      </w:r>
    </w:p>
    <w:p w14:paraId="0720CCA4" w14:textId="77777777" w:rsidR="002E69D4" w:rsidRPr="002E69D4" w:rsidRDefault="002E69D4" w:rsidP="00841559">
      <w:pPr>
        <w:jc w:val="both"/>
        <w:rPr>
          <w:lang w:val="de-DE"/>
        </w:rPr>
      </w:pPr>
      <w:r w:rsidRPr="002E69D4">
        <w:rPr>
          <w:lang w:val="de-DE"/>
        </w:rPr>
        <w:t>- Affenpocken.</w:t>
      </w:r>
    </w:p>
    <w:p w14:paraId="1057600F" w14:textId="77777777" w:rsidR="002E69D4" w:rsidRPr="002E69D4" w:rsidRDefault="002E69D4" w:rsidP="00841559">
      <w:pPr>
        <w:jc w:val="both"/>
        <w:rPr>
          <w:lang w:val="de-DE"/>
        </w:rPr>
      </w:pPr>
    </w:p>
    <w:p w14:paraId="030CE6EF" w14:textId="77777777" w:rsidR="002E69D4" w:rsidRPr="002E69D4" w:rsidRDefault="002E69D4" w:rsidP="00841559">
      <w:pPr>
        <w:jc w:val="both"/>
        <w:rPr>
          <w:lang w:val="de-DE"/>
        </w:rPr>
      </w:pPr>
      <w:r w:rsidRPr="002E69D4">
        <w:rPr>
          <w:lang w:val="de-DE"/>
        </w:rPr>
        <w:tab/>
      </w:r>
      <w:r w:rsidRPr="002E69D4">
        <w:rPr>
          <w:b/>
          <w:lang w:val="de-DE"/>
        </w:rPr>
        <w:t>3.11 Bei allen Tierarten</w:t>
      </w:r>
      <w:r w:rsidRPr="002E69D4">
        <w:rPr>
          <w:lang w:val="de-DE"/>
        </w:rPr>
        <w:t>:</w:t>
      </w:r>
    </w:p>
    <w:p w14:paraId="21041D3E" w14:textId="77777777" w:rsidR="002E69D4" w:rsidRPr="002E69D4" w:rsidRDefault="002E69D4" w:rsidP="00841559">
      <w:pPr>
        <w:jc w:val="both"/>
        <w:rPr>
          <w:lang w:val="de-DE"/>
        </w:rPr>
      </w:pPr>
      <w:r w:rsidRPr="002E69D4">
        <w:rPr>
          <w:lang w:val="de-DE"/>
        </w:rPr>
        <w:t>- SARS-CoV-2-Infektion.</w:t>
      </w:r>
    </w:p>
    <w:p w14:paraId="35E292C4" w14:textId="77777777" w:rsidR="002E69D4" w:rsidRPr="002E69D4" w:rsidRDefault="002E69D4" w:rsidP="00841559">
      <w:pPr>
        <w:jc w:val="both"/>
        <w:rPr>
          <w:lang w:val="de-DE"/>
        </w:rPr>
      </w:pPr>
    </w:p>
    <w:p w14:paraId="7E487655" w14:textId="77777777" w:rsidR="002E69D4" w:rsidRPr="002E69D4" w:rsidRDefault="002E69D4">
      <w:pPr>
        <w:rPr>
          <w:b/>
          <w:lang w:val="de-DE"/>
        </w:rPr>
      </w:pPr>
      <w:r w:rsidRPr="002E69D4">
        <w:rPr>
          <w:b/>
          <w:lang w:val="de-DE"/>
        </w:rPr>
        <w:br w:type="page"/>
      </w:r>
    </w:p>
    <w:p w14:paraId="4543320C" w14:textId="308876F6" w:rsidR="002E69D4" w:rsidRPr="002E69D4" w:rsidRDefault="002E69D4" w:rsidP="00841559">
      <w:pPr>
        <w:jc w:val="center"/>
        <w:rPr>
          <w:b/>
          <w:bCs/>
          <w:lang w:val="de-DE"/>
        </w:rPr>
      </w:pPr>
      <w:r w:rsidRPr="002E69D4">
        <w:rPr>
          <w:b/>
          <w:lang w:val="de-DE"/>
        </w:rPr>
        <w:lastRenderedPageBreak/>
        <w:t>ANLAGE 2</w:t>
      </w:r>
    </w:p>
    <w:p w14:paraId="3DE3D465" w14:textId="77777777" w:rsidR="002E69D4" w:rsidRPr="002E69D4" w:rsidRDefault="002E69D4" w:rsidP="00841559">
      <w:pPr>
        <w:jc w:val="center"/>
        <w:rPr>
          <w:b/>
          <w:bCs/>
          <w:lang w:val="de-DE"/>
        </w:rPr>
      </w:pPr>
    </w:p>
    <w:p w14:paraId="6857FEF4" w14:textId="77777777" w:rsidR="002E69D4" w:rsidRPr="002E69D4" w:rsidRDefault="002E69D4" w:rsidP="00841559">
      <w:pPr>
        <w:jc w:val="both"/>
        <w:rPr>
          <w:b/>
          <w:bCs/>
          <w:lang w:val="de-DE"/>
        </w:rPr>
      </w:pPr>
      <w:r w:rsidRPr="002E69D4">
        <w:rPr>
          <w:b/>
          <w:lang w:val="de-DE"/>
        </w:rPr>
        <w:t>Meldeformular für Unternehmer oder Heimtierhalter</w:t>
      </w:r>
    </w:p>
    <w:p w14:paraId="12DCD5CC" w14:textId="77777777" w:rsidR="002E69D4" w:rsidRPr="002E69D4" w:rsidRDefault="002E69D4" w:rsidP="00841559">
      <w:pPr>
        <w:jc w:val="both"/>
        <w:rPr>
          <w:b/>
          <w:bCs/>
          <w:lang w:val="de-DE"/>
        </w:rPr>
      </w:pPr>
    </w:p>
    <w:p w14:paraId="3D02AFF4" w14:textId="77777777" w:rsidR="002E69D4" w:rsidRPr="002E69D4" w:rsidRDefault="002E69D4" w:rsidP="00841559">
      <w:pPr>
        <w:jc w:val="both"/>
        <w:rPr>
          <w:b/>
          <w:bCs/>
          <w:lang w:val="de-DE"/>
        </w:rPr>
      </w:pPr>
      <w:r w:rsidRPr="002E69D4">
        <w:rPr>
          <w:b/>
          <w:lang w:val="de-DE"/>
        </w:rPr>
        <w:t>Vom Unternehmer oder Heimtierhalter und/oder vom Tierarzt auszufüllen</w:t>
      </w:r>
    </w:p>
    <w:p w14:paraId="2B24EA00" w14:textId="77777777" w:rsidR="002E69D4" w:rsidRPr="002E69D4" w:rsidRDefault="002E69D4" w:rsidP="00841559">
      <w:pPr>
        <w:jc w:val="both"/>
        <w:rPr>
          <w:lang w:val="de-DE"/>
        </w:rPr>
      </w:pPr>
    </w:p>
    <w:p w14:paraId="4231CAFB" w14:textId="77777777" w:rsidR="002E69D4" w:rsidRPr="002E69D4" w:rsidRDefault="002E69D4" w:rsidP="00841559">
      <w:pPr>
        <w:jc w:val="both"/>
        <w:rPr>
          <w:lang w:val="de-DE"/>
        </w:rPr>
      </w:pPr>
    </w:p>
    <w:tbl>
      <w:tblPr>
        <w:tblStyle w:val="Grilledutableau"/>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94"/>
        <w:gridCol w:w="5190"/>
        <w:gridCol w:w="3256"/>
      </w:tblGrid>
      <w:tr w:rsidR="002E69D4" w:rsidRPr="002E69D4" w14:paraId="6ACDD248" w14:textId="77777777" w:rsidTr="00EF5C5B">
        <w:tc>
          <w:tcPr>
            <w:tcW w:w="9042" w:type="dxa"/>
            <w:gridSpan w:val="3"/>
          </w:tcPr>
          <w:p w14:paraId="0B44D5E1" w14:textId="77777777" w:rsidR="002E69D4" w:rsidRPr="002E69D4" w:rsidRDefault="002E69D4" w:rsidP="00841559">
            <w:pPr>
              <w:jc w:val="both"/>
              <w:rPr>
                <w:lang w:val="de-DE"/>
              </w:rPr>
            </w:pPr>
            <w:r w:rsidRPr="002E69D4">
              <w:rPr>
                <w:lang w:val="de-DE"/>
              </w:rPr>
              <w:t>ALLGEMEINES</w:t>
            </w:r>
          </w:p>
        </w:tc>
      </w:tr>
      <w:tr w:rsidR="002E69D4" w:rsidRPr="002E69D4" w14:paraId="263007BE" w14:textId="77777777" w:rsidTr="00841559">
        <w:tc>
          <w:tcPr>
            <w:tcW w:w="694" w:type="dxa"/>
          </w:tcPr>
          <w:p w14:paraId="7509012D" w14:textId="77777777" w:rsidR="002E69D4" w:rsidRPr="002E69D4" w:rsidRDefault="002E69D4" w:rsidP="00841559">
            <w:pPr>
              <w:jc w:val="both"/>
              <w:rPr>
                <w:lang w:val="de-DE"/>
              </w:rPr>
            </w:pPr>
            <w:r w:rsidRPr="002E69D4">
              <w:rPr>
                <w:lang w:val="de-DE"/>
              </w:rPr>
              <w:t>01:</w:t>
            </w:r>
          </w:p>
        </w:tc>
        <w:tc>
          <w:tcPr>
            <w:tcW w:w="6521" w:type="dxa"/>
          </w:tcPr>
          <w:p w14:paraId="757F0046" w14:textId="77777777" w:rsidR="002E69D4" w:rsidRPr="002E69D4" w:rsidRDefault="002E69D4" w:rsidP="00841559">
            <w:pPr>
              <w:jc w:val="both"/>
              <w:rPr>
                <w:lang w:val="de-DE"/>
              </w:rPr>
            </w:pPr>
            <w:r w:rsidRPr="002E69D4">
              <w:rPr>
                <w:lang w:val="de-DE"/>
              </w:rPr>
              <w:t>MELDENDER BETRIEB:</w:t>
            </w:r>
          </w:p>
          <w:p w14:paraId="243A710C" w14:textId="77777777" w:rsidR="002E69D4" w:rsidRPr="002E69D4" w:rsidRDefault="002E69D4" w:rsidP="00841559">
            <w:pPr>
              <w:jc w:val="both"/>
              <w:rPr>
                <w:lang w:val="de-DE"/>
              </w:rPr>
            </w:pPr>
            <w:r w:rsidRPr="002E69D4">
              <w:rPr>
                <w:lang w:val="de-DE"/>
              </w:rPr>
              <w:t>(Nichtzutreffendes streichen)</w:t>
            </w:r>
          </w:p>
        </w:tc>
        <w:tc>
          <w:tcPr>
            <w:tcW w:w="1827" w:type="dxa"/>
          </w:tcPr>
          <w:p w14:paraId="710F9753" w14:textId="77777777" w:rsidR="002E69D4" w:rsidRPr="002E69D4" w:rsidRDefault="002E69D4" w:rsidP="00841559">
            <w:pPr>
              <w:jc w:val="both"/>
              <w:rPr>
                <w:lang w:val="de-DE"/>
              </w:rPr>
            </w:pPr>
            <w:r w:rsidRPr="002E69D4">
              <w:rPr>
                <w:lang w:val="de-DE"/>
              </w:rPr>
              <w:t>UNTERNEHMER/TIERARZT</w:t>
            </w:r>
          </w:p>
          <w:p w14:paraId="7E2D2D4E" w14:textId="77777777" w:rsidR="002E69D4" w:rsidRPr="002E69D4" w:rsidRDefault="002E69D4" w:rsidP="00841559">
            <w:pPr>
              <w:jc w:val="both"/>
              <w:rPr>
                <w:lang w:val="de-DE"/>
              </w:rPr>
            </w:pPr>
          </w:p>
        </w:tc>
      </w:tr>
      <w:tr w:rsidR="002E69D4" w:rsidRPr="002E69D4" w14:paraId="1F71F599" w14:textId="77777777" w:rsidTr="00841559">
        <w:tc>
          <w:tcPr>
            <w:tcW w:w="694" w:type="dxa"/>
          </w:tcPr>
          <w:p w14:paraId="1BA5C7FC" w14:textId="77777777" w:rsidR="002E69D4" w:rsidRPr="002E69D4" w:rsidRDefault="002E69D4" w:rsidP="00841559">
            <w:pPr>
              <w:jc w:val="both"/>
              <w:rPr>
                <w:lang w:val="de-DE"/>
              </w:rPr>
            </w:pPr>
            <w:r w:rsidRPr="002E69D4">
              <w:rPr>
                <w:lang w:val="de-DE"/>
              </w:rPr>
              <w:t>02:</w:t>
            </w:r>
          </w:p>
        </w:tc>
        <w:tc>
          <w:tcPr>
            <w:tcW w:w="6521" w:type="dxa"/>
          </w:tcPr>
          <w:p w14:paraId="41F5DEB8" w14:textId="77777777" w:rsidR="002E69D4" w:rsidRPr="002E69D4" w:rsidRDefault="002E69D4" w:rsidP="00841559">
            <w:pPr>
              <w:jc w:val="both"/>
              <w:rPr>
                <w:lang w:val="de-DE"/>
              </w:rPr>
            </w:pPr>
            <w:r w:rsidRPr="002E69D4">
              <w:rPr>
                <w:lang w:val="de-DE"/>
              </w:rPr>
              <w:t>UNTERNEHMER/HEIMTIERHALTER:</w:t>
            </w:r>
          </w:p>
          <w:p w14:paraId="106E2053" w14:textId="77777777" w:rsidR="002E69D4" w:rsidRPr="002E69D4" w:rsidRDefault="002E69D4" w:rsidP="00841559">
            <w:pPr>
              <w:jc w:val="both"/>
              <w:rPr>
                <w:lang w:val="de-DE"/>
              </w:rPr>
            </w:pPr>
            <w:r w:rsidRPr="002E69D4">
              <w:rPr>
                <w:lang w:val="de-DE"/>
              </w:rPr>
              <w:t>(NAME, ADRESSE, TEL, FAX, E-MAIL, HANDY):</w:t>
            </w:r>
          </w:p>
          <w:p w14:paraId="6BDABDB5" w14:textId="77777777" w:rsidR="002E69D4" w:rsidRPr="002E69D4" w:rsidRDefault="002E69D4" w:rsidP="00841559">
            <w:pPr>
              <w:jc w:val="both"/>
              <w:rPr>
                <w:lang w:val="de-DE"/>
              </w:rPr>
            </w:pPr>
            <w:r w:rsidRPr="002E69D4">
              <w:rPr>
                <w:lang w:val="de-DE"/>
              </w:rPr>
              <w:t>BESTAND Nr. (BE + 12 Ziffern), gegebenenfalls:</w:t>
            </w:r>
          </w:p>
          <w:p w14:paraId="41ACB361" w14:textId="77777777" w:rsidR="002E69D4" w:rsidRPr="002E69D4" w:rsidRDefault="002E69D4" w:rsidP="00841559">
            <w:pPr>
              <w:jc w:val="both"/>
              <w:rPr>
                <w:lang w:val="de-DE"/>
              </w:rPr>
            </w:pPr>
          </w:p>
        </w:tc>
        <w:tc>
          <w:tcPr>
            <w:tcW w:w="1827" w:type="dxa"/>
          </w:tcPr>
          <w:p w14:paraId="196A5600" w14:textId="77777777" w:rsidR="002E69D4" w:rsidRPr="002E69D4" w:rsidRDefault="002E69D4" w:rsidP="00841559">
            <w:pPr>
              <w:jc w:val="both"/>
              <w:rPr>
                <w:lang w:val="de-DE"/>
              </w:rPr>
            </w:pPr>
          </w:p>
        </w:tc>
      </w:tr>
      <w:tr w:rsidR="002E69D4" w:rsidRPr="002E69D4" w14:paraId="7003C578" w14:textId="77777777" w:rsidTr="00841559">
        <w:tc>
          <w:tcPr>
            <w:tcW w:w="694" w:type="dxa"/>
          </w:tcPr>
          <w:p w14:paraId="71E7BFE0" w14:textId="77777777" w:rsidR="002E69D4" w:rsidRPr="002E69D4" w:rsidRDefault="002E69D4" w:rsidP="00841559">
            <w:pPr>
              <w:jc w:val="both"/>
              <w:rPr>
                <w:lang w:val="de-DE"/>
              </w:rPr>
            </w:pPr>
            <w:r w:rsidRPr="002E69D4">
              <w:rPr>
                <w:lang w:val="de-DE"/>
              </w:rPr>
              <w:t>03:</w:t>
            </w:r>
          </w:p>
        </w:tc>
        <w:tc>
          <w:tcPr>
            <w:tcW w:w="6521" w:type="dxa"/>
          </w:tcPr>
          <w:p w14:paraId="62B8F7A6" w14:textId="77777777" w:rsidR="002E69D4" w:rsidRPr="002E69D4" w:rsidRDefault="002E69D4" w:rsidP="00841559">
            <w:pPr>
              <w:jc w:val="both"/>
              <w:rPr>
                <w:lang w:val="de-DE"/>
              </w:rPr>
            </w:pPr>
            <w:r w:rsidRPr="002E69D4">
              <w:rPr>
                <w:lang w:val="de-DE"/>
              </w:rPr>
              <w:t>TIERARZT (NAME, ADRESSE, TEL, FAX, E</w:t>
            </w:r>
            <w:r w:rsidRPr="002E69D4">
              <w:rPr>
                <w:lang w:val="de-DE"/>
              </w:rPr>
              <w:noBreakHyphen/>
              <w:t>MAIL, HANDY):</w:t>
            </w:r>
          </w:p>
          <w:p w14:paraId="6D017E22" w14:textId="77777777" w:rsidR="002E69D4" w:rsidRPr="002E69D4" w:rsidRDefault="002E69D4" w:rsidP="00841559">
            <w:pPr>
              <w:jc w:val="both"/>
              <w:rPr>
                <w:lang w:val="de-DE"/>
              </w:rPr>
            </w:pPr>
            <w:r w:rsidRPr="002E69D4">
              <w:rPr>
                <w:lang w:val="de-DE"/>
              </w:rPr>
              <w:t>EINTRAGUNGSNUMMER:</w:t>
            </w:r>
          </w:p>
          <w:p w14:paraId="6D50CE97" w14:textId="77777777" w:rsidR="002E69D4" w:rsidRPr="002E69D4" w:rsidRDefault="002E69D4" w:rsidP="00841559">
            <w:pPr>
              <w:jc w:val="both"/>
              <w:rPr>
                <w:lang w:val="de-DE"/>
              </w:rPr>
            </w:pPr>
          </w:p>
        </w:tc>
        <w:tc>
          <w:tcPr>
            <w:tcW w:w="1827" w:type="dxa"/>
          </w:tcPr>
          <w:p w14:paraId="50127AF4" w14:textId="77777777" w:rsidR="002E69D4" w:rsidRPr="002E69D4" w:rsidRDefault="002E69D4" w:rsidP="00841559">
            <w:pPr>
              <w:jc w:val="both"/>
              <w:rPr>
                <w:lang w:val="de-DE"/>
              </w:rPr>
            </w:pPr>
          </w:p>
        </w:tc>
      </w:tr>
      <w:tr w:rsidR="002E69D4" w:rsidRPr="002E69D4" w14:paraId="1C5DC40F" w14:textId="77777777" w:rsidTr="00841559">
        <w:tc>
          <w:tcPr>
            <w:tcW w:w="694" w:type="dxa"/>
          </w:tcPr>
          <w:p w14:paraId="5BBB7CD6" w14:textId="77777777" w:rsidR="002E69D4" w:rsidRPr="002E69D4" w:rsidRDefault="002E69D4" w:rsidP="00841559">
            <w:pPr>
              <w:jc w:val="both"/>
              <w:rPr>
                <w:lang w:val="de-DE"/>
              </w:rPr>
            </w:pPr>
            <w:r w:rsidRPr="002E69D4">
              <w:rPr>
                <w:lang w:val="de-DE"/>
              </w:rPr>
              <w:t>04:</w:t>
            </w:r>
          </w:p>
        </w:tc>
        <w:tc>
          <w:tcPr>
            <w:tcW w:w="6521" w:type="dxa"/>
          </w:tcPr>
          <w:p w14:paraId="42B0FB7A" w14:textId="77777777" w:rsidR="002E69D4" w:rsidRPr="002E69D4" w:rsidRDefault="002E69D4" w:rsidP="00841559">
            <w:pPr>
              <w:jc w:val="both"/>
              <w:rPr>
                <w:lang w:val="de-DE"/>
              </w:rPr>
            </w:pPr>
            <w:r w:rsidRPr="002E69D4">
              <w:rPr>
                <w:lang w:val="de-DE"/>
              </w:rPr>
              <w:t>DATUM UND UHRZEIT MELDUNG:</w:t>
            </w:r>
          </w:p>
          <w:p w14:paraId="1AAC5A14" w14:textId="77777777" w:rsidR="002E69D4" w:rsidRPr="002E69D4" w:rsidRDefault="002E69D4" w:rsidP="00841559">
            <w:pPr>
              <w:jc w:val="both"/>
              <w:rPr>
                <w:lang w:val="de-DE"/>
              </w:rPr>
            </w:pPr>
          </w:p>
        </w:tc>
        <w:tc>
          <w:tcPr>
            <w:tcW w:w="1827" w:type="dxa"/>
          </w:tcPr>
          <w:p w14:paraId="6108742D" w14:textId="77777777" w:rsidR="002E69D4" w:rsidRPr="002E69D4" w:rsidRDefault="002E69D4" w:rsidP="00841559">
            <w:pPr>
              <w:jc w:val="both"/>
              <w:rPr>
                <w:lang w:val="de-DE"/>
              </w:rPr>
            </w:pPr>
          </w:p>
        </w:tc>
      </w:tr>
      <w:tr w:rsidR="002E69D4" w:rsidRPr="002E69D4" w14:paraId="1690DF63" w14:textId="77777777" w:rsidTr="00841559">
        <w:tc>
          <w:tcPr>
            <w:tcW w:w="694" w:type="dxa"/>
          </w:tcPr>
          <w:p w14:paraId="54372187" w14:textId="77777777" w:rsidR="002E69D4" w:rsidRPr="002E69D4" w:rsidRDefault="002E69D4" w:rsidP="00841559">
            <w:pPr>
              <w:jc w:val="both"/>
              <w:rPr>
                <w:lang w:val="de-DE"/>
              </w:rPr>
            </w:pPr>
            <w:r w:rsidRPr="002E69D4">
              <w:rPr>
                <w:lang w:val="de-DE"/>
              </w:rPr>
              <w:t>05:</w:t>
            </w:r>
          </w:p>
        </w:tc>
        <w:tc>
          <w:tcPr>
            <w:tcW w:w="6521" w:type="dxa"/>
          </w:tcPr>
          <w:p w14:paraId="620E2D14" w14:textId="77777777" w:rsidR="002E69D4" w:rsidRPr="002E69D4" w:rsidRDefault="002E69D4" w:rsidP="00841559">
            <w:pPr>
              <w:jc w:val="both"/>
              <w:rPr>
                <w:lang w:val="de-DE"/>
              </w:rPr>
            </w:pPr>
            <w:r w:rsidRPr="002E69D4">
              <w:rPr>
                <w:lang w:val="de-DE"/>
              </w:rPr>
              <w:t>BETROFFENE TIERE:</w:t>
            </w:r>
          </w:p>
          <w:p w14:paraId="54E44DD4" w14:textId="77777777" w:rsidR="002E69D4" w:rsidRPr="002E69D4" w:rsidRDefault="002E69D4" w:rsidP="00841559">
            <w:pPr>
              <w:jc w:val="both"/>
              <w:rPr>
                <w:lang w:val="de-DE"/>
              </w:rPr>
            </w:pPr>
            <w:r w:rsidRPr="002E69D4">
              <w:rPr>
                <w:lang w:val="de-DE"/>
              </w:rPr>
              <w:t>- TIERART:</w:t>
            </w:r>
          </w:p>
          <w:p w14:paraId="558A97A1" w14:textId="77777777" w:rsidR="002E69D4" w:rsidRPr="002E69D4" w:rsidRDefault="002E69D4" w:rsidP="00841559">
            <w:pPr>
              <w:jc w:val="both"/>
              <w:rPr>
                <w:lang w:val="de-DE"/>
              </w:rPr>
            </w:pPr>
            <w:r w:rsidRPr="002E69D4">
              <w:rPr>
                <w:lang w:val="de-DE"/>
              </w:rPr>
              <w:t>- ANZAHL PRO TIERART:</w:t>
            </w:r>
          </w:p>
          <w:p w14:paraId="40E7DE9E" w14:textId="77777777" w:rsidR="002E69D4" w:rsidRPr="002E69D4" w:rsidRDefault="002E69D4" w:rsidP="00841559">
            <w:pPr>
              <w:jc w:val="both"/>
              <w:rPr>
                <w:lang w:val="de-DE"/>
              </w:rPr>
            </w:pPr>
            <w:r w:rsidRPr="002E69D4">
              <w:rPr>
                <w:lang w:val="de-DE"/>
              </w:rPr>
              <w:t>- KENNNUMMERN:</w:t>
            </w:r>
          </w:p>
          <w:p w14:paraId="1A543927" w14:textId="77777777" w:rsidR="002E69D4" w:rsidRPr="002E69D4" w:rsidRDefault="002E69D4" w:rsidP="00841559">
            <w:pPr>
              <w:jc w:val="both"/>
              <w:rPr>
                <w:lang w:val="de-DE"/>
              </w:rPr>
            </w:pPr>
          </w:p>
        </w:tc>
        <w:tc>
          <w:tcPr>
            <w:tcW w:w="1827" w:type="dxa"/>
          </w:tcPr>
          <w:p w14:paraId="2C215A45" w14:textId="77777777" w:rsidR="002E69D4" w:rsidRPr="002E69D4" w:rsidRDefault="002E69D4" w:rsidP="00841559">
            <w:pPr>
              <w:jc w:val="both"/>
              <w:rPr>
                <w:lang w:val="de-DE"/>
              </w:rPr>
            </w:pPr>
          </w:p>
        </w:tc>
      </w:tr>
      <w:tr w:rsidR="002E69D4" w:rsidRPr="002E69D4" w14:paraId="19468C2C" w14:textId="77777777" w:rsidTr="00840E0E">
        <w:tc>
          <w:tcPr>
            <w:tcW w:w="9042" w:type="dxa"/>
            <w:gridSpan w:val="3"/>
          </w:tcPr>
          <w:p w14:paraId="4ED69608" w14:textId="77777777" w:rsidR="002E69D4" w:rsidRPr="002E69D4" w:rsidRDefault="002E69D4" w:rsidP="00841559">
            <w:pPr>
              <w:jc w:val="both"/>
              <w:rPr>
                <w:lang w:val="de-DE"/>
              </w:rPr>
            </w:pPr>
            <w:r w:rsidRPr="002E69D4">
              <w:rPr>
                <w:lang w:val="de-DE"/>
              </w:rPr>
              <w:t>GEFAHR</w:t>
            </w:r>
          </w:p>
        </w:tc>
      </w:tr>
      <w:tr w:rsidR="002E69D4" w:rsidRPr="002E69D4" w14:paraId="3DF7A334" w14:textId="77777777" w:rsidTr="00841559">
        <w:tc>
          <w:tcPr>
            <w:tcW w:w="694" w:type="dxa"/>
          </w:tcPr>
          <w:p w14:paraId="427C309A" w14:textId="77777777" w:rsidR="002E69D4" w:rsidRPr="002E69D4" w:rsidRDefault="002E69D4" w:rsidP="00841559">
            <w:pPr>
              <w:jc w:val="both"/>
              <w:rPr>
                <w:lang w:val="de-DE"/>
              </w:rPr>
            </w:pPr>
            <w:r w:rsidRPr="002E69D4">
              <w:rPr>
                <w:lang w:val="de-DE"/>
              </w:rPr>
              <w:t>06:</w:t>
            </w:r>
          </w:p>
        </w:tc>
        <w:tc>
          <w:tcPr>
            <w:tcW w:w="6521" w:type="dxa"/>
          </w:tcPr>
          <w:p w14:paraId="31615BC3" w14:textId="77777777" w:rsidR="002E69D4" w:rsidRPr="002E69D4" w:rsidRDefault="002E69D4" w:rsidP="00841559">
            <w:pPr>
              <w:jc w:val="both"/>
              <w:rPr>
                <w:lang w:val="de-DE"/>
              </w:rPr>
            </w:pPr>
            <w:r w:rsidRPr="002E69D4">
              <w:rPr>
                <w:lang w:val="de-DE"/>
              </w:rPr>
              <w:t>ART DER GEFAHR (Name der Tierseuche bzw. Beschreibung des Problems):</w:t>
            </w:r>
          </w:p>
          <w:p w14:paraId="7F0A1D2E" w14:textId="77777777" w:rsidR="002E69D4" w:rsidRPr="002E69D4" w:rsidRDefault="002E69D4" w:rsidP="00841559">
            <w:pPr>
              <w:jc w:val="both"/>
              <w:rPr>
                <w:lang w:val="de-DE"/>
              </w:rPr>
            </w:pPr>
          </w:p>
        </w:tc>
        <w:tc>
          <w:tcPr>
            <w:tcW w:w="1827" w:type="dxa"/>
          </w:tcPr>
          <w:p w14:paraId="420E69A4" w14:textId="77777777" w:rsidR="002E69D4" w:rsidRPr="002E69D4" w:rsidRDefault="002E69D4" w:rsidP="00841559">
            <w:pPr>
              <w:jc w:val="both"/>
              <w:rPr>
                <w:lang w:val="de-DE"/>
              </w:rPr>
            </w:pPr>
          </w:p>
        </w:tc>
      </w:tr>
      <w:tr w:rsidR="002E69D4" w:rsidRPr="002E69D4" w14:paraId="1449A11C" w14:textId="77777777" w:rsidTr="00841559">
        <w:tc>
          <w:tcPr>
            <w:tcW w:w="694" w:type="dxa"/>
          </w:tcPr>
          <w:p w14:paraId="603CC793" w14:textId="77777777" w:rsidR="002E69D4" w:rsidRPr="002E69D4" w:rsidRDefault="002E69D4" w:rsidP="00841559">
            <w:pPr>
              <w:jc w:val="both"/>
              <w:rPr>
                <w:lang w:val="de-DE"/>
              </w:rPr>
            </w:pPr>
            <w:r w:rsidRPr="002E69D4">
              <w:rPr>
                <w:lang w:val="de-DE"/>
              </w:rPr>
              <w:t>07:</w:t>
            </w:r>
          </w:p>
        </w:tc>
        <w:tc>
          <w:tcPr>
            <w:tcW w:w="6521" w:type="dxa"/>
          </w:tcPr>
          <w:p w14:paraId="16C12966" w14:textId="77777777" w:rsidR="002E69D4" w:rsidRPr="002E69D4" w:rsidRDefault="002E69D4" w:rsidP="00841559">
            <w:pPr>
              <w:jc w:val="both"/>
              <w:rPr>
                <w:lang w:val="de-DE"/>
              </w:rPr>
            </w:pPr>
            <w:r w:rsidRPr="002E69D4">
              <w:rPr>
                <w:lang w:val="de-DE"/>
              </w:rPr>
              <w:t>DATUM PROBENAHME (falls anwendbar):</w:t>
            </w:r>
          </w:p>
          <w:p w14:paraId="0B5DDD1D" w14:textId="77777777" w:rsidR="002E69D4" w:rsidRPr="002E69D4" w:rsidRDefault="002E69D4" w:rsidP="00841559">
            <w:pPr>
              <w:jc w:val="both"/>
              <w:rPr>
                <w:lang w:val="de-DE"/>
              </w:rPr>
            </w:pPr>
          </w:p>
        </w:tc>
        <w:tc>
          <w:tcPr>
            <w:tcW w:w="1827" w:type="dxa"/>
          </w:tcPr>
          <w:p w14:paraId="2AF857B6" w14:textId="77777777" w:rsidR="002E69D4" w:rsidRPr="002E69D4" w:rsidRDefault="002E69D4" w:rsidP="00841559">
            <w:pPr>
              <w:jc w:val="both"/>
              <w:rPr>
                <w:lang w:val="de-DE"/>
              </w:rPr>
            </w:pPr>
          </w:p>
        </w:tc>
      </w:tr>
      <w:tr w:rsidR="002E69D4" w:rsidRPr="002E69D4" w14:paraId="009FCB41" w14:textId="77777777" w:rsidTr="00841559">
        <w:tc>
          <w:tcPr>
            <w:tcW w:w="694" w:type="dxa"/>
          </w:tcPr>
          <w:p w14:paraId="67B6674B" w14:textId="77777777" w:rsidR="002E69D4" w:rsidRPr="002E69D4" w:rsidRDefault="002E69D4" w:rsidP="00841559">
            <w:pPr>
              <w:jc w:val="both"/>
              <w:rPr>
                <w:lang w:val="de-DE"/>
              </w:rPr>
            </w:pPr>
            <w:r w:rsidRPr="002E69D4">
              <w:rPr>
                <w:lang w:val="de-DE"/>
              </w:rPr>
              <w:t>08:</w:t>
            </w:r>
          </w:p>
        </w:tc>
        <w:tc>
          <w:tcPr>
            <w:tcW w:w="6521" w:type="dxa"/>
          </w:tcPr>
          <w:p w14:paraId="5BA583F5" w14:textId="77777777" w:rsidR="002E69D4" w:rsidRPr="002E69D4" w:rsidRDefault="002E69D4" w:rsidP="00841559">
            <w:pPr>
              <w:jc w:val="both"/>
              <w:rPr>
                <w:lang w:val="de-DE"/>
              </w:rPr>
            </w:pPr>
            <w:r w:rsidRPr="002E69D4">
              <w:rPr>
                <w:lang w:val="de-DE"/>
              </w:rPr>
              <w:t>PROBEN, DIE EINEM LABOR ZUGESCHICKT WERDEN UND KONTAKTDATEN LABOR:</w:t>
            </w:r>
          </w:p>
          <w:p w14:paraId="77C4346E" w14:textId="77777777" w:rsidR="002E69D4" w:rsidRPr="002E69D4" w:rsidRDefault="002E69D4" w:rsidP="00841559">
            <w:pPr>
              <w:jc w:val="both"/>
              <w:rPr>
                <w:lang w:val="de-DE"/>
              </w:rPr>
            </w:pPr>
          </w:p>
        </w:tc>
        <w:tc>
          <w:tcPr>
            <w:tcW w:w="1827" w:type="dxa"/>
          </w:tcPr>
          <w:p w14:paraId="3D1C456A" w14:textId="77777777" w:rsidR="002E69D4" w:rsidRPr="002E69D4" w:rsidRDefault="002E69D4" w:rsidP="00841559">
            <w:pPr>
              <w:jc w:val="both"/>
              <w:rPr>
                <w:lang w:val="de-DE"/>
              </w:rPr>
            </w:pPr>
          </w:p>
        </w:tc>
      </w:tr>
      <w:tr w:rsidR="002E69D4" w:rsidRPr="002E69D4" w14:paraId="2BA19946" w14:textId="77777777" w:rsidTr="00841559">
        <w:tc>
          <w:tcPr>
            <w:tcW w:w="694" w:type="dxa"/>
          </w:tcPr>
          <w:p w14:paraId="0D4524A1" w14:textId="77777777" w:rsidR="002E69D4" w:rsidRPr="002E69D4" w:rsidRDefault="002E69D4" w:rsidP="00841559">
            <w:pPr>
              <w:jc w:val="both"/>
              <w:rPr>
                <w:lang w:val="de-DE"/>
              </w:rPr>
            </w:pPr>
            <w:r w:rsidRPr="002E69D4">
              <w:rPr>
                <w:lang w:val="de-DE"/>
              </w:rPr>
              <w:t>09:</w:t>
            </w:r>
          </w:p>
        </w:tc>
        <w:tc>
          <w:tcPr>
            <w:tcW w:w="6521" w:type="dxa"/>
          </w:tcPr>
          <w:p w14:paraId="309AE7D1" w14:textId="77777777" w:rsidR="002E69D4" w:rsidRPr="002E69D4" w:rsidRDefault="002E69D4" w:rsidP="00841559">
            <w:pPr>
              <w:jc w:val="both"/>
              <w:rPr>
                <w:lang w:val="de-DE"/>
              </w:rPr>
            </w:pPr>
            <w:r w:rsidRPr="002E69D4">
              <w:rPr>
                <w:lang w:val="de-DE"/>
              </w:rPr>
              <w:t>ERGEBNISSE ANALYSEN (falls anwendbar):</w:t>
            </w:r>
          </w:p>
          <w:p w14:paraId="41BC0C2A" w14:textId="77777777" w:rsidR="002E69D4" w:rsidRPr="002E69D4" w:rsidRDefault="002E69D4" w:rsidP="00841559">
            <w:pPr>
              <w:jc w:val="both"/>
              <w:rPr>
                <w:lang w:val="de-DE"/>
              </w:rPr>
            </w:pPr>
          </w:p>
        </w:tc>
        <w:tc>
          <w:tcPr>
            <w:tcW w:w="1827" w:type="dxa"/>
          </w:tcPr>
          <w:p w14:paraId="662B712C" w14:textId="77777777" w:rsidR="002E69D4" w:rsidRPr="002E69D4" w:rsidRDefault="002E69D4" w:rsidP="00841559">
            <w:pPr>
              <w:jc w:val="both"/>
              <w:rPr>
                <w:lang w:val="de-DE"/>
              </w:rPr>
            </w:pPr>
          </w:p>
        </w:tc>
      </w:tr>
      <w:tr w:rsidR="002E69D4" w:rsidRPr="002E69D4" w14:paraId="1FC7EAF3" w14:textId="77777777" w:rsidTr="0083051B">
        <w:tc>
          <w:tcPr>
            <w:tcW w:w="9042" w:type="dxa"/>
            <w:gridSpan w:val="3"/>
          </w:tcPr>
          <w:p w14:paraId="7181E8AB" w14:textId="77777777" w:rsidR="002E69D4" w:rsidRPr="002E69D4" w:rsidRDefault="002E69D4" w:rsidP="00841559">
            <w:pPr>
              <w:jc w:val="both"/>
              <w:rPr>
                <w:lang w:val="de-DE"/>
              </w:rPr>
            </w:pPr>
            <w:r w:rsidRPr="002E69D4">
              <w:rPr>
                <w:lang w:val="de-DE"/>
              </w:rPr>
              <w:t>GETROFFENE MAẞNAMEN</w:t>
            </w:r>
          </w:p>
        </w:tc>
      </w:tr>
      <w:tr w:rsidR="002E69D4" w:rsidRPr="002E69D4" w14:paraId="06B1D250" w14:textId="77777777" w:rsidTr="00841559">
        <w:tc>
          <w:tcPr>
            <w:tcW w:w="694" w:type="dxa"/>
          </w:tcPr>
          <w:p w14:paraId="538D2572" w14:textId="77777777" w:rsidR="002E69D4" w:rsidRPr="002E69D4" w:rsidRDefault="002E69D4" w:rsidP="00841559">
            <w:pPr>
              <w:jc w:val="both"/>
              <w:rPr>
                <w:lang w:val="de-DE"/>
              </w:rPr>
            </w:pPr>
            <w:r w:rsidRPr="002E69D4">
              <w:rPr>
                <w:lang w:val="de-DE"/>
              </w:rPr>
              <w:t>10:</w:t>
            </w:r>
          </w:p>
        </w:tc>
        <w:tc>
          <w:tcPr>
            <w:tcW w:w="6521" w:type="dxa"/>
          </w:tcPr>
          <w:p w14:paraId="68E276F4" w14:textId="77777777" w:rsidR="002E69D4" w:rsidRPr="002E69D4" w:rsidRDefault="002E69D4" w:rsidP="00841559">
            <w:pPr>
              <w:jc w:val="both"/>
              <w:rPr>
                <w:lang w:val="de-DE"/>
              </w:rPr>
            </w:pPr>
            <w:r w:rsidRPr="002E69D4">
              <w:rPr>
                <w:lang w:val="de-DE"/>
              </w:rPr>
              <w:t>BEREITS DURCHGEFÜHRTE MAẞNAHMEN:</w:t>
            </w:r>
          </w:p>
          <w:p w14:paraId="52FA6819" w14:textId="77777777" w:rsidR="002E69D4" w:rsidRPr="002E69D4" w:rsidRDefault="002E69D4" w:rsidP="00841559">
            <w:pPr>
              <w:jc w:val="both"/>
              <w:rPr>
                <w:lang w:val="de-DE"/>
              </w:rPr>
            </w:pPr>
          </w:p>
        </w:tc>
        <w:tc>
          <w:tcPr>
            <w:tcW w:w="1827" w:type="dxa"/>
          </w:tcPr>
          <w:p w14:paraId="6B7871C7" w14:textId="77777777" w:rsidR="002E69D4" w:rsidRPr="002E69D4" w:rsidRDefault="002E69D4" w:rsidP="00841559">
            <w:pPr>
              <w:jc w:val="both"/>
              <w:rPr>
                <w:lang w:val="de-DE"/>
              </w:rPr>
            </w:pPr>
          </w:p>
        </w:tc>
      </w:tr>
      <w:tr w:rsidR="002E69D4" w:rsidRPr="002E69D4" w14:paraId="53D8DDB4" w14:textId="77777777" w:rsidTr="00084663">
        <w:tc>
          <w:tcPr>
            <w:tcW w:w="9042" w:type="dxa"/>
            <w:gridSpan w:val="3"/>
          </w:tcPr>
          <w:p w14:paraId="6EDDF3A4" w14:textId="77777777" w:rsidR="002E69D4" w:rsidRPr="002E69D4" w:rsidRDefault="002E69D4" w:rsidP="00841559">
            <w:pPr>
              <w:jc w:val="both"/>
              <w:rPr>
                <w:lang w:val="de-DE"/>
              </w:rPr>
            </w:pPr>
            <w:r w:rsidRPr="002E69D4">
              <w:rPr>
                <w:lang w:val="de-DE"/>
              </w:rPr>
              <w:t>SONSTIGE BEMERKUNGEN</w:t>
            </w:r>
          </w:p>
        </w:tc>
      </w:tr>
      <w:tr w:rsidR="002E69D4" w:rsidRPr="002E69D4" w14:paraId="4E8F4040" w14:textId="77777777" w:rsidTr="00841559">
        <w:tc>
          <w:tcPr>
            <w:tcW w:w="694" w:type="dxa"/>
          </w:tcPr>
          <w:p w14:paraId="41BE176F" w14:textId="77777777" w:rsidR="002E69D4" w:rsidRPr="002E69D4" w:rsidRDefault="002E69D4" w:rsidP="00841559">
            <w:pPr>
              <w:jc w:val="both"/>
              <w:rPr>
                <w:lang w:val="de-DE"/>
              </w:rPr>
            </w:pPr>
            <w:r w:rsidRPr="002E69D4">
              <w:rPr>
                <w:lang w:val="de-DE"/>
              </w:rPr>
              <w:t>11:</w:t>
            </w:r>
          </w:p>
        </w:tc>
        <w:tc>
          <w:tcPr>
            <w:tcW w:w="6521" w:type="dxa"/>
          </w:tcPr>
          <w:p w14:paraId="3495DD62" w14:textId="77777777" w:rsidR="002E69D4" w:rsidRPr="002E69D4" w:rsidRDefault="002E69D4" w:rsidP="00841559">
            <w:pPr>
              <w:jc w:val="both"/>
              <w:rPr>
                <w:lang w:val="de-DE"/>
              </w:rPr>
            </w:pPr>
            <w:r w:rsidRPr="002E69D4">
              <w:rPr>
                <w:lang w:val="de-DE"/>
              </w:rPr>
              <w:t>KONTAKTPERSON FASNK:</w:t>
            </w:r>
          </w:p>
          <w:p w14:paraId="745ACD31" w14:textId="77777777" w:rsidR="002E69D4" w:rsidRPr="002E69D4" w:rsidRDefault="002E69D4" w:rsidP="00841559">
            <w:pPr>
              <w:jc w:val="both"/>
              <w:rPr>
                <w:lang w:val="de-DE"/>
              </w:rPr>
            </w:pPr>
          </w:p>
        </w:tc>
        <w:tc>
          <w:tcPr>
            <w:tcW w:w="1827" w:type="dxa"/>
          </w:tcPr>
          <w:p w14:paraId="5A7ED3C6" w14:textId="77777777" w:rsidR="002E69D4" w:rsidRPr="002E69D4" w:rsidRDefault="002E69D4" w:rsidP="00841559">
            <w:pPr>
              <w:jc w:val="both"/>
              <w:rPr>
                <w:lang w:val="de-DE"/>
              </w:rPr>
            </w:pPr>
          </w:p>
        </w:tc>
      </w:tr>
      <w:tr w:rsidR="002E69D4" w:rsidRPr="002E69D4" w14:paraId="378B070F" w14:textId="77777777" w:rsidTr="00841559">
        <w:tc>
          <w:tcPr>
            <w:tcW w:w="694" w:type="dxa"/>
          </w:tcPr>
          <w:p w14:paraId="68A0B19D" w14:textId="77777777" w:rsidR="002E69D4" w:rsidRPr="002E69D4" w:rsidRDefault="002E69D4" w:rsidP="00841559">
            <w:pPr>
              <w:jc w:val="both"/>
              <w:rPr>
                <w:lang w:val="de-DE"/>
              </w:rPr>
            </w:pPr>
            <w:r w:rsidRPr="002E69D4">
              <w:rPr>
                <w:lang w:val="de-DE"/>
              </w:rPr>
              <w:t>12:</w:t>
            </w:r>
          </w:p>
        </w:tc>
        <w:tc>
          <w:tcPr>
            <w:tcW w:w="6521" w:type="dxa"/>
          </w:tcPr>
          <w:p w14:paraId="77CAB01E" w14:textId="77777777" w:rsidR="002E69D4" w:rsidRPr="002E69D4" w:rsidRDefault="002E69D4" w:rsidP="00841559">
            <w:pPr>
              <w:jc w:val="both"/>
              <w:rPr>
                <w:lang w:val="de-DE"/>
              </w:rPr>
            </w:pPr>
            <w:r w:rsidRPr="002E69D4">
              <w:rPr>
                <w:lang w:val="de-DE"/>
              </w:rPr>
              <w:t>SONSTIGE BEMERKUNGEN:</w:t>
            </w:r>
          </w:p>
          <w:p w14:paraId="35D3782B" w14:textId="77777777" w:rsidR="002E69D4" w:rsidRPr="002E69D4" w:rsidRDefault="002E69D4" w:rsidP="00841559">
            <w:pPr>
              <w:jc w:val="both"/>
              <w:rPr>
                <w:lang w:val="de-DE"/>
              </w:rPr>
            </w:pPr>
          </w:p>
        </w:tc>
        <w:tc>
          <w:tcPr>
            <w:tcW w:w="1827" w:type="dxa"/>
          </w:tcPr>
          <w:p w14:paraId="0CB5DA79" w14:textId="77777777" w:rsidR="002E69D4" w:rsidRPr="002E69D4" w:rsidRDefault="002E69D4" w:rsidP="00841559">
            <w:pPr>
              <w:jc w:val="both"/>
              <w:rPr>
                <w:lang w:val="de-DE"/>
              </w:rPr>
            </w:pPr>
          </w:p>
        </w:tc>
      </w:tr>
    </w:tbl>
    <w:p w14:paraId="6B9A9FA4" w14:textId="77777777" w:rsidR="002E69D4" w:rsidRPr="002E69D4" w:rsidRDefault="002E69D4" w:rsidP="00841559">
      <w:pPr>
        <w:jc w:val="both"/>
        <w:rPr>
          <w:lang w:val="de-DE"/>
        </w:rPr>
      </w:pPr>
    </w:p>
    <w:p w14:paraId="25EB4493" w14:textId="77777777" w:rsidR="002E69D4" w:rsidRPr="002E69D4" w:rsidRDefault="002E69D4" w:rsidP="00841559">
      <w:pPr>
        <w:jc w:val="center"/>
        <w:rPr>
          <w:b/>
          <w:lang w:val="de-DE"/>
        </w:rPr>
        <w:sectPr w:rsidR="002E69D4" w:rsidRPr="002E69D4" w:rsidSect="002E69D4">
          <w:pgSz w:w="11906" w:h="16838" w:code="9"/>
          <w:pgMar w:top="1021" w:right="1418" w:bottom="1021" w:left="1418" w:header="709" w:footer="709" w:gutter="0"/>
          <w:cols w:space="708"/>
          <w:docGrid w:linePitch="360"/>
        </w:sectPr>
      </w:pPr>
    </w:p>
    <w:p w14:paraId="4DB287C1" w14:textId="77777777" w:rsidR="002E69D4" w:rsidRPr="002E69D4" w:rsidRDefault="002E69D4" w:rsidP="00841559">
      <w:pPr>
        <w:jc w:val="center"/>
        <w:rPr>
          <w:b/>
          <w:bCs/>
          <w:lang w:val="de-DE"/>
        </w:rPr>
      </w:pPr>
      <w:r w:rsidRPr="002E69D4">
        <w:rPr>
          <w:b/>
          <w:lang w:val="de-DE"/>
        </w:rPr>
        <w:lastRenderedPageBreak/>
        <w:t>FÜR DIE VERSENDUNG DER MELDUNG VERANTWORTLICHE PERSON:</w:t>
      </w:r>
    </w:p>
    <w:p w14:paraId="550ED479" w14:textId="77777777" w:rsidR="002E69D4" w:rsidRPr="002E69D4" w:rsidRDefault="002E69D4" w:rsidP="00841559">
      <w:pPr>
        <w:jc w:val="center"/>
        <w:rPr>
          <w:b/>
          <w:bCs/>
          <w:lang w:val="de-DE"/>
        </w:rPr>
      </w:pPr>
      <w:r w:rsidRPr="002E69D4">
        <w:rPr>
          <w:b/>
          <w:lang w:val="de-DE"/>
        </w:rPr>
        <w:t>UNTERNEHMER/TIERARZT</w:t>
      </w:r>
    </w:p>
    <w:p w14:paraId="34FA0C3C" w14:textId="77777777" w:rsidR="002E69D4" w:rsidRPr="002E69D4" w:rsidRDefault="002E69D4" w:rsidP="00841559">
      <w:pPr>
        <w:jc w:val="center"/>
        <w:rPr>
          <w:b/>
          <w:bCs/>
          <w:lang w:val="de-DE"/>
        </w:rPr>
      </w:pPr>
      <w:r w:rsidRPr="002E69D4">
        <w:rPr>
          <w:b/>
          <w:lang w:val="de-DE"/>
        </w:rPr>
        <w:t>(Nichtzutreffendes streichen)</w:t>
      </w:r>
    </w:p>
    <w:p w14:paraId="77B4314F" w14:textId="77777777" w:rsidR="002E69D4" w:rsidRPr="002E69D4" w:rsidRDefault="002E69D4" w:rsidP="00841559">
      <w:pPr>
        <w:jc w:val="center"/>
        <w:rPr>
          <w:b/>
          <w:bCs/>
          <w:lang w:val="de-DE"/>
        </w:rPr>
      </w:pPr>
    </w:p>
    <w:p w14:paraId="56D4A9E5" w14:textId="77777777" w:rsidR="002E69D4" w:rsidRPr="002E69D4" w:rsidRDefault="002E69D4" w:rsidP="00841559">
      <w:pPr>
        <w:jc w:val="center"/>
        <w:rPr>
          <w:b/>
          <w:bCs/>
          <w:lang w:val="de-DE"/>
        </w:rPr>
      </w:pPr>
      <w:r w:rsidRPr="002E69D4">
        <w:rPr>
          <w:b/>
          <w:lang w:val="de-DE"/>
        </w:rPr>
        <w:t>UNTERSCHRIFT des Unternehmers oder Heimtierhalters:</w:t>
      </w:r>
    </w:p>
    <w:p w14:paraId="37869C52" w14:textId="77777777" w:rsidR="002E69D4" w:rsidRPr="002E69D4" w:rsidRDefault="002E69D4" w:rsidP="00841559">
      <w:pPr>
        <w:jc w:val="center"/>
        <w:rPr>
          <w:b/>
          <w:bCs/>
          <w:lang w:val="de-DE"/>
        </w:rPr>
      </w:pPr>
    </w:p>
    <w:p w14:paraId="4227BF5E" w14:textId="77777777" w:rsidR="002E69D4" w:rsidRPr="002E69D4" w:rsidRDefault="002E69D4" w:rsidP="00841559">
      <w:pPr>
        <w:jc w:val="center"/>
        <w:rPr>
          <w:b/>
          <w:bCs/>
          <w:lang w:val="de-DE"/>
        </w:rPr>
      </w:pPr>
      <w:r w:rsidRPr="002E69D4">
        <w:rPr>
          <w:b/>
          <w:lang w:val="de-DE"/>
        </w:rPr>
        <w:t>UNTERSCHRIFT des Tierarztes:</w:t>
      </w:r>
    </w:p>
    <w:p w14:paraId="09E5613A" w14:textId="77777777" w:rsidR="002E69D4" w:rsidRPr="002E69D4" w:rsidRDefault="002E69D4" w:rsidP="00841559">
      <w:pPr>
        <w:jc w:val="both"/>
        <w:rPr>
          <w:lang w:val="de-DE"/>
        </w:rPr>
      </w:pPr>
    </w:p>
    <w:p w14:paraId="3FCFAD03" w14:textId="77777777" w:rsidR="002E69D4" w:rsidRPr="002E69D4" w:rsidRDefault="002E69D4" w:rsidP="00841559">
      <w:pPr>
        <w:jc w:val="both"/>
        <w:rPr>
          <w:lang w:val="de-DE"/>
        </w:rPr>
      </w:pPr>
    </w:p>
    <w:p w14:paraId="1D2D15BF" w14:textId="77777777" w:rsidR="002E69D4" w:rsidRPr="002E69D4" w:rsidRDefault="002E69D4" w:rsidP="00841559">
      <w:pPr>
        <w:jc w:val="both"/>
        <w:rPr>
          <w:lang w:val="de-DE"/>
        </w:rPr>
      </w:pPr>
    </w:p>
    <w:p w14:paraId="65A80911" w14:textId="77777777" w:rsidR="002E69D4" w:rsidRPr="002E69D4" w:rsidRDefault="002E69D4" w:rsidP="00841559">
      <w:pPr>
        <w:jc w:val="both"/>
        <w:rPr>
          <w:lang w:val="de-DE"/>
        </w:rPr>
      </w:pPr>
    </w:p>
    <w:p w14:paraId="7A70B25B" w14:textId="77777777" w:rsidR="002E69D4" w:rsidRPr="002E69D4" w:rsidRDefault="002E69D4" w:rsidP="00841559">
      <w:pPr>
        <w:jc w:val="both"/>
        <w:rPr>
          <w:lang w:val="de-DE"/>
        </w:rPr>
      </w:pPr>
    </w:p>
    <w:p w14:paraId="17FF0F65" w14:textId="77777777" w:rsidR="002E69D4" w:rsidRPr="002E69D4" w:rsidRDefault="002E69D4" w:rsidP="00841559">
      <w:pPr>
        <w:jc w:val="both"/>
        <w:rPr>
          <w:lang w:val="de-DE"/>
        </w:rPr>
      </w:pPr>
    </w:p>
    <w:p w14:paraId="2EFE4413" w14:textId="77777777" w:rsidR="002E69D4" w:rsidRPr="002E69D4" w:rsidRDefault="002E69D4" w:rsidP="00841559">
      <w:pPr>
        <w:jc w:val="both"/>
        <w:rPr>
          <w:lang w:val="de-DE"/>
        </w:rPr>
        <w:sectPr w:rsidR="002E69D4" w:rsidRPr="002E69D4" w:rsidSect="002E69D4">
          <w:pgSz w:w="11906" w:h="16838" w:code="9"/>
          <w:pgMar w:top="1021" w:right="1418" w:bottom="1021" w:left="1418" w:header="709" w:footer="709" w:gutter="0"/>
          <w:cols w:space="708"/>
          <w:docGrid w:linePitch="360"/>
        </w:sectPr>
      </w:pPr>
    </w:p>
    <w:p w14:paraId="6B865116" w14:textId="26803293" w:rsidR="002E69D4" w:rsidRPr="002E69D4" w:rsidRDefault="002E69D4" w:rsidP="00841559">
      <w:pPr>
        <w:jc w:val="center"/>
        <w:rPr>
          <w:b/>
          <w:bCs/>
          <w:lang w:val="de-DE"/>
        </w:rPr>
      </w:pPr>
      <w:r w:rsidRPr="002E69D4">
        <w:rPr>
          <w:b/>
          <w:lang w:val="de-DE"/>
        </w:rPr>
        <w:t>ANLAGE 3</w:t>
      </w:r>
    </w:p>
    <w:p w14:paraId="1AE19E13" w14:textId="77777777" w:rsidR="002E69D4" w:rsidRPr="002E69D4" w:rsidRDefault="002E69D4" w:rsidP="00841559">
      <w:pPr>
        <w:jc w:val="both"/>
        <w:rPr>
          <w:lang w:val="de-DE"/>
        </w:rPr>
      </w:pPr>
    </w:p>
    <w:p w14:paraId="5C79F3BA" w14:textId="77777777" w:rsidR="002E69D4" w:rsidRPr="002E69D4" w:rsidRDefault="002E69D4" w:rsidP="00841559">
      <w:pPr>
        <w:jc w:val="both"/>
        <w:rPr>
          <w:lang w:val="de-DE"/>
        </w:rPr>
      </w:pPr>
    </w:p>
    <w:p w14:paraId="4D880295" w14:textId="77777777" w:rsidR="002E69D4" w:rsidRPr="002E69D4" w:rsidRDefault="002E69D4" w:rsidP="00841559">
      <w:pPr>
        <w:jc w:val="center"/>
        <w:rPr>
          <w:lang w:val="de-DE"/>
        </w:rPr>
      </w:pPr>
      <w:r w:rsidRPr="002E69D4">
        <w:rPr>
          <w:lang w:val="de-DE"/>
        </w:rPr>
        <w:t>Aufeinanderfolgende Schritte des Reinigungs- und Desinfektionsprotokolls, wie in Artikel 15 erwähnt</w:t>
      </w:r>
    </w:p>
    <w:p w14:paraId="75D7EA10" w14:textId="77777777" w:rsidR="002E69D4" w:rsidRPr="002E69D4" w:rsidRDefault="002E69D4" w:rsidP="00841559">
      <w:pPr>
        <w:jc w:val="both"/>
        <w:rPr>
          <w:lang w:val="de-DE"/>
        </w:rPr>
      </w:pPr>
    </w:p>
    <w:p w14:paraId="773B6324" w14:textId="77777777" w:rsidR="002E69D4" w:rsidRPr="002E69D4" w:rsidRDefault="002E69D4" w:rsidP="00841559">
      <w:pPr>
        <w:jc w:val="both"/>
        <w:rPr>
          <w:lang w:val="de-DE"/>
        </w:rPr>
      </w:pPr>
    </w:p>
    <w:p w14:paraId="3C575BAE" w14:textId="77777777" w:rsidR="002E69D4" w:rsidRPr="002E69D4" w:rsidRDefault="002E69D4" w:rsidP="00841559">
      <w:pPr>
        <w:jc w:val="both"/>
        <w:rPr>
          <w:lang w:val="de-DE"/>
        </w:rPr>
      </w:pPr>
      <w:r w:rsidRPr="002E69D4">
        <w:rPr>
          <w:lang w:val="de-DE"/>
        </w:rPr>
        <w:t>Das Reinigungs- und Desinfektionsprotokoll umfasst sieben aufeinanderfolgende Schritte:</w:t>
      </w:r>
    </w:p>
    <w:p w14:paraId="7E6508EF" w14:textId="77777777" w:rsidR="002E69D4" w:rsidRPr="002E69D4" w:rsidRDefault="002E69D4" w:rsidP="00841559">
      <w:pPr>
        <w:jc w:val="both"/>
        <w:rPr>
          <w:lang w:val="de-DE"/>
        </w:rPr>
      </w:pPr>
    </w:p>
    <w:p w14:paraId="0514BA28" w14:textId="77777777" w:rsidR="002E69D4" w:rsidRPr="002E69D4" w:rsidRDefault="002E69D4" w:rsidP="00841559">
      <w:pPr>
        <w:jc w:val="both"/>
        <w:rPr>
          <w:lang w:val="de-DE"/>
        </w:rPr>
      </w:pPr>
    </w:p>
    <w:p w14:paraId="0736316E" w14:textId="77777777" w:rsidR="002E69D4" w:rsidRPr="002E69D4" w:rsidRDefault="002E69D4" w:rsidP="002E69D4">
      <w:pPr>
        <w:pStyle w:val="Paragraphedeliste"/>
        <w:numPr>
          <w:ilvl w:val="0"/>
          <w:numId w:val="2"/>
        </w:numPr>
        <w:jc w:val="both"/>
      </w:pPr>
      <w:r w:rsidRPr="002E69D4">
        <w:t>Schritt 1: "Trockenreinigung". Bei diesem Schritt wird die Infrastruktur vorbereitet. Ziel ist, das Gebäude zu räumen, indem kleine, leicht demontierbare mobile Ausrüstungen, Dung und sämtlicher sichtbarer Schmutz (wie Fäkalien, Futter oder Staub) von allen Oberflächen (einschließlich Leitungen, Fensterbänken ...) entfernt werden, sodass die folgenden Schritte des Reinigungs- und Desinfektionsprotokolls auf effiziente Weise durchgeführt werden können. Besonderes Augenmerk gilt der Überprüfung der Abwesenheit von Schädlingen.</w:t>
      </w:r>
    </w:p>
    <w:p w14:paraId="4512F279" w14:textId="77777777" w:rsidR="002E69D4" w:rsidRPr="002E69D4" w:rsidRDefault="002E69D4" w:rsidP="00841559">
      <w:pPr>
        <w:pStyle w:val="Paragraphedeliste"/>
        <w:jc w:val="both"/>
      </w:pPr>
    </w:p>
    <w:p w14:paraId="02ECD790" w14:textId="77777777" w:rsidR="002E69D4" w:rsidRPr="002E69D4" w:rsidRDefault="002E69D4" w:rsidP="002E69D4">
      <w:pPr>
        <w:pStyle w:val="Paragraphedeliste"/>
        <w:numPr>
          <w:ilvl w:val="0"/>
          <w:numId w:val="2"/>
        </w:numPr>
        <w:jc w:val="both"/>
      </w:pPr>
      <w:r w:rsidRPr="002E69D4">
        <w:t>Schritt 2: "Nassreinigung". Bei diesem Schritt werden alle Oberflächen mit einer Lösung aus Wasser und Reinigungsmittel befeuchtet, um organische Stoffe, die bei der "Trockenreinigung" nicht entfernt wurden, zu lösen und aufzulösen.</w:t>
      </w:r>
    </w:p>
    <w:p w14:paraId="53166D5A" w14:textId="77777777" w:rsidR="002E69D4" w:rsidRPr="002E69D4" w:rsidRDefault="002E69D4" w:rsidP="00841559">
      <w:pPr>
        <w:pStyle w:val="Paragraphedeliste"/>
        <w:jc w:val="both"/>
      </w:pPr>
    </w:p>
    <w:p w14:paraId="1E6DFED3" w14:textId="77777777" w:rsidR="002E69D4" w:rsidRPr="002E69D4" w:rsidRDefault="002E69D4" w:rsidP="00841559">
      <w:pPr>
        <w:ind w:left="720"/>
        <w:jc w:val="both"/>
        <w:rPr>
          <w:lang w:val="de-DE"/>
        </w:rPr>
      </w:pPr>
      <w:r w:rsidRPr="002E69D4">
        <w:rPr>
          <w:lang w:val="de-DE"/>
        </w:rPr>
        <w:t>Folgende Punkte sind besonders zu beachten: Wahl und Konzentration des Reinigungsmittels, geeignete mechanische Behandlung, Einhaltung der Einwirkzeit und Wassertemperatur.</w:t>
      </w:r>
    </w:p>
    <w:p w14:paraId="7CD5A90F" w14:textId="77777777" w:rsidR="002E69D4" w:rsidRPr="002E69D4" w:rsidRDefault="002E69D4" w:rsidP="00841559">
      <w:pPr>
        <w:ind w:left="720"/>
        <w:jc w:val="both"/>
        <w:rPr>
          <w:lang w:val="de-DE"/>
        </w:rPr>
      </w:pPr>
    </w:p>
    <w:p w14:paraId="2BC39E6F" w14:textId="77777777" w:rsidR="002E69D4" w:rsidRPr="002E69D4" w:rsidRDefault="002E69D4" w:rsidP="002E69D4">
      <w:pPr>
        <w:pStyle w:val="Paragraphedeliste"/>
        <w:numPr>
          <w:ilvl w:val="0"/>
          <w:numId w:val="2"/>
        </w:numPr>
        <w:jc w:val="both"/>
      </w:pPr>
      <w:r w:rsidRPr="002E69D4">
        <w:t>Schritt 3: Hochdruckreinigung. Ziel dieses Schritts ist, die Entfernung der bei der Nassreinigung verwendeten Lösung, die gelöste organische Stoffe enthalten kann.</w:t>
      </w:r>
    </w:p>
    <w:p w14:paraId="0AA1D714" w14:textId="77777777" w:rsidR="002E69D4" w:rsidRPr="002E69D4" w:rsidRDefault="002E69D4" w:rsidP="00841559">
      <w:pPr>
        <w:pStyle w:val="Paragraphedeliste"/>
        <w:jc w:val="both"/>
      </w:pPr>
    </w:p>
    <w:p w14:paraId="7DC4CA11" w14:textId="77777777" w:rsidR="002E69D4" w:rsidRPr="002E69D4" w:rsidRDefault="002E69D4" w:rsidP="002E69D4">
      <w:pPr>
        <w:pStyle w:val="Paragraphedeliste"/>
        <w:numPr>
          <w:ilvl w:val="0"/>
          <w:numId w:val="2"/>
        </w:numPr>
        <w:jc w:val="both"/>
      </w:pPr>
      <w:r w:rsidRPr="002E69D4">
        <w:t>Schritt 4: Trocknungsphase nach der Reinigung. Ziel dieses Schritts ist, eine Verdünnung des im nächsten Schritt verwendeten Desinfektionsmittels zu vermeiden.</w:t>
      </w:r>
    </w:p>
    <w:p w14:paraId="0188EA09" w14:textId="77777777" w:rsidR="002E69D4" w:rsidRPr="002E69D4" w:rsidRDefault="002E69D4" w:rsidP="00841559">
      <w:pPr>
        <w:pStyle w:val="Paragraphedeliste"/>
        <w:jc w:val="both"/>
      </w:pPr>
    </w:p>
    <w:p w14:paraId="7C87187C" w14:textId="77777777" w:rsidR="002E69D4" w:rsidRPr="002E69D4" w:rsidRDefault="002E69D4" w:rsidP="002E69D4">
      <w:pPr>
        <w:pStyle w:val="Paragraphedeliste"/>
        <w:numPr>
          <w:ilvl w:val="0"/>
          <w:numId w:val="2"/>
        </w:numPr>
        <w:jc w:val="both"/>
      </w:pPr>
      <w:r w:rsidRPr="002E69D4">
        <w:t>Schritt 5: Desinfektion der Anlagen. Ziel ist die Vernichtung verbleibender Mikroorganismen. In diesem Zusammenhang ist es wichtig, ein wirksames und geeignetes Desinfektionsmittel zu verwenden - das heißt, das Wirkungsspektrum des Desinfektionsmittels muss den oder die Seuchenerreger umfassen, die beseitigt werden sollen - und die vom Hersteller angegebenen Anwendungsempfehlungen, wie beispielsweise Einwirkzeit und Verdünnung, genau einzuhalten. Zu den Eigenschaften eines idealen Desinfektionsmittels gehören: (1) schnelle Wirkung gegen ein breites Spektrum an Mikroorganismen, (2) begrenzte Beeinträchtigung durch Umgebungsfaktoren, (3) keine Toxizität für Mensch, Tier und Umwelt, (4) Stabilität in reiner und verdünnter Form, (5) Wasserlöslichkeit und keine Inaktivierung durch Wasserhärte, (6) Homogenität in konzentrierter und verdünnter Form, (7) einfache Handhabung, (8) hohes Durchdringungsvermögen, (9) keine Ätzwirkung.</w:t>
      </w:r>
    </w:p>
    <w:p w14:paraId="65C3363F" w14:textId="77777777" w:rsidR="002E69D4" w:rsidRPr="002E69D4" w:rsidRDefault="002E69D4" w:rsidP="00841559">
      <w:pPr>
        <w:pStyle w:val="Paragraphedeliste"/>
        <w:jc w:val="both"/>
      </w:pPr>
    </w:p>
    <w:p w14:paraId="0D04F52B" w14:textId="77777777" w:rsidR="002E69D4" w:rsidRPr="002E69D4" w:rsidRDefault="002E69D4" w:rsidP="00841559">
      <w:pPr>
        <w:ind w:left="720"/>
        <w:jc w:val="both"/>
        <w:rPr>
          <w:lang w:val="de-DE"/>
        </w:rPr>
      </w:pPr>
      <w:r w:rsidRPr="002E69D4">
        <w:rPr>
          <w:lang w:val="de-DE"/>
        </w:rPr>
        <w:t>Eine Liste der zugelassenen Biozide ist auf der Website des FÖD Volksgesundheit, Sicherheit der Nahrungsmittelkette und Umwelt (https://biocide.be/de/liste-der-zugelassenen-biozide) verfügbar.</w:t>
      </w:r>
    </w:p>
    <w:p w14:paraId="123E23C7" w14:textId="77777777" w:rsidR="002E69D4" w:rsidRPr="002E69D4" w:rsidRDefault="002E69D4" w:rsidP="00841559">
      <w:pPr>
        <w:ind w:left="720"/>
        <w:jc w:val="both"/>
        <w:rPr>
          <w:lang w:val="de-DE"/>
        </w:rPr>
        <w:sectPr w:rsidR="002E69D4" w:rsidRPr="002E69D4" w:rsidSect="002E69D4">
          <w:pgSz w:w="11906" w:h="16838" w:code="9"/>
          <w:pgMar w:top="1021" w:right="1418" w:bottom="1021" w:left="1418" w:header="709" w:footer="709" w:gutter="0"/>
          <w:cols w:space="708"/>
          <w:docGrid w:linePitch="360"/>
        </w:sectPr>
      </w:pPr>
    </w:p>
    <w:p w14:paraId="74EF42C3" w14:textId="77777777" w:rsidR="002E69D4" w:rsidRPr="002E69D4" w:rsidRDefault="002E69D4" w:rsidP="00841559">
      <w:pPr>
        <w:ind w:left="720"/>
        <w:jc w:val="both"/>
        <w:rPr>
          <w:lang w:val="de-DE"/>
        </w:rPr>
      </w:pPr>
    </w:p>
    <w:p w14:paraId="19E118E5" w14:textId="77777777" w:rsidR="002E69D4" w:rsidRPr="002E69D4" w:rsidRDefault="002E69D4" w:rsidP="002E69D4">
      <w:pPr>
        <w:pStyle w:val="Paragraphedeliste"/>
        <w:numPr>
          <w:ilvl w:val="0"/>
          <w:numId w:val="2"/>
        </w:numPr>
        <w:jc w:val="both"/>
      </w:pPr>
      <w:r w:rsidRPr="002E69D4">
        <w:t>Schritt 6: Trocknung nach Desinfektion der Infrastrukturen vor Wiederbelegung. Es ist nicht erforderlich, das Desinfektionsmittel mit Wasser abzuspülen - außer bei Ausrüstungen zur Wasser- und Futterverteilung.</w:t>
      </w:r>
    </w:p>
    <w:p w14:paraId="6B84CBF3" w14:textId="77777777" w:rsidR="002E69D4" w:rsidRPr="002E69D4" w:rsidRDefault="002E69D4" w:rsidP="00841559">
      <w:pPr>
        <w:pStyle w:val="Paragraphedeliste"/>
        <w:jc w:val="both"/>
      </w:pPr>
    </w:p>
    <w:p w14:paraId="60912369" w14:textId="77777777" w:rsidR="002E69D4" w:rsidRPr="002E69D4" w:rsidRDefault="002E69D4" w:rsidP="002E69D4">
      <w:pPr>
        <w:pStyle w:val="Paragraphedeliste"/>
        <w:numPr>
          <w:ilvl w:val="0"/>
          <w:numId w:val="2"/>
        </w:numPr>
        <w:jc w:val="both"/>
      </w:pPr>
      <w:r w:rsidRPr="002E69D4">
        <w:t>Schritt 7: Effizienztest zur Überprüfung des ordnungsgemäßen Ablaufs der vorherigen Schritte.</w:t>
      </w:r>
    </w:p>
    <w:p w14:paraId="3B084FFB" w14:textId="77777777" w:rsidR="002E69D4" w:rsidRPr="002E69D4" w:rsidRDefault="002E69D4" w:rsidP="00841559">
      <w:pPr>
        <w:pStyle w:val="Paragraphedeliste"/>
        <w:ind w:left="0"/>
        <w:jc w:val="both"/>
      </w:pPr>
    </w:p>
    <w:p w14:paraId="44C916BA" w14:textId="77777777" w:rsidR="00233F36" w:rsidRPr="002E69D4" w:rsidRDefault="00233F36" w:rsidP="00E1687C">
      <w:pPr>
        <w:jc w:val="both"/>
        <w:rPr>
          <w:lang w:val="de-DE"/>
        </w:rPr>
      </w:pPr>
    </w:p>
    <w:sectPr w:rsidR="00233F36" w:rsidRPr="002E69D4" w:rsidSect="002E69D4">
      <w:pgSz w:w="11906" w:h="16838" w:code="9"/>
      <w:pgMar w:top="1021" w:right="1418" w:bottom="102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4EDE5192"/>
    <w:multiLevelType w:val="hybridMultilevel"/>
    <w:tmpl w:val="B3E6234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73197353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2057506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719B4"/>
    <w:rsid w:val="0008442B"/>
    <w:rsid w:val="0008689C"/>
    <w:rsid w:val="000A562A"/>
    <w:rsid w:val="000F40A2"/>
    <w:rsid w:val="000F5F44"/>
    <w:rsid w:val="00127CA8"/>
    <w:rsid w:val="001D5744"/>
    <w:rsid w:val="00217221"/>
    <w:rsid w:val="00233F36"/>
    <w:rsid w:val="00266D2A"/>
    <w:rsid w:val="002A1F4E"/>
    <w:rsid w:val="002E69D4"/>
    <w:rsid w:val="003024C1"/>
    <w:rsid w:val="00330774"/>
    <w:rsid w:val="003725C6"/>
    <w:rsid w:val="00385261"/>
    <w:rsid w:val="003D4126"/>
    <w:rsid w:val="004F0197"/>
    <w:rsid w:val="0051470C"/>
    <w:rsid w:val="005D55BA"/>
    <w:rsid w:val="006F4381"/>
    <w:rsid w:val="00786C4F"/>
    <w:rsid w:val="007A515C"/>
    <w:rsid w:val="007D5F55"/>
    <w:rsid w:val="00800E1A"/>
    <w:rsid w:val="008C2124"/>
    <w:rsid w:val="00A84B4A"/>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EFAC5A"/>
  <w15:docId w15:val="{B863DC18-6795-46B6-872C-3990F4338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9D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2E69D4"/>
    <w:pPr>
      <w:ind w:left="720"/>
      <w:contextualSpacing/>
    </w:pPr>
    <w:rPr>
      <w:rFonts w:eastAsiaTheme="minorHAnsi" w:cstheme="minorBidi"/>
      <w:kern w:val="2"/>
      <w:lang w:val="de-DE" w:eastAsia="en-US"/>
      <w14:ligatures w14:val="standardContextual"/>
    </w:rPr>
  </w:style>
  <w:style w:type="table" w:styleId="Grilledutableau">
    <w:name w:val="Table Grid"/>
    <w:basedOn w:val="TableauNormal"/>
    <w:uiPriority w:val="39"/>
    <w:locked/>
    <w:rsid w:val="002E69D4"/>
    <w:rPr>
      <w:rFonts w:eastAsiaTheme="minorHAnsi" w:cstheme="minorBid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24</Pages>
  <Words>6582</Words>
  <Characters>36206</Characters>
  <Application>Microsoft Office Word</Application>
  <DocSecurity>0</DocSecurity>
  <Lines>301</Lines>
  <Paragraphs>85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2026-10-06T12:00:00Z</dcterms:created>
  <dcterms:modified xsi:type="dcterms:W3CDTF">2026-10-06T12:12:00Z</dcterms:modified>
</cp:coreProperties>
</file>