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913D" w14:textId="77777777" w:rsidR="00841867" w:rsidRPr="005E04D9" w:rsidRDefault="00841867" w:rsidP="00841867">
      <w:pPr>
        <w:jc w:val="center"/>
        <w:rPr>
          <w:rFonts w:ascii="Times New Roman" w:hAnsi="Times New Roman" w:cs="Times New Roman"/>
          <w:b/>
          <w:bCs/>
          <w:sz w:val="24"/>
        </w:rPr>
      </w:pPr>
      <w:r>
        <w:rPr>
          <w:rFonts w:ascii="Times New Roman" w:hAnsi="Times New Roman" w:cs="Times New Roman"/>
          <w:b/>
          <w:bCs/>
          <w:sz w:val="24"/>
        </w:rPr>
        <w:t>29. MÄRZ 2024</w:t>
      </w:r>
      <w:r w:rsidRPr="005E04D9">
        <w:rPr>
          <w:rFonts w:ascii="Times New Roman" w:hAnsi="Times New Roman" w:cs="Times New Roman"/>
          <w:b/>
          <w:bCs/>
          <w:sz w:val="24"/>
        </w:rPr>
        <w:t xml:space="preserve"> </w:t>
      </w:r>
      <w:r>
        <w:rPr>
          <w:rFonts w:ascii="Times New Roman" w:hAnsi="Times New Roman" w:cs="Times New Roman"/>
          <w:b/>
          <w:bCs/>
          <w:sz w:val="24"/>
        </w:rPr>
        <w:t>-</w:t>
      </w:r>
      <w:r w:rsidRPr="005E04D9">
        <w:rPr>
          <w:rFonts w:ascii="Times New Roman" w:hAnsi="Times New Roman" w:cs="Times New Roman"/>
          <w:b/>
          <w:bCs/>
          <w:sz w:val="24"/>
        </w:rPr>
        <w:t xml:space="preserve"> Gesetz </w:t>
      </w:r>
      <w:r>
        <w:rPr>
          <w:rFonts w:ascii="Times New Roman" w:hAnsi="Times New Roman"/>
          <w:b/>
          <w:sz w:val="24"/>
        </w:rPr>
        <w:t>über die Schaffung der Nationalen ETIAS-Stelle (N.E.S.) und die Organisation ihrer Aufgaben</w:t>
      </w:r>
      <w:r w:rsidRPr="005E04D9">
        <w:rPr>
          <w:rFonts w:ascii="Times New Roman" w:hAnsi="Times New Roman" w:cs="Times New Roman"/>
          <w:b/>
          <w:bCs/>
          <w:sz w:val="24"/>
        </w:rPr>
        <w:t xml:space="preserve"> </w:t>
      </w:r>
      <w:r>
        <w:rPr>
          <w:rFonts w:ascii="Times New Roman" w:hAnsi="Times New Roman" w:cs="Times New Roman"/>
          <w:b/>
          <w:bCs/>
          <w:sz w:val="24"/>
        </w:rPr>
        <w:t>-</w:t>
      </w:r>
      <w:r w:rsidRPr="005E04D9">
        <w:rPr>
          <w:rFonts w:ascii="Times New Roman" w:hAnsi="Times New Roman" w:cs="Times New Roman"/>
          <w:b/>
          <w:bCs/>
          <w:sz w:val="24"/>
        </w:rPr>
        <w:t xml:space="preserve"> Inoffizielle Koordinierung in deutscher Sprache</w:t>
      </w:r>
    </w:p>
    <w:p w14:paraId="4A7DB75D" w14:textId="77777777" w:rsidR="00841867" w:rsidRPr="005E04D9" w:rsidRDefault="00841867" w:rsidP="00841867">
      <w:pPr>
        <w:jc w:val="both"/>
        <w:rPr>
          <w:rFonts w:ascii="Times New Roman" w:hAnsi="Times New Roman" w:cs="Times New Roman"/>
          <w:bCs/>
          <w:sz w:val="24"/>
        </w:rPr>
      </w:pPr>
    </w:p>
    <w:p w14:paraId="19B56A75" w14:textId="77777777" w:rsidR="00841867" w:rsidRPr="00841867" w:rsidRDefault="00841867">
      <w:pPr>
        <w:rPr>
          <w:rFonts w:ascii="Times New Roman" w:hAnsi="Times New Roman" w:cs="Times New Roman"/>
          <w:sz w:val="24"/>
        </w:rPr>
      </w:pPr>
    </w:p>
    <w:p w14:paraId="5FC1D0C9" w14:textId="0D746790" w:rsidR="00841867" w:rsidRPr="00841867" w:rsidRDefault="00841867" w:rsidP="000F5F44">
      <w:pPr>
        <w:jc w:val="center"/>
        <w:rPr>
          <w:rFonts w:ascii="Times New Roman" w:hAnsi="Times New Roman" w:cs="Times New Roman"/>
          <w:i/>
          <w:sz w:val="24"/>
        </w:rPr>
      </w:pPr>
      <w:r w:rsidRPr="00841867">
        <w:rPr>
          <w:rFonts w:ascii="Times New Roman" w:hAnsi="Times New Roman" w:cs="Times New Roman"/>
          <w:sz w:val="24"/>
        </w:rPr>
        <w:t>(</w:t>
      </w:r>
      <w:r w:rsidRPr="00841867">
        <w:rPr>
          <w:rFonts w:ascii="Times New Roman" w:hAnsi="Times New Roman" w:cs="Times New Roman"/>
          <w:i/>
          <w:sz w:val="24"/>
        </w:rPr>
        <w:t>Belgisches Staatsblatt</w:t>
      </w:r>
      <w:r w:rsidRPr="00841867">
        <w:rPr>
          <w:rFonts w:ascii="Times New Roman" w:hAnsi="Times New Roman" w:cs="Times New Roman"/>
          <w:sz w:val="24"/>
        </w:rPr>
        <w:t xml:space="preserve"> vom </w:t>
      </w:r>
      <w:r>
        <w:rPr>
          <w:rFonts w:ascii="Times New Roman" w:hAnsi="Times New Roman" w:cs="Times New Roman"/>
          <w:sz w:val="24"/>
        </w:rPr>
        <w:t>26. Februar 2026</w:t>
      </w:r>
      <w:r w:rsidRPr="00841867">
        <w:rPr>
          <w:rFonts w:ascii="Times New Roman" w:hAnsi="Times New Roman" w:cs="Times New Roman"/>
          <w:sz w:val="24"/>
        </w:rPr>
        <w:t>)</w:t>
      </w:r>
    </w:p>
    <w:p w14:paraId="29739765" w14:textId="77777777" w:rsidR="00841867" w:rsidRPr="00841867" w:rsidRDefault="00841867" w:rsidP="000F5F44">
      <w:pPr>
        <w:jc w:val="center"/>
        <w:rPr>
          <w:rFonts w:ascii="Times New Roman" w:hAnsi="Times New Roman" w:cs="Times New Roman"/>
          <w:sz w:val="24"/>
        </w:rPr>
      </w:pPr>
    </w:p>
    <w:p w14:paraId="5283D881" w14:textId="77777777" w:rsidR="00841867" w:rsidRPr="00841867" w:rsidRDefault="00841867" w:rsidP="000F5F44">
      <w:pPr>
        <w:jc w:val="center"/>
        <w:rPr>
          <w:rFonts w:ascii="Times New Roman" w:hAnsi="Times New Roman" w:cs="Times New Roman"/>
          <w:sz w:val="24"/>
        </w:rPr>
      </w:pPr>
    </w:p>
    <w:p w14:paraId="2715AC66" w14:textId="77777777" w:rsidR="00841867" w:rsidRPr="00841867" w:rsidRDefault="00841867" w:rsidP="006F4381">
      <w:pPr>
        <w:autoSpaceDE w:val="0"/>
        <w:autoSpaceDN w:val="0"/>
        <w:adjustRightInd w:val="0"/>
        <w:jc w:val="center"/>
        <w:rPr>
          <w:rFonts w:ascii="Times New Roman" w:hAnsi="Times New Roman" w:cs="Times New Roman"/>
          <w:sz w:val="24"/>
        </w:rPr>
      </w:pPr>
      <w:r w:rsidRPr="00841867">
        <w:rPr>
          <w:rFonts w:ascii="Times New Roman" w:hAnsi="Times New Roman" w:cs="Times New Roman"/>
          <w:sz w:val="24"/>
        </w:rPr>
        <w:t>Konsolidierung</w:t>
      </w:r>
    </w:p>
    <w:p w14:paraId="05838F3D" w14:textId="77777777" w:rsidR="00841867" w:rsidRPr="00841867" w:rsidRDefault="00841867" w:rsidP="006F4381">
      <w:pPr>
        <w:autoSpaceDE w:val="0"/>
        <w:autoSpaceDN w:val="0"/>
        <w:adjustRightInd w:val="0"/>
        <w:rPr>
          <w:rFonts w:ascii="Times New Roman" w:hAnsi="Times New Roman" w:cs="Times New Roman"/>
          <w:sz w:val="24"/>
        </w:rPr>
      </w:pPr>
    </w:p>
    <w:p w14:paraId="231AC3E5" w14:textId="77777777" w:rsidR="00841867" w:rsidRPr="00841867" w:rsidRDefault="00841867" w:rsidP="006F4381">
      <w:pPr>
        <w:autoSpaceDE w:val="0"/>
        <w:autoSpaceDN w:val="0"/>
        <w:adjustRightInd w:val="0"/>
        <w:rPr>
          <w:rFonts w:ascii="Times New Roman" w:hAnsi="Times New Roman" w:cs="Times New Roman"/>
          <w:sz w:val="24"/>
        </w:rPr>
      </w:pPr>
    </w:p>
    <w:p w14:paraId="54D9EC86" w14:textId="77777777" w:rsidR="00841867" w:rsidRPr="00841867" w:rsidRDefault="00841867" w:rsidP="006D0585">
      <w:pPr>
        <w:autoSpaceDE w:val="0"/>
        <w:autoSpaceDN w:val="0"/>
        <w:adjustRightInd w:val="0"/>
        <w:jc w:val="both"/>
        <w:rPr>
          <w:rFonts w:ascii="Times New Roman" w:hAnsi="Times New Roman" w:cs="Times New Roman"/>
          <w:b/>
          <w:bCs/>
          <w:sz w:val="24"/>
        </w:rPr>
      </w:pPr>
      <w:r w:rsidRPr="00841867">
        <w:rPr>
          <w:rFonts w:ascii="Times New Roman" w:hAnsi="Times New Roman" w:cs="Times New Roman"/>
          <w:i/>
          <w:iCs/>
          <w:sz w:val="24"/>
        </w:rPr>
        <w:t>Die vorliegende Konsolidierung enthält die Abänderungen, die vorgenommen worden sind durch:</w:t>
      </w:r>
    </w:p>
    <w:p w14:paraId="4753C3B2" w14:textId="77777777" w:rsidR="00841867" w:rsidRPr="00841867" w:rsidRDefault="00841867" w:rsidP="006F4381">
      <w:pPr>
        <w:autoSpaceDE w:val="0"/>
        <w:autoSpaceDN w:val="0"/>
        <w:adjustRightInd w:val="0"/>
        <w:rPr>
          <w:rFonts w:ascii="Times New Roman" w:hAnsi="Times New Roman" w:cs="Times New Roman"/>
          <w:sz w:val="24"/>
        </w:rPr>
      </w:pPr>
    </w:p>
    <w:p w14:paraId="448483B3" w14:textId="2ABD50C1" w:rsidR="00841867" w:rsidRPr="005E04D9" w:rsidRDefault="00841867" w:rsidP="00841867">
      <w:pPr>
        <w:jc w:val="both"/>
        <w:rPr>
          <w:rFonts w:ascii="Times New Roman" w:hAnsi="Times New Roman" w:cs="Times New Roman"/>
          <w:sz w:val="24"/>
        </w:rPr>
      </w:pPr>
      <w:r w:rsidRPr="005E04D9">
        <w:rPr>
          <w:rFonts w:ascii="Times New Roman" w:hAnsi="Times New Roman" w:cs="Times New Roman"/>
          <w:sz w:val="24"/>
        </w:rPr>
        <w:t xml:space="preserve">das Gesetz vom </w:t>
      </w:r>
      <w:r>
        <w:rPr>
          <w:rFonts w:ascii="Times New Roman" w:hAnsi="Times New Roman" w:cs="Times New Roman"/>
          <w:sz w:val="24"/>
        </w:rPr>
        <w:t xml:space="preserve">24. April 2024 zur Abänderung des Gesetzes vom 29. März 2024 </w:t>
      </w:r>
      <w:r w:rsidRPr="003F689F">
        <w:rPr>
          <w:rFonts w:ascii="Times New Roman" w:hAnsi="Times New Roman" w:cs="Times New Roman"/>
          <w:sz w:val="24"/>
        </w:rPr>
        <w:t>über die Schaffung der Nationalen ETIAS-Stelle (N.E.S.) und die Organisation ihrer Aufgaben</w:t>
      </w:r>
      <w:r>
        <w:rPr>
          <w:rFonts w:ascii="Times New Roman" w:hAnsi="Times New Roman" w:cs="Times New Roman"/>
          <w:sz w:val="24"/>
        </w:rPr>
        <w:t>.</w:t>
      </w:r>
    </w:p>
    <w:p w14:paraId="437B9422" w14:textId="77777777" w:rsidR="00841867" w:rsidRPr="00841867" w:rsidRDefault="00841867" w:rsidP="006F4381">
      <w:pPr>
        <w:autoSpaceDE w:val="0"/>
        <w:autoSpaceDN w:val="0"/>
        <w:adjustRightInd w:val="0"/>
        <w:rPr>
          <w:rFonts w:ascii="Times New Roman" w:hAnsi="Times New Roman" w:cs="Times New Roman"/>
          <w:bCs/>
          <w:sz w:val="24"/>
        </w:rPr>
      </w:pPr>
    </w:p>
    <w:p w14:paraId="76EEB896" w14:textId="77777777" w:rsidR="00841867" w:rsidRPr="00841867" w:rsidRDefault="00841867" w:rsidP="006F4381">
      <w:pPr>
        <w:jc w:val="both"/>
        <w:rPr>
          <w:rFonts w:ascii="Times New Roman" w:hAnsi="Times New Roman" w:cs="Times New Roman"/>
          <w:sz w:val="24"/>
        </w:rPr>
      </w:pPr>
      <w:r w:rsidRPr="00841867">
        <w:rPr>
          <w:rFonts w:ascii="Times New Roman" w:hAnsi="Times New Roman" w:cs="Times New Roman"/>
          <w:sz w:val="24"/>
        </w:rPr>
        <w:t>Diese Konsolidierung ist von der Zentralen Dienststelle für Deutsche Übersetzungen in Malmedy erstellt worden.</w:t>
      </w:r>
    </w:p>
    <w:p w14:paraId="3F2C4356" w14:textId="77777777" w:rsidR="00841867" w:rsidRPr="00841867" w:rsidRDefault="00841867" w:rsidP="006F4381">
      <w:pPr>
        <w:jc w:val="both"/>
        <w:rPr>
          <w:rFonts w:ascii="Times New Roman" w:hAnsi="Times New Roman" w:cs="Times New Roman"/>
          <w:sz w:val="24"/>
        </w:rPr>
      </w:pPr>
    </w:p>
    <w:p w14:paraId="20200300" w14:textId="77777777" w:rsidR="00841867" w:rsidRPr="00D969C5" w:rsidRDefault="00841867" w:rsidP="006F4381">
      <w:pPr>
        <w:jc w:val="both"/>
        <w:sectPr w:rsidR="00841867" w:rsidRPr="00D969C5" w:rsidSect="00841867">
          <w:pgSz w:w="11906" w:h="16838"/>
          <w:pgMar w:top="1361" w:right="1418" w:bottom="1361" w:left="1418" w:header="709" w:footer="709" w:gutter="0"/>
          <w:cols w:space="708"/>
          <w:vAlign w:val="center"/>
          <w:docGrid w:linePitch="360"/>
        </w:sectPr>
      </w:pPr>
    </w:p>
    <w:p w14:paraId="2631983F" w14:textId="77777777" w:rsidR="003F689F" w:rsidRPr="005E04D9" w:rsidRDefault="003F689F" w:rsidP="003F689F">
      <w:pPr>
        <w:jc w:val="center"/>
        <w:rPr>
          <w:rFonts w:ascii="Times New Roman" w:hAnsi="Times New Roman" w:cs="Times New Roman"/>
          <w:b/>
          <w:bCs/>
          <w:sz w:val="24"/>
        </w:rPr>
      </w:pPr>
      <w:r w:rsidRPr="005E04D9">
        <w:rPr>
          <w:rFonts w:ascii="Times New Roman" w:hAnsi="Times New Roman" w:cs="Times New Roman"/>
          <w:b/>
          <w:bCs/>
          <w:sz w:val="24"/>
        </w:rPr>
        <w:lastRenderedPageBreak/>
        <w:t>FÖDERALER ÖFFENTLICHER DIENST INNERES</w:t>
      </w:r>
    </w:p>
    <w:p w14:paraId="57AA5D09" w14:textId="77777777" w:rsidR="003F689F" w:rsidRDefault="003F689F" w:rsidP="003F689F">
      <w:pPr>
        <w:jc w:val="both"/>
        <w:rPr>
          <w:rFonts w:ascii="Times New Roman" w:hAnsi="Times New Roman" w:cs="Times New Roman"/>
          <w:sz w:val="24"/>
        </w:rPr>
      </w:pPr>
    </w:p>
    <w:p w14:paraId="0BA473EA" w14:textId="77777777" w:rsidR="003F689F" w:rsidRPr="005E04D9" w:rsidRDefault="003F689F" w:rsidP="003F689F">
      <w:pPr>
        <w:jc w:val="both"/>
        <w:rPr>
          <w:rFonts w:ascii="Times New Roman" w:hAnsi="Times New Roman" w:cs="Times New Roman"/>
          <w:sz w:val="24"/>
        </w:rPr>
      </w:pPr>
    </w:p>
    <w:p w14:paraId="292B22A8" w14:textId="4046C7B4" w:rsidR="00AF3E7C" w:rsidRPr="00DB4942" w:rsidRDefault="00AF3E7C" w:rsidP="00DB4942">
      <w:pPr>
        <w:jc w:val="center"/>
        <w:rPr>
          <w:rFonts w:ascii="Times New Roman" w:hAnsi="Times New Roman" w:cs="Times New Roman"/>
          <w:b/>
          <w:bCs/>
          <w:sz w:val="24"/>
        </w:rPr>
      </w:pPr>
      <w:r>
        <w:rPr>
          <w:rFonts w:ascii="Times New Roman" w:hAnsi="Times New Roman"/>
          <w:b/>
          <w:sz w:val="24"/>
        </w:rPr>
        <w:t xml:space="preserve">29. MÄRZ 2024 </w:t>
      </w:r>
      <w:r w:rsidR="005E04D9">
        <w:rPr>
          <w:rFonts w:ascii="Times New Roman" w:hAnsi="Times New Roman"/>
          <w:b/>
          <w:sz w:val="24"/>
        </w:rPr>
        <w:t>-</w:t>
      </w:r>
      <w:r>
        <w:rPr>
          <w:rFonts w:ascii="Times New Roman" w:hAnsi="Times New Roman"/>
          <w:b/>
          <w:sz w:val="24"/>
        </w:rPr>
        <w:t xml:space="preserve"> Gesetz </w:t>
      </w:r>
      <w:bookmarkStart w:id="0" w:name="_Hlk214440293"/>
      <w:r>
        <w:rPr>
          <w:rFonts w:ascii="Times New Roman" w:hAnsi="Times New Roman"/>
          <w:b/>
          <w:sz w:val="24"/>
        </w:rPr>
        <w:t>über die Schaffung der Nationalen ETIAS</w:t>
      </w:r>
      <w:r w:rsidR="005E04D9">
        <w:rPr>
          <w:rFonts w:ascii="Times New Roman" w:hAnsi="Times New Roman"/>
          <w:b/>
          <w:sz w:val="24"/>
        </w:rPr>
        <w:t>-</w:t>
      </w:r>
      <w:r>
        <w:rPr>
          <w:rFonts w:ascii="Times New Roman" w:hAnsi="Times New Roman"/>
          <w:b/>
          <w:sz w:val="24"/>
        </w:rPr>
        <w:t>Stelle (N.E.S.) und die Organisation ihrer Aufgaben</w:t>
      </w:r>
      <w:bookmarkEnd w:id="0"/>
    </w:p>
    <w:p w14:paraId="5B007556" w14:textId="77777777" w:rsidR="00E43D3A" w:rsidRPr="00D75B1B" w:rsidRDefault="00E43D3A" w:rsidP="00E43D3A">
      <w:pPr>
        <w:jc w:val="both"/>
        <w:rPr>
          <w:rFonts w:ascii="Times New Roman" w:hAnsi="Times New Roman" w:cs="Times New Roman"/>
          <w:szCs w:val="22"/>
        </w:rPr>
      </w:pPr>
    </w:p>
    <w:p w14:paraId="3BA25A2E" w14:textId="77777777" w:rsidR="00E43D3A" w:rsidRPr="00D75B1B" w:rsidRDefault="00E43D3A" w:rsidP="00E43D3A">
      <w:pPr>
        <w:jc w:val="both"/>
        <w:rPr>
          <w:rFonts w:ascii="Times New Roman" w:hAnsi="Times New Roman" w:cs="Times New Roman"/>
          <w:szCs w:val="22"/>
        </w:rPr>
      </w:pPr>
    </w:p>
    <w:p w14:paraId="5E6A6CCD" w14:textId="21DB9CDF" w:rsidR="00E43D3A" w:rsidRPr="00DB4942" w:rsidRDefault="00E43D3A" w:rsidP="00E43D3A">
      <w:pPr>
        <w:jc w:val="center"/>
        <w:rPr>
          <w:rFonts w:ascii="Times New Roman" w:hAnsi="Times New Roman" w:cs="Times New Roman"/>
          <w:sz w:val="24"/>
        </w:rPr>
      </w:pPr>
      <w:r>
        <w:rPr>
          <w:rFonts w:ascii="Times New Roman" w:hAnsi="Times New Roman"/>
          <w:sz w:val="24"/>
        </w:rPr>
        <w:t xml:space="preserve">KAPITEL 1 - </w:t>
      </w:r>
      <w:r>
        <w:rPr>
          <w:rFonts w:ascii="Times New Roman" w:hAnsi="Times New Roman"/>
          <w:i/>
          <w:sz w:val="24"/>
        </w:rPr>
        <w:t>Allgemeine Bestimmungen</w:t>
      </w:r>
    </w:p>
    <w:p w14:paraId="76DD4C1D" w14:textId="77777777" w:rsidR="00AF3E7C" w:rsidRPr="00DB4942" w:rsidRDefault="00AF3E7C" w:rsidP="00DB4942">
      <w:pPr>
        <w:jc w:val="both"/>
        <w:rPr>
          <w:rFonts w:ascii="Times New Roman" w:hAnsi="Times New Roman" w:cs="Times New Roman"/>
          <w:sz w:val="24"/>
        </w:rPr>
      </w:pPr>
    </w:p>
    <w:p w14:paraId="22BDE082" w14:textId="77777777" w:rsidR="00AF3E7C" w:rsidRPr="00DB4942" w:rsidRDefault="00AF3E7C" w:rsidP="00DB4942">
      <w:pPr>
        <w:jc w:val="both"/>
        <w:rPr>
          <w:rFonts w:ascii="Times New Roman" w:hAnsi="Times New Roman" w:cs="Times New Roman"/>
          <w:sz w:val="24"/>
        </w:rPr>
      </w:pPr>
    </w:p>
    <w:p w14:paraId="4DD22E9B" w14:textId="4150769F" w:rsidR="00AF3E7C"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 xml:space="preserve">Artikel 1 </w:t>
      </w:r>
      <w:r w:rsidR="005E04D9">
        <w:rPr>
          <w:rFonts w:ascii="Times New Roman" w:hAnsi="Times New Roman"/>
          <w:b/>
          <w:bCs/>
          <w:sz w:val="24"/>
        </w:rPr>
        <w:t>-</w:t>
      </w:r>
      <w:r>
        <w:rPr>
          <w:rFonts w:ascii="Times New Roman" w:hAnsi="Times New Roman"/>
          <w:sz w:val="24"/>
        </w:rPr>
        <w:t xml:space="preserve"> [Vorliegendes Gesetz regelt in den Artikeln 74 und 78 der Verfassung erwähnte Angelegenheiten.]</w:t>
      </w:r>
    </w:p>
    <w:p w14:paraId="0095A819" w14:textId="77777777" w:rsidR="00DB4942" w:rsidRPr="00DB4942" w:rsidRDefault="00DB4942" w:rsidP="00DB4942">
      <w:pPr>
        <w:jc w:val="both"/>
        <w:rPr>
          <w:rFonts w:ascii="Times New Roman" w:hAnsi="Times New Roman" w:cs="Times New Roman"/>
          <w:sz w:val="24"/>
        </w:rPr>
      </w:pPr>
    </w:p>
    <w:p w14:paraId="0F3713EF" w14:textId="51A3DCF7" w:rsidR="00DB4942" w:rsidRPr="00DB4942" w:rsidRDefault="00DB4942" w:rsidP="00DB4942">
      <w:pPr>
        <w:jc w:val="both"/>
        <w:rPr>
          <w:rFonts w:ascii="Times New Roman" w:hAnsi="Times New Roman" w:cs="Times New Roman"/>
          <w:i/>
          <w:iCs/>
          <w:sz w:val="24"/>
        </w:rPr>
      </w:pPr>
      <w:r>
        <w:rPr>
          <w:rFonts w:ascii="Times New Roman" w:hAnsi="Times New Roman"/>
          <w:i/>
          <w:sz w:val="24"/>
        </w:rPr>
        <w:t>[Art. 1 ersetzt durch Art. 2 des G. vom 24. April 2024 (B.S. vom 17. Mai 2024)]</w:t>
      </w:r>
    </w:p>
    <w:p w14:paraId="276E69F7" w14:textId="77777777" w:rsidR="00AF3E7C" w:rsidRDefault="00AF3E7C" w:rsidP="00DB4942">
      <w:pPr>
        <w:jc w:val="both"/>
        <w:rPr>
          <w:rFonts w:ascii="Times New Roman" w:hAnsi="Times New Roman" w:cs="Times New Roman"/>
          <w:sz w:val="24"/>
        </w:rPr>
      </w:pPr>
    </w:p>
    <w:p w14:paraId="2D765BC5" w14:textId="77777777" w:rsidR="00DB4942" w:rsidRPr="00D75B1B" w:rsidRDefault="00DB4942" w:rsidP="00DB4942">
      <w:pPr>
        <w:jc w:val="both"/>
        <w:rPr>
          <w:rFonts w:ascii="Times New Roman" w:hAnsi="Times New Roman" w:cs="Times New Roman"/>
          <w:szCs w:val="22"/>
        </w:rPr>
      </w:pPr>
    </w:p>
    <w:p w14:paraId="51E3EEA3" w14:textId="5C5E3D25"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2</w:t>
      </w:r>
      <w:r>
        <w:rPr>
          <w:rFonts w:ascii="Times New Roman" w:hAnsi="Times New Roman"/>
          <w:b/>
          <w:sz w:val="24"/>
        </w:rPr>
        <w:t xml:space="preserve"> </w:t>
      </w:r>
      <w:r w:rsidR="005E04D9" w:rsidRPr="00D75B1B">
        <w:rPr>
          <w:rFonts w:ascii="Times New Roman" w:hAnsi="Times New Roman"/>
          <w:sz w:val="24"/>
        </w:rPr>
        <w:t>-</w:t>
      </w:r>
      <w:r w:rsidRPr="00D75B1B">
        <w:rPr>
          <w:rFonts w:ascii="Times New Roman" w:hAnsi="Times New Roman"/>
          <w:sz w:val="24"/>
        </w:rPr>
        <w:t xml:space="preserve"> </w:t>
      </w:r>
      <w:r w:rsidR="00D75B1B">
        <w:rPr>
          <w:rFonts w:ascii="Times New Roman" w:hAnsi="Times New Roman"/>
          <w:sz w:val="24"/>
        </w:rPr>
        <w:t>Durch v</w:t>
      </w:r>
      <w:r>
        <w:rPr>
          <w:rFonts w:ascii="Times New Roman" w:hAnsi="Times New Roman"/>
          <w:sz w:val="24"/>
        </w:rPr>
        <w:t>orliegendes</w:t>
      </w:r>
      <w:r w:rsidRPr="00D75B1B">
        <w:rPr>
          <w:rFonts w:ascii="Times New Roman" w:hAnsi="Times New Roman"/>
          <w:sz w:val="24"/>
        </w:rPr>
        <w:t xml:space="preserve"> </w:t>
      </w:r>
      <w:r>
        <w:rPr>
          <w:rFonts w:ascii="Times New Roman" w:hAnsi="Times New Roman"/>
          <w:sz w:val="24"/>
        </w:rPr>
        <w:t>Gesetz</w:t>
      </w:r>
      <w:r w:rsidRPr="00D75B1B">
        <w:rPr>
          <w:rFonts w:ascii="Times New Roman" w:hAnsi="Times New Roman"/>
          <w:sz w:val="24"/>
        </w:rPr>
        <w:t xml:space="preserve"> </w:t>
      </w:r>
      <w:r w:rsidR="00D75B1B">
        <w:rPr>
          <w:rFonts w:ascii="Times New Roman" w:hAnsi="Times New Roman"/>
          <w:sz w:val="24"/>
        </w:rPr>
        <w:t>werden</w:t>
      </w:r>
      <w:r w:rsidRPr="00D75B1B">
        <w:rPr>
          <w:rFonts w:ascii="Times New Roman" w:hAnsi="Times New Roman"/>
          <w:sz w:val="24"/>
        </w:rPr>
        <w:t xml:space="preserve"> </w:t>
      </w:r>
      <w:r>
        <w:rPr>
          <w:rFonts w:ascii="Times New Roman" w:hAnsi="Times New Roman"/>
          <w:sz w:val="24"/>
        </w:rPr>
        <w:t>einige</w:t>
      </w:r>
      <w:r w:rsidRPr="00D75B1B">
        <w:rPr>
          <w:rFonts w:ascii="Times New Roman" w:hAnsi="Times New Roman"/>
          <w:sz w:val="24"/>
        </w:rPr>
        <w:t xml:space="preserve"> </w:t>
      </w:r>
      <w:r>
        <w:rPr>
          <w:rFonts w:ascii="Times New Roman" w:hAnsi="Times New Roman"/>
          <w:sz w:val="24"/>
        </w:rPr>
        <w:t>Bestimmungen</w:t>
      </w:r>
      <w:r w:rsidRPr="00D75B1B">
        <w:rPr>
          <w:rFonts w:ascii="Times New Roman" w:hAnsi="Times New Roman"/>
          <w:sz w:val="24"/>
        </w:rPr>
        <w:t xml:space="preserve"> </w:t>
      </w:r>
      <w:r>
        <w:rPr>
          <w:rFonts w:ascii="Times New Roman" w:hAnsi="Times New Roman"/>
          <w:sz w:val="24"/>
        </w:rPr>
        <w:t>der</w:t>
      </w:r>
      <w:r w:rsidRPr="00D75B1B">
        <w:rPr>
          <w:rFonts w:ascii="Times New Roman" w:hAnsi="Times New Roman"/>
          <w:sz w:val="24"/>
        </w:rPr>
        <w:t xml:space="preserve"> </w:t>
      </w:r>
      <w:r>
        <w:rPr>
          <w:rFonts w:ascii="Times New Roman" w:hAnsi="Times New Roman"/>
          <w:sz w:val="24"/>
        </w:rPr>
        <w:t>Verordnung</w:t>
      </w:r>
      <w:r w:rsidRPr="00D75B1B">
        <w:rPr>
          <w:rFonts w:ascii="Times New Roman" w:hAnsi="Times New Roman"/>
          <w:sz w:val="24"/>
        </w:rPr>
        <w:t xml:space="preserve"> </w:t>
      </w:r>
      <w:r>
        <w:rPr>
          <w:rFonts w:ascii="Times New Roman" w:hAnsi="Times New Roman"/>
          <w:sz w:val="24"/>
        </w:rPr>
        <w:t>(EU)</w:t>
      </w:r>
      <w:r w:rsidR="00D75B1B">
        <w:rPr>
          <w:rFonts w:ascii="Times New Roman" w:hAnsi="Times New Roman"/>
          <w:sz w:val="24"/>
        </w:rPr>
        <w:t xml:space="preserve"> </w:t>
      </w:r>
      <w:r>
        <w:rPr>
          <w:rFonts w:ascii="Times New Roman" w:hAnsi="Times New Roman"/>
          <w:sz w:val="24"/>
        </w:rPr>
        <w:t>2018/1240</w:t>
      </w:r>
      <w:r w:rsidRPr="001D0F85">
        <w:rPr>
          <w:rFonts w:ascii="Times New Roman" w:hAnsi="Times New Roman"/>
          <w:sz w:val="18"/>
          <w:szCs w:val="18"/>
        </w:rPr>
        <w:t xml:space="preserve"> </w:t>
      </w:r>
      <w:r>
        <w:rPr>
          <w:rFonts w:ascii="Times New Roman" w:hAnsi="Times New Roman"/>
          <w:sz w:val="24"/>
        </w:rPr>
        <w:t>des</w:t>
      </w:r>
      <w:r w:rsidRPr="001D0F85">
        <w:rPr>
          <w:rFonts w:ascii="Times New Roman" w:hAnsi="Times New Roman"/>
          <w:sz w:val="20"/>
          <w:szCs w:val="20"/>
        </w:rPr>
        <w:t xml:space="preserve"> </w:t>
      </w:r>
      <w:r>
        <w:rPr>
          <w:rFonts w:ascii="Times New Roman" w:hAnsi="Times New Roman"/>
          <w:sz w:val="24"/>
        </w:rPr>
        <w:t>Europäischen</w:t>
      </w:r>
      <w:r w:rsidRPr="001D0F85">
        <w:rPr>
          <w:rFonts w:ascii="Times New Roman" w:hAnsi="Times New Roman"/>
          <w:sz w:val="20"/>
          <w:szCs w:val="20"/>
        </w:rPr>
        <w:t xml:space="preserve"> </w:t>
      </w:r>
      <w:r>
        <w:rPr>
          <w:rFonts w:ascii="Times New Roman" w:hAnsi="Times New Roman"/>
          <w:sz w:val="24"/>
        </w:rPr>
        <w:t>Parlaments</w:t>
      </w:r>
      <w:r w:rsidRPr="001D0F85">
        <w:rPr>
          <w:rFonts w:ascii="Times New Roman" w:hAnsi="Times New Roman"/>
          <w:sz w:val="20"/>
          <w:szCs w:val="20"/>
        </w:rPr>
        <w:t xml:space="preserve"> </w:t>
      </w:r>
      <w:r>
        <w:rPr>
          <w:rFonts w:ascii="Times New Roman" w:hAnsi="Times New Roman"/>
          <w:sz w:val="24"/>
        </w:rPr>
        <w:t>und</w:t>
      </w:r>
      <w:r w:rsidRPr="001D0F85">
        <w:rPr>
          <w:rFonts w:ascii="Times New Roman" w:hAnsi="Times New Roman"/>
          <w:sz w:val="20"/>
          <w:szCs w:val="20"/>
        </w:rPr>
        <w:t xml:space="preserve"> </w:t>
      </w:r>
      <w:r>
        <w:rPr>
          <w:rFonts w:ascii="Times New Roman" w:hAnsi="Times New Roman"/>
          <w:sz w:val="24"/>
        </w:rPr>
        <w:t>des</w:t>
      </w:r>
      <w:r w:rsidRPr="001D0F85">
        <w:rPr>
          <w:rFonts w:ascii="Times New Roman" w:hAnsi="Times New Roman"/>
          <w:sz w:val="20"/>
          <w:szCs w:val="20"/>
        </w:rPr>
        <w:t xml:space="preserve"> </w:t>
      </w:r>
      <w:r>
        <w:rPr>
          <w:rFonts w:ascii="Times New Roman" w:hAnsi="Times New Roman"/>
          <w:sz w:val="24"/>
        </w:rPr>
        <w:t>Rates</w:t>
      </w:r>
      <w:r w:rsidRPr="001D0F85">
        <w:rPr>
          <w:rFonts w:ascii="Times New Roman" w:hAnsi="Times New Roman"/>
          <w:sz w:val="20"/>
          <w:szCs w:val="20"/>
        </w:rPr>
        <w:t xml:space="preserve"> </w:t>
      </w:r>
      <w:r>
        <w:rPr>
          <w:rFonts w:ascii="Times New Roman" w:hAnsi="Times New Roman"/>
          <w:sz w:val="24"/>
        </w:rPr>
        <w:t>vom</w:t>
      </w:r>
      <w:r w:rsidRPr="001D0F85">
        <w:rPr>
          <w:rFonts w:ascii="Times New Roman" w:hAnsi="Times New Roman"/>
          <w:sz w:val="20"/>
          <w:szCs w:val="20"/>
        </w:rPr>
        <w:t xml:space="preserve"> </w:t>
      </w:r>
      <w:r>
        <w:rPr>
          <w:rFonts w:ascii="Times New Roman" w:hAnsi="Times New Roman"/>
          <w:sz w:val="24"/>
        </w:rPr>
        <w:t>12.</w:t>
      </w:r>
      <w:r w:rsidRPr="001D0F85">
        <w:rPr>
          <w:rFonts w:ascii="Times New Roman" w:hAnsi="Times New Roman"/>
          <w:sz w:val="18"/>
          <w:szCs w:val="18"/>
        </w:rPr>
        <w:t> </w:t>
      </w:r>
      <w:r>
        <w:rPr>
          <w:rFonts w:ascii="Times New Roman" w:hAnsi="Times New Roman"/>
          <w:sz w:val="24"/>
        </w:rPr>
        <w:t>September</w:t>
      </w:r>
      <w:r w:rsidRPr="001D0F85">
        <w:rPr>
          <w:rFonts w:ascii="Times New Roman" w:hAnsi="Times New Roman"/>
          <w:sz w:val="18"/>
          <w:szCs w:val="18"/>
        </w:rPr>
        <w:t> </w:t>
      </w:r>
      <w:r>
        <w:rPr>
          <w:rFonts w:ascii="Times New Roman" w:hAnsi="Times New Roman"/>
          <w:sz w:val="24"/>
        </w:rPr>
        <w:t>2018</w:t>
      </w:r>
      <w:r w:rsidRPr="001D0F85">
        <w:rPr>
          <w:rFonts w:ascii="Times New Roman" w:hAnsi="Times New Roman"/>
          <w:sz w:val="20"/>
          <w:szCs w:val="20"/>
        </w:rPr>
        <w:t xml:space="preserve"> </w:t>
      </w:r>
      <w:r>
        <w:rPr>
          <w:rFonts w:ascii="Times New Roman" w:hAnsi="Times New Roman"/>
          <w:sz w:val="24"/>
        </w:rPr>
        <w:t>zur</w:t>
      </w:r>
      <w:r w:rsidRPr="001D0F85">
        <w:rPr>
          <w:rFonts w:ascii="Times New Roman" w:hAnsi="Times New Roman"/>
          <w:sz w:val="20"/>
          <w:szCs w:val="20"/>
        </w:rPr>
        <w:t xml:space="preserve"> </w:t>
      </w:r>
      <w:r>
        <w:rPr>
          <w:rFonts w:ascii="Times New Roman" w:hAnsi="Times New Roman"/>
          <w:sz w:val="24"/>
        </w:rPr>
        <w:t>Einrichtung eines Europäischen Reiseinformations</w:t>
      </w:r>
      <w:r w:rsidR="005E04D9">
        <w:rPr>
          <w:rFonts w:ascii="Times New Roman" w:hAnsi="Times New Roman"/>
          <w:sz w:val="24"/>
        </w:rPr>
        <w:t>-</w:t>
      </w:r>
      <w:r>
        <w:rPr>
          <w:rFonts w:ascii="Times New Roman" w:hAnsi="Times New Roman"/>
          <w:sz w:val="24"/>
        </w:rPr>
        <w:t xml:space="preserve"> und </w:t>
      </w:r>
      <w:r w:rsidR="005E04D9">
        <w:rPr>
          <w:rFonts w:ascii="Times New Roman" w:hAnsi="Times New Roman"/>
          <w:sz w:val="24"/>
        </w:rPr>
        <w:t>-</w:t>
      </w:r>
      <w:r>
        <w:rPr>
          <w:rFonts w:ascii="Times New Roman" w:hAnsi="Times New Roman"/>
          <w:sz w:val="24"/>
        </w:rPr>
        <w:t>genehmigungssystems (ETIAS) und zur Änderung der Verordnungen (EU) Nr. 1077/2011, (EU) Nr. 515/2014, (EU) 2016/399, (EU) 2016/1624 und (EU) 2017/2226, nachstehend "ETIAS</w:t>
      </w:r>
      <w:r w:rsidR="005E04D9">
        <w:rPr>
          <w:rFonts w:ascii="Times New Roman" w:hAnsi="Times New Roman"/>
          <w:sz w:val="24"/>
        </w:rPr>
        <w:t>-</w:t>
      </w:r>
      <w:r>
        <w:rPr>
          <w:rFonts w:ascii="Times New Roman" w:hAnsi="Times New Roman"/>
          <w:sz w:val="24"/>
        </w:rPr>
        <w:t>Verordnung" genannt, der Verordnung (EG) Nr. 767/2008 des Europäischen Parlaments und des Rates über das Visa</w:t>
      </w:r>
      <w:r w:rsidR="005E04D9">
        <w:rPr>
          <w:rFonts w:ascii="Times New Roman" w:hAnsi="Times New Roman"/>
          <w:sz w:val="24"/>
        </w:rPr>
        <w:t>-</w:t>
      </w:r>
      <w:r>
        <w:rPr>
          <w:rFonts w:ascii="Times New Roman" w:hAnsi="Times New Roman"/>
          <w:sz w:val="24"/>
        </w:rPr>
        <w:t xml:space="preserve">Informationssystem (VIS) und den Datenaustausch zwischen den Mitgliedstaaten </w:t>
      </w:r>
      <w:r w:rsidR="00E43D3A">
        <w:rPr>
          <w:rFonts w:ascii="Times New Roman" w:hAnsi="Times New Roman"/>
          <w:sz w:val="24"/>
        </w:rPr>
        <w:t>über</w:t>
      </w:r>
      <w:r>
        <w:rPr>
          <w:rFonts w:ascii="Times New Roman" w:hAnsi="Times New Roman"/>
          <w:sz w:val="24"/>
        </w:rPr>
        <w:t xml:space="preserve"> Visa für einen kurzfristigen Aufenthalt, nachstehend "VIS</w:t>
      </w:r>
      <w:r w:rsidR="005E04D9">
        <w:rPr>
          <w:rFonts w:ascii="Times New Roman" w:hAnsi="Times New Roman"/>
          <w:sz w:val="24"/>
        </w:rPr>
        <w:t>-</w:t>
      </w:r>
      <w:r>
        <w:rPr>
          <w:rFonts w:ascii="Times New Roman" w:hAnsi="Times New Roman"/>
          <w:sz w:val="24"/>
        </w:rPr>
        <w:t>Verordnung" genannt, und der Verordnung (EU) 2019/817 des Europäischen Parlaments und des Rates zur Errichtung eines Rahmens für die Interoperabilität zwischen EU</w:t>
      </w:r>
      <w:r w:rsidR="005E04D9">
        <w:rPr>
          <w:rFonts w:ascii="Times New Roman" w:hAnsi="Times New Roman"/>
          <w:sz w:val="24"/>
        </w:rPr>
        <w:t>-</w:t>
      </w:r>
      <w:r>
        <w:rPr>
          <w:rFonts w:ascii="Times New Roman" w:hAnsi="Times New Roman"/>
          <w:sz w:val="24"/>
        </w:rPr>
        <w:t>Informationssystemen in den Bereichen Grenzen und Visa und zur Änderung der Verordnungen (EG) Nr. 767/2008, (EU) 2016/399, (EU) 2017/2226, (EU) 2018/1240, (EU) 2018/1726 und (EU) 2018/1861 des Europäischen Parlaments und des Rates, der Entscheidung 2004/512/EG des Rates und des Beschlusses 2008/633/JI des Rates, nachstehend "Interoperabi</w:t>
      </w:r>
      <w:r w:rsidR="00E43D3A">
        <w:rPr>
          <w:rFonts w:ascii="Times New Roman" w:hAnsi="Times New Roman"/>
          <w:sz w:val="24"/>
        </w:rPr>
        <w:softHyphen/>
      </w:r>
      <w:r>
        <w:rPr>
          <w:rFonts w:ascii="Times New Roman" w:hAnsi="Times New Roman"/>
          <w:sz w:val="24"/>
        </w:rPr>
        <w:t>litätsverordnung" genannt, aus</w:t>
      </w:r>
      <w:r w:rsidR="00D75B1B">
        <w:rPr>
          <w:rFonts w:ascii="Times New Roman" w:hAnsi="Times New Roman"/>
          <w:sz w:val="24"/>
        </w:rPr>
        <w:t>geführt</w:t>
      </w:r>
      <w:r>
        <w:rPr>
          <w:rFonts w:ascii="Times New Roman" w:hAnsi="Times New Roman"/>
          <w:sz w:val="24"/>
        </w:rPr>
        <w:t>, sofern diese die Aufgaben der Nationalen ETIAS</w:t>
      </w:r>
      <w:r w:rsidR="005E04D9">
        <w:rPr>
          <w:rFonts w:ascii="Times New Roman" w:hAnsi="Times New Roman"/>
          <w:sz w:val="24"/>
        </w:rPr>
        <w:t>-</w:t>
      </w:r>
      <w:r>
        <w:rPr>
          <w:rFonts w:ascii="Times New Roman" w:hAnsi="Times New Roman"/>
          <w:sz w:val="24"/>
        </w:rPr>
        <w:t>Stelle betreffen.</w:t>
      </w:r>
    </w:p>
    <w:p w14:paraId="3046CF1D" w14:textId="77777777" w:rsidR="00AF3E7C" w:rsidRPr="00D75B1B" w:rsidRDefault="00AF3E7C" w:rsidP="00DB4942">
      <w:pPr>
        <w:jc w:val="both"/>
        <w:rPr>
          <w:rFonts w:ascii="Times New Roman" w:hAnsi="Times New Roman" w:cs="Times New Roman"/>
          <w:szCs w:val="22"/>
        </w:rPr>
      </w:pPr>
    </w:p>
    <w:p w14:paraId="798C9205" w14:textId="77777777" w:rsidR="00DB4942" w:rsidRPr="00D75B1B" w:rsidRDefault="00DB4942" w:rsidP="00DB4942">
      <w:pPr>
        <w:jc w:val="both"/>
        <w:rPr>
          <w:rFonts w:ascii="Times New Roman" w:hAnsi="Times New Roman" w:cs="Times New Roman"/>
          <w:szCs w:val="22"/>
        </w:rPr>
      </w:pPr>
    </w:p>
    <w:p w14:paraId="27845498" w14:textId="755E49A4" w:rsidR="00AF3E7C" w:rsidRPr="00DB4942" w:rsidRDefault="00AF3E7C" w:rsidP="00DB4942">
      <w:pPr>
        <w:jc w:val="center"/>
        <w:rPr>
          <w:rFonts w:ascii="Times New Roman" w:hAnsi="Times New Roman" w:cs="Times New Roman"/>
          <w:sz w:val="24"/>
        </w:rPr>
      </w:pPr>
      <w:r>
        <w:rPr>
          <w:rFonts w:ascii="Times New Roman" w:hAnsi="Times New Roman"/>
          <w:sz w:val="24"/>
        </w:rPr>
        <w:t xml:space="preserve">KAPITEL 2 </w:t>
      </w:r>
      <w:r w:rsidR="005E04D9">
        <w:rPr>
          <w:rFonts w:ascii="Times New Roman" w:hAnsi="Times New Roman"/>
          <w:sz w:val="24"/>
        </w:rPr>
        <w:t>-</w:t>
      </w:r>
      <w:r>
        <w:rPr>
          <w:rFonts w:ascii="Times New Roman" w:hAnsi="Times New Roman"/>
          <w:sz w:val="24"/>
        </w:rPr>
        <w:t xml:space="preserve"> </w:t>
      </w:r>
      <w:r>
        <w:rPr>
          <w:rFonts w:ascii="Times New Roman" w:hAnsi="Times New Roman"/>
          <w:i/>
          <w:sz w:val="24"/>
        </w:rPr>
        <w:t>Begriffsbestimmungen</w:t>
      </w:r>
    </w:p>
    <w:p w14:paraId="1AAE0285" w14:textId="77777777" w:rsidR="00AF3E7C" w:rsidRPr="00D75B1B" w:rsidRDefault="00AF3E7C" w:rsidP="00DB4942">
      <w:pPr>
        <w:jc w:val="both"/>
        <w:rPr>
          <w:rFonts w:ascii="Times New Roman" w:hAnsi="Times New Roman" w:cs="Times New Roman"/>
          <w:szCs w:val="22"/>
        </w:rPr>
      </w:pPr>
    </w:p>
    <w:p w14:paraId="1B0EBDAC" w14:textId="77777777" w:rsidR="00DB4942" w:rsidRPr="00D75B1B" w:rsidRDefault="00DB4942" w:rsidP="00DB4942">
      <w:pPr>
        <w:jc w:val="both"/>
        <w:rPr>
          <w:rFonts w:ascii="Times New Roman" w:hAnsi="Times New Roman" w:cs="Times New Roman"/>
          <w:szCs w:val="22"/>
        </w:rPr>
      </w:pPr>
    </w:p>
    <w:p w14:paraId="20A35DBE" w14:textId="3342B556"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3</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Es gelten die Begriffsbestimmungen gemäß Artikel 3 der ETIAS</w:t>
      </w:r>
      <w:r w:rsidR="005E04D9">
        <w:rPr>
          <w:rFonts w:ascii="Times New Roman" w:hAnsi="Times New Roman"/>
          <w:sz w:val="24"/>
        </w:rPr>
        <w:t>-</w:t>
      </w:r>
      <w:r>
        <w:rPr>
          <w:rFonts w:ascii="Times New Roman" w:hAnsi="Times New Roman"/>
          <w:sz w:val="24"/>
        </w:rPr>
        <w:t>Verordnung.</w:t>
      </w:r>
    </w:p>
    <w:p w14:paraId="54B27543" w14:textId="77777777" w:rsidR="00DB4942" w:rsidRDefault="00DB4942" w:rsidP="00DB4942">
      <w:pPr>
        <w:jc w:val="both"/>
        <w:rPr>
          <w:rFonts w:ascii="Times New Roman" w:hAnsi="Times New Roman" w:cs="Times New Roman"/>
          <w:sz w:val="24"/>
        </w:rPr>
      </w:pPr>
    </w:p>
    <w:p w14:paraId="3650090E" w14:textId="5D4965C7" w:rsidR="00AF3E7C" w:rsidRPr="00DB4942" w:rsidRDefault="00DB4942" w:rsidP="00DB4942">
      <w:pPr>
        <w:jc w:val="both"/>
        <w:rPr>
          <w:rFonts w:ascii="Times New Roman" w:hAnsi="Times New Roman" w:cs="Times New Roman"/>
          <w:sz w:val="24"/>
        </w:rPr>
      </w:pPr>
      <w:r>
        <w:rPr>
          <w:rFonts w:ascii="Times New Roman" w:hAnsi="Times New Roman"/>
          <w:sz w:val="24"/>
        </w:rPr>
        <w:tab/>
        <w:t>Für die Anwendung des vorliegenden Gesetzes und seiner Ausführungserlasse gelten folgende Begriffsbestimmungen:</w:t>
      </w:r>
    </w:p>
    <w:p w14:paraId="19AD431E" w14:textId="77777777" w:rsidR="00DB4942" w:rsidRPr="00D75B1B" w:rsidRDefault="00DB4942" w:rsidP="00DB4942">
      <w:pPr>
        <w:jc w:val="both"/>
        <w:rPr>
          <w:rFonts w:ascii="Times New Roman" w:hAnsi="Times New Roman" w:cs="Times New Roman"/>
          <w:szCs w:val="22"/>
        </w:rPr>
      </w:pPr>
    </w:p>
    <w:p w14:paraId="37783F6B" w14:textId="45AEADFE" w:rsidR="00AF3E7C" w:rsidRPr="00DB4942" w:rsidRDefault="00DB4942" w:rsidP="00DB4942">
      <w:pPr>
        <w:jc w:val="both"/>
        <w:rPr>
          <w:rFonts w:ascii="Times New Roman" w:hAnsi="Times New Roman" w:cs="Times New Roman"/>
          <w:sz w:val="24"/>
        </w:rPr>
      </w:pPr>
      <w:r>
        <w:rPr>
          <w:rFonts w:ascii="Times New Roman" w:hAnsi="Times New Roman"/>
          <w:sz w:val="24"/>
        </w:rPr>
        <w:tab/>
        <w:t xml:space="preserve">1. </w:t>
      </w:r>
      <w:r w:rsidR="00E43D3A">
        <w:rPr>
          <w:rFonts w:ascii="Times New Roman" w:hAnsi="Times New Roman"/>
          <w:sz w:val="24"/>
        </w:rPr>
        <w:t>Beschluss</w:t>
      </w:r>
      <w:r>
        <w:rPr>
          <w:rFonts w:ascii="Times New Roman" w:hAnsi="Times New Roman"/>
          <w:sz w:val="24"/>
        </w:rPr>
        <w:t>: die Erteilung, Verweigerung, Aufhebung oder Entziehung einer Reisege</w:t>
      </w:r>
      <w:r w:rsidR="00E43D3A">
        <w:rPr>
          <w:rFonts w:ascii="Times New Roman" w:hAnsi="Times New Roman"/>
          <w:sz w:val="24"/>
        </w:rPr>
        <w:softHyphen/>
      </w:r>
      <w:r>
        <w:rPr>
          <w:rFonts w:ascii="Times New Roman" w:hAnsi="Times New Roman"/>
          <w:sz w:val="24"/>
        </w:rPr>
        <w:t>nehmigung durch eine Abteilung der N.E.</w:t>
      </w:r>
      <w:r w:rsidR="001D0F85">
        <w:rPr>
          <w:rFonts w:ascii="Times New Roman" w:hAnsi="Times New Roman"/>
          <w:sz w:val="24"/>
        </w:rPr>
        <w:t>S.</w:t>
      </w:r>
      <w:r>
        <w:rPr>
          <w:rFonts w:ascii="Times New Roman" w:hAnsi="Times New Roman"/>
          <w:sz w:val="24"/>
        </w:rPr>
        <w:t xml:space="preserve"> und die mit Gründen versehenen Stellungnahmen einer Abteilung der N.E.</w:t>
      </w:r>
      <w:r w:rsidR="001D0F85">
        <w:rPr>
          <w:rFonts w:ascii="Times New Roman" w:hAnsi="Times New Roman"/>
          <w:sz w:val="24"/>
        </w:rPr>
        <w:t>S.</w:t>
      </w:r>
      <w:r>
        <w:rPr>
          <w:rFonts w:ascii="Times New Roman" w:hAnsi="Times New Roman"/>
          <w:sz w:val="24"/>
        </w:rPr>
        <w:t xml:space="preserve"> im Rahmen des Konsultationsverfahrens gemäß Artikel 28 der ETIAS</w:t>
      </w:r>
      <w:r w:rsidR="005E04D9">
        <w:rPr>
          <w:rFonts w:ascii="Times New Roman" w:hAnsi="Times New Roman"/>
          <w:sz w:val="24"/>
        </w:rPr>
        <w:t>-</w:t>
      </w:r>
      <w:r>
        <w:rPr>
          <w:rFonts w:ascii="Times New Roman" w:hAnsi="Times New Roman"/>
          <w:sz w:val="24"/>
        </w:rPr>
        <w:t>Verordnung,</w:t>
      </w:r>
    </w:p>
    <w:p w14:paraId="57127FD7" w14:textId="77777777" w:rsidR="00DB4942" w:rsidRPr="00D75B1B" w:rsidRDefault="00DB4942" w:rsidP="00DB4942">
      <w:pPr>
        <w:jc w:val="both"/>
        <w:rPr>
          <w:rFonts w:ascii="Times New Roman" w:hAnsi="Times New Roman" w:cs="Times New Roman"/>
          <w:szCs w:val="22"/>
        </w:rPr>
      </w:pPr>
    </w:p>
    <w:p w14:paraId="1B25C3D7" w14:textId="62915D95" w:rsidR="00AF3E7C" w:rsidRPr="00DB4942" w:rsidRDefault="00DB4942" w:rsidP="00DB4942">
      <w:pPr>
        <w:jc w:val="both"/>
        <w:rPr>
          <w:rFonts w:ascii="Times New Roman" w:hAnsi="Times New Roman" w:cs="Times New Roman"/>
          <w:sz w:val="24"/>
        </w:rPr>
      </w:pPr>
      <w:r>
        <w:rPr>
          <w:rFonts w:ascii="Times New Roman" w:hAnsi="Times New Roman"/>
          <w:sz w:val="24"/>
        </w:rPr>
        <w:tab/>
        <w:t>2. Werktage: alle Tage außer Samstage, Sonntage und gesetzliche Feiertage,</w:t>
      </w:r>
    </w:p>
    <w:p w14:paraId="74AC1390" w14:textId="77777777" w:rsidR="00DB4942" w:rsidRPr="00D75B1B" w:rsidRDefault="00DB4942" w:rsidP="00DB4942">
      <w:pPr>
        <w:jc w:val="both"/>
        <w:rPr>
          <w:rFonts w:ascii="Times New Roman" w:hAnsi="Times New Roman" w:cs="Times New Roman"/>
          <w:szCs w:val="22"/>
        </w:rPr>
      </w:pPr>
    </w:p>
    <w:p w14:paraId="12D6CC06" w14:textId="7DC005BA" w:rsidR="00AF3E7C" w:rsidRPr="00DB4942" w:rsidRDefault="00DB4942" w:rsidP="00DB4942">
      <w:pPr>
        <w:jc w:val="both"/>
        <w:rPr>
          <w:rFonts w:ascii="Times New Roman" w:hAnsi="Times New Roman" w:cs="Times New Roman"/>
          <w:sz w:val="24"/>
        </w:rPr>
      </w:pPr>
      <w:r>
        <w:rPr>
          <w:rFonts w:ascii="Times New Roman" w:hAnsi="Times New Roman"/>
          <w:sz w:val="24"/>
        </w:rPr>
        <w:tab/>
        <w:t>3. Abteilung NCCN: Abteilung des Nationalen Krisenzentrums,</w:t>
      </w:r>
    </w:p>
    <w:p w14:paraId="67607003" w14:textId="77777777" w:rsidR="00DB4942" w:rsidRPr="00D75B1B" w:rsidRDefault="00DB4942" w:rsidP="00DB4942">
      <w:pPr>
        <w:jc w:val="both"/>
        <w:rPr>
          <w:rFonts w:ascii="Times New Roman" w:hAnsi="Times New Roman" w:cs="Times New Roman"/>
          <w:szCs w:val="22"/>
        </w:rPr>
      </w:pPr>
    </w:p>
    <w:p w14:paraId="555DCF81" w14:textId="4AA8A04A" w:rsidR="00AF3E7C" w:rsidRPr="00DB4942" w:rsidRDefault="00DB4942" w:rsidP="00DB4942">
      <w:pPr>
        <w:jc w:val="both"/>
        <w:rPr>
          <w:rFonts w:ascii="Times New Roman" w:hAnsi="Times New Roman" w:cs="Times New Roman"/>
          <w:sz w:val="24"/>
        </w:rPr>
      </w:pPr>
      <w:r>
        <w:rPr>
          <w:rFonts w:ascii="Times New Roman" w:hAnsi="Times New Roman"/>
          <w:sz w:val="24"/>
        </w:rPr>
        <w:tab/>
        <w:t>4. Abteilung AA: Abteilung des Ausländeramts,</w:t>
      </w:r>
    </w:p>
    <w:p w14:paraId="5A74F16D" w14:textId="77777777" w:rsidR="00DB4942" w:rsidRPr="00D75B1B" w:rsidRDefault="00DB4942" w:rsidP="00DB4942">
      <w:pPr>
        <w:jc w:val="both"/>
        <w:rPr>
          <w:rFonts w:ascii="Times New Roman" w:hAnsi="Times New Roman" w:cs="Times New Roman"/>
          <w:szCs w:val="22"/>
        </w:rPr>
      </w:pPr>
    </w:p>
    <w:p w14:paraId="6EE223EA" w14:textId="77777777" w:rsidR="00EF5F8F" w:rsidRDefault="00EF5F8F" w:rsidP="00DB4942">
      <w:pPr>
        <w:jc w:val="both"/>
        <w:rPr>
          <w:rFonts w:ascii="Times New Roman" w:hAnsi="Times New Roman"/>
          <w:sz w:val="24"/>
        </w:rPr>
        <w:sectPr w:rsidR="00EF5F8F" w:rsidSect="00FA3909">
          <w:pgSz w:w="11906" w:h="16838"/>
          <w:pgMar w:top="1361" w:right="1418" w:bottom="1361" w:left="1418" w:header="709" w:footer="709" w:gutter="0"/>
          <w:cols w:space="708"/>
          <w:docGrid w:linePitch="360"/>
        </w:sectPr>
      </w:pPr>
    </w:p>
    <w:p w14:paraId="0AEE7317" w14:textId="421A0A21" w:rsidR="00AF3E7C" w:rsidRPr="00DB4942" w:rsidRDefault="00DB4942" w:rsidP="00DB4942">
      <w:pPr>
        <w:jc w:val="both"/>
        <w:rPr>
          <w:rFonts w:ascii="Times New Roman" w:hAnsi="Times New Roman" w:cs="Times New Roman"/>
          <w:sz w:val="24"/>
        </w:rPr>
      </w:pPr>
      <w:r>
        <w:rPr>
          <w:rFonts w:ascii="Times New Roman" w:hAnsi="Times New Roman"/>
          <w:sz w:val="24"/>
        </w:rPr>
        <w:lastRenderedPageBreak/>
        <w:tab/>
        <w:t>5. Gesetz vom 15. Dezember 1980: Gesetz vom 15. Dezember 1980 über die Einreise ins Staatsgebiet, den Aufenthalt, die Niederlassung und das Ausweisen von Ausländern,</w:t>
      </w:r>
    </w:p>
    <w:p w14:paraId="779A81E3" w14:textId="77777777" w:rsidR="00DB4942" w:rsidRPr="00D75B1B" w:rsidRDefault="00DB4942" w:rsidP="00DB4942">
      <w:pPr>
        <w:jc w:val="both"/>
        <w:rPr>
          <w:rFonts w:ascii="Times New Roman" w:hAnsi="Times New Roman" w:cs="Times New Roman"/>
          <w:szCs w:val="22"/>
        </w:rPr>
      </w:pPr>
    </w:p>
    <w:p w14:paraId="78C1EA0E" w14:textId="31452E6F" w:rsidR="00AF3E7C" w:rsidRPr="00DB4942" w:rsidRDefault="00DB4942" w:rsidP="00DB4942">
      <w:pPr>
        <w:jc w:val="both"/>
        <w:rPr>
          <w:rFonts w:ascii="Times New Roman" w:hAnsi="Times New Roman" w:cs="Times New Roman"/>
          <w:sz w:val="24"/>
        </w:rPr>
      </w:pPr>
      <w:r>
        <w:rPr>
          <w:rFonts w:ascii="Times New Roman" w:hAnsi="Times New Roman"/>
          <w:sz w:val="24"/>
        </w:rPr>
        <w:tab/>
        <w:t>6. Gesetz vom 30. Juli 2018: Gesetz vom 30. Juli 2018 über den Schutz natürlicher Per</w:t>
      </w:r>
      <w:r w:rsidR="000875AD">
        <w:rPr>
          <w:rFonts w:ascii="Times New Roman" w:hAnsi="Times New Roman"/>
          <w:sz w:val="24"/>
        </w:rPr>
        <w:softHyphen/>
      </w:r>
      <w:r>
        <w:rPr>
          <w:rFonts w:ascii="Times New Roman" w:hAnsi="Times New Roman"/>
          <w:sz w:val="24"/>
        </w:rPr>
        <w:t>sonen hinsichtlich der Verarbeitung personenbezogener Daten,</w:t>
      </w:r>
    </w:p>
    <w:p w14:paraId="2C9EC30B" w14:textId="77777777" w:rsidR="00DB4942" w:rsidRPr="00FA3909" w:rsidRDefault="00DB4942" w:rsidP="00DB4942">
      <w:pPr>
        <w:jc w:val="both"/>
        <w:rPr>
          <w:rFonts w:ascii="Times New Roman" w:hAnsi="Times New Roman" w:cs="Times New Roman"/>
          <w:szCs w:val="22"/>
        </w:rPr>
      </w:pPr>
    </w:p>
    <w:p w14:paraId="423D1DD6" w14:textId="2976DCC0"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7. DSGVO: Verordnung (EU) 2016/679 des Europäischen Parlaments und des Rates vom 27. April 2016 zum Schutz natürlicher Personen bei der Verarbeitung personenbezogener Daten, zum freien Datenverkehr und zur Aufhebung der Richtlinie 95/46/EG.</w:t>
      </w:r>
    </w:p>
    <w:p w14:paraId="3DAE733C" w14:textId="77777777" w:rsidR="00AF3E7C" w:rsidRPr="00FA3909" w:rsidRDefault="00AF3E7C" w:rsidP="00DB4942">
      <w:pPr>
        <w:jc w:val="both"/>
        <w:rPr>
          <w:rFonts w:ascii="Times New Roman" w:hAnsi="Times New Roman" w:cs="Times New Roman"/>
          <w:szCs w:val="22"/>
        </w:rPr>
      </w:pPr>
    </w:p>
    <w:p w14:paraId="5181A612" w14:textId="77777777" w:rsidR="00DB4942" w:rsidRPr="00FA3909" w:rsidRDefault="00DB4942" w:rsidP="00DB4942">
      <w:pPr>
        <w:jc w:val="both"/>
        <w:rPr>
          <w:rFonts w:ascii="Times New Roman" w:hAnsi="Times New Roman" w:cs="Times New Roman"/>
          <w:szCs w:val="22"/>
        </w:rPr>
      </w:pPr>
    </w:p>
    <w:p w14:paraId="68878C20" w14:textId="4F4B49C8" w:rsidR="00AF3E7C" w:rsidRPr="00FA3909" w:rsidRDefault="00AF3E7C" w:rsidP="00DB4942">
      <w:pPr>
        <w:jc w:val="center"/>
        <w:rPr>
          <w:rFonts w:ascii="Times New Roman" w:hAnsi="Times New Roman" w:cs="Times New Roman"/>
          <w:sz w:val="24"/>
        </w:rPr>
      </w:pPr>
      <w:r w:rsidRPr="00FA3909">
        <w:rPr>
          <w:rFonts w:ascii="Times New Roman" w:hAnsi="Times New Roman"/>
          <w:sz w:val="24"/>
        </w:rPr>
        <w:t xml:space="preserve">KAPITEL 3 </w:t>
      </w:r>
      <w:r w:rsidR="005E04D9" w:rsidRPr="00FA3909">
        <w:rPr>
          <w:rFonts w:ascii="Times New Roman" w:hAnsi="Times New Roman"/>
          <w:sz w:val="24"/>
        </w:rPr>
        <w:t>-</w:t>
      </w:r>
      <w:r w:rsidRPr="00FA3909">
        <w:rPr>
          <w:rFonts w:ascii="Times New Roman" w:hAnsi="Times New Roman"/>
          <w:sz w:val="24"/>
        </w:rPr>
        <w:t xml:space="preserve"> </w:t>
      </w:r>
      <w:r w:rsidRPr="00FA3909">
        <w:rPr>
          <w:rFonts w:ascii="Times New Roman" w:hAnsi="Times New Roman"/>
          <w:i/>
          <w:sz w:val="24"/>
        </w:rPr>
        <w:t>Nationale ETIAS</w:t>
      </w:r>
      <w:r w:rsidR="005E04D9" w:rsidRPr="00FA3909">
        <w:rPr>
          <w:rFonts w:ascii="Times New Roman" w:hAnsi="Times New Roman"/>
          <w:sz w:val="24"/>
        </w:rPr>
        <w:t>-</w:t>
      </w:r>
      <w:r w:rsidRPr="0074417D">
        <w:rPr>
          <w:rFonts w:ascii="Times New Roman" w:hAnsi="Times New Roman"/>
          <w:i/>
          <w:iCs/>
          <w:sz w:val="24"/>
        </w:rPr>
        <w:t>Stelle</w:t>
      </w:r>
    </w:p>
    <w:p w14:paraId="3317A4D5" w14:textId="77777777" w:rsidR="00AF3E7C" w:rsidRPr="00FA3909" w:rsidRDefault="00AF3E7C" w:rsidP="00DB4942">
      <w:pPr>
        <w:jc w:val="both"/>
        <w:rPr>
          <w:rFonts w:ascii="Times New Roman" w:hAnsi="Times New Roman" w:cs="Times New Roman"/>
          <w:szCs w:val="22"/>
        </w:rPr>
      </w:pPr>
    </w:p>
    <w:p w14:paraId="4E0DD67B" w14:textId="77777777" w:rsidR="00DB4942" w:rsidRPr="00FA3909" w:rsidRDefault="00DB4942" w:rsidP="00DB4942">
      <w:pPr>
        <w:jc w:val="both"/>
        <w:rPr>
          <w:rFonts w:ascii="Times New Roman" w:hAnsi="Times New Roman" w:cs="Times New Roman"/>
          <w:szCs w:val="22"/>
        </w:rPr>
      </w:pPr>
    </w:p>
    <w:p w14:paraId="2D1B46DD" w14:textId="2F90FBE5"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r>
      <w:r w:rsidRPr="00FA3909">
        <w:rPr>
          <w:rFonts w:ascii="Times New Roman" w:hAnsi="Times New Roman"/>
          <w:b/>
          <w:bCs/>
          <w:sz w:val="24"/>
        </w:rPr>
        <w:t>Art. 4</w:t>
      </w:r>
      <w:r w:rsidRPr="00FA3909">
        <w:rPr>
          <w:rFonts w:ascii="Times New Roman" w:hAnsi="Times New Roman"/>
          <w:b/>
          <w:sz w:val="24"/>
        </w:rPr>
        <w:t xml:space="preserve"> </w:t>
      </w:r>
      <w:r w:rsidR="005E04D9" w:rsidRPr="00FA3909">
        <w:rPr>
          <w:rFonts w:ascii="Times New Roman" w:hAnsi="Times New Roman"/>
          <w:b/>
          <w:sz w:val="24"/>
        </w:rPr>
        <w:t>-</w:t>
      </w:r>
      <w:r w:rsidRPr="00FA3909">
        <w:rPr>
          <w:rFonts w:ascii="Times New Roman" w:hAnsi="Times New Roman"/>
          <w:sz w:val="24"/>
        </w:rPr>
        <w:t xml:space="preserve"> </w:t>
      </w:r>
      <w:r w:rsidR="009A4327">
        <w:rPr>
          <w:rFonts w:ascii="Times New Roman" w:hAnsi="Times New Roman"/>
          <w:sz w:val="24"/>
        </w:rPr>
        <w:t>I</w:t>
      </w:r>
      <w:r w:rsidRPr="00FA3909">
        <w:rPr>
          <w:rFonts w:ascii="Times New Roman" w:hAnsi="Times New Roman"/>
          <w:sz w:val="24"/>
        </w:rPr>
        <w:t xml:space="preserve">nnerhalb des Nationalen Krisenzentrums </w:t>
      </w:r>
      <w:r w:rsidR="009A4327" w:rsidRPr="00FA3909">
        <w:rPr>
          <w:rFonts w:ascii="Times New Roman" w:hAnsi="Times New Roman"/>
          <w:sz w:val="24"/>
        </w:rPr>
        <w:t xml:space="preserve">wird </w:t>
      </w:r>
      <w:r w:rsidR="009A4327">
        <w:rPr>
          <w:rFonts w:ascii="Times New Roman" w:hAnsi="Times New Roman"/>
          <w:sz w:val="24"/>
        </w:rPr>
        <w:t>d</w:t>
      </w:r>
      <w:r w:rsidR="009A4327" w:rsidRPr="00FA3909">
        <w:rPr>
          <w:rFonts w:ascii="Times New Roman" w:hAnsi="Times New Roman"/>
          <w:sz w:val="24"/>
        </w:rPr>
        <w:t xml:space="preserve">ie Nationale ETIAS-Stelle, nachstehend "N.E.S." genannt, </w:t>
      </w:r>
      <w:r w:rsidRPr="00FA3909">
        <w:rPr>
          <w:rFonts w:ascii="Times New Roman" w:hAnsi="Times New Roman"/>
          <w:sz w:val="24"/>
        </w:rPr>
        <w:t>eingerichtet. Die Aufgaben der N.E.S. werden in Artikel 8 Ab</w:t>
      </w:r>
      <w:r w:rsidR="009A4327">
        <w:rPr>
          <w:rFonts w:ascii="Times New Roman" w:hAnsi="Times New Roman"/>
          <w:sz w:val="24"/>
        </w:rPr>
        <w:softHyphen/>
      </w:r>
      <w:r w:rsidRPr="00FA3909">
        <w:rPr>
          <w:rFonts w:ascii="Times New Roman" w:hAnsi="Times New Roman"/>
          <w:sz w:val="24"/>
        </w:rPr>
        <w:t>satz 2 der ETIAS</w:t>
      </w:r>
      <w:r w:rsidR="005E04D9" w:rsidRPr="00FA3909">
        <w:rPr>
          <w:rFonts w:ascii="Times New Roman" w:hAnsi="Times New Roman"/>
          <w:sz w:val="24"/>
        </w:rPr>
        <w:t>-</w:t>
      </w:r>
      <w:r w:rsidRPr="00FA3909">
        <w:rPr>
          <w:rFonts w:ascii="Times New Roman" w:hAnsi="Times New Roman"/>
          <w:sz w:val="24"/>
        </w:rPr>
        <w:t>Verordnung festgelegt.</w:t>
      </w:r>
    </w:p>
    <w:p w14:paraId="0A7A4AB4" w14:textId="77777777" w:rsidR="00AF3E7C" w:rsidRPr="00FA3909" w:rsidRDefault="00AF3E7C" w:rsidP="00DB4942">
      <w:pPr>
        <w:jc w:val="both"/>
        <w:rPr>
          <w:rFonts w:ascii="Times New Roman" w:hAnsi="Times New Roman" w:cs="Times New Roman"/>
          <w:szCs w:val="22"/>
        </w:rPr>
      </w:pPr>
    </w:p>
    <w:p w14:paraId="43AD187D" w14:textId="77777777" w:rsidR="00DB4942" w:rsidRPr="00FA3909" w:rsidRDefault="00DB4942" w:rsidP="00DB4942">
      <w:pPr>
        <w:jc w:val="both"/>
        <w:rPr>
          <w:rFonts w:ascii="Times New Roman" w:hAnsi="Times New Roman" w:cs="Times New Roman"/>
          <w:szCs w:val="22"/>
        </w:rPr>
      </w:pPr>
    </w:p>
    <w:p w14:paraId="10909AA2" w14:textId="0803C768"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r>
      <w:r w:rsidRPr="00FA3909">
        <w:rPr>
          <w:rFonts w:ascii="Times New Roman" w:hAnsi="Times New Roman"/>
          <w:b/>
          <w:bCs/>
          <w:sz w:val="24"/>
        </w:rPr>
        <w:t>Art. 5</w:t>
      </w:r>
      <w:r w:rsidRPr="00FA3909">
        <w:rPr>
          <w:rFonts w:ascii="Times New Roman" w:hAnsi="Times New Roman"/>
          <w:b/>
          <w:sz w:val="24"/>
        </w:rPr>
        <w:t xml:space="preserve"> </w:t>
      </w:r>
      <w:r w:rsidR="005E04D9" w:rsidRPr="00FA3909">
        <w:rPr>
          <w:rFonts w:ascii="Times New Roman" w:hAnsi="Times New Roman"/>
          <w:b/>
          <w:sz w:val="24"/>
        </w:rPr>
        <w:t>-</w:t>
      </w:r>
      <w:r w:rsidRPr="00FA3909">
        <w:rPr>
          <w:rFonts w:ascii="Times New Roman" w:hAnsi="Times New Roman"/>
          <w:sz w:val="24"/>
        </w:rPr>
        <w:t xml:space="preserve"> § 1 </w:t>
      </w:r>
      <w:r w:rsidR="005E04D9" w:rsidRPr="00FA3909">
        <w:rPr>
          <w:rFonts w:ascii="Times New Roman" w:hAnsi="Times New Roman"/>
          <w:sz w:val="24"/>
        </w:rPr>
        <w:t>-</w:t>
      </w:r>
      <w:r w:rsidRPr="00FA3909">
        <w:rPr>
          <w:rFonts w:ascii="Times New Roman" w:hAnsi="Times New Roman"/>
          <w:sz w:val="24"/>
        </w:rPr>
        <w:t xml:space="preserve"> Die N.E.S. besteht aus zwei Abteilungen, der Abteilung AA, die für die Bearbeitung von Treffern im Zusammenhang mit Risiken der illegalen Einwanderung zuständig ist,</w:t>
      </w:r>
      <w:r w:rsidRPr="00FA3909">
        <w:rPr>
          <w:rFonts w:ascii="Times New Roman" w:hAnsi="Times New Roman"/>
          <w:szCs w:val="22"/>
        </w:rPr>
        <w:t xml:space="preserve"> </w:t>
      </w:r>
      <w:r w:rsidRPr="00FA3909">
        <w:rPr>
          <w:rFonts w:ascii="Times New Roman" w:hAnsi="Times New Roman"/>
          <w:sz w:val="24"/>
        </w:rPr>
        <w:t>und der Abteilung NCCN,</w:t>
      </w:r>
      <w:r w:rsidRPr="00FA3909">
        <w:rPr>
          <w:rFonts w:ascii="Times New Roman" w:hAnsi="Times New Roman"/>
          <w:szCs w:val="22"/>
        </w:rPr>
        <w:t xml:space="preserve"> </w:t>
      </w:r>
      <w:r w:rsidRPr="00FA3909">
        <w:rPr>
          <w:rFonts w:ascii="Times New Roman" w:hAnsi="Times New Roman"/>
          <w:sz w:val="24"/>
        </w:rPr>
        <w:t>die für die Bearbeitung von Treffern im Zusammenhang mit Risi</w:t>
      </w:r>
      <w:r w:rsidR="00FA3909" w:rsidRPr="00FA3909">
        <w:rPr>
          <w:rFonts w:ascii="Times New Roman" w:hAnsi="Times New Roman"/>
          <w:sz w:val="24"/>
        </w:rPr>
        <w:softHyphen/>
      </w:r>
      <w:r w:rsidRPr="00FA3909">
        <w:rPr>
          <w:rFonts w:ascii="Times New Roman" w:hAnsi="Times New Roman"/>
          <w:sz w:val="24"/>
        </w:rPr>
        <w:t>ken für die Sicherheit und hohen Epidemierisiken zuständig ist.</w:t>
      </w:r>
    </w:p>
    <w:p w14:paraId="1E3C3CED" w14:textId="77777777" w:rsidR="00DB4942" w:rsidRPr="00FA3909" w:rsidRDefault="00DB4942" w:rsidP="00DB4942">
      <w:pPr>
        <w:jc w:val="both"/>
        <w:rPr>
          <w:rFonts w:ascii="Times New Roman" w:hAnsi="Times New Roman" w:cs="Times New Roman"/>
          <w:szCs w:val="22"/>
        </w:rPr>
      </w:pPr>
    </w:p>
    <w:p w14:paraId="1688F805" w14:textId="66D72090" w:rsidR="00AF3E7C" w:rsidRPr="00DB4942" w:rsidRDefault="00DB4942" w:rsidP="00DB4942">
      <w:pPr>
        <w:jc w:val="both"/>
        <w:rPr>
          <w:rFonts w:ascii="Times New Roman" w:hAnsi="Times New Roman" w:cs="Times New Roman"/>
          <w:sz w:val="24"/>
        </w:rPr>
      </w:pPr>
      <w:r>
        <w:rPr>
          <w:rFonts w:ascii="Times New Roman" w:hAnsi="Times New Roman"/>
          <w:sz w:val="24"/>
        </w:rPr>
        <w:tab/>
        <w:t>Der</w:t>
      </w:r>
      <w:r w:rsidRPr="00FA3909">
        <w:rPr>
          <w:rFonts w:ascii="Times New Roman" w:hAnsi="Times New Roman"/>
          <w:sz w:val="20"/>
          <w:szCs w:val="20"/>
        </w:rPr>
        <w:t xml:space="preserve"> </w:t>
      </w:r>
      <w:r>
        <w:rPr>
          <w:rFonts w:ascii="Times New Roman" w:hAnsi="Times New Roman"/>
          <w:sz w:val="24"/>
        </w:rPr>
        <w:t>König</w:t>
      </w:r>
      <w:r w:rsidRPr="00FA3909">
        <w:rPr>
          <w:rFonts w:ascii="Times New Roman" w:hAnsi="Times New Roman"/>
          <w:sz w:val="20"/>
          <w:szCs w:val="20"/>
        </w:rPr>
        <w:t xml:space="preserve"> </w:t>
      </w:r>
      <w:r>
        <w:rPr>
          <w:rFonts w:ascii="Times New Roman" w:hAnsi="Times New Roman"/>
          <w:sz w:val="24"/>
        </w:rPr>
        <w:t>bestimmt,</w:t>
      </w:r>
      <w:r w:rsidRPr="00FA3909">
        <w:rPr>
          <w:rFonts w:ascii="Times New Roman" w:hAnsi="Times New Roman"/>
          <w:sz w:val="20"/>
          <w:szCs w:val="20"/>
        </w:rPr>
        <w:t xml:space="preserve"> </w:t>
      </w:r>
      <w:r>
        <w:rPr>
          <w:rFonts w:ascii="Times New Roman" w:hAnsi="Times New Roman"/>
          <w:sz w:val="24"/>
        </w:rPr>
        <w:t>welche</w:t>
      </w:r>
      <w:r w:rsidRPr="00FA3909">
        <w:rPr>
          <w:rFonts w:ascii="Times New Roman" w:hAnsi="Times New Roman"/>
          <w:sz w:val="20"/>
          <w:szCs w:val="20"/>
        </w:rPr>
        <w:t xml:space="preserve"> </w:t>
      </w:r>
      <w:r>
        <w:rPr>
          <w:rFonts w:ascii="Times New Roman" w:hAnsi="Times New Roman"/>
          <w:sz w:val="24"/>
        </w:rPr>
        <w:t>Treffer</w:t>
      </w:r>
      <w:r w:rsidRPr="00FA3909">
        <w:rPr>
          <w:rFonts w:ascii="Times New Roman" w:hAnsi="Times New Roman"/>
          <w:sz w:val="20"/>
          <w:szCs w:val="20"/>
        </w:rPr>
        <w:t xml:space="preserve"> </w:t>
      </w:r>
      <w:r>
        <w:rPr>
          <w:rFonts w:ascii="Times New Roman" w:hAnsi="Times New Roman"/>
          <w:sz w:val="24"/>
        </w:rPr>
        <w:t>in</w:t>
      </w:r>
      <w:r w:rsidRPr="00FA3909">
        <w:rPr>
          <w:rFonts w:ascii="Times New Roman" w:hAnsi="Times New Roman"/>
          <w:sz w:val="20"/>
          <w:szCs w:val="20"/>
        </w:rPr>
        <w:t xml:space="preserve"> </w:t>
      </w:r>
      <w:r>
        <w:rPr>
          <w:rFonts w:ascii="Times New Roman" w:hAnsi="Times New Roman"/>
          <w:sz w:val="24"/>
        </w:rPr>
        <w:t>die</w:t>
      </w:r>
      <w:r w:rsidRPr="00FA3909">
        <w:rPr>
          <w:rFonts w:ascii="Times New Roman" w:hAnsi="Times New Roman"/>
          <w:szCs w:val="22"/>
        </w:rPr>
        <w:t xml:space="preserve"> </w:t>
      </w:r>
      <w:r>
        <w:rPr>
          <w:rFonts w:ascii="Times New Roman" w:hAnsi="Times New Roman"/>
          <w:sz w:val="24"/>
        </w:rPr>
        <w:t>Zuständigkeit</w:t>
      </w:r>
      <w:r w:rsidRPr="00FA3909">
        <w:rPr>
          <w:rFonts w:ascii="Times New Roman" w:hAnsi="Times New Roman"/>
          <w:szCs w:val="22"/>
        </w:rPr>
        <w:t xml:space="preserve"> </w:t>
      </w:r>
      <w:r>
        <w:rPr>
          <w:rFonts w:ascii="Times New Roman" w:hAnsi="Times New Roman"/>
          <w:sz w:val="24"/>
        </w:rPr>
        <w:t>der</w:t>
      </w:r>
      <w:r w:rsidRPr="00FA3909">
        <w:rPr>
          <w:rFonts w:ascii="Times New Roman" w:hAnsi="Times New Roman"/>
          <w:szCs w:val="22"/>
        </w:rPr>
        <w:t xml:space="preserve"> </w:t>
      </w:r>
      <w:r>
        <w:rPr>
          <w:rFonts w:ascii="Times New Roman" w:hAnsi="Times New Roman"/>
          <w:sz w:val="24"/>
        </w:rPr>
        <w:t>jeweiligen</w:t>
      </w:r>
      <w:r w:rsidRPr="00FA3909">
        <w:rPr>
          <w:rFonts w:ascii="Times New Roman" w:hAnsi="Times New Roman"/>
          <w:szCs w:val="22"/>
        </w:rPr>
        <w:t xml:space="preserve"> </w:t>
      </w:r>
      <w:r>
        <w:rPr>
          <w:rFonts w:ascii="Times New Roman" w:hAnsi="Times New Roman"/>
          <w:sz w:val="24"/>
        </w:rPr>
        <w:t>Abteilung</w:t>
      </w:r>
      <w:r w:rsidRPr="00FA3909">
        <w:rPr>
          <w:rFonts w:ascii="Times New Roman" w:hAnsi="Times New Roman"/>
          <w:sz w:val="20"/>
          <w:szCs w:val="20"/>
        </w:rPr>
        <w:t xml:space="preserve"> </w:t>
      </w:r>
      <w:r>
        <w:rPr>
          <w:rFonts w:ascii="Times New Roman" w:hAnsi="Times New Roman"/>
          <w:sz w:val="24"/>
        </w:rPr>
        <w:t>fallen.</w:t>
      </w:r>
    </w:p>
    <w:p w14:paraId="1E53A579" w14:textId="77777777" w:rsidR="00DB4942" w:rsidRPr="00FA3909" w:rsidRDefault="00DB4942" w:rsidP="00DB4942">
      <w:pPr>
        <w:jc w:val="both"/>
        <w:rPr>
          <w:rFonts w:ascii="Times New Roman" w:hAnsi="Times New Roman" w:cs="Times New Roman"/>
          <w:szCs w:val="22"/>
        </w:rPr>
      </w:pPr>
    </w:p>
    <w:p w14:paraId="1F9F9004" w14:textId="64BE4F18"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 xml:space="preserve">§ 2 </w:t>
      </w:r>
      <w:r w:rsidR="005E04D9" w:rsidRPr="00FA3909">
        <w:rPr>
          <w:rFonts w:ascii="Times New Roman" w:hAnsi="Times New Roman"/>
          <w:sz w:val="24"/>
        </w:rPr>
        <w:t>-</w:t>
      </w:r>
      <w:r w:rsidRPr="00FA3909">
        <w:rPr>
          <w:rFonts w:ascii="Times New Roman" w:hAnsi="Times New Roman"/>
          <w:sz w:val="24"/>
        </w:rPr>
        <w:t xml:space="preserve"> Die N.E.S. wird auf nationaler, europäischer und internationaler Ebene durch die Abteilung NCCN vertreten.</w:t>
      </w:r>
    </w:p>
    <w:p w14:paraId="4764A5C5" w14:textId="77777777" w:rsidR="00AF3E7C" w:rsidRPr="00FA3909" w:rsidRDefault="00AF3E7C" w:rsidP="00DB4942">
      <w:pPr>
        <w:jc w:val="both"/>
        <w:rPr>
          <w:rFonts w:ascii="Times New Roman" w:hAnsi="Times New Roman" w:cs="Times New Roman"/>
          <w:szCs w:val="22"/>
        </w:rPr>
      </w:pPr>
    </w:p>
    <w:p w14:paraId="3574D619" w14:textId="77777777" w:rsidR="00DB4942" w:rsidRPr="00FA3909" w:rsidRDefault="00DB4942" w:rsidP="00DB4942">
      <w:pPr>
        <w:jc w:val="both"/>
        <w:rPr>
          <w:rFonts w:ascii="Times New Roman" w:hAnsi="Times New Roman" w:cs="Times New Roman"/>
          <w:szCs w:val="22"/>
        </w:rPr>
      </w:pPr>
    </w:p>
    <w:p w14:paraId="7B3858DE" w14:textId="70167EF5" w:rsidR="00AF3E7C" w:rsidRPr="00FA3909" w:rsidRDefault="00AF3E7C" w:rsidP="00DB4942">
      <w:pPr>
        <w:jc w:val="center"/>
        <w:rPr>
          <w:rFonts w:ascii="Times New Roman" w:hAnsi="Times New Roman" w:cs="Times New Roman"/>
          <w:sz w:val="24"/>
        </w:rPr>
      </w:pPr>
      <w:r w:rsidRPr="00FA3909">
        <w:rPr>
          <w:rFonts w:ascii="Times New Roman" w:hAnsi="Times New Roman"/>
          <w:sz w:val="24"/>
        </w:rPr>
        <w:t xml:space="preserve">KAPITEL 4 </w:t>
      </w:r>
      <w:r w:rsidR="005E04D9" w:rsidRPr="00FA3909">
        <w:rPr>
          <w:rFonts w:ascii="Times New Roman" w:hAnsi="Times New Roman"/>
          <w:sz w:val="24"/>
        </w:rPr>
        <w:t>-</w:t>
      </w:r>
      <w:r w:rsidRPr="00FA3909">
        <w:rPr>
          <w:rFonts w:ascii="Times New Roman" w:hAnsi="Times New Roman"/>
          <w:sz w:val="24"/>
        </w:rPr>
        <w:t xml:space="preserve"> </w:t>
      </w:r>
      <w:r w:rsidRPr="00FA3909">
        <w:rPr>
          <w:rFonts w:ascii="Times New Roman" w:hAnsi="Times New Roman"/>
          <w:i/>
          <w:sz w:val="24"/>
        </w:rPr>
        <w:t>Abteilung NCCN</w:t>
      </w:r>
    </w:p>
    <w:p w14:paraId="3BB648D7" w14:textId="77777777" w:rsidR="00AF3E7C" w:rsidRPr="00FA3909" w:rsidRDefault="00AF3E7C" w:rsidP="00DB4942">
      <w:pPr>
        <w:jc w:val="both"/>
        <w:rPr>
          <w:rFonts w:ascii="Times New Roman" w:hAnsi="Times New Roman" w:cs="Times New Roman"/>
          <w:szCs w:val="22"/>
        </w:rPr>
      </w:pPr>
    </w:p>
    <w:p w14:paraId="0812392A" w14:textId="77777777" w:rsidR="00DB4942" w:rsidRPr="00FA3909" w:rsidRDefault="00DB4942" w:rsidP="00DB4942">
      <w:pPr>
        <w:jc w:val="both"/>
        <w:rPr>
          <w:rFonts w:ascii="Times New Roman" w:hAnsi="Times New Roman" w:cs="Times New Roman"/>
          <w:szCs w:val="22"/>
        </w:rPr>
      </w:pPr>
    </w:p>
    <w:p w14:paraId="5B153440" w14:textId="7A81BD12" w:rsidR="00AF3E7C" w:rsidRPr="00FA3909" w:rsidRDefault="00AF3E7C" w:rsidP="00DB4942">
      <w:pPr>
        <w:jc w:val="center"/>
        <w:rPr>
          <w:rFonts w:ascii="Times New Roman" w:hAnsi="Times New Roman" w:cs="Times New Roman"/>
          <w:sz w:val="24"/>
        </w:rPr>
      </w:pPr>
      <w:r w:rsidRPr="00FA3909">
        <w:rPr>
          <w:rFonts w:ascii="Times New Roman" w:hAnsi="Times New Roman"/>
          <w:i/>
          <w:sz w:val="24"/>
        </w:rPr>
        <w:t xml:space="preserve">Abschnitt 1 </w:t>
      </w:r>
      <w:r w:rsidR="005E04D9" w:rsidRPr="00FA3909">
        <w:rPr>
          <w:rFonts w:ascii="Times New Roman" w:hAnsi="Times New Roman"/>
          <w:i/>
          <w:sz w:val="24"/>
        </w:rPr>
        <w:t>-</w:t>
      </w:r>
      <w:r w:rsidRPr="00FA3909">
        <w:rPr>
          <w:rFonts w:ascii="Times New Roman" w:hAnsi="Times New Roman"/>
          <w:sz w:val="24"/>
        </w:rPr>
        <w:t xml:space="preserve"> Zusammensetzung und Zuständigkeiten</w:t>
      </w:r>
    </w:p>
    <w:p w14:paraId="5782546A" w14:textId="77777777" w:rsidR="00AF3E7C" w:rsidRPr="00FA3909" w:rsidRDefault="00AF3E7C" w:rsidP="00DB4942">
      <w:pPr>
        <w:jc w:val="both"/>
        <w:rPr>
          <w:rFonts w:ascii="Times New Roman" w:hAnsi="Times New Roman" w:cs="Times New Roman"/>
          <w:szCs w:val="22"/>
        </w:rPr>
      </w:pPr>
    </w:p>
    <w:p w14:paraId="1249F16F" w14:textId="77777777" w:rsidR="00DB4942" w:rsidRPr="00EF5F8F" w:rsidRDefault="00DB4942" w:rsidP="00DB4942">
      <w:pPr>
        <w:jc w:val="both"/>
        <w:rPr>
          <w:rFonts w:ascii="Times New Roman" w:hAnsi="Times New Roman" w:cs="Times New Roman"/>
          <w:sz w:val="20"/>
          <w:szCs w:val="20"/>
        </w:rPr>
      </w:pPr>
    </w:p>
    <w:p w14:paraId="3DED4631" w14:textId="6B769188"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r>
      <w:r w:rsidRPr="00FA3909">
        <w:rPr>
          <w:rFonts w:ascii="Times New Roman" w:hAnsi="Times New Roman"/>
          <w:b/>
          <w:bCs/>
          <w:sz w:val="24"/>
        </w:rPr>
        <w:t>Art. 6</w:t>
      </w:r>
      <w:r w:rsidRPr="00FA3909">
        <w:rPr>
          <w:rFonts w:ascii="Times New Roman" w:hAnsi="Times New Roman"/>
          <w:b/>
          <w:sz w:val="24"/>
        </w:rPr>
        <w:t xml:space="preserve"> </w:t>
      </w:r>
      <w:r w:rsidR="005E04D9" w:rsidRPr="00FA3909">
        <w:rPr>
          <w:rFonts w:ascii="Times New Roman" w:hAnsi="Times New Roman"/>
          <w:b/>
          <w:sz w:val="24"/>
        </w:rPr>
        <w:t>-</w:t>
      </w:r>
      <w:r w:rsidRPr="00FA3909">
        <w:rPr>
          <w:rFonts w:ascii="Times New Roman" w:hAnsi="Times New Roman"/>
          <w:sz w:val="24"/>
        </w:rPr>
        <w:t xml:space="preserve"> Die Abteilung NCCN setzt sich zusammen aus:</w:t>
      </w:r>
    </w:p>
    <w:p w14:paraId="7C034471" w14:textId="77777777" w:rsidR="00DB4942" w:rsidRPr="00FA3909" w:rsidRDefault="00DB4942" w:rsidP="00DB4942">
      <w:pPr>
        <w:jc w:val="both"/>
        <w:rPr>
          <w:rFonts w:ascii="Times New Roman" w:hAnsi="Times New Roman" w:cs="Times New Roman"/>
          <w:szCs w:val="22"/>
        </w:rPr>
      </w:pPr>
    </w:p>
    <w:p w14:paraId="52AA9DEA" w14:textId="6D5E464A"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1. einem leitenden Beamten, der von einem Unterstützungsdienst, einem Streitsachen</w:t>
      </w:r>
      <w:r w:rsidR="000875AD" w:rsidRPr="00FA3909">
        <w:rPr>
          <w:rFonts w:ascii="Times New Roman" w:hAnsi="Times New Roman"/>
          <w:sz w:val="24"/>
        </w:rPr>
        <w:softHyphen/>
      </w:r>
      <w:r w:rsidRPr="00FA3909">
        <w:rPr>
          <w:rFonts w:ascii="Times New Roman" w:hAnsi="Times New Roman"/>
          <w:sz w:val="24"/>
        </w:rPr>
        <w:t>dienst und einem Dienst mit operativen Mitarbeitern unterstützt wird,</w:t>
      </w:r>
    </w:p>
    <w:p w14:paraId="680CDF30" w14:textId="77777777" w:rsidR="00DB4942" w:rsidRPr="00FA3909" w:rsidRDefault="00DB4942" w:rsidP="00DB4942">
      <w:pPr>
        <w:jc w:val="both"/>
        <w:rPr>
          <w:rFonts w:ascii="Times New Roman" w:hAnsi="Times New Roman" w:cs="Times New Roman"/>
          <w:szCs w:val="22"/>
        </w:rPr>
      </w:pPr>
    </w:p>
    <w:p w14:paraId="76790B39" w14:textId="036EB94E"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2. Mitgliedern, die aus folgenden Diensten entsandt sind:</w:t>
      </w:r>
    </w:p>
    <w:p w14:paraId="035176D5" w14:textId="77777777" w:rsidR="00DB4942" w:rsidRPr="00FA3909" w:rsidRDefault="00DB4942" w:rsidP="00DB4942">
      <w:pPr>
        <w:jc w:val="both"/>
        <w:rPr>
          <w:rFonts w:ascii="Times New Roman" w:hAnsi="Times New Roman" w:cs="Times New Roman"/>
          <w:szCs w:val="22"/>
        </w:rPr>
      </w:pPr>
    </w:p>
    <w:p w14:paraId="1CB07528" w14:textId="49C7942B"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r>
      <w:r w:rsidRPr="00FA3909">
        <w:rPr>
          <w:rFonts w:ascii="Times New Roman" w:hAnsi="Times New Roman"/>
          <w:i/>
          <w:sz w:val="24"/>
        </w:rPr>
        <w:t>a)</w:t>
      </w:r>
      <w:r w:rsidRPr="00FA3909">
        <w:rPr>
          <w:rFonts w:ascii="Times New Roman" w:hAnsi="Times New Roman"/>
          <w:sz w:val="24"/>
        </w:rPr>
        <w:t xml:space="preserve"> den Polizeidiensten wie erwähnt im Gesetz vom 7. Dezember 1998 zur Organisation eines auf zwei Ebenen strukturierten integrierten Polizeidienstes,</w:t>
      </w:r>
    </w:p>
    <w:p w14:paraId="64747D83" w14:textId="77777777" w:rsidR="00DB4942" w:rsidRPr="00FA3909" w:rsidRDefault="00DB4942" w:rsidP="00DB4942">
      <w:pPr>
        <w:jc w:val="both"/>
        <w:rPr>
          <w:rFonts w:ascii="Times New Roman" w:hAnsi="Times New Roman" w:cs="Times New Roman"/>
          <w:szCs w:val="22"/>
        </w:rPr>
      </w:pPr>
    </w:p>
    <w:p w14:paraId="388B454A" w14:textId="088C08C1"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r>
      <w:r w:rsidRPr="00FA3909">
        <w:rPr>
          <w:rFonts w:ascii="Times New Roman" w:hAnsi="Times New Roman"/>
          <w:i/>
          <w:sz w:val="24"/>
        </w:rPr>
        <w:t>b)</w:t>
      </w:r>
      <w:r w:rsidRPr="00FA3909">
        <w:rPr>
          <w:rFonts w:ascii="Times New Roman" w:hAnsi="Times New Roman"/>
          <w:sz w:val="24"/>
        </w:rPr>
        <w:t xml:space="preserve"> dem FÖD Volksgesundheit,</w:t>
      </w:r>
    </w:p>
    <w:p w14:paraId="6FED27F3" w14:textId="77777777" w:rsidR="00DB4942" w:rsidRPr="00FA3909" w:rsidRDefault="00DB4942" w:rsidP="00DB4942">
      <w:pPr>
        <w:jc w:val="both"/>
        <w:rPr>
          <w:rFonts w:ascii="Times New Roman" w:hAnsi="Times New Roman" w:cs="Times New Roman"/>
          <w:szCs w:val="22"/>
        </w:rPr>
      </w:pPr>
    </w:p>
    <w:p w14:paraId="51EE05D8" w14:textId="7F291285"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r>
      <w:r w:rsidRPr="00FA3909">
        <w:rPr>
          <w:rFonts w:ascii="Times New Roman" w:hAnsi="Times New Roman"/>
          <w:i/>
          <w:iCs/>
          <w:sz w:val="24"/>
        </w:rPr>
        <w:t>c)</w:t>
      </w:r>
      <w:r w:rsidRPr="00FA3909">
        <w:rPr>
          <w:rFonts w:ascii="Times New Roman" w:hAnsi="Times New Roman"/>
          <w:sz w:val="24"/>
        </w:rPr>
        <w:t xml:space="preserve"> der Staatssicherheit wie erwähnt im Grundlagengesetz vom 30. November 1998 über die Nachrichten</w:t>
      </w:r>
      <w:r w:rsidR="005E04D9" w:rsidRPr="00FA3909">
        <w:rPr>
          <w:rFonts w:ascii="Times New Roman" w:hAnsi="Times New Roman"/>
          <w:sz w:val="24"/>
        </w:rPr>
        <w:t>-</w:t>
      </w:r>
      <w:r w:rsidRPr="00FA3909">
        <w:rPr>
          <w:rFonts w:ascii="Times New Roman" w:hAnsi="Times New Roman"/>
          <w:sz w:val="24"/>
        </w:rPr>
        <w:t xml:space="preserve"> und Sicherheitsdienste,</w:t>
      </w:r>
    </w:p>
    <w:p w14:paraId="62405C41" w14:textId="77777777" w:rsidR="00DB4942" w:rsidRPr="00FA3909" w:rsidRDefault="00DB4942" w:rsidP="00DB4942">
      <w:pPr>
        <w:jc w:val="both"/>
        <w:rPr>
          <w:rFonts w:ascii="Times New Roman" w:hAnsi="Times New Roman" w:cs="Times New Roman"/>
          <w:szCs w:val="22"/>
        </w:rPr>
      </w:pPr>
    </w:p>
    <w:p w14:paraId="336300C4" w14:textId="1DB47FB1"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r>
      <w:r w:rsidRPr="00FA3909">
        <w:rPr>
          <w:rFonts w:ascii="Times New Roman" w:hAnsi="Times New Roman"/>
          <w:i/>
          <w:iCs/>
          <w:sz w:val="24"/>
        </w:rPr>
        <w:t>d)</w:t>
      </w:r>
      <w:r w:rsidRPr="00FA3909">
        <w:rPr>
          <w:rFonts w:ascii="Times New Roman" w:hAnsi="Times New Roman"/>
          <w:sz w:val="24"/>
        </w:rPr>
        <w:t xml:space="preserve"> dem Allgemeinen Nachrichten</w:t>
      </w:r>
      <w:r w:rsidR="005E04D9" w:rsidRPr="00FA3909">
        <w:rPr>
          <w:rFonts w:ascii="Times New Roman" w:hAnsi="Times New Roman"/>
          <w:sz w:val="24"/>
        </w:rPr>
        <w:t>-</w:t>
      </w:r>
      <w:r w:rsidRPr="00FA3909">
        <w:rPr>
          <w:rFonts w:ascii="Times New Roman" w:hAnsi="Times New Roman"/>
          <w:sz w:val="24"/>
        </w:rPr>
        <w:t xml:space="preserve"> und Sicherheitsdienst </w:t>
      </w:r>
      <w:r w:rsidR="009A4327">
        <w:rPr>
          <w:rFonts w:ascii="Times New Roman" w:hAnsi="Times New Roman"/>
          <w:sz w:val="24"/>
        </w:rPr>
        <w:t xml:space="preserve">der Streitkräfte </w:t>
      </w:r>
      <w:r w:rsidRPr="00FA3909">
        <w:rPr>
          <w:rFonts w:ascii="Times New Roman" w:hAnsi="Times New Roman"/>
          <w:sz w:val="24"/>
        </w:rPr>
        <w:t>wie erwähnt im Grundlagengesetz vom 30. November 1998 über die Nachrichten</w:t>
      </w:r>
      <w:r w:rsidR="005E04D9" w:rsidRPr="00FA3909">
        <w:rPr>
          <w:rFonts w:ascii="Times New Roman" w:hAnsi="Times New Roman"/>
          <w:sz w:val="24"/>
        </w:rPr>
        <w:t>-</w:t>
      </w:r>
      <w:r w:rsidRPr="00FA3909">
        <w:rPr>
          <w:rFonts w:ascii="Times New Roman" w:hAnsi="Times New Roman"/>
          <w:sz w:val="24"/>
        </w:rPr>
        <w:t xml:space="preserve"> und Sicherheitsdienste,</w:t>
      </w:r>
    </w:p>
    <w:p w14:paraId="1E3910E0" w14:textId="77777777" w:rsidR="00DB4942" w:rsidRPr="00FA3909" w:rsidRDefault="00DB4942" w:rsidP="00DB4942">
      <w:pPr>
        <w:jc w:val="both"/>
        <w:rPr>
          <w:rFonts w:ascii="Times New Roman" w:hAnsi="Times New Roman" w:cs="Times New Roman"/>
          <w:szCs w:val="22"/>
        </w:rPr>
      </w:pPr>
    </w:p>
    <w:p w14:paraId="2F035747" w14:textId="77777777" w:rsidR="00FA3909" w:rsidRPr="00DB4942" w:rsidRDefault="00FA3909" w:rsidP="00FA3909">
      <w:pPr>
        <w:jc w:val="both"/>
        <w:rPr>
          <w:rFonts w:ascii="Times New Roman" w:hAnsi="Times New Roman" w:cs="Times New Roman"/>
          <w:sz w:val="24"/>
        </w:rPr>
      </w:pPr>
      <w:r>
        <w:rPr>
          <w:rFonts w:ascii="Times New Roman" w:hAnsi="Times New Roman"/>
          <w:sz w:val="24"/>
        </w:rPr>
        <w:lastRenderedPageBreak/>
        <w:tab/>
      </w:r>
      <w:r>
        <w:rPr>
          <w:rFonts w:ascii="Times New Roman" w:hAnsi="Times New Roman"/>
          <w:i/>
          <w:iCs/>
          <w:sz w:val="24"/>
        </w:rPr>
        <w:t>e)</w:t>
      </w:r>
      <w:r>
        <w:rPr>
          <w:rFonts w:ascii="Times New Roman" w:hAnsi="Times New Roman"/>
          <w:sz w:val="24"/>
        </w:rPr>
        <w:t xml:space="preserve"> der Generalverwaltung Zoll und Akzisen,</w:t>
      </w:r>
    </w:p>
    <w:p w14:paraId="2E3806E0" w14:textId="77777777" w:rsidR="00FA3909" w:rsidRPr="00D75B1B" w:rsidRDefault="00FA3909" w:rsidP="00FA3909">
      <w:pPr>
        <w:jc w:val="both"/>
        <w:rPr>
          <w:rFonts w:ascii="Times New Roman" w:hAnsi="Times New Roman" w:cs="Times New Roman"/>
          <w:szCs w:val="22"/>
        </w:rPr>
      </w:pPr>
    </w:p>
    <w:p w14:paraId="2E0C075E" w14:textId="3607E81D" w:rsidR="00AF3E7C" w:rsidRPr="00DB4942" w:rsidRDefault="00DB4942" w:rsidP="00DB4942">
      <w:pPr>
        <w:jc w:val="both"/>
        <w:rPr>
          <w:rFonts w:ascii="Times New Roman" w:hAnsi="Times New Roman" w:cs="Times New Roman"/>
          <w:sz w:val="24"/>
        </w:rPr>
      </w:pPr>
      <w:r>
        <w:rPr>
          <w:rFonts w:ascii="Times New Roman" w:hAnsi="Times New Roman"/>
          <w:sz w:val="24"/>
        </w:rPr>
        <w:tab/>
        <w:t>3. einem Verbindungsbeamten des Ausländeramts.</w:t>
      </w:r>
    </w:p>
    <w:p w14:paraId="4F556D7B" w14:textId="77777777" w:rsidR="00DB4942" w:rsidRPr="00EF5F8F" w:rsidRDefault="00DB4942" w:rsidP="00DB4942">
      <w:pPr>
        <w:jc w:val="both"/>
        <w:rPr>
          <w:rFonts w:ascii="Times New Roman" w:hAnsi="Times New Roman" w:cs="Times New Roman"/>
          <w:szCs w:val="22"/>
        </w:rPr>
      </w:pPr>
    </w:p>
    <w:p w14:paraId="1E836B1B" w14:textId="57ECBE56" w:rsidR="00AF3E7C" w:rsidRPr="00DB4942" w:rsidRDefault="00DB4942" w:rsidP="00DB4942">
      <w:pPr>
        <w:jc w:val="both"/>
        <w:rPr>
          <w:rFonts w:ascii="Times New Roman" w:hAnsi="Times New Roman" w:cs="Times New Roman"/>
          <w:sz w:val="24"/>
        </w:rPr>
      </w:pPr>
      <w:r>
        <w:rPr>
          <w:rFonts w:ascii="Times New Roman" w:hAnsi="Times New Roman"/>
          <w:sz w:val="24"/>
        </w:rPr>
        <w:tab/>
        <w:t xml:space="preserve">Der König bestimmt die Modalitäten für die Zusammensetzung und Organisation der Abteilung NCCN sowie </w:t>
      </w:r>
      <w:r w:rsidR="00EF5F8F">
        <w:rPr>
          <w:rFonts w:ascii="Times New Roman" w:hAnsi="Times New Roman"/>
          <w:sz w:val="24"/>
        </w:rPr>
        <w:t>das Statut</w:t>
      </w:r>
      <w:r>
        <w:rPr>
          <w:rFonts w:ascii="Times New Roman" w:hAnsi="Times New Roman"/>
          <w:sz w:val="24"/>
        </w:rPr>
        <w:t xml:space="preserve"> ihrer Mitglieder.</w:t>
      </w:r>
    </w:p>
    <w:p w14:paraId="32B0A900" w14:textId="77777777" w:rsidR="00AF3E7C" w:rsidRPr="00D75B1B" w:rsidRDefault="00AF3E7C" w:rsidP="00DB4942">
      <w:pPr>
        <w:jc w:val="both"/>
        <w:rPr>
          <w:rFonts w:ascii="Times New Roman" w:hAnsi="Times New Roman" w:cs="Times New Roman"/>
          <w:szCs w:val="22"/>
        </w:rPr>
      </w:pPr>
    </w:p>
    <w:p w14:paraId="490FDF79" w14:textId="77777777" w:rsidR="00DB4942" w:rsidRPr="00D75B1B" w:rsidRDefault="00DB4942" w:rsidP="00DB4942">
      <w:pPr>
        <w:jc w:val="both"/>
        <w:rPr>
          <w:rFonts w:ascii="Times New Roman" w:hAnsi="Times New Roman" w:cs="Times New Roman"/>
          <w:szCs w:val="22"/>
        </w:rPr>
      </w:pPr>
    </w:p>
    <w:p w14:paraId="3E5035B3" w14:textId="48C6FF06"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7</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Der leitende Beamte der Abteilung NCCN beziehungsweise sein Stellvertreter ist zuständig für:</w:t>
      </w:r>
    </w:p>
    <w:p w14:paraId="7EA6CE67" w14:textId="77777777" w:rsidR="00DB4942" w:rsidRPr="00EF5F8F" w:rsidRDefault="00DB4942" w:rsidP="00DB4942">
      <w:pPr>
        <w:jc w:val="both"/>
        <w:rPr>
          <w:rFonts w:ascii="Times New Roman" w:hAnsi="Times New Roman" w:cs="Times New Roman"/>
          <w:szCs w:val="22"/>
        </w:rPr>
      </w:pPr>
    </w:p>
    <w:p w14:paraId="2628DF8F" w14:textId="53E661EB"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1. die</w:t>
      </w:r>
      <w:r w:rsidRPr="000F0B42">
        <w:rPr>
          <w:rFonts w:ascii="Times New Roman" w:hAnsi="Times New Roman"/>
          <w:szCs w:val="22"/>
        </w:rPr>
        <w:t xml:space="preserve"> </w:t>
      </w:r>
      <w:r w:rsidRPr="00FA3909">
        <w:rPr>
          <w:rFonts w:ascii="Times New Roman" w:hAnsi="Times New Roman"/>
          <w:sz w:val="24"/>
        </w:rPr>
        <w:t>ordnungsgemäße Ausführung der Aufgaben der N.E.S., die seiner Abteilung oblie</w:t>
      </w:r>
      <w:r w:rsidR="000F0B42">
        <w:rPr>
          <w:rFonts w:ascii="Times New Roman" w:hAnsi="Times New Roman"/>
          <w:sz w:val="24"/>
        </w:rPr>
        <w:softHyphen/>
      </w:r>
      <w:r w:rsidRPr="00FA3909">
        <w:rPr>
          <w:rFonts w:ascii="Times New Roman" w:hAnsi="Times New Roman"/>
          <w:sz w:val="24"/>
        </w:rPr>
        <w:t>gen,</w:t>
      </w:r>
    </w:p>
    <w:p w14:paraId="75264056" w14:textId="77777777" w:rsidR="00DB4942" w:rsidRPr="00EF5F8F" w:rsidRDefault="00DB4942" w:rsidP="00DB4942">
      <w:pPr>
        <w:jc w:val="both"/>
        <w:rPr>
          <w:rFonts w:ascii="Times New Roman" w:hAnsi="Times New Roman" w:cs="Times New Roman"/>
          <w:szCs w:val="22"/>
        </w:rPr>
      </w:pPr>
    </w:p>
    <w:p w14:paraId="09152806" w14:textId="47727AFB"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2. die Schulung der Mitglieder beider Abteilungen, die eine Zugangsberechtigung für das ETIAS</w:t>
      </w:r>
      <w:r w:rsidR="005E04D9" w:rsidRPr="00FA3909">
        <w:rPr>
          <w:rFonts w:ascii="Times New Roman" w:hAnsi="Times New Roman"/>
          <w:sz w:val="24"/>
        </w:rPr>
        <w:t>-</w:t>
      </w:r>
      <w:r w:rsidRPr="00FA3909">
        <w:rPr>
          <w:rFonts w:ascii="Times New Roman" w:hAnsi="Times New Roman"/>
          <w:sz w:val="24"/>
        </w:rPr>
        <w:t>Zentralsystem haben, über die Datensicherheitsvorschriften und die Grundrechte,</w:t>
      </w:r>
    </w:p>
    <w:p w14:paraId="3FAB6A56" w14:textId="77777777" w:rsidR="00DB4942" w:rsidRPr="00EF5F8F" w:rsidRDefault="00DB4942" w:rsidP="00DB4942">
      <w:pPr>
        <w:jc w:val="both"/>
        <w:rPr>
          <w:rFonts w:ascii="Times New Roman" w:hAnsi="Times New Roman" w:cs="Times New Roman"/>
          <w:szCs w:val="22"/>
        </w:rPr>
      </w:pPr>
    </w:p>
    <w:p w14:paraId="0BAD3511" w14:textId="087809DC"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3. die</w:t>
      </w:r>
      <w:r w:rsidRPr="000F0B42">
        <w:rPr>
          <w:rFonts w:ascii="Times New Roman" w:hAnsi="Times New Roman"/>
          <w:szCs w:val="22"/>
        </w:rPr>
        <w:t xml:space="preserve"> </w:t>
      </w:r>
      <w:r w:rsidRPr="00FA3909">
        <w:rPr>
          <w:rFonts w:ascii="Times New Roman" w:hAnsi="Times New Roman"/>
          <w:sz w:val="24"/>
        </w:rPr>
        <w:t>Umsetzung</w:t>
      </w:r>
      <w:r w:rsidRPr="000F0B42">
        <w:rPr>
          <w:rFonts w:ascii="Times New Roman" w:hAnsi="Times New Roman"/>
          <w:szCs w:val="22"/>
        </w:rPr>
        <w:t xml:space="preserve"> </w:t>
      </w:r>
      <w:r w:rsidRPr="00FA3909">
        <w:rPr>
          <w:rFonts w:ascii="Times New Roman" w:hAnsi="Times New Roman"/>
          <w:sz w:val="24"/>
        </w:rPr>
        <w:t>der in Artikel 59 Absatz 3 der ETIAS</w:t>
      </w:r>
      <w:r w:rsidR="005E04D9" w:rsidRPr="00FA3909">
        <w:rPr>
          <w:rFonts w:ascii="Times New Roman" w:hAnsi="Times New Roman"/>
          <w:sz w:val="24"/>
        </w:rPr>
        <w:t>-</w:t>
      </w:r>
      <w:r w:rsidRPr="00FA3909">
        <w:rPr>
          <w:rFonts w:ascii="Times New Roman" w:hAnsi="Times New Roman"/>
          <w:sz w:val="24"/>
        </w:rPr>
        <w:t>Verordnung festgelegten Sicher</w:t>
      </w:r>
      <w:r w:rsidR="000F0B42">
        <w:rPr>
          <w:rFonts w:ascii="Times New Roman" w:hAnsi="Times New Roman"/>
          <w:sz w:val="24"/>
        </w:rPr>
        <w:softHyphen/>
      </w:r>
      <w:r w:rsidRPr="00FA3909">
        <w:rPr>
          <w:rFonts w:ascii="Times New Roman" w:hAnsi="Times New Roman"/>
          <w:sz w:val="24"/>
        </w:rPr>
        <w:t>heitsmaßnahmen innerhalb seiner Abteilung,</w:t>
      </w:r>
    </w:p>
    <w:p w14:paraId="6635FB76" w14:textId="77777777" w:rsidR="00DB4942" w:rsidRPr="00EF5F8F" w:rsidRDefault="00DB4942" w:rsidP="00DB4942">
      <w:pPr>
        <w:jc w:val="both"/>
        <w:rPr>
          <w:rFonts w:ascii="Times New Roman" w:hAnsi="Times New Roman" w:cs="Times New Roman"/>
          <w:szCs w:val="22"/>
        </w:rPr>
      </w:pPr>
    </w:p>
    <w:p w14:paraId="0ED97A36" w14:textId="055F3FD1"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4. die Einhaltung der in Artikel 52 der ETIAS</w:t>
      </w:r>
      <w:r w:rsidR="005E04D9" w:rsidRPr="00FA3909">
        <w:rPr>
          <w:rFonts w:ascii="Times New Roman" w:hAnsi="Times New Roman"/>
          <w:sz w:val="24"/>
        </w:rPr>
        <w:t>-</w:t>
      </w:r>
      <w:r w:rsidRPr="00FA3909">
        <w:rPr>
          <w:rFonts w:ascii="Times New Roman" w:hAnsi="Times New Roman"/>
          <w:sz w:val="24"/>
        </w:rPr>
        <w:t>Verordnung festgelegten Bedingungen für den Zugang zum ETIAS</w:t>
      </w:r>
      <w:r w:rsidR="005E04D9" w:rsidRPr="00FA3909">
        <w:rPr>
          <w:rFonts w:ascii="Times New Roman" w:hAnsi="Times New Roman"/>
          <w:sz w:val="24"/>
        </w:rPr>
        <w:t>-</w:t>
      </w:r>
      <w:r w:rsidRPr="00FA3909">
        <w:rPr>
          <w:rFonts w:ascii="Times New Roman" w:hAnsi="Times New Roman"/>
          <w:sz w:val="24"/>
        </w:rPr>
        <w:t>Zentralsystem zu Strafverfolgungszwecken,</w:t>
      </w:r>
    </w:p>
    <w:p w14:paraId="629E0D2F" w14:textId="77777777" w:rsidR="00DB4942" w:rsidRPr="00EF5F8F" w:rsidRDefault="00DB4942" w:rsidP="00DB4942">
      <w:pPr>
        <w:jc w:val="both"/>
        <w:rPr>
          <w:rFonts w:ascii="Times New Roman" w:hAnsi="Times New Roman" w:cs="Times New Roman"/>
          <w:szCs w:val="22"/>
        </w:rPr>
      </w:pPr>
    </w:p>
    <w:p w14:paraId="48322376" w14:textId="12BFF2A6" w:rsidR="00AF3E7C" w:rsidRPr="00FA3909" w:rsidRDefault="00DB4942" w:rsidP="00DB4942">
      <w:pPr>
        <w:jc w:val="both"/>
        <w:rPr>
          <w:rFonts w:ascii="Times New Roman" w:hAnsi="Times New Roman" w:cs="Times New Roman"/>
          <w:sz w:val="24"/>
        </w:rPr>
      </w:pPr>
      <w:r w:rsidRPr="00FA3909">
        <w:rPr>
          <w:rFonts w:ascii="Times New Roman" w:hAnsi="Times New Roman"/>
          <w:sz w:val="24"/>
        </w:rPr>
        <w:tab/>
        <w:t>5. die Bearbeitung von Anträgen, die von den Antragstellern gestellt werden, um ihre Rechte</w:t>
      </w:r>
      <w:r w:rsidRPr="000F0B42">
        <w:rPr>
          <w:rFonts w:ascii="Times New Roman" w:hAnsi="Times New Roman"/>
          <w:szCs w:val="22"/>
        </w:rPr>
        <w:t xml:space="preserve"> </w:t>
      </w:r>
      <w:r w:rsidRPr="00FA3909">
        <w:rPr>
          <w:rFonts w:ascii="Times New Roman" w:hAnsi="Times New Roman"/>
          <w:sz w:val="24"/>
        </w:rPr>
        <w:t>in</w:t>
      </w:r>
      <w:r w:rsidRPr="000F0B42">
        <w:rPr>
          <w:rFonts w:ascii="Times New Roman" w:hAnsi="Times New Roman"/>
          <w:szCs w:val="22"/>
        </w:rPr>
        <w:t xml:space="preserve"> </w:t>
      </w:r>
      <w:r w:rsidRPr="00FA3909">
        <w:rPr>
          <w:rFonts w:ascii="Times New Roman" w:hAnsi="Times New Roman"/>
          <w:sz w:val="24"/>
        </w:rPr>
        <w:t>Bezug</w:t>
      </w:r>
      <w:r w:rsidRPr="000F0B42">
        <w:rPr>
          <w:rFonts w:ascii="Times New Roman" w:hAnsi="Times New Roman"/>
          <w:szCs w:val="22"/>
        </w:rPr>
        <w:t xml:space="preserve"> </w:t>
      </w:r>
      <w:r w:rsidRPr="00FA3909">
        <w:rPr>
          <w:rFonts w:ascii="Times New Roman" w:hAnsi="Times New Roman"/>
          <w:sz w:val="24"/>
        </w:rPr>
        <w:t>auf</w:t>
      </w:r>
      <w:r w:rsidRPr="000F0B42">
        <w:rPr>
          <w:rFonts w:ascii="Times New Roman" w:hAnsi="Times New Roman"/>
          <w:szCs w:val="22"/>
        </w:rPr>
        <w:t xml:space="preserve"> </w:t>
      </w:r>
      <w:r w:rsidRPr="00FA3909">
        <w:rPr>
          <w:rFonts w:ascii="Times New Roman" w:hAnsi="Times New Roman"/>
          <w:sz w:val="24"/>
        </w:rPr>
        <w:t>ihre</w:t>
      </w:r>
      <w:r w:rsidRPr="000F0B42">
        <w:rPr>
          <w:rFonts w:ascii="Times New Roman" w:hAnsi="Times New Roman"/>
          <w:szCs w:val="22"/>
        </w:rPr>
        <w:t xml:space="preserve"> </w:t>
      </w:r>
      <w:r w:rsidRPr="00FA3909">
        <w:rPr>
          <w:rFonts w:ascii="Times New Roman" w:hAnsi="Times New Roman"/>
          <w:sz w:val="24"/>
        </w:rPr>
        <w:t>personenbezogenen</w:t>
      </w:r>
      <w:r w:rsidRPr="000F0B42">
        <w:rPr>
          <w:rFonts w:ascii="Times New Roman" w:hAnsi="Times New Roman"/>
          <w:szCs w:val="22"/>
        </w:rPr>
        <w:t xml:space="preserve"> </w:t>
      </w:r>
      <w:r w:rsidRPr="00FA3909">
        <w:rPr>
          <w:rFonts w:ascii="Times New Roman" w:hAnsi="Times New Roman"/>
          <w:sz w:val="24"/>
        </w:rPr>
        <w:t>Daten</w:t>
      </w:r>
      <w:r w:rsidRPr="000F0B42">
        <w:rPr>
          <w:rFonts w:ascii="Times New Roman" w:hAnsi="Times New Roman"/>
          <w:szCs w:val="22"/>
        </w:rPr>
        <w:t xml:space="preserve"> </w:t>
      </w:r>
      <w:r w:rsidRPr="00FA3909">
        <w:rPr>
          <w:rFonts w:ascii="Times New Roman" w:hAnsi="Times New Roman"/>
          <w:sz w:val="24"/>
        </w:rPr>
        <w:t>gemäß den in Artikel 64 der ETIAS</w:t>
      </w:r>
      <w:r w:rsidR="005E04D9" w:rsidRPr="00FA3909">
        <w:rPr>
          <w:rFonts w:ascii="Times New Roman" w:hAnsi="Times New Roman"/>
          <w:sz w:val="24"/>
        </w:rPr>
        <w:t>-</w:t>
      </w:r>
      <w:r w:rsidRPr="00FA3909">
        <w:rPr>
          <w:rFonts w:ascii="Times New Roman" w:hAnsi="Times New Roman"/>
          <w:sz w:val="24"/>
        </w:rPr>
        <w:t>Verord</w:t>
      </w:r>
      <w:r w:rsidR="000F0B42">
        <w:rPr>
          <w:rFonts w:ascii="Times New Roman" w:hAnsi="Times New Roman"/>
          <w:sz w:val="24"/>
        </w:rPr>
        <w:softHyphen/>
      </w:r>
      <w:r w:rsidRPr="00FA3909">
        <w:rPr>
          <w:rFonts w:ascii="Times New Roman" w:hAnsi="Times New Roman"/>
          <w:sz w:val="24"/>
        </w:rPr>
        <w:t>nung vorgesehenen Modalitäten auszuüben,</w:t>
      </w:r>
    </w:p>
    <w:p w14:paraId="38966D4A" w14:textId="77777777" w:rsidR="00DB4942" w:rsidRPr="00EF5F8F" w:rsidRDefault="00DB4942" w:rsidP="00DB4942">
      <w:pPr>
        <w:jc w:val="both"/>
        <w:rPr>
          <w:rFonts w:ascii="Times New Roman" w:hAnsi="Times New Roman" w:cs="Times New Roman"/>
          <w:szCs w:val="22"/>
        </w:rPr>
      </w:pPr>
    </w:p>
    <w:p w14:paraId="46874866" w14:textId="3123DA36" w:rsidR="00AF3E7C" w:rsidRPr="00EC1CF0" w:rsidRDefault="00DB4942" w:rsidP="00DB4942">
      <w:pPr>
        <w:jc w:val="both"/>
        <w:rPr>
          <w:rFonts w:ascii="Times New Roman" w:hAnsi="Times New Roman" w:cs="Times New Roman"/>
          <w:sz w:val="24"/>
        </w:rPr>
      </w:pPr>
      <w:r w:rsidRPr="00EC1CF0">
        <w:rPr>
          <w:rFonts w:ascii="Times New Roman" w:hAnsi="Times New Roman"/>
          <w:sz w:val="24"/>
        </w:rPr>
        <w:tab/>
        <w:t xml:space="preserve">6. </w:t>
      </w:r>
      <w:r w:rsidR="00EC1CF0" w:rsidRPr="00EC1CF0">
        <w:rPr>
          <w:rFonts w:ascii="Times New Roman" w:hAnsi="Times New Roman"/>
          <w:sz w:val="24"/>
        </w:rPr>
        <w:t xml:space="preserve">die </w:t>
      </w:r>
      <w:r w:rsidRPr="00EC1CF0">
        <w:rPr>
          <w:rFonts w:ascii="Times New Roman" w:hAnsi="Times New Roman"/>
          <w:sz w:val="24"/>
        </w:rPr>
        <w:t>Unterstützung der in der Abteilung vertretenen Dienste bei der Aus</w:t>
      </w:r>
      <w:r w:rsidR="00EF5F8F">
        <w:rPr>
          <w:rFonts w:ascii="Times New Roman" w:hAnsi="Times New Roman"/>
          <w:sz w:val="24"/>
        </w:rPr>
        <w:t>führ</w:t>
      </w:r>
      <w:r w:rsidRPr="00EC1CF0">
        <w:rPr>
          <w:rFonts w:ascii="Times New Roman" w:hAnsi="Times New Roman"/>
          <w:sz w:val="24"/>
        </w:rPr>
        <w:t>ung ihrer Aufgaben innerhalb der N.E.S.,</w:t>
      </w:r>
    </w:p>
    <w:p w14:paraId="4E96C0D2" w14:textId="77777777" w:rsidR="00DB4942" w:rsidRPr="00EF5F8F" w:rsidRDefault="00DB4942" w:rsidP="00DB4942">
      <w:pPr>
        <w:jc w:val="both"/>
        <w:rPr>
          <w:rFonts w:ascii="Times New Roman" w:hAnsi="Times New Roman" w:cs="Times New Roman"/>
          <w:szCs w:val="22"/>
        </w:rPr>
      </w:pPr>
    </w:p>
    <w:p w14:paraId="4EF1456C" w14:textId="10B5DEF4" w:rsidR="00AF3E7C" w:rsidRPr="00DB4942" w:rsidRDefault="00DB4942" w:rsidP="00DB4942">
      <w:pPr>
        <w:jc w:val="both"/>
        <w:rPr>
          <w:rFonts w:ascii="Times New Roman" w:hAnsi="Times New Roman" w:cs="Times New Roman"/>
          <w:sz w:val="24"/>
        </w:rPr>
      </w:pPr>
      <w:r>
        <w:rPr>
          <w:rFonts w:ascii="Times New Roman" w:hAnsi="Times New Roman"/>
          <w:sz w:val="24"/>
        </w:rPr>
        <w:tab/>
        <w:t xml:space="preserve">7. die Verwaltung der beim Rat für Ausländerstreitsachen gegen die </w:t>
      </w:r>
      <w:r w:rsidR="00EF5F8F">
        <w:rPr>
          <w:rFonts w:ascii="Times New Roman" w:hAnsi="Times New Roman"/>
          <w:sz w:val="24"/>
        </w:rPr>
        <w:t>Beschlüsse</w:t>
      </w:r>
      <w:r>
        <w:rPr>
          <w:rFonts w:ascii="Times New Roman" w:hAnsi="Times New Roman"/>
          <w:sz w:val="24"/>
        </w:rPr>
        <w:t xml:space="preserve"> der Abteilung eingelegten Rechtsmittel, vorbehaltlich der in Artikel 21 § 2 Nr. 3 erwähnten Fälle.</w:t>
      </w:r>
    </w:p>
    <w:p w14:paraId="19012E4F" w14:textId="77777777" w:rsidR="00AF3E7C" w:rsidRPr="00D75B1B" w:rsidRDefault="00AF3E7C" w:rsidP="00DB4942">
      <w:pPr>
        <w:jc w:val="both"/>
        <w:rPr>
          <w:rFonts w:ascii="Times New Roman" w:hAnsi="Times New Roman" w:cs="Times New Roman"/>
          <w:szCs w:val="22"/>
        </w:rPr>
      </w:pPr>
    </w:p>
    <w:p w14:paraId="4ED04985" w14:textId="77777777" w:rsidR="00DB4942" w:rsidRPr="00D75B1B" w:rsidRDefault="00DB4942" w:rsidP="00DB4942">
      <w:pPr>
        <w:jc w:val="both"/>
        <w:rPr>
          <w:rFonts w:ascii="Times New Roman" w:hAnsi="Times New Roman" w:cs="Times New Roman"/>
          <w:szCs w:val="22"/>
        </w:rPr>
      </w:pPr>
    </w:p>
    <w:p w14:paraId="5D5A39A8" w14:textId="16480B7C"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8</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Die entsandten Mitglieder erfüllen ihre Aufgaben unter der Aufsicht des leiten</w:t>
      </w:r>
      <w:r w:rsidR="000875AD">
        <w:rPr>
          <w:rFonts w:ascii="Times New Roman" w:hAnsi="Times New Roman"/>
          <w:sz w:val="24"/>
        </w:rPr>
        <w:softHyphen/>
      </w:r>
      <w:r>
        <w:rPr>
          <w:rFonts w:ascii="Times New Roman" w:hAnsi="Times New Roman"/>
          <w:sz w:val="24"/>
        </w:rPr>
        <w:t>den Beamten der Abteilung NCCN beziehungsweise seines Stellvertreters, sofern diese Aufga</w:t>
      </w:r>
      <w:r w:rsidR="000875AD">
        <w:rPr>
          <w:rFonts w:ascii="Times New Roman" w:hAnsi="Times New Roman"/>
          <w:sz w:val="24"/>
        </w:rPr>
        <w:softHyphen/>
      </w:r>
      <w:r>
        <w:rPr>
          <w:rFonts w:ascii="Times New Roman" w:hAnsi="Times New Roman"/>
          <w:sz w:val="24"/>
        </w:rPr>
        <w:t>ben in seinen in Artikel 7 festgelegten Verantwortungsbereich fallen. Sie behalten jedoch das Statut ihres ursprünglichen Dienstes.</w:t>
      </w:r>
    </w:p>
    <w:p w14:paraId="6962BB45" w14:textId="77777777" w:rsidR="00AF3E7C" w:rsidRPr="00D75B1B" w:rsidRDefault="00AF3E7C" w:rsidP="00DB4942">
      <w:pPr>
        <w:jc w:val="both"/>
        <w:rPr>
          <w:rFonts w:ascii="Times New Roman" w:hAnsi="Times New Roman" w:cs="Times New Roman"/>
          <w:szCs w:val="22"/>
        </w:rPr>
      </w:pPr>
    </w:p>
    <w:p w14:paraId="754464BB" w14:textId="77777777" w:rsidR="00DB4942" w:rsidRPr="00D75B1B" w:rsidRDefault="00DB4942" w:rsidP="00DB4942">
      <w:pPr>
        <w:jc w:val="both"/>
        <w:rPr>
          <w:rFonts w:ascii="Times New Roman" w:hAnsi="Times New Roman" w:cs="Times New Roman"/>
          <w:szCs w:val="22"/>
        </w:rPr>
      </w:pPr>
    </w:p>
    <w:p w14:paraId="0BB72CB9" w14:textId="44F400C4"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9</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Der</w:t>
      </w:r>
      <w:r w:rsidRPr="00EC1CF0">
        <w:rPr>
          <w:rFonts w:ascii="Times New Roman" w:hAnsi="Times New Roman"/>
          <w:sz w:val="20"/>
          <w:szCs w:val="20"/>
        </w:rPr>
        <w:t xml:space="preserve"> </w:t>
      </w:r>
      <w:r>
        <w:rPr>
          <w:rFonts w:ascii="Times New Roman" w:hAnsi="Times New Roman"/>
          <w:sz w:val="24"/>
        </w:rPr>
        <w:t>in</w:t>
      </w:r>
      <w:r w:rsidRPr="00EC1CF0">
        <w:rPr>
          <w:rFonts w:ascii="Times New Roman" w:hAnsi="Times New Roman"/>
          <w:sz w:val="20"/>
          <w:szCs w:val="20"/>
        </w:rPr>
        <w:t xml:space="preserve"> </w:t>
      </w:r>
      <w:r>
        <w:rPr>
          <w:rFonts w:ascii="Times New Roman" w:hAnsi="Times New Roman"/>
          <w:sz w:val="24"/>
        </w:rPr>
        <w:t>Artikel</w:t>
      </w:r>
      <w:r w:rsidRPr="00EC1CF0">
        <w:rPr>
          <w:rFonts w:ascii="Times New Roman" w:hAnsi="Times New Roman"/>
          <w:sz w:val="20"/>
          <w:szCs w:val="20"/>
        </w:rPr>
        <w:t> </w:t>
      </w:r>
      <w:r>
        <w:rPr>
          <w:rFonts w:ascii="Times New Roman" w:hAnsi="Times New Roman"/>
          <w:sz w:val="24"/>
        </w:rPr>
        <w:t>6</w:t>
      </w:r>
      <w:r w:rsidRPr="00EC1CF0">
        <w:rPr>
          <w:rFonts w:ascii="Times New Roman" w:hAnsi="Times New Roman"/>
          <w:sz w:val="20"/>
          <w:szCs w:val="20"/>
        </w:rPr>
        <w:t xml:space="preserve"> </w:t>
      </w:r>
      <w:r>
        <w:rPr>
          <w:rFonts w:ascii="Times New Roman" w:hAnsi="Times New Roman"/>
          <w:sz w:val="24"/>
        </w:rPr>
        <w:t>Nr.</w:t>
      </w:r>
      <w:r w:rsidRPr="00EC1CF0">
        <w:rPr>
          <w:rFonts w:ascii="Times New Roman" w:hAnsi="Times New Roman"/>
          <w:sz w:val="20"/>
          <w:szCs w:val="20"/>
        </w:rPr>
        <w:t> </w:t>
      </w:r>
      <w:r>
        <w:rPr>
          <w:rFonts w:ascii="Times New Roman" w:hAnsi="Times New Roman"/>
          <w:sz w:val="24"/>
        </w:rPr>
        <w:t>3</w:t>
      </w:r>
      <w:r w:rsidRPr="00EC1CF0">
        <w:rPr>
          <w:rFonts w:ascii="Times New Roman" w:hAnsi="Times New Roman"/>
          <w:sz w:val="20"/>
          <w:szCs w:val="20"/>
        </w:rPr>
        <w:t xml:space="preserve"> </w:t>
      </w:r>
      <w:r>
        <w:rPr>
          <w:rFonts w:ascii="Times New Roman" w:hAnsi="Times New Roman"/>
          <w:sz w:val="24"/>
        </w:rPr>
        <w:t>erwähnte</w:t>
      </w:r>
      <w:r w:rsidRPr="00EC1CF0">
        <w:rPr>
          <w:rFonts w:ascii="Times New Roman" w:hAnsi="Times New Roman"/>
          <w:sz w:val="20"/>
          <w:szCs w:val="20"/>
        </w:rPr>
        <w:t xml:space="preserve"> </w:t>
      </w:r>
      <w:r>
        <w:rPr>
          <w:rFonts w:ascii="Times New Roman" w:hAnsi="Times New Roman"/>
          <w:sz w:val="24"/>
        </w:rPr>
        <w:t>Verbindungsbeamte</w:t>
      </w:r>
      <w:r w:rsidRPr="00EC1CF0">
        <w:rPr>
          <w:rFonts w:ascii="Times New Roman" w:hAnsi="Times New Roman"/>
          <w:sz w:val="20"/>
          <w:szCs w:val="20"/>
        </w:rPr>
        <w:t xml:space="preserve"> </w:t>
      </w:r>
      <w:r>
        <w:rPr>
          <w:rFonts w:ascii="Times New Roman" w:hAnsi="Times New Roman"/>
          <w:sz w:val="24"/>
        </w:rPr>
        <w:t>behält</w:t>
      </w:r>
      <w:r w:rsidRPr="00EC1CF0">
        <w:rPr>
          <w:rFonts w:ascii="Times New Roman" w:hAnsi="Times New Roman"/>
          <w:sz w:val="20"/>
          <w:szCs w:val="20"/>
        </w:rPr>
        <w:t xml:space="preserve"> </w:t>
      </w:r>
      <w:r>
        <w:rPr>
          <w:rFonts w:ascii="Times New Roman" w:hAnsi="Times New Roman"/>
          <w:sz w:val="24"/>
        </w:rPr>
        <w:t>sein</w:t>
      </w:r>
      <w:r w:rsidRPr="00EC1CF0">
        <w:rPr>
          <w:rFonts w:ascii="Times New Roman" w:hAnsi="Times New Roman"/>
          <w:sz w:val="20"/>
          <w:szCs w:val="20"/>
        </w:rPr>
        <w:t xml:space="preserve"> </w:t>
      </w:r>
      <w:r>
        <w:rPr>
          <w:rFonts w:ascii="Times New Roman" w:hAnsi="Times New Roman"/>
          <w:sz w:val="24"/>
        </w:rPr>
        <w:t>ursprüngliche</w:t>
      </w:r>
      <w:r w:rsidR="00EF5F8F">
        <w:rPr>
          <w:rFonts w:ascii="Times New Roman" w:hAnsi="Times New Roman"/>
          <w:sz w:val="24"/>
        </w:rPr>
        <w:t>s</w:t>
      </w:r>
      <w:r>
        <w:rPr>
          <w:rFonts w:ascii="Times New Roman" w:hAnsi="Times New Roman"/>
          <w:sz w:val="24"/>
        </w:rPr>
        <w:t xml:space="preserve"> Statu</w:t>
      </w:r>
      <w:r w:rsidR="00EF5F8F">
        <w:rPr>
          <w:rFonts w:ascii="Times New Roman" w:hAnsi="Times New Roman"/>
          <w:sz w:val="24"/>
        </w:rPr>
        <w:t>t</w:t>
      </w:r>
      <w:r>
        <w:rPr>
          <w:rFonts w:ascii="Times New Roman" w:hAnsi="Times New Roman"/>
          <w:sz w:val="24"/>
        </w:rPr>
        <w:t xml:space="preserve"> und untersteht dem leitenden Beamten der Abteilung AA.</w:t>
      </w:r>
    </w:p>
    <w:p w14:paraId="3AA356A3" w14:textId="77777777" w:rsidR="00DB4942" w:rsidRPr="000F0B42" w:rsidRDefault="00DB4942" w:rsidP="00DB4942">
      <w:pPr>
        <w:jc w:val="both"/>
        <w:rPr>
          <w:rFonts w:ascii="Times New Roman" w:hAnsi="Times New Roman" w:cs="Times New Roman"/>
          <w:sz w:val="24"/>
        </w:rPr>
      </w:pPr>
    </w:p>
    <w:p w14:paraId="0D3B62D7" w14:textId="78EBE40C" w:rsidR="00AF3E7C" w:rsidRPr="00DB4942" w:rsidRDefault="00DB4942" w:rsidP="00DB4942">
      <w:pPr>
        <w:jc w:val="both"/>
        <w:rPr>
          <w:rFonts w:ascii="Times New Roman" w:hAnsi="Times New Roman" w:cs="Times New Roman"/>
          <w:sz w:val="24"/>
        </w:rPr>
      </w:pPr>
      <w:r>
        <w:rPr>
          <w:rFonts w:ascii="Times New Roman" w:hAnsi="Times New Roman"/>
          <w:sz w:val="24"/>
        </w:rPr>
        <w:tab/>
        <w:t>Er hat Zugang zu der vom Ausländeramt verwalteten Datenbank.</w:t>
      </w:r>
    </w:p>
    <w:p w14:paraId="3A4B9D56" w14:textId="77777777" w:rsidR="00AF3E7C" w:rsidRPr="00D75B1B" w:rsidRDefault="00AF3E7C" w:rsidP="00DB4942">
      <w:pPr>
        <w:jc w:val="both"/>
        <w:rPr>
          <w:rFonts w:ascii="Times New Roman" w:hAnsi="Times New Roman" w:cs="Times New Roman"/>
          <w:szCs w:val="22"/>
        </w:rPr>
      </w:pPr>
    </w:p>
    <w:p w14:paraId="4A75E08B" w14:textId="77777777" w:rsidR="00DB4942" w:rsidRPr="00D75B1B" w:rsidRDefault="00DB4942" w:rsidP="00DB4942">
      <w:pPr>
        <w:jc w:val="both"/>
        <w:rPr>
          <w:rFonts w:ascii="Times New Roman" w:hAnsi="Times New Roman" w:cs="Times New Roman"/>
          <w:szCs w:val="22"/>
        </w:rPr>
      </w:pPr>
    </w:p>
    <w:p w14:paraId="01DFADCF" w14:textId="1262AEDB" w:rsidR="00AF3E7C" w:rsidRPr="008F1C89" w:rsidRDefault="00AF3E7C" w:rsidP="00DB4942">
      <w:pPr>
        <w:jc w:val="center"/>
        <w:rPr>
          <w:rFonts w:ascii="Times New Roman" w:hAnsi="Times New Roman" w:cs="Times New Roman"/>
          <w:sz w:val="24"/>
        </w:rPr>
      </w:pPr>
      <w:r>
        <w:rPr>
          <w:rFonts w:ascii="Times New Roman" w:hAnsi="Times New Roman"/>
          <w:i/>
          <w:iCs/>
          <w:sz w:val="24"/>
        </w:rPr>
        <w:t xml:space="preserve">Abschnitt 2 </w:t>
      </w:r>
      <w:r w:rsidR="005E04D9">
        <w:rPr>
          <w:rFonts w:ascii="Times New Roman" w:hAnsi="Times New Roman"/>
          <w:i/>
          <w:iCs/>
          <w:sz w:val="24"/>
        </w:rPr>
        <w:t>-</w:t>
      </w:r>
      <w:r>
        <w:rPr>
          <w:rFonts w:ascii="Times New Roman" w:hAnsi="Times New Roman"/>
          <w:sz w:val="24"/>
        </w:rPr>
        <w:t xml:space="preserve"> Bewertung der Sicherheitsrisiken und der hohen Epidemierisiken</w:t>
      </w:r>
    </w:p>
    <w:p w14:paraId="7D1B8F33" w14:textId="77777777" w:rsidR="00AF3E7C" w:rsidRPr="00D75B1B" w:rsidRDefault="00AF3E7C" w:rsidP="00DB4942">
      <w:pPr>
        <w:jc w:val="both"/>
        <w:rPr>
          <w:rFonts w:ascii="Times New Roman" w:hAnsi="Times New Roman" w:cs="Times New Roman"/>
          <w:szCs w:val="22"/>
        </w:rPr>
      </w:pPr>
    </w:p>
    <w:p w14:paraId="12E02D60" w14:textId="77777777" w:rsidR="00DB4942" w:rsidRPr="00D75B1B" w:rsidRDefault="00DB4942" w:rsidP="00DB4942">
      <w:pPr>
        <w:jc w:val="both"/>
        <w:rPr>
          <w:rFonts w:ascii="Times New Roman" w:hAnsi="Times New Roman" w:cs="Times New Roman"/>
          <w:szCs w:val="22"/>
        </w:rPr>
      </w:pPr>
    </w:p>
    <w:p w14:paraId="25518FCB" w14:textId="2D2A6749"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10</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Die entsandten Mitglieder geben zeitnah und entsprechend ihren jeweili</w:t>
      </w:r>
      <w:r w:rsidR="000875AD">
        <w:rPr>
          <w:rFonts w:ascii="Times New Roman" w:hAnsi="Times New Roman"/>
          <w:sz w:val="24"/>
        </w:rPr>
        <w:softHyphen/>
      </w:r>
      <w:r>
        <w:rPr>
          <w:rFonts w:ascii="Times New Roman" w:hAnsi="Times New Roman"/>
          <w:sz w:val="24"/>
        </w:rPr>
        <w:t>gen Zuständigkeiten eine mit Gründen versehene Stellungnahme zur Risikobewertung der An</w:t>
      </w:r>
      <w:r w:rsidR="00EC1CF0">
        <w:rPr>
          <w:rFonts w:ascii="Times New Roman" w:hAnsi="Times New Roman"/>
          <w:sz w:val="24"/>
        </w:rPr>
        <w:softHyphen/>
      </w:r>
      <w:r>
        <w:rPr>
          <w:rFonts w:ascii="Times New Roman" w:hAnsi="Times New Roman"/>
          <w:sz w:val="24"/>
        </w:rPr>
        <w:t>träge</w:t>
      </w:r>
      <w:r w:rsidRPr="00EC1CF0">
        <w:rPr>
          <w:rFonts w:ascii="Times New Roman" w:hAnsi="Times New Roman"/>
          <w:szCs w:val="22"/>
        </w:rPr>
        <w:t xml:space="preserve"> </w:t>
      </w:r>
      <w:r>
        <w:rPr>
          <w:rFonts w:ascii="Times New Roman" w:hAnsi="Times New Roman"/>
          <w:sz w:val="24"/>
        </w:rPr>
        <w:t>auf Erteilung einer Reisegenehmigung ab, für die die Abteilung NCCN aufgrund von Arti</w:t>
      </w:r>
      <w:r w:rsidR="00EC1CF0">
        <w:rPr>
          <w:rFonts w:ascii="Times New Roman" w:hAnsi="Times New Roman"/>
          <w:sz w:val="24"/>
        </w:rPr>
        <w:softHyphen/>
      </w:r>
      <w:r>
        <w:rPr>
          <w:rFonts w:ascii="Times New Roman" w:hAnsi="Times New Roman"/>
          <w:sz w:val="24"/>
        </w:rPr>
        <w:t>kel 5 § 1 zuständig ist.</w:t>
      </w:r>
    </w:p>
    <w:p w14:paraId="5F9CBF6D" w14:textId="77777777" w:rsidR="00DB4942" w:rsidRPr="00D75B1B" w:rsidRDefault="00DB4942" w:rsidP="00DB4942">
      <w:pPr>
        <w:jc w:val="both"/>
        <w:rPr>
          <w:rFonts w:ascii="Times New Roman" w:hAnsi="Times New Roman" w:cs="Times New Roman"/>
          <w:szCs w:val="22"/>
        </w:rPr>
      </w:pPr>
    </w:p>
    <w:p w14:paraId="4B8EB968" w14:textId="77777777" w:rsidR="00D75B1B" w:rsidRPr="00EF5F8F" w:rsidRDefault="00D75B1B" w:rsidP="00DB4942">
      <w:pPr>
        <w:jc w:val="both"/>
        <w:rPr>
          <w:rFonts w:ascii="Times New Roman" w:hAnsi="Times New Roman" w:cs="Times New Roman"/>
          <w:szCs w:val="22"/>
        </w:rPr>
        <w:sectPr w:rsidR="00D75B1B" w:rsidRPr="00EF5F8F" w:rsidSect="00EF5F8F">
          <w:pgSz w:w="11906" w:h="16838"/>
          <w:pgMar w:top="1361" w:right="1418" w:bottom="964" w:left="1418" w:header="709" w:footer="709" w:gutter="0"/>
          <w:cols w:space="708"/>
          <w:docGrid w:linePitch="360"/>
        </w:sectPr>
      </w:pPr>
    </w:p>
    <w:p w14:paraId="45061751" w14:textId="53D9ED82" w:rsidR="00AF3E7C" w:rsidRDefault="00DB4942" w:rsidP="00DB4942">
      <w:pPr>
        <w:jc w:val="both"/>
        <w:rPr>
          <w:rFonts w:ascii="Times New Roman" w:hAnsi="Times New Roman"/>
          <w:sz w:val="24"/>
        </w:rPr>
      </w:pPr>
      <w:r>
        <w:rPr>
          <w:rFonts w:ascii="Times New Roman" w:hAnsi="Times New Roman"/>
          <w:sz w:val="24"/>
        </w:rPr>
        <w:lastRenderedPageBreak/>
        <w:tab/>
        <w:t>Zu diesem Zweck können die entsandten Mitglieder bei Bedarf die in Artikel 25</w:t>
      </w:r>
      <w:r>
        <w:rPr>
          <w:rFonts w:ascii="Times New Roman" w:hAnsi="Times New Roman"/>
          <w:i/>
          <w:sz w:val="24"/>
        </w:rPr>
        <w:t>a</w:t>
      </w:r>
      <w:r>
        <w:rPr>
          <w:rFonts w:ascii="Times New Roman" w:hAnsi="Times New Roman"/>
          <w:sz w:val="24"/>
        </w:rPr>
        <w:t xml:space="preserve"> der ETIAS</w:t>
      </w:r>
      <w:r w:rsidR="005E04D9">
        <w:rPr>
          <w:rFonts w:ascii="Times New Roman" w:hAnsi="Times New Roman"/>
          <w:sz w:val="24"/>
        </w:rPr>
        <w:t>-</w:t>
      </w:r>
      <w:r>
        <w:rPr>
          <w:rFonts w:ascii="Times New Roman" w:hAnsi="Times New Roman"/>
          <w:sz w:val="24"/>
        </w:rPr>
        <w:t>Verordnung erwähnten anderen Informationssysteme der Europäischen Union und die von ihren jeweiligen Diensten verwalteten nationalen Datenbanken abfragen, die zusätzliche Informationen zu dem betreffenden Treffer enthalten könnten.</w:t>
      </w:r>
    </w:p>
    <w:p w14:paraId="6D79895A" w14:textId="77777777" w:rsidR="000875AD" w:rsidRPr="00D634CD" w:rsidRDefault="000875AD" w:rsidP="00DB4942">
      <w:pPr>
        <w:jc w:val="both"/>
        <w:rPr>
          <w:rFonts w:ascii="Times New Roman" w:hAnsi="Times New Roman" w:cs="Times New Roman"/>
          <w:szCs w:val="22"/>
        </w:rPr>
      </w:pPr>
    </w:p>
    <w:p w14:paraId="15B95D96" w14:textId="625FDD66" w:rsidR="00AF3E7C" w:rsidRPr="00DB4942" w:rsidRDefault="000875AD" w:rsidP="00DB4942">
      <w:pPr>
        <w:jc w:val="both"/>
        <w:rPr>
          <w:rFonts w:ascii="Times New Roman" w:hAnsi="Times New Roman" w:cs="Times New Roman"/>
          <w:sz w:val="24"/>
        </w:rPr>
      </w:pPr>
      <w:r>
        <w:rPr>
          <w:rFonts w:ascii="Times New Roman" w:hAnsi="Times New Roman"/>
          <w:sz w:val="24"/>
        </w:rPr>
        <w:tab/>
      </w:r>
      <w:r w:rsidR="00AF3E7C">
        <w:rPr>
          <w:rFonts w:ascii="Times New Roman" w:hAnsi="Times New Roman"/>
          <w:sz w:val="24"/>
        </w:rPr>
        <w:t xml:space="preserve">§ 2 </w:t>
      </w:r>
      <w:r w:rsidR="005E04D9">
        <w:rPr>
          <w:rFonts w:ascii="Times New Roman" w:hAnsi="Times New Roman"/>
          <w:sz w:val="24"/>
        </w:rPr>
        <w:t>-</w:t>
      </w:r>
      <w:r w:rsidR="00AF3E7C">
        <w:rPr>
          <w:rFonts w:ascii="Times New Roman" w:hAnsi="Times New Roman"/>
          <w:sz w:val="24"/>
        </w:rPr>
        <w:t xml:space="preserve"> Sind für eine</w:t>
      </w:r>
      <w:r w:rsidR="00EF5F8F">
        <w:rPr>
          <w:rFonts w:ascii="Times New Roman" w:hAnsi="Times New Roman"/>
          <w:sz w:val="24"/>
        </w:rPr>
        <w:t>n</w:t>
      </w:r>
      <w:r w:rsidR="00AF3E7C">
        <w:rPr>
          <w:rFonts w:ascii="Times New Roman" w:hAnsi="Times New Roman"/>
          <w:sz w:val="24"/>
        </w:rPr>
        <w:t xml:space="preserve"> </w:t>
      </w:r>
      <w:r w:rsidR="00EF5F8F">
        <w:rPr>
          <w:rFonts w:ascii="Times New Roman" w:hAnsi="Times New Roman"/>
          <w:sz w:val="24"/>
        </w:rPr>
        <w:t>Beschluss</w:t>
      </w:r>
      <w:r w:rsidR="00AF3E7C">
        <w:rPr>
          <w:rFonts w:ascii="Times New Roman" w:hAnsi="Times New Roman"/>
          <w:sz w:val="24"/>
        </w:rPr>
        <w:t xml:space="preserve"> über einen Antrag auf Reisegenehmigung mehrere Stel</w:t>
      </w:r>
      <w:r>
        <w:rPr>
          <w:rFonts w:ascii="Times New Roman" w:hAnsi="Times New Roman"/>
          <w:sz w:val="24"/>
        </w:rPr>
        <w:softHyphen/>
      </w:r>
      <w:r w:rsidR="00AF3E7C">
        <w:rPr>
          <w:rFonts w:ascii="Times New Roman" w:hAnsi="Times New Roman"/>
          <w:sz w:val="24"/>
        </w:rPr>
        <w:t>lungnahmen erforderlich, sorgt der leitende Beamte der Abteilung NCCN vorab für die Koor</w:t>
      </w:r>
      <w:r>
        <w:rPr>
          <w:rFonts w:ascii="Times New Roman" w:hAnsi="Times New Roman"/>
          <w:sz w:val="24"/>
        </w:rPr>
        <w:softHyphen/>
      </w:r>
      <w:r w:rsidR="00AF3E7C">
        <w:rPr>
          <w:rFonts w:ascii="Times New Roman" w:hAnsi="Times New Roman"/>
          <w:sz w:val="24"/>
        </w:rPr>
        <w:t>dinierung der betreffenden entsandten Mitglieder und operativen Mitarbeiter, um einen gemein</w:t>
      </w:r>
      <w:r>
        <w:rPr>
          <w:rFonts w:ascii="Times New Roman" w:hAnsi="Times New Roman"/>
          <w:sz w:val="24"/>
        </w:rPr>
        <w:softHyphen/>
      </w:r>
      <w:r w:rsidR="00AF3E7C">
        <w:rPr>
          <w:rFonts w:ascii="Times New Roman" w:hAnsi="Times New Roman"/>
          <w:sz w:val="24"/>
        </w:rPr>
        <w:t>samen Standpunkt festzulegen.</w:t>
      </w:r>
    </w:p>
    <w:p w14:paraId="6F9C22F4" w14:textId="77777777" w:rsidR="00DB4942" w:rsidRPr="00D634CD" w:rsidRDefault="00DB4942" w:rsidP="00DB4942">
      <w:pPr>
        <w:jc w:val="both"/>
        <w:rPr>
          <w:rFonts w:ascii="Times New Roman" w:hAnsi="Times New Roman" w:cs="Times New Roman"/>
          <w:szCs w:val="22"/>
        </w:rPr>
      </w:pPr>
    </w:p>
    <w:p w14:paraId="03481132" w14:textId="04B7A2C2" w:rsidR="00AF3E7C" w:rsidRPr="00DB4942" w:rsidRDefault="00DB4942" w:rsidP="00DB4942">
      <w:pPr>
        <w:jc w:val="both"/>
        <w:rPr>
          <w:rFonts w:ascii="Times New Roman" w:hAnsi="Times New Roman" w:cs="Times New Roman"/>
          <w:sz w:val="24"/>
        </w:rPr>
      </w:pPr>
      <w:r>
        <w:rPr>
          <w:rFonts w:ascii="Times New Roman" w:hAnsi="Times New Roman"/>
          <w:sz w:val="24"/>
        </w:rPr>
        <w:tab/>
        <w:t xml:space="preserve">§ 3 </w:t>
      </w:r>
      <w:r w:rsidR="005E04D9">
        <w:rPr>
          <w:rFonts w:ascii="Times New Roman" w:hAnsi="Times New Roman"/>
          <w:sz w:val="24"/>
        </w:rPr>
        <w:t>-</w:t>
      </w:r>
      <w:r>
        <w:rPr>
          <w:rFonts w:ascii="Times New Roman" w:hAnsi="Times New Roman"/>
          <w:sz w:val="24"/>
        </w:rPr>
        <w:t xml:space="preserve"> Erhält die Abteilung NCCN eine Meldung aus dem Visa</w:t>
      </w:r>
      <w:r w:rsidR="005E04D9">
        <w:rPr>
          <w:rFonts w:ascii="Times New Roman" w:hAnsi="Times New Roman"/>
          <w:sz w:val="24"/>
        </w:rPr>
        <w:t>-</w:t>
      </w:r>
      <w:r>
        <w:rPr>
          <w:rFonts w:ascii="Times New Roman" w:hAnsi="Times New Roman"/>
          <w:sz w:val="24"/>
        </w:rPr>
        <w:t>Informationssystem (VIS) über einen Treffer mit Daten aus der Überwachungsliste, bearbeitet ein entsandtes Mitglied oder ein operativer Mitarbeiter diesen Treffer manuell und sorgt für dessen Weiterverfolgung gemäß den in Artikel 9</w:t>
      </w:r>
      <w:r>
        <w:rPr>
          <w:rFonts w:ascii="Times New Roman" w:hAnsi="Times New Roman"/>
          <w:i/>
          <w:sz w:val="24"/>
        </w:rPr>
        <w:t>e</w:t>
      </w:r>
      <w:r>
        <w:rPr>
          <w:rFonts w:ascii="Times New Roman" w:hAnsi="Times New Roman"/>
          <w:sz w:val="24"/>
        </w:rPr>
        <w:t xml:space="preserve"> der VIS</w:t>
      </w:r>
      <w:r w:rsidR="005E04D9">
        <w:rPr>
          <w:rFonts w:ascii="Times New Roman" w:hAnsi="Times New Roman"/>
          <w:sz w:val="24"/>
        </w:rPr>
        <w:t>-</w:t>
      </w:r>
      <w:r>
        <w:rPr>
          <w:rFonts w:ascii="Times New Roman" w:hAnsi="Times New Roman"/>
          <w:sz w:val="24"/>
        </w:rPr>
        <w:t>Verordnung festgelegten Modalitäten.</w:t>
      </w:r>
    </w:p>
    <w:p w14:paraId="7EC86C7F" w14:textId="77777777" w:rsidR="00AF3E7C" w:rsidRPr="00D634CD" w:rsidRDefault="00AF3E7C" w:rsidP="00DB4942">
      <w:pPr>
        <w:jc w:val="both"/>
        <w:rPr>
          <w:rFonts w:ascii="Times New Roman" w:hAnsi="Times New Roman" w:cs="Times New Roman"/>
          <w:szCs w:val="22"/>
        </w:rPr>
      </w:pPr>
    </w:p>
    <w:p w14:paraId="6EB30421" w14:textId="77777777" w:rsidR="00DB4942" w:rsidRPr="00D634CD" w:rsidRDefault="00DB4942" w:rsidP="00DB4942">
      <w:pPr>
        <w:jc w:val="both"/>
        <w:rPr>
          <w:rFonts w:ascii="Times New Roman" w:hAnsi="Times New Roman" w:cs="Times New Roman"/>
          <w:szCs w:val="22"/>
        </w:rPr>
      </w:pPr>
    </w:p>
    <w:p w14:paraId="69F75353" w14:textId="2612AA06"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11</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Die operativen Mitarbeiter der Abteilung NCCN </w:t>
      </w:r>
      <w:r w:rsidR="00CC6C82">
        <w:rPr>
          <w:rFonts w:ascii="Times New Roman" w:hAnsi="Times New Roman"/>
          <w:sz w:val="24"/>
        </w:rPr>
        <w:t>fassen Beschlüsse</w:t>
      </w:r>
      <w:r>
        <w:rPr>
          <w:rFonts w:ascii="Times New Roman" w:hAnsi="Times New Roman"/>
          <w:sz w:val="24"/>
        </w:rPr>
        <w:t xml:space="preserve"> über die</w:t>
      </w:r>
      <w:r w:rsidRPr="00EC1CF0">
        <w:rPr>
          <w:rFonts w:ascii="Times New Roman" w:hAnsi="Times New Roman"/>
          <w:szCs w:val="22"/>
        </w:rPr>
        <w:t xml:space="preserve"> </w:t>
      </w:r>
      <w:r>
        <w:rPr>
          <w:rFonts w:ascii="Times New Roman" w:hAnsi="Times New Roman"/>
          <w:sz w:val="24"/>
        </w:rPr>
        <w:t>Anträge</w:t>
      </w:r>
      <w:r w:rsidRPr="00EC1CF0">
        <w:rPr>
          <w:rFonts w:ascii="Times New Roman" w:hAnsi="Times New Roman"/>
          <w:szCs w:val="22"/>
        </w:rPr>
        <w:t xml:space="preserve"> </w:t>
      </w:r>
      <w:r>
        <w:rPr>
          <w:rFonts w:ascii="Times New Roman" w:hAnsi="Times New Roman"/>
          <w:sz w:val="24"/>
        </w:rPr>
        <w:t>auf</w:t>
      </w:r>
      <w:r w:rsidRPr="00EC1CF0">
        <w:rPr>
          <w:rFonts w:ascii="Times New Roman" w:hAnsi="Times New Roman"/>
          <w:szCs w:val="22"/>
        </w:rPr>
        <w:t xml:space="preserve"> </w:t>
      </w:r>
      <w:r>
        <w:rPr>
          <w:rFonts w:ascii="Times New Roman" w:hAnsi="Times New Roman"/>
          <w:sz w:val="24"/>
        </w:rPr>
        <w:t>Reisegenehmigung</w:t>
      </w:r>
      <w:r w:rsidRPr="00EC1CF0">
        <w:rPr>
          <w:rFonts w:ascii="Times New Roman" w:hAnsi="Times New Roman"/>
          <w:szCs w:val="22"/>
        </w:rPr>
        <w:t xml:space="preserve"> </w:t>
      </w:r>
      <w:r>
        <w:rPr>
          <w:rFonts w:ascii="Times New Roman" w:hAnsi="Times New Roman"/>
          <w:sz w:val="24"/>
        </w:rPr>
        <w:t>unter</w:t>
      </w:r>
      <w:r w:rsidRPr="00EC1CF0">
        <w:rPr>
          <w:rFonts w:ascii="Times New Roman" w:hAnsi="Times New Roman"/>
          <w:szCs w:val="22"/>
        </w:rPr>
        <w:t xml:space="preserve"> </w:t>
      </w:r>
      <w:r>
        <w:rPr>
          <w:rFonts w:ascii="Times New Roman" w:hAnsi="Times New Roman"/>
          <w:sz w:val="24"/>
        </w:rPr>
        <w:t>Berücksichtigung der in Artikel 10 §§ 1 und 2 erwähnten mit Gründen versehenen Stellungnahmen und gemäß den Bestimmungen der Artikel 25</w:t>
      </w:r>
      <w:r>
        <w:rPr>
          <w:rFonts w:ascii="Times New Roman" w:hAnsi="Times New Roman"/>
          <w:i/>
          <w:sz w:val="24"/>
        </w:rPr>
        <w:t>bis</w:t>
      </w:r>
      <w:r>
        <w:rPr>
          <w:rFonts w:ascii="Times New Roman" w:hAnsi="Times New Roman"/>
          <w:sz w:val="24"/>
        </w:rPr>
        <w:t xml:space="preserve"> bis 30 und 32 und des Kapitels VI der ETIAS</w:t>
      </w:r>
      <w:r w:rsidR="005E04D9">
        <w:rPr>
          <w:rFonts w:ascii="Times New Roman" w:hAnsi="Times New Roman"/>
          <w:sz w:val="24"/>
        </w:rPr>
        <w:t>-</w:t>
      </w:r>
      <w:r>
        <w:rPr>
          <w:rFonts w:ascii="Times New Roman" w:hAnsi="Times New Roman"/>
          <w:sz w:val="24"/>
        </w:rPr>
        <w:t>Verordnung.</w:t>
      </w:r>
    </w:p>
    <w:p w14:paraId="3034BF2D" w14:textId="77777777" w:rsidR="00DB4942" w:rsidRPr="00D634CD" w:rsidRDefault="00DB4942" w:rsidP="00DB4942">
      <w:pPr>
        <w:jc w:val="both"/>
        <w:rPr>
          <w:rFonts w:ascii="Times New Roman" w:hAnsi="Times New Roman" w:cs="Times New Roman"/>
          <w:szCs w:val="22"/>
        </w:rPr>
      </w:pPr>
    </w:p>
    <w:p w14:paraId="50448C6A" w14:textId="4078E261" w:rsidR="00AF3E7C" w:rsidRPr="00DB4942" w:rsidRDefault="00DB4942" w:rsidP="00DB4942">
      <w:pPr>
        <w:jc w:val="both"/>
        <w:rPr>
          <w:rFonts w:ascii="Times New Roman" w:hAnsi="Times New Roman" w:cs="Times New Roman"/>
          <w:sz w:val="24"/>
        </w:rPr>
      </w:pPr>
      <w:r>
        <w:rPr>
          <w:rFonts w:ascii="Times New Roman" w:hAnsi="Times New Roman"/>
          <w:sz w:val="24"/>
        </w:rPr>
        <w:tab/>
      </w:r>
      <w:r w:rsidR="00CC6C82">
        <w:rPr>
          <w:rFonts w:ascii="Times New Roman" w:hAnsi="Times New Roman"/>
          <w:sz w:val="24"/>
        </w:rPr>
        <w:t>Fassen</w:t>
      </w:r>
      <w:r>
        <w:rPr>
          <w:rFonts w:ascii="Times New Roman" w:hAnsi="Times New Roman"/>
          <w:sz w:val="24"/>
        </w:rPr>
        <w:t xml:space="preserve"> die operativen Mitarbeiter der Abteilung NCCN eine</w:t>
      </w:r>
      <w:r w:rsidR="00CC6C82">
        <w:rPr>
          <w:rFonts w:ascii="Times New Roman" w:hAnsi="Times New Roman"/>
          <w:sz w:val="24"/>
        </w:rPr>
        <w:t>n</w:t>
      </w:r>
      <w:r>
        <w:rPr>
          <w:rFonts w:ascii="Times New Roman" w:hAnsi="Times New Roman"/>
          <w:sz w:val="24"/>
        </w:rPr>
        <w:t xml:space="preserve"> </w:t>
      </w:r>
      <w:r w:rsidR="00CC6C82">
        <w:rPr>
          <w:rFonts w:ascii="Times New Roman" w:hAnsi="Times New Roman"/>
          <w:sz w:val="24"/>
        </w:rPr>
        <w:t>Beschluss</w:t>
      </w:r>
      <w:r>
        <w:rPr>
          <w:rFonts w:ascii="Times New Roman" w:hAnsi="Times New Roman"/>
          <w:sz w:val="24"/>
        </w:rPr>
        <w:t xml:space="preserve"> über einen </w:t>
      </w:r>
      <w:r w:rsidRPr="00CC6C82">
        <w:rPr>
          <w:rFonts w:ascii="Times New Roman" w:hAnsi="Times New Roman"/>
          <w:sz w:val="24"/>
        </w:rPr>
        <w:t>An</w:t>
      </w:r>
      <w:r w:rsidR="00CC6C82" w:rsidRPr="00CC6C82">
        <w:rPr>
          <w:rFonts w:ascii="Times New Roman" w:hAnsi="Times New Roman"/>
          <w:sz w:val="24"/>
        </w:rPr>
        <w:softHyphen/>
      </w:r>
      <w:r w:rsidRPr="00CC6C82">
        <w:rPr>
          <w:rFonts w:ascii="Times New Roman" w:hAnsi="Times New Roman"/>
          <w:sz w:val="24"/>
        </w:rPr>
        <w:t>trag auf Reisegenehmigung</w:t>
      </w:r>
      <w:r>
        <w:rPr>
          <w:rFonts w:ascii="Times New Roman" w:hAnsi="Times New Roman"/>
          <w:sz w:val="24"/>
        </w:rPr>
        <w:t>,</w:t>
      </w:r>
      <w:r w:rsidRPr="00CC6C82">
        <w:rPr>
          <w:rFonts w:ascii="Times New Roman" w:hAnsi="Times New Roman"/>
          <w:szCs w:val="22"/>
        </w:rPr>
        <w:t xml:space="preserve"> </w:t>
      </w:r>
      <w:r>
        <w:rPr>
          <w:rFonts w:ascii="Times New Roman" w:hAnsi="Times New Roman"/>
          <w:sz w:val="24"/>
        </w:rPr>
        <w:t>der</w:t>
      </w:r>
      <w:r w:rsidRPr="00CC6C82">
        <w:rPr>
          <w:rFonts w:ascii="Times New Roman" w:hAnsi="Times New Roman"/>
          <w:szCs w:val="22"/>
        </w:rPr>
        <w:t xml:space="preserve"> </w:t>
      </w:r>
      <w:r>
        <w:rPr>
          <w:rFonts w:ascii="Times New Roman" w:hAnsi="Times New Roman"/>
          <w:sz w:val="24"/>
        </w:rPr>
        <w:t>infolge einer aufgrund von Artikel</w:t>
      </w:r>
      <w:r w:rsidRPr="00CC6C82">
        <w:rPr>
          <w:rFonts w:ascii="Times New Roman" w:hAnsi="Times New Roman"/>
          <w:szCs w:val="22"/>
        </w:rPr>
        <w:t> </w:t>
      </w:r>
      <w:r>
        <w:rPr>
          <w:rFonts w:ascii="Times New Roman" w:hAnsi="Times New Roman"/>
          <w:sz w:val="24"/>
        </w:rPr>
        <w:t>20 Absatz</w:t>
      </w:r>
      <w:r w:rsidRPr="00CC6C82">
        <w:rPr>
          <w:rFonts w:ascii="Times New Roman" w:hAnsi="Times New Roman"/>
          <w:szCs w:val="22"/>
        </w:rPr>
        <w:t> </w:t>
      </w:r>
      <w:r>
        <w:rPr>
          <w:rFonts w:ascii="Times New Roman" w:hAnsi="Times New Roman"/>
          <w:sz w:val="24"/>
        </w:rPr>
        <w:t>2 Buchstabe</w:t>
      </w:r>
      <w:r w:rsidRPr="00CC6C82">
        <w:rPr>
          <w:rFonts w:ascii="Times New Roman" w:hAnsi="Times New Roman"/>
          <w:szCs w:val="22"/>
        </w:rPr>
        <w:t> </w:t>
      </w:r>
      <w:r w:rsidRPr="00CC6C82">
        <w:rPr>
          <w:rFonts w:ascii="Times New Roman" w:hAnsi="Times New Roman"/>
          <w:i/>
          <w:iCs/>
          <w:sz w:val="24"/>
        </w:rPr>
        <w:t>n</w:t>
      </w:r>
      <w:r>
        <w:rPr>
          <w:rFonts w:ascii="Times New Roman" w:hAnsi="Times New Roman"/>
          <w:sz w:val="24"/>
        </w:rPr>
        <w:t xml:space="preserve"> der ETIAS</w:t>
      </w:r>
      <w:r w:rsidR="005E04D9">
        <w:rPr>
          <w:rFonts w:ascii="Times New Roman" w:hAnsi="Times New Roman"/>
          <w:sz w:val="24"/>
        </w:rPr>
        <w:t>-</w:t>
      </w:r>
      <w:r>
        <w:rPr>
          <w:rFonts w:ascii="Times New Roman" w:hAnsi="Times New Roman"/>
          <w:sz w:val="24"/>
        </w:rPr>
        <w:t>Verordnung durchgeführten Überprüfung Gegenstand eines Treffers war, haben sie Zu</w:t>
      </w:r>
      <w:r w:rsidR="00CC6C82">
        <w:rPr>
          <w:rFonts w:ascii="Times New Roman" w:hAnsi="Times New Roman"/>
          <w:sz w:val="24"/>
        </w:rPr>
        <w:softHyphen/>
      </w:r>
      <w:r>
        <w:rPr>
          <w:rFonts w:ascii="Times New Roman" w:hAnsi="Times New Roman"/>
          <w:sz w:val="24"/>
        </w:rPr>
        <w:t>gang</w:t>
      </w:r>
      <w:r w:rsidRPr="00CC6C82">
        <w:rPr>
          <w:rFonts w:ascii="Times New Roman" w:hAnsi="Times New Roman"/>
          <w:szCs w:val="22"/>
        </w:rPr>
        <w:t xml:space="preserve"> </w:t>
      </w:r>
      <w:r>
        <w:rPr>
          <w:rFonts w:ascii="Times New Roman" w:hAnsi="Times New Roman"/>
          <w:sz w:val="24"/>
        </w:rPr>
        <w:t>zum</w:t>
      </w:r>
      <w:r w:rsidRPr="00CC6C82">
        <w:rPr>
          <w:rFonts w:ascii="Times New Roman" w:hAnsi="Times New Roman"/>
          <w:szCs w:val="22"/>
        </w:rPr>
        <w:t xml:space="preserve"> </w:t>
      </w:r>
      <w:r>
        <w:rPr>
          <w:rFonts w:ascii="Times New Roman" w:hAnsi="Times New Roman"/>
          <w:sz w:val="24"/>
        </w:rPr>
        <w:t>Zentralen Strafregister, um die Informationen über die betreffende Person gemäß dem Gesetz vom 8. August 1997 über das Zentrale Strafregister und seiner Ausführungserlasse zu erhalten.</w:t>
      </w:r>
    </w:p>
    <w:p w14:paraId="70CBA29C" w14:textId="77777777" w:rsidR="00AF3E7C" w:rsidRPr="00D634CD" w:rsidRDefault="00AF3E7C" w:rsidP="00DB4942">
      <w:pPr>
        <w:jc w:val="both"/>
        <w:rPr>
          <w:rFonts w:ascii="Times New Roman" w:hAnsi="Times New Roman" w:cs="Times New Roman"/>
          <w:szCs w:val="22"/>
        </w:rPr>
      </w:pPr>
    </w:p>
    <w:p w14:paraId="1AD46D96" w14:textId="77777777" w:rsidR="00DB4942" w:rsidRPr="00D634CD" w:rsidRDefault="00DB4942" w:rsidP="00DB4942">
      <w:pPr>
        <w:jc w:val="both"/>
        <w:rPr>
          <w:rFonts w:ascii="Times New Roman" w:hAnsi="Times New Roman" w:cs="Times New Roman"/>
          <w:szCs w:val="22"/>
        </w:rPr>
      </w:pPr>
    </w:p>
    <w:p w14:paraId="4F2A2E49" w14:textId="4A13A01C" w:rsidR="00AF3E7C" w:rsidRPr="008F1C89" w:rsidRDefault="00AF3E7C" w:rsidP="00DB4942">
      <w:pPr>
        <w:jc w:val="center"/>
        <w:rPr>
          <w:rFonts w:ascii="Times New Roman" w:hAnsi="Times New Roman" w:cs="Times New Roman"/>
          <w:sz w:val="24"/>
        </w:rPr>
      </w:pPr>
      <w:r>
        <w:rPr>
          <w:rFonts w:ascii="Times New Roman" w:hAnsi="Times New Roman"/>
          <w:i/>
          <w:iCs/>
          <w:sz w:val="24"/>
        </w:rPr>
        <w:t xml:space="preserve">Abschnitt 3 </w:t>
      </w:r>
      <w:r w:rsidR="005E04D9">
        <w:rPr>
          <w:rFonts w:ascii="Times New Roman" w:hAnsi="Times New Roman"/>
          <w:i/>
          <w:iCs/>
          <w:sz w:val="24"/>
        </w:rPr>
        <w:t>-</w:t>
      </w:r>
      <w:r>
        <w:rPr>
          <w:rFonts w:ascii="Times New Roman" w:hAnsi="Times New Roman"/>
          <w:sz w:val="24"/>
        </w:rPr>
        <w:t xml:space="preserve"> Änderung und vorzeitige Löschung von Daten</w:t>
      </w:r>
    </w:p>
    <w:p w14:paraId="203E8ADA" w14:textId="77777777" w:rsidR="00AF3E7C" w:rsidRPr="00D634CD" w:rsidRDefault="00AF3E7C" w:rsidP="00DB4942">
      <w:pPr>
        <w:jc w:val="both"/>
        <w:rPr>
          <w:rFonts w:ascii="Times New Roman" w:hAnsi="Times New Roman" w:cs="Times New Roman"/>
          <w:szCs w:val="22"/>
        </w:rPr>
      </w:pPr>
    </w:p>
    <w:p w14:paraId="69F7F219" w14:textId="77777777" w:rsidR="00DB4942" w:rsidRPr="00D634CD" w:rsidRDefault="00DB4942" w:rsidP="00DB4942">
      <w:pPr>
        <w:jc w:val="both"/>
        <w:rPr>
          <w:rFonts w:ascii="Times New Roman" w:hAnsi="Times New Roman" w:cs="Times New Roman"/>
          <w:szCs w:val="22"/>
        </w:rPr>
      </w:pPr>
    </w:p>
    <w:p w14:paraId="1A6188FE" w14:textId="0C503A27"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12</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Die Abteilung NCCN gewährleistet die Aktualisierung und Richtigkeit der im </w:t>
      </w:r>
      <w:r w:rsidR="00927341">
        <w:rPr>
          <w:rFonts w:ascii="Times New Roman" w:hAnsi="Times New Roman"/>
          <w:sz w:val="24"/>
        </w:rPr>
        <w:t>Z</w:t>
      </w:r>
      <w:r>
        <w:rPr>
          <w:rFonts w:ascii="Times New Roman" w:hAnsi="Times New Roman"/>
          <w:sz w:val="24"/>
        </w:rPr>
        <w:t>entral</w:t>
      </w:r>
      <w:r w:rsidR="00927341">
        <w:rPr>
          <w:rFonts w:ascii="Times New Roman" w:hAnsi="Times New Roman"/>
          <w:sz w:val="24"/>
        </w:rPr>
        <w:t>s</w:t>
      </w:r>
      <w:r>
        <w:rPr>
          <w:rFonts w:ascii="Times New Roman" w:hAnsi="Times New Roman"/>
          <w:sz w:val="24"/>
        </w:rPr>
        <w:t>ystem gespeicherten Daten gemäß den in Artikel 55 der ETIAS</w:t>
      </w:r>
      <w:r w:rsidR="005E04D9">
        <w:rPr>
          <w:rFonts w:ascii="Times New Roman" w:hAnsi="Times New Roman"/>
          <w:sz w:val="24"/>
        </w:rPr>
        <w:t>-</w:t>
      </w:r>
      <w:r>
        <w:rPr>
          <w:rFonts w:ascii="Times New Roman" w:hAnsi="Times New Roman"/>
          <w:sz w:val="24"/>
        </w:rPr>
        <w:t>Verordnung festgelegten Modalitäten.</w:t>
      </w:r>
    </w:p>
    <w:p w14:paraId="143A7BB2" w14:textId="77777777" w:rsidR="00DB4942" w:rsidRPr="00D634CD" w:rsidRDefault="00DB4942" w:rsidP="00DB4942">
      <w:pPr>
        <w:jc w:val="both"/>
        <w:rPr>
          <w:rFonts w:ascii="Times New Roman" w:hAnsi="Times New Roman" w:cs="Times New Roman"/>
          <w:szCs w:val="22"/>
        </w:rPr>
      </w:pPr>
    </w:p>
    <w:p w14:paraId="2AD129CD" w14:textId="2F64F125" w:rsidR="00AF3E7C" w:rsidRPr="00DB4942" w:rsidRDefault="00DB4942"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Für die Zwecke von Artikel 55 Absatz 5 der ETIAS</w:t>
      </w:r>
      <w:r w:rsidR="005E04D9">
        <w:rPr>
          <w:rFonts w:ascii="Times New Roman" w:hAnsi="Times New Roman"/>
          <w:sz w:val="24"/>
        </w:rPr>
        <w:t>-</w:t>
      </w:r>
      <w:r>
        <w:rPr>
          <w:rFonts w:ascii="Times New Roman" w:hAnsi="Times New Roman"/>
          <w:sz w:val="24"/>
        </w:rPr>
        <w:t>Verordnung übermittelt das Ausländeramt der Abteilung NCCN die Liste der Drittstaatsangehörigen, die die belgische Staatsangehörigkeit erworben haben oder denen die zuständigen Behörden ein in Artikel 2 Ab</w:t>
      </w:r>
      <w:r w:rsidR="000875AD">
        <w:rPr>
          <w:rFonts w:ascii="Times New Roman" w:hAnsi="Times New Roman"/>
          <w:sz w:val="24"/>
        </w:rPr>
        <w:softHyphen/>
      </w:r>
      <w:r>
        <w:rPr>
          <w:rFonts w:ascii="Times New Roman" w:hAnsi="Times New Roman"/>
          <w:sz w:val="24"/>
        </w:rPr>
        <w:t>satz 2 Buchstaben a bis c der ETIAS</w:t>
      </w:r>
      <w:r w:rsidR="005E04D9">
        <w:rPr>
          <w:rFonts w:ascii="Times New Roman" w:hAnsi="Times New Roman"/>
          <w:sz w:val="24"/>
        </w:rPr>
        <w:t>-</w:t>
      </w:r>
      <w:r>
        <w:rPr>
          <w:rFonts w:ascii="Times New Roman" w:hAnsi="Times New Roman"/>
          <w:sz w:val="24"/>
        </w:rPr>
        <w:t>Verordnung erwähntes Dokument ausgestellt haben.</w:t>
      </w:r>
    </w:p>
    <w:p w14:paraId="4BC7A4AD" w14:textId="77777777" w:rsidR="00DB4942" w:rsidRPr="00D634CD" w:rsidRDefault="00DB4942" w:rsidP="00DB4942">
      <w:pPr>
        <w:jc w:val="both"/>
        <w:rPr>
          <w:rFonts w:ascii="Times New Roman" w:hAnsi="Times New Roman" w:cs="Times New Roman"/>
          <w:szCs w:val="22"/>
        </w:rPr>
      </w:pPr>
    </w:p>
    <w:p w14:paraId="353D79C9" w14:textId="4250CDD9" w:rsidR="00AF3E7C" w:rsidRDefault="00DB4942" w:rsidP="00DB4942">
      <w:pPr>
        <w:jc w:val="both"/>
        <w:rPr>
          <w:rFonts w:ascii="Times New Roman" w:hAnsi="Times New Roman"/>
          <w:sz w:val="24"/>
        </w:rPr>
      </w:pPr>
      <w:r>
        <w:rPr>
          <w:rFonts w:ascii="Times New Roman" w:hAnsi="Times New Roman"/>
          <w:sz w:val="24"/>
        </w:rPr>
        <w:tab/>
        <w:t>Die Abteilung NCCN überprüft, ob diese Personen über eine gültige Reisegenehmigung verfügen, und löscht gegebenenfalls unverzüglich ihre Datensätze aus dem ETIAS</w:t>
      </w:r>
      <w:r w:rsidR="005E04D9">
        <w:rPr>
          <w:rFonts w:ascii="Times New Roman" w:hAnsi="Times New Roman"/>
          <w:sz w:val="24"/>
        </w:rPr>
        <w:t>-</w:t>
      </w:r>
      <w:r w:rsidR="00927341">
        <w:rPr>
          <w:rFonts w:ascii="Times New Roman" w:hAnsi="Times New Roman"/>
          <w:sz w:val="24"/>
        </w:rPr>
        <w:t>Zentral</w:t>
      </w:r>
      <w:r w:rsidR="00927341">
        <w:rPr>
          <w:rFonts w:ascii="Times New Roman" w:hAnsi="Times New Roman"/>
          <w:sz w:val="24"/>
        </w:rPr>
        <w:softHyphen/>
        <w:t>s</w:t>
      </w:r>
      <w:r>
        <w:rPr>
          <w:rFonts w:ascii="Times New Roman" w:hAnsi="Times New Roman"/>
          <w:sz w:val="24"/>
        </w:rPr>
        <w:t>ystem.</w:t>
      </w:r>
    </w:p>
    <w:p w14:paraId="1D92FCAB" w14:textId="77777777" w:rsidR="00D634CD" w:rsidRPr="00D634CD" w:rsidRDefault="00D634CD" w:rsidP="00DB4942">
      <w:pPr>
        <w:jc w:val="both"/>
        <w:rPr>
          <w:rFonts w:ascii="Times New Roman" w:hAnsi="Times New Roman" w:cs="Times New Roman"/>
          <w:szCs w:val="22"/>
        </w:rPr>
      </w:pPr>
    </w:p>
    <w:p w14:paraId="1275E578" w14:textId="5F8E2995" w:rsidR="00AF3E7C" w:rsidRPr="00DB4942" w:rsidRDefault="00D634CD" w:rsidP="00DB4942">
      <w:pPr>
        <w:jc w:val="both"/>
        <w:rPr>
          <w:rFonts w:ascii="Times New Roman" w:hAnsi="Times New Roman" w:cs="Times New Roman"/>
          <w:sz w:val="24"/>
        </w:rPr>
      </w:pPr>
      <w:r>
        <w:rPr>
          <w:rFonts w:ascii="Times New Roman" w:hAnsi="Times New Roman"/>
          <w:sz w:val="24"/>
        </w:rPr>
        <w:tab/>
      </w:r>
      <w:r w:rsidR="00AF3E7C">
        <w:rPr>
          <w:rFonts w:ascii="Times New Roman" w:hAnsi="Times New Roman"/>
          <w:sz w:val="24"/>
        </w:rPr>
        <w:t>Zur Erfüllung der ihr aufgrund des vorliegenden Artikels obliegenden Aufgaben hat die Abteilung NCCN Zugang zu dem im Gesetz vom 8. August 1983 zur Organisation eines Natio</w:t>
      </w:r>
      <w:r>
        <w:rPr>
          <w:rFonts w:ascii="Times New Roman" w:hAnsi="Times New Roman"/>
          <w:sz w:val="24"/>
        </w:rPr>
        <w:softHyphen/>
      </w:r>
      <w:r w:rsidR="00AF3E7C">
        <w:rPr>
          <w:rFonts w:ascii="Times New Roman" w:hAnsi="Times New Roman"/>
          <w:sz w:val="24"/>
        </w:rPr>
        <w:t>nalregisters der natürlichen Personen erwähnten Nationalregister der natürlichen Personen.</w:t>
      </w:r>
    </w:p>
    <w:p w14:paraId="23A2EEAE" w14:textId="77777777" w:rsidR="00DB4942" w:rsidRPr="00D634CD" w:rsidRDefault="00DB4942" w:rsidP="00DB4942">
      <w:pPr>
        <w:jc w:val="both"/>
        <w:rPr>
          <w:rFonts w:ascii="Times New Roman" w:hAnsi="Times New Roman" w:cs="Times New Roman"/>
          <w:szCs w:val="22"/>
        </w:rPr>
      </w:pPr>
    </w:p>
    <w:p w14:paraId="4FF0F114" w14:textId="471E788B" w:rsidR="00AF3E7C" w:rsidRPr="00DB4942" w:rsidRDefault="00DB4942" w:rsidP="00DB4942">
      <w:pPr>
        <w:jc w:val="both"/>
        <w:rPr>
          <w:rFonts w:ascii="Times New Roman" w:hAnsi="Times New Roman" w:cs="Times New Roman"/>
          <w:sz w:val="24"/>
        </w:rPr>
      </w:pPr>
      <w:r>
        <w:rPr>
          <w:rFonts w:ascii="Times New Roman" w:hAnsi="Times New Roman"/>
          <w:sz w:val="24"/>
        </w:rPr>
        <w:tab/>
        <w:t xml:space="preserve">§ 3 </w:t>
      </w:r>
      <w:r w:rsidR="005E04D9">
        <w:rPr>
          <w:rFonts w:ascii="Times New Roman" w:hAnsi="Times New Roman"/>
          <w:sz w:val="24"/>
        </w:rPr>
        <w:t>-</w:t>
      </w:r>
      <w:r>
        <w:rPr>
          <w:rFonts w:ascii="Times New Roman" w:hAnsi="Times New Roman"/>
          <w:sz w:val="24"/>
        </w:rPr>
        <w:t xml:space="preserve"> Die Abteilung NCCN löscht auch die Datensätze, deren Löschung aufgrund von Artikel 55 Absatz 6 der ETIAS</w:t>
      </w:r>
      <w:r w:rsidR="005E04D9">
        <w:rPr>
          <w:rFonts w:ascii="Times New Roman" w:hAnsi="Times New Roman"/>
          <w:sz w:val="24"/>
        </w:rPr>
        <w:t>-</w:t>
      </w:r>
      <w:r>
        <w:rPr>
          <w:rFonts w:ascii="Times New Roman" w:hAnsi="Times New Roman"/>
          <w:sz w:val="24"/>
        </w:rPr>
        <w:t>Verordnung beantragt wurde.</w:t>
      </w:r>
    </w:p>
    <w:p w14:paraId="695D66DA" w14:textId="77777777" w:rsidR="00AF3E7C" w:rsidRPr="00D634CD" w:rsidRDefault="00AF3E7C" w:rsidP="00DB4942">
      <w:pPr>
        <w:jc w:val="both"/>
        <w:rPr>
          <w:rFonts w:ascii="Times New Roman" w:hAnsi="Times New Roman" w:cs="Times New Roman"/>
          <w:szCs w:val="22"/>
        </w:rPr>
      </w:pPr>
    </w:p>
    <w:p w14:paraId="169E7215" w14:textId="77777777" w:rsidR="00DB4942" w:rsidRPr="00D634CD" w:rsidRDefault="00DB4942" w:rsidP="00DB4942">
      <w:pPr>
        <w:jc w:val="both"/>
        <w:rPr>
          <w:rFonts w:ascii="Times New Roman" w:hAnsi="Times New Roman" w:cs="Times New Roman"/>
          <w:szCs w:val="22"/>
        </w:rPr>
      </w:pPr>
    </w:p>
    <w:p w14:paraId="1DB2EB5F" w14:textId="77777777" w:rsidR="00D634CD" w:rsidRDefault="00D634CD" w:rsidP="00DB4942">
      <w:pPr>
        <w:jc w:val="center"/>
        <w:rPr>
          <w:rFonts w:ascii="Times New Roman" w:hAnsi="Times New Roman"/>
          <w:i/>
          <w:iCs/>
          <w:sz w:val="24"/>
        </w:rPr>
        <w:sectPr w:rsidR="00D634CD" w:rsidSect="00D634CD">
          <w:pgSz w:w="11906" w:h="16838"/>
          <w:pgMar w:top="1361" w:right="1418" w:bottom="1191" w:left="1418" w:header="709" w:footer="709" w:gutter="0"/>
          <w:cols w:space="708"/>
          <w:docGrid w:linePitch="360"/>
        </w:sectPr>
      </w:pPr>
    </w:p>
    <w:p w14:paraId="3F3FAA30" w14:textId="5A0DED4E" w:rsidR="00AF3E7C" w:rsidRPr="008F1C89" w:rsidRDefault="00AF3E7C" w:rsidP="00DB4942">
      <w:pPr>
        <w:jc w:val="center"/>
        <w:rPr>
          <w:rFonts w:ascii="Times New Roman" w:hAnsi="Times New Roman" w:cs="Times New Roman"/>
          <w:sz w:val="24"/>
        </w:rPr>
      </w:pPr>
      <w:r>
        <w:rPr>
          <w:rFonts w:ascii="Times New Roman" w:hAnsi="Times New Roman"/>
          <w:i/>
          <w:iCs/>
          <w:sz w:val="24"/>
        </w:rPr>
        <w:lastRenderedPageBreak/>
        <w:t xml:space="preserve">Abschnitt 4 </w:t>
      </w:r>
      <w:r w:rsidR="005E04D9">
        <w:rPr>
          <w:rFonts w:ascii="Times New Roman" w:hAnsi="Times New Roman"/>
          <w:i/>
          <w:iCs/>
          <w:sz w:val="24"/>
        </w:rPr>
        <w:t>-</w:t>
      </w:r>
      <w:r>
        <w:rPr>
          <w:rFonts w:ascii="Times New Roman" w:hAnsi="Times New Roman"/>
          <w:sz w:val="24"/>
        </w:rPr>
        <w:t xml:space="preserve"> Abfrage von ETIAS</w:t>
      </w:r>
      <w:r w:rsidR="005E04D9">
        <w:rPr>
          <w:rFonts w:ascii="Times New Roman" w:hAnsi="Times New Roman"/>
          <w:sz w:val="24"/>
        </w:rPr>
        <w:t>-</w:t>
      </w:r>
      <w:r>
        <w:rPr>
          <w:rFonts w:ascii="Times New Roman" w:hAnsi="Times New Roman"/>
          <w:sz w:val="24"/>
        </w:rPr>
        <w:t>Daten zu Strafverfolgungszwecken</w:t>
      </w:r>
    </w:p>
    <w:p w14:paraId="0870C9FC" w14:textId="77777777" w:rsidR="00AF3E7C" w:rsidRPr="00BD5060" w:rsidRDefault="00AF3E7C" w:rsidP="00DB4942">
      <w:pPr>
        <w:jc w:val="both"/>
        <w:rPr>
          <w:rFonts w:ascii="Times New Roman" w:hAnsi="Times New Roman" w:cs="Times New Roman"/>
          <w:szCs w:val="22"/>
        </w:rPr>
      </w:pPr>
    </w:p>
    <w:p w14:paraId="15048FB3" w14:textId="77777777" w:rsidR="00DB4942" w:rsidRPr="00BD5060" w:rsidRDefault="00DB4942" w:rsidP="00DB4942">
      <w:pPr>
        <w:jc w:val="both"/>
        <w:rPr>
          <w:rFonts w:ascii="Times New Roman" w:hAnsi="Times New Roman" w:cs="Times New Roman"/>
          <w:sz w:val="20"/>
          <w:szCs w:val="20"/>
        </w:rPr>
      </w:pPr>
    </w:p>
    <w:p w14:paraId="6A017427" w14:textId="37829672" w:rsidR="00AF3E7C" w:rsidRPr="00DB4942" w:rsidRDefault="00DB4942"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13</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Die in Artikel 6 Nr. 2 Buchstaben </w:t>
      </w:r>
      <w:r>
        <w:rPr>
          <w:rFonts w:ascii="Times New Roman" w:hAnsi="Times New Roman"/>
          <w:i/>
          <w:sz w:val="24"/>
        </w:rPr>
        <w:t>a)</w:t>
      </w:r>
      <w:r>
        <w:rPr>
          <w:rFonts w:ascii="Times New Roman" w:hAnsi="Times New Roman"/>
          <w:sz w:val="24"/>
        </w:rPr>
        <w:t xml:space="preserve">, </w:t>
      </w:r>
      <w:r>
        <w:rPr>
          <w:rFonts w:ascii="Times New Roman" w:hAnsi="Times New Roman"/>
          <w:i/>
          <w:sz w:val="24"/>
        </w:rPr>
        <w:t>c)</w:t>
      </w:r>
      <w:r>
        <w:rPr>
          <w:rFonts w:ascii="Times New Roman" w:hAnsi="Times New Roman"/>
          <w:sz w:val="24"/>
        </w:rPr>
        <w:t xml:space="preserve">, </w:t>
      </w:r>
      <w:r>
        <w:rPr>
          <w:rFonts w:ascii="Times New Roman" w:hAnsi="Times New Roman"/>
          <w:i/>
          <w:sz w:val="24"/>
        </w:rPr>
        <w:t>d)</w:t>
      </w:r>
      <w:r>
        <w:rPr>
          <w:rFonts w:ascii="Times New Roman" w:hAnsi="Times New Roman"/>
          <w:sz w:val="24"/>
        </w:rPr>
        <w:t xml:space="preserve"> und </w:t>
      </w:r>
      <w:r>
        <w:rPr>
          <w:rFonts w:ascii="Times New Roman" w:hAnsi="Times New Roman"/>
          <w:i/>
          <w:sz w:val="24"/>
        </w:rPr>
        <w:t>e)</w:t>
      </w:r>
      <w:r>
        <w:rPr>
          <w:rFonts w:ascii="Times New Roman" w:hAnsi="Times New Roman"/>
          <w:sz w:val="24"/>
        </w:rPr>
        <w:t xml:space="preserve"> erwähnten Dienste und das Ausländeramt können im Rahmen ihrer jeweiligen Zuständigkeiten die Abfrage von im ETIAS</w:t>
      </w:r>
      <w:r w:rsidR="005E04D9">
        <w:rPr>
          <w:rFonts w:ascii="Times New Roman" w:hAnsi="Times New Roman"/>
          <w:sz w:val="24"/>
        </w:rPr>
        <w:t>-</w:t>
      </w:r>
      <w:r w:rsidR="00927341">
        <w:rPr>
          <w:rFonts w:ascii="Times New Roman" w:hAnsi="Times New Roman"/>
          <w:sz w:val="24"/>
        </w:rPr>
        <w:t>Zentrals</w:t>
      </w:r>
      <w:r>
        <w:rPr>
          <w:rFonts w:ascii="Times New Roman" w:hAnsi="Times New Roman"/>
          <w:sz w:val="24"/>
        </w:rPr>
        <w:t>ystem gespeicherten Daten zu Strafverfolgungszwecken beantragen.</w:t>
      </w:r>
    </w:p>
    <w:p w14:paraId="55799753" w14:textId="77777777" w:rsidR="008F1C89" w:rsidRPr="00BD5060" w:rsidRDefault="008F1C89" w:rsidP="00DB4942">
      <w:pPr>
        <w:jc w:val="both"/>
        <w:rPr>
          <w:rFonts w:ascii="Times New Roman" w:hAnsi="Times New Roman" w:cs="Times New Roman"/>
          <w:szCs w:val="22"/>
        </w:rPr>
      </w:pPr>
    </w:p>
    <w:p w14:paraId="54D1F16E" w14:textId="3594DD1E" w:rsidR="00AF3E7C" w:rsidRPr="00DB4942" w:rsidRDefault="00346F14" w:rsidP="00DB4942">
      <w:pPr>
        <w:jc w:val="both"/>
        <w:rPr>
          <w:rFonts w:ascii="Times New Roman" w:hAnsi="Times New Roman" w:cs="Times New Roman"/>
          <w:sz w:val="24"/>
        </w:rPr>
      </w:pPr>
      <w:r>
        <w:rPr>
          <w:rFonts w:ascii="Times New Roman" w:hAnsi="Times New Roman"/>
          <w:sz w:val="24"/>
        </w:rPr>
        <w:tab/>
      </w:r>
      <w:r w:rsidR="00AF3E7C">
        <w:rPr>
          <w:rFonts w:ascii="Times New Roman" w:hAnsi="Times New Roman"/>
          <w:sz w:val="24"/>
        </w:rPr>
        <w:t xml:space="preserve">Jeder Dienst übermittelt der zentralen Zugangsstelle die Liste seiner operativen Stellen, die </w:t>
      </w:r>
      <w:r w:rsidR="00CC6C82">
        <w:rPr>
          <w:rFonts w:ascii="Times New Roman" w:hAnsi="Times New Roman"/>
          <w:sz w:val="24"/>
        </w:rPr>
        <w:t>ermächtigt</w:t>
      </w:r>
      <w:r w:rsidR="00AF3E7C">
        <w:rPr>
          <w:rFonts w:ascii="Times New Roman" w:hAnsi="Times New Roman"/>
          <w:sz w:val="24"/>
        </w:rPr>
        <w:t xml:space="preserve"> sind, den in </w:t>
      </w:r>
      <w:r>
        <w:rPr>
          <w:rFonts w:ascii="Times New Roman" w:hAnsi="Times New Roman"/>
          <w:sz w:val="24"/>
        </w:rPr>
        <w:t>§</w:t>
      </w:r>
      <w:r w:rsidR="00AF3E7C">
        <w:rPr>
          <w:rFonts w:ascii="Times New Roman" w:hAnsi="Times New Roman"/>
          <w:sz w:val="24"/>
        </w:rPr>
        <w:t> 2 erwähnten Antrag zu stellen.</w:t>
      </w:r>
    </w:p>
    <w:p w14:paraId="400DE038" w14:textId="77777777" w:rsidR="008F1C89" w:rsidRPr="00BD5060" w:rsidRDefault="008F1C89" w:rsidP="00DB4942">
      <w:pPr>
        <w:jc w:val="both"/>
        <w:rPr>
          <w:rFonts w:ascii="Times New Roman" w:hAnsi="Times New Roman" w:cs="Times New Roman"/>
          <w:szCs w:val="22"/>
        </w:rPr>
      </w:pPr>
    </w:p>
    <w:p w14:paraId="1527ED11" w14:textId="7D0407F0" w:rsidR="00AF3E7C" w:rsidRPr="00DB4942" w:rsidRDefault="008F1C89" w:rsidP="00DB4942">
      <w:pPr>
        <w:jc w:val="both"/>
        <w:rPr>
          <w:rFonts w:ascii="Times New Roman" w:hAnsi="Times New Roman" w:cs="Times New Roman"/>
          <w:sz w:val="24"/>
        </w:rPr>
      </w:pPr>
      <w:r>
        <w:rPr>
          <w:rFonts w:ascii="Times New Roman" w:hAnsi="Times New Roman"/>
          <w:sz w:val="24"/>
        </w:rPr>
        <w:tab/>
        <w:t>§</w:t>
      </w:r>
      <w:r w:rsidRPr="00CC6C82">
        <w:rPr>
          <w:rFonts w:ascii="Times New Roman" w:hAnsi="Times New Roman"/>
          <w:szCs w:val="22"/>
        </w:rPr>
        <w:t> </w:t>
      </w:r>
      <w:r>
        <w:rPr>
          <w:rFonts w:ascii="Times New Roman" w:hAnsi="Times New Roman"/>
          <w:sz w:val="24"/>
        </w:rPr>
        <w:t xml:space="preserve">2 </w:t>
      </w:r>
      <w:r w:rsidR="005E04D9">
        <w:rPr>
          <w:rFonts w:ascii="Times New Roman" w:hAnsi="Times New Roman"/>
          <w:sz w:val="24"/>
        </w:rPr>
        <w:t>-</w:t>
      </w:r>
      <w:r w:rsidRPr="00CC6C82">
        <w:rPr>
          <w:rFonts w:ascii="Times New Roman" w:hAnsi="Times New Roman"/>
          <w:szCs w:val="22"/>
        </w:rPr>
        <w:t xml:space="preserve"> </w:t>
      </w:r>
      <w:r>
        <w:rPr>
          <w:rFonts w:ascii="Times New Roman" w:hAnsi="Times New Roman"/>
          <w:sz w:val="24"/>
        </w:rPr>
        <w:t>Antr</w:t>
      </w:r>
      <w:r w:rsidR="00CC6C82">
        <w:rPr>
          <w:rFonts w:ascii="Times New Roman" w:hAnsi="Times New Roman"/>
          <w:sz w:val="24"/>
        </w:rPr>
        <w:t>ä</w:t>
      </w:r>
      <w:r>
        <w:rPr>
          <w:rFonts w:ascii="Times New Roman" w:hAnsi="Times New Roman"/>
          <w:sz w:val="24"/>
        </w:rPr>
        <w:t>g</w:t>
      </w:r>
      <w:r w:rsidR="00CC6C82">
        <w:rPr>
          <w:rFonts w:ascii="Times New Roman" w:hAnsi="Times New Roman"/>
          <w:sz w:val="24"/>
        </w:rPr>
        <w:t>e</w:t>
      </w:r>
      <w:r w:rsidRPr="00CC6C82">
        <w:rPr>
          <w:rFonts w:ascii="Times New Roman" w:hAnsi="Times New Roman"/>
          <w:szCs w:val="22"/>
        </w:rPr>
        <w:t xml:space="preserve"> </w:t>
      </w:r>
      <w:r>
        <w:rPr>
          <w:rFonts w:ascii="Times New Roman" w:hAnsi="Times New Roman"/>
          <w:sz w:val="24"/>
        </w:rPr>
        <w:t>auf</w:t>
      </w:r>
      <w:r w:rsidRPr="00CC6C82">
        <w:rPr>
          <w:rFonts w:ascii="Times New Roman" w:hAnsi="Times New Roman"/>
          <w:szCs w:val="22"/>
        </w:rPr>
        <w:t xml:space="preserve"> </w:t>
      </w:r>
      <w:r>
        <w:rPr>
          <w:rFonts w:ascii="Times New Roman" w:hAnsi="Times New Roman"/>
          <w:sz w:val="24"/>
        </w:rPr>
        <w:t>Abfrage</w:t>
      </w:r>
      <w:r w:rsidRPr="00CC6C82">
        <w:rPr>
          <w:rFonts w:ascii="Times New Roman" w:hAnsi="Times New Roman"/>
          <w:szCs w:val="22"/>
        </w:rPr>
        <w:t xml:space="preserve"> </w:t>
      </w:r>
      <w:r w:rsidR="00CC6C82">
        <w:rPr>
          <w:rFonts w:ascii="Times New Roman" w:hAnsi="Times New Roman"/>
          <w:sz w:val="24"/>
        </w:rPr>
        <w:t>sind</w:t>
      </w:r>
      <w:r w:rsidRPr="00CC6C82">
        <w:rPr>
          <w:rFonts w:ascii="Times New Roman" w:hAnsi="Times New Roman"/>
          <w:szCs w:val="22"/>
        </w:rPr>
        <w:t xml:space="preserve"> </w:t>
      </w:r>
      <w:r>
        <w:rPr>
          <w:rFonts w:ascii="Times New Roman" w:hAnsi="Times New Roman"/>
          <w:sz w:val="24"/>
        </w:rPr>
        <w:t>mit</w:t>
      </w:r>
      <w:r w:rsidRPr="00CC6C82">
        <w:rPr>
          <w:rFonts w:ascii="Times New Roman" w:hAnsi="Times New Roman"/>
          <w:sz w:val="20"/>
          <w:szCs w:val="20"/>
        </w:rPr>
        <w:t xml:space="preserve"> </w:t>
      </w:r>
      <w:r>
        <w:rPr>
          <w:rFonts w:ascii="Times New Roman" w:hAnsi="Times New Roman"/>
          <w:sz w:val="24"/>
        </w:rPr>
        <w:t>Gründen</w:t>
      </w:r>
      <w:r w:rsidRPr="00CC6C82">
        <w:rPr>
          <w:rFonts w:ascii="Times New Roman" w:hAnsi="Times New Roman"/>
          <w:sz w:val="20"/>
          <w:szCs w:val="20"/>
        </w:rPr>
        <w:t xml:space="preserve"> </w:t>
      </w:r>
      <w:r>
        <w:rPr>
          <w:rFonts w:ascii="Times New Roman" w:hAnsi="Times New Roman"/>
          <w:sz w:val="24"/>
        </w:rPr>
        <w:t>zu</w:t>
      </w:r>
      <w:r w:rsidRPr="00CC6C82">
        <w:rPr>
          <w:rFonts w:ascii="Times New Roman" w:hAnsi="Times New Roman"/>
          <w:sz w:val="20"/>
          <w:szCs w:val="20"/>
        </w:rPr>
        <w:t xml:space="preserve"> </w:t>
      </w:r>
      <w:r>
        <w:rPr>
          <w:rFonts w:ascii="Times New Roman" w:hAnsi="Times New Roman"/>
          <w:sz w:val="24"/>
        </w:rPr>
        <w:t>versehen</w:t>
      </w:r>
      <w:r w:rsidRPr="00CC6C82">
        <w:rPr>
          <w:rFonts w:ascii="Times New Roman" w:hAnsi="Times New Roman"/>
          <w:sz w:val="20"/>
          <w:szCs w:val="20"/>
        </w:rPr>
        <w:t xml:space="preserve"> </w:t>
      </w:r>
      <w:r>
        <w:rPr>
          <w:rFonts w:ascii="Times New Roman" w:hAnsi="Times New Roman"/>
          <w:sz w:val="24"/>
        </w:rPr>
        <w:t>und</w:t>
      </w:r>
      <w:r w:rsidRPr="00CC6C82">
        <w:rPr>
          <w:rFonts w:ascii="Times New Roman" w:hAnsi="Times New Roman"/>
          <w:sz w:val="20"/>
          <w:szCs w:val="20"/>
        </w:rPr>
        <w:t xml:space="preserve"> </w:t>
      </w:r>
      <w:r w:rsidR="00CC6C82">
        <w:rPr>
          <w:rFonts w:ascii="Times New Roman" w:hAnsi="Times New Roman"/>
          <w:sz w:val="24"/>
        </w:rPr>
        <w:t>müssen</w:t>
      </w:r>
      <w:r w:rsidRPr="00CC6C82">
        <w:rPr>
          <w:rFonts w:ascii="Times New Roman" w:hAnsi="Times New Roman"/>
          <w:sz w:val="20"/>
          <w:szCs w:val="20"/>
        </w:rPr>
        <w:t xml:space="preserve"> </w:t>
      </w:r>
      <w:r>
        <w:rPr>
          <w:rFonts w:ascii="Times New Roman" w:hAnsi="Times New Roman"/>
          <w:sz w:val="24"/>
        </w:rPr>
        <w:t>die</w:t>
      </w:r>
      <w:r w:rsidRPr="00CC6C82">
        <w:rPr>
          <w:rFonts w:ascii="Times New Roman" w:hAnsi="Times New Roman"/>
          <w:sz w:val="20"/>
          <w:szCs w:val="20"/>
        </w:rPr>
        <w:t xml:space="preserve"> </w:t>
      </w:r>
      <w:r>
        <w:rPr>
          <w:rFonts w:ascii="Times New Roman" w:hAnsi="Times New Roman"/>
          <w:sz w:val="24"/>
        </w:rPr>
        <w:t>betreffende</w:t>
      </w:r>
      <w:r w:rsidRPr="00CC6C82">
        <w:rPr>
          <w:rFonts w:ascii="Times New Roman" w:hAnsi="Times New Roman"/>
          <w:sz w:val="20"/>
          <w:szCs w:val="20"/>
        </w:rPr>
        <w:t xml:space="preserve"> </w:t>
      </w:r>
      <w:r>
        <w:rPr>
          <w:rFonts w:ascii="Times New Roman" w:hAnsi="Times New Roman"/>
          <w:sz w:val="24"/>
        </w:rPr>
        <w:t>ter</w:t>
      </w:r>
      <w:r w:rsidR="00CC6C82">
        <w:rPr>
          <w:rFonts w:ascii="Times New Roman" w:hAnsi="Times New Roman"/>
          <w:sz w:val="24"/>
        </w:rPr>
        <w:softHyphen/>
      </w:r>
      <w:r>
        <w:rPr>
          <w:rFonts w:ascii="Times New Roman" w:hAnsi="Times New Roman"/>
          <w:sz w:val="24"/>
        </w:rPr>
        <w:t xml:space="preserve">roristische Straftat oder schwere Straftat </w:t>
      </w:r>
      <w:r w:rsidR="00CC6C82">
        <w:rPr>
          <w:rFonts w:ascii="Times New Roman" w:hAnsi="Times New Roman"/>
          <w:sz w:val="24"/>
        </w:rPr>
        <w:t>enthalten</w:t>
      </w:r>
      <w:r>
        <w:rPr>
          <w:rFonts w:ascii="Times New Roman" w:hAnsi="Times New Roman"/>
          <w:sz w:val="24"/>
        </w:rPr>
        <w:t>, damit die in Artikel 14 § 1 erwähnte zentrale Zugangsstelle die Überprüfungen durchführen kann.</w:t>
      </w:r>
    </w:p>
    <w:p w14:paraId="41EE06A0" w14:textId="77777777" w:rsidR="008F1C89" w:rsidRPr="00BD5060" w:rsidRDefault="008F1C89" w:rsidP="00DB4942">
      <w:pPr>
        <w:jc w:val="both"/>
        <w:rPr>
          <w:rFonts w:ascii="Times New Roman" w:hAnsi="Times New Roman" w:cs="Times New Roman"/>
          <w:szCs w:val="22"/>
        </w:rPr>
      </w:pPr>
    </w:p>
    <w:p w14:paraId="37BE726D" w14:textId="4F78D554" w:rsidR="00AF3E7C" w:rsidRPr="00DB4942" w:rsidRDefault="008F1C89" w:rsidP="00DB4942">
      <w:pPr>
        <w:jc w:val="both"/>
        <w:rPr>
          <w:rFonts w:ascii="Times New Roman" w:hAnsi="Times New Roman" w:cs="Times New Roman"/>
          <w:sz w:val="24"/>
        </w:rPr>
      </w:pPr>
      <w:r>
        <w:rPr>
          <w:rFonts w:ascii="Times New Roman" w:hAnsi="Times New Roman"/>
          <w:sz w:val="24"/>
        </w:rPr>
        <w:tab/>
        <w:t xml:space="preserve">Der König erstellt durch einen im Ministerrat beratenen Erlass auf Vorschlag des </w:t>
      </w:r>
      <w:r w:rsidR="00CC6C82">
        <w:rPr>
          <w:rFonts w:ascii="Times New Roman" w:hAnsi="Times New Roman"/>
          <w:sz w:val="24"/>
        </w:rPr>
        <w:t xml:space="preserve">für Inneres oder Justiz zuständigen </w:t>
      </w:r>
      <w:r>
        <w:rPr>
          <w:rFonts w:ascii="Times New Roman" w:hAnsi="Times New Roman"/>
          <w:sz w:val="24"/>
        </w:rPr>
        <w:t>Ministers eine Liste der Verstöße, die den Begriffsbestimmun</w:t>
      </w:r>
      <w:r w:rsidR="00CC6C82">
        <w:rPr>
          <w:rFonts w:ascii="Times New Roman" w:hAnsi="Times New Roman"/>
          <w:sz w:val="24"/>
        </w:rPr>
        <w:softHyphen/>
      </w:r>
      <w:r>
        <w:rPr>
          <w:rFonts w:ascii="Times New Roman" w:hAnsi="Times New Roman"/>
          <w:sz w:val="24"/>
        </w:rPr>
        <w:t>gen in Artikel 3 Nr. 15 und 16 der ETIAS</w:t>
      </w:r>
      <w:r w:rsidR="005E04D9">
        <w:rPr>
          <w:rFonts w:ascii="Times New Roman" w:hAnsi="Times New Roman"/>
          <w:sz w:val="24"/>
        </w:rPr>
        <w:t>-</w:t>
      </w:r>
      <w:r>
        <w:rPr>
          <w:rFonts w:ascii="Times New Roman" w:hAnsi="Times New Roman"/>
          <w:sz w:val="24"/>
        </w:rPr>
        <w:t>Verordnung entsprechen, um den betreffenden Diens</w:t>
      </w:r>
      <w:r w:rsidR="00CC6C82">
        <w:rPr>
          <w:rFonts w:ascii="Times New Roman" w:hAnsi="Times New Roman"/>
          <w:sz w:val="24"/>
        </w:rPr>
        <w:softHyphen/>
      </w:r>
      <w:r>
        <w:rPr>
          <w:rFonts w:ascii="Times New Roman" w:hAnsi="Times New Roman"/>
          <w:sz w:val="24"/>
        </w:rPr>
        <w:t>ten einen Bezugsrahmen zu bieten. Die Liste wird mindestens alle drei Jahre überprüft und gegebenenfalls aktualisiert.</w:t>
      </w:r>
    </w:p>
    <w:p w14:paraId="686BA46F" w14:textId="77777777" w:rsidR="008F1C89" w:rsidRPr="00BD5060" w:rsidRDefault="008F1C89" w:rsidP="00DB4942">
      <w:pPr>
        <w:jc w:val="both"/>
        <w:rPr>
          <w:rFonts w:ascii="Times New Roman" w:hAnsi="Times New Roman" w:cs="Times New Roman"/>
          <w:szCs w:val="22"/>
        </w:rPr>
      </w:pPr>
    </w:p>
    <w:p w14:paraId="2038A3DB" w14:textId="20CF94E1" w:rsidR="00AF3E7C" w:rsidRPr="00DB4942" w:rsidRDefault="008F1C89" w:rsidP="00DB4942">
      <w:pPr>
        <w:jc w:val="both"/>
        <w:rPr>
          <w:rFonts w:ascii="Times New Roman" w:hAnsi="Times New Roman" w:cs="Times New Roman"/>
          <w:sz w:val="24"/>
        </w:rPr>
      </w:pPr>
      <w:r>
        <w:rPr>
          <w:rFonts w:ascii="Times New Roman" w:hAnsi="Times New Roman"/>
          <w:sz w:val="24"/>
        </w:rPr>
        <w:tab/>
        <w:t xml:space="preserve">§ 3 </w:t>
      </w:r>
      <w:r w:rsidR="005E04D9">
        <w:rPr>
          <w:rFonts w:ascii="Times New Roman" w:hAnsi="Times New Roman"/>
          <w:sz w:val="24"/>
        </w:rPr>
        <w:t>-</w:t>
      </w:r>
      <w:r>
        <w:rPr>
          <w:rFonts w:ascii="Times New Roman" w:hAnsi="Times New Roman"/>
          <w:sz w:val="24"/>
        </w:rPr>
        <w:t xml:space="preserve"> Diese Dienste können zunächst den gemeinsamen Speicher für Identitätsdaten (CIR) abfragen, wenn die in Artikel 22 Absatz 1 der Interoperabilitätsverordnung festgelegten Bedingungen erfüllt sind. Im Fall einer Übereinstimmung vermerken sie, sofern kein Antrag auf </w:t>
      </w:r>
      <w:r w:rsidR="00D71297">
        <w:rPr>
          <w:rFonts w:ascii="Times New Roman" w:hAnsi="Times New Roman"/>
          <w:sz w:val="24"/>
        </w:rPr>
        <w:t>uneingeschränkten</w:t>
      </w:r>
      <w:r>
        <w:rPr>
          <w:rFonts w:ascii="Times New Roman" w:hAnsi="Times New Roman"/>
          <w:sz w:val="24"/>
        </w:rPr>
        <w:t xml:space="preserve"> Zugang gestellt wird, eine Begründung </w:t>
      </w:r>
      <w:r w:rsidR="00D71297">
        <w:rPr>
          <w:rFonts w:ascii="Times New Roman" w:hAnsi="Times New Roman"/>
          <w:sz w:val="24"/>
        </w:rPr>
        <w:t>im</w:t>
      </w:r>
      <w:r>
        <w:rPr>
          <w:rFonts w:ascii="Times New Roman" w:hAnsi="Times New Roman"/>
          <w:sz w:val="24"/>
        </w:rPr>
        <w:t xml:space="preserve"> nationalen Datensatz.</w:t>
      </w:r>
    </w:p>
    <w:p w14:paraId="37F2BD62" w14:textId="77777777" w:rsidR="00AF3E7C" w:rsidRPr="00BD5060" w:rsidRDefault="00AF3E7C" w:rsidP="00DB4942">
      <w:pPr>
        <w:jc w:val="both"/>
        <w:rPr>
          <w:rFonts w:ascii="Times New Roman" w:hAnsi="Times New Roman" w:cs="Times New Roman"/>
          <w:szCs w:val="22"/>
        </w:rPr>
      </w:pPr>
    </w:p>
    <w:p w14:paraId="28021353" w14:textId="77777777" w:rsidR="008F1C89" w:rsidRPr="00BD5060" w:rsidRDefault="008F1C89" w:rsidP="00DB4942">
      <w:pPr>
        <w:jc w:val="both"/>
        <w:rPr>
          <w:rFonts w:ascii="Times New Roman" w:hAnsi="Times New Roman" w:cs="Times New Roman"/>
          <w:sz w:val="20"/>
          <w:szCs w:val="20"/>
        </w:rPr>
      </w:pPr>
    </w:p>
    <w:p w14:paraId="7658349C" w14:textId="4ED2592F"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w:t>
      </w:r>
      <w:r w:rsidRPr="00274485">
        <w:rPr>
          <w:rFonts w:ascii="Times New Roman" w:hAnsi="Times New Roman"/>
          <w:b/>
          <w:bCs/>
          <w:szCs w:val="22"/>
        </w:rPr>
        <w:t> </w:t>
      </w:r>
      <w:r>
        <w:rPr>
          <w:rFonts w:ascii="Times New Roman" w:hAnsi="Times New Roman"/>
          <w:b/>
          <w:bCs/>
          <w:sz w:val="24"/>
        </w:rPr>
        <w:t>14</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w:t>
      </w:r>
      <w:r w:rsidRPr="00274485">
        <w:rPr>
          <w:rFonts w:ascii="Times New Roman" w:hAnsi="Times New Roman"/>
          <w:szCs w:val="22"/>
        </w:rPr>
        <w:t> </w:t>
      </w:r>
      <w:r>
        <w:rPr>
          <w:rFonts w:ascii="Times New Roman" w:hAnsi="Times New Roman"/>
          <w:sz w:val="24"/>
        </w:rPr>
        <w:t xml:space="preserve">1 </w:t>
      </w:r>
      <w:r w:rsidR="005E04D9">
        <w:rPr>
          <w:rFonts w:ascii="Times New Roman" w:hAnsi="Times New Roman"/>
          <w:sz w:val="24"/>
        </w:rPr>
        <w:t>-</w:t>
      </w:r>
      <w:r w:rsidRPr="00274485">
        <w:rPr>
          <w:rFonts w:ascii="Times New Roman" w:hAnsi="Times New Roman"/>
          <w:szCs w:val="22"/>
        </w:rPr>
        <w:t xml:space="preserve"> </w:t>
      </w:r>
      <w:r>
        <w:rPr>
          <w:rFonts w:ascii="Times New Roman" w:hAnsi="Times New Roman"/>
          <w:sz w:val="24"/>
        </w:rPr>
        <w:t>Der</w:t>
      </w:r>
      <w:r w:rsidR="00274485" w:rsidRPr="00274485">
        <w:rPr>
          <w:rFonts w:ascii="Times New Roman" w:hAnsi="Times New Roman"/>
          <w:szCs w:val="22"/>
        </w:rPr>
        <w:t xml:space="preserve"> </w:t>
      </w:r>
      <w:r w:rsidR="00274485">
        <w:rPr>
          <w:rFonts w:ascii="Times New Roman" w:hAnsi="Times New Roman"/>
          <w:sz w:val="24"/>
        </w:rPr>
        <w:t>Dienst</w:t>
      </w:r>
      <w:r w:rsidRPr="00274485">
        <w:rPr>
          <w:rFonts w:ascii="Times New Roman" w:hAnsi="Times New Roman"/>
          <w:szCs w:val="22"/>
        </w:rPr>
        <w:t xml:space="preserve"> </w:t>
      </w:r>
      <w:r>
        <w:rPr>
          <w:rFonts w:ascii="Times New Roman" w:hAnsi="Times New Roman"/>
          <w:sz w:val="24"/>
        </w:rPr>
        <w:t>operative</w:t>
      </w:r>
      <w:r w:rsidRPr="00274485">
        <w:rPr>
          <w:rFonts w:ascii="Times New Roman" w:hAnsi="Times New Roman"/>
          <w:szCs w:val="22"/>
        </w:rPr>
        <w:t xml:space="preserve"> </w:t>
      </w:r>
      <w:r>
        <w:rPr>
          <w:rFonts w:ascii="Times New Roman" w:hAnsi="Times New Roman"/>
          <w:sz w:val="24"/>
        </w:rPr>
        <w:t>Mitarbeiter</w:t>
      </w:r>
      <w:r w:rsidRPr="00274485">
        <w:rPr>
          <w:rFonts w:ascii="Times New Roman" w:hAnsi="Times New Roman"/>
          <w:szCs w:val="22"/>
        </w:rPr>
        <w:t xml:space="preserve"> </w:t>
      </w:r>
      <w:r>
        <w:rPr>
          <w:rFonts w:ascii="Times New Roman" w:hAnsi="Times New Roman"/>
          <w:sz w:val="24"/>
        </w:rPr>
        <w:t>der</w:t>
      </w:r>
      <w:r w:rsidRPr="00274485">
        <w:rPr>
          <w:rFonts w:ascii="Times New Roman" w:hAnsi="Times New Roman"/>
          <w:szCs w:val="22"/>
        </w:rPr>
        <w:t xml:space="preserve"> </w:t>
      </w:r>
      <w:r w:rsidR="00D71297">
        <w:rPr>
          <w:rFonts w:ascii="Times New Roman" w:hAnsi="Times New Roman"/>
          <w:sz w:val="24"/>
        </w:rPr>
        <w:t>Abteilung</w:t>
      </w:r>
      <w:r w:rsidR="00D71297" w:rsidRPr="00274485">
        <w:rPr>
          <w:rFonts w:ascii="Times New Roman" w:hAnsi="Times New Roman"/>
          <w:szCs w:val="22"/>
        </w:rPr>
        <w:t xml:space="preserve"> </w:t>
      </w:r>
      <w:r>
        <w:rPr>
          <w:rFonts w:ascii="Times New Roman" w:hAnsi="Times New Roman"/>
          <w:sz w:val="24"/>
        </w:rPr>
        <w:t>NCCN</w:t>
      </w:r>
      <w:r w:rsidRPr="00274485">
        <w:rPr>
          <w:rFonts w:ascii="Times New Roman" w:hAnsi="Times New Roman"/>
          <w:szCs w:val="22"/>
        </w:rPr>
        <w:t xml:space="preserve"> </w:t>
      </w:r>
      <w:r>
        <w:rPr>
          <w:rFonts w:ascii="Times New Roman" w:hAnsi="Times New Roman"/>
          <w:sz w:val="24"/>
        </w:rPr>
        <w:t>erfüllt</w:t>
      </w:r>
      <w:r w:rsidRPr="00274485">
        <w:rPr>
          <w:rFonts w:ascii="Times New Roman" w:hAnsi="Times New Roman"/>
          <w:szCs w:val="22"/>
        </w:rPr>
        <w:t xml:space="preserve"> </w:t>
      </w:r>
      <w:r>
        <w:rPr>
          <w:rFonts w:ascii="Times New Roman" w:hAnsi="Times New Roman"/>
          <w:sz w:val="24"/>
        </w:rPr>
        <w:t>die</w:t>
      </w:r>
      <w:r w:rsidRPr="00274485">
        <w:rPr>
          <w:rFonts w:ascii="Times New Roman" w:hAnsi="Times New Roman"/>
          <w:szCs w:val="22"/>
        </w:rPr>
        <w:t xml:space="preserve"> </w:t>
      </w:r>
      <w:r>
        <w:rPr>
          <w:rFonts w:ascii="Times New Roman" w:hAnsi="Times New Roman"/>
          <w:sz w:val="24"/>
        </w:rPr>
        <w:t>Funktion der in Artikel 50 Absatz 2 der ETIAS</w:t>
      </w:r>
      <w:r w:rsidR="005E04D9">
        <w:rPr>
          <w:rFonts w:ascii="Times New Roman" w:hAnsi="Times New Roman"/>
          <w:sz w:val="24"/>
        </w:rPr>
        <w:t>-</w:t>
      </w:r>
      <w:r>
        <w:rPr>
          <w:rFonts w:ascii="Times New Roman" w:hAnsi="Times New Roman"/>
          <w:sz w:val="24"/>
        </w:rPr>
        <w:t>Verordnung erwähnten zentralen Zugangsstelle und über</w:t>
      </w:r>
      <w:r w:rsidR="000875AD">
        <w:rPr>
          <w:rFonts w:ascii="Times New Roman" w:hAnsi="Times New Roman"/>
          <w:sz w:val="24"/>
        </w:rPr>
        <w:softHyphen/>
      </w:r>
      <w:r>
        <w:rPr>
          <w:rFonts w:ascii="Times New Roman" w:hAnsi="Times New Roman"/>
          <w:sz w:val="24"/>
        </w:rPr>
        <w:t>prüft unabhängig, ob die in Artikel 52 Absatz 1 der ETIAS</w:t>
      </w:r>
      <w:r w:rsidR="005E04D9">
        <w:rPr>
          <w:rFonts w:ascii="Times New Roman" w:hAnsi="Times New Roman"/>
          <w:sz w:val="24"/>
        </w:rPr>
        <w:t>-</w:t>
      </w:r>
      <w:r>
        <w:rPr>
          <w:rFonts w:ascii="Times New Roman" w:hAnsi="Times New Roman"/>
          <w:sz w:val="24"/>
        </w:rPr>
        <w:t>Verordnung erwähnten Bedingun</w:t>
      </w:r>
      <w:r w:rsidR="000875AD">
        <w:rPr>
          <w:rFonts w:ascii="Times New Roman" w:hAnsi="Times New Roman"/>
          <w:sz w:val="24"/>
        </w:rPr>
        <w:softHyphen/>
      </w:r>
      <w:r>
        <w:rPr>
          <w:rFonts w:ascii="Times New Roman" w:hAnsi="Times New Roman"/>
          <w:sz w:val="24"/>
        </w:rPr>
        <w:t>gen für den Zugriff erfüllt sind.</w:t>
      </w:r>
    </w:p>
    <w:p w14:paraId="51426491" w14:textId="77777777" w:rsidR="008F1C89" w:rsidRPr="00BD5060" w:rsidRDefault="008F1C89" w:rsidP="00DB4942">
      <w:pPr>
        <w:jc w:val="both"/>
        <w:rPr>
          <w:rFonts w:ascii="Times New Roman" w:hAnsi="Times New Roman" w:cs="Times New Roman"/>
          <w:szCs w:val="22"/>
        </w:rPr>
      </w:pPr>
    </w:p>
    <w:p w14:paraId="30E746F9" w14:textId="2F899680" w:rsidR="00AF3E7C" w:rsidRPr="00DB4942" w:rsidRDefault="008F1C89"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Der Antrag wird gemäß den in Artikel 51 Absatz 2 und 3 der ETIAS</w:t>
      </w:r>
      <w:r w:rsidR="005E04D9">
        <w:rPr>
          <w:rFonts w:ascii="Times New Roman" w:hAnsi="Times New Roman"/>
          <w:sz w:val="24"/>
        </w:rPr>
        <w:t>-</w:t>
      </w:r>
      <w:r>
        <w:rPr>
          <w:rFonts w:ascii="Times New Roman" w:hAnsi="Times New Roman"/>
          <w:sz w:val="24"/>
        </w:rPr>
        <w:t>Verordnung festgelegten Modalitäten bearbeitet, und gegebenenfalls werden die erforderlichen Daten de</w:t>
      </w:r>
      <w:r w:rsidR="00DB1544">
        <w:rPr>
          <w:rFonts w:ascii="Times New Roman" w:hAnsi="Times New Roman"/>
          <w:sz w:val="24"/>
        </w:rPr>
        <w:t>m</w:t>
      </w:r>
      <w:r>
        <w:rPr>
          <w:rFonts w:ascii="Times New Roman" w:hAnsi="Times New Roman"/>
          <w:sz w:val="24"/>
        </w:rPr>
        <w:t xml:space="preserve"> antragstellenden Dienst gemäß den Modalitäten übermittelt, die in einem Vereinbarungsproto</w:t>
      </w:r>
      <w:r w:rsidR="00DB1544">
        <w:rPr>
          <w:rFonts w:ascii="Times New Roman" w:hAnsi="Times New Roman"/>
          <w:sz w:val="24"/>
        </w:rPr>
        <w:softHyphen/>
      </w:r>
      <w:r>
        <w:rPr>
          <w:rFonts w:ascii="Times New Roman" w:hAnsi="Times New Roman"/>
          <w:sz w:val="24"/>
        </w:rPr>
        <w:t>koll zwischen den leitenden Beamten der Abteilung NCCN und dem betreffenden Dienst nach Stellungnahme der zuständigen Aufsichtsbehörden festgelegt sind.</w:t>
      </w:r>
    </w:p>
    <w:p w14:paraId="0843431C" w14:textId="77777777" w:rsidR="008F1C89" w:rsidRPr="00BD5060" w:rsidRDefault="008F1C89" w:rsidP="00DB4942">
      <w:pPr>
        <w:jc w:val="both"/>
        <w:rPr>
          <w:rFonts w:ascii="Times New Roman" w:hAnsi="Times New Roman" w:cs="Times New Roman"/>
          <w:szCs w:val="22"/>
        </w:rPr>
      </w:pPr>
    </w:p>
    <w:p w14:paraId="339A9380" w14:textId="46306136" w:rsidR="00AF3E7C" w:rsidRPr="00DB4942" w:rsidRDefault="008F1C89" w:rsidP="00DB4942">
      <w:pPr>
        <w:jc w:val="both"/>
        <w:rPr>
          <w:rFonts w:ascii="Times New Roman" w:hAnsi="Times New Roman" w:cs="Times New Roman"/>
          <w:sz w:val="24"/>
        </w:rPr>
      </w:pPr>
      <w:r>
        <w:rPr>
          <w:rFonts w:ascii="Times New Roman" w:hAnsi="Times New Roman"/>
          <w:sz w:val="24"/>
        </w:rPr>
        <w:tab/>
        <w:t xml:space="preserve">§ 3 </w:t>
      </w:r>
      <w:r w:rsidR="005E04D9">
        <w:rPr>
          <w:rFonts w:ascii="Times New Roman" w:hAnsi="Times New Roman"/>
          <w:sz w:val="24"/>
        </w:rPr>
        <w:t>-</w:t>
      </w:r>
      <w:r>
        <w:rPr>
          <w:rFonts w:ascii="Times New Roman" w:hAnsi="Times New Roman"/>
          <w:sz w:val="24"/>
        </w:rPr>
        <w:t xml:space="preserve"> In dringenden Fällen, in denen eine unmittelbare Gefahr für das Leben einer Person abgewendet werden muss, wird der Antrag auf Abfrage sofort bearbeitet und überprüft die zen</w:t>
      </w:r>
      <w:r w:rsidR="00346F14">
        <w:rPr>
          <w:rFonts w:ascii="Times New Roman" w:hAnsi="Times New Roman"/>
          <w:sz w:val="24"/>
        </w:rPr>
        <w:softHyphen/>
      </w:r>
      <w:r>
        <w:rPr>
          <w:rFonts w:ascii="Times New Roman" w:hAnsi="Times New Roman"/>
          <w:sz w:val="24"/>
        </w:rPr>
        <w:t xml:space="preserve">trale Zugangsstelle die Zugangsbedingungen nachträglich, spätestens sieben Werktage </w:t>
      </w:r>
      <w:r w:rsidR="00346F14">
        <w:rPr>
          <w:rFonts w:ascii="Times New Roman" w:hAnsi="Times New Roman"/>
          <w:sz w:val="24"/>
        </w:rPr>
        <w:t xml:space="preserve">nach </w:t>
      </w:r>
      <w:r>
        <w:rPr>
          <w:rFonts w:ascii="Times New Roman" w:hAnsi="Times New Roman"/>
          <w:sz w:val="24"/>
        </w:rPr>
        <w:t>be</w:t>
      </w:r>
      <w:r w:rsidR="00346F14">
        <w:rPr>
          <w:rFonts w:ascii="Times New Roman" w:hAnsi="Times New Roman"/>
          <w:sz w:val="24"/>
        </w:rPr>
        <w:softHyphen/>
      </w:r>
      <w:r>
        <w:rPr>
          <w:rFonts w:ascii="Times New Roman" w:hAnsi="Times New Roman"/>
          <w:sz w:val="24"/>
        </w:rPr>
        <w:t>sagter Bearbeitung. Wird festgestellt, dass die Zugangsbedingungen nicht eingehalten wurden, löscht der betreffende Dienst die ihm übermittelten Daten und setzt die zentrale Zugangsstelle davon in Kenntnis.</w:t>
      </w:r>
    </w:p>
    <w:p w14:paraId="4C19758F" w14:textId="77777777" w:rsidR="00AF3E7C" w:rsidRPr="00BD5060" w:rsidRDefault="00AF3E7C" w:rsidP="00DB4942">
      <w:pPr>
        <w:jc w:val="both"/>
        <w:rPr>
          <w:rFonts w:ascii="Times New Roman" w:hAnsi="Times New Roman" w:cs="Times New Roman"/>
          <w:szCs w:val="22"/>
        </w:rPr>
      </w:pPr>
    </w:p>
    <w:p w14:paraId="6B0B60EE" w14:textId="77777777" w:rsidR="008F1C89" w:rsidRPr="00BD5060" w:rsidRDefault="008F1C89" w:rsidP="00DB4942">
      <w:pPr>
        <w:jc w:val="both"/>
        <w:rPr>
          <w:rFonts w:ascii="Times New Roman" w:hAnsi="Times New Roman" w:cs="Times New Roman"/>
          <w:sz w:val="20"/>
          <w:szCs w:val="20"/>
        </w:rPr>
      </w:pPr>
    </w:p>
    <w:p w14:paraId="07BFC38C" w14:textId="1E495095"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15</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Die zentrale Zugangsstelle führt Protokolle über alle im Rahmen der Abfrage von ETIAS</w:t>
      </w:r>
      <w:r w:rsidR="005E04D9">
        <w:rPr>
          <w:rFonts w:ascii="Times New Roman" w:hAnsi="Times New Roman"/>
          <w:sz w:val="24"/>
        </w:rPr>
        <w:t>-</w:t>
      </w:r>
      <w:r>
        <w:rPr>
          <w:rFonts w:ascii="Times New Roman" w:hAnsi="Times New Roman"/>
          <w:sz w:val="24"/>
        </w:rPr>
        <w:t>Daten zu Strafverfolgungszwecken durchgeführten Verarbeitungen, gemäß den in Artikel 70 Abs</w:t>
      </w:r>
      <w:r w:rsidR="00DB1544">
        <w:rPr>
          <w:rFonts w:ascii="Times New Roman" w:hAnsi="Times New Roman"/>
          <w:sz w:val="24"/>
        </w:rPr>
        <w:t>a</w:t>
      </w:r>
      <w:r>
        <w:rPr>
          <w:rFonts w:ascii="Times New Roman" w:hAnsi="Times New Roman"/>
          <w:sz w:val="24"/>
        </w:rPr>
        <w:t>tz 2 bis 4 der ETIAS</w:t>
      </w:r>
      <w:r w:rsidR="005E04D9">
        <w:rPr>
          <w:rFonts w:ascii="Times New Roman" w:hAnsi="Times New Roman"/>
          <w:sz w:val="24"/>
        </w:rPr>
        <w:t>-</w:t>
      </w:r>
      <w:r>
        <w:rPr>
          <w:rFonts w:ascii="Times New Roman" w:hAnsi="Times New Roman"/>
          <w:sz w:val="24"/>
        </w:rPr>
        <w:t>Verordnung festgelegten Modalitäten.</w:t>
      </w:r>
    </w:p>
    <w:p w14:paraId="62BD881B" w14:textId="77777777" w:rsidR="00AF3E7C" w:rsidRPr="00BD5060" w:rsidRDefault="00AF3E7C" w:rsidP="00DB4942">
      <w:pPr>
        <w:jc w:val="both"/>
        <w:rPr>
          <w:rFonts w:ascii="Times New Roman" w:hAnsi="Times New Roman" w:cs="Times New Roman"/>
          <w:szCs w:val="22"/>
        </w:rPr>
      </w:pPr>
    </w:p>
    <w:p w14:paraId="38C1BDF0" w14:textId="77777777" w:rsidR="008F1C89" w:rsidRPr="00BD5060" w:rsidRDefault="008F1C89" w:rsidP="00DB4942">
      <w:pPr>
        <w:jc w:val="both"/>
        <w:rPr>
          <w:rFonts w:ascii="Times New Roman" w:hAnsi="Times New Roman" w:cs="Times New Roman"/>
          <w:sz w:val="20"/>
          <w:szCs w:val="20"/>
        </w:rPr>
      </w:pPr>
    </w:p>
    <w:p w14:paraId="1C1B6122" w14:textId="150234D9"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16</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Die dem Ausländeramt und den in Artikel</w:t>
      </w:r>
      <w:r w:rsidR="00AC7DFD">
        <w:rPr>
          <w:rFonts w:ascii="Times New Roman" w:hAnsi="Times New Roman"/>
          <w:sz w:val="24"/>
        </w:rPr>
        <w:t> </w:t>
      </w:r>
      <w:r>
        <w:rPr>
          <w:rFonts w:ascii="Times New Roman" w:hAnsi="Times New Roman"/>
          <w:sz w:val="24"/>
        </w:rPr>
        <w:t>6 Nr. 2 Buchstaben </w:t>
      </w:r>
      <w:r>
        <w:rPr>
          <w:rFonts w:ascii="Times New Roman" w:hAnsi="Times New Roman"/>
          <w:i/>
          <w:sz w:val="24"/>
        </w:rPr>
        <w:t>a)</w:t>
      </w:r>
      <w:r>
        <w:rPr>
          <w:rFonts w:ascii="Times New Roman" w:hAnsi="Times New Roman"/>
          <w:sz w:val="24"/>
        </w:rPr>
        <w:t xml:space="preserve"> und </w:t>
      </w:r>
      <w:r>
        <w:rPr>
          <w:rFonts w:ascii="Times New Roman" w:hAnsi="Times New Roman"/>
          <w:i/>
          <w:sz w:val="24"/>
        </w:rPr>
        <w:t>e)</w:t>
      </w:r>
      <w:r>
        <w:rPr>
          <w:rFonts w:ascii="Times New Roman" w:hAnsi="Times New Roman"/>
          <w:sz w:val="24"/>
        </w:rPr>
        <w:t xml:space="preserve"> er</w:t>
      </w:r>
      <w:r w:rsidR="000875AD">
        <w:rPr>
          <w:rFonts w:ascii="Times New Roman" w:hAnsi="Times New Roman"/>
          <w:sz w:val="24"/>
        </w:rPr>
        <w:softHyphen/>
      </w:r>
      <w:r>
        <w:rPr>
          <w:rFonts w:ascii="Times New Roman" w:hAnsi="Times New Roman"/>
          <w:sz w:val="24"/>
        </w:rPr>
        <w:t>wähnten Diensten übermittelten personenbezogenen Daten werden nach Ablauf eines Monats ab der Übermittlung aus den nationalen Datenbanken</w:t>
      </w:r>
      <w:r w:rsidRPr="00AC7DFD">
        <w:rPr>
          <w:rFonts w:ascii="Times New Roman" w:hAnsi="Times New Roman"/>
          <w:szCs w:val="22"/>
        </w:rPr>
        <w:t xml:space="preserve"> </w:t>
      </w:r>
      <w:r>
        <w:rPr>
          <w:rFonts w:ascii="Times New Roman" w:hAnsi="Times New Roman"/>
          <w:sz w:val="24"/>
        </w:rPr>
        <w:t>gelöscht,</w:t>
      </w:r>
      <w:r w:rsidRPr="00AC7DFD">
        <w:rPr>
          <w:rFonts w:ascii="Times New Roman" w:hAnsi="Times New Roman"/>
          <w:szCs w:val="22"/>
        </w:rPr>
        <w:t xml:space="preserve"> </w:t>
      </w:r>
      <w:r>
        <w:rPr>
          <w:rFonts w:ascii="Times New Roman" w:hAnsi="Times New Roman"/>
          <w:sz w:val="24"/>
        </w:rPr>
        <w:t>es sei denn,</w:t>
      </w:r>
      <w:r w:rsidRPr="00AC7DFD">
        <w:rPr>
          <w:rFonts w:ascii="Times New Roman" w:hAnsi="Times New Roman"/>
          <w:szCs w:val="22"/>
        </w:rPr>
        <w:t xml:space="preserve"> </w:t>
      </w:r>
      <w:r>
        <w:rPr>
          <w:rFonts w:ascii="Times New Roman" w:hAnsi="Times New Roman"/>
          <w:sz w:val="24"/>
        </w:rPr>
        <w:t>sie</w:t>
      </w:r>
      <w:r w:rsidRPr="00AC7DFD">
        <w:rPr>
          <w:rFonts w:ascii="Times New Roman" w:hAnsi="Times New Roman"/>
          <w:szCs w:val="22"/>
        </w:rPr>
        <w:t xml:space="preserve"> </w:t>
      </w:r>
      <w:r>
        <w:rPr>
          <w:rFonts w:ascii="Times New Roman" w:hAnsi="Times New Roman"/>
          <w:sz w:val="24"/>
        </w:rPr>
        <w:t>sind</w:t>
      </w:r>
      <w:r w:rsidRPr="00AC7DFD">
        <w:rPr>
          <w:rFonts w:ascii="Times New Roman" w:hAnsi="Times New Roman"/>
          <w:szCs w:val="22"/>
        </w:rPr>
        <w:t xml:space="preserve"> </w:t>
      </w:r>
      <w:r>
        <w:rPr>
          <w:rFonts w:ascii="Times New Roman" w:hAnsi="Times New Roman"/>
          <w:sz w:val="24"/>
        </w:rPr>
        <w:t>für</w:t>
      </w:r>
      <w:r w:rsidRPr="00AC7DFD">
        <w:rPr>
          <w:rFonts w:ascii="Times New Roman" w:hAnsi="Times New Roman"/>
          <w:szCs w:val="22"/>
        </w:rPr>
        <w:t xml:space="preserve"> </w:t>
      </w:r>
      <w:r>
        <w:rPr>
          <w:rFonts w:ascii="Times New Roman" w:hAnsi="Times New Roman"/>
          <w:sz w:val="24"/>
        </w:rPr>
        <w:t>die</w:t>
      </w:r>
      <w:r w:rsidRPr="00AC7DFD">
        <w:rPr>
          <w:rFonts w:ascii="Times New Roman" w:hAnsi="Times New Roman"/>
          <w:szCs w:val="22"/>
        </w:rPr>
        <w:t xml:space="preserve"> </w:t>
      </w:r>
      <w:r>
        <w:rPr>
          <w:rFonts w:ascii="Times New Roman" w:hAnsi="Times New Roman"/>
          <w:sz w:val="24"/>
        </w:rPr>
        <w:t>straf</w:t>
      </w:r>
      <w:r w:rsidR="00AC7DFD">
        <w:rPr>
          <w:rFonts w:ascii="Times New Roman" w:hAnsi="Times New Roman"/>
          <w:sz w:val="24"/>
        </w:rPr>
        <w:softHyphen/>
      </w:r>
      <w:r>
        <w:rPr>
          <w:rFonts w:ascii="Times New Roman" w:hAnsi="Times New Roman"/>
          <w:sz w:val="24"/>
        </w:rPr>
        <w:t>rechtliche Ermittlungen, für die sie angefordert wurden, weiter erforderlich.</w:t>
      </w:r>
    </w:p>
    <w:p w14:paraId="6B732116" w14:textId="77777777" w:rsidR="008F1C89" w:rsidRPr="00D634CD" w:rsidRDefault="008F1C89" w:rsidP="00DB4942">
      <w:pPr>
        <w:jc w:val="both"/>
        <w:rPr>
          <w:rFonts w:ascii="Times New Roman" w:hAnsi="Times New Roman" w:cs="Times New Roman"/>
          <w:szCs w:val="22"/>
        </w:rPr>
      </w:pPr>
    </w:p>
    <w:p w14:paraId="5CEF6585" w14:textId="77777777" w:rsidR="00AC7DFD" w:rsidRDefault="00AC7DFD" w:rsidP="00DB4942">
      <w:pPr>
        <w:jc w:val="both"/>
        <w:rPr>
          <w:rFonts w:ascii="Times New Roman" w:hAnsi="Times New Roman"/>
          <w:sz w:val="24"/>
        </w:rPr>
        <w:sectPr w:rsidR="00AC7DFD" w:rsidSect="00AC7DFD">
          <w:pgSz w:w="11906" w:h="16838"/>
          <w:pgMar w:top="1361" w:right="1418" w:bottom="680" w:left="1418" w:header="709" w:footer="709" w:gutter="0"/>
          <w:cols w:space="708"/>
          <w:docGrid w:linePitch="360"/>
        </w:sectPr>
      </w:pPr>
    </w:p>
    <w:p w14:paraId="616A095A" w14:textId="6D37F95E" w:rsidR="00AF3E7C" w:rsidRPr="00DB4942" w:rsidRDefault="008F1C89" w:rsidP="00DB4942">
      <w:pPr>
        <w:jc w:val="both"/>
        <w:rPr>
          <w:rFonts w:ascii="Times New Roman" w:hAnsi="Times New Roman" w:cs="Times New Roman"/>
          <w:sz w:val="24"/>
        </w:rPr>
      </w:pPr>
      <w:r>
        <w:rPr>
          <w:rFonts w:ascii="Times New Roman" w:hAnsi="Times New Roman"/>
          <w:sz w:val="24"/>
        </w:rPr>
        <w:lastRenderedPageBreak/>
        <w:tab/>
        <w:t>Die den in Artikel 6 Nr. 2 Buchstaben </w:t>
      </w:r>
      <w:r>
        <w:rPr>
          <w:rFonts w:ascii="Times New Roman" w:hAnsi="Times New Roman"/>
          <w:i/>
          <w:sz w:val="24"/>
        </w:rPr>
        <w:t>c)</w:t>
      </w:r>
      <w:r>
        <w:rPr>
          <w:rFonts w:ascii="Times New Roman" w:hAnsi="Times New Roman"/>
          <w:sz w:val="24"/>
        </w:rPr>
        <w:t xml:space="preserve"> und </w:t>
      </w:r>
      <w:r>
        <w:rPr>
          <w:rFonts w:ascii="Times New Roman" w:hAnsi="Times New Roman"/>
          <w:i/>
          <w:sz w:val="24"/>
        </w:rPr>
        <w:t>d)</w:t>
      </w:r>
      <w:r>
        <w:rPr>
          <w:rFonts w:ascii="Times New Roman" w:hAnsi="Times New Roman"/>
          <w:sz w:val="24"/>
        </w:rPr>
        <w:t xml:space="preserve"> erwähnten Diensten übermittelten per</w:t>
      </w:r>
      <w:r w:rsidR="000875AD">
        <w:rPr>
          <w:rFonts w:ascii="Times New Roman" w:hAnsi="Times New Roman"/>
          <w:sz w:val="24"/>
        </w:rPr>
        <w:softHyphen/>
      </w:r>
      <w:r>
        <w:rPr>
          <w:rFonts w:ascii="Times New Roman" w:hAnsi="Times New Roman"/>
          <w:sz w:val="24"/>
        </w:rPr>
        <w:t>sonenbezogenen Daten werden nach Ablauf eines Monats ab der Übermittlung aus den natio</w:t>
      </w:r>
      <w:r w:rsidR="000875AD">
        <w:rPr>
          <w:rFonts w:ascii="Times New Roman" w:hAnsi="Times New Roman"/>
          <w:sz w:val="24"/>
        </w:rPr>
        <w:softHyphen/>
      </w:r>
      <w:r>
        <w:rPr>
          <w:rFonts w:ascii="Times New Roman" w:hAnsi="Times New Roman"/>
          <w:sz w:val="24"/>
        </w:rPr>
        <w:t>nalen Datenbanken gelöscht, es sei denn, sie sind für die spezifische Ermittlung, für die sie angefordert wurden, weiter erforderlich.</w:t>
      </w:r>
    </w:p>
    <w:p w14:paraId="3DA4F148" w14:textId="77777777" w:rsidR="008F1C89" w:rsidRPr="00AC7DFD" w:rsidRDefault="008F1C89" w:rsidP="00DB4942">
      <w:pPr>
        <w:jc w:val="both"/>
        <w:rPr>
          <w:rFonts w:ascii="Times New Roman" w:hAnsi="Times New Roman" w:cs="Times New Roman"/>
          <w:sz w:val="24"/>
        </w:rPr>
      </w:pPr>
    </w:p>
    <w:p w14:paraId="3BF59DC8" w14:textId="5437B5DD" w:rsidR="00AF3E7C" w:rsidRPr="00DB4942" w:rsidRDefault="008F1C89" w:rsidP="00DB4942">
      <w:pPr>
        <w:jc w:val="both"/>
        <w:rPr>
          <w:rFonts w:ascii="Times New Roman" w:hAnsi="Times New Roman" w:cs="Times New Roman"/>
          <w:sz w:val="24"/>
        </w:rPr>
      </w:pPr>
      <w:r>
        <w:rPr>
          <w:rFonts w:ascii="Times New Roman" w:hAnsi="Times New Roman"/>
          <w:sz w:val="24"/>
        </w:rPr>
        <w:tab/>
        <w:t>Sind die Daten weiter für eine Ermittlung erforderlich, richtet sich die Dauer der Spei</w:t>
      </w:r>
      <w:r w:rsidR="000875AD">
        <w:rPr>
          <w:rFonts w:ascii="Times New Roman" w:hAnsi="Times New Roman"/>
          <w:sz w:val="24"/>
        </w:rPr>
        <w:softHyphen/>
      </w:r>
      <w:r>
        <w:rPr>
          <w:rFonts w:ascii="Times New Roman" w:hAnsi="Times New Roman"/>
          <w:sz w:val="24"/>
        </w:rPr>
        <w:t>cherung der Daten nach den für den jeweiligen Dienst geltenden besonderen Regeln.</w:t>
      </w:r>
    </w:p>
    <w:p w14:paraId="58B2E48F" w14:textId="77777777" w:rsidR="00AF3E7C" w:rsidRPr="00AC7DFD" w:rsidRDefault="00AF3E7C" w:rsidP="00DB4942">
      <w:pPr>
        <w:jc w:val="both"/>
        <w:rPr>
          <w:rFonts w:ascii="Times New Roman" w:hAnsi="Times New Roman" w:cs="Times New Roman"/>
          <w:sz w:val="24"/>
        </w:rPr>
      </w:pPr>
    </w:p>
    <w:p w14:paraId="6DAE172F" w14:textId="77777777" w:rsidR="008F1C89" w:rsidRPr="00AC7DFD" w:rsidRDefault="008F1C89" w:rsidP="00DB4942">
      <w:pPr>
        <w:jc w:val="both"/>
        <w:rPr>
          <w:rFonts w:ascii="Times New Roman" w:hAnsi="Times New Roman" w:cs="Times New Roman"/>
          <w:szCs w:val="22"/>
        </w:rPr>
      </w:pPr>
    </w:p>
    <w:p w14:paraId="61F73929" w14:textId="3DFB850B"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17</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Die in Artikel 13 § 1 erwähnten Dienste dürfen die ihnen übermittelten Daten nur unter den in Artikel 65 Absatz 5 der ETIAS</w:t>
      </w:r>
      <w:r w:rsidR="005E04D9">
        <w:rPr>
          <w:rFonts w:ascii="Times New Roman" w:hAnsi="Times New Roman"/>
          <w:sz w:val="24"/>
        </w:rPr>
        <w:t>-</w:t>
      </w:r>
      <w:r>
        <w:rPr>
          <w:rFonts w:ascii="Times New Roman" w:hAnsi="Times New Roman"/>
          <w:sz w:val="24"/>
        </w:rPr>
        <w:t>Verordnung festgelegten Bedingungen an ein Land, das kein Mitglied der Europäischen Union ist, übermitteln.</w:t>
      </w:r>
    </w:p>
    <w:p w14:paraId="6458B35B" w14:textId="77777777" w:rsidR="00AF3E7C" w:rsidRPr="00AC7DFD" w:rsidRDefault="00AF3E7C" w:rsidP="00DB4942">
      <w:pPr>
        <w:jc w:val="both"/>
        <w:rPr>
          <w:rFonts w:ascii="Times New Roman" w:hAnsi="Times New Roman" w:cs="Times New Roman"/>
          <w:sz w:val="24"/>
        </w:rPr>
      </w:pPr>
    </w:p>
    <w:p w14:paraId="1057B5CE" w14:textId="77777777" w:rsidR="008F1C89" w:rsidRPr="00AC7DFD" w:rsidRDefault="008F1C89" w:rsidP="00DB4942">
      <w:pPr>
        <w:jc w:val="both"/>
        <w:rPr>
          <w:rFonts w:ascii="Times New Roman" w:hAnsi="Times New Roman" w:cs="Times New Roman"/>
          <w:szCs w:val="22"/>
        </w:rPr>
      </w:pPr>
    </w:p>
    <w:p w14:paraId="39E5A59E" w14:textId="4515A476" w:rsidR="00AF3E7C" w:rsidRPr="008F1C89" w:rsidRDefault="00AF3E7C" w:rsidP="008F1C89">
      <w:pPr>
        <w:jc w:val="center"/>
        <w:rPr>
          <w:rFonts w:ascii="Times New Roman" w:hAnsi="Times New Roman" w:cs="Times New Roman"/>
          <w:sz w:val="24"/>
        </w:rPr>
      </w:pPr>
      <w:r>
        <w:rPr>
          <w:rFonts w:ascii="Times New Roman" w:hAnsi="Times New Roman"/>
          <w:i/>
          <w:iCs/>
          <w:sz w:val="24"/>
        </w:rPr>
        <w:t xml:space="preserve">Abschnitt 5 </w:t>
      </w:r>
      <w:r w:rsidR="005E04D9">
        <w:rPr>
          <w:rFonts w:ascii="Times New Roman" w:hAnsi="Times New Roman"/>
          <w:i/>
          <w:iCs/>
          <w:sz w:val="24"/>
        </w:rPr>
        <w:t>-</w:t>
      </w:r>
      <w:r>
        <w:rPr>
          <w:rFonts w:ascii="Times New Roman" w:hAnsi="Times New Roman"/>
          <w:sz w:val="24"/>
        </w:rPr>
        <w:t xml:space="preserve"> ETIAS</w:t>
      </w:r>
      <w:r w:rsidR="005E04D9">
        <w:rPr>
          <w:rFonts w:ascii="Times New Roman" w:hAnsi="Times New Roman"/>
          <w:sz w:val="24"/>
        </w:rPr>
        <w:t>-</w:t>
      </w:r>
      <w:r>
        <w:rPr>
          <w:rFonts w:ascii="Times New Roman" w:hAnsi="Times New Roman"/>
          <w:sz w:val="24"/>
        </w:rPr>
        <w:t>Überwachungsliste</w:t>
      </w:r>
    </w:p>
    <w:p w14:paraId="3A0F6608" w14:textId="77777777" w:rsidR="00AF3E7C" w:rsidRPr="00AC7DFD" w:rsidRDefault="00AF3E7C" w:rsidP="00DB4942">
      <w:pPr>
        <w:jc w:val="both"/>
        <w:rPr>
          <w:rFonts w:ascii="Times New Roman" w:hAnsi="Times New Roman" w:cs="Times New Roman"/>
          <w:sz w:val="24"/>
        </w:rPr>
      </w:pPr>
    </w:p>
    <w:p w14:paraId="1136BFD3" w14:textId="77777777" w:rsidR="008F1C89" w:rsidRPr="00AC7DFD" w:rsidRDefault="008F1C89" w:rsidP="00DB4942">
      <w:pPr>
        <w:jc w:val="both"/>
        <w:rPr>
          <w:rFonts w:ascii="Times New Roman" w:hAnsi="Times New Roman" w:cs="Times New Roman"/>
          <w:szCs w:val="22"/>
        </w:rPr>
      </w:pPr>
    </w:p>
    <w:p w14:paraId="7BCA0D41" w14:textId="3603F738"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18</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Die entsandten Mitglieder der in Artikel 6 Nr. 2 Buchstaben </w:t>
      </w:r>
      <w:r>
        <w:rPr>
          <w:rFonts w:ascii="Times New Roman" w:hAnsi="Times New Roman"/>
          <w:i/>
          <w:sz w:val="24"/>
        </w:rPr>
        <w:t>a)</w:t>
      </w:r>
      <w:r>
        <w:rPr>
          <w:rFonts w:ascii="Times New Roman" w:hAnsi="Times New Roman"/>
          <w:sz w:val="24"/>
        </w:rPr>
        <w:t xml:space="preserve">, </w:t>
      </w:r>
      <w:r>
        <w:rPr>
          <w:rFonts w:ascii="Times New Roman" w:hAnsi="Times New Roman"/>
          <w:i/>
          <w:sz w:val="24"/>
        </w:rPr>
        <w:t>c)</w:t>
      </w:r>
      <w:r>
        <w:rPr>
          <w:rFonts w:ascii="Times New Roman" w:hAnsi="Times New Roman"/>
          <w:sz w:val="24"/>
        </w:rPr>
        <w:t xml:space="preserve">, </w:t>
      </w:r>
      <w:r>
        <w:rPr>
          <w:rFonts w:ascii="Times New Roman" w:hAnsi="Times New Roman"/>
          <w:i/>
          <w:sz w:val="24"/>
        </w:rPr>
        <w:t>d)</w:t>
      </w:r>
      <w:r>
        <w:rPr>
          <w:rFonts w:ascii="Times New Roman" w:hAnsi="Times New Roman"/>
          <w:sz w:val="24"/>
        </w:rPr>
        <w:t xml:space="preserve"> und </w:t>
      </w:r>
      <w:r>
        <w:rPr>
          <w:rFonts w:ascii="Times New Roman" w:hAnsi="Times New Roman"/>
          <w:i/>
          <w:sz w:val="24"/>
        </w:rPr>
        <w:t>e)</w:t>
      </w:r>
      <w:r>
        <w:rPr>
          <w:rFonts w:ascii="Times New Roman" w:hAnsi="Times New Roman"/>
          <w:sz w:val="24"/>
        </w:rPr>
        <w:t xml:space="preserve"> erwähnten Dienste geben die Daten in Bezug auf die in Artikel 34 Absatz 1 der ETIAS</w:t>
      </w:r>
      <w:r w:rsidR="005E04D9">
        <w:rPr>
          <w:rFonts w:ascii="Times New Roman" w:hAnsi="Times New Roman"/>
          <w:sz w:val="24"/>
        </w:rPr>
        <w:t>-</w:t>
      </w:r>
      <w:r>
        <w:rPr>
          <w:rFonts w:ascii="Times New Roman" w:hAnsi="Times New Roman"/>
          <w:sz w:val="24"/>
        </w:rPr>
        <w:t>Ver</w:t>
      </w:r>
      <w:r w:rsidR="000875AD">
        <w:rPr>
          <w:rFonts w:ascii="Times New Roman" w:hAnsi="Times New Roman"/>
          <w:sz w:val="24"/>
        </w:rPr>
        <w:softHyphen/>
      </w:r>
      <w:r>
        <w:rPr>
          <w:rFonts w:ascii="Times New Roman" w:hAnsi="Times New Roman"/>
          <w:sz w:val="24"/>
        </w:rPr>
        <w:t>ordnung erwähnten Personen, von denen ihre jeweiligen Dienste bei der Erfüllung ihrer gesetz</w:t>
      </w:r>
      <w:r w:rsidR="000875AD">
        <w:rPr>
          <w:rFonts w:ascii="Times New Roman" w:hAnsi="Times New Roman"/>
          <w:sz w:val="24"/>
        </w:rPr>
        <w:softHyphen/>
      </w:r>
      <w:r>
        <w:rPr>
          <w:rFonts w:ascii="Times New Roman" w:hAnsi="Times New Roman"/>
          <w:sz w:val="24"/>
        </w:rPr>
        <w:t>lichen Aufgaben Kenntnis erhalten haben, in die Überwachungsliste ein.</w:t>
      </w:r>
    </w:p>
    <w:p w14:paraId="53E1E461" w14:textId="77777777" w:rsidR="008F1C89" w:rsidRPr="00AC7DFD" w:rsidRDefault="008F1C89" w:rsidP="00DB4942">
      <w:pPr>
        <w:jc w:val="both"/>
        <w:rPr>
          <w:rFonts w:ascii="Times New Roman" w:hAnsi="Times New Roman" w:cs="Times New Roman"/>
          <w:sz w:val="24"/>
        </w:rPr>
      </w:pPr>
    </w:p>
    <w:p w14:paraId="116B7A57" w14:textId="40D1DAE8" w:rsidR="00AF3E7C" w:rsidRPr="00DB4942" w:rsidRDefault="008F1C89"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Die in Absatz</w:t>
      </w:r>
      <w:r w:rsidRPr="00466D7E">
        <w:rPr>
          <w:rFonts w:ascii="Times New Roman" w:hAnsi="Times New Roman"/>
          <w:szCs w:val="22"/>
        </w:rPr>
        <w:t> </w:t>
      </w:r>
      <w:r>
        <w:rPr>
          <w:rFonts w:ascii="Times New Roman" w:hAnsi="Times New Roman"/>
          <w:sz w:val="24"/>
        </w:rPr>
        <w:t>1 erwähnten Daten werden gemäß den in Artikel</w:t>
      </w:r>
      <w:r w:rsidRPr="00466D7E">
        <w:rPr>
          <w:rFonts w:ascii="Times New Roman" w:hAnsi="Times New Roman"/>
          <w:szCs w:val="22"/>
        </w:rPr>
        <w:t> </w:t>
      </w:r>
      <w:r>
        <w:rPr>
          <w:rFonts w:ascii="Times New Roman" w:hAnsi="Times New Roman"/>
          <w:sz w:val="24"/>
        </w:rPr>
        <w:t>35</w:t>
      </w:r>
      <w:r w:rsidRPr="00466D7E">
        <w:rPr>
          <w:rFonts w:ascii="Times New Roman" w:hAnsi="Times New Roman"/>
          <w:szCs w:val="22"/>
        </w:rPr>
        <w:t xml:space="preserve"> </w:t>
      </w:r>
      <w:r>
        <w:rPr>
          <w:rFonts w:ascii="Times New Roman" w:hAnsi="Times New Roman"/>
          <w:sz w:val="24"/>
        </w:rPr>
        <w:t>der ETIAS</w:t>
      </w:r>
      <w:r w:rsidR="005E04D9">
        <w:rPr>
          <w:rFonts w:ascii="Times New Roman" w:hAnsi="Times New Roman"/>
          <w:sz w:val="24"/>
        </w:rPr>
        <w:t>-</w:t>
      </w:r>
      <w:r>
        <w:rPr>
          <w:rFonts w:ascii="Times New Roman" w:hAnsi="Times New Roman"/>
          <w:sz w:val="24"/>
        </w:rPr>
        <w:t>Ver</w:t>
      </w:r>
      <w:r w:rsidR="00466D7E">
        <w:rPr>
          <w:rFonts w:ascii="Times New Roman" w:hAnsi="Times New Roman"/>
          <w:sz w:val="24"/>
        </w:rPr>
        <w:softHyphen/>
      </w:r>
      <w:r>
        <w:rPr>
          <w:rFonts w:ascii="Times New Roman" w:hAnsi="Times New Roman"/>
          <w:sz w:val="24"/>
        </w:rPr>
        <w:t>ordnung festgelegten Modalitäten eingegeben und aktualisiert.</w:t>
      </w:r>
    </w:p>
    <w:p w14:paraId="63411BAB" w14:textId="77777777" w:rsidR="00AF3E7C" w:rsidRPr="00AC7DFD" w:rsidRDefault="00AF3E7C" w:rsidP="00DB4942">
      <w:pPr>
        <w:jc w:val="both"/>
        <w:rPr>
          <w:rFonts w:ascii="Times New Roman" w:hAnsi="Times New Roman" w:cs="Times New Roman"/>
          <w:sz w:val="24"/>
        </w:rPr>
      </w:pPr>
    </w:p>
    <w:p w14:paraId="5D146F95" w14:textId="77777777" w:rsidR="008F1C89" w:rsidRPr="00AC7DFD" w:rsidRDefault="008F1C89" w:rsidP="00DB4942">
      <w:pPr>
        <w:jc w:val="both"/>
        <w:rPr>
          <w:rFonts w:ascii="Times New Roman" w:hAnsi="Times New Roman" w:cs="Times New Roman"/>
          <w:szCs w:val="22"/>
        </w:rPr>
      </w:pPr>
    </w:p>
    <w:p w14:paraId="53CF5493" w14:textId="72082B96"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19</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 Die Abteilung NCCN führt ein Protokoll über die Vorgänge im Zusam</w:t>
      </w:r>
      <w:r w:rsidR="000875AD">
        <w:rPr>
          <w:rFonts w:ascii="Times New Roman" w:hAnsi="Times New Roman"/>
          <w:sz w:val="24"/>
        </w:rPr>
        <w:softHyphen/>
      </w:r>
      <w:r>
        <w:rPr>
          <w:rFonts w:ascii="Times New Roman" w:hAnsi="Times New Roman"/>
          <w:sz w:val="24"/>
        </w:rPr>
        <w:t>menhang mit der Verwaltung der Überwachungsliste.</w:t>
      </w:r>
    </w:p>
    <w:p w14:paraId="25558003" w14:textId="77777777" w:rsidR="008F1C89" w:rsidRPr="00D634CD" w:rsidRDefault="008F1C89" w:rsidP="00DB4942">
      <w:pPr>
        <w:jc w:val="both"/>
        <w:rPr>
          <w:rFonts w:ascii="Times New Roman" w:hAnsi="Times New Roman" w:cs="Times New Roman"/>
          <w:szCs w:val="22"/>
        </w:rPr>
      </w:pPr>
    </w:p>
    <w:p w14:paraId="53EC62FE" w14:textId="544163B2" w:rsidR="00AF3E7C" w:rsidRPr="00DB4942" w:rsidRDefault="008F1C89" w:rsidP="00DB4942">
      <w:pPr>
        <w:jc w:val="both"/>
        <w:rPr>
          <w:rFonts w:ascii="Times New Roman" w:hAnsi="Times New Roman" w:cs="Times New Roman"/>
          <w:sz w:val="24"/>
        </w:rPr>
      </w:pPr>
      <w:r>
        <w:rPr>
          <w:rFonts w:ascii="Times New Roman" w:hAnsi="Times New Roman"/>
          <w:sz w:val="24"/>
        </w:rPr>
        <w:tab/>
        <w:t>Dieses Protokoll enthält einerseits für jeden Vorgang das Datum, die Uhrzeit, die Art der erfolgten Verarbeitung und die Kennung des entsandten Mitglieds, das die Verarbeitung durch</w:t>
      </w:r>
      <w:r w:rsidR="000875AD">
        <w:rPr>
          <w:rFonts w:ascii="Times New Roman" w:hAnsi="Times New Roman"/>
          <w:sz w:val="24"/>
        </w:rPr>
        <w:softHyphen/>
      </w:r>
      <w:r>
        <w:rPr>
          <w:rFonts w:ascii="Times New Roman" w:hAnsi="Times New Roman"/>
          <w:sz w:val="24"/>
        </w:rPr>
        <w:t>geführt hat, und andererseits für jede Eingabe die Nummer der Eingabe und deren Gültigkeits</w:t>
      </w:r>
      <w:r w:rsidR="000875AD">
        <w:rPr>
          <w:rFonts w:ascii="Times New Roman" w:hAnsi="Times New Roman"/>
          <w:sz w:val="24"/>
        </w:rPr>
        <w:softHyphen/>
      </w:r>
      <w:r>
        <w:rPr>
          <w:rFonts w:ascii="Times New Roman" w:hAnsi="Times New Roman"/>
          <w:sz w:val="24"/>
        </w:rPr>
        <w:t>dauer, die betreffende Straftat, die eingegebenen personenbezogenen Daten und die er</w:t>
      </w:r>
      <w:r w:rsidR="00466D7E">
        <w:rPr>
          <w:rFonts w:ascii="Times New Roman" w:hAnsi="Times New Roman"/>
          <w:sz w:val="24"/>
        </w:rPr>
        <w:t>reich</w:t>
      </w:r>
      <w:r>
        <w:rPr>
          <w:rFonts w:ascii="Times New Roman" w:hAnsi="Times New Roman"/>
          <w:sz w:val="24"/>
        </w:rPr>
        <w:t>te Auswirkungsstufe.</w:t>
      </w:r>
    </w:p>
    <w:p w14:paraId="28EC5E28" w14:textId="77777777" w:rsidR="008F1C89" w:rsidRPr="00AC7DFD" w:rsidRDefault="008F1C89" w:rsidP="00DB4942">
      <w:pPr>
        <w:jc w:val="both"/>
        <w:rPr>
          <w:rFonts w:ascii="Times New Roman" w:hAnsi="Times New Roman" w:cs="Times New Roman"/>
          <w:sz w:val="24"/>
        </w:rPr>
      </w:pPr>
    </w:p>
    <w:p w14:paraId="2E9E9114" w14:textId="0952BE7E" w:rsidR="00AF3E7C" w:rsidRPr="00DB4942" w:rsidRDefault="008F1C89"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Das Protokoll wird ab Löschung der Daten aus der Überwachungsliste während eines Zeitraums von drei Jahren aufbewahrt. Es ist auf Antrag für die Datenschutzbeauftragten der betreffenden Dienste und für die zuständigen Aufsichtsbehörden zugänglich, um die Recht</w:t>
      </w:r>
      <w:r w:rsidR="000875AD">
        <w:rPr>
          <w:rFonts w:ascii="Times New Roman" w:hAnsi="Times New Roman"/>
          <w:sz w:val="24"/>
        </w:rPr>
        <w:softHyphen/>
      </w:r>
      <w:r>
        <w:rPr>
          <w:rFonts w:ascii="Times New Roman" w:hAnsi="Times New Roman"/>
          <w:sz w:val="24"/>
        </w:rPr>
        <w:t>mäßigkeit der durchgeführten Verarbeitungen zu überprüfen.</w:t>
      </w:r>
    </w:p>
    <w:p w14:paraId="143067D6" w14:textId="77777777" w:rsidR="00AF3E7C" w:rsidRPr="00D634CD" w:rsidRDefault="00AF3E7C" w:rsidP="00DB4942">
      <w:pPr>
        <w:jc w:val="both"/>
        <w:rPr>
          <w:rFonts w:ascii="Times New Roman" w:hAnsi="Times New Roman" w:cs="Times New Roman"/>
          <w:szCs w:val="22"/>
        </w:rPr>
      </w:pPr>
    </w:p>
    <w:p w14:paraId="0864E186" w14:textId="77777777" w:rsidR="008F1C89" w:rsidRPr="00AC7DFD" w:rsidRDefault="008F1C89" w:rsidP="00DB4942">
      <w:pPr>
        <w:jc w:val="both"/>
        <w:rPr>
          <w:rFonts w:ascii="Times New Roman" w:hAnsi="Times New Roman" w:cs="Times New Roman"/>
          <w:sz w:val="24"/>
        </w:rPr>
      </w:pPr>
    </w:p>
    <w:p w14:paraId="200C3FBB" w14:textId="6332E08C" w:rsidR="00AF3E7C" w:rsidRPr="008F1C89" w:rsidRDefault="00AF3E7C" w:rsidP="008F1C89">
      <w:pPr>
        <w:jc w:val="center"/>
        <w:rPr>
          <w:rFonts w:ascii="Times New Roman" w:hAnsi="Times New Roman" w:cs="Times New Roman"/>
          <w:sz w:val="24"/>
        </w:rPr>
      </w:pPr>
      <w:r>
        <w:rPr>
          <w:rFonts w:ascii="Times New Roman" w:hAnsi="Times New Roman"/>
          <w:i/>
          <w:iCs/>
          <w:sz w:val="24"/>
        </w:rPr>
        <w:t xml:space="preserve">Abschnitt 6 </w:t>
      </w:r>
      <w:r w:rsidR="005E04D9">
        <w:rPr>
          <w:rFonts w:ascii="Times New Roman" w:hAnsi="Times New Roman"/>
          <w:i/>
          <w:iCs/>
          <w:sz w:val="24"/>
        </w:rPr>
        <w:t>-</w:t>
      </w:r>
      <w:r>
        <w:rPr>
          <w:rFonts w:ascii="Times New Roman" w:hAnsi="Times New Roman"/>
          <w:sz w:val="24"/>
        </w:rPr>
        <w:t xml:space="preserve"> Zugriff auf die in ETIAS gespeicherten Daten</w:t>
      </w:r>
    </w:p>
    <w:p w14:paraId="10F5AB40" w14:textId="77777777" w:rsidR="00AF3E7C" w:rsidRPr="00D634CD" w:rsidRDefault="00AF3E7C" w:rsidP="00DB4942">
      <w:pPr>
        <w:jc w:val="both"/>
        <w:rPr>
          <w:rFonts w:ascii="Times New Roman" w:hAnsi="Times New Roman" w:cs="Times New Roman"/>
          <w:szCs w:val="22"/>
        </w:rPr>
      </w:pPr>
    </w:p>
    <w:p w14:paraId="44FD0412" w14:textId="77777777" w:rsidR="008F1C89" w:rsidRPr="00BD5060" w:rsidRDefault="008F1C89" w:rsidP="00DB4942">
      <w:pPr>
        <w:jc w:val="both"/>
        <w:rPr>
          <w:rFonts w:ascii="Times New Roman" w:hAnsi="Times New Roman" w:cs="Times New Roman"/>
          <w:szCs w:val="22"/>
        </w:rPr>
      </w:pPr>
    </w:p>
    <w:p w14:paraId="3BB76036" w14:textId="177AEF57"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20</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Der leitende Beamte der Abteilung NCCN </w:t>
      </w:r>
      <w:r w:rsidR="00DB1544">
        <w:rPr>
          <w:rFonts w:ascii="Times New Roman" w:hAnsi="Times New Roman"/>
          <w:sz w:val="24"/>
        </w:rPr>
        <w:t>beziehungsweise</w:t>
      </w:r>
      <w:r>
        <w:rPr>
          <w:rFonts w:ascii="Times New Roman" w:hAnsi="Times New Roman"/>
          <w:sz w:val="24"/>
        </w:rPr>
        <w:t xml:space="preserve"> sein Stell</w:t>
      </w:r>
      <w:r w:rsidR="00DB1544">
        <w:rPr>
          <w:rFonts w:ascii="Times New Roman" w:hAnsi="Times New Roman"/>
          <w:sz w:val="24"/>
        </w:rPr>
        <w:softHyphen/>
      </w:r>
      <w:r>
        <w:rPr>
          <w:rFonts w:ascii="Times New Roman" w:hAnsi="Times New Roman"/>
          <w:sz w:val="24"/>
        </w:rPr>
        <w:t xml:space="preserve">vertreter bestimmt die Personen der Abteilung, die ordnungsgemäß zum </w:t>
      </w:r>
      <w:r w:rsidR="00DB1544">
        <w:rPr>
          <w:rFonts w:ascii="Times New Roman" w:hAnsi="Times New Roman"/>
          <w:sz w:val="24"/>
        </w:rPr>
        <w:t>Zugang zum</w:t>
      </w:r>
      <w:r>
        <w:rPr>
          <w:rFonts w:ascii="Times New Roman" w:hAnsi="Times New Roman"/>
          <w:sz w:val="24"/>
        </w:rPr>
        <w:t xml:space="preserve"> ETIAS</w:t>
      </w:r>
      <w:r w:rsidR="005E04D9">
        <w:rPr>
          <w:rFonts w:ascii="Times New Roman" w:hAnsi="Times New Roman"/>
          <w:sz w:val="24"/>
        </w:rPr>
        <w:t>-</w:t>
      </w:r>
      <w:r>
        <w:rPr>
          <w:rFonts w:ascii="Times New Roman" w:hAnsi="Times New Roman"/>
          <w:sz w:val="24"/>
        </w:rPr>
        <w:t>Informationssystem befugt sind, und weist ihnen das Zugangsprofil zu, das sie zur Erfüllung ihrer Aufgaben gemäß dem vorliegenden Gesetz und seine</w:t>
      </w:r>
      <w:r w:rsidR="00DB1544">
        <w:rPr>
          <w:rFonts w:ascii="Times New Roman" w:hAnsi="Times New Roman"/>
          <w:sz w:val="24"/>
        </w:rPr>
        <w:t>r</w:t>
      </w:r>
      <w:r>
        <w:rPr>
          <w:rFonts w:ascii="Times New Roman" w:hAnsi="Times New Roman"/>
          <w:sz w:val="24"/>
        </w:rPr>
        <w:t xml:space="preserve"> </w:t>
      </w:r>
      <w:r w:rsidR="008B170A">
        <w:rPr>
          <w:rFonts w:ascii="Times New Roman" w:hAnsi="Times New Roman"/>
          <w:sz w:val="24"/>
        </w:rPr>
        <w:t>Ausführungserlass</w:t>
      </w:r>
      <w:r>
        <w:rPr>
          <w:rFonts w:ascii="Times New Roman" w:hAnsi="Times New Roman"/>
          <w:sz w:val="24"/>
        </w:rPr>
        <w:t>e benötigen.</w:t>
      </w:r>
    </w:p>
    <w:p w14:paraId="1CC7D646" w14:textId="77777777" w:rsidR="008F1C89" w:rsidRPr="00D634CD" w:rsidRDefault="008F1C89" w:rsidP="00DB4942">
      <w:pPr>
        <w:jc w:val="both"/>
        <w:rPr>
          <w:rFonts w:ascii="Times New Roman" w:hAnsi="Times New Roman" w:cs="Times New Roman"/>
          <w:szCs w:val="22"/>
        </w:rPr>
      </w:pPr>
    </w:p>
    <w:p w14:paraId="04F2C6AC" w14:textId="6636140D" w:rsidR="00AF3E7C" w:rsidRPr="00DB4942" w:rsidRDefault="008F1C89"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Der Zugang zum ETIAS</w:t>
      </w:r>
      <w:r w:rsidR="005E04D9">
        <w:rPr>
          <w:rFonts w:ascii="Times New Roman" w:hAnsi="Times New Roman"/>
          <w:sz w:val="24"/>
        </w:rPr>
        <w:t>-</w:t>
      </w:r>
      <w:r>
        <w:rPr>
          <w:rFonts w:ascii="Times New Roman" w:hAnsi="Times New Roman"/>
          <w:sz w:val="24"/>
        </w:rPr>
        <w:t xml:space="preserve">Informationssystem erfolgt ausschließlich in einer </w:t>
      </w:r>
      <w:r w:rsidR="00DB1544">
        <w:rPr>
          <w:rFonts w:ascii="Times New Roman" w:hAnsi="Times New Roman"/>
          <w:sz w:val="24"/>
        </w:rPr>
        <w:t>ge</w:t>
      </w:r>
      <w:r>
        <w:rPr>
          <w:rFonts w:ascii="Times New Roman" w:hAnsi="Times New Roman"/>
          <w:sz w:val="24"/>
        </w:rPr>
        <w:t>si</w:t>
      </w:r>
      <w:r w:rsidR="00DB1544">
        <w:rPr>
          <w:rFonts w:ascii="Times New Roman" w:hAnsi="Times New Roman"/>
          <w:sz w:val="24"/>
        </w:rPr>
        <w:softHyphen/>
      </w:r>
      <w:r>
        <w:rPr>
          <w:rFonts w:ascii="Times New Roman" w:hAnsi="Times New Roman"/>
          <w:sz w:val="24"/>
        </w:rPr>
        <w:t>cher</w:t>
      </w:r>
      <w:r w:rsidR="00DB1544">
        <w:rPr>
          <w:rFonts w:ascii="Times New Roman" w:hAnsi="Times New Roman"/>
          <w:sz w:val="24"/>
        </w:rPr>
        <w:t>t</w:t>
      </w:r>
      <w:r>
        <w:rPr>
          <w:rFonts w:ascii="Times New Roman" w:hAnsi="Times New Roman"/>
          <w:sz w:val="24"/>
        </w:rPr>
        <w:t>en Umgebung.</w:t>
      </w:r>
    </w:p>
    <w:p w14:paraId="70BC59CC" w14:textId="77777777" w:rsidR="00AF3E7C" w:rsidRPr="00BD5060" w:rsidRDefault="00AF3E7C" w:rsidP="00DB4942">
      <w:pPr>
        <w:jc w:val="both"/>
        <w:rPr>
          <w:rFonts w:ascii="Times New Roman" w:hAnsi="Times New Roman" w:cs="Times New Roman"/>
          <w:szCs w:val="22"/>
        </w:rPr>
      </w:pPr>
    </w:p>
    <w:p w14:paraId="10AC4988" w14:textId="77777777" w:rsidR="008F1C89" w:rsidRPr="00BD5060" w:rsidRDefault="008F1C89" w:rsidP="00DB4942">
      <w:pPr>
        <w:jc w:val="both"/>
        <w:rPr>
          <w:rFonts w:ascii="Times New Roman" w:hAnsi="Times New Roman" w:cs="Times New Roman"/>
          <w:szCs w:val="22"/>
        </w:rPr>
      </w:pPr>
    </w:p>
    <w:p w14:paraId="325A8AA0" w14:textId="77777777" w:rsidR="00BD5060" w:rsidRPr="00BD5060" w:rsidRDefault="00BD5060" w:rsidP="00BD5060">
      <w:pPr>
        <w:jc w:val="both"/>
        <w:rPr>
          <w:rFonts w:ascii="Times New Roman" w:hAnsi="Times New Roman" w:cs="Times New Roman"/>
          <w:szCs w:val="22"/>
        </w:rPr>
        <w:sectPr w:rsidR="00BD5060" w:rsidRPr="00BD5060" w:rsidSect="00AC7DFD">
          <w:pgSz w:w="11906" w:h="16838"/>
          <w:pgMar w:top="1361" w:right="1418" w:bottom="1077" w:left="1418" w:header="709" w:footer="709" w:gutter="0"/>
          <w:cols w:space="708"/>
          <w:docGrid w:linePitch="360"/>
        </w:sectPr>
      </w:pPr>
    </w:p>
    <w:p w14:paraId="04CDD27C" w14:textId="153A7510" w:rsidR="00AF3E7C" w:rsidRPr="00DB4942" w:rsidRDefault="00AF3E7C" w:rsidP="008F1C89">
      <w:pPr>
        <w:jc w:val="center"/>
        <w:rPr>
          <w:rFonts w:ascii="Times New Roman" w:hAnsi="Times New Roman" w:cs="Times New Roman"/>
          <w:sz w:val="24"/>
        </w:rPr>
      </w:pPr>
      <w:r w:rsidRPr="00B92D96">
        <w:rPr>
          <w:rFonts w:ascii="Times New Roman" w:hAnsi="Times New Roman"/>
          <w:sz w:val="24"/>
        </w:rPr>
        <w:lastRenderedPageBreak/>
        <w:t xml:space="preserve">KAPITEL 5 </w:t>
      </w:r>
      <w:r w:rsidR="005E04D9" w:rsidRPr="00B92D96">
        <w:rPr>
          <w:rFonts w:ascii="Times New Roman" w:hAnsi="Times New Roman"/>
          <w:sz w:val="24"/>
        </w:rPr>
        <w:t>-</w:t>
      </w:r>
      <w:r w:rsidRPr="00B92D96">
        <w:rPr>
          <w:rFonts w:ascii="Times New Roman" w:hAnsi="Times New Roman"/>
          <w:sz w:val="24"/>
        </w:rPr>
        <w:t xml:space="preserve"> </w:t>
      </w:r>
      <w:r w:rsidRPr="00B92D96">
        <w:rPr>
          <w:rFonts w:ascii="Times New Roman" w:hAnsi="Times New Roman"/>
          <w:i/>
          <w:sz w:val="24"/>
        </w:rPr>
        <w:t>Abteilung AA</w:t>
      </w:r>
    </w:p>
    <w:p w14:paraId="67109DC3" w14:textId="77777777" w:rsidR="00AF3E7C" w:rsidRPr="00BD5060" w:rsidRDefault="00AF3E7C" w:rsidP="00DB4942">
      <w:pPr>
        <w:jc w:val="both"/>
        <w:rPr>
          <w:rFonts w:ascii="Times New Roman" w:hAnsi="Times New Roman" w:cs="Times New Roman"/>
          <w:szCs w:val="22"/>
        </w:rPr>
      </w:pPr>
    </w:p>
    <w:p w14:paraId="1F9A41AC" w14:textId="77777777" w:rsidR="008F1C89" w:rsidRPr="00ED4190" w:rsidRDefault="008F1C89" w:rsidP="00DB4942">
      <w:pPr>
        <w:jc w:val="both"/>
        <w:rPr>
          <w:rFonts w:ascii="Times New Roman" w:hAnsi="Times New Roman" w:cs="Times New Roman"/>
          <w:sz w:val="20"/>
          <w:szCs w:val="20"/>
        </w:rPr>
      </w:pPr>
    </w:p>
    <w:p w14:paraId="03811CF5" w14:textId="4E4B5B21" w:rsidR="00AF3E7C" w:rsidRPr="00BD5060" w:rsidRDefault="00AF3E7C" w:rsidP="008F1C89">
      <w:pPr>
        <w:jc w:val="center"/>
        <w:rPr>
          <w:rFonts w:ascii="Times New Roman" w:hAnsi="Times New Roman" w:cs="Times New Roman"/>
          <w:sz w:val="24"/>
        </w:rPr>
      </w:pPr>
      <w:r w:rsidRPr="00BD5060">
        <w:rPr>
          <w:rFonts w:ascii="Times New Roman" w:hAnsi="Times New Roman"/>
          <w:i/>
          <w:sz w:val="24"/>
        </w:rPr>
        <w:t>Abschnitt 1 </w:t>
      </w:r>
      <w:r w:rsidR="005E04D9" w:rsidRPr="00BD5060">
        <w:rPr>
          <w:rFonts w:ascii="Times New Roman" w:hAnsi="Times New Roman"/>
          <w:i/>
          <w:sz w:val="24"/>
        </w:rPr>
        <w:t>-</w:t>
      </w:r>
      <w:r w:rsidRPr="00BD5060">
        <w:rPr>
          <w:rFonts w:ascii="Times New Roman" w:hAnsi="Times New Roman"/>
          <w:sz w:val="24"/>
        </w:rPr>
        <w:t xml:space="preserve"> Zusammensetzung und Zuständigkeiten</w:t>
      </w:r>
    </w:p>
    <w:p w14:paraId="0B4091B0" w14:textId="77777777" w:rsidR="00AF3E7C" w:rsidRPr="00BD5060" w:rsidRDefault="00AF3E7C" w:rsidP="00DB4942">
      <w:pPr>
        <w:jc w:val="both"/>
        <w:rPr>
          <w:rFonts w:ascii="Times New Roman" w:hAnsi="Times New Roman" w:cs="Times New Roman"/>
          <w:szCs w:val="22"/>
        </w:rPr>
      </w:pPr>
    </w:p>
    <w:p w14:paraId="619751E1" w14:textId="77777777" w:rsidR="008F1C89" w:rsidRPr="00ED4190" w:rsidRDefault="008F1C89" w:rsidP="00DB4942">
      <w:pPr>
        <w:jc w:val="both"/>
        <w:rPr>
          <w:rFonts w:ascii="Times New Roman" w:hAnsi="Times New Roman" w:cs="Times New Roman"/>
          <w:sz w:val="20"/>
          <w:szCs w:val="20"/>
        </w:rPr>
      </w:pPr>
    </w:p>
    <w:p w14:paraId="4721C6A2" w14:textId="66BDC17A"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r>
      <w:r w:rsidRPr="00BD5060">
        <w:rPr>
          <w:rFonts w:ascii="Times New Roman" w:hAnsi="Times New Roman"/>
          <w:b/>
          <w:bCs/>
          <w:sz w:val="24"/>
        </w:rPr>
        <w:t>Art. 21</w:t>
      </w:r>
      <w:r w:rsidRPr="00BD5060">
        <w:rPr>
          <w:rFonts w:ascii="Times New Roman" w:hAnsi="Times New Roman"/>
          <w:b/>
          <w:sz w:val="24"/>
        </w:rPr>
        <w:t xml:space="preserve"> </w:t>
      </w:r>
      <w:r w:rsidR="005E04D9" w:rsidRPr="00BD5060">
        <w:rPr>
          <w:rFonts w:ascii="Times New Roman" w:hAnsi="Times New Roman"/>
          <w:b/>
          <w:sz w:val="24"/>
        </w:rPr>
        <w:t>-</w:t>
      </w:r>
      <w:r w:rsidRPr="00BD5060">
        <w:rPr>
          <w:rFonts w:ascii="Times New Roman" w:hAnsi="Times New Roman"/>
          <w:sz w:val="24"/>
        </w:rPr>
        <w:t xml:space="preserve"> § 1 </w:t>
      </w:r>
      <w:r w:rsidR="005E04D9" w:rsidRPr="00BD5060">
        <w:rPr>
          <w:rFonts w:ascii="Times New Roman" w:hAnsi="Times New Roman"/>
          <w:sz w:val="24"/>
        </w:rPr>
        <w:t>-</w:t>
      </w:r>
      <w:r w:rsidRPr="00BD5060">
        <w:rPr>
          <w:rFonts w:ascii="Times New Roman" w:hAnsi="Times New Roman"/>
          <w:sz w:val="24"/>
        </w:rPr>
        <w:t xml:space="preserve"> Die Abteilung AA setzt sich aus einem leitenden Beamten, einem Streit</w:t>
      </w:r>
      <w:r w:rsidR="000875AD" w:rsidRPr="00BD5060">
        <w:rPr>
          <w:rFonts w:ascii="Times New Roman" w:hAnsi="Times New Roman"/>
          <w:sz w:val="24"/>
        </w:rPr>
        <w:softHyphen/>
      </w:r>
      <w:r w:rsidRPr="00BD5060">
        <w:rPr>
          <w:rFonts w:ascii="Times New Roman" w:hAnsi="Times New Roman"/>
          <w:sz w:val="24"/>
        </w:rPr>
        <w:t>sachendienst und operativen Mitarbeitern zusammen. Die Mitglieder der Abteilung AA sind Beamte des Ausländeramts, die vom Generaldirektor des Ausländeramts bestellt werden.</w:t>
      </w:r>
    </w:p>
    <w:p w14:paraId="370AB306" w14:textId="77777777" w:rsidR="008F1C89" w:rsidRPr="00BD5060" w:rsidRDefault="008F1C89" w:rsidP="00DB4942">
      <w:pPr>
        <w:jc w:val="both"/>
        <w:rPr>
          <w:rFonts w:ascii="Times New Roman" w:hAnsi="Times New Roman" w:cs="Times New Roman"/>
          <w:szCs w:val="22"/>
        </w:rPr>
      </w:pPr>
    </w:p>
    <w:p w14:paraId="75CE0971" w14:textId="6930B373"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t xml:space="preserve">§ 2 </w:t>
      </w:r>
      <w:r w:rsidR="005E04D9" w:rsidRPr="00BD5060">
        <w:rPr>
          <w:rFonts w:ascii="Times New Roman" w:hAnsi="Times New Roman"/>
          <w:sz w:val="24"/>
        </w:rPr>
        <w:t>-</w:t>
      </w:r>
      <w:r w:rsidRPr="00BD5060">
        <w:rPr>
          <w:rFonts w:ascii="Times New Roman" w:hAnsi="Times New Roman"/>
          <w:sz w:val="24"/>
        </w:rPr>
        <w:t xml:space="preserve"> Der leitende Beamte der Abteilung AA beziehungsweise sein Stellvertreter ist ver</w:t>
      </w:r>
      <w:r w:rsidR="000875AD" w:rsidRPr="00BD5060">
        <w:rPr>
          <w:rFonts w:ascii="Times New Roman" w:hAnsi="Times New Roman"/>
          <w:sz w:val="24"/>
        </w:rPr>
        <w:softHyphen/>
      </w:r>
      <w:r w:rsidRPr="00BD5060">
        <w:rPr>
          <w:rFonts w:ascii="Times New Roman" w:hAnsi="Times New Roman"/>
          <w:sz w:val="24"/>
        </w:rPr>
        <w:t>antwortlich für:</w:t>
      </w:r>
    </w:p>
    <w:p w14:paraId="2336C6B5" w14:textId="77777777" w:rsidR="008F1C89" w:rsidRPr="00BD5060" w:rsidRDefault="008F1C89" w:rsidP="00DB4942">
      <w:pPr>
        <w:jc w:val="both"/>
        <w:rPr>
          <w:rFonts w:ascii="Times New Roman" w:hAnsi="Times New Roman" w:cs="Times New Roman"/>
          <w:szCs w:val="22"/>
        </w:rPr>
      </w:pPr>
    </w:p>
    <w:p w14:paraId="7C4D3706" w14:textId="0AA6C51C"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t>1. die ordnungsgemäße Ausführung der Aufgaben der N.E.S., die seiner Abteilung obliegen,</w:t>
      </w:r>
    </w:p>
    <w:p w14:paraId="34C946AE" w14:textId="77777777" w:rsidR="008F1C89" w:rsidRPr="00BD5060" w:rsidRDefault="008F1C89" w:rsidP="00DB4942">
      <w:pPr>
        <w:jc w:val="both"/>
        <w:rPr>
          <w:rFonts w:ascii="Times New Roman" w:hAnsi="Times New Roman" w:cs="Times New Roman"/>
          <w:szCs w:val="22"/>
        </w:rPr>
      </w:pPr>
    </w:p>
    <w:p w14:paraId="3944CE80" w14:textId="74690CB6"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t>2. die</w:t>
      </w:r>
      <w:r w:rsidRPr="008B170A">
        <w:rPr>
          <w:rFonts w:ascii="Times New Roman" w:hAnsi="Times New Roman"/>
          <w:szCs w:val="22"/>
        </w:rPr>
        <w:t xml:space="preserve"> </w:t>
      </w:r>
      <w:r w:rsidRPr="00BD5060">
        <w:rPr>
          <w:rFonts w:ascii="Times New Roman" w:hAnsi="Times New Roman"/>
          <w:sz w:val="24"/>
        </w:rPr>
        <w:t>Umsetzung</w:t>
      </w:r>
      <w:r w:rsidRPr="008B170A">
        <w:rPr>
          <w:rFonts w:ascii="Times New Roman" w:hAnsi="Times New Roman"/>
          <w:szCs w:val="22"/>
        </w:rPr>
        <w:t xml:space="preserve"> </w:t>
      </w:r>
      <w:r w:rsidRPr="00BD5060">
        <w:rPr>
          <w:rFonts w:ascii="Times New Roman" w:hAnsi="Times New Roman"/>
          <w:sz w:val="24"/>
        </w:rPr>
        <w:t>der in Artikel 59 Absatz 3 der ETIAS</w:t>
      </w:r>
      <w:r w:rsidR="005E04D9" w:rsidRPr="00BD5060">
        <w:rPr>
          <w:rFonts w:ascii="Times New Roman" w:hAnsi="Times New Roman"/>
          <w:sz w:val="24"/>
        </w:rPr>
        <w:t>-</w:t>
      </w:r>
      <w:r w:rsidRPr="00BD5060">
        <w:rPr>
          <w:rFonts w:ascii="Times New Roman" w:hAnsi="Times New Roman"/>
          <w:sz w:val="24"/>
        </w:rPr>
        <w:t>Verordnung festgelegten Sicher</w:t>
      </w:r>
      <w:r w:rsidR="008B170A">
        <w:rPr>
          <w:rFonts w:ascii="Times New Roman" w:hAnsi="Times New Roman"/>
          <w:sz w:val="24"/>
        </w:rPr>
        <w:softHyphen/>
      </w:r>
      <w:r w:rsidRPr="00BD5060">
        <w:rPr>
          <w:rFonts w:ascii="Times New Roman" w:hAnsi="Times New Roman"/>
          <w:sz w:val="24"/>
        </w:rPr>
        <w:t>heitsmaßnahmen innerhalb seiner Abteilung,</w:t>
      </w:r>
    </w:p>
    <w:p w14:paraId="036D3B07" w14:textId="77777777" w:rsidR="008F1C89" w:rsidRPr="00BD5060" w:rsidRDefault="008F1C89" w:rsidP="00DB4942">
      <w:pPr>
        <w:jc w:val="both"/>
        <w:rPr>
          <w:rFonts w:ascii="Times New Roman" w:hAnsi="Times New Roman" w:cs="Times New Roman"/>
          <w:szCs w:val="22"/>
        </w:rPr>
      </w:pPr>
    </w:p>
    <w:p w14:paraId="1FB2DEF1" w14:textId="71314C1C"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t>3. die Verwaltung der beim Rat für Ausländerstreitsachen eingelegten Rechtsmittel ge</w:t>
      </w:r>
      <w:r w:rsidR="000875AD" w:rsidRPr="00BD5060">
        <w:rPr>
          <w:rFonts w:ascii="Times New Roman" w:hAnsi="Times New Roman"/>
          <w:sz w:val="24"/>
        </w:rPr>
        <w:softHyphen/>
      </w:r>
      <w:r w:rsidRPr="00BD5060">
        <w:rPr>
          <w:rFonts w:ascii="Times New Roman" w:hAnsi="Times New Roman"/>
          <w:sz w:val="24"/>
        </w:rPr>
        <w:t xml:space="preserve">gen die </w:t>
      </w:r>
      <w:r w:rsidR="00B92D96">
        <w:rPr>
          <w:rFonts w:ascii="Times New Roman" w:hAnsi="Times New Roman"/>
          <w:sz w:val="24"/>
        </w:rPr>
        <w:t>Beschlüsse</w:t>
      </w:r>
      <w:r w:rsidRPr="00BD5060">
        <w:rPr>
          <w:rFonts w:ascii="Times New Roman" w:hAnsi="Times New Roman"/>
          <w:sz w:val="24"/>
        </w:rPr>
        <w:t xml:space="preserve"> der Abteilung AA und gegen die </w:t>
      </w:r>
      <w:r w:rsidR="00B92D96">
        <w:rPr>
          <w:rFonts w:ascii="Times New Roman" w:hAnsi="Times New Roman"/>
          <w:sz w:val="24"/>
        </w:rPr>
        <w:t>Beschlüsse</w:t>
      </w:r>
      <w:r w:rsidR="00B92D96" w:rsidRPr="00BD5060">
        <w:rPr>
          <w:rFonts w:ascii="Times New Roman" w:hAnsi="Times New Roman"/>
          <w:sz w:val="24"/>
        </w:rPr>
        <w:t xml:space="preserve"> </w:t>
      </w:r>
      <w:r w:rsidRPr="00BD5060">
        <w:rPr>
          <w:rFonts w:ascii="Times New Roman" w:hAnsi="Times New Roman"/>
          <w:sz w:val="24"/>
        </w:rPr>
        <w:t>der Abteilung NCCN im Fall von Treffern, von denen beide Abteilungen betroffen sind,</w:t>
      </w:r>
    </w:p>
    <w:p w14:paraId="55BEAEE4" w14:textId="77777777" w:rsidR="008F1C89" w:rsidRPr="00BD5060" w:rsidRDefault="008F1C89" w:rsidP="00DB4942">
      <w:pPr>
        <w:jc w:val="both"/>
        <w:rPr>
          <w:rFonts w:ascii="Times New Roman" w:hAnsi="Times New Roman" w:cs="Times New Roman"/>
          <w:szCs w:val="22"/>
        </w:rPr>
      </w:pPr>
    </w:p>
    <w:p w14:paraId="2C1F803F" w14:textId="05AA7D86"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t>4. die Übermittlung von Berichten über die Tätigkeit seiner Abteilung an den leitenden Beamten der Abteilung NCCN, der diese benötigt, um die in Artikel 5 § 2 erwähnte Vertretung der N.E.S. zu gewährleisten,</w:t>
      </w:r>
    </w:p>
    <w:p w14:paraId="6147608F" w14:textId="77777777" w:rsidR="008F1C89" w:rsidRPr="00BD5060" w:rsidRDefault="008F1C89" w:rsidP="00DB4942">
      <w:pPr>
        <w:jc w:val="both"/>
        <w:rPr>
          <w:rFonts w:ascii="Times New Roman" w:hAnsi="Times New Roman" w:cs="Times New Roman"/>
          <w:szCs w:val="22"/>
        </w:rPr>
      </w:pPr>
    </w:p>
    <w:p w14:paraId="4F87A94F" w14:textId="0E9A8950"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t>5. die</w:t>
      </w:r>
      <w:r w:rsidRPr="008B170A">
        <w:rPr>
          <w:rFonts w:ascii="Times New Roman" w:hAnsi="Times New Roman"/>
          <w:szCs w:val="22"/>
        </w:rPr>
        <w:t xml:space="preserve"> </w:t>
      </w:r>
      <w:r w:rsidRPr="00BD5060">
        <w:rPr>
          <w:rFonts w:ascii="Times New Roman" w:hAnsi="Times New Roman"/>
          <w:sz w:val="24"/>
        </w:rPr>
        <w:t xml:space="preserve">Bearbeitung </w:t>
      </w:r>
      <w:r w:rsidR="00B92D96">
        <w:rPr>
          <w:rFonts w:ascii="Times New Roman" w:hAnsi="Times New Roman"/>
          <w:sz w:val="24"/>
        </w:rPr>
        <w:t>der von Antragstellern eingereichten</w:t>
      </w:r>
      <w:r w:rsidRPr="00BD5060">
        <w:rPr>
          <w:rFonts w:ascii="Times New Roman" w:hAnsi="Times New Roman"/>
          <w:sz w:val="24"/>
        </w:rPr>
        <w:t xml:space="preserve"> Anträge auf Reisegenehmigung mit räumlich begrenzter Gültigkeit gemäß Artikel 44 der ETIAS</w:t>
      </w:r>
      <w:r w:rsidR="005E04D9" w:rsidRPr="00BD5060">
        <w:rPr>
          <w:rFonts w:ascii="Times New Roman" w:hAnsi="Times New Roman"/>
          <w:sz w:val="24"/>
        </w:rPr>
        <w:t>-</w:t>
      </w:r>
      <w:r w:rsidRPr="00BD5060">
        <w:rPr>
          <w:rFonts w:ascii="Times New Roman" w:hAnsi="Times New Roman"/>
          <w:sz w:val="24"/>
        </w:rPr>
        <w:t>Verordnung,</w:t>
      </w:r>
    </w:p>
    <w:p w14:paraId="41D0CE02" w14:textId="77777777" w:rsidR="008F1C89" w:rsidRPr="00BD5060" w:rsidRDefault="008F1C89" w:rsidP="00DB4942">
      <w:pPr>
        <w:jc w:val="both"/>
        <w:rPr>
          <w:rFonts w:ascii="Times New Roman" w:hAnsi="Times New Roman" w:cs="Times New Roman"/>
          <w:szCs w:val="22"/>
        </w:rPr>
      </w:pPr>
    </w:p>
    <w:p w14:paraId="22770CEC" w14:textId="7B17E5C6"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t>6. d</w:t>
      </w:r>
      <w:r w:rsidR="008B170A">
        <w:rPr>
          <w:rFonts w:ascii="Times New Roman" w:hAnsi="Times New Roman"/>
          <w:sz w:val="24"/>
        </w:rPr>
        <w:t>ie</w:t>
      </w:r>
      <w:r w:rsidRPr="00BD5060">
        <w:rPr>
          <w:rFonts w:ascii="Times New Roman" w:hAnsi="Times New Roman"/>
          <w:sz w:val="24"/>
        </w:rPr>
        <w:t xml:space="preserve"> </w:t>
      </w:r>
      <w:r w:rsidR="008B170A">
        <w:rPr>
          <w:rFonts w:ascii="Times New Roman" w:hAnsi="Times New Roman"/>
          <w:sz w:val="24"/>
        </w:rPr>
        <w:t>Richtigkeit</w:t>
      </w:r>
      <w:r w:rsidRPr="00BD5060">
        <w:rPr>
          <w:rFonts w:ascii="Times New Roman" w:hAnsi="Times New Roman"/>
          <w:sz w:val="24"/>
        </w:rPr>
        <w:t xml:space="preserve"> der Daten, die von seinen operativen Mitarbeitern in das ETIAS</w:t>
      </w:r>
      <w:r w:rsidR="005E04D9" w:rsidRPr="00BD5060">
        <w:rPr>
          <w:rFonts w:ascii="Times New Roman" w:hAnsi="Times New Roman"/>
          <w:sz w:val="24"/>
        </w:rPr>
        <w:t>-</w:t>
      </w:r>
      <w:r w:rsidRPr="00BD5060">
        <w:rPr>
          <w:rFonts w:ascii="Times New Roman" w:hAnsi="Times New Roman"/>
          <w:sz w:val="24"/>
        </w:rPr>
        <w:t>Infor</w:t>
      </w:r>
      <w:r w:rsidR="008B170A">
        <w:rPr>
          <w:rFonts w:ascii="Times New Roman" w:hAnsi="Times New Roman"/>
          <w:sz w:val="24"/>
        </w:rPr>
        <w:softHyphen/>
      </w:r>
      <w:r w:rsidRPr="00BD5060">
        <w:rPr>
          <w:rFonts w:ascii="Times New Roman" w:hAnsi="Times New Roman"/>
          <w:sz w:val="24"/>
        </w:rPr>
        <w:t>mationssystem eingegeben werden.</w:t>
      </w:r>
    </w:p>
    <w:p w14:paraId="4C378FAD" w14:textId="77777777" w:rsidR="00AF3E7C" w:rsidRPr="00BD5060" w:rsidRDefault="00AF3E7C" w:rsidP="00DB4942">
      <w:pPr>
        <w:jc w:val="both"/>
        <w:rPr>
          <w:rFonts w:ascii="Times New Roman" w:hAnsi="Times New Roman" w:cs="Times New Roman"/>
          <w:szCs w:val="22"/>
        </w:rPr>
      </w:pPr>
    </w:p>
    <w:p w14:paraId="6B8661F9" w14:textId="77777777" w:rsidR="008F1C89" w:rsidRPr="00ED4190" w:rsidRDefault="008F1C89" w:rsidP="00DB4942">
      <w:pPr>
        <w:jc w:val="both"/>
        <w:rPr>
          <w:rFonts w:ascii="Times New Roman" w:hAnsi="Times New Roman" w:cs="Times New Roman"/>
          <w:sz w:val="20"/>
          <w:szCs w:val="20"/>
        </w:rPr>
      </w:pPr>
    </w:p>
    <w:p w14:paraId="0A8FC6CD" w14:textId="0AEEED26" w:rsidR="00AF3E7C" w:rsidRPr="00BD5060" w:rsidRDefault="00AF3E7C" w:rsidP="008F1C89">
      <w:pPr>
        <w:jc w:val="center"/>
        <w:rPr>
          <w:rFonts w:ascii="Times New Roman" w:hAnsi="Times New Roman" w:cs="Times New Roman"/>
          <w:sz w:val="24"/>
        </w:rPr>
      </w:pPr>
      <w:r w:rsidRPr="00BD5060">
        <w:rPr>
          <w:rFonts w:ascii="Times New Roman" w:hAnsi="Times New Roman"/>
          <w:i/>
          <w:iCs/>
          <w:sz w:val="24"/>
        </w:rPr>
        <w:t xml:space="preserve">Abschnitt 2 </w:t>
      </w:r>
      <w:r w:rsidR="005E04D9" w:rsidRPr="00BD5060">
        <w:rPr>
          <w:rFonts w:ascii="Times New Roman" w:hAnsi="Times New Roman"/>
          <w:i/>
          <w:iCs/>
          <w:sz w:val="24"/>
        </w:rPr>
        <w:t>-</w:t>
      </w:r>
      <w:r w:rsidRPr="00BD5060">
        <w:rPr>
          <w:rFonts w:ascii="Times New Roman" w:hAnsi="Times New Roman"/>
          <w:sz w:val="24"/>
        </w:rPr>
        <w:t xml:space="preserve"> Bewertung der Risiken der illegalen Einwanderung</w:t>
      </w:r>
    </w:p>
    <w:p w14:paraId="48CA6FFA" w14:textId="77777777" w:rsidR="00AF3E7C" w:rsidRPr="00BD5060" w:rsidRDefault="00AF3E7C" w:rsidP="00DB4942">
      <w:pPr>
        <w:jc w:val="both"/>
        <w:rPr>
          <w:rFonts w:ascii="Times New Roman" w:hAnsi="Times New Roman" w:cs="Times New Roman"/>
          <w:szCs w:val="22"/>
        </w:rPr>
      </w:pPr>
    </w:p>
    <w:p w14:paraId="71FFBC96" w14:textId="77777777" w:rsidR="008F1C89" w:rsidRPr="00ED4190" w:rsidRDefault="008F1C89" w:rsidP="00DB4942">
      <w:pPr>
        <w:jc w:val="both"/>
        <w:rPr>
          <w:rFonts w:ascii="Times New Roman" w:hAnsi="Times New Roman" w:cs="Times New Roman"/>
          <w:sz w:val="20"/>
          <w:szCs w:val="20"/>
        </w:rPr>
      </w:pPr>
    </w:p>
    <w:p w14:paraId="1936AAEE" w14:textId="4108ECAC"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r>
      <w:r w:rsidRPr="00BD5060">
        <w:rPr>
          <w:rFonts w:ascii="Times New Roman" w:hAnsi="Times New Roman"/>
          <w:b/>
          <w:bCs/>
          <w:sz w:val="24"/>
        </w:rPr>
        <w:t>Art. 22</w:t>
      </w:r>
      <w:r w:rsidRPr="00BD5060">
        <w:rPr>
          <w:rFonts w:ascii="Times New Roman" w:hAnsi="Times New Roman"/>
          <w:b/>
          <w:sz w:val="24"/>
        </w:rPr>
        <w:t xml:space="preserve"> </w:t>
      </w:r>
      <w:r w:rsidR="005E04D9" w:rsidRPr="00BD5060">
        <w:rPr>
          <w:rFonts w:ascii="Times New Roman" w:hAnsi="Times New Roman"/>
          <w:b/>
          <w:sz w:val="24"/>
        </w:rPr>
        <w:t>-</w:t>
      </w:r>
      <w:r w:rsidRPr="00BD5060">
        <w:rPr>
          <w:rFonts w:ascii="Times New Roman" w:hAnsi="Times New Roman"/>
          <w:sz w:val="24"/>
        </w:rPr>
        <w:t xml:space="preserve"> Die operativen Mitarbeiter der Abteilung AA bewerten die Risiken der illega</w:t>
      </w:r>
      <w:r w:rsidR="000875AD" w:rsidRPr="00BD5060">
        <w:rPr>
          <w:rFonts w:ascii="Times New Roman" w:hAnsi="Times New Roman"/>
          <w:sz w:val="24"/>
        </w:rPr>
        <w:softHyphen/>
      </w:r>
      <w:r w:rsidRPr="00BD5060">
        <w:rPr>
          <w:rFonts w:ascii="Times New Roman" w:hAnsi="Times New Roman"/>
          <w:sz w:val="24"/>
        </w:rPr>
        <w:t xml:space="preserve">len Einwanderung und </w:t>
      </w:r>
      <w:r w:rsidR="00B92D96">
        <w:rPr>
          <w:rFonts w:ascii="Times New Roman" w:hAnsi="Times New Roman"/>
          <w:sz w:val="24"/>
        </w:rPr>
        <w:t>beschließen</w:t>
      </w:r>
      <w:r w:rsidRPr="00BD5060">
        <w:rPr>
          <w:rFonts w:ascii="Times New Roman" w:hAnsi="Times New Roman"/>
          <w:sz w:val="24"/>
        </w:rPr>
        <w:t xml:space="preserve"> gemäß den Bestimmungen der Artikel 25</w:t>
      </w:r>
      <w:r w:rsidR="00B92D96">
        <w:rPr>
          <w:rFonts w:ascii="Times New Roman" w:hAnsi="Times New Roman"/>
          <w:i/>
          <w:sz w:val="24"/>
        </w:rPr>
        <w:t>a</w:t>
      </w:r>
      <w:r w:rsidRPr="00BD5060">
        <w:rPr>
          <w:rFonts w:ascii="Times New Roman" w:hAnsi="Times New Roman"/>
          <w:sz w:val="24"/>
        </w:rPr>
        <w:t xml:space="preserve"> bis 30 und 32 sowie des Kapitels VI der ETIAS</w:t>
      </w:r>
      <w:r w:rsidR="005E04D9" w:rsidRPr="00BD5060">
        <w:rPr>
          <w:rFonts w:ascii="Times New Roman" w:hAnsi="Times New Roman"/>
          <w:sz w:val="24"/>
        </w:rPr>
        <w:t>-</w:t>
      </w:r>
      <w:r w:rsidRPr="00BD5060">
        <w:rPr>
          <w:rFonts w:ascii="Times New Roman" w:hAnsi="Times New Roman"/>
          <w:sz w:val="24"/>
        </w:rPr>
        <w:t>Verordnung über die Anträge auf Reisegenehmigung, für die die Abteilung AA gemäß Artikel 5 § 1 zuständig ist.</w:t>
      </w:r>
    </w:p>
    <w:p w14:paraId="22C3FFD2" w14:textId="77777777" w:rsidR="008F1C89" w:rsidRPr="00BD5060" w:rsidRDefault="008F1C89" w:rsidP="00DB4942">
      <w:pPr>
        <w:jc w:val="both"/>
        <w:rPr>
          <w:rFonts w:ascii="Times New Roman" w:hAnsi="Times New Roman" w:cs="Times New Roman"/>
          <w:szCs w:val="22"/>
        </w:rPr>
      </w:pPr>
    </w:p>
    <w:p w14:paraId="61482F85" w14:textId="677296A2" w:rsidR="00AF3E7C" w:rsidRPr="00BD5060" w:rsidRDefault="008F1C89" w:rsidP="00DB4942">
      <w:pPr>
        <w:jc w:val="both"/>
        <w:rPr>
          <w:rFonts w:ascii="Times New Roman" w:hAnsi="Times New Roman" w:cs="Times New Roman"/>
          <w:sz w:val="24"/>
        </w:rPr>
      </w:pPr>
      <w:r w:rsidRPr="00BD5060">
        <w:rPr>
          <w:rFonts w:ascii="Times New Roman" w:hAnsi="Times New Roman"/>
          <w:sz w:val="24"/>
        </w:rPr>
        <w:tab/>
        <w:t>Zu diesem Zweck und wenn es sich als notwendig erweist, können die operativen Mit</w:t>
      </w:r>
      <w:r w:rsidR="000875AD" w:rsidRPr="00BD5060">
        <w:rPr>
          <w:rFonts w:ascii="Times New Roman" w:hAnsi="Times New Roman"/>
          <w:sz w:val="24"/>
        </w:rPr>
        <w:softHyphen/>
      </w:r>
      <w:r w:rsidRPr="00BD5060">
        <w:rPr>
          <w:rFonts w:ascii="Times New Roman" w:hAnsi="Times New Roman"/>
          <w:sz w:val="24"/>
        </w:rPr>
        <w:t>arbeiter bei Bedarf andere Informationssysteme der Europäischen Union, wie in Artikel</w:t>
      </w:r>
      <w:r w:rsidR="00BD5060">
        <w:rPr>
          <w:rFonts w:ascii="Times New Roman" w:hAnsi="Times New Roman"/>
          <w:sz w:val="24"/>
        </w:rPr>
        <w:t> </w:t>
      </w:r>
      <w:r w:rsidRPr="00BD5060">
        <w:rPr>
          <w:rFonts w:ascii="Times New Roman" w:hAnsi="Times New Roman"/>
          <w:sz w:val="24"/>
        </w:rPr>
        <w:t>25</w:t>
      </w:r>
      <w:r w:rsidR="009D0B59">
        <w:rPr>
          <w:rFonts w:ascii="Times New Roman" w:hAnsi="Times New Roman"/>
          <w:i/>
          <w:sz w:val="24"/>
        </w:rPr>
        <w:t>a</w:t>
      </w:r>
      <w:r w:rsidRPr="00BD5060">
        <w:rPr>
          <w:rFonts w:ascii="Times New Roman" w:hAnsi="Times New Roman"/>
          <w:sz w:val="24"/>
        </w:rPr>
        <w:t xml:space="preserve"> der</w:t>
      </w:r>
      <w:r w:rsidRPr="00BD5060">
        <w:rPr>
          <w:rFonts w:ascii="Times New Roman" w:hAnsi="Times New Roman"/>
          <w:sz w:val="20"/>
          <w:szCs w:val="20"/>
        </w:rPr>
        <w:t xml:space="preserve"> </w:t>
      </w:r>
      <w:r w:rsidRPr="00BD5060">
        <w:rPr>
          <w:rFonts w:ascii="Times New Roman" w:hAnsi="Times New Roman"/>
          <w:sz w:val="24"/>
        </w:rPr>
        <w:t>ETIAS</w:t>
      </w:r>
      <w:r w:rsidR="005E04D9" w:rsidRPr="00BD5060">
        <w:rPr>
          <w:rFonts w:ascii="Times New Roman" w:hAnsi="Times New Roman"/>
          <w:sz w:val="24"/>
        </w:rPr>
        <w:t>-</w:t>
      </w:r>
      <w:r w:rsidRPr="00BD5060">
        <w:rPr>
          <w:rFonts w:ascii="Times New Roman" w:hAnsi="Times New Roman"/>
          <w:sz w:val="24"/>
        </w:rPr>
        <w:t>Verordnung</w:t>
      </w:r>
      <w:r w:rsidRPr="00BD5060">
        <w:rPr>
          <w:rFonts w:ascii="Times New Roman" w:hAnsi="Times New Roman"/>
          <w:sz w:val="20"/>
          <w:szCs w:val="20"/>
        </w:rPr>
        <w:t xml:space="preserve"> </w:t>
      </w:r>
      <w:r w:rsidRPr="00BD5060">
        <w:rPr>
          <w:rFonts w:ascii="Times New Roman" w:hAnsi="Times New Roman"/>
          <w:sz w:val="24"/>
        </w:rPr>
        <w:t>vorgesehen,</w:t>
      </w:r>
      <w:r w:rsidRPr="00BD5060">
        <w:rPr>
          <w:rFonts w:ascii="Times New Roman" w:hAnsi="Times New Roman"/>
          <w:sz w:val="20"/>
          <w:szCs w:val="20"/>
        </w:rPr>
        <w:t xml:space="preserve"> </w:t>
      </w:r>
      <w:r w:rsidRPr="00BD5060">
        <w:rPr>
          <w:rFonts w:ascii="Times New Roman" w:hAnsi="Times New Roman"/>
          <w:sz w:val="24"/>
        </w:rPr>
        <w:t>und</w:t>
      </w:r>
      <w:r w:rsidRPr="00BD5060">
        <w:rPr>
          <w:rFonts w:ascii="Times New Roman" w:hAnsi="Times New Roman"/>
          <w:szCs w:val="22"/>
        </w:rPr>
        <w:t xml:space="preserve"> </w:t>
      </w:r>
      <w:r w:rsidRPr="00BD5060">
        <w:rPr>
          <w:rFonts w:ascii="Times New Roman" w:hAnsi="Times New Roman"/>
          <w:sz w:val="24"/>
        </w:rPr>
        <w:t>die</w:t>
      </w:r>
      <w:r w:rsidRPr="00BD5060">
        <w:rPr>
          <w:rFonts w:ascii="Times New Roman" w:hAnsi="Times New Roman"/>
          <w:szCs w:val="22"/>
        </w:rPr>
        <w:t xml:space="preserve"> </w:t>
      </w:r>
      <w:r w:rsidRPr="00BD5060">
        <w:rPr>
          <w:rFonts w:ascii="Times New Roman" w:hAnsi="Times New Roman"/>
          <w:sz w:val="24"/>
        </w:rPr>
        <w:t>vom</w:t>
      </w:r>
      <w:r w:rsidRPr="00BD5060">
        <w:rPr>
          <w:rFonts w:ascii="Times New Roman" w:hAnsi="Times New Roman"/>
          <w:szCs w:val="22"/>
        </w:rPr>
        <w:t xml:space="preserve"> </w:t>
      </w:r>
      <w:r w:rsidRPr="00BD5060">
        <w:rPr>
          <w:rFonts w:ascii="Times New Roman" w:hAnsi="Times New Roman"/>
          <w:sz w:val="24"/>
        </w:rPr>
        <w:t>Ausländeramt</w:t>
      </w:r>
      <w:r w:rsidRPr="00BD5060">
        <w:rPr>
          <w:rFonts w:ascii="Times New Roman" w:hAnsi="Times New Roman"/>
          <w:szCs w:val="22"/>
        </w:rPr>
        <w:t xml:space="preserve"> </w:t>
      </w:r>
      <w:r w:rsidRPr="00BD5060">
        <w:rPr>
          <w:rFonts w:ascii="Times New Roman" w:hAnsi="Times New Roman"/>
          <w:sz w:val="24"/>
        </w:rPr>
        <w:t>verwaltete</w:t>
      </w:r>
      <w:r w:rsidRPr="00BD5060">
        <w:rPr>
          <w:rFonts w:ascii="Times New Roman" w:hAnsi="Times New Roman"/>
          <w:szCs w:val="22"/>
        </w:rPr>
        <w:t xml:space="preserve"> </w:t>
      </w:r>
      <w:r w:rsidRPr="00BD5060">
        <w:rPr>
          <w:rFonts w:ascii="Times New Roman" w:hAnsi="Times New Roman"/>
          <w:sz w:val="24"/>
        </w:rPr>
        <w:t>Datenbank</w:t>
      </w:r>
      <w:r w:rsidRPr="00BD5060">
        <w:rPr>
          <w:rFonts w:ascii="Times New Roman" w:hAnsi="Times New Roman"/>
          <w:sz w:val="20"/>
          <w:szCs w:val="20"/>
        </w:rPr>
        <w:t xml:space="preserve"> </w:t>
      </w:r>
      <w:r w:rsidRPr="00BD5060">
        <w:rPr>
          <w:rFonts w:ascii="Times New Roman" w:hAnsi="Times New Roman"/>
          <w:sz w:val="24"/>
        </w:rPr>
        <w:t>abfragen.</w:t>
      </w:r>
    </w:p>
    <w:p w14:paraId="2953F0F6" w14:textId="77777777" w:rsidR="00AF3E7C" w:rsidRPr="00BD5060" w:rsidRDefault="00AF3E7C" w:rsidP="00DB4942">
      <w:pPr>
        <w:jc w:val="both"/>
        <w:rPr>
          <w:rFonts w:ascii="Times New Roman" w:hAnsi="Times New Roman" w:cs="Times New Roman"/>
          <w:szCs w:val="22"/>
        </w:rPr>
      </w:pPr>
    </w:p>
    <w:p w14:paraId="1D36FA76" w14:textId="77777777" w:rsidR="008F1C89" w:rsidRPr="00BD5060" w:rsidRDefault="008F1C89" w:rsidP="00DB4942">
      <w:pPr>
        <w:jc w:val="both"/>
        <w:rPr>
          <w:rFonts w:ascii="Times New Roman" w:hAnsi="Times New Roman" w:cs="Times New Roman"/>
          <w:sz w:val="20"/>
          <w:szCs w:val="20"/>
        </w:rPr>
      </w:pPr>
    </w:p>
    <w:p w14:paraId="144FD992" w14:textId="32FDD14E" w:rsidR="00AF3E7C" w:rsidRPr="008F1C89" w:rsidRDefault="00AF3E7C" w:rsidP="008F1C89">
      <w:pPr>
        <w:jc w:val="center"/>
        <w:rPr>
          <w:rFonts w:ascii="Times New Roman" w:hAnsi="Times New Roman" w:cs="Times New Roman"/>
          <w:sz w:val="24"/>
        </w:rPr>
      </w:pPr>
      <w:r>
        <w:rPr>
          <w:rFonts w:ascii="Times New Roman" w:hAnsi="Times New Roman"/>
          <w:i/>
          <w:iCs/>
          <w:sz w:val="24"/>
        </w:rPr>
        <w:t xml:space="preserve">Abschnitt 3 </w:t>
      </w:r>
      <w:r w:rsidR="005E04D9">
        <w:rPr>
          <w:rFonts w:ascii="Times New Roman" w:hAnsi="Times New Roman"/>
          <w:i/>
          <w:iCs/>
          <w:sz w:val="24"/>
        </w:rPr>
        <w:t>-</w:t>
      </w:r>
      <w:r>
        <w:rPr>
          <w:rFonts w:ascii="Times New Roman" w:hAnsi="Times New Roman"/>
          <w:sz w:val="24"/>
        </w:rPr>
        <w:t xml:space="preserve"> Zugriff auf die in ETIAS gespeicherten Daten</w:t>
      </w:r>
    </w:p>
    <w:p w14:paraId="565A8576" w14:textId="77777777" w:rsidR="00AF3E7C" w:rsidRPr="00424E29" w:rsidRDefault="00AF3E7C" w:rsidP="00DB4942">
      <w:pPr>
        <w:jc w:val="both"/>
        <w:rPr>
          <w:rFonts w:ascii="Times New Roman" w:hAnsi="Times New Roman" w:cs="Times New Roman"/>
          <w:szCs w:val="22"/>
        </w:rPr>
      </w:pPr>
    </w:p>
    <w:p w14:paraId="086297FE" w14:textId="77777777" w:rsidR="008F1C89" w:rsidRPr="00BD5060" w:rsidRDefault="008F1C89" w:rsidP="00DB4942">
      <w:pPr>
        <w:jc w:val="both"/>
        <w:rPr>
          <w:rFonts w:ascii="Times New Roman" w:hAnsi="Times New Roman" w:cs="Times New Roman"/>
          <w:sz w:val="20"/>
          <w:szCs w:val="20"/>
        </w:rPr>
      </w:pPr>
    </w:p>
    <w:p w14:paraId="69BEEE62" w14:textId="3637BB35"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23</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Der leitende Beamte der Abteilung AA </w:t>
      </w:r>
      <w:r w:rsidR="00B92D96">
        <w:rPr>
          <w:rFonts w:ascii="Times New Roman" w:hAnsi="Times New Roman"/>
          <w:sz w:val="24"/>
        </w:rPr>
        <w:t>beziehungsweise</w:t>
      </w:r>
      <w:r w:rsidRPr="00B92D96">
        <w:rPr>
          <w:rFonts w:ascii="Times New Roman" w:hAnsi="Times New Roman"/>
          <w:szCs w:val="22"/>
        </w:rPr>
        <w:t xml:space="preserve"> </w:t>
      </w:r>
      <w:r>
        <w:rPr>
          <w:rFonts w:ascii="Times New Roman" w:hAnsi="Times New Roman"/>
          <w:sz w:val="24"/>
        </w:rPr>
        <w:t>sein</w:t>
      </w:r>
      <w:r w:rsidRPr="00B92D96">
        <w:rPr>
          <w:rFonts w:ascii="Times New Roman" w:hAnsi="Times New Roman"/>
          <w:szCs w:val="22"/>
        </w:rPr>
        <w:t xml:space="preserve"> </w:t>
      </w:r>
      <w:r>
        <w:rPr>
          <w:rFonts w:ascii="Times New Roman" w:hAnsi="Times New Roman"/>
          <w:sz w:val="24"/>
        </w:rPr>
        <w:t>Stellvertreter</w:t>
      </w:r>
      <w:r w:rsidRPr="00B92D96">
        <w:rPr>
          <w:rFonts w:ascii="Times New Roman" w:hAnsi="Times New Roman"/>
          <w:szCs w:val="22"/>
        </w:rPr>
        <w:t xml:space="preserve"> </w:t>
      </w:r>
      <w:r>
        <w:rPr>
          <w:rFonts w:ascii="Times New Roman" w:hAnsi="Times New Roman"/>
          <w:sz w:val="24"/>
        </w:rPr>
        <w:t>be</w:t>
      </w:r>
      <w:r w:rsidR="00B92D96">
        <w:rPr>
          <w:rFonts w:ascii="Times New Roman" w:hAnsi="Times New Roman"/>
          <w:sz w:val="24"/>
        </w:rPr>
        <w:softHyphen/>
      </w:r>
      <w:r>
        <w:rPr>
          <w:rFonts w:ascii="Times New Roman" w:hAnsi="Times New Roman"/>
          <w:sz w:val="24"/>
        </w:rPr>
        <w:t>stimmt</w:t>
      </w:r>
      <w:r w:rsidRPr="00B92D96">
        <w:rPr>
          <w:rFonts w:ascii="Times New Roman" w:hAnsi="Times New Roman"/>
          <w:szCs w:val="22"/>
        </w:rPr>
        <w:t xml:space="preserve"> </w:t>
      </w:r>
      <w:r>
        <w:rPr>
          <w:rFonts w:ascii="Times New Roman" w:hAnsi="Times New Roman"/>
          <w:sz w:val="24"/>
        </w:rPr>
        <w:t>die Personen der Abteilung, die ordnungsgemäß zum Zug</w:t>
      </w:r>
      <w:r w:rsidR="00B92D96">
        <w:rPr>
          <w:rFonts w:ascii="Times New Roman" w:hAnsi="Times New Roman"/>
          <w:sz w:val="24"/>
        </w:rPr>
        <w:t>ang zum</w:t>
      </w:r>
      <w:r>
        <w:rPr>
          <w:rFonts w:ascii="Times New Roman" w:hAnsi="Times New Roman"/>
          <w:sz w:val="24"/>
        </w:rPr>
        <w:t xml:space="preserve"> ETIAS</w:t>
      </w:r>
      <w:r w:rsidR="005E04D9">
        <w:rPr>
          <w:rFonts w:ascii="Times New Roman" w:hAnsi="Times New Roman"/>
          <w:sz w:val="24"/>
        </w:rPr>
        <w:t>-</w:t>
      </w:r>
      <w:r>
        <w:rPr>
          <w:rFonts w:ascii="Times New Roman" w:hAnsi="Times New Roman"/>
          <w:sz w:val="24"/>
        </w:rPr>
        <w:t>Informations</w:t>
      </w:r>
      <w:r w:rsidR="00B92D96">
        <w:rPr>
          <w:rFonts w:ascii="Times New Roman" w:hAnsi="Times New Roman"/>
          <w:sz w:val="24"/>
        </w:rPr>
        <w:softHyphen/>
      </w:r>
      <w:r>
        <w:rPr>
          <w:rFonts w:ascii="Times New Roman" w:hAnsi="Times New Roman"/>
          <w:sz w:val="24"/>
        </w:rPr>
        <w:t>system befugt sind, und weist ihnen das Zugangsprofil zu, das sie die zur Erfüllung ihrer Aufga</w:t>
      </w:r>
      <w:r w:rsidR="00B92D96">
        <w:rPr>
          <w:rFonts w:ascii="Times New Roman" w:hAnsi="Times New Roman"/>
          <w:sz w:val="24"/>
        </w:rPr>
        <w:softHyphen/>
      </w:r>
      <w:r>
        <w:rPr>
          <w:rFonts w:ascii="Times New Roman" w:hAnsi="Times New Roman"/>
          <w:sz w:val="24"/>
        </w:rPr>
        <w:t>ben gemäß dem vorliegenden Gesetz und seine</w:t>
      </w:r>
      <w:r w:rsidR="00B92D96">
        <w:rPr>
          <w:rFonts w:ascii="Times New Roman" w:hAnsi="Times New Roman"/>
          <w:sz w:val="24"/>
        </w:rPr>
        <w:t>r</w:t>
      </w:r>
      <w:r>
        <w:rPr>
          <w:rFonts w:ascii="Times New Roman" w:hAnsi="Times New Roman"/>
          <w:sz w:val="24"/>
        </w:rPr>
        <w:t xml:space="preserve"> </w:t>
      </w:r>
      <w:r w:rsidR="008B170A">
        <w:rPr>
          <w:rFonts w:ascii="Times New Roman" w:hAnsi="Times New Roman"/>
          <w:sz w:val="24"/>
        </w:rPr>
        <w:t>Ausführungserlass</w:t>
      </w:r>
      <w:r>
        <w:rPr>
          <w:rFonts w:ascii="Times New Roman" w:hAnsi="Times New Roman"/>
          <w:sz w:val="24"/>
        </w:rPr>
        <w:t>e benötigen.</w:t>
      </w:r>
    </w:p>
    <w:p w14:paraId="5CCC22BB" w14:textId="77777777" w:rsidR="00AF3E7C" w:rsidRPr="00424E29" w:rsidRDefault="00AF3E7C" w:rsidP="00DB4942">
      <w:pPr>
        <w:jc w:val="both"/>
        <w:rPr>
          <w:rFonts w:ascii="Times New Roman" w:hAnsi="Times New Roman" w:cs="Times New Roman"/>
          <w:szCs w:val="22"/>
        </w:rPr>
      </w:pPr>
    </w:p>
    <w:p w14:paraId="2FFA6BCC" w14:textId="77777777" w:rsidR="008F1C89" w:rsidRPr="00424E29" w:rsidRDefault="008F1C89" w:rsidP="00DB4942">
      <w:pPr>
        <w:jc w:val="both"/>
        <w:rPr>
          <w:rFonts w:ascii="Times New Roman" w:hAnsi="Times New Roman" w:cs="Times New Roman"/>
          <w:sz w:val="20"/>
          <w:szCs w:val="20"/>
        </w:rPr>
      </w:pPr>
    </w:p>
    <w:p w14:paraId="1E5D46D0" w14:textId="1315A484" w:rsidR="00AF3E7C" w:rsidRPr="00DB4942" w:rsidRDefault="00AF3E7C" w:rsidP="008F1C89">
      <w:pPr>
        <w:jc w:val="center"/>
        <w:rPr>
          <w:rFonts w:ascii="Times New Roman" w:hAnsi="Times New Roman" w:cs="Times New Roman"/>
          <w:sz w:val="24"/>
        </w:rPr>
      </w:pPr>
      <w:r>
        <w:rPr>
          <w:rFonts w:ascii="Times New Roman" w:hAnsi="Times New Roman"/>
          <w:sz w:val="24"/>
        </w:rPr>
        <w:lastRenderedPageBreak/>
        <w:t xml:space="preserve">KAPITEL 6 </w:t>
      </w:r>
      <w:r w:rsidR="005E04D9">
        <w:rPr>
          <w:rFonts w:ascii="Times New Roman" w:hAnsi="Times New Roman"/>
          <w:sz w:val="24"/>
        </w:rPr>
        <w:t>-</w:t>
      </w:r>
      <w:r>
        <w:rPr>
          <w:rFonts w:ascii="Times New Roman" w:hAnsi="Times New Roman"/>
          <w:sz w:val="24"/>
        </w:rPr>
        <w:t xml:space="preserve"> </w:t>
      </w:r>
      <w:r>
        <w:rPr>
          <w:rFonts w:ascii="Times New Roman" w:hAnsi="Times New Roman"/>
          <w:i/>
          <w:sz w:val="24"/>
        </w:rPr>
        <w:t>Bestimmungen, die für beide Abteilungen gelten</w:t>
      </w:r>
    </w:p>
    <w:p w14:paraId="7B725C18" w14:textId="77777777" w:rsidR="00AF3E7C" w:rsidRPr="00424E29" w:rsidRDefault="00AF3E7C" w:rsidP="00DB4942">
      <w:pPr>
        <w:jc w:val="both"/>
        <w:rPr>
          <w:rFonts w:ascii="Times New Roman" w:hAnsi="Times New Roman" w:cs="Times New Roman"/>
          <w:szCs w:val="22"/>
        </w:rPr>
      </w:pPr>
    </w:p>
    <w:p w14:paraId="4DAF9B5D" w14:textId="77777777" w:rsidR="008F1C89" w:rsidRPr="00424E29" w:rsidRDefault="008F1C89" w:rsidP="00DB4942">
      <w:pPr>
        <w:jc w:val="both"/>
        <w:rPr>
          <w:rFonts w:ascii="Times New Roman" w:hAnsi="Times New Roman" w:cs="Times New Roman"/>
          <w:sz w:val="20"/>
          <w:szCs w:val="20"/>
        </w:rPr>
      </w:pPr>
    </w:p>
    <w:p w14:paraId="6D44104F" w14:textId="2FA792B3" w:rsidR="00AF3E7C" w:rsidRPr="008F1C89" w:rsidRDefault="00AF3E7C" w:rsidP="008F1C89">
      <w:pPr>
        <w:jc w:val="center"/>
        <w:rPr>
          <w:rFonts w:ascii="Times New Roman" w:hAnsi="Times New Roman" w:cs="Times New Roman"/>
          <w:sz w:val="24"/>
        </w:rPr>
      </w:pPr>
      <w:r>
        <w:rPr>
          <w:rFonts w:ascii="Times New Roman" w:hAnsi="Times New Roman"/>
          <w:i/>
          <w:sz w:val="24"/>
        </w:rPr>
        <w:t xml:space="preserve">Abschnitt 1 </w:t>
      </w:r>
      <w:r w:rsidR="005E04D9">
        <w:rPr>
          <w:rFonts w:ascii="Times New Roman" w:hAnsi="Times New Roman"/>
          <w:i/>
          <w:sz w:val="24"/>
        </w:rPr>
        <w:t>-</w:t>
      </w:r>
      <w:r>
        <w:rPr>
          <w:rFonts w:ascii="Times New Roman" w:hAnsi="Times New Roman"/>
          <w:sz w:val="24"/>
        </w:rPr>
        <w:t xml:space="preserve"> Koordinierung zwischen den beiden Abteilungen der N.E.S.</w:t>
      </w:r>
    </w:p>
    <w:p w14:paraId="67328FD2" w14:textId="77777777" w:rsidR="00AF3E7C" w:rsidRPr="00424E29" w:rsidRDefault="00AF3E7C" w:rsidP="00DB4942">
      <w:pPr>
        <w:jc w:val="both"/>
        <w:rPr>
          <w:rFonts w:ascii="Times New Roman" w:hAnsi="Times New Roman" w:cs="Times New Roman"/>
          <w:szCs w:val="22"/>
        </w:rPr>
      </w:pPr>
    </w:p>
    <w:p w14:paraId="3619CE67" w14:textId="77777777" w:rsidR="008F1C89" w:rsidRPr="00424E29" w:rsidRDefault="008F1C89" w:rsidP="00DB4942">
      <w:pPr>
        <w:jc w:val="both"/>
        <w:rPr>
          <w:rFonts w:ascii="Times New Roman" w:hAnsi="Times New Roman" w:cs="Times New Roman"/>
          <w:sz w:val="20"/>
          <w:szCs w:val="20"/>
        </w:rPr>
      </w:pPr>
    </w:p>
    <w:p w14:paraId="19C46580" w14:textId="1CC4BD20"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24</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Die leitenden Beamten jeder Abteilung beziehungsweise ihre Stellvertreter arbeiten zusammen, um eine kohärente Verwaltung der N.E.S. zu gewährleisten, insbesondere im Hinblick auf die Umsetzung der in Artikel 59 Absatz 3 der ETIAS</w:t>
      </w:r>
      <w:r w:rsidR="005E04D9">
        <w:rPr>
          <w:rFonts w:ascii="Times New Roman" w:hAnsi="Times New Roman"/>
          <w:sz w:val="24"/>
        </w:rPr>
        <w:t>-</w:t>
      </w:r>
      <w:r>
        <w:rPr>
          <w:rFonts w:ascii="Times New Roman" w:hAnsi="Times New Roman"/>
          <w:sz w:val="24"/>
        </w:rPr>
        <w:t>Verordnung festgelegten Sicherheitsmaßnahmen.</w:t>
      </w:r>
    </w:p>
    <w:p w14:paraId="78F9E334" w14:textId="77777777" w:rsidR="008F1C89" w:rsidRPr="00424E29" w:rsidRDefault="008F1C89" w:rsidP="00DB4942">
      <w:pPr>
        <w:jc w:val="both"/>
        <w:rPr>
          <w:rFonts w:ascii="Times New Roman" w:hAnsi="Times New Roman" w:cs="Times New Roman"/>
          <w:szCs w:val="22"/>
        </w:rPr>
      </w:pPr>
    </w:p>
    <w:p w14:paraId="1E769CCB" w14:textId="0F3B6AED" w:rsidR="00AF3E7C" w:rsidRPr="00DB4942" w:rsidRDefault="008F1C89" w:rsidP="008F1C89">
      <w:pPr>
        <w:jc w:val="both"/>
        <w:rPr>
          <w:rFonts w:ascii="Times New Roman" w:hAnsi="Times New Roman" w:cs="Times New Roman"/>
          <w:sz w:val="24"/>
        </w:rPr>
      </w:pPr>
      <w:r>
        <w:rPr>
          <w:rFonts w:ascii="Times New Roman" w:hAnsi="Times New Roman"/>
          <w:sz w:val="24"/>
        </w:rPr>
        <w:tab/>
        <w:t>Der König kann die Modalitäten der hierfür erforderlichen Zusammenarbeit festlegen.</w:t>
      </w:r>
    </w:p>
    <w:p w14:paraId="4769E18D" w14:textId="77777777" w:rsidR="00AF3E7C" w:rsidRPr="00424E29" w:rsidRDefault="00AF3E7C" w:rsidP="00DB4942">
      <w:pPr>
        <w:jc w:val="both"/>
        <w:rPr>
          <w:rFonts w:ascii="Times New Roman" w:hAnsi="Times New Roman" w:cs="Times New Roman"/>
          <w:szCs w:val="22"/>
        </w:rPr>
      </w:pPr>
    </w:p>
    <w:p w14:paraId="5AA7A5C7" w14:textId="77777777" w:rsidR="008F1C89" w:rsidRPr="00424E29" w:rsidRDefault="008F1C89" w:rsidP="00DB4942">
      <w:pPr>
        <w:jc w:val="both"/>
        <w:rPr>
          <w:rFonts w:ascii="Times New Roman" w:hAnsi="Times New Roman" w:cs="Times New Roman"/>
          <w:sz w:val="20"/>
          <w:szCs w:val="20"/>
        </w:rPr>
      </w:pPr>
    </w:p>
    <w:p w14:paraId="43FEB4D7" w14:textId="65506029" w:rsidR="00AF3E7C" w:rsidRPr="00DB4942" w:rsidRDefault="008F1C89" w:rsidP="008F1C89">
      <w:pPr>
        <w:jc w:val="both"/>
        <w:rPr>
          <w:rFonts w:ascii="Times New Roman" w:hAnsi="Times New Roman" w:cs="Times New Roman"/>
          <w:sz w:val="24"/>
        </w:rPr>
      </w:pPr>
      <w:r>
        <w:rPr>
          <w:rFonts w:ascii="Times New Roman" w:hAnsi="Times New Roman"/>
          <w:b/>
          <w:sz w:val="24"/>
        </w:rPr>
        <w:tab/>
      </w:r>
      <w:r>
        <w:rPr>
          <w:rFonts w:ascii="Times New Roman" w:hAnsi="Times New Roman"/>
          <w:b/>
          <w:bCs/>
          <w:sz w:val="24"/>
        </w:rPr>
        <w:t>Art. 25</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Müssen für denselben Antrag Treffer von beiden Abteilungen der N.E.S. bear</w:t>
      </w:r>
      <w:r w:rsidR="000875AD">
        <w:rPr>
          <w:rFonts w:ascii="Times New Roman" w:hAnsi="Times New Roman"/>
          <w:sz w:val="24"/>
        </w:rPr>
        <w:softHyphen/>
      </w:r>
      <w:r>
        <w:rPr>
          <w:rFonts w:ascii="Times New Roman" w:hAnsi="Times New Roman"/>
          <w:sz w:val="24"/>
        </w:rPr>
        <w:t xml:space="preserve">beitet werden, wird </w:t>
      </w:r>
      <w:r w:rsidR="003B3899">
        <w:rPr>
          <w:rFonts w:ascii="Times New Roman" w:hAnsi="Times New Roman"/>
          <w:sz w:val="24"/>
        </w:rPr>
        <w:t>der Beschluss</w:t>
      </w:r>
      <w:r>
        <w:rPr>
          <w:rFonts w:ascii="Times New Roman" w:hAnsi="Times New Roman"/>
          <w:sz w:val="24"/>
        </w:rPr>
        <w:t xml:space="preserve"> von der Abteilung NCCN </w:t>
      </w:r>
      <w:r w:rsidR="003B3899">
        <w:rPr>
          <w:rFonts w:ascii="Times New Roman" w:hAnsi="Times New Roman"/>
          <w:sz w:val="24"/>
        </w:rPr>
        <w:t>gefasst</w:t>
      </w:r>
      <w:r>
        <w:rPr>
          <w:rFonts w:ascii="Times New Roman" w:hAnsi="Times New Roman"/>
          <w:sz w:val="24"/>
        </w:rPr>
        <w:t xml:space="preserve">, die gegebenenfalls der </w:t>
      </w:r>
      <w:r w:rsidR="003B3899">
        <w:rPr>
          <w:rFonts w:ascii="Times New Roman" w:hAnsi="Times New Roman"/>
          <w:sz w:val="24"/>
        </w:rPr>
        <w:t>ablehnenden</w:t>
      </w:r>
      <w:r>
        <w:rPr>
          <w:rFonts w:ascii="Times New Roman" w:hAnsi="Times New Roman"/>
          <w:sz w:val="24"/>
        </w:rPr>
        <w:t xml:space="preserve"> Stellungnahme der Abteilung AA folgt.</w:t>
      </w:r>
    </w:p>
    <w:p w14:paraId="1D6C750C" w14:textId="77777777" w:rsidR="00AF3E7C" w:rsidRPr="00424E29" w:rsidRDefault="00AF3E7C" w:rsidP="00DB4942">
      <w:pPr>
        <w:jc w:val="both"/>
        <w:rPr>
          <w:rFonts w:ascii="Times New Roman" w:hAnsi="Times New Roman" w:cs="Times New Roman"/>
          <w:szCs w:val="22"/>
        </w:rPr>
      </w:pPr>
    </w:p>
    <w:p w14:paraId="5C4F95BD" w14:textId="77777777" w:rsidR="008F1C89" w:rsidRPr="00424E29" w:rsidRDefault="008F1C89" w:rsidP="00DB4942">
      <w:pPr>
        <w:jc w:val="both"/>
        <w:rPr>
          <w:rFonts w:ascii="Times New Roman" w:hAnsi="Times New Roman" w:cs="Times New Roman"/>
          <w:sz w:val="20"/>
          <w:szCs w:val="20"/>
        </w:rPr>
      </w:pPr>
    </w:p>
    <w:p w14:paraId="64D31823" w14:textId="21A51958" w:rsidR="00AF3E7C" w:rsidRPr="00DB4942" w:rsidRDefault="008F1C89" w:rsidP="008F1C89">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26</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Der in Artikel</w:t>
      </w:r>
      <w:r w:rsidR="008B170A">
        <w:rPr>
          <w:rFonts w:ascii="Times New Roman" w:hAnsi="Times New Roman"/>
          <w:sz w:val="24"/>
        </w:rPr>
        <w:t> </w:t>
      </w:r>
      <w:r>
        <w:rPr>
          <w:rFonts w:ascii="Times New Roman" w:hAnsi="Times New Roman"/>
          <w:sz w:val="24"/>
        </w:rPr>
        <w:t>6 Nr.</w:t>
      </w:r>
      <w:r w:rsidR="008B170A">
        <w:rPr>
          <w:rFonts w:ascii="Times New Roman" w:hAnsi="Times New Roman"/>
          <w:sz w:val="24"/>
        </w:rPr>
        <w:t> </w:t>
      </w:r>
      <w:r>
        <w:rPr>
          <w:rFonts w:ascii="Times New Roman" w:hAnsi="Times New Roman"/>
          <w:sz w:val="24"/>
        </w:rPr>
        <w:t>3 erwähnte Verbindungsbeamte ist damit beauftragt, den ständigen und wirksamen Austausch aller für die Erfüllung der Aufgaben der N.E.S. erforder</w:t>
      </w:r>
      <w:r w:rsidR="000875AD">
        <w:rPr>
          <w:rFonts w:ascii="Times New Roman" w:hAnsi="Times New Roman"/>
          <w:sz w:val="24"/>
        </w:rPr>
        <w:softHyphen/>
      </w:r>
      <w:r>
        <w:rPr>
          <w:rFonts w:ascii="Times New Roman" w:hAnsi="Times New Roman"/>
          <w:sz w:val="24"/>
        </w:rPr>
        <w:t>lichen Informationen durch jede der Abteilungen zu gewährleisten.</w:t>
      </w:r>
    </w:p>
    <w:p w14:paraId="1151DB32" w14:textId="77777777" w:rsidR="00AF3E7C" w:rsidRPr="00424E29" w:rsidRDefault="00AF3E7C" w:rsidP="00DB4942">
      <w:pPr>
        <w:jc w:val="both"/>
        <w:rPr>
          <w:rFonts w:ascii="Times New Roman" w:hAnsi="Times New Roman" w:cs="Times New Roman"/>
          <w:szCs w:val="22"/>
        </w:rPr>
      </w:pPr>
    </w:p>
    <w:p w14:paraId="7D8428E0" w14:textId="77777777" w:rsidR="008F1C89" w:rsidRPr="00424E29" w:rsidRDefault="008F1C89" w:rsidP="00DB4942">
      <w:pPr>
        <w:jc w:val="both"/>
        <w:rPr>
          <w:rFonts w:ascii="Times New Roman" w:hAnsi="Times New Roman" w:cs="Times New Roman"/>
          <w:sz w:val="20"/>
          <w:szCs w:val="20"/>
        </w:rPr>
      </w:pPr>
    </w:p>
    <w:p w14:paraId="0C52D6E6" w14:textId="19C197C2" w:rsidR="00AF3E7C" w:rsidRDefault="00D945AF" w:rsidP="008F1C89">
      <w:pPr>
        <w:jc w:val="center"/>
        <w:rPr>
          <w:rFonts w:ascii="Times New Roman" w:hAnsi="Times New Roman" w:cs="Times New Roman"/>
          <w:sz w:val="24"/>
        </w:rPr>
      </w:pPr>
      <w:r>
        <w:rPr>
          <w:rFonts w:ascii="Times New Roman" w:hAnsi="Times New Roman"/>
          <w:sz w:val="24"/>
        </w:rPr>
        <w:t>[</w:t>
      </w:r>
      <w:r>
        <w:rPr>
          <w:rFonts w:ascii="Times New Roman" w:hAnsi="Times New Roman"/>
          <w:i/>
          <w:iCs/>
          <w:sz w:val="24"/>
        </w:rPr>
        <w:t xml:space="preserve">Abschnitt 1/1 </w:t>
      </w:r>
      <w:r w:rsidR="005E04D9">
        <w:rPr>
          <w:rFonts w:ascii="Times New Roman" w:hAnsi="Times New Roman"/>
          <w:i/>
          <w:iCs/>
          <w:sz w:val="24"/>
        </w:rPr>
        <w:t>-</w:t>
      </w:r>
      <w:r>
        <w:rPr>
          <w:rFonts w:ascii="Times New Roman" w:hAnsi="Times New Roman"/>
          <w:i/>
          <w:sz w:val="24"/>
        </w:rPr>
        <w:t xml:space="preserve"> </w:t>
      </w:r>
      <w:r>
        <w:rPr>
          <w:rFonts w:ascii="Times New Roman" w:hAnsi="Times New Roman"/>
          <w:sz w:val="24"/>
        </w:rPr>
        <w:t xml:space="preserve">Rechtsmittel gegen die </w:t>
      </w:r>
      <w:r w:rsidR="003B3899">
        <w:rPr>
          <w:rFonts w:ascii="Times New Roman" w:hAnsi="Times New Roman"/>
          <w:sz w:val="24"/>
        </w:rPr>
        <w:t>Beschlüsse</w:t>
      </w:r>
      <w:r>
        <w:rPr>
          <w:rFonts w:ascii="Times New Roman" w:hAnsi="Times New Roman"/>
          <w:sz w:val="24"/>
        </w:rPr>
        <w:t xml:space="preserve"> der N.E.S.]</w:t>
      </w:r>
    </w:p>
    <w:p w14:paraId="57BA38B9" w14:textId="77777777" w:rsidR="008F1C89" w:rsidRPr="00424E29" w:rsidRDefault="008F1C89" w:rsidP="00DB4942">
      <w:pPr>
        <w:jc w:val="both"/>
        <w:rPr>
          <w:rFonts w:ascii="Times New Roman" w:hAnsi="Times New Roman" w:cs="Times New Roman"/>
          <w:sz w:val="20"/>
          <w:szCs w:val="20"/>
        </w:rPr>
      </w:pPr>
    </w:p>
    <w:p w14:paraId="17262DCF" w14:textId="665D9C81" w:rsidR="00D945AF" w:rsidRPr="00DB4942" w:rsidRDefault="00D945AF" w:rsidP="00DB4942">
      <w:pPr>
        <w:jc w:val="both"/>
        <w:rPr>
          <w:rFonts w:ascii="Times New Roman" w:hAnsi="Times New Roman" w:cs="Times New Roman"/>
          <w:i/>
          <w:iCs/>
          <w:sz w:val="24"/>
        </w:rPr>
      </w:pPr>
      <w:r>
        <w:rPr>
          <w:rFonts w:ascii="Times New Roman" w:hAnsi="Times New Roman"/>
          <w:i/>
          <w:sz w:val="24"/>
        </w:rPr>
        <w:t>[Abschnitt 1/1 eingefügt durch Art. 3 des G. vom 24. April 2024 (B.S. vom 17. Mai 2024)]</w:t>
      </w:r>
    </w:p>
    <w:p w14:paraId="727F6D41" w14:textId="77777777" w:rsidR="00AF3E7C" w:rsidRPr="00424E29" w:rsidRDefault="00AF3E7C" w:rsidP="00DB4942">
      <w:pPr>
        <w:jc w:val="both"/>
        <w:rPr>
          <w:rFonts w:ascii="Times New Roman" w:hAnsi="Times New Roman" w:cs="Times New Roman"/>
          <w:szCs w:val="22"/>
        </w:rPr>
      </w:pPr>
    </w:p>
    <w:p w14:paraId="24990C9C" w14:textId="77777777" w:rsidR="008F1C89" w:rsidRPr="00424E29" w:rsidRDefault="008F1C89" w:rsidP="00DB4942">
      <w:pPr>
        <w:jc w:val="both"/>
        <w:rPr>
          <w:rFonts w:ascii="Times New Roman" w:hAnsi="Times New Roman" w:cs="Times New Roman"/>
          <w:sz w:val="20"/>
          <w:szCs w:val="20"/>
        </w:rPr>
      </w:pPr>
    </w:p>
    <w:p w14:paraId="1D8F3BEB" w14:textId="7FE719D9" w:rsidR="00AF3E7C" w:rsidRDefault="008F1C89" w:rsidP="008F1C89">
      <w:pPr>
        <w:jc w:val="both"/>
        <w:rPr>
          <w:rFonts w:ascii="Times New Roman" w:hAnsi="Times New Roman" w:cs="Times New Roman"/>
          <w:sz w:val="24"/>
        </w:rPr>
      </w:pPr>
      <w:r>
        <w:rPr>
          <w:rFonts w:ascii="Times New Roman" w:hAnsi="Times New Roman"/>
          <w:sz w:val="24"/>
        </w:rPr>
        <w:tab/>
        <w:t>[</w:t>
      </w:r>
      <w:r>
        <w:rPr>
          <w:rFonts w:ascii="Times New Roman" w:hAnsi="Times New Roman"/>
          <w:b/>
          <w:sz w:val="24"/>
        </w:rPr>
        <w:t xml:space="preserve">Art. 26/1 </w:t>
      </w:r>
      <w:r w:rsidR="005E04D9">
        <w:rPr>
          <w:rFonts w:ascii="Times New Roman" w:hAnsi="Times New Roman"/>
          <w:b/>
          <w:sz w:val="24"/>
        </w:rPr>
        <w:t>-</w:t>
      </w:r>
      <w:r>
        <w:rPr>
          <w:rFonts w:ascii="Times New Roman" w:hAnsi="Times New Roman"/>
          <w:sz w:val="24"/>
        </w:rPr>
        <w:t xml:space="preserve"> Gegen die </w:t>
      </w:r>
      <w:r w:rsidR="003B3899">
        <w:rPr>
          <w:rFonts w:ascii="Times New Roman" w:hAnsi="Times New Roman"/>
          <w:sz w:val="24"/>
        </w:rPr>
        <w:t xml:space="preserve">Beschlüsse </w:t>
      </w:r>
      <w:r>
        <w:rPr>
          <w:rFonts w:ascii="Times New Roman" w:hAnsi="Times New Roman"/>
          <w:sz w:val="24"/>
        </w:rPr>
        <w:t>der N.E.S. kann bei dem in Artikel 39/1 des Gesetzes vom 15. Dezember 1980 erwähnten Rat für Ausländerstreitsachen eine Nichtigkeitsklage ein</w:t>
      </w:r>
      <w:r w:rsidR="003B3899">
        <w:rPr>
          <w:rFonts w:ascii="Times New Roman" w:hAnsi="Times New Roman"/>
          <w:sz w:val="24"/>
        </w:rPr>
        <w:softHyphen/>
      </w:r>
      <w:r>
        <w:rPr>
          <w:rFonts w:ascii="Times New Roman" w:hAnsi="Times New Roman"/>
          <w:sz w:val="24"/>
        </w:rPr>
        <w:t>gereicht werden.]</w:t>
      </w:r>
    </w:p>
    <w:p w14:paraId="0228FC97" w14:textId="77777777" w:rsidR="008F1C89" w:rsidRPr="00424E29" w:rsidRDefault="008F1C89" w:rsidP="008F1C89">
      <w:pPr>
        <w:jc w:val="both"/>
        <w:rPr>
          <w:rFonts w:ascii="Times New Roman" w:hAnsi="Times New Roman" w:cs="Times New Roman"/>
          <w:sz w:val="20"/>
          <w:szCs w:val="20"/>
        </w:rPr>
      </w:pPr>
    </w:p>
    <w:p w14:paraId="11ECBD92" w14:textId="79120724" w:rsidR="00D945AF" w:rsidRPr="00DB4942" w:rsidRDefault="00D945AF" w:rsidP="00DB4942">
      <w:pPr>
        <w:jc w:val="both"/>
        <w:rPr>
          <w:rFonts w:ascii="Times New Roman" w:hAnsi="Times New Roman" w:cs="Times New Roman"/>
          <w:i/>
          <w:iCs/>
          <w:sz w:val="24"/>
        </w:rPr>
      </w:pPr>
      <w:r>
        <w:rPr>
          <w:rFonts w:ascii="Times New Roman" w:hAnsi="Times New Roman"/>
          <w:i/>
          <w:sz w:val="24"/>
        </w:rPr>
        <w:t>[Art. 26/1 eingefügt durch Art. 4 des G. vom 24. April 2024 (B.S. vom 17. Mai 2024)]</w:t>
      </w:r>
    </w:p>
    <w:p w14:paraId="7D5A40DB" w14:textId="77777777" w:rsidR="00AF3E7C" w:rsidRPr="00424E29" w:rsidRDefault="00AF3E7C" w:rsidP="00DB4942">
      <w:pPr>
        <w:jc w:val="both"/>
        <w:rPr>
          <w:rFonts w:ascii="Times New Roman" w:hAnsi="Times New Roman" w:cs="Times New Roman"/>
          <w:szCs w:val="22"/>
        </w:rPr>
      </w:pPr>
    </w:p>
    <w:p w14:paraId="0BDE97E8" w14:textId="77777777" w:rsidR="008F1C89" w:rsidRPr="00424E29" w:rsidRDefault="008F1C89" w:rsidP="00DB4942">
      <w:pPr>
        <w:jc w:val="both"/>
        <w:rPr>
          <w:rFonts w:ascii="Times New Roman" w:hAnsi="Times New Roman" w:cs="Times New Roman"/>
          <w:sz w:val="20"/>
          <w:szCs w:val="20"/>
        </w:rPr>
      </w:pPr>
    </w:p>
    <w:p w14:paraId="0A76FD16" w14:textId="017B1BF8" w:rsidR="00AF3E7C" w:rsidRPr="00DB4942" w:rsidRDefault="008F1C89" w:rsidP="00DB4942">
      <w:pPr>
        <w:jc w:val="both"/>
        <w:rPr>
          <w:rFonts w:ascii="Times New Roman" w:hAnsi="Times New Roman" w:cs="Times New Roman"/>
          <w:sz w:val="24"/>
        </w:rPr>
      </w:pPr>
      <w:r>
        <w:rPr>
          <w:rFonts w:ascii="Times New Roman" w:hAnsi="Times New Roman"/>
          <w:sz w:val="24"/>
        </w:rPr>
        <w:tab/>
        <w:t>[</w:t>
      </w:r>
      <w:r>
        <w:rPr>
          <w:rFonts w:ascii="Times New Roman" w:hAnsi="Times New Roman"/>
          <w:b/>
          <w:sz w:val="24"/>
        </w:rPr>
        <w:t xml:space="preserve">Art. 26/2 </w:t>
      </w:r>
      <w:r w:rsidR="005E04D9">
        <w:rPr>
          <w:rFonts w:ascii="Times New Roman" w:hAnsi="Times New Roman"/>
          <w:b/>
          <w:sz w:val="24"/>
        </w:rPr>
        <w:t>-</w:t>
      </w:r>
      <w:r>
        <w:rPr>
          <w:rFonts w:ascii="Times New Roman" w:hAnsi="Times New Roman"/>
          <w:sz w:val="24"/>
        </w:rPr>
        <w:t xml:space="preserve"> Bei allen Streitfällen in Bezug auf die Anwendung des vorliegenden Geset</w:t>
      </w:r>
      <w:r w:rsidR="000875AD">
        <w:rPr>
          <w:rFonts w:ascii="Times New Roman" w:hAnsi="Times New Roman"/>
          <w:sz w:val="24"/>
        </w:rPr>
        <w:softHyphen/>
      </w:r>
      <w:r>
        <w:rPr>
          <w:rFonts w:ascii="Times New Roman" w:hAnsi="Times New Roman"/>
          <w:sz w:val="24"/>
        </w:rPr>
        <w:t>zes können die zuständigen Minister oder ihre Beauftragten den Staat vertreten.]</w:t>
      </w:r>
    </w:p>
    <w:p w14:paraId="43B5739F" w14:textId="77777777" w:rsidR="00D945AF" w:rsidRPr="00424E29" w:rsidRDefault="00D945AF" w:rsidP="00DB4942">
      <w:pPr>
        <w:jc w:val="both"/>
        <w:rPr>
          <w:rFonts w:ascii="Times New Roman" w:hAnsi="Times New Roman" w:cs="Times New Roman"/>
          <w:sz w:val="20"/>
          <w:szCs w:val="20"/>
        </w:rPr>
      </w:pPr>
    </w:p>
    <w:p w14:paraId="05012995" w14:textId="7AA4736B" w:rsidR="00D945AF" w:rsidRPr="00DB4942" w:rsidRDefault="00D945AF" w:rsidP="00DB4942">
      <w:pPr>
        <w:jc w:val="both"/>
        <w:rPr>
          <w:rFonts w:ascii="Times New Roman" w:hAnsi="Times New Roman" w:cs="Times New Roman"/>
          <w:i/>
          <w:iCs/>
          <w:sz w:val="24"/>
        </w:rPr>
      </w:pPr>
      <w:r>
        <w:rPr>
          <w:rFonts w:ascii="Times New Roman" w:hAnsi="Times New Roman"/>
          <w:i/>
          <w:sz w:val="24"/>
        </w:rPr>
        <w:t>[Art. 26/2 eingefügt durch Art. 5 des G. vom 24. April 2024 (B.S. vom 17. Mai 2024)]</w:t>
      </w:r>
    </w:p>
    <w:p w14:paraId="53736242" w14:textId="77777777" w:rsidR="00AF3E7C" w:rsidRPr="00424E29" w:rsidRDefault="00AF3E7C" w:rsidP="00DB4942">
      <w:pPr>
        <w:jc w:val="both"/>
        <w:rPr>
          <w:rFonts w:ascii="Times New Roman" w:hAnsi="Times New Roman" w:cs="Times New Roman"/>
          <w:szCs w:val="22"/>
        </w:rPr>
      </w:pPr>
    </w:p>
    <w:p w14:paraId="6993D898" w14:textId="77777777" w:rsidR="008F1C89" w:rsidRPr="00424E29" w:rsidRDefault="008F1C89" w:rsidP="00DB4942">
      <w:pPr>
        <w:jc w:val="both"/>
        <w:rPr>
          <w:rFonts w:ascii="Times New Roman" w:hAnsi="Times New Roman" w:cs="Times New Roman"/>
          <w:sz w:val="20"/>
          <w:szCs w:val="20"/>
        </w:rPr>
      </w:pPr>
    </w:p>
    <w:p w14:paraId="0C8D4FBA" w14:textId="001FE310" w:rsidR="00AF3E7C" w:rsidRPr="00DB4942" w:rsidRDefault="008F1C89" w:rsidP="00DB4942">
      <w:pPr>
        <w:jc w:val="both"/>
        <w:rPr>
          <w:rFonts w:ascii="Times New Roman" w:hAnsi="Times New Roman" w:cs="Times New Roman"/>
          <w:sz w:val="24"/>
        </w:rPr>
      </w:pPr>
      <w:r>
        <w:rPr>
          <w:rFonts w:ascii="Times New Roman" w:hAnsi="Times New Roman"/>
          <w:sz w:val="24"/>
        </w:rPr>
        <w:tab/>
        <w:t>[</w:t>
      </w:r>
      <w:r>
        <w:rPr>
          <w:rFonts w:ascii="Times New Roman" w:hAnsi="Times New Roman"/>
          <w:b/>
          <w:sz w:val="24"/>
        </w:rPr>
        <w:t xml:space="preserve">Art. 26/3 </w:t>
      </w:r>
      <w:r w:rsidR="005E04D9">
        <w:rPr>
          <w:rFonts w:ascii="Times New Roman" w:hAnsi="Times New Roman"/>
          <w:b/>
          <w:sz w:val="24"/>
        </w:rPr>
        <w:t>-</w:t>
      </w:r>
      <w:r>
        <w:rPr>
          <w:rFonts w:ascii="Times New Roman" w:hAnsi="Times New Roman"/>
          <w:sz w:val="24"/>
        </w:rPr>
        <w:t xml:space="preserve"> Die Streitsachendienste innerhalb jeder Abteilung der N.E.S. übernehmen die </w:t>
      </w:r>
      <w:r w:rsidR="003B3899">
        <w:rPr>
          <w:rFonts w:ascii="Times New Roman" w:hAnsi="Times New Roman"/>
          <w:sz w:val="24"/>
        </w:rPr>
        <w:t xml:space="preserve">Verwaltung der </w:t>
      </w:r>
      <w:r>
        <w:rPr>
          <w:rFonts w:ascii="Times New Roman" w:hAnsi="Times New Roman"/>
          <w:sz w:val="24"/>
        </w:rPr>
        <w:t>ihnen zugewiesene</w:t>
      </w:r>
      <w:r w:rsidR="003B3899">
        <w:rPr>
          <w:rFonts w:ascii="Times New Roman" w:hAnsi="Times New Roman"/>
          <w:sz w:val="24"/>
        </w:rPr>
        <w:t>n</w:t>
      </w:r>
      <w:r>
        <w:rPr>
          <w:rFonts w:ascii="Times New Roman" w:hAnsi="Times New Roman"/>
          <w:sz w:val="24"/>
        </w:rPr>
        <w:t xml:space="preserve"> Rechtsmittel</w:t>
      </w:r>
      <w:r w:rsidR="003B3899" w:rsidRPr="003B3899">
        <w:rPr>
          <w:rFonts w:ascii="Times New Roman" w:hAnsi="Times New Roman"/>
          <w:sz w:val="24"/>
        </w:rPr>
        <w:t xml:space="preserve"> </w:t>
      </w:r>
      <w:r w:rsidR="003B3899">
        <w:rPr>
          <w:rFonts w:ascii="Times New Roman" w:hAnsi="Times New Roman"/>
          <w:sz w:val="24"/>
        </w:rPr>
        <w:t>gemäß Artikel 7 Nr. 7 und 21 § 2 Nr. 3</w:t>
      </w:r>
      <w:r>
        <w:rPr>
          <w:rFonts w:ascii="Times New Roman" w:hAnsi="Times New Roman"/>
          <w:sz w:val="24"/>
        </w:rPr>
        <w:t>.]</w:t>
      </w:r>
    </w:p>
    <w:p w14:paraId="1B8764C6" w14:textId="77777777" w:rsidR="00D945AF" w:rsidRPr="00424E29" w:rsidRDefault="00D945AF" w:rsidP="00DB4942">
      <w:pPr>
        <w:jc w:val="both"/>
        <w:rPr>
          <w:rFonts w:ascii="Times New Roman" w:hAnsi="Times New Roman" w:cs="Times New Roman"/>
          <w:sz w:val="20"/>
          <w:szCs w:val="20"/>
        </w:rPr>
      </w:pPr>
    </w:p>
    <w:p w14:paraId="45E2A33D" w14:textId="6D23DEFA" w:rsidR="00D945AF" w:rsidRPr="00DB4942" w:rsidRDefault="00D945AF" w:rsidP="00DB4942">
      <w:pPr>
        <w:jc w:val="both"/>
        <w:rPr>
          <w:rFonts w:ascii="Times New Roman" w:hAnsi="Times New Roman" w:cs="Times New Roman"/>
          <w:i/>
          <w:iCs/>
          <w:sz w:val="24"/>
        </w:rPr>
      </w:pPr>
      <w:r>
        <w:rPr>
          <w:rFonts w:ascii="Times New Roman" w:hAnsi="Times New Roman"/>
          <w:i/>
          <w:sz w:val="24"/>
        </w:rPr>
        <w:t>[Art. 26/3 eingefügt durch Art. 6 des G. vom 24. April 2024 (B.S. vom 17. Mai 2024)]</w:t>
      </w:r>
    </w:p>
    <w:p w14:paraId="6CD33B79" w14:textId="77777777" w:rsidR="00AF3E7C" w:rsidRPr="00ED4190" w:rsidRDefault="00AF3E7C" w:rsidP="00DB4942">
      <w:pPr>
        <w:jc w:val="both"/>
        <w:rPr>
          <w:rFonts w:ascii="Times New Roman" w:hAnsi="Times New Roman" w:cs="Times New Roman"/>
          <w:szCs w:val="22"/>
        </w:rPr>
      </w:pPr>
    </w:p>
    <w:p w14:paraId="29169387" w14:textId="77777777" w:rsidR="008F1C89" w:rsidRPr="00424E29" w:rsidRDefault="008F1C89" w:rsidP="00DB4942">
      <w:pPr>
        <w:jc w:val="both"/>
        <w:rPr>
          <w:rFonts w:ascii="Times New Roman" w:hAnsi="Times New Roman" w:cs="Times New Roman"/>
          <w:sz w:val="20"/>
          <w:szCs w:val="20"/>
        </w:rPr>
      </w:pPr>
    </w:p>
    <w:p w14:paraId="7E9D8398" w14:textId="119A6595" w:rsidR="00AF3E7C" w:rsidRPr="00DB4942" w:rsidRDefault="00AF3E7C" w:rsidP="008F1C89">
      <w:pPr>
        <w:jc w:val="center"/>
        <w:rPr>
          <w:rFonts w:ascii="Times New Roman" w:hAnsi="Times New Roman" w:cs="Times New Roman"/>
          <w:sz w:val="24"/>
        </w:rPr>
      </w:pPr>
      <w:r>
        <w:rPr>
          <w:rFonts w:ascii="Times New Roman" w:hAnsi="Times New Roman"/>
          <w:i/>
          <w:iCs/>
          <w:sz w:val="24"/>
        </w:rPr>
        <w:t xml:space="preserve">Abschnitt 2 </w:t>
      </w:r>
      <w:r w:rsidR="005E04D9">
        <w:rPr>
          <w:rFonts w:ascii="Times New Roman" w:hAnsi="Times New Roman"/>
          <w:i/>
          <w:iCs/>
          <w:sz w:val="24"/>
        </w:rPr>
        <w:t>-</w:t>
      </w:r>
      <w:r>
        <w:rPr>
          <w:rFonts w:ascii="Times New Roman" w:hAnsi="Times New Roman"/>
          <w:i/>
          <w:sz w:val="24"/>
        </w:rPr>
        <w:t xml:space="preserve"> </w:t>
      </w:r>
      <w:r w:rsidR="003B3899">
        <w:rPr>
          <w:rFonts w:ascii="Times New Roman" w:hAnsi="Times New Roman"/>
          <w:sz w:val="24"/>
        </w:rPr>
        <w:t>Nichtigerklärung</w:t>
      </w:r>
      <w:r>
        <w:rPr>
          <w:rFonts w:ascii="Times New Roman" w:hAnsi="Times New Roman"/>
          <w:sz w:val="24"/>
        </w:rPr>
        <w:t xml:space="preserve"> und Aufhebung einer Reisegenehmigung</w:t>
      </w:r>
    </w:p>
    <w:p w14:paraId="7BCE5B1F" w14:textId="77777777" w:rsidR="00AF3E7C" w:rsidRPr="00D634CD" w:rsidRDefault="00AF3E7C" w:rsidP="00DB4942">
      <w:pPr>
        <w:jc w:val="both"/>
        <w:rPr>
          <w:rFonts w:ascii="Times New Roman" w:hAnsi="Times New Roman" w:cs="Times New Roman"/>
          <w:szCs w:val="22"/>
        </w:rPr>
      </w:pPr>
    </w:p>
    <w:p w14:paraId="78E164FA" w14:textId="77777777" w:rsidR="008F1C89" w:rsidRPr="00ED4190" w:rsidRDefault="008F1C89" w:rsidP="00DB4942">
      <w:pPr>
        <w:jc w:val="both"/>
        <w:rPr>
          <w:rFonts w:ascii="Times New Roman" w:hAnsi="Times New Roman" w:cs="Times New Roman"/>
          <w:sz w:val="20"/>
          <w:szCs w:val="20"/>
        </w:rPr>
      </w:pPr>
    </w:p>
    <w:p w14:paraId="368AACAC" w14:textId="072D77D3"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27</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Wenn die in Artikel 6 Nr. 2 erwähnten Dienste und das Ausländeramt im Rah</w:t>
      </w:r>
      <w:r w:rsidR="000875AD">
        <w:rPr>
          <w:rFonts w:ascii="Times New Roman" w:hAnsi="Times New Roman"/>
          <w:sz w:val="24"/>
        </w:rPr>
        <w:softHyphen/>
      </w:r>
      <w:r>
        <w:rPr>
          <w:rFonts w:ascii="Times New Roman" w:hAnsi="Times New Roman"/>
          <w:sz w:val="24"/>
        </w:rPr>
        <w:t>men der Erfüllung ihrer gesetzlichen Aufgaben über Informationen verfügen, aus denen min</w:t>
      </w:r>
      <w:r w:rsidR="000875AD">
        <w:rPr>
          <w:rFonts w:ascii="Times New Roman" w:hAnsi="Times New Roman"/>
          <w:sz w:val="24"/>
        </w:rPr>
        <w:softHyphen/>
      </w:r>
      <w:r>
        <w:rPr>
          <w:rFonts w:ascii="Times New Roman" w:hAnsi="Times New Roman"/>
          <w:sz w:val="24"/>
        </w:rPr>
        <w:t xml:space="preserve">destens ein Grund für eine </w:t>
      </w:r>
      <w:r w:rsidR="003B3899">
        <w:rPr>
          <w:rFonts w:ascii="Times New Roman" w:hAnsi="Times New Roman"/>
          <w:sz w:val="24"/>
        </w:rPr>
        <w:t xml:space="preserve">Nichtigerklärung </w:t>
      </w:r>
      <w:r>
        <w:rPr>
          <w:rFonts w:ascii="Times New Roman" w:hAnsi="Times New Roman"/>
          <w:sz w:val="24"/>
        </w:rPr>
        <w:t>oder Aufhebung einer Reisegenehmigung gemäß Artikel 40 Absatz 1 und Artikel 41 Absatz 1 der ETIAS</w:t>
      </w:r>
      <w:r w:rsidR="005E04D9">
        <w:rPr>
          <w:rFonts w:ascii="Times New Roman" w:hAnsi="Times New Roman"/>
          <w:sz w:val="24"/>
        </w:rPr>
        <w:t>-</w:t>
      </w:r>
      <w:r>
        <w:rPr>
          <w:rFonts w:ascii="Times New Roman" w:hAnsi="Times New Roman"/>
          <w:sz w:val="24"/>
        </w:rPr>
        <w:t>Verordnung hervorgeht, teilen sie dies der N.E.S. mit.</w:t>
      </w:r>
    </w:p>
    <w:p w14:paraId="585573FF" w14:textId="77777777" w:rsidR="008F1C89" w:rsidRPr="00D634CD" w:rsidRDefault="008F1C89" w:rsidP="00DB4942">
      <w:pPr>
        <w:jc w:val="both"/>
        <w:rPr>
          <w:rFonts w:ascii="Times New Roman" w:hAnsi="Times New Roman" w:cs="Times New Roman"/>
          <w:szCs w:val="22"/>
        </w:rPr>
      </w:pPr>
    </w:p>
    <w:p w14:paraId="26A184F2" w14:textId="77777777" w:rsidR="00ED4190" w:rsidRDefault="00ED4190" w:rsidP="00DB4942">
      <w:pPr>
        <w:jc w:val="both"/>
        <w:rPr>
          <w:rFonts w:ascii="Times New Roman" w:hAnsi="Times New Roman"/>
          <w:sz w:val="24"/>
        </w:rPr>
        <w:sectPr w:rsidR="00ED4190" w:rsidSect="00ED4190">
          <w:pgSz w:w="11906" w:h="16838"/>
          <w:pgMar w:top="1361" w:right="1418" w:bottom="567" w:left="1418" w:header="709" w:footer="709" w:gutter="0"/>
          <w:cols w:space="708"/>
          <w:docGrid w:linePitch="360"/>
        </w:sectPr>
      </w:pPr>
    </w:p>
    <w:p w14:paraId="010F186E" w14:textId="18B8FEA2" w:rsidR="00AF3E7C" w:rsidRPr="00DB4942" w:rsidRDefault="008F1C89" w:rsidP="00DB4942">
      <w:pPr>
        <w:jc w:val="both"/>
        <w:rPr>
          <w:rFonts w:ascii="Times New Roman" w:hAnsi="Times New Roman" w:cs="Times New Roman"/>
          <w:sz w:val="24"/>
        </w:rPr>
      </w:pPr>
      <w:r>
        <w:rPr>
          <w:rFonts w:ascii="Times New Roman" w:hAnsi="Times New Roman"/>
          <w:sz w:val="24"/>
        </w:rPr>
        <w:lastRenderedPageBreak/>
        <w:tab/>
        <w:t xml:space="preserve">Verfügt die betreffende Person über eine gültige Reisegenehmigung, wird diese von der aufgrund von Artikel 5 § 1 zuständigen Abteilung </w:t>
      </w:r>
      <w:r w:rsidR="003B3899">
        <w:rPr>
          <w:rFonts w:ascii="Times New Roman" w:hAnsi="Times New Roman"/>
          <w:sz w:val="24"/>
        </w:rPr>
        <w:t>für nichtig erklärt</w:t>
      </w:r>
      <w:r>
        <w:rPr>
          <w:rFonts w:ascii="Times New Roman" w:hAnsi="Times New Roman"/>
          <w:sz w:val="24"/>
        </w:rPr>
        <w:t xml:space="preserve"> oder aufgehoben.</w:t>
      </w:r>
    </w:p>
    <w:p w14:paraId="3B28F48D" w14:textId="77777777" w:rsidR="00AF3E7C" w:rsidRPr="00D634CD" w:rsidRDefault="00AF3E7C" w:rsidP="00DB4942">
      <w:pPr>
        <w:jc w:val="both"/>
        <w:rPr>
          <w:rFonts w:ascii="Times New Roman" w:hAnsi="Times New Roman" w:cs="Times New Roman"/>
          <w:szCs w:val="22"/>
        </w:rPr>
      </w:pPr>
    </w:p>
    <w:p w14:paraId="7B381828" w14:textId="77777777" w:rsidR="008F1C89" w:rsidRPr="00ED4190" w:rsidRDefault="008F1C89" w:rsidP="00DB4942">
      <w:pPr>
        <w:jc w:val="both"/>
        <w:rPr>
          <w:rFonts w:ascii="Times New Roman" w:hAnsi="Times New Roman" w:cs="Times New Roman"/>
          <w:sz w:val="20"/>
          <w:szCs w:val="20"/>
        </w:rPr>
      </w:pPr>
    </w:p>
    <w:p w14:paraId="2D3A8EBB" w14:textId="2EBB486C" w:rsidR="00AF3E7C" w:rsidRPr="00DB4942" w:rsidRDefault="00AF3E7C" w:rsidP="008F1C89">
      <w:pPr>
        <w:jc w:val="center"/>
        <w:rPr>
          <w:rFonts w:ascii="Times New Roman" w:hAnsi="Times New Roman" w:cs="Times New Roman"/>
          <w:sz w:val="24"/>
        </w:rPr>
      </w:pPr>
      <w:r>
        <w:rPr>
          <w:rFonts w:ascii="Times New Roman" w:hAnsi="Times New Roman"/>
          <w:i/>
          <w:iCs/>
          <w:sz w:val="24"/>
        </w:rPr>
        <w:t xml:space="preserve">Abschnitt 3 </w:t>
      </w:r>
      <w:r w:rsidR="005E04D9">
        <w:rPr>
          <w:rFonts w:ascii="Times New Roman" w:hAnsi="Times New Roman"/>
          <w:i/>
          <w:iCs/>
          <w:sz w:val="24"/>
        </w:rPr>
        <w:t>-</w:t>
      </w:r>
      <w:r>
        <w:rPr>
          <w:rFonts w:ascii="Times New Roman" w:hAnsi="Times New Roman"/>
          <w:i/>
          <w:sz w:val="24"/>
        </w:rPr>
        <w:t xml:space="preserve"> </w:t>
      </w:r>
      <w:r>
        <w:rPr>
          <w:rFonts w:ascii="Times New Roman" w:hAnsi="Times New Roman"/>
          <w:sz w:val="24"/>
        </w:rPr>
        <w:t>Koordinierung mit den nationalen ETIAS</w:t>
      </w:r>
      <w:r w:rsidR="005E04D9">
        <w:rPr>
          <w:rFonts w:ascii="Times New Roman" w:hAnsi="Times New Roman"/>
          <w:sz w:val="24"/>
        </w:rPr>
        <w:t>-</w:t>
      </w:r>
      <w:r>
        <w:rPr>
          <w:rFonts w:ascii="Times New Roman" w:hAnsi="Times New Roman"/>
          <w:sz w:val="24"/>
        </w:rPr>
        <w:t>Stellen und Europol</w:t>
      </w:r>
    </w:p>
    <w:p w14:paraId="3A826224" w14:textId="77777777" w:rsidR="00AF3E7C" w:rsidRPr="00D634CD" w:rsidRDefault="00AF3E7C" w:rsidP="00DB4942">
      <w:pPr>
        <w:jc w:val="both"/>
        <w:rPr>
          <w:rFonts w:ascii="Times New Roman" w:hAnsi="Times New Roman" w:cs="Times New Roman"/>
          <w:szCs w:val="22"/>
        </w:rPr>
      </w:pPr>
    </w:p>
    <w:p w14:paraId="52248BE0" w14:textId="77777777" w:rsidR="008F1C89" w:rsidRPr="00ED4190" w:rsidRDefault="008F1C89" w:rsidP="00DB4942">
      <w:pPr>
        <w:jc w:val="both"/>
        <w:rPr>
          <w:rFonts w:ascii="Times New Roman" w:hAnsi="Times New Roman" w:cs="Times New Roman"/>
          <w:sz w:val="20"/>
          <w:szCs w:val="20"/>
        </w:rPr>
      </w:pPr>
    </w:p>
    <w:p w14:paraId="36FBE07C" w14:textId="339211B6"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28</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Die leitenden Beamten jeder Abteilung gewährleisten die Koordinierung mit den anderen nationalen ETIAS</w:t>
      </w:r>
      <w:r w:rsidR="005E04D9">
        <w:rPr>
          <w:rFonts w:ascii="Times New Roman" w:hAnsi="Times New Roman"/>
          <w:sz w:val="24"/>
        </w:rPr>
        <w:t>-</w:t>
      </w:r>
      <w:r>
        <w:rPr>
          <w:rFonts w:ascii="Times New Roman" w:hAnsi="Times New Roman"/>
          <w:sz w:val="24"/>
        </w:rPr>
        <w:t>Stellen oder Europol für die in den Artikeln 28 und 29 der ETIAS</w:t>
      </w:r>
      <w:r w:rsidR="005E04D9">
        <w:rPr>
          <w:rFonts w:ascii="Times New Roman" w:hAnsi="Times New Roman"/>
          <w:sz w:val="24"/>
        </w:rPr>
        <w:t>-</w:t>
      </w:r>
      <w:r>
        <w:rPr>
          <w:rFonts w:ascii="Times New Roman" w:hAnsi="Times New Roman"/>
          <w:sz w:val="24"/>
        </w:rPr>
        <w:t>Verordnung erwähnten Konsultationsersuchen, die in ihren jeweiligen Zuständigkeits</w:t>
      </w:r>
      <w:r w:rsidR="000875AD">
        <w:rPr>
          <w:rFonts w:ascii="Times New Roman" w:hAnsi="Times New Roman"/>
          <w:sz w:val="24"/>
        </w:rPr>
        <w:softHyphen/>
      </w:r>
      <w:r>
        <w:rPr>
          <w:rFonts w:ascii="Times New Roman" w:hAnsi="Times New Roman"/>
          <w:sz w:val="24"/>
        </w:rPr>
        <w:t>bereich fallen.</w:t>
      </w:r>
    </w:p>
    <w:p w14:paraId="77DFD3FA" w14:textId="77777777" w:rsidR="00AF3E7C" w:rsidRPr="00D634CD" w:rsidRDefault="00AF3E7C" w:rsidP="00DB4942">
      <w:pPr>
        <w:jc w:val="both"/>
        <w:rPr>
          <w:rFonts w:ascii="Times New Roman" w:hAnsi="Times New Roman" w:cs="Times New Roman"/>
          <w:szCs w:val="22"/>
        </w:rPr>
      </w:pPr>
    </w:p>
    <w:p w14:paraId="1A1AA7CC" w14:textId="77777777" w:rsidR="008F1C89" w:rsidRPr="00ED4190" w:rsidRDefault="008F1C89" w:rsidP="00DB4942">
      <w:pPr>
        <w:jc w:val="both"/>
        <w:rPr>
          <w:rFonts w:ascii="Times New Roman" w:hAnsi="Times New Roman" w:cs="Times New Roman"/>
          <w:sz w:val="20"/>
          <w:szCs w:val="20"/>
        </w:rPr>
      </w:pPr>
    </w:p>
    <w:p w14:paraId="60D42357" w14:textId="52B06260" w:rsidR="00AF3E7C" w:rsidRPr="00DB4942" w:rsidRDefault="00AF3E7C" w:rsidP="008F1C89">
      <w:pPr>
        <w:jc w:val="center"/>
        <w:rPr>
          <w:rFonts w:ascii="Times New Roman" w:hAnsi="Times New Roman" w:cs="Times New Roman"/>
          <w:sz w:val="24"/>
        </w:rPr>
      </w:pPr>
      <w:r>
        <w:rPr>
          <w:rFonts w:ascii="Times New Roman" w:hAnsi="Times New Roman"/>
          <w:i/>
          <w:iCs/>
          <w:sz w:val="24"/>
        </w:rPr>
        <w:t xml:space="preserve">Abschnitt 4 </w:t>
      </w:r>
      <w:r w:rsidR="005E04D9">
        <w:rPr>
          <w:rFonts w:ascii="Times New Roman" w:hAnsi="Times New Roman"/>
          <w:i/>
          <w:iCs/>
          <w:sz w:val="24"/>
        </w:rPr>
        <w:t>-</w:t>
      </w:r>
      <w:r>
        <w:rPr>
          <w:rFonts w:ascii="Times New Roman" w:hAnsi="Times New Roman"/>
          <w:i/>
          <w:sz w:val="24"/>
        </w:rPr>
        <w:t xml:space="preserve"> </w:t>
      </w:r>
      <w:r>
        <w:rPr>
          <w:rFonts w:ascii="Times New Roman" w:hAnsi="Times New Roman"/>
          <w:sz w:val="24"/>
        </w:rPr>
        <w:t>Beitrag zur Erstellung von Risikoindikatoren</w:t>
      </w:r>
    </w:p>
    <w:p w14:paraId="455CB4D2" w14:textId="77777777" w:rsidR="00AF3E7C" w:rsidRPr="00D634CD" w:rsidRDefault="00AF3E7C" w:rsidP="00DB4942">
      <w:pPr>
        <w:jc w:val="both"/>
        <w:rPr>
          <w:rFonts w:ascii="Times New Roman" w:hAnsi="Times New Roman" w:cs="Times New Roman"/>
          <w:szCs w:val="22"/>
        </w:rPr>
      </w:pPr>
    </w:p>
    <w:p w14:paraId="2F5C4D9C" w14:textId="77777777" w:rsidR="008F1C89" w:rsidRPr="00ED4190" w:rsidRDefault="008F1C89" w:rsidP="00DB4942">
      <w:pPr>
        <w:jc w:val="both"/>
        <w:rPr>
          <w:rFonts w:ascii="Times New Roman" w:hAnsi="Times New Roman" w:cs="Times New Roman"/>
          <w:sz w:val="20"/>
          <w:szCs w:val="20"/>
        </w:rPr>
      </w:pPr>
    </w:p>
    <w:p w14:paraId="1091AB91" w14:textId="1B2289FA" w:rsidR="00AF3E7C" w:rsidRPr="00DB4942" w:rsidRDefault="008F1C89"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29</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Die in Artikel 6 Nr. 2 erwähnten Dienste und das Ausländeramt liefern der Abteilung NCCN die in Artikel 33 Absatz 2 Buchstaben d bis f der ETIAS</w:t>
      </w:r>
      <w:r w:rsidR="005E04D9">
        <w:rPr>
          <w:rFonts w:ascii="Times New Roman" w:hAnsi="Times New Roman"/>
          <w:sz w:val="24"/>
        </w:rPr>
        <w:t>-</w:t>
      </w:r>
      <w:r>
        <w:rPr>
          <w:rFonts w:ascii="Times New Roman" w:hAnsi="Times New Roman"/>
          <w:sz w:val="24"/>
        </w:rPr>
        <w:t>Verordnung er</w:t>
      </w:r>
      <w:r w:rsidR="000875AD">
        <w:rPr>
          <w:rFonts w:ascii="Times New Roman" w:hAnsi="Times New Roman"/>
          <w:sz w:val="24"/>
        </w:rPr>
        <w:softHyphen/>
      </w:r>
      <w:r>
        <w:rPr>
          <w:rFonts w:ascii="Times New Roman" w:hAnsi="Times New Roman"/>
          <w:sz w:val="24"/>
        </w:rPr>
        <w:t xml:space="preserve">wähnten Informationen, wie in dem auf dieser Grundlage erlassenen delegierten Rechtsakt und dem in Artikel 33 Absatz 3 besagter Verordnung erwähnten Durchführungsrechtsakt </w:t>
      </w:r>
      <w:r w:rsidR="004E5D20">
        <w:rPr>
          <w:rFonts w:ascii="Times New Roman" w:hAnsi="Times New Roman"/>
          <w:sz w:val="24"/>
        </w:rPr>
        <w:t>dargelegt</w:t>
      </w:r>
      <w:r>
        <w:rPr>
          <w:rFonts w:ascii="Times New Roman" w:hAnsi="Times New Roman"/>
          <w:sz w:val="24"/>
        </w:rPr>
        <w:t>.</w:t>
      </w:r>
    </w:p>
    <w:p w14:paraId="56E6F000" w14:textId="77777777" w:rsidR="008F1C89" w:rsidRPr="00D634CD" w:rsidRDefault="008F1C89" w:rsidP="00DB4942">
      <w:pPr>
        <w:jc w:val="both"/>
        <w:rPr>
          <w:rFonts w:ascii="Times New Roman" w:hAnsi="Times New Roman" w:cs="Times New Roman"/>
          <w:szCs w:val="22"/>
        </w:rPr>
      </w:pPr>
    </w:p>
    <w:p w14:paraId="3F6F93E5" w14:textId="429B8D93" w:rsidR="00AF3E7C" w:rsidRPr="00DB4942" w:rsidRDefault="008F1C89" w:rsidP="00DB4942">
      <w:pPr>
        <w:jc w:val="both"/>
        <w:rPr>
          <w:rFonts w:ascii="Times New Roman" w:hAnsi="Times New Roman" w:cs="Times New Roman"/>
          <w:sz w:val="24"/>
        </w:rPr>
      </w:pPr>
      <w:r>
        <w:rPr>
          <w:rFonts w:ascii="Times New Roman" w:hAnsi="Times New Roman"/>
          <w:sz w:val="24"/>
        </w:rPr>
        <w:tab/>
        <w:t>Die Verarbeitung personenbezogener Daten zu diesem Zweck unterliegt den für die ein</w:t>
      </w:r>
      <w:r w:rsidR="000875AD">
        <w:rPr>
          <w:rFonts w:ascii="Times New Roman" w:hAnsi="Times New Roman"/>
          <w:sz w:val="24"/>
        </w:rPr>
        <w:softHyphen/>
      </w:r>
      <w:r>
        <w:rPr>
          <w:rFonts w:ascii="Times New Roman" w:hAnsi="Times New Roman"/>
          <w:sz w:val="24"/>
        </w:rPr>
        <w:t>zelnen Dienste geltenden Datenschutzregeln.</w:t>
      </w:r>
    </w:p>
    <w:p w14:paraId="031D5C77" w14:textId="77777777" w:rsidR="008F1C89" w:rsidRPr="00D634CD" w:rsidRDefault="008F1C89" w:rsidP="00DB4942">
      <w:pPr>
        <w:jc w:val="both"/>
        <w:rPr>
          <w:rFonts w:ascii="Times New Roman" w:hAnsi="Times New Roman" w:cs="Times New Roman"/>
          <w:szCs w:val="22"/>
        </w:rPr>
      </w:pPr>
    </w:p>
    <w:p w14:paraId="36899734" w14:textId="0AD1E40C" w:rsidR="00AF3E7C" w:rsidRPr="00DB4942" w:rsidRDefault="008F1C89"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Die Abteilung NCCN übermittelt diese Informationen an die ETIAS</w:t>
      </w:r>
      <w:r w:rsidR="005E04D9">
        <w:rPr>
          <w:rFonts w:ascii="Times New Roman" w:hAnsi="Times New Roman"/>
          <w:sz w:val="24"/>
        </w:rPr>
        <w:t>-</w:t>
      </w:r>
      <w:r>
        <w:rPr>
          <w:rFonts w:ascii="Times New Roman" w:hAnsi="Times New Roman"/>
          <w:sz w:val="24"/>
        </w:rPr>
        <w:t>Zentralstelle gemäß den Modalitäten, die in dem in Artikel 33 Absatz 2 der ETIAS</w:t>
      </w:r>
      <w:r w:rsidR="005E04D9">
        <w:rPr>
          <w:rFonts w:ascii="Times New Roman" w:hAnsi="Times New Roman"/>
          <w:sz w:val="24"/>
        </w:rPr>
        <w:t>-</w:t>
      </w:r>
      <w:r>
        <w:rPr>
          <w:rFonts w:ascii="Times New Roman" w:hAnsi="Times New Roman"/>
          <w:sz w:val="24"/>
        </w:rPr>
        <w:t>Verordnung erwähnten delegierten Rechtsakt festgelegt sind.</w:t>
      </w:r>
    </w:p>
    <w:p w14:paraId="577A65A7" w14:textId="77777777" w:rsidR="00AF3E7C" w:rsidRPr="00D634CD" w:rsidRDefault="00AF3E7C" w:rsidP="00DB4942">
      <w:pPr>
        <w:jc w:val="both"/>
        <w:rPr>
          <w:rFonts w:ascii="Times New Roman" w:hAnsi="Times New Roman" w:cs="Times New Roman"/>
          <w:szCs w:val="22"/>
        </w:rPr>
      </w:pPr>
    </w:p>
    <w:p w14:paraId="4626D7DA" w14:textId="77777777" w:rsidR="008F1C89" w:rsidRPr="00ED4190" w:rsidRDefault="008F1C89" w:rsidP="00DB4942">
      <w:pPr>
        <w:jc w:val="both"/>
        <w:rPr>
          <w:rFonts w:ascii="Times New Roman" w:hAnsi="Times New Roman" w:cs="Times New Roman"/>
          <w:sz w:val="20"/>
          <w:szCs w:val="20"/>
        </w:rPr>
      </w:pPr>
    </w:p>
    <w:p w14:paraId="0D9AA79D" w14:textId="24B33E34" w:rsidR="00AF3E7C" w:rsidRPr="00DB4942" w:rsidRDefault="00AF3E7C" w:rsidP="008F1C89">
      <w:pPr>
        <w:jc w:val="center"/>
        <w:rPr>
          <w:rFonts w:ascii="Times New Roman" w:hAnsi="Times New Roman" w:cs="Times New Roman"/>
          <w:sz w:val="24"/>
        </w:rPr>
      </w:pPr>
      <w:r>
        <w:rPr>
          <w:rFonts w:ascii="Times New Roman" w:hAnsi="Times New Roman"/>
          <w:i/>
          <w:iCs/>
          <w:sz w:val="24"/>
        </w:rPr>
        <w:t xml:space="preserve">Abschnitt 5 </w:t>
      </w:r>
      <w:r w:rsidR="005E04D9">
        <w:rPr>
          <w:rFonts w:ascii="Times New Roman" w:hAnsi="Times New Roman"/>
          <w:i/>
          <w:iCs/>
          <w:sz w:val="24"/>
        </w:rPr>
        <w:t>-</w:t>
      </w:r>
      <w:r>
        <w:rPr>
          <w:rFonts w:ascii="Times New Roman" w:hAnsi="Times New Roman"/>
          <w:i/>
          <w:sz w:val="24"/>
        </w:rPr>
        <w:t xml:space="preserve"> </w:t>
      </w:r>
      <w:r>
        <w:rPr>
          <w:rFonts w:ascii="Times New Roman" w:hAnsi="Times New Roman"/>
          <w:sz w:val="24"/>
        </w:rPr>
        <w:t>Datenschutz</w:t>
      </w:r>
    </w:p>
    <w:p w14:paraId="011CF3C0" w14:textId="77777777" w:rsidR="00AF3E7C" w:rsidRPr="00D634CD" w:rsidRDefault="00AF3E7C" w:rsidP="00DB4942">
      <w:pPr>
        <w:jc w:val="both"/>
        <w:rPr>
          <w:rFonts w:ascii="Times New Roman" w:hAnsi="Times New Roman" w:cs="Times New Roman"/>
          <w:szCs w:val="22"/>
        </w:rPr>
      </w:pPr>
    </w:p>
    <w:p w14:paraId="6619703E" w14:textId="77777777" w:rsidR="008F1C89" w:rsidRPr="00ED4190" w:rsidRDefault="008F1C89" w:rsidP="00DB4942">
      <w:pPr>
        <w:jc w:val="both"/>
        <w:rPr>
          <w:rFonts w:ascii="Times New Roman" w:hAnsi="Times New Roman" w:cs="Times New Roman"/>
          <w:sz w:val="20"/>
          <w:szCs w:val="20"/>
        </w:rPr>
      </w:pPr>
    </w:p>
    <w:p w14:paraId="4EBFCBB0" w14:textId="40E92B9E"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30</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Unbeschadet der besonderen Bestimmungen der ETIAS</w:t>
      </w:r>
      <w:r w:rsidR="005E04D9">
        <w:rPr>
          <w:rFonts w:ascii="Times New Roman" w:hAnsi="Times New Roman"/>
          <w:sz w:val="24"/>
        </w:rPr>
        <w:t>-</w:t>
      </w:r>
      <w:r>
        <w:rPr>
          <w:rFonts w:ascii="Times New Roman" w:hAnsi="Times New Roman"/>
          <w:sz w:val="24"/>
        </w:rPr>
        <w:t xml:space="preserve">Verordnung über die Verarbeitung personenbezogener Daten findet die DSGVO Anwendung, wenn die N.E.S. die Risiken der illegalen Einwanderung und die hohen Epidemierisiken bewertet und wenn sie </w:t>
      </w:r>
      <w:r w:rsidR="004E5D20">
        <w:rPr>
          <w:rFonts w:ascii="Times New Roman" w:hAnsi="Times New Roman"/>
          <w:sz w:val="24"/>
        </w:rPr>
        <w:t>einen Beschluss</w:t>
      </w:r>
      <w:r>
        <w:rPr>
          <w:rFonts w:ascii="Times New Roman" w:hAnsi="Times New Roman"/>
          <w:sz w:val="24"/>
        </w:rPr>
        <w:t xml:space="preserve"> </w:t>
      </w:r>
      <w:r w:rsidR="004E5D20">
        <w:rPr>
          <w:rFonts w:ascii="Times New Roman" w:hAnsi="Times New Roman"/>
          <w:sz w:val="24"/>
        </w:rPr>
        <w:t>fasst</w:t>
      </w:r>
      <w:r>
        <w:rPr>
          <w:rFonts w:ascii="Times New Roman" w:hAnsi="Times New Roman"/>
          <w:sz w:val="24"/>
        </w:rPr>
        <w:t>.</w:t>
      </w:r>
    </w:p>
    <w:p w14:paraId="5D1F7403" w14:textId="77777777" w:rsidR="006A4FAD" w:rsidRPr="00D634CD" w:rsidRDefault="006A4FAD" w:rsidP="00DB4942">
      <w:pPr>
        <w:jc w:val="both"/>
        <w:rPr>
          <w:rFonts w:ascii="Times New Roman" w:hAnsi="Times New Roman" w:cs="Times New Roman"/>
          <w:szCs w:val="22"/>
        </w:rPr>
      </w:pPr>
    </w:p>
    <w:p w14:paraId="2EF60EF5" w14:textId="10EBCFD4"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Unbeschadet der besonderen Bestimmungen der ETIAS</w:t>
      </w:r>
      <w:r w:rsidR="005E04D9">
        <w:rPr>
          <w:rFonts w:ascii="Times New Roman" w:hAnsi="Times New Roman"/>
          <w:sz w:val="24"/>
        </w:rPr>
        <w:t>-</w:t>
      </w:r>
      <w:r>
        <w:rPr>
          <w:rFonts w:ascii="Times New Roman" w:hAnsi="Times New Roman"/>
          <w:sz w:val="24"/>
        </w:rPr>
        <w:t>Verordnung über die Ver</w:t>
      </w:r>
      <w:r w:rsidR="000875AD">
        <w:rPr>
          <w:rFonts w:ascii="Times New Roman" w:hAnsi="Times New Roman"/>
          <w:sz w:val="24"/>
        </w:rPr>
        <w:softHyphen/>
      </w:r>
      <w:r>
        <w:rPr>
          <w:rFonts w:ascii="Times New Roman" w:hAnsi="Times New Roman"/>
          <w:sz w:val="24"/>
        </w:rPr>
        <w:t>arbeitung personenbezogener Daten findet Titel 2 des Gesetzes vom 30. Juli 2018 Anwendung, wenn die in Artikel 6 Nr. 2 Buchstaben </w:t>
      </w:r>
      <w:r>
        <w:rPr>
          <w:rFonts w:ascii="Times New Roman" w:hAnsi="Times New Roman"/>
          <w:i/>
          <w:sz w:val="24"/>
        </w:rPr>
        <w:t>a)</w:t>
      </w:r>
      <w:r>
        <w:rPr>
          <w:rFonts w:ascii="Times New Roman" w:hAnsi="Times New Roman"/>
          <w:sz w:val="24"/>
        </w:rPr>
        <w:t xml:space="preserve"> und </w:t>
      </w:r>
      <w:r>
        <w:rPr>
          <w:rFonts w:ascii="Times New Roman" w:hAnsi="Times New Roman"/>
          <w:i/>
          <w:sz w:val="24"/>
        </w:rPr>
        <w:t>e)</w:t>
      </w:r>
      <w:r>
        <w:rPr>
          <w:rFonts w:ascii="Times New Roman" w:hAnsi="Times New Roman"/>
          <w:sz w:val="24"/>
        </w:rPr>
        <w:t xml:space="preserve"> erwähnten Dienste Daten für die Bewertung von Sicherheitsrisiken, die Abfrage des ETIAS</w:t>
      </w:r>
      <w:r w:rsidR="005E04D9">
        <w:rPr>
          <w:rFonts w:ascii="Times New Roman" w:hAnsi="Times New Roman"/>
          <w:sz w:val="24"/>
        </w:rPr>
        <w:t>-</w:t>
      </w:r>
      <w:r>
        <w:rPr>
          <w:rFonts w:ascii="Times New Roman" w:hAnsi="Times New Roman"/>
          <w:sz w:val="24"/>
        </w:rPr>
        <w:t>Informationssystems zu Strafverfolgungs</w:t>
      </w:r>
      <w:r w:rsidR="000875AD">
        <w:rPr>
          <w:rFonts w:ascii="Times New Roman" w:hAnsi="Times New Roman"/>
          <w:sz w:val="24"/>
        </w:rPr>
        <w:softHyphen/>
      </w:r>
      <w:r>
        <w:rPr>
          <w:rFonts w:ascii="Times New Roman" w:hAnsi="Times New Roman"/>
          <w:sz w:val="24"/>
        </w:rPr>
        <w:t>zwecken oder die Verwaltung der Überwachungsliste verarbeiten.</w:t>
      </w:r>
    </w:p>
    <w:p w14:paraId="4D0D3054" w14:textId="77777777" w:rsidR="006A4FAD" w:rsidRPr="00424E29" w:rsidRDefault="006A4FAD" w:rsidP="00DB4942">
      <w:pPr>
        <w:jc w:val="both"/>
        <w:rPr>
          <w:rFonts w:ascii="Times New Roman" w:hAnsi="Times New Roman" w:cs="Times New Roman"/>
          <w:szCs w:val="22"/>
        </w:rPr>
      </w:pPr>
    </w:p>
    <w:p w14:paraId="30A8A126" w14:textId="6A69D5E2" w:rsidR="00AF3E7C" w:rsidRPr="00DB4942" w:rsidRDefault="006A4FAD" w:rsidP="00DB4942">
      <w:pPr>
        <w:jc w:val="both"/>
        <w:rPr>
          <w:rFonts w:ascii="Times New Roman" w:hAnsi="Times New Roman" w:cs="Times New Roman"/>
          <w:sz w:val="24"/>
        </w:rPr>
      </w:pPr>
      <w:r>
        <w:rPr>
          <w:rFonts w:ascii="Times New Roman" w:hAnsi="Times New Roman"/>
          <w:sz w:val="24"/>
        </w:rPr>
        <w:tab/>
        <w:t>Titel 2 des Gesetzes vom 30. Juli 2018 ist auch auf die Datenverarbeitung im Rahmen der Abfrage des ETIAS</w:t>
      </w:r>
      <w:r w:rsidR="005E04D9">
        <w:rPr>
          <w:rFonts w:ascii="Times New Roman" w:hAnsi="Times New Roman"/>
          <w:sz w:val="24"/>
        </w:rPr>
        <w:t>-</w:t>
      </w:r>
      <w:r>
        <w:rPr>
          <w:rFonts w:ascii="Times New Roman" w:hAnsi="Times New Roman"/>
          <w:sz w:val="24"/>
        </w:rPr>
        <w:t>Informationssystems zu Strafverfolgungszwecken durch das Auslän</w:t>
      </w:r>
      <w:r w:rsidR="000875AD">
        <w:rPr>
          <w:rFonts w:ascii="Times New Roman" w:hAnsi="Times New Roman"/>
          <w:sz w:val="24"/>
        </w:rPr>
        <w:softHyphen/>
      </w:r>
      <w:r>
        <w:rPr>
          <w:rFonts w:ascii="Times New Roman" w:hAnsi="Times New Roman"/>
          <w:sz w:val="24"/>
        </w:rPr>
        <w:t>deramt anwendbar.</w:t>
      </w:r>
    </w:p>
    <w:p w14:paraId="4524BBD8" w14:textId="77777777" w:rsidR="006A4FAD" w:rsidRPr="00ED4190" w:rsidRDefault="006A4FAD" w:rsidP="00DB4942">
      <w:pPr>
        <w:jc w:val="both"/>
        <w:rPr>
          <w:rFonts w:ascii="Times New Roman" w:hAnsi="Times New Roman" w:cs="Times New Roman"/>
          <w:szCs w:val="22"/>
        </w:rPr>
      </w:pPr>
    </w:p>
    <w:p w14:paraId="503B07F8" w14:textId="47DC7C1B"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3 </w:t>
      </w:r>
      <w:r w:rsidR="005E04D9">
        <w:rPr>
          <w:rFonts w:ascii="Times New Roman" w:hAnsi="Times New Roman"/>
          <w:sz w:val="24"/>
        </w:rPr>
        <w:t>-</w:t>
      </w:r>
      <w:r>
        <w:rPr>
          <w:rFonts w:ascii="Times New Roman" w:hAnsi="Times New Roman"/>
          <w:sz w:val="24"/>
        </w:rPr>
        <w:t xml:space="preserve"> Unbeschadet der besonderen Bestimmungen der ETIAS</w:t>
      </w:r>
      <w:r w:rsidR="005E04D9">
        <w:rPr>
          <w:rFonts w:ascii="Times New Roman" w:hAnsi="Times New Roman"/>
          <w:sz w:val="24"/>
        </w:rPr>
        <w:t>-</w:t>
      </w:r>
      <w:r>
        <w:rPr>
          <w:rFonts w:ascii="Times New Roman" w:hAnsi="Times New Roman"/>
          <w:sz w:val="24"/>
        </w:rPr>
        <w:t>Verordnung über die Ver</w:t>
      </w:r>
      <w:r w:rsidR="000875AD">
        <w:rPr>
          <w:rFonts w:ascii="Times New Roman" w:hAnsi="Times New Roman"/>
          <w:sz w:val="24"/>
        </w:rPr>
        <w:softHyphen/>
      </w:r>
      <w:r>
        <w:rPr>
          <w:rFonts w:ascii="Times New Roman" w:hAnsi="Times New Roman"/>
          <w:sz w:val="24"/>
        </w:rPr>
        <w:t xml:space="preserve">arbeitung personenbezogener Daten findet </w:t>
      </w:r>
      <w:r w:rsidR="004E5D20">
        <w:rPr>
          <w:rFonts w:ascii="Times New Roman" w:hAnsi="Times New Roman"/>
          <w:sz w:val="24"/>
        </w:rPr>
        <w:t xml:space="preserve">Titel 3 </w:t>
      </w:r>
      <w:r>
        <w:rPr>
          <w:rFonts w:ascii="Times New Roman" w:hAnsi="Times New Roman"/>
          <w:sz w:val="24"/>
        </w:rPr>
        <w:t>Untertitel 1 des Gesetzes vom 30. Juli 2018 Anwendung, wenn die in Artikel 6 Nr. 2 Buchstaben </w:t>
      </w:r>
      <w:r>
        <w:rPr>
          <w:rFonts w:ascii="Times New Roman" w:hAnsi="Times New Roman"/>
          <w:i/>
          <w:sz w:val="24"/>
        </w:rPr>
        <w:t>c)</w:t>
      </w:r>
      <w:r>
        <w:rPr>
          <w:rFonts w:ascii="Times New Roman" w:hAnsi="Times New Roman"/>
          <w:sz w:val="24"/>
        </w:rPr>
        <w:t xml:space="preserve"> und </w:t>
      </w:r>
      <w:r>
        <w:rPr>
          <w:rFonts w:ascii="Times New Roman" w:hAnsi="Times New Roman"/>
          <w:i/>
          <w:sz w:val="24"/>
        </w:rPr>
        <w:t>d)</w:t>
      </w:r>
      <w:r>
        <w:rPr>
          <w:rFonts w:ascii="Times New Roman" w:hAnsi="Times New Roman"/>
          <w:sz w:val="24"/>
        </w:rPr>
        <w:t xml:space="preserve"> erwähnten Dienste Daten für die Bewertung von Sicherheitsrisiken, die Abfrage des ETIAS</w:t>
      </w:r>
      <w:r w:rsidR="005E04D9">
        <w:rPr>
          <w:rFonts w:ascii="Times New Roman" w:hAnsi="Times New Roman"/>
          <w:sz w:val="24"/>
        </w:rPr>
        <w:t>-</w:t>
      </w:r>
      <w:r>
        <w:rPr>
          <w:rFonts w:ascii="Times New Roman" w:hAnsi="Times New Roman"/>
          <w:sz w:val="24"/>
        </w:rPr>
        <w:t>Informationssystems zu Strafver</w:t>
      </w:r>
      <w:r w:rsidR="004E5D20">
        <w:rPr>
          <w:rFonts w:ascii="Times New Roman" w:hAnsi="Times New Roman"/>
          <w:sz w:val="24"/>
        </w:rPr>
        <w:softHyphen/>
      </w:r>
      <w:r>
        <w:rPr>
          <w:rFonts w:ascii="Times New Roman" w:hAnsi="Times New Roman"/>
          <w:sz w:val="24"/>
        </w:rPr>
        <w:t>folgungszwecken oder die Verwaltung der Überwachungsliste verarbeiten.</w:t>
      </w:r>
    </w:p>
    <w:p w14:paraId="03AD94C8" w14:textId="77777777" w:rsidR="00AF3E7C" w:rsidRPr="00424E29" w:rsidRDefault="00AF3E7C" w:rsidP="00DB4942">
      <w:pPr>
        <w:jc w:val="both"/>
        <w:rPr>
          <w:rFonts w:ascii="Times New Roman" w:hAnsi="Times New Roman" w:cs="Times New Roman"/>
          <w:szCs w:val="22"/>
        </w:rPr>
      </w:pPr>
    </w:p>
    <w:p w14:paraId="1D237A3A" w14:textId="77777777" w:rsidR="006A4FAD" w:rsidRPr="00424E29" w:rsidRDefault="006A4FAD" w:rsidP="00DB4942">
      <w:pPr>
        <w:jc w:val="both"/>
        <w:rPr>
          <w:rFonts w:ascii="Times New Roman" w:hAnsi="Times New Roman" w:cs="Times New Roman"/>
          <w:szCs w:val="22"/>
        </w:rPr>
      </w:pPr>
    </w:p>
    <w:p w14:paraId="154AE017" w14:textId="77777777" w:rsidR="00ED4190" w:rsidRDefault="00ED4190" w:rsidP="00DB4942">
      <w:pPr>
        <w:jc w:val="both"/>
        <w:rPr>
          <w:rFonts w:ascii="Times New Roman" w:hAnsi="Times New Roman"/>
          <w:sz w:val="24"/>
        </w:rPr>
        <w:sectPr w:rsidR="00ED4190" w:rsidSect="004E5D20">
          <w:pgSz w:w="11906" w:h="16838"/>
          <w:pgMar w:top="1361" w:right="1418" w:bottom="1134" w:left="1418" w:header="709" w:footer="709" w:gutter="0"/>
          <w:cols w:space="708"/>
          <w:docGrid w:linePitch="360"/>
        </w:sectPr>
      </w:pPr>
    </w:p>
    <w:p w14:paraId="35316E69" w14:textId="185813B0" w:rsidR="00AF3E7C" w:rsidRPr="00DB4942" w:rsidRDefault="006A4FAD" w:rsidP="00DB4942">
      <w:pPr>
        <w:jc w:val="both"/>
        <w:rPr>
          <w:rFonts w:ascii="Times New Roman" w:hAnsi="Times New Roman" w:cs="Times New Roman"/>
          <w:sz w:val="24"/>
        </w:rPr>
      </w:pPr>
      <w:r>
        <w:rPr>
          <w:rFonts w:ascii="Times New Roman" w:hAnsi="Times New Roman"/>
          <w:sz w:val="24"/>
        </w:rPr>
        <w:lastRenderedPageBreak/>
        <w:tab/>
      </w:r>
      <w:r>
        <w:rPr>
          <w:rFonts w:ascii="Times New Roman" w:hAnsi="Times New Roman"/>
          <w:b/>
          <w:bCs/>
          <w:sz w:val="24"/>
        </w:rPr>
        <w:t>Art. 31</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Die Datenschutzbehörde ist für die Kontrolle der Verarbeitung personen</w:t>
      </w:r>
      <w:r w:rsidR="000875AD">
        <w:rPr>
          <w:rFonts w:ascii="Times New Roman" w:hAnsi="Times New Roman"/>
          <w:sz w:val="24"/>
        </w:rPr>
        <w:softHyphen/>
      </w:r>
      <w:r>
        <w:rPr>
          <w:rFonts w:ascii="Times New Roman" w:hAnsi="Times New Roman"/>
          <w:sz w:val="24"/>
        </w:rPr>
        <w:t>bezogener Daten aufgrund der ETIAS</w:t>
      </w:r>
      <w:r w:rsidR="005E04D9">
        <w:rPr>
          <w:rFonts w:ascii="Times New Roman" w:hAnsi="Times New Roman"/>
          <w:sz w:val="24"/>
        </w:rPr>
        <w:t>-</w:t>
      </w:r>
      <w:r>
        <w:rPr>
          <w:rFonts w:ascii="Times New Roman" w:hAnsi="Times New Roman"/>
          <w:sz w:val="24"/>
        </w:rPr>
        <w:t>Verordnung und des vorliegenden Gesetzes zuständig, vorbehaltlich der Kontrollbefugnisse, die anderen Behörden bei Anwendung der Titel 2 und 3 des Gesetzes vom 30. Juli 2018 zuge</w:t>
      </w:r>
      <w:r w:rsidR="004E5D20">
        <w:rPr>
          <w:rFonts w:ascii="Times New Roman" w:hAnsi="Times New Roman"/>
          <w:sz w:val="24"/>
        </w:rPr>
        <w:t>wiesen</w:t>
      </w:r>
      <w:r>
        <w:rPr>
          <w:rFonts w:ascii="Times New Roman" w:hAnsi="Times New Roman"/>
          <w:sz w:val="24"/>
        </w:rPr>
        <w:t xml:space="preserve"> worden sind.</w:t>
      </w:r>
    </w:p>
    <w:p w14:paraId="3A971D66" w14:textId="77777777" w:rsidR="006A4FAD" w:rsidRPr="00ED4190" w:rsidRDefault="006A4FAD" w:rsidP="00DB4942">
      <w:pPr>
        <w:jc w:val="both"/>
        <w:rPr>
          <w:rFonts w:ascii="Times New Roman" w:hAnsi="Times New Roman" w:cs="Times New Roman"/>
          <w:sz w:val="24"/>
        </w:rPr>
      </w:pPr>
    </w:p>
    <w:p w14:paraId="44657CFF" w14:textId="43A8FE30"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t xml:space="preserve">§ 2 </w:t>
      </w:r>
      <w:r w:rsidR="005E04D9" w:rsidRPr="00ED4190">
        <w:rPr>
          <w:rFonts w:ascii="Times New Roman" w:hAnsi="Times New Roman"/>
          <w:sz w:val="24"/>
        </w:rPr>
        <w:t>-</w:t>
      </w:r>
      <w:r w:rsidRPr="00ED4190">
        <w:rPr>
          <w:rFonts w:ascii="Times New Roman" w:hAnsi="Times New Roman"/>
          <w:sz w:val="24"/>
        </w:rPr>
        <w:t xml:space="preserve"> Das Organ für die Kontrolle der polizeilichen Informationen ist zuständig für die Kontrolle der Verarbeitung personenbezogener Daten durch die im Gesetz vom 7. Dezem</w:t>
      </w:r>
      <w:r w:rsidR="000875AD" w:rsidRPr="00ED4190">
        <w:rPr>
          <w:rFonts w:ascii="Times New Roman" w:hAnsi="Times New Roman"/>
          <w:sz w:val="24"/>
        </w:rPr>
        <w:softHyphen/>
      </w:r>
      <w:r w:rsidRPr="00ED4190">
        <w:rPr>
          <w:rFonts w:ascii="Times New Roman" w:hAnsi="Times New Roman"/>
          <w:sz w:val="24"/>
        </w:rPr>
        <w:t>ber 1998 zur Organisation eines auf zwei Ebenen strukturierten integrierten Polizeidienstes er</w:t>
      </w:r>
      <w:r w:rsidR="000875AD" w:rsidRPr="00ED4190">
        <w:rPr>
          <w:rFonts w:ascii="Times New Roman" w:hAnsi="Times New Roman"/>
          <w:sz w:val="24"/>
        </w:rPr>
        <w:softHyphen/>
      </w:r>
      <w:r w:rsidRPr="00ED4190">
        <w:rPr>
          <w:rFonts w:ascii="Times New Roman" w:hAnsi="Times New Roman"/>
          <w:sz w:val="24"/>
        </w:rPr>
        <w:t>wähnten Polizeidienste im Rahmen der Bewertung von Sicherheitsrisiken, der Abfrage des ETIAS</w:t>
      </w:r>
      <w:r w:rsidR="005E04D9" w:rsidRPr="00ED4190">
        <w:rPr>
          <w:rFonts w:ascii="Times New Roman" w:hAnsi="Times New Roman"/>
          <w:sz w:val="24"/>
        </w:rPr>
        <w:t>-</w:t>
      </w:r>
      <w:r w:rsidRPr="00ED4190">
        <w:rPr>
          <w:rFonts w:ascii="Times New Roman" w:hAnsi="Times New Roman"/>
          <w:sz w:val="24"/>
        </w:rPr>
        <w:t>Informationssystems zu Strafverfolgungszwecken und der Verwaltung der Überwa</w:t>
      </w:r>
      <w:r w:rsidR="000875AD" w:rsidRPr="00ED4190">
        <w:rPr>
          <w:rFonts w:ascii="Times New Roman" w:hAnsi="Times New Roman"/>
          <w:sz w:val="24"/>
        </w:rPr>
        <w:softHyphen/>
      </w:r>
      <w:r w:rsidRPr="00ED4190">
        <w:rPr>
          <w:rFonts w:ascii="Times New Roman" w:hAnsi="Times New Roman"/>
          <w:sz w:val="24"/>
        </w:rPr>
        <w:t>chungsliste.</w:t>
      </w:r>
    </w:p>
    <w:p w14:paraId="52A262F8" w14:textId="77777777" w:rsidR="006A4FAD" w:rsidRPr="00ED4190" w:rsidRDefault="006A4FAD" w:rsidP="00DB4942">
      <w:pPr>
        <w:jc w:val="both"/>
        <w:rPr>
          <w:rFonts w:ascii="Times New Roman" w:hAnsi="Times New Roman" w:cs="Times New Roman"/>
          <w:szCs w:val="22"/>
        </w:rPr>
      </w:pPr>
    </w:p>
    <w:p w14:paraId="04792E16" w14:textId="2BBF41F2"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t xml:space="preserve">§ 3 </w:t>
      </w:r>
      <w:r w:rsidR="005E04D9" w:rsidRPr="00ED4190">
        <w:rPr>
          <w:rFonts w:ascii="Times New Roman" w:hAnsi="Times New Roman"/>
          <w:sz w:val="24"/>
        </w:rPr>
        <w:t>-</w:t>
      </w:r>
      <w:r w:rsidRPr="00ED4190">
        <w:rPr>
          <w:rFonts w:ascii="Times New Roman" w:hAnsi="Times New Roman"/>
          <w:sz w:val="24"/>
        </w:rPr>
        <w:t xml:space="preserve"> Der Ständige Ausschuss für die Kontrolle der Nachrichten</w:t>
      </w:r>
      <w:r w:rsidR="005E04D9" w:rsidRPr="00ED4190">
        <w:rPr>
          <w:rFonts w:ascii="Times New Roman" w:hAnsi="Times New Roman"/>
          <w:sz w:val="24"/>
        </w:rPr>
        <w:t>-</w:t>
      </w:r>
      <w:r w:rsidRPr="00ED4190">
        <w:rPr>
          <w:rFonts w:ascii="Times New Roman" w:hAnsi="Times New Roman"/>
          <w:sz w:val="24"/>
        </w:rPr>
        <w:t xml:space="preserve"> und Sicherheitsdienste ist zuständig für die Kontrolle der Verarbeitung personenbezogener Daten durch diese Dienste im Rahmen der Bewertung von Sicherheitsrisiken, der Abfrage des ETIAS</w:t>
      </w:r>
      <w:r w:rsidR="005E04D9" w:rsidRPr="00ED4190">
        <w:rPr>
          <w:rFonts w:ascii="Times New Roman" w:hAnsi="Times New Roman"/>
          <w:sz w:val="24"/>
        </w:rPr>
        <w:t>-</w:t>
      </w:r>
      <w:r w:rsidRPr="00ED4190">
        <w:rPr>
          <w:rFonts w:ascii="Times New Roman" w:hAnsi="Times New Roman"/>
          <w:sz w:val="24"/>
        </w:rPr>
        <w:t>Informations</w:t>
      </w:r>
      <w:r w:rsidR="000875AD" w:rsidRPr="00ED4190">
        <w:rPr>
          <w:rFonts w:ascii="Times New Roman" w:hAnsi="Times New Roman"/>
          <w:sz w:val="24"/>
        </w:rPr>
        <w:softHyphen/>
      </w:r>
      <w:r w:rsidRPr="00ED4190">
        <w:rPr>
          <w:rFonts w:ascii="Times New Roman" w:hAnsi="Times New Roman"/>
          <w:sz w:val="24"/>
        </w:rPr>
        <w:t>systems zu Strafverfolgungszwecken und der Verwaltung der Überwachungsliste.</w:t>
      </w:r>
    </w:p>
    <w:p w14:paraId="1E58CA7F" w14:textId="77777777" w:rsidR="00AF3E7C" w:rsidRPr="00ED4190" w:rsidRDefault="00AF3E7C" w:rsidP="00DB4942">
      <w:pPr>
        <w:jc w:val="both"/>
        <w:rPr>
          <w:rFonts w:ascii="Times New Roman" w:hAnsi="Times New Roman" w:cs="Times New Roman"/>
          <w:szCs w:val="22"/>
        </w:rPr>
      </w:pPr>
    </w:p>
    <w:p w14:paraId="1CDFC1CA" w14:textId="77777777" w:rsidR="006A4FAD" w:rsidRPr="00ED4190" w:rsidRDefault="006A4FAD" w:rsidP="00DB4942">
      <w:pPr>
        <w:jc w:val="both"/>
        <w:rPr>
          <w:rFonts w:ascii="Times New Roman" w:hAnsi="Times New Roman" w:cs="Times New Roman"/>
          <w:szCs w:val="22"/>
        </w:rPr>
      </w:pPr>
    </w:p>
    <w:p w14:paraId="1E9B2EF9" w14:textId="6C37718D"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r>
      <w:r w:rsidRPr="00ED4190">
        <w:rPr>
          <w:rFonts w:ascii="Times New Roman" w:hAnsi="Times New Roman"/>
          <w:b/>
          <w:bCs/>
          <w:sz w:val="24"/>
        </w:rPr>
        <w:t>Art. 32</w:t>
      </w:r>
      <w:r w:rsidRPr="00ED4190">
        <w:rPr>
          <w:rFonts w:ascii="Times New Roman" w:hAnsi="Times New Roman"/>
          <w:b/>
          <w:sz w:val="24"/>
        </w:rPr>
        <w:t xml:space="preserve"> </w:t>
      </w:r>
      <w:r w:rsidR="005E04D9" w:rsidRPr="00ED4190">
        <w:rPr>
          <w:rFonts w:ascii="Times New Roman" w:hAnsi="Times New Roman"/>
          <w:b/>
          <w:sz w:val="24"/>
        </w:rPr>
        <w:t>-</w:t>
      </w:r>
      <w:r w:rsidRPr="00ED4190">
        <w:rPr>
          <w:rFonts w:ascii="Times New Roman" w:hAnsi="Times New Roman"/>
          <w:sz w:val="24"/>
        </w:rPr>
        <w:t xml:space="preserve"> § 1 </w:t>
      </w:r>
      <w:r w:rsidR="005E04D9" w:rsidRPr="00ED4190">
        <w:rPr>
          <w:rFonts w:ascii="Times New Roman" w:hAnsi="Times New Roman"/>
          <w:sz w:val="24"/>
        </w:rPr>
        <w:t>-</w:t>
      </w:r>
      <w:r w:rsidRPr="00ED4190">
        <w:rPr>
          <w:rFonts w:ascii="Times New Roman" w:hAnsi="Times New Roman"/>
          <w:sz w:val="24"/>
        </w:rPr>
        <w:t xml:space="preserve"> Die N.E.S. ist für alle Datenverarbeitungen im Rahmen der ihr aufgrund des vorliegenden Gesetzes obliegenden Aufgaben zuständig.</w:t>
      </w:r>
    </w:p>
    <w:p w14:paraId="718DDA66" w14:textId="77777777" w:rsidR="006A4FAD" w:rsidRPr="00ED4190" w:rsidRDefault="006A4FAD" w:rsidP="00DB4942">
      <w:pPr>
        <w:jc w:val="both"/>
        <w:rPr>
          <w:rFonts w:ascii="Times New Roman" w:hAnsi="Times New Roman" w:cs="Times New Roman"/>
          <w:sz w:val="24"/>
        </w:rPr>
      </w:pPr>
    </w:p>
    <w:p w14:paraId="4265B9A2" w14:textId="0721C79D"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t>Allerdings sind die in Artikel</w:t>
      </w:r>
      <w:r w:rsidR="0095120E">
        <w:rPr>
          <w:rFonts w:ascii="Times New Roman" w:hAnsi="Times New Roman"/>
          <w:sz w:val="24"/>
        </w:rPr>
        <w:t> </w:t>
      </w:r>
      <w:r w:rsidRPr="00ED4190">
        <w:rPr>
          <w:rFonts w:ascii="Times New Roman" w:hAnsi="Times New Roman"/>
          <w:sz w:val="24"/>
        </w:rPr>
        <w:t>18 §</w:t>
      </w:r>
      <w:r w:rsidR="0095120E">
        <w:rPr>
          <w:rFonts w:ascii="Times New Roman" w:hAnsi="Times New Roman"/>
          <w:sz w:val="24"/>
        </w:rPr>
        <w:t> </w:t>
      </w:r>
      <w:r w:rsidRPr="00ED4190">
        <w:rPr>
          <w:rFonts w:ascii="Times New Roman" w:hAnsi="Times New Roman"/>
          <w:sz w:val="24"/>
        </w:rPr>
        <w:t>1 erwähnten Dienste für die Eingabe und Aktualisie</w:t>
      </w:r>
      <w:r w:rsidR="000875AD" w:rsidRPr="00ED4190">
        <w:rPr>
          <w:rFonts w:ascii="Times New Roman" w:hAnsi="Times New Roman"/>
          <w:sz w:val="24"/>
        </w:rPr>
        <w:softHyphen/>
      </w:r>
      <w:r w:rsidRPr="00ED4190">
        <w:rPr>
          <w:rFonts w:ascii="Times New Roman" w:hAnsi="Times New Roman"/>
          <w:sz w:val="24"/>
        </w:rPr>
        <w:t>rung der personenbezogenen Daten in der Überwachungsliste zuständig.</w:t>
      </w:r>
    </w:p>
    <w:p w14:paraId="2B04B8A9" w14:textId="77777777" w:rsidR="006A4FAD" w:rsidRPr="00ED4190" w:rsidRDefault="006A4FAD" w:rsidP="00DB4942">
      <w:pPr>
        <w:jc w:val="both"/>
        <w:rPr>
          <w:rFonts w:ascii="Times New Roman" w:hAnsi="Times New Roman" w:cs="Times New Roman"/>
          <w:sz w:val="24"/>
        </w:rPr>
      </w:pPr>
    </w:p>
    <w:p w14:paraId="538F5803" w14:textId="08444A3C"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t>Die in Artikel 6 Nr. 2 erwähnten Dienste und das Ausländeramt sind für die Abfrage der nationalen Datenbanken im Rahmen der Risikobewertung zuständig.</w:t>
      </w:r>
    </w:p>
    <w:p w14:paraId="29E4665D" w14:textId="77777777" w:rsidR="006A4FAD" w:rsidRPr="00ED4190" w:rsidRDefault="006A4FAD" w:rsidP="00DB4942">
      <w:pPr>
        <w:jc w:val="both"/>
        <w:rPr>
          <w:rFonts w:ascii="Times New Roman" w:hAnsi="Times New Roman" w:cs="Times New Roman"/>
          <w:sz w:val="24"/>
        </w:rPr>
      </w:pPr>
    </w:p>
    <w:p w14:paraId="3D3054F7" w14:textId="1E54ECB2"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t xml:space="preserve">§ 2 </w:t>
      </w:r>
      <w:r w:rsidR="005E04D9" w:rsidRPr="00ED4190">
        <w:rPr>
          <w:rFonts w:ascii="Times New Roman" w:hAnsi="Times New Roman"/>
          <w:sz w:val="24"/>
        </w:rPr>
        <w:t>-</w:t>
      </w:r>
      <w:r w:rsidRPr="00ED4190">
        <w:rPr>
          <w:rFonts w:ascii="Times New Roman" w:hAnsi="Times New Roman"/>
          <w:sz w:val="24"/>
        </w:rPr>
        <w:t xml:space="preserve"> Die Behörden, die mit anderen in der ETIAS</w:t>
      </w:r>
      <w:r w:rsidR="005E04D9" w:rsidRPr="00ED4190">
        <w:rPr>
          <w:rFonts w:ascii="Times New Roman" w:hAnsi="Times New Roman"/>
          <w:sz w:val="24"/>
        </w:rPr>
        <w:t>-</w:t>
      </w:r>
      <w:r w:rsidRPr="00ED4190">
        <w:rPr>
          <w:rFonts w:ascii="Times New Roman" w:hAnsi="Times New Roman"/>
          <w:sz w:val="24"/>
        </w:rPr>
        <w:t>Verordnung festgelegten und in Arti</w:t>
      </w:r>
      <w:r w:rsidR="000875AD" w:rsidRPr="00ED4190">
        <w:rPr>
          <w:rFonts w:ascii="Times New Roman" w:hAnsi="Times New Roman"/>
          <w:sz w:val="24"/>
        </w:rPr>
        <w:softHyphen/>
      </w:r>
      <w:r w:rsidRPr="00ED4190">
        <w:rPr>
          <w:rFonts w:ascii="Times New Roman" w:hAnsi="Times New Roman"/>
          <w:sz w:val="24"/>
        </w:rPr>
        <w:t>kel 13 Absatz 2 und 4 bis 4</w:t>
      </w:r>
      <w:r w:rsidR="004E5D20">
        <w:rPr>
          <w:rFonts w:ascii="Times New Roman" w:hAnsi="Times New Roman"/>
          <w:i/>
          <w:sz w:val="24"/>
        </w:rPr>
        <w:t>c</w:t>
      </w:r>
      <w:r w:rsidRPr="00ED4190">
        <w:rPr>
          <w:rFonts w:ascii="Times New Roman" w:hAnsi="Times New Roman"/>
          <w:sz w:val="24"/>
        </w:rPr>
        <w:t xml:space="preserve"> dieser Verordnung vorgesehenen Verarbeitungen personenbezoge</w:t>
      </w:r>
      <w:r w:rsidR="004E5D20" w:rsidRPr="00ED4190">
        <w:rPr>
          <w:rFonts w:ascii="Times New Roman" w:hAnsi="Times New Roman"/>
          <w:sz w:val="24"/>
        </w:rPr>
        <w:softHyphen/>
      </w:r>
      <w:r w:rsidRPr="00ED4190">
        <w:rPr>
          <w:rFonts w:ascii="Times New Roman" w:hAnsi="Times New Roman"/>
          <w:sz w:val="24"/>
        </w:rPr>
        <w:t>ner Daten betraut sind, sind für diese Verarbeitungen zuständig.</w:t>
      </w:r>
    </w:p>
    <w:p w14:paraId="02385476" w14:textId="77777777" w:rsidR="00AF3E7C" w:rsidRPr="00ED4190" w:rsidRDefault="00AF3E7C" w:rsidP="00DB4942">
      <w:pPr>
        <w:jc w:val="both"/>
        <w:rPr>
          <w:rFonts w:ascii="Times New Roman" w:hAnsi="Times New Roman" w:cs="Times New Roman"/>
          <w:szCs w:val="22"/>
        </w:rPr>
      </w:pPr>
    </w:p>
    <w:p w14:paraId="4B863538" w14:textId="77777777" w:rsidR="006A4FAD" w:rsidRPr="00ED4190" w:rsidRDefault="006A4FAD" w:rsidP="00DB4942">
      <w:pPr>
        <w:jc w:val="both"/>
        <w:rPr>
          <w:rFonts w:ascii="Times New Roman" w:hAnsi="Times New Roman" w:cs="Times New Roman"/>
          <w:szCs w:val="22"/>
        </w:rPr>
      </w:pPr>
    </w:p>
    <w:p w14:paraId="460CE658" w14:textId="54FDAB34"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r>
      <w:r w:rsidRPr="00ED4190">
        <w:rPr>
          <w:rFonts w:ascii="Times New Roman" w:hAnsi="Times New Roman"/>
          <w:b/>
          <w:bCs/>
          <w:sz w:val="24"/>
        </w:rPr>
        <w:t>Art. 33</w:t>
      </w:r>
      <w:r w:rsidRPr="00ED4190">
        <w:rPr>
          <w:rFonts w:ascii="Times New Roman" w:hAnsi="Times New Roman"/>
          <w:b/>
          <w:sz w:val="24"/>
        </w:rPr>
        <w:t xml:space="preserve"> </w:t>
      </w:r>
      <w:r w:rsidR="005E04D9" w:rsidRPr="00ED4190">
        <w:rPr>
          <w:rFonts w:ascii="Times New Roman" w:hAnsi="Times New Roman"/>
          <w:b/>
          <w:sz w:val="24"/>
        </w:rPr>
        <w:t>-</w:t>
      </w:r>
      <w:r w:rsidR="004E5D20">
        <w:rPr>
          <w:rFonts w:ascii="Times New Roman" w:hAnsi="Times New Roman"/>
          <w:sz w:val="24"/>
        </w:rPr>
        <w:t xml:space="preserve"> W</w:t>
      </w:r>
      <w:r w:rsidRPr="00ED4190">
        <w:rPr>
          <w:rFonts w:ascii="Times New Roman" w:hAnsi="Times New Roman"/>
          <w:sz w:val="24"/>
        </w:rPr>
        <w:t>enn</w:t>
      </w:r>
      <w:r w:rsidRPr="00651CBB">
        <w:rPr>
          <w:rFonts w:ascii="Times New Roman" w:hAnsi="Times New Roman"/>
          <w:sz w:val="20"/>
          <w:szCs w:val="20"/>
        </w:rPr>
        <w:t xml:space="preserve"> </w:t>
      </w:r>
      <w:r w:rsidRPr="00ED4190">
        <w:rPr>
          <w:rFonts w:ascii="Times New Roman" w:hAnsi="Times New Roman"/>
          <w:sz w:val="24"/>
        </w:rPr>
        <w:t>ein</w:t>
      </w:r>
      <w:r w:rsidRPr="00651CBB">
        <w:rPr>
          <w:rFonts w:ascii="Times New Roman" w:hAnsi="Times New Roman"/>
          <w:sz w:val="20"/>
          <w:szCs w:val="20"/>
        </w:rPr>
        <w:t xml:space="preserve"> </w:t>
      </w:r>
      <w:r w:rsidRPr="00ED4190">
        <w:rPr>
          <w:rFonts w:ascii="Times New Roman" w:hAnsi="Times New Roman"/>
          <w:sz w:val="24"/>
        </w:rPr>
        <w:t>Verwaltungs</w:t>
      </w:r>
      <w:r w:rsidR="004E5D20">
        <w:rPr>
          <w:rFonts w:ascii="Times New Roman" w:hAnsi="Times New Roman"/>
          <w:sz w:val="24"/>
        </w:rPr>
        <w:t>beschluss gefasst</w:t>
      </w:r>
      <w:r w:rsidRPr="00ED4190">
        <w:rPr>
          <w:rFonts w:ascii="Times New Roman" w:hAnsi="Times New Roman"/>
          <w:sz w:val="24"/>
        </w:rPr>
        <w:t xml:space="preserve"> wird, mit de</w:t>
      </w:r>
      <w:r w:rsidR="00A90E69">
        <w:rPr>
          <w:rFonts w:ascii="Times New Roman" w:hAnsi="Times New Roman"/>
          <w:sz w:val="24"/>
        </w:rPr>
        <w:t>m</w:t>
      </w:r>
      <w:r w:rsidRPr="00ED4190">
        <w:rPr>
          <w:rFonts w:ascii="Times New Roman" w:hAnsi="Times New Roman"/>
          <w:sz w:val="24"/>
        </w:rPr>
        <w:t xml:space="preserve"> die Berichtigung oder Löschung personenbezogener Daten einer betreffenden Person abgelehnt wird, kann die betref</w:t>
      </w:r>
      <w:r w:rsidR="00A90E69">
        <w:rPr>
          <w:rFonts w:ascii="Times New Roman" w:hAnsi="Times New Roman"/>
          <w:sz w:val="24"/>
        </w:rPr>
        <w:softHyphen/>
      </w:r>
      <w:r w:rsidRPr="00ED4190">
        <w:rPr>
          <w:rFonts w:ascii="Times New Roman" w:hAnsi="Times New Roman"/>
          <w:sz w:val="24"/>
        </w:rPr>
        <w:t xml:space="preserve">fende Person </w:t>
      </w:r>
      <w:r w:rsidR="00FE23A3">
        <w:rPr>
          <w:rFonts w:ascii="Times New Roman" w:hAnsi="Times New Roman"/>
          <w:sz w:val="24"/>
        </w:rPr>
        <w:t>i</w:t>
      </w:r>
      <w:r w:rsidR="004E5D20" w:rsidRPr="00ED4190">
        <w:rPr>
          <w:rFonts w:ascii="Times New Roman" w:hAnsi="Times New Roman"/>
          <w:sz w:val="24"/>
        </w:rPr>
        <w:t>n</w:t>
      </w:r>
      <w:r w:rsidR="004E5D20" w:rsidRPr="00651CBB">
        <w:rPr>
          <w:rFonts w:ascii="Times New Roman" w:hAnsi="Times New Roman"/>
          <w:sz w:val="20"/>
          <w:szCs w:val="20"/>
        </w:rPr>
        <w:t xml:space="preserve"> </w:t>
      </w:r>
      <w:r w:rsidR="004E5D20" w:rsidRPr="00ED4190">
        <w:rPr>
          <w:rFonts w:ascii="Times New Roman" w:hAnsi="Times New Roman"/>
          <w:sz w:val="24"/>
        </w:rPr>
        <w:t>Anwendung</w:t>
      </w:r>
      <w:r w:rsidR="004E5D20" w:rsidRPr="00651CBB">
        <w:rPr>
          <w:rFonts w:ascii="Times New Roman" w:hAnsi="Times New Roman"/>
          <w:sz w:val="20"/>
          <w:szCs w:val="20"/>
        </w:rPr>
        <w:t xml:space="preserve"> </w:t>
      </w:r>
      <w:r w:rsidR="004E5D20" w:rsidRPr="00ED4190">
        <w:rPr>
          <w:rFonts w:ascii="Times New Roman" w:hAnsi="Times New Roman"/>
          <w:sz w:val="24"/>
        </w:rPr>
        <w:t>von</w:t>
      </w:r>
      <w:r w:rsidR="004E5D20" w:rsidRPr="00651CBB">
        <w:rPr>
          <w:rFonts w:ascii="Times New Roman" w:hAnsi="Times New Roman"/>
          <w:sz w:val="20"/>
          <w:szCs w:val="20"/>
        </w:rPr>
        <w:t xml:space="preserve"> </w:t>
      </w:r>
      <w:r w:rsidR="004E5D20" w:rsidRPr="00ED4190">
        <w:rPr>
          <w:rFonts w:ascii="Times New Roman" w:hAnsi="Times New Roman"/>
          <w:sz w:val="24"/>
        </w:rPr>
        <w:t>Artikel</w:t>
      </w:r>
      <w:r w:rsidR="004E5D20" w:rsidRPr="00651CBB">
        <w:rPr>
          <w:rFonts w:ascii="Times New Roman" w:hAnsi="Times New Roman"/>
          <w:sz w:val="20"/>
          <w:szCs w:val="20"/>
        </w:rPr>
        <w:t> </w:t>
      </w:r>
      <w:r w:rsidR="004E5D20" w:rsidRPr="00ED4190">
        <w:rPr>
          <w:rFonts w:ascii="Times New Roman" w:hAnsi="Times New Roman"/>
          <w:sz w:val="24"/>
        </w:rPr>
        <w:t>64</w:t>
      </w:r>
      <w:r w:rsidR="004E5D20" w:rsidRPr="00651CBB">
        <w:rPr>
          <w:rFonts w:ascii="Times New Roman" w:hAnsi="Times New Roman"/>
          <w:sz w:val="20"/>
          <w:szCs w:val="20"/>
        </w:rPr>
        <w:t xml:space="preserve"> </w:t>
      </w:r>
      <w:r w:rsidR="004E5D20" w:rsidRPr="00ED4190">
        <w:rPr>
          <w:rFonts w:ascii="Times New Roman" w:hAnsi="Times New Roman"/>
          <w:sz w:val="24"/>
        </w:rPr>
        <w:t>Absatz</w:t>
      </w:r>
      <w:r w:rsidR="004E5D20" w:rsidRPr="00651CBB">
        <w:rPr>
          <w:rFonts w:ascii="Times New Roman" w:hAnsi="Times New Roman"/>
          <w:sz w:val="20"/>
          <w:szCs w:val="20"/>
        </w:rPr>
        <w:t> </w:t>
      </w:r>
      <w:r w:rsidR="004E5D20" w:rsidRPr="00ED4190">
        <w:rPr>
          <w:rFonts w:ascii="Times New Roman" w:hAnsi="Times New Roman"/>
          <w:sz w:val="24"/>
        </w:rPr>
        <w:t>4</w:t>
      </w:r>
      <w:r w:rsidR="004E5D20" w:rsidRPr="00651CBB">
        <w:rPr>
          <w:rFonts w:ascii="Times New Roman" w:hAnsi="Times New Roman"/>
          <w:sz w:val="20"/>
          <w:szCs w:val="20"/>
        </w:rPr>
        <w:t xml:space="preserve"> </w:t>
      </w:r>
      <w:r w:rsidR="004E5D20" w:rsidRPr="00ED4190">
        <w:rPr>
          <w:rFonts w:ascii="Times New Roman" w:hAnsi="Times New Roman"/>
          <w:sz w:val="24"/>
        </w:rPr>
        <w:t>der</w:t>
      </w:r>
      <w:r w:rsidR="004E5D20" w:rsidRPr="00651CBB">
        <w:rPr>
          <w:rFonts w:ascii="Times New Roman" w:hAnsi="Times New Roman"/>
          <w:sz w:val="20"/>
          <w:szCs w:val="20"/>
        </w:rPr>
        <w:t xml:space="preserve"> </w:t>
      </w:r>
      <w:r w:rsidR="004E5D20" w:rsidRPr="00ED4190">
        <w:rPr>
          <w:rFonts w:ascii="Times New Roman" w:hAnsi="Times New Roman"/>
          <w:sz w:val="24"/>
        </w:rPr>
        <w:t xml:space="preserve">ETIAS-Verordnung </w:t>
      </w:r>
      <w:r w:rsidRPr="00ED4190">
        <w:rPr>
          <w:rFonts w:ascii="Times New Roman" w:hAnsi="Times New Roman"/>
          <w:sz w:val="24"/>
        </w:rPr>
        <w:t>eine Beschwerde bei der zuständigen Aufsichtsbehörde einreichen und/oder einen Rechtsbehelf gemäß Titel 5 Kapitel 1 des Gesetzes vom 30. Juli 2018 einlegen.</w:t>
      </w:r>
    </w:p>
    <w:p w14:paraId="77ED8FA4" w14:textId="77777777" w:rsidR="00AF3E7C" w:rsidRPr="00ED4190" w:rsidRDefault="00AF3E7C" w:rsidP="00DB4942">
      <w:pPr>
        <w:jc w:val="both"/>
        <w:rPr>
          <w:rFonts w:ascii="Times New Roman" w:hAnsi="Times New Roman" w:cs="Times New Roman"/>
          <w:szCs w:val="22"/>
        </w:rPr>
      </w:pPr>
    </w:p>
    <w:p w14:paraId="754828AC" w14:textId="77777777" w:rsidR="006A4FAD" w:rsidRPr="00ED4190" w:rsidRDefault="006A4FAD" w:rsidP="00DB4942">
      <w:pPr>
        <w:jc w:val="both"/>
        <w:rPr>
          <w:rFonts w:ascii="Times New Roman" w:hAnsi="Times New Roman" w:cs="Times New Roman"/>
          <w:szCs w:val="22"/>
        </w:rPr>
      </w:pPr>
    </w:p>
    <w:p w14:paraId="6FAC76F8" w14:textId="007F0DF7"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r>
      <w:r w:rsidRPr="00ED4190">
        <w:rPr>
          <w:rFonts w:ascii="Times New Roman" w:hAnsi="Times New Roman"/>
          <w:b/>
          <w:bCs/>
          <w:sz w:val="24"/>
        </w:rPr>
        <w:t>Art. 34</w:t>
      </w:r>
      <w:r w:rsidRPr="00ED4190">
        <w:rPr>
          <w:rFonts w:ascii="Times New Roman" w:hAnsi="Times New Roman"/>
          <w:b/>
          <w:sz w:val="24"/>
        </w:rPr>
        <w:t xml:space="preserve"> </w:t>
      </w:r>
      <w:r w:rsidR="005E04D9" w:rsidRPr="00ED4190">
        <w:rPr>
          <w:rFonts w:ascii="Times New Roman" w:hAnsi="Times New Roman"/>
          <w:b/>
          <w:sz w:val="24"/>
        </w:rPr>
        <w:t>-</w:t>
      </w:r>
      <w:r w:rsidRPr="00ED4190">
        <w:rPr>
          <w:rFonts w:ascii="Times New Roman" w:hAnsi="Times New Roman"/>
          <w:sz w:val="24"/>
        </w:rPr>
        <w:t xml:space="preserve"> § 1 </w:t>
      </w:r>
      <w:r w:rsidR="005E04D9" w:rsidRPr="00ED4190">
        <w:rPr>
          <w:rFonts w:ascii="Times New Roman" w:hAnsi="Times New Roman"/>
          <w:sz w:val="24"/>
        </w:rPr>
        <w:t>-</w:t>
      </w:r>
      <w:r w:rsidRPr="00ED4190">
        <w:rPr>
          <w:rFonts w:ascii="Times New Roman" w:hAnsi="Times New Roman"/>
          <w:sz w:val="24"/>
        </w:rPr>
        <w:t xml:space="preserve"> Die leitenden Beamten der beiden Abteilungen bestimmen im gegensei</w:t>
      </w:r>
      <w:r w:rsidR="000875AD" w:rsidRPr="00ED4190">
        <w:rPr>
          <w:rFonts w:ascii="Times New Roman" w:hAnsi="Times New Roman"/>
          <w:sz w:val="24"/>
        </w:rPr>
        <w:softHyphen/>
      </w:r>
      <w:r w:rsidRPr="00ED4190">
        <w:rPr>
          <w:rFonts w:ascii="Times New Roman" w:hAnsi="Times New Roman"/>
          <w:sz w:val="24"/>
        </w:rPr>
        <w:t>tigen Einvernehmen einen Datenschutzbeauftragten.</w:t>
      </w:r>
    </w:p>
    <w:p w14:paraId="349467CC" w14:textId="77777777" w:rsidR="006A4FAD" w:rsidRPr="00ED4190" w:rsidRDefault="006A4FAD" w:rsidP="00DB4942">
      <w:pPr>
        <w:jc w:val="both"/>
        <w:rPr>
          <w:rFonts w:ascii="Times New Roman" w:hAnsi="Times New Roman" w:cs="Times New Roman"/>
          <w:szCs w:val="22"/>
        </w:rPr>
      </w:pPr>
    </w:p>
    <w:p w14:paraId="465CF39E" w14:textId="79D994C9"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t xml:space="preserve">§ 2 </w:t>
      </w:r>
      <w:r w:rsidR="005E04D9" w:rsidRPr="00ED4190">
        <w:rPr>
          <w:rFonts w:ascii="Times New Roman" w:hAnsi="Times New Roman"/>
          <w:sz w:val="24"/>
        </w:rPr>
        <w:t>-</w:t>
      </w:r>
      <w:r w:rsidRPr="00ED4190">
        <w:rPr>
          <w:rFonts w:ascii="Times New Roman" w:hAnsi="Times New Roman"/>
          <w:sz w:val="24"/>
        </w:rPr>
        <w:t xml:space="preserve"> </w:t>
      </w:r>
      <w:r w:rsidR="00651CBB">
        <w:rPr>
          <w:rFonts w:ascii="Times New Roman" w:hAnsi="Times New Roman"/>
          <w:sz w:val="24"/>
        </w:rPr>
        <w:t>Dessen</w:t>
      </w:r>
      <w:r w:rsidRPr="00ED4190">
        <w:rPr>
          <w:rFonts w:ascii="Times New Roman" w:hAnsi="Times New Roman"/>
          <w:sz w:val="24"/>
        </w:rPr>
        <w:t xml:space="preserve"> Stellung wird in Artikel 38 der DSGVO bestimmt und seine Aufgaben sind folgende:</w:t>
      </w:r>
    </w:p>
    <w:p w14:paraId="1EB66AF3" w14:textId="77777777" w:rsidR="006A4FAD" w:rsidRPr="00ED4190" w:rsidRDefault="006A4FAD" w:rsidP="00DB4942">
      <w:pPr>
        <w:jc w:val="both"/>
        <w:rPr>
          <w:rFonts w:ascii="Times New Roman" w:hAnsi="Times New Roman" w:cs="Times New Roman"/>
          <w:szCs w:val="22"/>
        </w:rPr>
      </w:pPr>
    </w:p>
    <w:p w14:paraId="76FAC10C" w14:textId="541B1848"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t>1. die in Artikel 39 der DSGVO beschriebenen Aufgaben,</w:t>
      </w:r>
    </w:p>
    <w:p w14:paraId="28D29DDE" w14:textId="77777777" w:rsidR="006A4FAD" w:rsidRPr="00ED4190" w:rsidRDefault="006A4FAD" w:rsidP="00DB4942">
      <w:pPr>
        <w:jc w:val="both"/>
        <w:rPr>
          <w:rFonts w:ascii="Times New Roman" w:hAnsi="Times New Roman" w:cs="Times New Roman"/>
          <w:szCs w:val="22"/>
        </w:rPr>
      </w:pPr>
    </w:p>
    <w:p w14:paraId="0CCCE299" w14:textId="52F436BD" w:rsidR="00AF3E7C" w:rsidRPr="00ED4190" w:rsidRDefault="006A4FAD" w:rsidP="00DB4942">
      <w:pPr>
        <w:jc w:val="both"/>
        <w:rPr>
          <w:rFonts w:ascii="Times New Roman" w:hAnsi="Times New Roman" w:cs="Times New Roman"/>
          <w:sz w:val="24"/>
        </w:rPr>
      </w:pPr>
      <w:r w:rsidRPr="00ED4190">
        <w:rPr>
          <w:rFonts w:ascii="Times New Roman" w:hAnsi="Times New Roman"/>
          <w:sz w:val="24"/>
        </w:rPr>
        <w:tab/>
        <w:t xml:space="preserve">2. als einzige </w:t>
      </w:r>
      <w:r w:rsidR="00A90E69">
        <w:rPr>
          <w:rFonts w:ascii="Times New Roman" w:hAnsi="Times New Roman"/>
          <w:sz w:val="24"/>
        </w:rPr>
        <w:t>Anlauf</w:t>
      </w:r>
      <w:r w:rsidRPr="00ED4190">
        <w:rPr>
          <w:rFonts w:ascii="Times New Roman" w:hAnsi="Times New Roman"/>
          <w:sz w:val="24"/>
        </w:rPr>
        <w:t>stelle für Personen zu fungieren, die an der Verarbeitung personen</w:t>
      </w:r>
      <w:r w:rsidR="00FE23A3" w:rsidRPr="00ED4190">
        <w:rPr>
          <w:rFonts w:ascii="Times New Roman" w:hAnsi="Times New Roman"/>
          <w:sz w:val="24"/>
        </w:rPr>
        <w:softHyphen/>
      </w:r>
      <w:r w:rsidRPr="00ED4190">
        <w:rPr>
          <w:rFonts w:ascii="Times New Roman" w:hAnsi="Times New Roman"/>
          <w:sz w:val="24"/>
        </w:rPr>
        <w:t>bezogener Daten gemäß der ETIAS</w:t>
      </w:r>
      <w:r w:rsidR="005E04D9" w:rsidRPr="00ED4190">
        <w:rPr>
          <w:rFonts w:ascii="Times New Roman" w:hAnsi="Times New Roman"/>
          <w:sz w:val="24"/>
        </w:rPr>
        <w:t>-</w:t>
      </w:r>
      <w:r w:rsidRPr="00ED4190">
        <w:rPr>
          <w:rFonts w:ascii="Times New Roman" w:hAnsi="Times New Roman"/>
          <w:sz w:val="24"/>
        </w:rPr>
        <w:t>Verordnung beteiligt sind, und gegebenenfalls die Weiter</w:t>
      </w:r>
      <w:r w:rsidR="00FE23A3" w:rsidRPr="00ED4190">
        <w:rPr>
          <w:rFonts w:ascii="Times New Roman" w:hAnsi="Times New Roman"/>
          <w:sz w:val="24"/>
        </w:rPr>
        <w:softHyphen/>
      </w:r>
      <w:r w:rsidRPr="00ED4190">
        <w:rPr>
          <w:rFonts w:ascii="Times New Roman" w:hAnsi="Times New Roman"/>
          <w:sz w:val="24"/>
        </w:rPr>
        <w:t xml:space="preserve">leitung des Antrags an den gemäß Artikel 32 zuständigen für die Verarbeitung Verantwortlichen </w:t>
      </w:r>
      <w:r w:rsidR="00A90E69">
        <w:rPr>
          <w:rFonts w:ascii="Times New Roman" w:hAnsi="Times New Roman"/>
          <w:sz w:val="24"/>
        </w:rPr>
        <w:t>gewährleisten</w:t>
      </w:r>
      <w:r w:rsidRPr="00ED4190">
        <w:rPr>
          <w:rFonts w:ascii="Times New Roman" w:hAnsi="Times New Roman"/>
          <w:sz w:val="24"/>
        </w:rPr>
        <w:t>.</w:t>
      </w:r>
    </w:p>
    <w:p w14:paraId="0183B91F" w14:textId="77777777" w:rsidR="006A4FAD" w:rsidRPr="00ED4190" w:rsidRDefault="006A4FAD" w:rsidP="00DB4942">
      <w:pPr>
        <w:jc w:val="both"/>
        <w:rPr>
          <w:rFonts w:ascii="Times New Roman" w:hAnsi="Times New Roman" w:cs="Times New Roman"/>
          <w:szCs w:val="22"/>
        </w:rPr>
      </w:pPr>
    </w:p>
    <w:p w14:paraId="2B1DB72A" w14:textId="2F2EBC83" w:rsidR="00AF3E7C" w:rsidRPr="00DB4942" w:rsidRDefault="006A4FAD" w:rsidP="00DB4942">
      <w:pPr>
        <w:jc w:val="both"/>
        <w:rPr>
          <w:rFonts w:ascii="Times New Roman" w:hAnsi="Times New Roman" w:cs="Times New Roman"/>
          <w:sz w:val="24"/>
        </w:rPr>
      </w:pPr>
      <w:r>
        <w:rPr>
          <w:rFonts w:ascii="Times New Roman" w:hAnsi="Times New Roman"/>
          <w:sz w:val="24"/>
        </w:rPr>
        <w:lastRenderedPageBreak/>
        <w:tab/>
        <w:t xml:space="preserve">§ 3 </w:t>
      </w:r>
      <w:r w:rsidR="005E04D9">
        <w:rPr>
          <w:rFonts w:ascii="Times New Roman" w:hAnsi="Times New Roman"/>
          <w:sz w:val="24"/>
        </w:rPr>
        <w:t>-</w:t>
      </w:r>
      <w:r>
        <w:rPr>
          <w:rFonts w:ascii="Times New Roman" w:hAnsi="Times New Roman"/>
          <w:sz w:val="24"/>
        </w:rPr>
        <w:t xml:space="preserve"> Der Datenschutzbeauftragte führt seine Aufgaben völlig unabhängig aus und er</w:t>
      </w:r>
      <w:r w:rsidR="000875AD">
        <w:rPr>
          <w:rFonts w:ascii="Times New Roman" w:hAnsi="Times New Roman"/>
          <w:sz w:val="24"/>
        </w:rPr>
        <w:softHyphen/>
      </w:r>
      <w:r>
        <w:rPr>
          <w:rFonts w:ascii="Times New Roman" w:hAnsi="Times New Roman"/>
          <w:sz w:val="24"/>
        </w:rPr>
        <w:t>stattet den leitenden Beamten jeder Abteilung der N.E.S. und den Ministern, denen Letztere unterstehen, unmittelbar Bericht.</w:t>
      </w:r>
    </w:p>
    <w:p w14:paraId="79A7276B" w14:textId="77777777" w:rsidR="006A4FAD" w:rsidRPr="00424E29" w:rsidRDefault="006A4FAD" w:rsidP="00DB4942">
      <w:pPr>
        <w:jc w:val="both"/>
        <w:rPr>
          <w:rFonts w:ascii="Times New Roman" w:hAnsi="Times New Roman" w:cs="Times New Roman"/>
          <w:szCs w:val="22"/>
        </w:rPr>
      </w:pPr>
    </w:p>
    <w:p w14:paraId="2E0886D9" w14:textId="061E94BF"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4 </w:t>
      </w:r>
      <w:r w:rsidR="005E04D9">
        <w:rPr>
          <w:rFonts w:ascii="Times New Roman" w:hAnsi="Times New Roman"/>
          <w:sz w:val="24"/>
        </w:rPr>
        <w:t>-</w:t>
      </w:r>
      <w:r>
        <w:rPr>
          <w:rFonts w:ascii="Times New Roman" w:hAnsi="Times New Roman"/>
          <w:sz w:val="24"/>
        </w:rPr>
        <w:t xml:space="preserve"> Der König bestimmt nach Stellungnahme der Behörde, die für die Aufsicht über die Verarbeitung personenbezogener Daten zuständig ist, die Modalitäten für die Bestimmung des Datenschutzbeauftragten, die für seine Funktion erforderlichen Befugnisse und die Moda</w:t>
      </w:r>
      <w:r w:rsidR="000875AD">
        <w:rPr>
          <w:rFonts w:ascii="Times New Roman" w:hAnsi="Times New Roman"/>
          <w:sz w:val="24"/>
        </w:rPr>
        <w:softHyphen/>
      </w:r>
      <w:r>
        <w:rPr>
          <w:rFonts w:ascii="Times New Roman" w:hAnsi="Times New Roman"/>
          <w:sz w:val="24"/>
        </w:rPr>
        <w:t>litäten für die Ausführung seiner Aufgaben.</w:t>
      </w:r>
    </w:p>
    <w:p w14:paraId="1829FC57" w14:textId="77777777" w:rsidR="00AF3E7C" w:rsidRPr="00424E29" w:rsidRDefault="00AF3E7C" w:rsidP="00DB4942">
      <w:pPr>
        <w:jc w:val="both"/>
        <w:rPr>
          <w:rFonts w:ascii="Times New Roman" w:hAnsi="Times New Roman" w:cs="Times New Roman"/>
          <w:szCs w:val="22"/>
        </w:rPr>
      </w:pPr>
    </w:p>
    <w:p w14:paraId="471074BD" w14:textId="77777777" w:rsidR="006A4FAD" w:rsidRPr="00ED4190" w:rsidRDefault="006A4FAD" w:rsidP="00DB4942">
      <w:pPr>
        <w:jc w:val="both"/>
        <w:rPr>
          <w:rFonts w:ascii="Times New Roman" w:hAnsi="Times New Roman" w:cs="Times New Roman"/>
          <w:sz w:val="20"/>
          <w:szCs w:val="20"/>
        </w:rPr>
      </w:pPr>
    </w:p>
    <w:p w14:paraId="1DC2505A" w14:textId="09D5483E"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35</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Unbeschadet der in Titel 6 Kapitel 2 des Gesetzes vom 30. Juli 2018 festge</w:t>
      </w:r>
      <w:r w:rsidR="000875AD">
        <w:rPr>
          <w:rFonts w:ascii="Times New Roman" w:hAnsi="Times New Roman"/>
          <w:sz w:val="24"/>
        </w:rPr>
        <w:softHyphen/>
      </w:r>
      <w:r>
        <w:rPr>
          <w:rFonts w:ascii="Times New Roman" w:hAnsi="Times New Roman"/>
          <w:sz w:val="24"/>
        </w:rPr>
        <w:t>legten strafrechtlichen Sanktionen wird jeder Verstoß gegen die Bestimmungen des vorliegen</w:t>
      </w:r>
      <w:r w:rsidR="000875AD">
        <w:rPr>
          <w:rFonts w:ascii="Times New Roman" w:hAnsi="Times New Roman"/>
          <w:sz w:val="24"/>
        </w:rPr>
        <w:softHyphen/>
      </w:r>
      <w:r>
        <w:rPr>
          <w:rFonts w:ascii="Times New Roman" w:hAnsi="Times New Roman"/>
          <w:sz w:val="24"/>
        </w:rPr>
        <w:t>den Gesetzes und der ETIAS</w:t>
      </w:r>
      <w:r w:rsidR="005E04D9">
        <w:rPr>
          <w:rFonts w:ascii="Times New Roman" w:hAnsi="Times New Roman"/>
          <w:sz w:val="24"/>
        </w:rPr>
        <w:t>-</w:t>
      </w:r>
      <w:r>
        <w:rPr>
          <w:rFonts w:ascii="Times New Roman" w:hAnsi="Times New Roman"/>
          <w:sz w:val="24"/>
        </w:rPr>
        <w:t>Verordnung mit einer der Disziplinarstrafen geahndet, die je nach Schwere des Verstoßes auf den Zuwiderhandelnden anwendbar sind. Gegebenenfalls wird der Zugang zum ETIAS</w:t>
      </w:r>
      <w:r w:rsidR="005E04D9">
        <w:rPr>
          <w:rFonts w:ascii="Times New Roman" w:hAnsi="Times New Roman"/>
          <w:sz w:val="24"/>
        </w:rPr>
        <w:t>-</w:t>
      </w:r>
      <w:r>
        <w:rPr>
          <w:rFonts w:ascii="Times New Roman" w:hAnsi="Times New Roman"/>
          <w:sz w:val="24"/>
        </w:rPr>
        <w:t>Informationssystem ausgesetzt, bis die Behörde, der er angehört, eine</w:t>
      </w:r>
      <w:r w:rsidR="00AF3B77">
        <w:rPr>
          <w:rFonts w:ascii="Times New Roman" w:hAnsi="Times New Roman"/>
          <w:sz w:val="24"/>
        </w:rPr>
        <w:t>n</w:t>
      </w:r>
      <w:r>
        <w:rPr>
          <w:rFonts w:ascii="Times New Roman" w:hAnsi="Times New Roman"/>
          <w:sz w:val="24"/>
        </w:rPr>
        <w:t xml:space="preserve"> Disziplinar</w:t>
      </w:r>
      <w:r w:rsidR="00AF3B77">
        <w:rPr>
          <w:rFonts w:ascii="Times New Roman" w:hAnsi="Times New Roman"/>
          <w:sz w:val="24"/>
        </w:rPr>
        <w:t>beschluss</w:t>
      </w:r>
      <w:r>
        <w:rPr>
          <w:rFonts w:ascii="Times New Roman" w:hAnsi="Times New Roman"/>
          <w:sz w:val="24"/>
        </w:rPr>
        <w:t xml:space="preserve"> </w:t>
      </w:r>
      <w:r w:rsidR="00AF3B77">
        <w:rPr>
          <w:rFonts w:ascii="Times New Roman" w:hAnsi="Times New Roman"/>
          <w:sz w:val="24"/>
        </w:rPr>
        <w:t>gefasst</w:t>
      </w:r>
      <w:r>
        <w:rPr>
          <w:rFonts w:ascii="Times New Roman" w:hAnsi="Times New Roman"/>
          <w:sz w:val="24"/>
        </w:rPr>
        <w:t xml:space="preserve"> hat oder ein Strafurteil ergangen ist.</w:t>
      </w:r>
    </w:p>
    <w:p w14:paraId="42914FC2" w14:textId="77777777" w:rsidR="00AF3E7C" w:rsidRPr="00424E29" w:rsidRDefault="00AF3E7C" w:rsidP="00DB4942">
      <w:pPr>
        <w:jc w:val="both"/>
        <w:rPr>
          <w:rFonts w:ascii="Times New Roman" w:hAnsi="Times New Roman" w:cs="Times New Roman"/>
          <w:szCs w:val="22"/>
        </w:rPr>
      </w:pPr>
    </w:p>
    <w:p w14:paraId="10BC4C3D" w14:textId="77777777" w:rsidR="006A4FAD" w:rsidRPr="00ED4190" w:rsidRDefault="006A4FAD" w:rsidP="00DB4942">
      <w:pPr>
        <w:jc w:val="both"/>
        <w:rPr>
          <w:rFonts w:ascii="Times New Roman" w:hAnsi="Times New Roman" w:cs="Times New Roman"/>
          <w:sz w:val="20"/>
          <w:szCs w:val="20"/>
        </w:rPr>
      </w:pPr>
    </w:p>
    <w:p w14:paraId="5BAD8EC1" w14:textId="4DEBA02E" w:rsidR="00AF3E7C" w:rsidRPr="00DB4942" w:rsidRDefault="00AF3E7C" w:rsidP="006A4FAD">
      <w:pPr>
        <w:jc w:val="center"/>
        <w:rPr>
          <w:rFonts w:ascii="Times New Roman" w:hAnsi="Times New Roman" w:cs="Times New Roman"/>
          <w:sz w:val="24"/>
        </w:rPr>
      </w:pPr>
      <w:r>
        <w:rPr>
          <w:rFonts w:ascii="Times New Roman" w:hAnsi="Times New Roman"/>
          <w:sz w:val="24"/>
        </w:rPr>
        <w:t xml:space="preserve">KAPITEL 7 </w:t>
      </w:r>
      <w:r w:rsidR="005E04D9">
        <w:rPr>
          <w:rFonts w:ascii="Times New Roman" w:hAnsi="Times New Roman"/>
          <w:sz w:val="24"/>
        </w:rPr>
        <w:t>-</w:t>
      </w:r>
      <w:r>
        <w:rPr>
          <w:rFonts w:ascii="Times New Roman" w:hAnsi="Times New Roman"/>
          <w:sz w:val="24"/>
        </w:rPr>
        <w:t xml:space="preserve"> </w:t>
      </w:r>
      <w:r>
        <w:rPr>
          <w:rFonts w:ascii="Times New Roman" w:hAnsi="Times New Roman"/>
          <w:i/>
          <w:sz w:val="24"/>
        </w:rPr>
        <w:t>Abänderungsbestimmungen</w:t>
      </w:r>
    </w:p>
    <w:p w14:paraId="2C4A74AE" w14:textId="77777777" w:rsidR="00AF3E7C" w:rsidRPr="00424E29" w:rsidRDefault="00AF3E7C" w:rsidP="00DB4942">
      <w:pPr>
        <w:jc w:val="both"/>
        <w:rPr>
          <w:rFonts w:ascii="Times New Roman" w:hAnsi="Times New Roman" w:cs="Times New Roman"/>
          <w:szCs w:val="22"/>
        </w:rPr>
      </w:pPr>
    </w:p>
    <w:p w14:paraId="0DA9D21A" w14:textId="77777777" w:rsidR="006A4FAD" w:rsidRPr="00ED4190" w:rsidRDefault="006A4FAD" w:rsidP="00DB4942">
      <w:pPr>
        <w:jc w:val="both"/>
        <w:rPr>
          <w:rFonts w:ascii="Times New Roman" w:hAnsi="Times New Roman" w:cs="Times New Roman"/>
          <w:sz w:val="20"/>
          <w:szCs w:val="20"/>
        </w:rPr>
      </w:pPr>
    </w:p>
    <w:p w14:paraId="3F6B06A3" w14:textId="4DB2EFAA" w:rsidR="00AF3E7C" w:rsidRPr="0074417D" w:rsidRDefault="00AF3E7C" w:rsidP="006A4FAD">
      <w:pPr>
        <w:jc w:val="center"/>
        <w:rPr>
          <w:rFonts w:ascii="Times New Roman" w:hAnsi="Times New Roman" w:cs="Times New Roman"/>
          <w:sz w:val="24"/>
        </w:rPr>
      </w:pPr>
      <w:r>
        <w:rPr>
          <w:rFonts w:ascii="Times New Roman" w:hAnsi="Times New Roman"/>
          <w:i/>
          <w:sz w:val="24"/>
        </w:rPr>
        <w:t xml:space="preserve">Abschnitt 1 </w:t>
      </w:r>
      <w:r w:rsidR="005E04D9">
        <w:rPr>
          <w:rFonts w:ascii="Times New Roman" w:hAnsi="Times New Roman"/>
          <w:i/>
          <w:sz w:val="24"/>
        </w:rPr>
        <w:t>-</w:t>
      </w:r>
      <w:r>
        <w:rPr>
          <w:rFonts w:ascii="Times New Roman" w:hAnsi="Times New Roman"/>
          <w:i/>
          <w:sz w:val="24"/>
        </w:rPr>
        <w:t xml:space="preserve"> </w:t>
      </w:r>
      <w:r w:rsidRPr="0074417D">
        <w:rPr>
          <w:rFonts w:ascii="Times New Roman" w:hAnsi="Times New Roman"/>
          <w:sz w:val="24"/>
        </w:rPr>
        <w:t>Abänderung des Gesetzes vom 15. Dezember 1980 über die Einreise ins Staatsgebiet, den Aufenthalt, die Niederlassung und das Ausweisen von Ausländern</w:t>
      </w:r>
    </w:p>
    <w:p w14:paraId="07EA6360" w14:textId="77777777" w:rsidR="00AF3E7C" w:rsidRPr="00424E29" w:rsidRDefault="00AF3E7C" w:rsidP="00DB4942">
      <w:pPr>
        <w:jc w:val="both"/>
        <w:rPr>
          <w:rFonts w:ascii="Times New Roman" w:hAnsi="Times New Roman" w:cs="Times New Roman"/>
          <w:szCs w:val="22"/>
        </w:rPr>
      </w:pPr>
    </w:p>
    <w:p w14:paraId="3254C4CF" w14:textId="77777777" w:rsidR="006A4FAD" w:rsidRPr="00ED4190" w:rsidRDefault="006A4FAD" w:rsidP="00DB4942">
      <w:pPr>
        <w:jc w:val="both"/>
        <w:rPr>
          <w:rFonts w:ascii="Times New Roman" w:hAnsi="Times New Roman" w:cs="Times New Roman"/>
          <w:sz w:val="20"/>
          <w:szCs w:val="20"/>
        </w:rPr>
      </w:pPr>
    </w:p>
    <w:p w14:paraId="45F30A47" w14:textId="473322DF"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36</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Artikel 1 § 1 des Gesetzes vom 15. Dezember 1980 über die Einreise ins Staatsgebiet, den Aufenthalt, die Niederlassung und das Ausweisen von Ausländern, zuletzt ab</w:t>
      </w:r>
      <w:r w:rsidR="000875AD">
        <w:rPr>
          <w:rFonts w:ascii="Times New Roman" w:hAnsi="Times New Roman"/>
          <w:sz w:val="24"/>
        </w:rPr>
        <w:softHyphen/>
      </w:r>
      <w:r>
        <w:rPr>
          <w:rFonts w:ascii="Times New Roman" w:hAnsi="Times New Roman"/>
          <w:sz w:val="24"/>
        </w:rPr>
        <w:t>geändert durch das Gesetz vom 19. März 2023, wird durch eine Nr. 3</w:t>
      </w:r>
      <w:r w:rsidR="00AF3B77">
        <w:rPr>
          <w:rFonts w:ascii="Times New Roman" w:hAnsi="Times New Roman"/>
          <w:sz w:val="24"/>
        </w:rPr>
        <w:t>5</w:t>
      </w:r>
      <w:r>
        <w:rPr>
          <w:rFonts w:ascii="Times New Roman" w:hAnsi="Times New Roman"/>
          <w:sz w:val="24"/>
        </w:rPr>
        <w:t xml:space="preserve"> mit folgendem Wortlaut ergänzt:</w:t>
      </w:r>
    </w:p>
    <w:p w14:paraId="06DFD6BC" w14:textId="77777777" w:rsidR="006A4FAD" w:rsidRPr="00424E29" w:rsidRDefault="006A4FAD" w:rsidP="00DB4942">
      <w:pPr>
        <w:jc w:val="both"/>
        <w:rPr>
          <w:rFonts w:ascii="Times New Roman" w:hAnsi="Times New Roman" w:cs="Times New Roman"/>
          <w:szCs w:val="22"/>
        </w:rPr>
      </w:pPr>
    </w:p>
    <w:p w14:paraId="17DE2CAC" w14:textId="7AAB3546" w:rsidR="00AF3E7C" w:rsidRPr="00DB4942" w:rsidRDefault="006A4FAD" w:rsidP="00DB4942">
      <w:pPr>
        <w:jc w:val="both"/>
        <w:rPr>
          <w:rFonts w:ascii="Times New Roman" w:hAnsi="Times New Roman" w:cs="Times New Roman"/>
          <w:sz w:val="24"/>
        </w:rPr>
      </w:pPr>
      <w:r>
        <w:rPr>
          <w:rFonts w:ascii="Times New Roman" w:hAnsi="Times New Roman"/>
          <w:sz w:val="24"/>
        </w:rPr>
        <w:tab/>
        <w:t>"3</w:t>
      </w:r>
      <w:r w:rsidR="00AF3B77">
        <w:rPr>
          <w:rFonts w:ascii="Times New Roman" w:hAnsi="Times New Roman"/>
          <w:sz w:val="24"/>
        </w:rPr>
        <w:t>5</w:t>
      </w:r>
      <w:r>
        <w:rPr>
          <w:rFonts w:ascii="Times New Roman" w:hAnsi="Times New Roman"/>
          <w:sz w:val="24"/>
        </w:rPr>
        <w:t>. Reisegenehmigung: ein</w:t>
      </w:r>
      <w:r w:rsidR="009D0B59">
        <w:rPr>
          <w:rFonts w:ascii="Times New Roman" w:hAnsi="Times New Roman"/>
          <w:sz w:val="24"/>
        </w:rPr>
        <w:t>en</w:t>
      </w:r>
      <w:r>
        <w:rPr>
          <w:rFonts w:ascii="Times New Roman" w:hAnsi="Times New Roman"/>
          <w:sz w:val="24"/>
        </w:rPr>
        <w:t xml:space="preserve"> </w:t>
      </w:r>
      <w:r w:rsidR="00AF3B77">
        <w:rPr>
          <w:rFonts w:ascii="Times New Roman" w:hAnsi="Times New Roman"/>
          <w:sz w:val="24"/>
        </w:rPr>
        <w:t>Beschluss</w:t>
      </w:r>
      <w:r>
        <w:rPr>
          <w:rFonts w:ascii="Times New Roman" w:hAnsi="Times New Roman"/>
          <w:sz w:val="24"/>
        </w:rPr>
        <w:t xml:space="preserve"> </w:t>
      </w:r>
      <w:r w:rsidR="00651CBB">
        <w:rPr>
          <w:rFonts w:ascii="Times New Roman" w:hAnsi="Times New Roman"/>
          <w:sz w:val="24"/>
        </w:rPr>
        <w:t>gemäß</w:t>
      </w:r>
      <w:r>
        <w:rPr>
          <w:rFonts w:ascii="Times New Roman" w:hAnsi="Times New Roman"/>
          <w:sz w:val="24"/>
        </w:rPr>
        <w:t xml:space="preserve"> Artikel 3 Absatz 1 Nr. 5 der Verord</w:t>
      </w:r>
      <w:r w:rsidR="009D0B59">
        <w:rPr>
          <w:rFonts w:ascii="Times New Roman" w:hAnsi="Times New Roman"/>
          <w:sz w:val="24"/>
        </w:rPr>
        <w:softHyphen/>
      </w:r>
      <w:r>
        <w:rPr>
          <w:rFonts w:ascii="Times New Roman" w:hAnsi="Times New Roman"/>
          <w:sz w:val="24"/>
        </w:rPr>
        <w:t>nung (EU) 2018/1240 des Europäischen Parlaments und des Rates vom 12. September 2018 über die Einrichtung eines Europäischen Reiseinformations</w:t>
      </w:r>
      <w:r w:rsidR="005E04D9">
        <w:rPr>
          <w:rFonts w:ascii="Times New Roman" w:hAnsi="Times New Roman"/>
          <w:sz w:val="24"/>
        </w:rPr>
        <w:t>-</w:t>
      </w:r>
      <w:r>
        <w:rPr>
          <w:rFonts w:ascii="Times New Roman" w:hAnsi="Times New Roman"/>
          <w:sz w:val="24"/>
        </w:rPr>
        <w:t xml:space="preserve"> und </w:t>
      </w:r>
      <w:r w:rsidR="005E04D9">
        <w:rPr>
          <w:rFonts w:ascii="Times New Roman" w:hAnsi="Times New Roman"/>
          <w:sz w:val="24"/>
        </w:rPr>
        <w:t>-</w:t>
      </w:r>
      <w:r>
        <w:rPr>
          <w:rFonts w:ascii="Times New Roman" w:hAnsi="Times New Roman"/>
          <w:sz w:val="24"/>
        </w:rPr>
        <w:t>genehmigungssystems (ETIAS) und zur Änderung der Verordnungen (EU) Nr. 1077/2011, (EU) Nr. 515/2014, (EU) 2016/399, (EU) 2016/1624 und (EU) 2017/2226</w:t>
      </w:r>
      <w:r w:rsidR="00AF3B77">
        <w:rPr>
          <w:rFonts w:ascii="Times New Roman" w:hAnsi="Times New Roman"/>
          <w:sz w:val="24"/>
        </w:rPr>
        <w:t>,</w:t>
      </w:r>
      <w:r>
        <w:rPr>
          <w:rFonts w:ascii="Times New Roman" w:hAnsi="Times New Roman"/>
          <w:sz w:val="24"/>
        </w:rPr>
        <w:t xml:space="preserve"> nachstehend: Verordnung (EU) 2018/1240."</w:t>
      </w:r>
    </w:p>
    <w:p w14:paraId="41648505" w14:textId="77777777" w:rsidR="00AF3E7C" w:rsidRPr="00424E29" w:rsidRDefault="00AF3E7C" w:rsidP="00DB4942">
      <w:pPr>
        <w:jc w:val="both"/>
        <w:rPr>
          <w:rFonts w:ascii="Times New Roman" w:hAnsi="Times New Roman" w:cs="Times New Roman"/>
          <w:szCs w:val="22"/>
        </w:rPr>
      </w:pPr>
    </w:p>
    <w:p w14:paraId="7927787B" w14:textId="77777777" w:rsidR="006A4FAD" w:rsidRPr="00ED4190" w:rsidRDefault="006A4FAD" w:rsidP="00DB4942">
      <w:pPr>
        <w:jc w:val="both"/>
        <w:rPr>
          <w:rFonts w:ascii="Times New Roman" w:hAnsi="Times New Roman" w:cs="Times New Roman"/>
          <w:sz w:val="20"/>
          <w:szCs w:val="20"/>
        </w:rPr>
      </w:pPr>
    </w:p>
    <w:p w14:paraId="484FF60B" w14:textId="4271E710"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37</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Artikel 2 Absatz 1 desselben Gesetzes, ersetzt durch das Gesetz vom 15. Juli 1996, wird durch eine Nummer 3 mit folgendem Wortlaut ergänzt:</w:t>
      </w:r>
    </w:p>
    <w:p w14:paraId="685B48A0" w14:textId="77777777" w:rsidR="006A4FAD" w:rsidRPr="00424E29" w:rsidRDefault="006A4FAD" w:rsidP="00DB4942">
      <w:pPr>
        <w:jc w:val="both"/>
        <w:rPr>
          <w:rFonts w:ascii="Times New Roman" w:hAnsi="Times New Roman" w:cs="Times New Roman"/>
          <w:szCs w:val="22"/>
        </w:rPr>
      </w:pPr>
    </w:p>
    <w:p w14:paraId="3E9EED0C" w14:textId="63DDF1B9" w:rsidR="00AF3E7C" w:rsidRPr="00DB4942" w:rsidRDefault="006A4FAD" w:rsidP="00DB4942">
      <w:pPr>
        <w:jc w:val="both"/>
        <w:rPr>
          <w:rFonts w:ascii="Times New Roman" w:hAnsi="Times New Roman" w:cs="Times New Roman"/>
          <w:sz w:val="24"/>
        </w:rPr>
      </w:pPr>
      <w:r>
        <w:rPr>
          <w:rFonts w:ascii="Times New Roman" w:hAnsi="Times New Roman"/>
          <w:sz w:val="24"/>
        </w:rPr>
        <w:tab/>
        <w:t>"3. oder</w:t>
      </w:r>
      <w:r w:rsidRPr="00B61FDE">
        <w:rPr>
          <w:rFonts w:ascii="Times New Roman" w:hAnsi="Times New Roman"/>
          <w:szCs w:val="22"/>
        </w:rPr>
        <w:t xml:space="preserve"> </w:t>
      </w:r>
      <w:r>
        <w:rPr>
          <w:rFonts w:ascii="Times New Roman" w:hAnsi="Times New Roman"/>
          <w:sz w:val="24"/>
        </w:rPr>
        <w:t>eines</w:t>
      </w:r>
      <w:r w:rsidRPr="00B61FDE">
        <w:rPr>
          <w:rFonts w:ascii="Times New Roman" w:hAnsi="Times New Roman"/>
          <w:szCs w:val="22"/>
        </w:rPr>
        <w:t xml:space="preserve"> </w:t>
      </w:r>
      <w:r>
        <w:rPr>
          <w:rFonts w:ascii="Times New Roman" w:hAnsi="Times New Roman"/>
          <w:sz w:val="24"/>
        </w:rPr>
        <w:t>gültigen</w:t>
      </w:r>
      <w:r w:rsidRPr="00B61FDE">
        <w:rPr>
          <w:rFonts w:ascii="Times New Roman" w:hAnsi="Times New Roman"/>
          <w:szCs w:val="22"/>
        </w:rPr>
        <w:t xml:space="preserve"> </w:t>
      </w:r>
      <w:r>
        <w:rPr>
          <w:rFonts w:ascii="Times New Roman" w:hAnsi="Times New Roman"/>
          <w:sz w:val="24"/>
        </w:rPr>
        <w:t>Reisepasses</w:t>
      </w:r>
      <w:r w:rsidRPr="00B61FDE">
        <w:rPr>
          <w:rFonts w:ascii="Times New Roman" w:hAnsi="Times New Roman"/>
          <w:szCs w:val="22"/>
        </w:rPr>
        <w:t xml:space="preserve"> </w:t>
      </w:r>
      <w:r>
        <w:rPr>
          <w:rFonts w:ascii="Times New Roman" w:hAnsi="Times New Roman"/>
          <w:sz w:val="24"/>
        </w:rPr>
        <w:t>oder</w:t>
      </w:r>
      <w:r w:rsidRPr="00B61FDE">
        <w:rPr>
          <w:rFonts w:ascii="Times New Roman" w:hAnsi="Times New Roman"/>
          <w:szCs w:val="22"/>
        </w:rPr>
        <w:t xml:space="preserve"> </w:t>
      </w:r>
      <w:r>
        <w:rPr>
          <w:rFonts w:ascii="Times New Roman" w:hAnsi="Times New Roman"/>
          <w:sz w:val="24"/>
        </w:rPr>
        <w:t xml:space="preserve">eines gleichwertigen Reisescheins, der mit einer </w:t>
      </w:r>
      <w:r w:rsidR="00B61FDE">
        <w:rPr>
          <w:rFonts w:ascii="Times New Roman" w:hAnsi="Times New Roman"/>
          <w:sz w:val="24"/>
        </w:rPr>
        <w:t xml:space="preserve">für Belgien gültigen </w:t>
      </w:r>
      <w:r>
        <w:rPr>
          <w:rFonts w:ascii="Times New Roman" w:hAnsi="Times New Roman"/>
          <w:sz w:val="24"/>
        </w:rPr>
        <w:t>Reisegenehmigung versehen ist."</w:t>
      </w:r>
    </w:p>
    <w:p w14:paraId="71F8B228" w14:textId="77777777" w:rsidR="00AF3E7C" w:rsidRPr="00424E29" w:rsidRDefault="00AF3E7C" w:rsidP="00DB4942">
      <w:pPr>
        <w:jc w:val="both"/>
        <w:rPr>
          <w:rFonts w:ascii="Times New Roman" w:hAnsi="Times New Roman" w:cs="Times New Roman"/>
          <w:szCs w:val="22"/>
        </w:rPr>
      </w:pPr>
    </w:p>
    <w:p w14:paraId="7DD160B4" w14:textId="77777777" w:rsidR="006A4FAD" w:rsidRPr="00ED4190" w:rsidRDefault="006A4FAD" w:rsidP="00DB4942">
      <w:pPr>
        <w:jc w:val="both"/>
        <w:rPr>
          <w:rFonts w:ascii="Times New Roman" w:hAnsi="Times New Roman" w:cs="Times New Roman"/>
          <w:sz w:val="20"/>
          <w:szCs w:val="20"/>
        </w:rPr>
      </w:pPr>
    </w:p>
    <w:p w14:paraId="6CD7AFB3" w14:textId="4E28A42B"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38</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Artikel 3 desselben Gesetzes, ersetzt durch das Gesetz vom 24. Februar 2017 und zuletzt abgeändert durch das Gesetz vom 23. November 2023, wird wie folgt abgeändert:</w:t>
      </w:r>
    </w:p>
    <w:p w14:paraId="66D79776" w14:textId="77777777" w:rsidR="006A4FAD" w:rsidRPr="00ED4190" w:rsidRDefault="006A4FAD" w:rsidP="00DB4942">
      <w:pPr>
        <w:jc w:val="both"/>
        <w:rPr>
          <w:rFonts w:ascii="Times New Roman" w:hAnsi="Times New Roman" w:cs="Times New Roman"/>
          <w:szCs w:val="22"/>
        </w:rPr>
      </w:pPr>
    </w:p>
    <w:p w14:paraId="297C59F1" w14:textId="7E2FB5B2" w:rsidR="00AF3E7C" w:rsidRPr="00DB4942" w:rsidRDefault="006A4FAD" w:rsidP="00DB4942">
      <w:pPr>
        <w:jc w:val="both"/>
        <w:rPr>
          <w:rFonts w:ascii="Times New Roman" w:hAnsi="Times New Roman" w:cs="Times New Roman"/>
          <w:sz w:val="24"/>
        </w:rPr>
      </w:pPr>
      <w:r>
        <w:rPr>
          <w:rFonts w:ascii="Times New Roman" w:hAnsi="Times New Roman"/>
          <w:sz w:val="24"/>
        </w:rPr>
        <w:tab/>
        <w:t>1. In Absatz 3 werden die Wörter "eines gültigen Visums" durch die Wörter "eines gülti</w:t>
      </w:r>
      <w:r w:rsidR="000875AD">
        <w:rPr>
          <w:rFonts w:ascii="Times New Roman" w:hAnsi="Times New Roman"/>
          <w:sz w:val="24"/>
        </w:rPr>
        <w:softHyphen/>
      </w:r>
      <w:r>
        <w:rPr>
          <w:rFonts w:ascii="Times New Roman" w:hAnsi="Times New Roman"/>
          <w:sz w:val="24"/>
        </w:rPr>
        <w:t>gen Visums oder einer gültigen Reisegenehmigung" ersetzt.</w:t>
      </w:r>
    </w:p>
    <w:p w14:paraId="12F028BE" w14:textId="77777777" w:rsidR="006A4FAD" w:rsidRPr="00ED4190" w:rsidRDefault="006A4FAD" w:rsidP="00DB4942">
      <w:pPr>
        <w:jc w:val="both"/>
        <w:rPr>
          <w:rFonts w:ascii="Times New Roman" w:hAnsi="Times New Roman" w:cs="Times New Roman"/>
          <w:szCs w:val="22"/>
        </w:rPr>
      </w:pPr>
    </w:p>
    <w:p w14:paraId="22934C64" w14:textId="736DDDE0" w:rsidR="00AF3E7C" w:rsidRPr="00DB4942" w:rsidRDefault="006A4FAD" w:rsidP="00DB4942">
      <w:pPr>
        <w:jc w:val="both"/>
        <w:rPr>
          <w:rFonts w:ascii="Times New Roman" w:hAnsi="Times New Roman" w:cs="Times New Roman"/>
          <w:sz w:val="24"/>
        </w:rPr>
      </w:pPr>
      <w:r>
        <w:rPr>
          <w:rFonts w:ascii="Times New Roman" w:hAnsi="Times New Roman"/>
          <w:sz w:val="24"/>
        </w:rPr>
        <w:tab/>
        <w:t>2. In Absatz 4 werden die Wörter "das Visum" durch die Wörter "das Visum oder die Reisegenehmigung" ersetzt.</w:t>
      </w:r>
    </w:p>
    <w:p w14:paraId="07E66A01" w14:textId="77777777" w:rsidR="00AF3E7C" w:rsidRPr="00AB1C19" w:rsidRDefault="00AF3E7C" w:rsidP="00DB4942">
      <w:pPr>
        <w:jc w:val="both"/>
        <w:rPr>
          <w:rFonts w:ascii="Times New Roman" w:hAnsi="Times New Roman" w:cs="Times New Roman"/>
          <w:szCs w:val="22"/>
        </w:rPr>
      </w:pPr>
    </w:p>
    <w:p w14:paraId="1D9137B0" w14:textId="77777777" w:rsidR="006A4FAD" w:rsidRPr="00ED4190" w:rsidRDefault="006A4FAD" w:rsidP="00DB4942">
      <w:pPr>
        <w:jc w:val="both"/>
        <w:rPr>
          <w:rFonts w:ascii="Times New Roman" w:hAnsi="Times New Roman" w:cs="Times New Roman"/>
          <w:sz w:val="20"/>
          <w:szCs w:val="20"/>
        </w:rPr>
      </w:pPr>
    </w:p>
    <w:p w14:paraId="0623B5C7" w14:textId="77777777" w:rsidR="00ED4190" w:rsidRDefault="00ED4190" w:rsidP="00DB4942">
      <w:pPr>
        <w:jc w:val="both"/>
        <w:rPr>
          <w:rFonts w:ascii="Times New Roman" w:hAnsi="Times New Roman"/>
          <w:sz w:val="24"/>
        </w:rPr>
        <w:sectPr w:rsidR="00ED4190" w:rsidSect="00ED4190">
          <w:pgSz w:w="11906" w:h="16838"/>
          <w:pgMar w:top="1361" w:right="1418" w:bottom="1134" w:left="1418" w:header="709" w:footer="709" w:gutter="0"/>
          <w:cols w:space="708"/>
          <w:docGrid w:linePitch="360"/>
        </w:sectPr>
      </w:pPr>
    </w:p>
    <w:p w14:paraId="2D7D5B64" w14:textId="6650B94E" w:rsidR="00AF3E7C" w:rsidRPr="00DB4942" w:rsidRDefault="006A4FAD" w:rsidP="00DB4942">
      <w:pPr>
        <w:jc w:val="both"/>
        <w:rPr>
          <w:rFonts w:ascii="Times New Roman" w:hAnsi="Times New Roman" w:cs="Times New Roman"/>
          <w:sz w:val="24"/>
        </w:rPr>
      </w:pPr>
      <w:r>
        <w:rPr>
          <w:rFonts w:ascii="Times New Roman" w:hAnsi="Times New Roman"/>
          <w:sz w:val="24"/>
        </w:rPr>
        <w:lastRenderedPageBreak/>
        <w:tab/>
      </w:r>
      <w:r>
        <w:rPr>
          <w:rFonts w:ascii="Times New Roman" w:hAnsi="Times New Roman"/>
          <w:b/>
          <w:bCs/>
          <w:sz w:val="24"/>
        </w:rPr>
        <w:t>Art. 39</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Artikel 74/2 desselben Gesetzes, eingefügt durch das Gesetz vom 14. Juli 1987 und </w:t>
      </w:r>
      <w:r w:rsidR="00AF3B77">
        <w:rPr>
          <w:rFonts w:ascii="Times New Roman" w:hAnsi="Times New Roman"/>
          <w:sz w:val="24"/>
        </w:rPr>
        <w:t xml:space="preserve">zuletzt </w:t>
      </w:r>
      <w:r>
        <w:rPr>
          <w:rFonts w:ascii="Times New Roman" w:hAnsi="Times New Roman"/>
          <w:sz w:val="24"/>
        </w:rPr>
        <w:t>abgeändert durch das Gesetz vom 19. März 2023, wird durch einen Paragraphen 5 mit folgendem Wortlaut ergänzt:</w:t>
      </w:r>
    </w:p>
    <w:p w14:paraId="3AF387DA" w14:textId="77777777" w:rsidR="006A4FAD" w:rsidRDefault="006A4FAD" w:rsidP="00DB4942">
      <w:pPr>
        <w:jc w:val="both"/>
        <w:rPr>
          <w:rFonts w:ascii="Times New Roman" w:hAnsi="Times New Roman" w:cs="Times New Roman"/>
          <w:sz w:val="24"/>
        </w:rPr>
      </w:pPr>
    </w:p>
    <w:p w14:paraId="3D27D98E" w14:textId="6A42940F"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5 </w:t>
      </w:r>
      <w:r w:rsidR="005E04D9">
        <w:rPr>
          <w:rFonts w:ascii="Times New Roman" w:hAnsi="Times New Roman"/>
          <w:sz w:val="24"/>
        </w:rPr>
        <w:t>-</w:t>
      </w:r>
      <w:r>
        <w:rPr>
          <w:rFonts w:ascii="Times New Roman" w:hAnsi="Times New Roman"/>
          <w:sz w:val="24"/>
        </w:rPr>
        <w:t xml:space="preserve"> Transportunternehmen sind in dem in Artikel 46 Absatz 1 der Verordnung (EU) 2018/1240 erwähnten Fall nicht strafbar, sofern der in § 1 erwähnte Verstoß nur durch Abfrage des ETIAS</w:t>
      </w:r>
      <w:r w:rsidR="005E04D9">
        <w:rPr>
          <w:rFonts w:ascii="Times New Roman" w:hAnsi="Times New Roman"/>
          <w:sz w:val="24"/>
        </w:rPr>
        <w:t>-</w:t>
      </w:r>
      <w:r w:rsidR="00927341">
        <w:rPr>
          <w:rFonts w:ascii="Times New Roman" w:hAnsi="Times New Roman"/>
          <w:sz w:val="24"/>
        </w:rPr>
        <w:t>Zentrals</w:t>
      </w:r>
      <w:r>
        <w:rPr>
          <w:rFonts w:ascii="Times New Roman" w:hAnsi="Times New Roman"/>
          <w:sz w:val="24"/>
        </w:rPr>
        <w:t>ystems festgestellt werden kann."</w:t>
      </w:r>
    </w:p>
    <w:p w14:paraId="3CD1E857" w14:textId="77777777" w:rsidR="00AF3E7C" w:rsidRPr="00CA0B90" w:rsidRDefault="00AF3E7C" w:rsidP="00DB4942">
      <w:pPr>
        <w:jc w:val="both"/>
        <w:rPr>
          <w:rFonts w:ascii="Times New Roman" w:hAnsi="Times New Roman" w:cs="Times New Roman"/>
          <w:sz w:val="21"/>
          <w:szCs w:val="21"/>
        </w:rPr>
      </w:pPr>
    </w:p>
    <w:p w14:paraId="5D46146C" w14:textId="77777777" w:rsidR="006A4FAD" w:rsidRPr="00CA0B90" w:rsidRDefault="006A4FAD" w:rsidP="00DB4942">
      <w:pPr>
        <w:jc w:val="both"/>
        <w:rPr>
          <w:rFonts w:ascii="Times New Roman" w:hAnsi="Times New Roman" w:cs="Times New Roman"/>
          <w:sz w:val="21"/>
          <w:szCs w:val="21"/>
        </w:rPr>
      </w:pPr>
    </w:p>
    <w:p w14:paraId="5BCB1D95" w14:textId="65AC0047"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40</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In Artikel 74/4</w:t>
      </w:r>
      <w:r>
        <w:rPr>
          <w:rFonts w:ascii="Times New Roman" w:hAnsi="Times New Roman"/>
          <w:i/>
          <w:iCs/>
          <w:sz w:val="24"/>
        </w:rPr>
        <w:t>bis</w:t>
      </w:r>
      <w:r>
        <w:rPr>
          <w:rFonts w:ascii="Times New Roman" w:hAnsi="Times New Roman"/>
          <w:sz w:val="24"/>
        </w:rPr>
        <w:t xml:space="preserve"> § 1 desselben Gesetzes, eingefügt durch das Gesetz vom 8. März 1995 und zuletzt abgeändert durch das Gesetz vom 19. März 2014, wird zwischen Absatz 2 und Absatz 3 ein Absatz mit folgendem Wortlaut eingefügt:</w:t>
      </w:r>
    </w:p>
    <w:p w14:paraId="4308A489" w14:textId="77777777" w:rsidR="006A4FAD" w:rsidRPr="00CA0B90" w:rsidRDefault="006A4FAD" w:rsidP="00DB4942">
      <w:pPr>
        <w:jc w:val="both"/>
        <w:rPr>
          <w:rFonts w:ascii="Times New Roman" w:hAnsi="Times New Roman" w:cs="Times New Roman"/>
          <w:sz w:val="21"/>
          <w:szCs w:val="21"/>
        </w:rPr>
      </w:pPr>
    </w:p>
    <w:p w14:paraId="1A3ABE04" w14:textId="40B765C1" w:rsidR="00AF3E7C" w:rsidRPr="00DB4942" w:rsidRDefault="006A4FAD" w:rsidP="00DB4942">
      <w:pPr>
        <w:jc w:val="both"/>
        <w:rPr>
          <w:rFonts w:ascii="Times New Roman" w:hAnsi="Times New Roman" w:cs="Times New Roman"/>
          <w:sz w:val="24"/>
        </w:rPr>
      </w:pPr>
      <w:r>
        <w:rPr>
          <w:rFonts w:ascii="Times New Roman" w:hAnsi="Times New Roman"/>
          <w:sz w:val="24"/>
        </w:rPr>
        <w:tab/>
        <w:t>"Die in Absatz 1 erwähnten Geldbußen werden in dem in Artikel 46 Absatz 1 der Ver</w:t>
      </w:r>
      <w:r w:rsidR="000875AD">
        <w:rPr>
          <w:rFonts w:ascii="Times New Roman" w:hAnsi="Times New Roman"/>
          <w:sz w:val="24"/>
        </w:rPr>
        <w:softHyphen/>
      </w:r>
      <w:r>
        <w:rPr>
          <w:rFonts w:ascii="Times New Roman" w:hAnsi="Times New Roman"/>
          <w:sz w:val="24"/>
        </w:rPr>
        <w:t>ordnung (EU) 2018/1240 erwähnten Fall nicht verhängt, sofern der in § 1 erwähnte Verstoß nur durch Abfrage des ETIAS</w:t>
      </w:r>
      <w:r w:rsidR="005E04D9">
        <w:rPr>
          <w:rFonts w:ascii="Times New Roman" w:hAnsi="Times New Roman"/>
          <w:sz w:val="24"/>
        </w:rPr>
        <w:t>-</w:t>
      </w:r>
      <w:r w:rsidR="00927341">
        <w:rPr>
          <w:rFonts w:ascii="Times New Roman" w:hAnsi="Times New Roman"/>
          <w:sz w:val="24"/>
        </w:rPr>
        <w:t>Zentrals</w:t>
      </w:r>
      <w:r>
        <w:rPr>
          <w:rFonts w:ascii="Times New Roman" w:hAnsi="Times New Roman"/>
          <w:sz w:val="24"/>
        </w:rPr>
        <w:t>ystems festgestellt werden kann."</w:t>
      </w:r>
    </w:p>
    <w:p w14:paraId="5A984D9C" w14:textId="77777777" w:rsidR="00AF3E7C" w:rsidRPr="00CA0B90" w:rsidRDefault="00AF3E7C" w:rsidP="00DB4942">
      <w:pPr>
        <w:jc w:val="both"/>
        <w:rPr>
          <w:rFonts w:ascii="Times New Roman" w:hAnsi="Times New Roman" w:cs="Times New Roman"/>
          <w:sz w:val="21"/>
          <w:szCs w:val="21"/>
        </w:rPr>
      </w:pPr>
    </w:p>
    <w:p w14:paraId="0C2FA2FC" w14:textId="77777777" w:rsidR="006A4FAD" w:rsidRPr="00CA0B90" w:rsidRDefault="006A4FAD" w:rsidP="00DB4942">
      <w:pPr>
        <w:jc w:val="both"/>
        <w:rPr>
          <w:rFonts w:ascii="Times New Roman" w:hAnsi="Times New Roman" w:cs="Times New Roman"/>
          <w:sz w:val="21"/>
          <w:szCs w:val="21"/>
        </w:rPr>
      </w:pPr>
    </w:p>
    <w:p w14:paraId="1FE62F51" w14:textId="5091133B" w:rsidR="00AF3E7C" w:rsidRPr="00DB4942" w:rsidRDefault="00AF3E7C" w:rsidP="006A4FAD">
      <w:pPr>
        <w:jc w:val="center"/>
        <w:rPr>
          <w:rFonts w:ascii="Times New Roman" w:hAnsi="Times New Roman" w:cs="Times New Roman"/>
          <w:sz w:val="24"/>
        </w:rPr>
      </w:pPr>
      <w:r>
        <w:rPr>
          <w:rFonts w:ascii="Times New Roman" w:hAnsi="Times New Roman"/>
          <w:i/>
          <w:iCs/>
          <w:sz w:val="24"/>
        </w:rPr>
        <w:t xml:space="preserve">Abschnitt 2 </w:t>
      </w:r>
      <w:r w:rsidR="005E04D9">
        <w:rPr>
          <w:rFonts w:ascii="Times New Roman" w:hAnsi="Times New Roman"/>
          <w:i/>
          <w:iCs/>
          <w:sz w:val="24"/>
        </w:rPr>
        <w:t>-</w:t>
      </w:r>
      <w:r>
        <w:rPr>
          <w:rFonts w:ascii="Times New Roman" w:hAnsi="Times New Roman"/>
          <w:i/>
          <w:sz w:val="24"/>
        </w:rPr>
        <w:t xml:space="preserve"> </w:t>
      </w:r>
      <w:r>
        <w:rPr>
          <w:rFonts w:ascii="Times New Roman" w:hAnsi="Times New Roman"/>
          <w:sz w:val="24"/>
        </w:rPr>
        <w:t>Abänderung des Grundlagengesetzes vom 30. November 1998 über die Nachrichten</w:t>
      </w:r>
      <w:r w:rsidR="005E04D9">
        <w:rPr>
          <w:rFonts w:ascii="Times New Roman" w:hAnsi="Times New Roman"/>
          <w:sz w:val="24"/>
        </w:rPr>
        <w:t>-</w:t>
      </w:r>
      <w:r>
        <w:rPr>
          <w:rFonts w:ascii="Times New Roman" w:hAnsi="Times New Roman"/>
          <w:sz w:val="24"/>
        </w:rPr>
        <w:t xml:space="preserve"> und Sicherheitsdienste</w:t>
      </w:r>
    </w:p>
    <w:p w14:paraId="5CB20181" w14:textId="77777777" w:rsidR="00AF3E7C" w:rsidRPr="00CA0B90" w:rsidRDefault="00AF3E7C" w:rsidP="00DB4942">
      <w:pPr>
        <w:jc w:val="both"/>
        <w:rPr>
          <w:rFonts w:ascii="Times New Roman" w:hAnsi="Times New Roman" w:cs="Times New Roman"/>
          <w:sz w:val="21"/>
          <w:szCs w:val="21"/>
        </w:rPr>
      </w:pPr>
    </w:p>
    <w:p w14:paraId="16B66634" w14:textId="77777777" w:rsidR="006A4FAD" w:rsidRPr="00CA0B90" w:rsidRDefault="006A4FAD" w:rsidP="00DB4942">
      <w:pPr>
        <w:jc w:val="both"/>
        <w:rPr>
          <w:rFonts w:ascii="Times New Roman" w:hAnsi="Times New Roman" w:cs="Times New Roman"/>
          <w:sz w:val="21"/>
          <w:szCs w:val="21"/>
        </w:rPr>
      </w:pPr>
    </w:p>
    <w:p w14:paraId="33F08BDA" w14:textId="7B934CFA"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41</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In Kapitel 3 Abschnitt 4 Unterabschnitt 1 des Grundlagengesetzes vom 30. November 1998 über die Nachrichten</w:t>
      </w:r>
      <w:r w:rsidR="005E04D9">
        <w:rPr>
          <w:rFonts w:ascii="Times New Roman" w:hAnsi="Times New Roman"/>
          <w:sz w:val="24"/>
        </w:rPr>
        <w:t>-</w:t>
      </w:r>
      <w:r>
        <w:rPr>
          <w:rFonts w:ascii="Times New Roman" w:hAnsi="Times New Roman"/>
          <w:sz w:val="24"/>
        </w:rPr>
        <w:t xml:space="preserve"> und Sicherheitsdienste wird ein Artikel 16/3/1 mit folgendem Wortlaut eingefügt:</w:t>
      </w:r>
    </w:p>
    <w:p w14:paraId="18234120" w14:textId="77777777" w:rsidR="006A4FAD" w:rsidRPr="00CA0B90" w:rsidRDefault="006A4FAD" w:rsidP="00DB4942">
      <w:pPr>
        <w:jc w:val="both"/>
        <w:rPr>
          <w:rFonts w:ascii="Times New Roman" w:hAnsi="Times New Roman" w:cs="Times New Roman"/>
          <w:sz w:val="21"/>
          <w:szCs w:val="21"/>
        </w:rPr>
      </w:pPr>
    </w:p>
    <w:p w14:paraId="2E3209CE" w14:textId="2EEA3C5A"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"Art. 16/3/1 </w:t>
      </w:r>
      <w:r w:rsidR="005E04D9">
        <w:rPr>
          <w:rFonts w:ascii="Times New Roman" w:hAnsi="Times New Roman"/>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Die Nachrichten</w:t>
      </w:r>
      <w:r w:rsidR="005E04D9">
        <w:rPr>
          <w:rFonts w:ascii="Times New Roman" w:hAnsi="Times New Roman"/>
          <w:sz w:val="24"/>
        </w:rPr>
        <w:t>-</w:t>
      </w:r>
      <w:r>
        <w:rPr>
          <w:rFonts w:ascii="Times New Roman" w:hAnsi="Times New Roman"/>
          <w:sz w:val="24"/>
        </w:rPr>
        <w:t xml:space="preserve"> und Sicherheitsdienste können im Interesse der Ausübung ihrer Aufgaben ordnungsgemäß begründet beschließen, auf die im ETIAS</w:t>
      </w:r>
      <w:r w:rsidR="005E04D9">
        <w:rPr>
          <w:rFonts w:ascii="Times New Roman" w:hAnsi="Times New Roman"/>
          <w:sz w:val="24"/>
        </w:rPr>
        <w:t>-</w:t>
      </w:r>
      <w:r w:rsidR="00927341">
        <w:rPr>
          <w:rFonts w:ascii="Times New Roman" w:hAnsi="Times New Roman"/>
          <w:sz w:val="24"/>
        </w:rPr>
        <w:t>Zentral</w:t>
      </w:r>
      <w:r w:rsidR="00927341">
        <w:rPr>
          <w:rFonts w:ascii="Times New Roman" w:hAnsi="Times New Roman"/>
          <w:sz w:val="24"/>
        </w:rPr>
        <w:softHyphen/>
        <w:t>s</w:t>
      </w:r>
      <w:r>
        <w:rPr>
          <w:rFonts w:ascii="Times New Roman" w:hAnsi="Times New Roman"/>
          <w:sz w:val="24"/>
        </w:rPr>
        <w:t>ystem gemäß Artikel 13 des Gesetzes vom 29. März 2024 über die Schaffung der Nationalen ETIAS</w:t>
      </w:r>
      <w:r w:rsidR="005E04D9">
        <w:rPr>
          <w:rFonts w:ascii="Times New Roman" w:hAnsi="Times New Roman"/>
          <w:sz w:val="24"/>
        </w:rPr>
        <w:t>-</w:t>
      </w:r>
      <w:r>
        <w:rPr>
          <w:rFonts w:ascii="Times New Roman" w:hAnsi="Times New Roman"/>
          <w:sz w:val="24"/>
        </w:rPr>
        <w:t>Stelle (N.E.S.) und die Organisation ihrer Aufgaben gespeicherten Daten zuzugreifen.</w:t>
      </w:r>
    </w:p>
    <w:p w14:paraId="4E4313E0" w14:textId="77777777" w:rsidR="006A4FAD" w:rsidRPr="00CA0B90" w:rsidRDefault="006A4FAD" w:rsidP="00DB4942">
      <w:pPr>
        <w:jc w:val="both"/>
        <w:rPr>
          <w:rFonts w:ascii="Times New Roman" w:hAnsi="Times New Roman" w:cs="Times New Roman"/>
          <w:sz w:val="21"/>
          <w:szCs w:val="21"/>
        </w:rPr>
      </w:pPr>
    </w:p>
    <w:p w14:paraId="50AEF4FC" w14:textId="18CA300C"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Mit Ausnahme der in den Paragra</w:t>
      </w:r>
      <w:r w:rsidR="00AF3B77">
        <w:rPr>
          <w:rFonts w:ascii="Times New Roman" w:hAnsi="Times New Roman"/>
          <w:sz w:val="24"/>
        </w:rPr>
        <w:t>ph</w:t>
      </w:r>
      <w:r>
        <w:rPr>
          <w:rFonts w:ascii="Times New Roman" w:hAnsi="Times New Roman"/>
          <w:sz w:val="24"/>
        </w:rPr>
        <w:t>en</w:t>
      </w:r>
      <w:r w:rsidR="00B61FDE">
        <w:rPr>
          <w:rFonts w:ascii="Times New Roman" w:hAnsi="Times New Roman"/>
          <w:sz w:val="24"/>
        </w:rPr>
        <w:t> </w:t>
      </w:r>
      <w:r>
        <w:rPr>
          <w:rFonts w:ascii="Times New Roman" w:hAnsi="Times New Roman"/>
          <w:sz w:val="24"/>
        </w:rPr>
        <w:t>4 und 5 erwähnten Fälle kann die in § 1 vorgesehene Methode erst angewandt werden, nachdem der Vorsitzende des Ausschusses oder, falls er nicht sofort verfügbar ist, ein anderes Mitglied eine vorherige Kontrolle de</w:t>
      </w:r>
      <w:r w:rsidR="00A4799B">
        <w:rPr>
          <w:rFonts w:ascii="Times New Roman" w:hAnsi="Times New Roman"/>
          <w:sz w:val="24"/>
        </w:rPr>
        <w:t>s</w:t>
      </w:r>
      <w:r>
        <w:rPr>
          <w:rFonts w:ascii="Times New Roman" w:hAnsi="Times New Roman"/>
          <w:sz w:val="24"/>
        </w:rPr>
        <w:t xml:space="preserve"> schriftlichen und mit Gründen versehenen </w:t>
      </w:r>
      <w:r w:rsidR="00A4799B">
        <w:rPr>
          <w:rFonts w:ascii="Times New Roman" w:hAnsi="Times New Roman"/>
          <w:sz w:val="24"/>
        </w:rPr>
        <w:t>Beschlusses</w:t>
      </w:r>
      <w:r>
        <w:rPr>
          <w:rFonts w:ascii="Times New Roman" w:hAnsi="Times New Roman"/>
          <w:sz w:val="24"/>
        </w:rPr>
        <w:t xml:space="preserve"> des betreffenden Dienstleiters oder seines Beauftrag</w:t>
      </w:r>
      <w:r w:rsidR="00A4799B">
        <w:rPr>
          <w:rFonts w:ascii="Times New Roman" w:hAnsi="Times New Roman"/>
          <w:sz w:val="24"/>
        </w:rPr>
        <w:softHyphen/>
      </w:r>
      <w:r>
        <w:rPr>
          <w:rFonts w:ascii="Times New Roman" w:hAnsi="Times New Roman"/>
          <w:sz w:val="24"/>
        </w:rPr>
        <w:t>ten durchgeführt hat.</w:t>
      </w:r>
    </w:p>
    <w:p w14:paraId="05620430" w14:textId="77777777" w:rsidR="006A4FAD" w:rsidRPr="00CA0B90" w:rsidRDefault="006A4FAD" w:rsidP="00DB4942">
      <w:pPr>
        <w:jc w:val="both"/>
        <w:rPr>
          <w:rFonts w:ascii="Times New Roman" w:hAnsi="Times New Roman" w:cs="Times New Roman"/>
          <w:sz w:val="21"/>
          <w:szCs w:val="21"/>
        </w:rPr>
      </w:pPr>
    </w:p>
    <w:p w14:paraId="62F93685" w14:textId="5C28A3E6" w:rsidR="00AF3E7C" w:rsidRPr="00DB4942" w:rsidRDefault="006A4FAD" w:rsidP="00A4799B">
      <w:pPr>
        <w:jc w:val="both"/>
        <w:rPr>
          <w:rFonts w:ascii="Times New Roman" w:hAnsi="Times New Roman" w:cs="Times New Roman"/>
          <w:sz w:val="24"/>
        </w:rPr>
      </w:pPr>
      <w:r>
        <w:rPr>
          <w:rFonts w:ascii="Times New Roman" w:hAnsi="Times New Roman"/>
          <w:sz w:val="24"/>
        </w:rPr>
        <w:tab/>
      </w:r>
      <w:r w:rsidR="00A4799B">
        <w:rPr>
          <w:rFonts w:ascii="Times New Roman" w:hAnsi="Times New Roman"/>
          <w:sz w:val="24"/>
        </w:rPr>
        <w:t>Im Beschluss</w:t>
      </w:r>
      <w:r>
        <w:rPr>
          <w:rFonts w:ascii="Times New Roman" w:hAnsi="Times New Roman"/>
          <w:sz w:val="24"/>
        </w:rPr>
        <w:t xml:space="preserve"> des betreffenden Dienstleiters oder seines Beauftragten wird Folgendes vermerkt:</w:t>
      </w:r>
    </w:p>
    <w:p w14:paraId="7910D055" w14:textId="77777777" w:rsidR="006A4FAD" w:rsidRPr="00CA0B90" w:rsidRDefault="006A4FAD" w:rsidP="00DB4942">
      <w:pPr>
        <w:jc w:val="both"/>
        <w:rPr>
          <w:rFonts w:ascii="Times New Roman" w:hAnsi="Times New Roman" w:cs="Times New Roman"/>
          <w:sz w:val="21"/>
          <w:szCs w:val="21"/>
        </w:rPr>
      </w:pPr>
    </w:p>
    <w:p w14:paraId="0DAD7764" w14:textId="4DE6153D" w:rsidR="00AF3E7C" w:rsidRPr="00DB4942" w:rsidRDefault="006A4FAD" w:rsidP="00DB4942">
      <w:pPr>
        <w:jc w:val="both"/>
        <w:rPr>
          <w:rFonts w:ascii="Times New Roman" w:hAnsi="Times New Roman" w:cs="Times New Roman"/>
          <w:sz w:val="24"/>
        </w:rPr>
      </w:pPr>
      <w:r>
        <w:rPr>
          <w:rFonts w:ascii="Times New Roman" w:hAnsi="Times New Roman"/>
          <w:sz w:val="24"/>
        </w:rPr>
        <w:tab/>
        <w:t>1. die natürlichen Personen, die Gegenstand der Methode sind,</w:t>
      </w:r>
    </w:p>
    <w:p w14:paraId="69BFD877" w14:textId="77777777" w:rsidR="006A4FAD" w:rsidRPr="00CA0B90" w:rsidRDefault="006A4FAD" w:rsidP="00DB4942">
      <w:pPr>
        <w:jc w:val="both"/>
        <w:rPr>
          <w:rFonts w:ascii="Times New Roman" w:hAnsi="Times New Roman" w:cs="Times New Roman"/>
          <w:sz w:val="21"/>
          <w:szCs w:val="21"/>
        </w:rPr>
      </w:pPr>
    </w:p>
    <w:p w14:paraId="52CA0075" w14:textId="3DCBC8E0" w:rsidR="00AF3E7C" w:rsidRPr="00DB4942" w:rsidRDefault="006A4FAD" w:rsidP="00DB4942">
      <w:pPr>
        <w:jc w:val="both"/>
        <w:rPr>
          <w:rFonts w:ascii="Times New Roman" w:hAnsi="Times New Roman" w:cs="Times New Roman"/>
          <w:sz w:val="24"/>
        </w:rPr>
      </w:pPr>
      <w:r>
        <w:rPr>
          <w:rFonts w:ascii="Times New Roman" w:hAnsi="Times New Roman"/>
          <w:sz w:val="24"/>
        </w:rPr>
        <w:tab/>
        <w:t>2. die tatsächlichen Umstände, die die Methode rechtfertigen, und die Begründung der Notwendigkeit und Verhältnismäßigkeit,</w:t>
      </w:r>
    </w:p>
    <w:p w14:paraId="57FC700B" w14:textId="77777777" w:rsidR="006A4FAD" w:rsidRPr="00CA0B90" w:rsidRDefault="006A4FAD" w:rsidP="00DB4942">
      <w:pPr>
        <w:jc w:val="both"/>
        <w:rPr>
          <w:rFonts w:ascii="Times New Roman" w:hAnsi="Times New Roman" w:cs="Times New Roman"/>
          <w:sz w:val="21"/>
          <w:szCs w:val="21"/>
        </w:rPr>
      </w:pPr>
    </w:p>
    <w:p w14:paraId="2A806D22" w14:textId="6718BF15" w:rsidR="00AF3E7C" w:rsidRPr="00DB4942" w:rsidRDefault="006A4FAD" w:rsidP="00DB4942">
      <w:pPr>
        <w:jc w:val="both"/>
        <w:rPr>
          <w:rFonts w:ascii="Times New Roman" w:hAnsi="Times New Roman" w:cs="Times New Roman"/>
          <w:sz w:val="24"/>
        </w:rPr>
      </w:pPr>
      <w:r>
        <w:rPr>
          <w:rFonts w:ascii="Times New Roman" w:hAnsi="Times New Roman"/>
          <w:sz w:val="24"/>
        </w:rPr>
        <w:tab/>
        <w:t>3. die ordnungsgemäß mit Gründen versehene Angabe des direkten Zusammenhangs zwischen den in den Artikeln 7, 8 und 11 des vorliegenden Gesetzes erwähnten Aufträge</w:t>
      </w:r>
      <w:r w:rsidR="00A4799B">
        <w:rPr>
          <w:rFonts w:ascii="Times New Roman" w:hAnsi="Times New Roman"/>
          <w:sz w:val="24"/>
        </w:rPr>
        <w:t>n</w:t>
      </w:r>
      <w:r>
        <w:rPr>
          <w:rFonts w:ascii="Times New Roman" w:hAnsi="Times New Roman"/>
          <w:sz w:val="24"/>
        </w:rPr>
        <w:t xml:space="preserve"> und den in Artikel 13 § 1 des Gesetzes vom 29. März 2024 über die Schaffung der Nationalen ETIAS</w:t>
      </w:r>
      <w:r w:rsidR="005E04D9">
        <w:rPr>
          <w:rFonts w:ascii="Times New Roman" w:hAnsi="Times New Roman"/>
          <w:sz w:val="24"/>
        </w:rPr>
        <w:t>-</w:t>
      </w:r>
      <w:r>
        <w:rPr>
          <w:rFonts w:ascii="Times New Roman" w:hAnsi="Times New Roman"/>
          <w:sz w:val="24"/>
        </w:rPr>
        <w:t>Stelle (N.E.S.) und die Organisation ihrer Aufgaben erwähnten Zwecken,</w:t>
      </w:r>
    </w:p>
    <w:p w14:paraId="1AC46FB1" w14:textId="77777777" w:rsidR="006A4FAD" w:rsidRPr="00CA0B90" w:rsidRDefault="006A4FAD" w:rsidP="00DB4942">
      <w:pPr>
        <w:jc w:val="both"/>
        <w:rPr>
          <w:rFonts w:ascii="Times New Roman" w:hAnsi="Times New Roman" w:cs="Times New Roman"/>
          <w:sz w:val="21"/>
          <w:szCs w:val="21"/>
        </w:rPr>
      </w:pPr>
    </w:p>
    <w:p w14:paraId="1BE78905" w14:textId="7DF1EE0E" w:rsidR="00AF3E7C" w:rsidRPr="00DB4942" w:rsidRDefault="006A4FAD" w:rsidP="00DB4942">
      <w:pPr>
        <w:jc w:val="both"/>
        <w:rPr>
          <w:rFonts w:ascii="Times New Roman" w:hAnsi="Times New Roman" w:cs="Times New Roman"/>
          <w:sz w:val="24"/>
        </w:rPr>
      </w:pPr>
      <w:r>
        <w:rPr>
          <w:rFonts w:ascii="Times New Roman" w:hAnsi="Times New Roman"/>
          <w:sz w:val="24"/>
        </w:rPr>
        <w:tab/>
        <w:t>4. gegebenenfalls die Gründe für die Dringlichkeit,</w:t>
      </w:r>
    </w:p>
    <w:p w14:paraId="285EA553" w14:textId="77777777" w:rsidR="006A4FAD" w:rsidRPr="00CA0B90" w:rsidRDefault="006A4FAD" w:rsidP="00DB4942">
      <w:pPr>
        <w:jc w:val="both"/>
        <w:rPr>
          <w:rFonts w:ascii="Times New Roman" w:hAnsi="Times New Roman" w:cs="Times New Roman"/>
          <w:sz w:val="21"/>
          <w:szCs w:val="21"/>
        </w:rPr>
      </w:pPr>
    </w:p>
    <w:p w14:paraId="1C804C3A" w14:textId="3D72DA18" w:rsidR="00AF3E7C" w:rsidRPr="00DB4942" w:rsidRDefault="006A4FAD" w:rsidP="00DB4942">
      <w:pPr>
        <w:jc w:val="both"/>
        <w:rPr>
          <w:rFonts w:ascii="Times New Roman" w:hAnsi="Times New Roman" w:cs="Times New Roman"/>
          <w:sz w:val="24"/>
        </w:rPr>
      </w:pPr>
      <w:r>
        <w:rPr>
          <w:rFonts w:ascii="Times New Roman" w:hAnsi="Times New Roman"/>
          <w:sz w:val="24"/>
        </w:rPr>
        <w:tab/>
        <w:t>5. gegebenenfalls die Rechtfertigung für die Notwendigkeit, bestimmte Daten aus dem ETIAS</w:t>
      </w:r>
      <w:r w:rsidR="006C79FB">
        <w:rPr>
          <w:rFonts w:ascii="Times New Roman" w:hAnsi="Times New Roman"/>
          <w:sz w:val="24"/>
        </w:rPr>
        <w:t>-</w:t>
      </w:r>
      <w:r w:rsidR="00927341">
        <w:rPr>
          <w:rFonts w:ascii="Times New Roman" w:hAnsi="Times New Roman"/>
          <w:sz w:val="24"/>
        </w:rPr>
        <w:t>Zentrals</w:t>
      </w:r>
      <w:r w:rsidR="006C79FB">
        <w:rPr>
          <w:rFonts w:ascii="Times New Roman" w:hAnsi="Times New Roman"/>
          <w:sz w:val="24"/>
        </w:rPr>
        <w:t>ystem</w:t>
      </w:r>
      <w:r>
        <w:rPr>
          <w:rFonts w:ascii="Times New Roman" w:hAnsi="Times New Roman"/>
          <w:sz w:val="24"/>
        </w:rPr>
        <w:t xml:space="preserve"> abzufragen.</w:t>
      </w:r>
    </w:p>
    <w:p w14:paraId="6089FD41" w14:textId="77777777" w:rsidR="006A4FAD" w:rsidRPr="00CA0B90" w:rsidRDefault="006A4FAD" w:rsidP="00DB4942">
      <w:pPr>
        <w:jc w:val="both"/>
        <w:rPr>
          <w:rFonts w:ascii="Times New Roman" w:hAnsi="Times New Roman" w:cs="Times New Roman"/>
          <w:sz w:val="21"/>
          <w:szCs w:val="21"/>
        </w:rPr>
      </w:pPr>
    </w:p>
    <w:p w14:paraId="00F90485" w14:textId="7ADF3DB3" w:rsidR="00AF3E7C" w:rsidRPr="00DB4942" w:rsidRDefault="006A4FAD" w:rsidP="00DB4942">
      <w:pPr>
        <w:jc w:val="both"/>
        <w:rPr>
          <w:rFonts w:ascii="Times New Roman" w:hAnsi="Times New Roman" w:cs="Times New Roman"/>
          <w:sz w:val="24"/>
        </w:rPr>
      </w:pPr>
      <w:r>
        <w:rPr>
          <w:rFonts w:ascii="Times New Roman" w:hAnsi="Times New Roman"/>
          <w:sz w:val="24"/>
        </w:rPr>
        <w:lastRenderedPageBreak/>
        <w:tab/>
        <w:t>Die in Absatz 2 erwähnten Vermerke sind zur Vermeidung der Rechtswidrigkeit vorge</w:t>
      </w:r>
      <w:r w:rsidR="000875AD">
        <w:rPr>
          <w:rFonts w:ascii="Times New Roman" w:hAnsi="Times New Roman"/>
          <w:sz w:val="24"/>
        </w:rPr>
        <w:softHyphen/>
      </w:r>
      <w:r>
        <w:rPr>
          <w:rFonts w:ascii="Times New Roman" w:hAnsi="Times New Roman"/>
          <w:sz w:val="24"/>
        </w:rPr>
        <w:t>schrieben.</w:t>
      </w:r>
    </w:p>
    <w:p w14:paraId="400543F6" w14:textId="77777777" w:rsidR="006A4FAD" w:rsidRPr="00CA0B90" w:rsidRDefault="006A4FAD" w:rsidP="00DB4942">
      <w:pPr>
        <w:jc w:val="both"/>
        <w:rPr>
          <w:rFonts w:ascii="Times New Roman" w:hAnsi="Times New Roman" w:cs="Times New Roman"/>
          <w:sz w:val="21"/>
          <w:szCs w:val="21"/>
        </w:rPr>
      </w:pPr>
    </w:p>
    <w:p w14:paraId="6C2F25AD" w14:textId="4BFB5582"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3 </w:t>
      </w:r>
      <w:r w:rsidR="005E04D9">
        <w:rPr>
          <w:rFonts w:ascii="Times New Roman" w:hAnsi="Times New Roman"/>
          <w:sz w:val="24"/>
        </w:rPr>
        <w:t>-</w:t>
      </w:r>
      <w:r>
        <w:rPr>
          <w:rFonts w:ascii="Times New Roman" w:hAnsi="Times New Roman"/>
          <w:sz w:val="24"/>
        </w:rPr>
        <w:t xml:space="preserve"> Der Vorsitzende des Ausschusses oder, falls er nicht sofort verfügbar ist, ein ande</w:t>
      </w:r>
      <w:r w:rsidR="000875AD">
        <w:rPr>
          <w:rFonts w:ascii="Times New Roman" w:hAnsi="Times New Roman"/>
          <w:sz w:val="24"/>
        </w:rPr>
        <w:softHyphen/>
      </w:r>
      <w:r>
        <w:rPr>
          <w:rFonts w:ascii="Times New Roman" w:hAnsi="Times New Roman"/>
          <w:sz w:val="24"/>
        </w:rPr>
        <w:t>res Mitglied erteilt dem betreffenden Dienstleiter oder seinem Beauftragten spätestens am ers</w:t>
      </w:r>
      <w:r w:rsidR="000875AD">
        <w:rPr>
          <w:rFonts w:ascii="Times New Roman" w:hAnsi="Times New Roman"/>
          <w:sz w:val="24"/>
        </w:rPr>
        <w:softHyphen/>
      </w:r>
      <w:r>
        <w:rPr>
          <w:rFonts w:ascii="Times New Roman" w:hAnsi="Times New Roman"/>
          <w:sz w:val="24"/>
        </w:rPr>
        <w:t>ten Werktag nach Erhalt de</w:t>
      </w:r>
      <w:r w:rsidR="00A4799B">
        <w:rPr>
          <w:rFonts w:ascii="Times New Roman" w:hAnsi="Times New Roman"/>
          <w:sz w:val="24"/>
        </w:rPr>
        <w:t>s</w:t>
      </w:r>
      <w:r>
        <w:rPr>
          <w:rFonts w:ascii="Times New Roman" w:hAnsi="Times New Roman"/>
          <w:sz w:val="24"/>
        </w:rPr>
        <w:t xml:space="preserve"> in § 2 erwähnten </w:t>
      </w:r>
      <w:r w:rsidR="00A4799B">
        <w:rPr>
          <w:rFonts w:ascii="Times New Roman" w:hAnsi="Times New Roman"/>
          <w:sz w:val="24"/>
        </w:rPr>
        <w:t>Beschlusses</w:t>
      </w:r>
      <w:r>
        <w:rPr>
          <w:rFonts w:ascii="Times New Roman" w:hAnsi="Times New Roman"/>
          <w:sz w:val="24"/>
        </w:rPr>
        <w:t xml:space="preserve"> eine schriftliche Antwort.</w:t>
      </w:r>
    </w:p>
    <w:p w14:paraId="0D2DC3C9" w14:textId="77777777" w:rsidR="006A4FAD" w:rsidRPr="00CA0B90" w:rsidRDefault="006A4FAD" w:rsidP="00DB4942">
      <w:pPr>
        <w:jc w:val="both"/>
        <w:rPr>
          <w:rFonts w:ascii="Times New Roman" w:hAnsi="Times New Roman" w:cs="Times New Roman"/>
          <w:sz w:val="21"/>
          <w:szCs w:val="21"/>
        </w:rPr>
      </w:pPr>
    </w:p>
    <w:p w14:paraId="67C54300" w14:textId="2A87A1D2" w:rsidR="00AF3E7C" w:rsidRPr="00DB4942" w:rsidRDefault="006A4FAD" w:rsidP="00DB4942">
      <w:pPr>
        <w:jc w:val="both"/>
        <w:rPr>
          <w:rFonts w:ascii="Times New Roman" w:hAnsi="Times New Roman" w:cs="Times New Roman"/>
          <w:sz w:val="24"/>
        </w:rPr>
      </w:pPr>
      <w:r>
        <w:rPr>
          <w:rFonts w:ascii="Times New Roman" w:hAnsi="Times New Roman"/>
          <w:sz w:val="24"/>
        </w:rPr>
        <w:tab/>
        <w:t>Der Ausschuss übermittelt dem Ständigen Ausschuss N unverzüglich alle in den Para</w:t>
      </w:r>
      <w:r w:rsidR="000875AD">
        <w:rPr>
          <w:rFonts w:ascii="Times New Roman" w:hAnsi="Times New Roman"/>
          <w:sz w:val="24"/>
        </w:rPr>
        <w:softHyphen/>
      </w:r>
      <w:r>
        <w:rPr>
          <w:rFonts w:ascii="Times New Roman" w:hAnsi="Times New Roman"/>
          <w:sz w:val="24"/>
        </w:rPr>
        <w:t>graphen 2 und 3 aufgeführten Unterlagen.</w:t>
      </w:r>
    </w:p>
    <w:p w14:paraId="024B48E5" w14:textId="77777777" w:rsidR="006A4FAD" w:rsidRPr="00CA0B90" w:rsidRDefault="006A4FAD" w:rsidP="00DB4942">
      <w:pPr>
        <w:jc w:val="both"/>
        <w:rPr>
          <w:rFonts w:ascii="Times New Roman" w:hAnsi="Times New Roman" w:cs="Times New Roman"/>
          <w:sz w:val="21"/>
          <w:szCs w:val="21"/>
        </w:rPr>
      </w:pPr>
    </w:p>
    <w:p w14:paraId="15A8449F" w14:textId="5C39AE38"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4 </w:t>
      </w:r>
      <w:r w:rsidR="005E04D9">
        <w:rPr>
          <w:rFonts w:ascii="Times New Roman" w:hAnsi="Times New Roman"/>
          <w:sz w:val="24"/>
        </w:rPr>
        <w:t>-</w:t>
      </w:r>
      <w:r>
        <w:rPr>
          <w:rFonts w:ascii="Times New Roman" w:hAnsi="Times New Roman"/>
          <w:sz w:val="24"/>
        </w:rPr>
        <w:t xml:space="preserve"> Übermittelt der Vorsitzende des Ausschusses oder, falls er nicht sofort verfügbar ist,</w:t>
      </w:r>
      <w:r w:rsidRPr="00922CAF">
        <w:rPr>
          <w:rFonts w:ascii="Times New Roman" w:hAnsi="Times New Roman"/>
          <w:szCs w:val="22"/>
        </w:rPr>
        <w:t xml:space="preserve"> </w:t>
      </w:r>
      <w:r>
        <w:rPr>
          <w:rFonts w:ascii="Times New Roman" w:hAnsi="Times New Roman"/>
          <w:sz w:val="24"/>
        </w:rPr>
        <w:t>ein</w:t>
      </w:r>
      <w:r w:rsidRPr="00922CAF">
        <w:rPr>
          <w:rFonts w:ascii="Times New Roman" w:hAnsi="Times New Roman"/>
          <w:szCs w:val="22"/>
        </w:rPr>
        <w:t xml:space="preserve"> </w:t>
      </w:r>
      <w:r>
        <w:rPr>
          <w:rFonts w:ascii="Times New Roman" w:hAnsi="Times New Roman"/>
          <w:sz w:val="24"/>
        </w:rPr>
        <w:t>anderes</w:t>
      </w:r>
      <w:r w:rsidRPr="00922CAF">
        <w:rPr>
          <w:rFonts w:ascii="Times New Roman" w:hAnsi="Times New Roman"/>
          <w:szCs w:val="22"/>
        </w:rPr>
        <w:t xml:space="preserve"> </w:t>
      </w:r>
      <w:r>
        <w:rPr>
          <w:rFonts w:ascii="Times New Roman" w:hAnsi="Times New Roman"/>
          <w:sz w:val="24"/>
        </w:rPr>
        <w:t>Mitglied</w:t>
      </w:r>
      <w:r w:rsidRPr="00922CAF">
        <w:rPr>
          <w:rFonts w:ascii="Times New Roman" w:hAnsi="Times New Roman"/>
          <w:szCs w:val="22"/>
        </w:rPr>
        <w:t xml:space="preserve"> </w:t>
      </w:r>
      <w:r>
        <w:rPr>
          <w:rFonts w:ascii="Times New Roman" w:hAnsi="Times New Roman"/>
          <w:sz w:val="24"/>
        </w:rPr>
        <w:t>eine</w:t>
      </w:r>
      <w:r w:rsidRPr="00922CAF">
        <w:rPr>
          <w:rFonts w:ascii="Times New Roman" w:hAnsi="Times New Roman"/>
          <w:szCs w:val="22"/>
        </w:rPr>
        <w:t xml:space="preserve"> </w:t>
      </w:r>
      <w:r>
        <w:rPr>
          <w:rFonts w:ascii="Times New Roman" w:hAnsi="Times New Roman"/>
          <w:sz w:val="24"/>
        </w:rPr>
        <w:t>abschlägige</w:t>
      </w:r>
      <w:r w:rsidRPr="00922CAF">
        <w:rPr>
          <w:rFonts w:ascii="Times New Roman" w:hAnsi="Times New Roman"/>
          <w:szCs w:val="22"/>
        </w:rPr>
        <w:t xml:space="preserve"> </w:t>
      </w:r>
      <w:r>
        <w:rPr>
          <w:rFonts w:ascii="Times New Roman" w:hAnsi="Times New Roman"/>
          <w:sz w:val="24"/>
        </w:rPr>
        <w:t>schriftliche</w:t>
      </w:r>
      <w:r w:rsidRPr="00922CAF">
        <w:rPr>
          <w:rFonts w:ascii="Times New Roman" w:hAnsi="Times New Roman"/>
          <w:szCs w:val="22"/>
        </w:rPr>
        <w:t xml:space="preserve"> </w:t>
      </w:r>
      <w:r>
        <w:rPr>
          <w:rFonts w:ascii="Times New Roman" w:hAnsi="Times New Roman"/>
          <w:sz w:val="24"/>
        </w:rPr>
        <w:t>Antwort</w:t>
      </w:r>
      <w:r w:rsidRPr="00922CAF">
        <w:rPr>
          <w:rFonts w:ascii="Times New Roman" w:hAnsi="Times New Roman"/>
          <w:szCs w:val="22"/>
        </w:rPr>
        <w:t xml:space="preserve"> </w:t>
      </w:r>
      <w:r>
        <w:rPr>
          <w:rFonts w:ascii="Times New Roman" w:hAnsi="Times New Roman"/>
          <w:sz w:val="24"/>
        </w:rPr>
        <w:t>oder</w:t>
      </w:r>
      <w:r w:rsidRPr="00922CAF">
        <w:rPr>
          <w:rFonts w:ascii="Times New Roman" w:hAnsi="Times New Roman"/>
          <w:szCs w:val="22"/>
        </w:rPr>
        <w:t xml:space="preserve"> </w:t>
      </w:r>
      <w:r w:rsidR="00A4799B">
        <w:rPr>
          <w:rFonts w:ascii="Times New Roman" w:hAnsi="Times New Roman"/>
          <w:sz w:val="24"/>
        </w:rPr>
        <w:t>erteilt</w:t>
      </w:r>
      <w:r w:rsidRPr="00922CAF">
        <w:rPr>
          <w:rFonts w:ascii="Times New Roman" w:hAnsi="Times New Roman"/>
          <w:szCs w:val="22"/>
        </w:rPr>
        <w:t xml:space="preserve"> </w:t>
      </w:r>
      <w:r w:rsidR="00A4799B">
        <w:rPr>
          <w:rFonts w:ascii="Times New Roman" w:hAnsi="Times New Roman"/>
          <w:sz w:val="24"/>
        </w:rPr>
        <w:t>keine</w:t>
      </w:r>
      <w:r w:rsidR="00A4799B" w:rsidRPr="00922CAF">
        <w:rPr>
          <w:rFonts w:ascii="Times New Roman" w:hAnsi="Times New Roman"/>
          <w:sz w:val="20"/>
          <w:szCs w:val="20"/>
        </w:rPr>
        <w:t xml:space="preserve"> </w:t>
      </w:r>
      <w:r w:rsidR="00A4799B">
        <w:rPr>
          <w:rFonts w:ascii="Times New Roman" w:hAnsi="Times New Roman"/>
          <w:sz w:val="24"/>
        </w:rPr>
        <w:t>schriftliche</w:t>
      </w:r>
      <w:r w:rsidR="00A4799B" w:rsidRPr="00922CAF">
        <w:rPr>
          <w:rFonts w:ascii="Times New Roman" w:hAnsi="Times New Roman"/>
          <w:sz w:val="20"/>
          <w:szCs w:val="20"/>
        </w:rPr>
        <w:t xml:space="preserve"> </w:t>
      </w:r>
      <w:r w:rsidR="00A4799B">
        <w:rPr>
          <w:rFonts w:ascii="Times New Roman" w:hAnsi="Times New Roman"/>
          <w:sz w:val="24"/>
        </w:rPr>
        <w:t>Ant</w:t>
      </w:r>
      <w:r w:rsidR="00922CAF">
        <w:rPr>
          <w:rFonts w:ascii="Times New Roman" w:hAnsi="Times New Roman"/>
          <w:sz w:val="24"/>
        </w:rPr>
        <w:softHyphen/>
      </w:r>
      <w:r w:rsidR="00A4799B">
        <w:rPr>
          <w:rFonts w:ascii="Times New Roman" w:hAnsi="Times New Roman"/>
          <w:sz w:val="24"/>
        </w:rPr>
        <w:t>wort</w:t>
      </w:r>
      <w:r>
        <w:rPr>
          <w:rFonts w:ascii="Times New Roman" w:hAnsi="Times New Roman"/>
          <w:sz w:val="24"/>
        </w:rPr>
        <w:t xml:space="preserve"> innerhalb der in § 3 Absatz 1 erwähnten Frist, kann der betreffende Dienstleiter oder sein Beauftragter</w:t>
      </w:r>
      <w:r w:rsidRPr="00922CAF">
        <w:rPr>
          <w:rFonts w:ascii="Times New Roman" w:hAnsi="Times New Roman"/>
          <w:sz w:val="16"/>
          <w:szCs w:val="16"/>
        </w:rPr>
        <w:t xml:space="preserve"> </w:t>
      </w:r>
      <w:r>
        <w:rPr>
          <w:rFonts w:ascii="Times New Roman" w:hAnsi="Times New Roman"/>
          <w:sz w:val="24"/>
        </w:rPr>
        <w:t>den</w:t>
      </w:r>
      <w:r w:rsidRPr="00922CAF">
        <w:rPr>
          <w:rFonts w:ascii="Times New Roman" w:hAnsi="Times New Roman"/>
          <w:sz w:val="16"/>
          <w:szCs w:val="16"/>
        </w:rPr>
        <w:t xml:space="preserve"> </w:t>
      </w:r>
      <w:r>
        <w:rPr>
          <w:rFonts w:ascii="Times New Roman" w:hAnsi="Times New Roman"/>
          <w:sz w:val="24"/>
        </w:rPr>
        <w:t>Ständigen</w:t>
      </w:r>
      <w:r w:rsidRPr="00922CAF">
        <w:rPr>
          <w:rFonts w:ascii="Times New Roman" w:hAnsi="Times New Roman"/>
          <w:sz w:val="16"/>
          <w:szCs w:val="16"/>
        </w:rPr>
        <w:t xml:space="preserve"> </w:t>
      </w:r>
      <w:r>
        <w:rPr>
          <w:rFonts w:ascii="Times New Roman" w:hAnsi="Times New Roman"/>
          <w:sz w:val="24"/>
        </w:rPr>
        <w:t>Ausschuss</w:t>
      </w:r>
      <w:r w:rsidRPr="00922CAF">
        <w:rPr>
          <w:rFonts w:ascii="Times New Roman" w:hAnsi="Times New Roman"/>
          <w:sz w:val="16"/>
          <w:szCs w:val="16"/>
        </w:rPr>
        <w:t> </w:t>
      </w:r>
      <w:r>
        <w:rPr>
          <w:rFonts w:ascii="Times New Roman" w:hAnsi="Times New Roman"/>
          <w:sz w:val="24"/>
        </w:rPr>
        <w:t>N</w:t>
      </w:r>
      <w:r w:rsidRPr="00922CAF">
        <w:rPr>
          <w:rFonts w:ascii="Times New Roman" w:hAnsi="Times New Roman"/>
          <w:sz w:val="18"/>
          <w:szCs w:val="18"/>
        </w:rPr>
        <w:t xml:space="preserve"> </w:t>
      </w:r>
      <w:r>
        <w:rPr>
          <w:rFonts w:ascii="Times New Roman" w:hAnsi="Times New Roman"/>
          <w:sz w:val="24"/>
        </w:rPr>
        <w:t>hinzuziehen,</w:t>
      </w:r>
      <w:r w:rsidRPr="00922CAF">
        <w:rPr>
          <w:rFonts w:ascii="Times New Roman" w:hAnsi="Times New Roman"/>
          <w:sz w:val="16"/>
          <w:szCs w:val="16"/>
        </w:rPr>
        <w:t xml:space="preserve"> </w:t>
      </w:r>
      <w:r>
        <w:rPr>
          <w:rFonts w:ascii="Times New Roman" w:hAnsi="Times New Roman"/>
          <w:sz w:val="24"/>
        </w:rPr>
        <w:t>der</w:t>
      </w:r>
      <w:r w:rsidRPr="00922CAF">
        <w:rPr>
          <w:rFonts w:ascii="Times New Roman" w:hAnsi="Times New Roman"/>
          <w:sz w:val="18"/>
          <w:szCs w:val="18"/>
        </w:rPr>
        <w:t xml:space="preserve"> </w:t>
      </w:r>
      <w:r>
        <w:rPr>
          <w:rFonts w:ascii="Times New Roman" w:hAnsi="Times New Roman"/>
          <w:sz w:val="24"/>
        </w:rPr>
        <w:t>schnellstmöglich</w:t>
      </w:r>
      <w:r w:rsidRPr="00922CAF">
        <w:rPr>
          <w:rFonts w:ascii="Times New Roman" w:hAnsi="Times New Roman"/>
          <w:sz w:val="18"/>
          <w:szCs w:val="18"/>
        </w:rPr>
        <w:t xml:space="preserve"> </w:t>
      </w:r>
      <w:r>
        <w:rPr>
          <w:rFonts w:ascii="Times New Roman" w:hAnsi="Times New Roman"/>
          <w:sz w:val="24"/>
        </w:rPr>
        <w:t>über</w:t>
      </w:r>
      <w:r w:rsidRPr="00922CAF">
        <w:rPr>
          <w:rFonts w:ascii="Times New Roman" w:hAnsi="Times New Roman"/>
          <w:sz w:val="18"/>
          <w:szCs w:val="18"/>
        </w:rPr>
        <w:t xml:space="preserve"> </w:t>
      </w:r>
      <w:r>
        <w:rPr>
          <w:rFonts w:ascii="Times New Roman" w:hAnsi="Times New Roman"/>
          <w:sz w:val="24"/>
        </w:rPr>
        <w:t>die</w:t>
      </w:r>
      <w:r w:rsidRPr="00922CAF">
        <w:rPr>
          <w:rFonts w:ascii="Times New Roman" w:hAnsi="Times New Roman"/>
          <w:sz w:val="18"/>
          <w:szCs w:val="18"/>
        </w:rPr>
        <w:t xml:space="preserve"> </w:t>
      </w:r>
      <w:r>
        <w:rPr>
          <w:rFonts w:ascii="Times New Roman" w:hAnsi="Times New Roman"/>
          <w:sz w:val="24"/>
        </w:rPr>
        <w:t>Anwendung der Methode zum Sammeln von Daten befindet. Der Ständige Ausschuss N teilt dem betreffen</w:t>
      </w:r>
      <w:r w:rsidR="00922CAF">
        <w:rPr>
          <w:rFonts w:ascii="Times New Roman" w:hAnsi="Times New Roman"/>
          <w:sz w:val="24"/>
        </w:rPr>
        <w:softHyphen/>
      </w:r>
      <w:r>
        <w:rPr>
          <w:rFonts w:ascii="Times New Roman" w:hAnsi="Times New Roman"/>
          <w:sz w:val="24"/>
        </w:rPr>
        <w:t>den Dienstleiter oder seinem Beauftragten und dem Ausschuss seine Antwort mit.</w:t>
      </w:r>
    </w:p>
    <w:p w14:paraId="72E1E8C4" w14:textId="77777777" w:rsidR="006A4FAD" w:rsidRPr="00CA0B90" w:rsidRDefault="006A4FAD" w:rsidP="00DB4942">
      <w:pPr>
        <w:jc w:val="both"/>
        <w:rPr>
          <w:rFonts w:ascii="Times New Roman" w:hAnsi="Times New Roman" w:cs="Times New Roman"/>
          <w:sz w:val="21"/>
          <w:szCs w:val="21"/>
        </w:rPr>
      </w:pPr>
    </w:p>
    <w:p w14:paraId="735D57A2" w14:textId="3C188DFD"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5 </w:t>
      </w:r>
      <w:r w:rsidR="005E04D9">
        <w:rPr>
          <w:rFonts w:ascii="Times New Roman" w:hAnsi="Times New Roman"/>
          <w:sz w:val="24"/>
        </w:rPr>
        <w:t>-</w:t>
      </w:r>
      <w:r>
        <w:rPr>
          <w:rFonts w:ascii="Times New Roman" w:hAnsi="Times New Roman"/>
          <w:sz w:val="24"/>
        </w:rPr>
        <w:t xml:space="preserve"> In dringenden Fällen, in denen eine unmittelbare Gefahr für das Leben einer Person abgewendet werden muss, kann der betreffende Dienstleiter oder sein Beauftragter die Methode mündlich genehmigen, nachdem er vom Vorsitzenden des Ausschusses oder, falls dieser nicht sofort verfügbar ist, von einem anderen Mitglied eine positive mündliche Antwort erhalten hat. Diese</w:t>
      </w:r>
      <w:r w:rsidR="00CA0B90">
        <w:rPr>
          <w:rFonts w:ascii="Times New Roman" w:hAnsi="Times New Roman"/>
          <w:sz w:val="24"/>
        </w:rPr>
        <w:t>r</w:t>
      </w:r>
      <w:r>
        <w:rPr>
          <w:rFonts w:ascii="Times New Roman" w:hAnsi="Times New Roman"/>
          <w:sz w:val="24"/>
        </w:rPr>
        <w:t xml:space="preserve"> mündliche </w:t>
      </w:r>
      <w:r w:rsidR="00CA0B90">
        <w:rPr>
          <w:rFonts w:ascii="Times New Roman" w:hAnsi="Times New Roman"/>
          <w:sz w:val="24"/>
        </w:rPr>
        <w:t>Beschluss</w:t>
      </w:r>
      <w:r>
        <w:rPr>
          <w:rFonts w:ascii="Times New Roman" w:hAnsi="Times New Roman"/>
          <w:sz w:val="24"/>
        </w:rPr>
        <w:t xml:space="preserve"> wird durch eine</w:t>
      </w:r>
      <w:r w:rsidR="00CA0B90">
        <w:rPr>
          <w:rFonts w:ascii="Times New Roman" w:hAnsi="Times New Roman"/>
          <w:sz w:val="24"/>
        </w:rPr>
        <w:t>n</w:t>
      </w:r>
      <w:r>
        <w:rPr>
          <w:rFonts w:ascii="Times New Roman" w:hAnsi="Times New Roman"/>
          <w:sz w:val="24"/>
        </w:rPr>
        <w:t xml:space="preserve"> mit Gründen versehene</w:t>
      </w:r>
      <w:r w:rsidR="00CA0B90">
        <w:rPr>
          <w:rFonts w:ascii="Times New Roman" w:hAnsi="Times New Roman"/>
          <w:sz w:val="24"/>
        </w:rPr>
        <w:t>n</w:t>
      </w:r>
      <w:r>
        <w:rPr>
          <w:rFonts w:ascii="Times New Roman" w:hAnsi="Times New Roman"/>
          <w:sz w:val="24"/>
        </w:rPr>
        <w:t xml:space="preserve"> schriftliche</w:t>
      </w:r>
      <w:r w:rsidR="00CA0B90">
        <w:rPr>
          <w:rFonts w:ascii="Times New Roman" w:hAnsi="Times New Roman"/>
          <w:sz w:val="24"/>
        </w:rPr>
        <w:t>n</w:t>
      </w:r>
      <w:r>
        <w:rPr>
          <w:rFonts w:ascii="Times New Roman" w:hAnsi="Times New Roman"/>
          <w:sz w:val="24"/>
        </w:rPr>
        <w:t xml:space="preserve"> </w:t>
      </w:r>
      <w:r w:rsidR="00CA0B90">
        <w:rPr>
          <w:rFonts w:ascii="Times New Roman" w:hAnsi="Times New Roman"/>
          <w:sz w:val="24"/>
        </w:rPr>
        <w:t>Beschluss</w:t>
      </w:r>
      <w:r>
        <w:rPr>
          <w:rFonts w:ascii="Times New Roman" w:hAnsi="Times New Roman"/>
          <w:sz w:val="24"/>
        </w:rPr>
        <w:t xml:space="preserve"> bestätigt, </w:t>
      </w:r>
      <w:r w:rsidR="00CA0B90">
        <w:rPr>
          <w:rFonts w:ascii="Times New Roman" w:hAnsi="Times New Roman"/>
          <w:sz w:val="24"/>
        </w:rPr>
        <w:t>der</w:t>
      </w:r>
      <w:r>
        <w:rPr>
          <w:rFonts w:ascii="Times New Roman" w:hAnsi="Times New Roman"/>
          <w:sz w:val="24"/>
        </w:rPr>
        <w:t xml:space="preserve"> die in § 2 erwähnten Vermerke enthält und </w:t>
      </w:r>
      <w:r w:rsidR="00CA0B90">
        <w:rPr>
          <w:rFonts w:ascii="Times New Roman" w:hAnsi="Times New Roman"/>
          <w:sz w:val="24"/>
        </w:rPr>
        <w:t>der</w:t>
      </w:r>
      <w:r>
        <w:rPr>
          <w:rFonts w:ascii="Times New Roman" w:hAnsi="Times New Roman"/>
          <w:sz w:val="24"/>
        </w:rPr>
        <w:t xml:space="preserve"> spätestens am ersten Werktag nach dem Datum de</w:t>
      </w:r>
      <w:r w:rsidR="00CA0B90">
        <w:rPr>
          <w:rFonts w:ascii="Times New Roman" w:hAnsi="Times New Roman"/>
          <w:sz w:val="24"/>
        </w:rPr>
        <w:t>s</w:t>
      </w:r>
      <w:r>
        <w:rPr>
          <w:rFonts w:ascii="Times New Roman" w:hAnsi="Times New Roman"/>
          <w:sz w:val="24"/>
        </w:rPr>
        <w:t xml:space="preserve"> mündlichen </w:t>
      </w:r>
      <w:r w:rsidR="00CA0B90">
        <w:rPr>
          <w:rFonts w:ascii="Times New Roman" w:hAnsi="Times New Roman"/>
          <w:sz w:val="24"/>
        </w:rPr>
        <w:t>Beschlusses</w:t>
      </w:r>
      <w:r>
        <w:rPr>
          <w:rFonts w:ascii="Times New Roman" w:hAnsi="Times New Roman"/>
          <w:sz w:val="24"/>
        </w:rPr>
        <w:t xml:space="preserve"> am Sitz des Ausschusses eintreffen muss.</w:t>
      </w:r>
    </w:p>
    <w:p w14:paraId="5300A377" w14:textId="77777777" w:rsidR="006A4FAD" w:rsidRPr="00CA0B90" w:rsidRDefault="006A4FAD" w:rsidP="00DB4942">
      <w:pPr>
        <w:jc w:val="both"/>
        <w:rPr>
          <w:rFonts w:ascii="Times New Roman" w:hAnsi="Times New Roman" w:cs="Times New Roman"/>
          <w:sz w:val="21"/>
          <w:szCs w:val="21"/>
        </w:rPr>
      </w:pPr>
    </w:p>
    <w:p w14:paraId="5EF7D3D1" w14:textId="59BB6EE9"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6 </w:t>
      </w:r>
      <w:r w:rsidR="005E04D9">
        <w:rPr>
          <w:rFonts w:ascii="Times New Roman" w:hAnsi="Times New Roman"/>
          <w:sz w:val="24"/>
        </w:rPr>
        <w:t>-</w:t>
      </w:r>
      <w:r>
        <w:rPr>
          <w:rFonts w:ascii="Times New Roman" w:hAnsi="Times New Roman"/>
          <w:sz w:val="24"/>
        </w:rPr>
        <w:t xml:space="preserve"> Sobald der Ausschuss oder der Ständige Ausschuss N </w:t>
      </w:r>
      <w:r w:rsidR="00CA0B90">
        <w:rPr>
          <w:rFonts w:ascii="Times New Roman" w:hAnsi="Times New Roman"/>
          <w:sz w:val="24"/>
        </w:rPr>
        <w:t>den Beschluss</w:t>
      </w:r>
      <w:r>
        <w:rPr>
          <w:rFonts w:ascii="Times New Roman" w:hAnsi="Times New Roman"/>
          <w:sz w:val="24"/>
        </w:rPr>
        <w:t xml:space="preserve"> des betreffen</w:t>
      </w:r>
      <w:r w:rsidR="00CA0B90">
        <w:rPr>
          <w:rFonts w:ascii="Times New Roman" w:hAnsi="Times New Roman"/>
          <w:sz w:val="24"/>
        </w:rPr>
        <w:softHyphen/>
      </w:r>
      <w:r>
        <w:rPr>
          <w:rFonts w:ascii="Times New Roman" w:hAnsi="Times New Roman"/>
          <w:sz w:val="24"/>
        </w:rPr>
        <w:t>den</w:t>
      </w:r>
      <w:r w:rsidRPr="0008535C">
        <w:rPr>
          <w:rFonts w:ascii="Times New Roman" w:hAnsi="Times New Roman"/>
          <w:sz w:val="16"/>
          <w:szCs w:val="16"/>
        </w:rPr>
        <w:t xml:space="preserve"> </w:t>
      </w:r>
      <w:r>
        <w:rPr>
          <w:rFonts w:ascii="Times New Roman" w:hAnsi="Times New Roman"/>
          <w:sz w:val="24"/>
        </w:rPr>
        <w:t>Dienstleiters</w:t>
      </w:r>
      <w:r w:rsidRPr="0008535C">
        <w:rPr>
          <w:rFonts w:ascii="Times New Roman" w:hAnsi="Times New Roman"/>
          <w:sz w:val="16"/>
          <w:szCs w:val="16"/>
        </w:rPr>
        <w:t xml:space="preserve"> </w:t>
      </w:r>
      <w:r>
        <w:rPr>
          <w:rFonts w:ascii="Times New Roman" w:hAnsi="Times New Roman"/>
          <w:sz w:val="24"/>
        </w:rPr>
        <w:t>oder</w:t>
      </w:r>
      <w:r w:rsidRPr="0008535C">
        <w:rPr>
          <w:rFonts w:ascii="Times New Roman" w:hAnsi="Times New Roman"/>
          <w:sz w:val="16"/>
          <w:szCs w:val="16"/>
        </w:rPr>
        <w:t xml:space="preserve"> </w:t>
      </w:r>
      <w:r>
        <w:rPr>
          <w:rFonts w:ascii="Times New Roman" w:hAnsi="Times New Roman"/>
          <w:sz w:val="24"/>
        </w:rPr>
        <w:t>seines</w:t>
      </w:r>
      <w:r w:rsidRPr="0008535C">
        <w:rPr>
          <w:rFonts w:ascii="Times New Roman" w:hAnsi="Times New Roman"/>
          <w:sz w:val="16"/>
          <w:szCs w:val="16"/>
        </w:rPr>
        <w:t xml:space="preserve"> </w:t>
      </w:r>
      <w:r>
        <w:rPr>
          <w:rFonts w:ascii="Times New Roman" w:hAnsi="Times New Roman"/>
          <w:sz w:val="24"/>
        </w:rPr>
        <w:t>Beauftragten</w:t>
      </w:r>
      <w:r w:rsidRPr="0008535C">
        <w:rPr>
          <w:rFonts w:ascii="Times New Roman" w:hAnsi="Times New Roman"/>
          <w:sz w:val="16"/>
          <w:szCs w:val="16"/>
        </w:rPr>
        <w:t xml:space="preserve"> </w:t>
      </w:r>
      <w:r>
        <w:rPr>
          <w:rFonts w:ascii="Times New Roman" w:hAnsi="Times New Roman"/>
          <w:sz w:val="24"/>
        </w:rPr>
        <w:t>schriftlich</w:t>
      </w:r>
      <w:r w:rsidRPr="0008535C">
        <w:rPr>
          <w:rFonts w:ascii="Times New Roman" w:hAnsi="Times New Roman"/>
          <w:sz w:val="16"/>
          <w:szCs w:val="16"/>
        </w:rPr>
        <w:t xml:space="preserve"> </w:t>
      </w:r>
      <w:r>
        <w:rPr>
          <w:rFonts w:ascii="Times New Roman" w:hAnsi="Times New Roman"/>
          <w:sz w:val="24"/>
        </w:rPr>
        <w:t>gebilligt</w:t>
      </w:r>
      <w:r w:rsidRPr="0008535C">
        <w:rPr>
          <w:rFonts w:ascii="Times New Roman" w:hAnsi="Times New Roman"/>
          <w:sz w:val="16"/>
          <w:szCs w:val="16"/>
        </w:rPr>
        <w:t xml:space="preserve"> </w:t>
      </w:r>
      <w:r>
        <w:rPr>
          <w:rFonts w:ascii="Times New Roman" w:hAnsi="Times New Roman"/>
          <w:sz w:val="24"/>
        </w:rPr>
        <w:t>hat,</w:t>
      </w:r>
      <w:r w:rsidRPr="0008535C">
        <w:rPr>
          <w:rFonts w:ascii="Times New Roman" w:hAnsi="Times New Roman"/>
          <w:sz w:val="16"/>
          <w:szCs w:val="16"/>
        </w:rPr>
        <w:t xml:space="preserve"> </w:t>
      </w:r>
      <w:r>
        <w:rPr>
          <w:rFonts w:ascii="Times New Roman" w:hAnsi="Times New Roman"/>
          <w:sz w:val="24"/>
        </w:rPr>
        <w:t>werden</w:t>
      </w:r>
      <w:r w:rsidRPr="0008535C">
        <w:rPr>
          <w:rFonts w:ascii="Times New Roman" w:hAnsi="Times New Roman"/>
          <w:sz w:val="16"/>
          <w:szCs w:val="16"/>
        </w:rPr>
        <w:t xml:space="preserve"> </w:t>
      </w:r>
      <w:r>
        <w:rPr>
          <w:rFonts w:ascii="Times New Roman" w:hAnsi="Times New Roman"/>
          <w:sz w:val="24"/>
        </w:rPr>
        <w:t>der</w:t>
      </w:r>
      <w:r w:rsidRPr="0008535C">
        <w:rPr>
          <w:rFonts w:ascii="Times New Roman" w:hAnsi="Times New Roman"/>
          <w:sz w:val="16"/>
          <w:szCs w:val="16"/>
        </w:rPr>
        <w:t xml:space="preserve"> </w:t>
      </w:r>
      <w:r>
        <w:rPr>
          <w:rFonts w:ascii="Times New Roman" w:hAnsi="Times New Roman"/>
          <w:sz w:val="24"/>
        </w:rPr>
        <w:t>zentralen</w:t>
      </w:r>
      <w:r w:rsidRPr="0008535C">
        <w:rPr>
          <w:rFonts w:ascii="Times New Roman" w:hAnsi="Times New Roman"/>
          <w:sz w:val="16"/>
          <w:szCs w:val="16"/>
        </w:rPr>
        <w:t xml:space="preserve"> </w:t>
      </w:r>
      <w:r>
        <w:rPr>
          <w:rFonts w:ascii="Times New Roman" w:hAnsi="Times New Roman"/>
          <w:sz w:val="24"/>
        </w:rPr>
        <w:t>Zugangs</w:t>
      </w:r>
      <w:r w:rsidR="0008535C">
        <w:rPr>
          <w:rFonts w:ascii="Times New Roman" w:hAnsi="Times New Roman"/>
          <w:sz w:val="24"/>
        </w:rPr>
        <w:softHyphen/>
      </w:r>
      <w:r>
        <w:rPr>
          <w:rFonts w:ascii="Times New Roman" w:hAnsi="Times New Roman"/>
          <w:sz w:val="24"/>
        </w:rPr>
        <w:t>stelle die Angaben, die für die aufgrund von Artikel 14 § 1 des Gesetzes vom 29. März 2024 über die Schaffung der Nationalen ETIAS</w:t>
      </w:r>
      <w:r w:rsidR="005E04D9">
        <w:rPr>
          <w:rFonts w:ascii="Times New Roman" w:hAnsi="Times New Roman"/>
          <w:sz w:val="24"/>
        </w:rPr>
        <w:t>-</w:t>
      </w:r>
      <w:r>
        <w:rPr>
          <w:rFonts w:ascii="Times New Roman" w:hAnsi="Times New Roman"/>
          <w:sz w:val="24"/>
        </w:rPr>
        <w:t>Stelle (N.E.S.) und die Organisation ihrer Aufgaben durchzuführende</w:t>
      </w:r>
      <w:r w:rsidR="00CA0B90">
        <w:rPr>
          <w:rFonts w:ascii="Times New Roman" w:hAnsi="Times New Roman"/>
          <w:sz w:val="24"/>
        </w:rPr>
        <w:t>n</w:t>
      </w:r>
      <w:r>
        <w:rPr>
          <w:rFonts w:ascii="Times New Roman" w:hAnsi="Times New Roman"/>
          <w:sz w:val="24"/>
        </w:rPr>
        <w:t xml:space="preserve"> </w:t>
      </w:r>
      <w:r w:rsidR="00CA0B90">
        <w:rPr>
          <w:rFonts w:ascii="Times New Roman" w:hAnsi="Times New Roman"/>
          <w:sz w:val="24"/>
        </w:rPr>
        <w:t>Überprüfungen</w:t>
      </w:r>
      <w:r>
        <w:rPr>
          <w:rFonts w:ascii="Times New Roman" w:hAnsi="Times New Roman"/>
          <w:sz w:val="24"/>
        </w:rPr>
        <w:t xml:space="preserve"> erforderlich sind, schriftlich oder in elektronischer Form übermittelt.</w:t>
      </w:r>
    </w:p>
    <w:p w14:paraId="283BD691" w14:textId="77777777" w:rsidR="006A4FAD" w:rsidRPr="00CA0B90" w:rsidRDefault="006A4FAD" w:rsidP="00DB4942">
      <w:pPr>
        <w:jc w:val="both"/>
        <w:rPr>
          <w:rFonts w:ascii="Times New Roman" w:hAnsi="Times New Roman" w:cs="Times New Roman"/>
          <w:sz w:val="21"/>
          <w:szCs w:val="21"/>
        </w:rPr>
      </w:pPr>
    </w:p>
    <w:p w14:paraId="6485DD67" w14:textId="4198958D"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7 </w:t>
      </w:r>
      <w:r w:rsidR="005E04D9">
        <w:rPr>
          <w:rFonts w:ascii="Times New Roman" w:hAnsi="Times New Roman"/>
          <w:sz w:val="24"/>
        </w:rPr>
        <w:t>-</w:t>
      </w:r>
      <w:r>
        <w:rPr>
          <w:rFonts w:ascii="Times New Roman" w:hAnsi="Times New Roman"/>
          <w:sz w:val="24"/>
        </w:rPr>
        <w:t xml:space="preserve"> Der Ausschuss und der Ständige Ausschuss N können jederzeit die Rechtmäßigkeit der Methode zum Sammeln von Daten, einschließlich der in Artikel 13 festgelegten Grund</w:t>
      </w:r>
      <w:r w:rsidR="000875AD">
        <w:rPr>
          <w:rFonts w:ascii="Times New Roman" w:hAnsi="Times New Roman"/>
          <w:sz w:val="24"/>
        </w:rPr>
        <w:softHyphen/>
      </w:r>
      <w:r>
        <w:rPr>
          <w:rFonts w:ascii="Times New Roman" w:hAnsi="Times New Roman"/>
          <w:sz w:val="24"/>
        </w:rPr>
        <w:t>sätze, überprüfen und den Nachrichten</w:t>
      </w:r>
      <w:r w:rsidR="005E04D9">
        <w:rPr>
          <w:rFonts w:ascii="Times New Roman" w:hAnsi="Times New Roman"/>
          <w:sz w:val="24"/>
        </w:rPr>
        <w:t>-</w:t>
      </w:r>
      <w:r>
        <w:rPr>
          <w:rFonts w:ascii="Times New Roman" w:hAnsi="Times New Roman"/>
          <w:sz w:val="24"/>
        </w:rPr>
        <w:t xml:space="preserve"> und Sicherheitsdiensten die Nutzung von Daten unter</w:t>
      </w:r>
      <w:r w:rsidR="000875AD">
        <w:rPr>
          <w:rFonts w:ascii="Times New Roman" w:hAnsi="Times New Roman"/>
          <w:sz w:val="24"/>
        </w:rPr>
        <w:softHyphen/>
      </w:r>
      <w:r>
        <w:rPr>
          <w:rFonts w:ascii="Times New Roman" w:hAnsi="Times New Roman"/>
          <w:sz w:val="24"/>
        </w:rPr>
        <w:t xml:space="preserve">sagen, die unter Umständen erhoben wurden, die den geltenden </w:t>
      </w:r>
      <w:r w:rsidR="0008535C">
        <w:rPr>
          <w:rFonts w:ascii="Times New Roman" w:hAnsi="Times New Roman"/>
          <w:sz w:val="24"/>
        </w:rPr>
        <w:t>Gesetzesbestimmungen</w:t>
      </w:r>
      <w:r>
        <w:rPr>
          <w:rFonts w:ascii="Times New Roman" w:hAnsi="Times New Roman"/>
          <w:sz w:val="24"/>
        </w:rPr>
        <w:t xml:space="preserve"> </w:t>
      </w:r>
      <w:r w:rsidR="0008535C">
        <w:rPr>
          <w:rFonts w:ascii="Times New Roman" w:hAnsi="Times New Roman"/>
          <w:sz w:val="24"/>
        </w:rPr>
        <w:t xml:space="preserve">nicht </w:t>
      </w:r>
      <w:r>
        <w:rPr>
          <w:rFonts w:ascii="Times New Roman" w:hAnsi="Times New Roman"/>
          <w:sz w:val="24"/>
        </w:rPr>
        <w:t>entsprechen.</w:t>
      </w:r>
    </w:p>
    <w:p w14:paraId="74DE7E8E" w14:textId="77777777" w:rsidR="006A4FAD" w:rsidRPr="00CA0B90" w:rsidRDefault="006A4FAD" w:rsidP="00DB4942">
      <w:pPr>
        <w:jc w:val="both"/>
        <w:rPr>
          <w:rFonts w:ascii="Times New Roman" w:hAnsi="Times New Roman" w:cs="Times New Roman"/>
          <w:sz w:val="21"/>
          <w:szCs w:val="21"/>
        </w:rPr>
      </w:pPr>
    </w:p>
    <w:p w14:paraId="7E8BA882" w14:textId="17B50A9E" w:rsidR="00AF3E7C" w:rsidRPr="00DB4942" w:rsidRDefault="006A4FAD" w:rsidP="00DB4942">
      <w:pPr>
        <w:jc w:val="both"/>
        <w:rPr>
          <w:rFonts w:ascii="Times New Roman" w:hAnsi="Times New Roman" w:cs="Times New Roman"/>
          <w:sz w:val="24"/>
        </w:rPr>
      </w:pPr>
      <w:r>
        <w:rPr>
          <w:rFonts w:ascii="Times New Roman" w:hAnsi="Times New Roman"/>
          <w:sz w:val="24"/>
        </w:rPr>
        <w:tab/>
        <w:t>Stellt der Ständige Ausschuss N fest, dass die Daten unter Umständen gesammelt wur</w:t>
      </w:r>
      <w:r w:rsidR="000875AD">
        <w:rPr>
          <w:rFonts w:ascii="Times New Roman" w:hAnsi="Times New Roman"/>
          <w:sz w:val="24"/>
        </w:rPr>
        <w:softHyphen/>
      </w:r>
      <w:r>
        <w:rPr>
          <w:rFonts w:ascii="Times New Roman" w:hAnsi="Times New Roman"/>
          <w:sz w:val="24"/>
        </w:rPr>
        <w:t xml:space="preserve">den, die den geltenden </w:t>
      </w:r>
      <w:r w:rsidR="0008535C">
        <w:rPr>
          <w:rFonts w:ascii="Times New Roman" w:hAnsi="Times New Roman"/>
          <w:sz w:val="24"/>
        </w:rPr>
        <w:t xml:space="preserve">Gesetzesbestimmungen nicht </w:t>
      </w:r>
      <w:r>
        <w:rPr>
          <w:rFonts w:ascii="Times New Roman" w:hAnsi="Times New Roman"/>
          <w:sz w:val="24"/>
        </w:rPr>
        <w:t>entsprechen, ordnet er ihre Vernichtung an. In diesem Fall wird die zentrale Zugangsstelle darüber in Kenntnis gesetzt."</w:t>
      </w:r>
    </w:p>
    <w:p w14:paraId="4ECC793D" w14:textId="77777777" w:rsidR="00AF3E7C" w:rsidRPr="00CA0B90" w:rsidRDefault="00AF3E7C" w:rsidP="00DB4942">
      <w:pPr>
        <w:jc w:val="both"/>
        <w:rPr>
          <w:rFonts w:ascii="Times New Roman" w:hAnsi="Times New Roman" w:cs="Times New Roman"/>
          <w:sz w:val="21"/>
          <w:szCs w:val="21"/>
        </w:rPr>
      </w:pPr>
    </w:p>
    <w:p w14:paraId="13C33CDC" w14:textId="77777777" w:rsidR="006A4FAD" w:rsidRPr="00CA0B90" w:rsidRDefault="006A4FAD" w:rsidP="00DB4942">
      <w:pPr>
        <w:jc w:val="both"/>
        <w:rPr>
          <w:rFonts w:ascii="Times New Roman" w:hAnsi="Times New Roman" w:cs="Times New Roman"/>
          <w:sz w:val="21"/>
          <w:szCs w:val="21"/>
        </w:rPr>
      </w:pPr>
    </w:p>
    <w:p w14:paraId="1553F64D" w14:textId="64DD0875" w:rsidR="00AF3E7C" w:rsidRPr="0074417D" w:rsidRDefault="00AF3E7C" w:rsidP="006A4FAD">
      <w:pPr>
        <w:jc w:val="center"/>
        <w:rPr>
          <w:rFonts w:ascii="Times New Roman" w:hAnsi="Times New Roman" w:cs="Times New Roman"/>
          <w:sz w:val="24"/>
        </w:rPr>
      </w:pPr>
      <w:r>
        <w:rPr>
          <w:rFonts w:ascii="Times New Roman" w:hAnsi="Times New Roman"/>
          <w:i/>
          <w:iCs/>
          <w:sz w:val="24"/>
        </w:rPr>
        <w:t xml:space="preserve">Abschnitt 3 </w:t>
      </w:r>
      <w:r w:rsidR="005E04D9">
        <w:rPr>
          <w:rFonts w:ascii="Times New Roman" w:hAnsi="Times New Roman"/>
          <w:i/>
          <w:iCs/>
          <w:sz w:val="24"/>
        </w:rPr>
        <w:t>-</w:t>
      </w:r>
      <w:r>
        <w:rPr>
          <w:rFonts w:ascii="Times New Roman" w:hAnsi="Times New Roman"/>
          <w:i/>
          <w:sz w:val="24"/>
        </w:rPr>
        <w:t xml:space="preserve"> </w:t>
      </w:r>
      <w:r w:rsidRPr="0074417D">
        <w:rPr>
          <w:rFonts w:ascii="Times New Roman" w:hAnsi="Times New Roman"/>
          <w:sz w:val="24"/>
        </w:rPr>
        <w:t>Abänderung des Gesetzes vom 30. Juli 2018 über den Schutz natürlicher Personen hinsichtlich der Verarbeitung personenbezogener Daten</w:t>
      </w:r>
    </w:p>
    <w:p w14:paraId="511C92FB" w14:textId="77777777" w:rsidR="00AF3E7C" w:rsidRPr="00CA0B90" w:rsidRDefault="00AF3E7C" w:rsidP="00DB4942">
      <w:pPr>
        <w:jc w:val="both"/>
        <w:rPr>
          <w:rFonts w:ascii="Times New Roman" w:hAnsi="Times New Roman" w:cs="Times New Roman"/>
          <w:sz w:val="21"/>
          <w:szCs w:val="21"/>
        </w:rPr>
      </w:pPr>
    </w:p>
    <w:p w14:paraId="64AB3146" w14:textId="77777777" w:rsidR="006A4FAD" w:rsidRPr="00CA0B90" w:rsidRDefault="006A4FAD" w:rsidP="00DB4942">
      <w:pPr>
        <w:jc w:val="both"/>
        <w:rPr>
          <w:rFonts w:ascii="Times New Roman" w:hAnsi="Times New Roman" w:cs="Times New Roman"/>
          <w:sz w:val="21"/>
          <w:szCs w:val="21"/>
        </w:rPr>
      </w:pPr>
    </w:p>
    <w:p w14:paraId="503F8B10" w14:textId="40085528"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Art. 42</w:t>
      </w:r>
      <w:r>
        <w:rPr>
          <w:rFonts w:ascii="Times New Roman" w:hAnsi="Times New Roman"/>
          <w:b/>
          <w:sz w:val="24"/>
        </w:rPr>
        <w:t xml:space="preserve"> </w:t>
      </w:r>
      <w:r w:rsidR="005E04D9">
        <w:rPr>
          <w:rFonts w:ascii="Times New Roman" w:hAnsi="Times New Roman"/>
          <w:b/>
          <w:sz w:val="24"/>
        </w:rPr>
        <w:t>-</w:t>
      </w:r>
      <w:r>
        <w:rPr>
          <w:rFonts w:ascii="Times New Roman" w:hAnsi="Times New Roman"/>
          <w:sz w:val="24"/>
        </w:rPr>
        <w:t xml:space="preserve"> Artikel 26 Nr. 7 des Gesetzes vom 30. Juli 2018 über den Schutz natürlicher Personen hinsichtlich der Verarbeitung personenbezogener Daten wird durch einen Buchsta</w:t>
      </w:r>
      <w:r w:rsidR="000875AD">
        <w:rPr>
          <w:rFonts w:ascii="Times New Roman" w:hAnsi="Times New Roman"/>
          <w:sz w:val="24"/>
        </w:rPr>
        <w:softHyphen/>
      </w:r>
      <w:r>
        <w:rPr>
          <w:rFonts w:ascii="Times New Roman" w:hAnsi="Times New Roman"/>
          <w:sz w:val="24"/>
        </w:rPr>
        <w:t>ben </w:t>
      </w:r>
      <w:r>
        <w:rPr>
          <w:rFonts w:ascii="Times New Roman" w:hAnsi="Times New Roman"/>
          <w:i/>
          <w:sz w:val="24"/>
        </w:rPr>
        <w:t>i)</w:t>
      </w:r>
      <w:r>
        <w:rPr>
          <w:rFonts w:ascii="Times New Roman" w:hAnsi="Times New Roman"/>
          <w:sz w:val="24"/>
        </w:rPr>
        <w:t xml:space="preserve"> mit folgendem Wortlaut ergänzt:</w:t>
      </w:r>
    </w:p>
    <w:p w14:paraId="4284ED3E" w14:textId="77777777" w:rsidR="006A4FAD" w:rsidRPr="00CA0B90" w:rsidRDefault="006A4FAD" w:rsidP="00DB4942">
      <w:pPr>
        <w:jc w:val="both"/>
        <w:rPr>
          <w:rFonts w:ascii="Times New Roman" w:hAnsi="Times New Roman" w:cs="Times New Roman"/>
          <w:szCs w:val="22"/>
        </w:rPr>
      </w:pPr>
    </w:p>
    <w:p w14:paraId="30C6C386" w14:textId="567E5B6D" w:rsidR="00AF3E7C" w:rsidRPr="00DB4942" w:rsidRDefault="006A4FAD" w:rsidP="00DB4942">
      <w:pPr>
        <w:jc w:val="both"/>
        <w:rPr>
          <w:rFonts w:ascii="Times New Roman" w:hAnsi="Times New Roman" w:cs="Times New Roman"/>
          <w:sz w:val="24"/>
        </w:rPr>
      </w:pPr>
      <w:r>
        <w:rPr>
          <w:rFonts w:ascii="Times New Roman" w:hAnsi="Times New Roman"/>
          <w:sz w:val="24"/>
        </w:rPr>
        <w:tab/>
        <w:t>"</w:t>
      </w:r>
      <w:r>
        <w:rPr>
          <w:rFonts w:ascii="Times New Roman" w:hAnsi="Times New Roman"/>
          <w:i/>
          <w:sz w:val="24"/>
        </w:rPr>
        <w:t>i)</w:t>
      </w:r>
      <w:r>
        <w:rPr>
          <w:rFonts w:ascii="Times New Roman" w:hAnsi="Times New Roman"/>
          <w:sz w:val="24"/>
        </w:rPr>
        <w:t xml:space="preserve"> das Ausländeramt, wenn es seine repressiven Befugnisse aufgrund von Artikel 81 des Gesetzes vom 15. Dezember 1980 ausübt,".</w:t>
      </w:r>
    </w:p>
    <w:p w14:paraId="5447B5EF" w14:textId="77777777" w:rsidR="00AF3E7C" w:rsidRPr="00CA0B90" w:rsidRDefault="00AF3E7C" w:rsidP="00DB4942">
      <w:pPr>
        <w:jc w:val="both"/>
        <w:rPr>
          <w:rFonts w:ascii="Times New Roman" w:hAnsi="Times New Roman" w:cs="Times New Roman"/>
          <w:szCs w:val="22"/>
        </w:rPr>
      </w:pPr>
    </w:p>
    <w:p w14:paraId="6CFFDD01" w14:textId="77777777" w:rsidR="006A4FAD" w:rsidRPr="00CA0B90" w:rsidRDefault="006A4FAD" w:rsidP="00DB4942">
      <w:pPr>
        <w:jc w:val="both"/>
        <w:rPr>
          <w:rFonts w:ascii="Times New Roman" w:hAnsi="Times New Roman" w:cs="Times New Roman"/>
          <w:szCs w:val="22"/>
        </w:rPr>
      </w:pPr>
    </w:p>
    <w:p w14:paraId="404CFA1B" w14:textId="77777777" w:rsidR="00CA0B90" w:rsidRDefault="00CA0B90" w:rsidP="006A4FAD">
      <w:pPr>
        <w:jc w:val="center"/>
        <w:rPr>
          <w:rFonts w:ascii="Times New Roman" w:hAnsi="Times New Roman"/>
          <w:sz w:val="24"/>
        </w:rPr>
        <w:sectPr w:rsidR="00CA0B90" w:rsidSect="00CA0B90">
          <w:pgSz w:w="11906" w:h="16838"/>
          <w:pgMar w:top="1361" w:right="1418" w:bottom="737" w:left="1418" w:header="709" w:footer="709" w:gutter="0"/>
          <w:cols w:space="708"/>
          <w:docGrid w:linePitch="360"/>
        </w:sectPr>
      </w:pPr>
    </w:p>
    <w:p w14:paraId="5E1B6BE3" w14:textId="6B4AD79B" w:rsidR="00AF3E7C" w:rsidRPr="00DB4942" w:rsidRDefault="00AF3E7C" w:rsidP="006A4FAD">
      <w:pPr>
        <w:jc w:val="center"/>
        <w:rPr>
          <w:rFonts w:ascii="Times New Roman" w:hAnsi="Times New Roman" w:cs="Times New Roman"/>
          <w:sz w:val="24"/>
        </w:rPr>
      </w:pPr>
      <w:r>
        <w:rPr>
          <w:rFonts w:ascii="Times New Roman" w:hAnsi="Times New Roman"/>
          <w:sz w:val="24"/>
        </w:rPr>
        <w:lastRenderedPageBreak/>
        <w:t xml:space="preserve">KAPITEL 8 </w:t>
      </w:r>
      <w:r w:rsidR="005E04D9">
        <w:rPr>
          <w:rFonts w:ascii="Times New Roman" w:hAnsi="Times New Roman"/>
          <w:sz w:val="24"/>
        </w:rPr>
        <w:t>-</w:t>
      </w:r>
      <w:r>
        <w:rPr>
          <w:rFonts w:ascii="Times New Roman" w:hAnsi="Times New Roman"/>
          <w:sz w:val="24"/>
        </w:rPr>
        <w:t xml:space="preserve"> </w:t>
      </w:r>
      <w:r>
        <w:rPr>
          <w:rFonts w:ascii="Times New Roman" w:hAnsi="Times New Roman"/>
          <w:i/>
          <w:sz w:val="24"/>
        </w:rPr>
        <w:t>Schlussbestimmungen</w:t>
      </w:r>
    </w:p>
    <w:p w14:paraId="5D06CA0A" w14:textId="77777777" w:rsidR="00AF3E7C" w:rsidRDefault="00AF3E7C" w:rsidP="00DB4942">
      <w:pPr>
        <w:jc w:val="both"/>
        <w:rPr>
          <w:rFonts w:ascii="Times New Roman" w:hAnsi="Times New Roman" w:cs="Times New Roman"/>
          <w:sz w:val="24"/>
        </w:rPr>
      </w:pPr>
    </w:p>
    <w:p w14:paraId="3F8CB71E" w14:textId="77777777" w:rsidR="006A4FAD" w:rsidRPr="00DB4942" w:rsidRDefault="006A4FAD" w:rsidP="00DB4942">
      <w:pPr>
        <w:jc w:val="both"/>
        <w:rPr>
          <w:rFonts w:ascii="Times New Roman" w:hAnsi="Times New Roman" w:cs="Times New Roman"/>
          <w:sz w:val="24"/>
        </w:rPr>
      </w:pPr>
    </w:p>
    <w:p w14:paraId="6881D505" w14:textId="69EAADEB"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 xml:space="preserve">Art. 43 </w:t>
      </w:r>
      <w:r w:rsidR="005E04D9">
        <w:rPr>
          <w:rFonts w:ascii="Times New Roman" w:hAnsi="Times New Roman"/>
          <w:b/>
          <w:bCs/>
          <w:sz w:val="24"/>
        </w:rPr>
        <w:t>-</w:t>
      </w:r>
      <w:r>
        <w:rPr>
          <w:rFonts w:ascii="Times New Roman" w:hAnsi="Times New Roman"/>
          <w:sz w:val="24"/>
        </w:rPr>
        <w:t xml:space="preserve"> § 1 </w:t>
      </w:r>
      <w:r w:rsidR="005E04D9">
        <w:rPr>
          <w:rFonts w:ascii="Times New Roman" w:hAnsi="Times New Roman"/>
          <w:sz w:val="24"/>
        </w:rPr>
        <w:t>-</w:t>
      </w:r>
      <w:r>
        <w:rPr>
          <w:rFonts w:ascii="Times New Roman" w:hAnsi="Times New Roman"/>
          <w:sz w:val="24"/>
        </w:rPr>
        <w:t xml:space="preserve"> Vorliegendes Gesetz wird im Jahr nach der in Artikel 92 Absatz 5 der ETIAS</w:t>
      </w:r>
      <w:r w:rsidR="005E04D9">
        <w:rPr>
          <w:rFonts w:ascii="Times New Roman" w:hAnsi="Times New Roman"/>
          <w:sz w:val="24"/>
        </w:rPr>
        <w:t>-</w:t>
      </w:r>
      <w:r>
        <w:rPr>
          <w:rFonts w:ascii="Times New Roman" w:hAnsi="Times New Roman"/>
          <w:sz w:val="24"/>
        </w:rPr>
        <w:t xml:space="preserve">Verordnung erwähnten </w:t>
      </w:r>
      <w:r w:rsidR="0008535C">
        <w:rPr>
          <w:rFonts w:ascii="Times New Roman" w:hAnsi="Times New Roman"/>
          <w:sz w:val="24"/>
        </w:rPr>
        <w:t>Bewertung</w:t>
      </w:r>
      <w:r>
        <w:rPr>
          <w:rFonts w:ascii="Times New Roman" w:hAnsi="Times New Roman"/>
          <w:sz w:val="24"/>
        </w:rPr>
        <w:t xml:space="preserve"> einer </w:t>
      </w:r>
      <w:r w:rsidR="0008535C">
        <w:rPr>
          <w:rFonts w:ascii="Times New Roman" w:hAnsi="Times New Roman"/>
          <w:sz w:val="24"/>
        </w:rPr>
        <w:t xml:space="preserve">Bewertung </w:t>
      </w:r>
      <w:r>
        <w:rPr>
          <w:rFonts w:ascii="Times New Roman" w:hAnsi="Times New Roman"/>
          <w:sz w:val="24"/>
        </w:rPr>
        <w:t>unterzogen.</w:t>
      </w:r>
    </w:p>
    <w:p w14:paraId="2A2D2E97" w14:textId="77777777" w:rsidR="006A4FAD" w:rsidRDefault="006A4FAD" w:rsidP="00DB4942">
      <w:pPr>
        <w:jc w:val="both"/>
        <w:rPr>
          <w:rFonts w:ascii="Times New Roman" w:hAnsi="Times New Roman" w:cs="Times New Roman"/>
          <w:sz w:val="24"/>
        </w:rPr>
      </w:pPr>
    </w:p>
    <w:p w14:paraId="57D61687" w14:textId="4FA5F9AD" w:rsidR="00AF3E7C" w:rsidRPr="00DB4942" w:rsidRDefault="006A4FAD" w:rsidP="00DB4942">
      <w:pPr>
        <w:jc w:val="both"/>
        <w:rPr>
          <w:rFonts w:ascii="Times New Roman" w:hAnsi="Times New Roman" w:cs="Times New Roman"/>
          <w:sz w:val="24"/>
        </w:rPr>
      </w:pPr>
      <w:r>
        <w:rPr>
          <w:rFonts w:ascii="Times New Roman" w:hAnsi="Times New Roman"/>
          <w:sz w:val="24"/>
        </w:rPr>
        <w:tab/>
        <w:t xml:space="preserve">§ 2 </w:t>
      </w:r>
      <w:r w:rsidR="005E04D9">
        <w:rPr>
          <w:rFonts w:ascii="Times New Roman" w:hAnsi="Times New Roman"/>
          <w:sz w:val="24"/>
        </w:rPr>
        <w:t>-</w:t>
      </w:r>
      <w:r>
        <w:rPr>
          <w:rFonts w:ascii="Times New Roman" w:hAnsi="Times New Roman"/>
          <w:sz w:val="24"/>
        </w:rPr>
        <w:t xml:space="preserve"> Die N.E.S. übermittelt den Ministern</w:t>
      </w:r>
      <w:r w:rsidR="0008535C">
        <w:rPr>
          <w:rFonts w:ascii="Times New Roman" w:hAnsi="Times New Roman"/>
          <w:sz w:val="24"/>
        </w:rPr>
        <w:t>, denen sie untersteht,</w:t>
      </w:r>
      <w:r>
        <w:rPr>
          <w:rFonts w:ascii="Times New Roman" w:hAnsi="Times New Roman"/>
          <w:sz w:val="24"/>
        </w:rPr>
        <w:t xml:space="preserve"> jährlich an dem von ihnen festgelegten </w:t>
      </w:r>
      <w:r w:rsidR="0008535C">
        <w:rPr>
          <w:rFonts w:ascii="Times New Roman" w:hAnsi="Times New Roman"/>
          <w:sz w:val="24"/>
        </w:rPr>
        <w:t>Datum</w:t>
      </w:r>
      <w:r>
        <w:rPr>
          <w:rFonts w:ascii="Times New Roman" w:hAnsi="Times New Roman"/>
          <w:sz w:val="24"/>
        </w:rPr>
        <w:t xml:space="preserve"> einen Tätigkeitsbericht, dessen Inhalt sie bestimmt.</w:t>
      </w:r>
    </w:p>
    <w:p w14:paraId="4B2B2098" w14:textId="77777777" w:rsidR="00AF3E7C" w:rsidRPr="00DB4942" w:rsidRDefault="00AF3E7C" w:rsidP="00DB4942">
      <w:pPr>
        <w:jc w:val="both"/>
        <w:rPr>
          <w:rFonts w:ascii="Times New Roman" w:hAnsi="Times New Roman" w:cs="Times New Roman"/>
          <w:sz w:val="24"/>
        </w:rPr>
      </w:pPr>
    </w:p>
    <w:p w14:paraId="64CB98B3" w14:textId="77777777" w:rsidR="006A4FAD" w:rsidRDefault="006A4FAD" w:rsidP="00DB4942">
      <w:pPr>
        <w:jc w:val="both"/>
        <w:rPr>
          <w:rFonts w:ascii="Times New Roman" w:hAnsi="Times New Roman" w:cs="Times New Roman"/>
          <w:sz w:val="24"/>
        </w:rPr>
      </w:pPr>
    </w:p>
    <w:p w14:paraId="54A962AD" w14:textId="0079AA6A" w:rsidR="00AF3E7C" w:rsidRPr="00DB4942" w:rsidRDefault="006A4FAD" w:rsidP="00DB4942">
      <w:pPr>
        <w:jc w:val="both"/>
        <w:rPr>
          <w:rFonts w:ascii="Times New Roman" w:hAnsi="Times New Roman" w:cs="Times New Roman"/>
          <w:sz w:val="24"/>
        </w:rPr>
      </w:pPr>
      <w:r>
        <w:rPr>
          <w:rFonts w:ascii="Times New Roman" w:hAnsi="Times New Roman"/>
          <w:sz w:val="24"/>
        </w:rPr>
        <w:tab/>
      </w:r>
      <w:r>
        <w:rPr>
          <w:rFonts w:ascii="Times New Roman" w:hAnsi="Times New Roman"/>
          <w:b/>
          <w:bCs/>
          <w:sz w:val="24"/>
        </w:rPr>
        <w:t xml:space="preserve">Art. 44 </w:t>
      </w:r>
      <w:r w:rsidR="005E04D9">
        <w:rPr>
          <w:rFonts w:ascii="Times New Roman" w:hAnsi="Times New Roman"/>
          <w:b/>
          <w:bCs/>
          <w:sz w:val="24"/>
        </w:rPr>
        <w:t>-</w:t>
      </w:r>
      <w:r>
        <w:rPr>
          <w:rFonts w:ascii="Times New Roman" w:hAnsi="Times New Roman"/>
          <w:sz w:val="24"/>
        </w:rPr>
        <w:t xml:space="preserve"> Vorliegendes Gesetz tritt zehn Tage nach seiner Veröffentlichung im </w:t>
      </w:r>
      <w:r>
        <w:rPr>
          <w:rFonts w:ascii="Times New Roman" w:hAnsi="Times New Roman"/>
          <w:i/>
          <w:sz w:val="24"/>
        </w:rPr>
        <w:t>Belgi</w:t>
      </w:r>
      <w:r w:rsidR="000875AD">
        <w:rPr>
          <w:rFonts w:ascii="Times New Roman" w:hAnsi="Times New Roman"/>
          <w:i/>
          <w:sz w:val="24"/>
        </w:rPr>
        <w:softHyphen/>
      </w:r>
      <w:r>
        <w:rPr>
          <w:rFonts w:ascii="Times New Roman" w:hAnsi="Times New Roman"/>
          <w:i/>
          <w:sz w:val="24"/>
        </w:rPr>
        <w:t>schen Staatsblatt</w:t>
      </w:r>
      <w:r w:rsidR="00AB1C19" w:rsidRPr="00AB1C19">
        <w:rPr>
          <w:rFonts w:ascii="Times New Roman" w:hAnsi="Times New Roman"/>
          <w:iCs/>
          <w:sz w:val="24"/>
        </w:rPr>
        <w:t xml:space="preserve"> </w:t>
      </w:r>
      <w:r>
        <w:rPr>
          <w:rFonts w:ascii="Times New Roman" w:hAnsi="Times New Roman"/>
          <w:sz w:val="24"/>
        </w:rPr>
        <w:t xml:space="preserve">in Kraft, mit Ausnahme von Kapitel 7 Abschnitt 1, der frühestens </w:t>
      </w:r>
      <w:r w:rsidR="0008535C">
        <w:rPr>
          <w:rFonts w:ascii="Times New Roman" w:hAnsi="Times New Roman"/>
          <w:sz w:val="24"/>
        </w:rPr>
        <w:t>an</w:t>
      </w:r>
      <w:r>
        <w:rPr>
          <w:rFonts w:ascii="Times New Roman" w:hAnsi="Times New Roman"/>
          <w:sz w:val="24"/>
        </w:rPr>
        <w:t xml:space="preserve"> dem von der Europäischen Kommission gemäß Artikel 88 der ETIAS</w:t>
      </w:r>
      <w:r w:rsidR="005E04D9">
        <w:rPr>
          <w:rFonts w:ascii="Times New Roman" w:hAnsi="Times New Roman"/>
          <w:sz w:val="24"/>
        </w:rPr>
        <w:t>-</w:t>
      </w:r>
      <w:r>
        <w:rPr>
          <w:rFonts w:ascii="Times New Roman" w:hAnsi="Times New Roman"/>
          <w:sz w:val="24"/>
        </w:rPr>
        <w:t xml:space="preserve">Verordnung festgelegten </w:t>
      </w:r>
      <w:r w:rsidR="0008535C">
        <w:rPr>
          <w:rFonts w:ascii="Times New Roman" w:hAnsi="Times New Roman"/>
          <w:sz w:val="24"/>
        </w:rPr>
        <w:t>Datum</w:t>
      </w:r>
      <w:r>
        <w:rPr>
          <w:rFonts w:ascii="Times New Roman" w:hAnsi="Times New Roman"/>
          <w:sz w:val="24"/>
        </w:rPr>
        <w:t xml:space="preserve"> in Kraft tritt.</w:t>
      </w:r>
    </w:p>
    <w:p w14:paraId="0C2AC3E9" w14:textId="77777777" w:rsidR="00DB4942" w:rsidRPr="00DB4942" w:rsidRDefault="00DB4942" w:rsidP="00DB4942">
      <w:pPr>
        <w:jc w:val="both"/>
        <w:rPr>
          <w:rFonts w:ascii="Times New Roman" w:hAnsi="Times New Roman" w:cs="Times New Roman"/>
          <w:sz w:val="24"/>
        </w:rPr>
      </w:pPr>
    </w:p>
    <w:sectPr w:rsidR="00DB4942" w:rsidRPr="00DB4942" w:rsidSect="004071E7">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8404" w14:textId="77777777" w:rsidR="00D758AD" w:rsidRDefault="00D758AD" w:rsidP="005E04D9">
      <w:r>
        <w:separator/>
      </w:r>
    </w:p>
  </w:endnote>
  <w:endnote w:type="continuationSeparator" w:id="0">
    <w:p w14:paraId="6A1A3DCC" w14:textId="77777777" w:rsidR="00D758AD" w:rsidRDefault="00D758AD" w:rsidP="005E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5695" w14:textId="77777777" w:rsidR="00D758AD" w:rsidRDefault="00D758AD" w:rsidP="005E04D9">
      <w:r>
        <w:separator/>
      </w:r>
    </w:p>
  </w:footnote>
  <w:footnote w:type="continuationSeparator" w:id="0">
    <w:p w14:paraId="54E912BF" w14:textId="77777777" w:rsidR="00D758AD" w:rsidRDefault="00D758AD" w:rsidP="005E0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7C"/>
    <w:rsid w:val="00082ECA"/>
    <w:rsid w:val="0008535C"/>
    <w:rsid w:val="000875AD"/>
    <w:rsid w:val="000C5C21"/>
    <w:rsid w:val="000F0B42"/>
    <w:rsid w:val="001665F1"/>
    <w:rsid w:val="001C165A"/>
    <w:rsid w:val="001C487E"/>
    <w:rsid w:val="001D0F85"/>
    <w:rsid w:val="0025034F"/>
    <w:rsid w:val="00274485"/>
    <w:rsid w:val="002D1848"/>
    <w:rsid w:val="00346F14"/>
    <w:rsid w:val="0036726A"/>
    <w:rsid w:val="003B3899"/>
    <w:rsid w:val="003F689F"/>
    <w:rsid w:val="004071E7"/>
    <w:rsid w:val="00424E29"/>
    <w:rsid w:val="00466D7E"/>
    <w:rsid w:val="004E5D20"/>
    <w:rsid w:val="00562B8F"/>
    <w:rsid w:val="005E04D9"/>
    <w:rsid w:val="00651CBB"/>
    <w:rsid w:val="006A4FAD"/>
    <w:rsid w:val="006C1ABF"/>
    <w:rsid w:val="006C79FB"/>
    <w:rsid w:val="00711D54"/>
    <w:rsid w:val="0074417D"/>
    <w:rsid w:val="007E2BD6"/>
    <w:rsid w:val="00841867"/>
    <w:rsid w:val="008B170A"/>
    <w:rsid w:val="008F1C89"/>
    <w:rsid w:val="00922CAF"/>
    <w:rsid w:val="00927341"/>
    <w:rsid w:val="009375FE"/>
    <w:rsid w:val="0095120E"/>
    <w:rsid w:val="009A4327"/>
    <w:rsid w:val="009D0B59"/>
    <w:rsid w:val="00A4799B"/>
    <w:rsid w:val="00A90E69"/>
    <w:rsid w:val="00AB1C19"/>
    <w:rsid w:val="00AC7DFD"/>
    <w:rsid w:val="00AF3B77"/>
    <w:rsid w:val="00AF3E7C"/>
    <w:rsid w:val="00B61FDE"/>
    <w:rsid w:val="00B7247D"/>
    <w:rsid w:val="00B92D96"/>
    <w:rsid w:val="00BD5060"/>
    <w:rsid w:val="00C068AF"/>
    <w:rsid w:val="00CA064D"/>
    <w:rsid w:val="00CA0B90"/>
    <w:rsid w:val="00CC6C82"/>
    <w:rsid w:val="00D310FE"/>
    <w:rsid w:val="00D31BFE"/>
    <w:rsid w:val="00D634CD"/>
    <w:rsid w:val="00D71297"/>
    <w:rsid w:val="00D758AD"/>
    <w:rsid w:val="00D75B1B"/>
    <w:rsid w:val="00D945AF"/>
    <w:rsid w:val="00DB1544"/>
    <w:rsid w:val="00DB4942"/>
    <w:rsid w:val="00E43D3A"/>
    <w:rsid w:val="00EC1CF0"/>
    <w:rsid w:val="00ED4190"/>
    <w:rsid w:val="00EF5F8F"/>
    <w:rsid w:val="00F20BBB"/>
    <w:rsid w:val="00FA3909"/>
    <w:rsid w:val="00FE23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B3C5"/>
  <w15:chartTrackingRefBased/>
  <w15:docId w15:val="{8F938B53-0654-40DF-BBEC-72AAD350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67"/>
  </w:style>
  <w:style w:type="paragraph" w:styleId="Titre1">
    <w:name w:val="heading 1"/>
    <w:basedOn w:val="Normal"/>
    <w:next w:val="Normal"/>
    <w:link w:val="Titre1Car"/>
    <w:uiPriority w:val="9"/>
    <w:qFormat/>
    <w:rsid w:val="00AF3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3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3E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3E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F3E7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F3E7C"/>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F3E7C"/>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F3E7C"/>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F3E7C"/>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E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3E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3E7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F3E7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F3E7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F3E7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F3E7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F3E7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F3E7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F3E7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3E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3E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3E7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F3E7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3E7C"/>
    <w:rPr>
      <w:i/>
      <w:iCs/>
      <w:color w:val="404040" w:themeColor="text1" w:themeTint="BF"/>
    </w:rPr>
  </w:style>
  <w:style w:type="paragraph" w:styleId="Paragraphedeliste">
    <w:name w:val="List Paragraph"/>
    <w:basedOn w:val="Normal"/>
    <w:uiPriority w:val="34"/>
    <w:qFormat/>
    <w:rsid w:val="00AF3E7C"/>
    <w:pPr>
      <w:ind w:left="720"/>
      <w:contextualSpacing/>
    </w:pPr>
  </w:style>
  <w:style w:type="character" w:styleId="Accentuationintense">
    <w:name w:val="Intense Emphasis"/>
    <w:basedOn w:val="Policepardfaut"/>
    <w:uiPriority w:val="21"/>
    <w:qFormat/>
    <w:rsid w:val="00AF3E7C"/>
    <w:rPr>
      <w:i/>
      <w:iCs/>
      <w:color w:val="0F4761" w:themeColor="accent1" w:themeShade="BF"/>
    </w:rPr>
  </w:style>
  <w:style w:type="paragraph" w:styleId="Citationintense">
    <w:name w:val="Intense Quote"/>
    <w:basedOn w:val="Normal"/>
    <w:next w:val="Normal"/>
    <w:link w:val="CitationintenseCar"/>
    <w:uiPriority w:val="30"/>
    <w:qFormat/>
    <w:rsid w:val="00AF3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3E7C"/>
    <w:rPr>
      <w:i/>
      <w:iCs/>
      <w:color w:val="0F4761" w:themeColor="accent1" w:themeShade="BF"/>
    </w:rPr>
  </w:style>
  <w:style w:type="character" w:styleId="Rfrenceintense">
    <w:name w:val="Intense Reference"/>
    <w:basedOn w:val="Policepardfaut"/>
    <w:uiPriority w:val="32"/>
    <w:qFormat/>
    <w:rsid w:val="00AF3E7C"/>
    <w:rPr>
      <w:b/>
      <w:bCs/>
      <w:smallCaps/>
      <w:color w:val="0F4761" w:themeColor="accent1" w:themeShade="BF"/>
      <w:spacing w:val="5"/>
    </w:rPr>
  </w:style>
  <w:style w:type="paragraph" w:styleId="En-tte">
    <w:name w:val="header"/>
    <w:basedOn w:val="Normal"/>
    <w:link w:val="En-tteCar"/>
    <w:uiPriority w:val="99"/>
    <w:unhideWhenUsed/>
    <w:rsid w:val="005E04D9"/>
    <w:pPr>
      <w:tabs>
        <w:tab w:val="center" w:pos="4536"/>
        <w:tab w:val="right" w:pos="9072"/>
      </w:tabs>
    </w:pPr>
  </w:style>
  <w:style w:type="character" w:customStyle="1" w:styleId="En-tteCar">
    <w:name w:val="En-tête Car"/>
    <w:basedOn w:val="Policepardfaut"/>
    <w:link w:val="En-tte"/>
    <w:uiPriority w:val="99"/>
    <w:rsid w:val="005E04D9"/>
  </w:style>
  <w:style w:type="paragraph" w:styleId="Pieddepage">
    <w:name w:val="footer"/>
    <w:basedOn w:val="Normal"/>
    <w:link w:val="PieddepageCar"/>
    <w:uiPriority w:val="99"/>
    <w:unhideWhenUsed/>
    <w:rsid w:val="005E04D9"/>
    <w:pPr>
      <w:tabs>
        <w:tab w:val="center" w:pos="4536"/>
        <w:tab w:val="right" w:pos="9072"/>
      </w:tabs>
    </w:pPr>
  </w:style>
  <w:style w:type="character" w:customStyle="1" w:styleId="PieddepageCar">
    <w:name w:val="Pied de page Car"/>
    <w:basedOn w:val="Policepardfaut"/>
    <w:link w:val="Pieddepage"/>
    <w:uiPriority w:val="99"/>
    <w:rsid w:val="005E04D9"/>
  </w:style>
  <w:style w:type="table" w:styleId="Grilledutableau">
    <w:name w:val="Table Grid"/>
    <w:basedOn w:val="TableauNormal"/>
    <w:rsid w:val="005E04D9"/>
    <w:rPr>
      <w:rFonts w:ascii="Times New Roman" w:eastAsia="Times New Roman" w:hAnsi="Times New Roman"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5517</Words>
  <Characters>30347</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2026-04-15T09:16:00Z</cp:lastPrinted>
  <dcterms:created xsi:type="dcterms:W3CDTF">2026-04-15T09:07:00Z</dcterms:created>
  <dcterms:modified xsi:type="dcterms:W3CDTF">2026-04-15T09:16:00Z</dcterms:modified>
</cp:coreProperties>
</file>