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BB55E" w14:textId="77777777" w:rsidR="00356769" w:rsidRPr="00356769" w:rsidRDefault="00356769" w:rsidP="00356769">
      <w:pPr>
        <w:jc w:val="both"/>
        <w:rPr>
          <w:b/>
          <w:bCs/>
          <w:lang w:val="de-DE"/>
        </w:rPr>
      </w:pPr>
      <w:r w:rsidRPr="00356769">
        <w:rPr>
          <w:b/>
          <w:lang w:val="de-DE"/>
        </w:rPr>
        <w:t>25. FEBRUAR 2024 - Königlicher Erlass zur Anpassung von Artikel 49 des KE/EStGB 92 hinsichtlich der Bescheinigung der Anlagen für eine rationellere Energienutzung in Meeresgebieten unter der Gerichtsbarkeit Belgiens</w:t>
      </w:r>
    </w:p>
    <w:p w14:paraId="790FE025" w14:textId="77777777" w:rsidR="00233F36" w:rsidRPr="00356769" w:rsidRDefault="00233F36" w:rsidP="00127CA8">
      <w:pPr>
        <w:jc w:val="both"/>
        <w:rPr>
          <w:lang w:val="de-DE"/>
        </w:rPr>
      </w:pPr>
    </w:p>
    <w:p w14:paraId="7116F2D6" w14:textId="77777777" w:rsidR="00233F36" w:rsidRPr="00356769" w:rsidRDefault="00233F36">
      <w:pPr>
        <w:rPr>
          <w:lang w:val="de-DE"/>
        </w:rPr>
      </w:pPr>
    </w:p>
    <w:p w14:paraId="186EDE47" w14:textId="683996F4" w:rsidR="00233F36" w:rsidRPr="00356769" w:rsidRDefault="00233F36" w:rsidP="000F5F44">
      <w:pPr>
        <w:jc w:val="center"/>
        <w:rPr>
          <w:i/>
          <w:lang w:val="de-DE"/>
        </w:rPr>
      </w:pPr>
      <w:r w:rsidRPr="00356769">
        <w:rPr>
          <w:lang w:val="de-DE"/>
        </w:rPr>
        <w:t>(</w:t>
      </w:r>
      <w:r w:rsidRPr="00356769">
        <w:rPr>
          <w:i/>
          <w:lang w:val="de-DE"/>
        </w:rPr>
        <w:t xml:space="preserve">Belgisches Staatsblatt </w:t>
      </w:r>
      <w:r w:rsidRPr="00356769">
        <w:rPr>
          <w:lang w:val="de-DE"/>
        </w:rPr>
        <w:t xml:space="preserve">vom </w:t>
      </w:r>
      <w:r w:rsidR="00356769" w:rsidRPr="00356769">
        <w:rPr>
          <w:lang w:val="de-DE"/>
        </w:rPr>
        <w:t>3. März 2025</w:t>
      </w:r>
      <w:r w:rsidRPr="00356769">
        <w:rPr>
          <w:lang w:val="de-DE"/>
        </w:rPr>
        <w:t>)</w:t>
      </w:r>
    </w:p>
    <w:p w14:paraId="7051F7DF" w14:textId="77777777" w:rsidR="00233F36" w:rsidRPr="00356769" w:rsidRDefault="00233F36" w:rsidP="000F5F44">
      <w:pPr>
        <w:jc w:val="center"/>
        <w:rPr>
          <w:lang w:val="de-DE"/>
        </w:rPr>
      </w:pPr>
    </w:p>
    <w:p w14:paraId="139F1B0E" w14:textId="77777777" w:rsidR="00233F36" w:rsidRPr="00356769" w:rsidRDefault="00233F36" w:rsidP="00CA081B">
      <w:pPr>
        <w:jc w:val="center"/>
        <w:rPr>
          <w:lang w:val="de-DE"/>
        </w:rPr>
      </w:pPr>
    </w:p>
    <w:p w14:paraId="59DD9112" w14:textId="77777777" w:rsidR="00233F36" w:rsidRPr="00356769" w:rsidRDefault="00233F36" w:rsidP="00CA081B">
      <w:pPr>
        <w:jc w:val="both"/>
        <w:rPr>
          <w:lang w:val="de-DE"/>
        </w:rPr>
      </w:pPr>
      <w:r w:rsidRPr="00356769">
        <w:rPr>
          <w:lang w:val="de-DE"/>
        </w:rPr>
        <w:t>Diese deutsche Übersetzung ist von der Zentralen Dienststelle für Deutsche Übersetzungen in Malmedy erstellt worden.</w:t>
      </w:r>
    </w:p>
    <w:p w14:paraId="24134718" w14:textId="77777777" w:rsidR="00E1687C" w:rsidRPr="00356769" w:rsidRDefault="00E1687C" w:rsidP="00CA081B">
      <w:pPr>
        <w:jc w:val="both"/>
        <w:rPr>
          <w:lang w:val="de-DE"/>
        </w:rPr>
      </w:pPr>
    </w:p>
    <w:p w14:paraId="129B183F" w14:textId="77777777" w:rsidR="00E1687C" w:rsidRPr="00356769" w:rsidRDefault="00E1687C" w:rsidP="00CA081B">
      <w:pPr>
        <w:jc w:val="both"/>
        <w:rPr>
          <w:lang w:val="de-DE"/>
        </w:rPr>
      </w:pPr>
    </w:p>
    <w:p w14:paraId="62FDE906" w14:textId="77777777" w:rsidR="00233F36" w:rsidRPr="00356769" w:rsidRDefault="00233F36" w:rsidP="006F4381">
      <w:pPr>
        <w:jc w:val="both"/>
        <w:rPr>
          <w:lang w:val="de-DE"/>
        </w:rPr>
        <w:sectPr w:rsidR="00233F36" w:rsidRPr="00356769" w:rsidSect="0051470C">
          <w:pgSz w:w="11906" w:h="16838" w:code="9"/>
          <w:pgMar w:top="1418" w:right="1418" w:bottom="1418" w:left="1418" w:header="709" w:footer="709" w:gutter="0"/>
          <w:cols w:space="708"/>
          <w:vAlign w:val="center"/>
          <w:docGrid w:linePitch="360"/>
        </w:sectPr>
      </w:pPr>
    </w:p>
    <w:p w14:paraId="4823A4B0" w14:textId="77777777" w:rsidR="00356769" w:rsidRPr="00356769" w:rsidRDefault="00356769" w:rsidP="00367ED2">
      <w:pPr>
        <w:jc w:val="center"/>
        <w:rPr>
          <w:b/>
          <w:bCs/>
          <w:lang w:val="de-DE"/>
        </w:rPr>
      </w:pPr>
      <w:r w:rsidRPr="00356769">
        <w:rPr>
          <w:b/>
          <w:lang w:val="de-DE"/>
        </w:rPr>
        <w:lastRenderedPageBreak/>
        <w:t>FÖDERALER ÖFFENTLICHER DIENST FINANZEN</w:t>
      </w:r>
    </w:p>
    <w:p w14:paraId="1A71DE43" w14:textId="77777777" w:rsidR="00356769" w:rsidRPr="00356769" w:rsidRDefault="00356769" w:rsidP="00367ED2">
      <w:pPr>
        <w:jc w:val="both"/>
        <w:rPr>
          <w:b/>
          <w:bCs/>
          <w:lang w:val="de-DE"/>
        </w:rPr>
      </w:pPr>
    </w:p>
    <w:p w14:paraId="1D688084" w14:textId="77777777" w:rsidR="00356769" w:rsidRPr="00356769" w:rsidRDefault="00356769" w:rsidP="00367ED2">
      <w:pPr>
        <w:jc w:val="both"/>
        <w:rPr>
          <w:b/>
          <w:bCs/>
          <w:lang w:val="de-DE"/>
        </w:rPr>
      </w:pPr>
    </w:p>
    <w:p w14:paraId="4D170911" w14:textId="77777777" w:rsidR="00356769" w:rsidRPr="00356769" w:rsidRDefault="00356769" w:rsidP="00367ED2">
      <w:pPr>
        <w:jc w:val="both"/>
        <w:rPr>
          <w:b/>
          <w:bCs/>
          <w:lang w:val="de-DE"/>
        </w:rPr>
      </w:pPr>
      <w:r w:rsidRPr="00356769">
        <w:rPr>
          <w:b/>
          <w:lang w:val="de-DE"/>
        </w:rPr>
        <w:t>25. FEBRUAR 2024 - Königlicher Erlass zur Anpassung von Artikel 49 des KE/EStGB 92 hinsichtlich der Bescheinigung der Anlagen für eine rationellere Energienutzung in Meeresgebieten unter der Gerichtsbarkeit Belgiens</w:t>
      </w:r>
    </w:p>
    <w:p w14:paraId="07C3A519" w14:textId="77777777" w:rsidR="00356769" w:rsidRPr="00356769" w:rsidRDefault="00356769" w:rsidP="00367ED2">
      <w:pPr>
        <w:jc w:val="both"/>
        <w:rPr>
          <w:lang w:val="de-DE"/>
        </w:rPr>
      </w:pPr>
    </w:p>
    <w:p w14:paraId="77A17457" w14:textId="77777777" w:rsidR="00356769" w:rsidRPr="00356769" w:rsidRDefault="00356769" w:rsidP="00367ED2">
      <w:pPr>
        <w:jc w:val="both"/>
        <w:rPr>
          <w:lang w:val="de-DE"/>
        </w:rPr>
      </w:pPr>
    </w:p>
    <w:p w14:paraId="07F919A8" w14:textId="77777777" w:rsidR="00356769" w:rsidRPr="00356769" w:rsidRDefault="00356769" w:rsidP="00367ED2">
      <w:pPr>
        <w:jc w:val="center"/>
        <w:rPr>
          <w:lang w:val="de-DE"/>
        </w:rPr>
      </w:pPr>
      <w:r w:rsidRPr="00356769">
        <w:rPr>
          <w:lang w:val="de-DE"/>
        </w:rPr>
        <w:t>BERICHT AN DEN KÖNIG</w:t>
      </w:r>
    </w:p>
    <w:p w14:paraId="7A59F2CE" w14:textId="77777777" w:rsidR="00356769" w:rsidRPr="00356769" w:rsidRDefault="00356769" w:rsidP="00367ED2">
      <w:pPr>
        <w:jc w:val="both"/>
        <w:rPr>
          <w:lang w:val="de-DE"/>
        </w:rPr>
      </w:pPr>
    </w:p>
    <w:p w14:paraId="67C4D28D" w14:textId="77777777" w:rsidR="00356769" w:rsidRPr="00356769" w:rsidRDefault="00356769" w:rsidP="00367ED2">
      <w:pPr>
        <w:jc w:val="both"/>
        <w:rPr>
          <w:lang w:val="de-DE"/>
        </w:rPr>
      </w:pPr>
    </w:p>
    <w:p w14:paraId="04CE6609" w14:textId="77777777" w:rsidR="00356769" w:rsidRPr="00356769" w:rsidRDefault="00356769" w:rsidP="00367ED2">
      <w:pPr>
        <w:jc w:val="both"/>
        <w:rPr>
          <w:lang w:val="de-DE"/>
        </w:rPr>
      </w:pPr>
      <w:r w:rsidRPr="00356769">
        <w:rPr>
          <w:lang w:val="de-DE"/>
        </w:rPr>
        <w:tab/>
      </w:r>
      <w:r w:rsidRPr="00356769">
        <w:rPr>
          <w:lang w:val="de-DE"/>
        </w:rPr>
        <w:tab/>
        <w:t>Sire,</w:t>
      </w:r>
    </w:p>
    <w:p w14:paraId="7D2D0F94" w14:textId="77777777" w:rsidR="00356769" w:rsidRPr="00356769" w:rsidRDefault="00356769" w:rsidP="00367ED2">
      <w:pPr>
        <w:jc w:val="both"/>
        <w:rPr>
          <w:lang w:val="de-DE"/>
        </w:rPr>
      </w:pPr>
    </w:p>
    <w:p w14:paraId="44BB9654" w14:textId="77777777" w:rsidR="00356769" w:rsidRPr="00356769" w:rsidRDefault="00356769" w:rsidP="00367ED2">
      <w:pPr>
        <w:jc w:val="both"/>
        <w:rPr>
          <w:lang w:val="de-DE"/>
        </w:rPr>
      </w:pPr>
    </w:p>
    <w:p w14:paraId="6B82EE34" w14:textId="77777777" w:rsidR="00356769" w:rsidRPr="00356769" w:rsidRDefault="00356769" w:rsidP="00367ED2">
      <w:pPr>
        <w:jc w:val="both"/>
        <w:rPr>
          <w:lang w:val="de-DE"/>
        </w:rPr>
      </w:pPr>
      <w:r w:rsidRPr="00356769">
        <w:rPr>
          <w:lang w:val="de-DE"/>
        </w:rPr>
        <w:tab/>
        <w:t>der Erlass, den wir die Ehre haben, Eurer Majestät zur Unterschrift vorzulegen, bezweckt die Anpassung von Artikel 49 des KE/EStGB 92 in dem Sinne, dass er die derzeitige Befugnis der Föderalregierung über den für Energie zuständigen Föderalminister zur Ausstellung der Bescheinigung bestätigt, die für die Anwendung des in Artikel 69 § 1 Absatz 1 Nr. 2 Buchstabe </w:t>
      </w:r>
      <w:r w:rsidRPr="00356769">
        <w:rPr>
          <w:i/>
          <w:iCs/>
          <w:lang w:val="de-DE"/>
        </w:rPr>
        <w:t>c)</w:t>
      </w:r>
      <w:r w:rsidRPr="00356769">
        <w:rPr>
          <w:lang w:val="de-DE"/>
        </w:rPr>
        <w:t xml:space="preserve"> des Einkommensteuergesetzbuches 1992 (EStGB 92) erwähnten Investitionsabzugs erforderlich ist, wenn die Investition in Meeresgebieten getätigt wird, über die Belgien gemäß dem internationalen Seerecht seine Gerichtsbarkeit ausüben kann, insbesondere im belgischen Küstenmeer und in der ausschließlichen Wirtschaftszone im Sinne des Gesetzes vom 22. April 1999 über die ausschließliche Wirtschaftszone Belgiens in der Nordsee.</w:t>
      </w:r>
    </w:p>
    <w:p w14:paraId="18F92AFE" w14:textId="77777777" w:rsidR="00356769" w:rsidRPr="00356769" w:rsidRDefault="00356769" w:rsidP="00367ED2">
      <w:pPr>
        <w:jc w:val="both"/>
        <w:rPr>
          <w:lang w:val="de-DE"/>
        </w:rPr>
      </w:pPr>
    </w:p>
    <w:p w14:paraId="29F30D8B" w14:textId="77777777" w:rsidR="00356769" w:rsidRPr="00356769" w:rsidRDefault="00356769" w:rsidP="00367ED2">
      <w:pPr>
        <w:jc w:val="both"/>
        <w:rPr>
          <w:lang w:val="de-DE"/>
        </w:rPr>
      </w:pPr>
      <w:r w:rsidRPr="00356769">
        <w:rPr>
          <w:lang w:val="de-DE"/>
        </w:rPr>
        <w:tab/>
        <w:t>Dies ergibt sich aus den Restzuständigkeiten des Föderalstaates, aus denen hervorgeht, dass dieser für Tätigkeiten in Meeresgebieten unter der Gerichtsbarkeit Belgiens zuständig ist.</w:t>
      </w:r>
    </w:p>
    <w:p w14:paraId="6C5B5AF8" w14:textId="77777777" w:rsidR="00356769" w:rsidRPr="00356769" w:rsidRDefault="00356769" w:rsidP="00367ED2">
      <w:pPr>
        <w:jc w:val="both"/>
        <w:rPr>
          <w:lang w:val="de-DE"/>
        </w:rPr>
      </w:pPr>
    </w:p>
    <w:p w14:paraId="07BDD542" w14:textId="77777777" w:rsidR="00356769" w:rsidRPr="00356769" w:rsidRDefault="00356769" w:rsidP="00367ED2">
      <w:pPr>
        <w:jc w:val="both"/>
        <w:rPr>
          <w:lang w:val="de-DE"/>
        </w:rPr>
      </w:pPr>
      <w:r w:rsidRPr="00356769">
        <w:rPr>
          <w:lang w:val="de-DE"/>
        </w:rPr>
        <w:tab/>
        <w:t>Ich habe die Ehre,</w:t>
      </w:r>
    </w:p>
    <w:p w14:paraId="18AAED84" w14:textId="77777777" w:rsidR="00356769" w:rsidRPr="00356769" w:rsidRDefault="00356769" w:rsidP="00367ED2">
      <w:pPr>
        <w:jc w:val="both"/>
        <w:rPr>
          <w:lang w:val="de-DE"/>
        </w:rPr>
      </w:pPr>
    </w:p>
    <w:p w14:paraId="70669EB1" w14:textId="77777777" w:rsidR="00356769" w:rsidRPr="00356769" w:rsidRDefault="00356769" w:rsidP="00367ED2">
      <w:pPr>
        <w:jc w:val="both"/>
        <w:rPr>
          <w:lang w:val="de-DE"/>
        </w:rPr>
      </w:pPr>
    </w:p>
    <w:p w14:paraId="2BE2DFEB" w14:textId="77777777" w:rsidR="00356769" w:rsidRPr="00356769" w:rsidRDefault="00356769" w:rsidP="00367ED2">
      <w:pPr>
        <w:jc w:val="center"/>
        <w:rPr>
          <w:lang w:val="de-DE"/>
        </w:rPr>
      </w:pPr>
      <w:r w:rsidRPr="00356769">
        <w:rPr>
          <w:lang w:val="de-DE"/>
        </w:rPr>
        <w:t>Sire,</w:t>
      </w:r>
    </w:p>
    <w:p w14:paraId="39B4F856" w14:textId="77777777" w:rsidR="00356769" w:rsidRPr="00356769" w:rsidRDefault="00356769" w:rsidP="00367ED2">
      <w:pPr>
        <w:jc w:val="center"/>
        <w:rPr>
          <w:lang w:val="de-DE"/>
        </w:rPr>
      </w:pPr>
    </w:p>
    <w:p w14:paraId="6EA7DD65" w14:textId="77777777" w:rsidR="00356769" w:rsidRPr="00356769" w:rsidRDefault="00356769" w:rsidP="00367ED2">
      <w:pPr>
        <w:jc w:val="center"/>
        <w:rPr>
          <w:lang w:val="de-DE"/>
        </w:rPr>
      </w:pPr>
      <w:r w:rsidRPr="00356769">
        <w:rPr>
          <w:lang w:val="de-DE"/>
        </w:rPr>
        <w:t>der ehrerbietige und getreue Diener</w:t>
      </w:r>
    </w:p>
    <w:p w14:paraId="38E569F2" w14:textId="77777777" w:rsidR="00356769" w:rsidRPr="00356769" w:rsidRDefault="00356769" w:rsidP="00367ED2">
      <w:pPr>
        <w:jc w:val="center"/>
        <w:rPr>
          <w:lang w:val="de-DE"/>
        </w:rPr>
      </w:pPr>
      <w:r w:rsidRPr="00356769">
        <w:rPr>
          <w:lang w:val="de-DE"/>
        </w:rPr>
        <w:t>Eurer Majestät zu sein.</w:t>
      </w:r>
    </w:p>
    <w:p w14:paraId="541E454D" w14:textId="77777777" w:rsidR="00356769" w:rsidRPr="00356769" w:rsidRDefault="00356769" w:rsidP="00367ED2">
      <w:pPr>
        <w:jc w:val="center"/>
        <w:rPr>
          <w:lang w:val="de-DE"/>
        </w:rPr>
      </w:pPr>
    </w:p>
    <w:p w14:paraId="28557364" w14:textId="77777777" w:rsidR="00356769" w:rsidRPr="00356769" w:rsidRDefault="00356769" w:rsidP="00367ED2">
      <w:pPr>
        <w:jc w:val="center"/>
        <w:rPr>
          <w:lang w:val="de-DE"/>
        </w:rPr>
      </w:pPr>
      <w:r w:rsidRPr="00356769">
        <w:rPr>
          <w:lang w:val="de-DE"/>
        </w:rPr>
        <w:t>Der Minister der Finanzen</w:t>
      </w:r>
    </w:p>
    <w:p w14:paraId="713883B0" w14:textId="77777777" w:rsidR="00356769" w:rsidRPr="00356769" w:rsidRDefault="00356769" w:rsidP="00367ED2">
      <w:pPr>
        <w:jc w:val="center"/>
        <w:rPr>
          <w:lang w:val="de-DE"/>
        </w:rPr>
      </w:pPr>
      <w:r w:rsidRPr="00356769">
        <w:rPr>
          <w:lang w:val="de-DE"/>
        </w:rPr>
        <w:t>V. VAN PETEGHEM</w:t>
      </w:r>
    </w:p>
    <w:p w14:paraId="2020F844" w14:textId="77777777" w:rsidR="00356769" w:rsidRPr="00356769" w:rsidRDefault="00356769" w:rsidP="00367ED2">
      <w:pPr>
        <w:jc w:val="center"/>
        <w:rPr>
          <w:lang w:val="de-DE"/>
        </w:rPr>
      </w:pPr>
    </w:p>
    <w:p w14:paraId="2BE10FF6" w14:textId="77777777" w:rsidR="00356769" w:rsidRPr="00356769" w:rsidRDefault="00356769" w:rsidP="00367ED2">
      <w:pPr>
        <w:jc w:val="center"/>
        <w:rPr>
          <w:lang w:val="de-DE"/>
        </w:rPr>
      </w:pPr>
      <w:r w:rsidRPr="00356769">
        <w:rPr>
          <w:sz w:val="20"/>
          <w:lang w:val="de-DE"/>
        </w:rPr>
        <w:t>______</w:t>
      </w:r>
    </w:p>
    <w:p w14:paraId="742E203D" w14:textId="77777777" w:rsidR="00356769" w:rsidRPr="00356769" w:rsidRDefault="00356769" w:rsidP="00367ED2">
      <w:pPr>
        <w:jc w:val="center"/>
        <w:rPr>
          <w:lang w:val="de-DE"/>
        </w:rPr>
      </w:pPr>
    </w:p>
    <w:p w14:paraId="2897B621" w14:textId="77777777" w:rsidR="00356769" w:rsidRPr="00356769" w:rsidRDefault="00356769" w:rsidP="00367ED2">
      <w:pPr>
        <w:jc w:val="center"/>
        <w:rPr>
          <w:lang w:val="de-DE"/>
        </w:rPr>
      </w:pPr>
    </w:p>
    <w:p w14:paraId="5F32CE1A" w14:textId="77777777" w:rsidR="00356769" w:rsidRPr="00356769" w:rsidRDefault="00356769">
      <w:pPr>
        <w:rPr>
          <w:sz w:val="20"/>
          <w:lang w:val="de-DE"/>
        </w:rPr>
      </w:pPr>
      <w:r w:rsidRPr="00356769">
        <w:rPr>
          <w:sz w:val="20"/>
          <w:lang w:val="de-DE"/>
        </w:rPr>
        <w:br w:type="page"/>
      </w:r>
    </w:p>
    <w:p w14:paraId="6890BF60" w14:textId="77777777" w:rsidR="00356769" w:rsidRPr="00356769" w:rsidRDefault="00356769" w:rsidP="00356769">
      <w:pPr>
        <w:jc w:val="center"/>
        <w:rPr>
          <w:b/>
          <w:bCs/>
          <w:lang w:val="de-DE"/>
        </w:rPr>
      </w:pPr>
      <w:r w:rsidRPr="00356769">
        <w:rPr>
          <w:b/>
          <w:lang w:val="de-DE"/>
        </w:rPr>
        <w:lastRenderedPageBreak/>
        <w:t>FÖDERALER ÖFFENTLICHER DIENST FINANZEN</w:t>
      </w:r>
    </w:p>
    <w:p w14:paraId="4E153F2C" w14:textId="77777777" w:rsidR="00356769" w:rsidRPr="00356769" w:rsidRDefault="00356769" w:rsidP="00367ED2">
      <w:pPr>
        <w:jc w:val="both"/>
        <w:rPr>
          <w:b/>
          <w:lang w:val="de-DE"/>
        </w:rPr>
      </w:pPr>
    </w:p>
    <w:p w14:paraId="56810E4D" w14:textId="77777777" w:rsidR="00356769" w:rsidRPr="00356769" w:rsidRDefault="00356769" w:rsidP="00367ED2">
      <w:pPr>
        <w:jc w:val="both"/>
        <w:rPr>
          <w:b/>
          <w:lang w:val="de-DE"/>
        </w:rPr>
      </w:pPr>
    </w:p>
    <w:p w14:paraId="3B19AB8A" w14:textId="20256ADB" w:rsidR="00356769" w:rsidRPr="00356769" w:rsidRDefault="00356769" w:rsidP="00367ED2">
      <w:pPr>
        <w:jc w:val="both"/>
        <w:rPr>
          <w:b/>
          <w:bCs/>
          <w:lang w:val="de-DE"/>
        </w:rPr>
      </w:pPr>
      <w:r w:rsidRPr="00356769">
        <w:rPr>
          <w:b/>
          <w:lang w:val="de-DE"/>
        </w:rPr>
        <w:t>25. FEBRUAR 2024 - Königlicher Erlass zur Anpassung von Artikel 49 des KE/EStGB 92 hinsichtlich der Bescheinigung der Anlagen für eine rationellere Energienutzung in Meeresgebieten unter der Gerichtsbarkeit Belgiens</w:t>
      </w:r>
    </w:p>
    <w:p w14:paraId="62D69CC8" w14:textId="77777777" w:rsidR="00356769" w:rsidRPr="00356769" w:rsidRDefault="00356769" w:rsidP="00367ED2">
      <w:pPr>
        <w:jc w:val="both"/>
        <w:rPr>
          <w:lang w:val="de-DE"/>
        </w:rPr>
      </w:pPr>
    </w:p>
    <w:p w14:paraId="5E4981B7" w14:textId="77777777" w:rsidR="00356769" w:rsidRPr="00356769" w:rsidRDefault="00356769" w:rsidP="00367ED2">
      <w:pPr>
        <w:jc w:val="both"/>
        <w:rPr>
          <w:lang w:val="de-DE"/>
        </w:rPr>
      </w:pPr>
    </w:p>
    <w:p w14:paraId="45023A3F" w14:textId="77777777" w:rsidR="00356769" w:rsidRPr="00356769" w:rsidRDefault="00356769" w:rsidP="00367ED2">
      <w:pPr>
        <w:jc w:val="both"/>
        <w:rPr>
          <w:lang w:val="de-DE"/>
        </w:rPr>
      </w:pPr>
      <w:r w:rsidRPr="00356769">
        <w:rPr>
          <w:lang w:val="de-DE"/>
        </w:rPr>
        <w:tab/>
      </w:r>
      <w:r w:rsidRPr="00356769">
        <w:rPr>
          <w:lang w:val="de-DE"/>
        </w:rPr>
        <w:tab/>
      </w:r>
      <w:r w:rsidRPr="00356769">
        <w:rPr>
          <w:lang w:val="de-DE"/>
        </w:rPr>
        <w:tab/>
        <w:t>PHILIPPE, König der Belgier,</w:t>
      </w:r>
    </w:p>
    <w:p w14:paraId="01816AE4" w14:textId="77777777" w:rsidR="00356769" w:rsidRPr="00356769" w:rsidRDefault="00356769" w:rsidP="00367ED2">
      <w:pPr>
        <w:jc w:val="both"/>
        <w:rPr>
          <w:lang w:val="de-DE"/>
        </w:rPr>
      </w:pPr>
    </w:p>
    <w:p w14:paraId="5CEE64CC" w14:textId="77777777" w:rsidR="00356769" w:rsidRPr="00356769" w:rsidRDefault="00356769" w:rsidP="00367ED2">
      <w:pPr>
        <w:jc w:val="both"/>
        <w:rPr>
          <w:lang w:val="de-DE"/>
        </w:rPr>
      </w:pPr>
      <w:r w:rsidRPr="00356769">
        <w:rPr>
          <w:lang w:val="de-DE"/>
        </w:rPr>
        <w:tab/>
      </w:r>
      <w:r w:rsidRPr="00356769">
        <w:rPr>
          <w:lang w:val="de-DE"/>
        </w:rPr>
        <w:tab/>
        <w:t>Allen Gegenwärtigen und Zukünftigen, Unser Gruß!</w:t>
      </w:r>
    </w:p>
    <w:p w14:paraId="409DDA40" w14:textId="77777777" w:rsidR="00356769" w:rsidRPr="00356769" w:rsidRDefault="00356769" w:rsidP="00367ED2">
      <w:pPr>
        <w:jc w:val="both"/>
        <w:rPr>
          <w:lang w:val="de-DE"/>
        </w:rPr>
      </w:pPr>
    </w:p>
    <w:p w14:paraId="02CA9D06" w14:textId="77777777" w:rsidR="00356769" w:rsidRPr="00356769" w:rsidRDefault="00356769" w:rsidP="00367ED2">
      <w:pPr>
        <w:jc w:val="both"/>
        <w:rPr>
          <w:lang w:val="de-DE"/>
        </w:rPr>
      </w:pPr>
    </w:p>
    <w:p w14:paraId="31F6A581" w14:textId="77777777" w:rsidR="00356769" w:rsidRPr="00356769" w:rsidRDefault="00356769" w:rsidP="00367ED2">
      <w:pPr>
        <w:jc w:val="both"/>
        <w:rPr>
          <w:lang w:val="de-DE"/>
        </w:rPr>
      </w:pPr>
      <w:r w:rsidRPr="00356769">
        <w:rPr>
          <w:lang w:val="de-DE"/>
        </w:rPr>
        <w:tab/>
        <w:t>Aufgrund des Einkommensteuergesetzbuches 1992, der Artikel 69 und 77;</w:t>
      </w:r>
    </w:p>
    <w:p w14:paraId="5E3813CA" w14:textId="77777777" w:rsidR="00356769" w:rsidRPr="00356769" w:rsidRDefault="00356769" w:rsidP="00367ED2">
      <w:pPr>
        <w:jc w:val="both"/>
        <w:rPr>
          <w:lang w:val="de-DE"/>
        </w:rPr>
      </w:pPr>
    </w:p>
    <w:p w14:paraId="285C19A1" w14:textId="77777777" w:rsidR="00356769" w:rsidRPr="00356769" w:rsidRDefault="00356769" w:rsidP="00367ED2">
      <w:pPr>
        <w:jc w:val="both"/>
        <w:rPr>
          <w:lang w:val="de-DE"/>
        </w:rPr>
      </w:pPr>
      <w:r w:rsidRPr="00356769">
        <w:rPr>
          <w:lang w:val="de-DE"/>
        </w:rPr>
        <w:tab/>
        <w:t>Aufgrund des KE/EStGB 92;</w:t>
      </w:r>
    </w:p>
    <w:p w14:paraId="705008E1" w14:textId="77777777" w:rsidR="00356769" w:rsidRPr="00356769" w:rsidRDefault="00356769" w:rsidP="00367ED2">
      <w:pPr>
        <w:jc w:val="both"/>
        <w:rPr>
          <w:lang w:val="de-DE"/>
        </w:rPr>
      </w:pPr>
    </w:p>
    <w:p w14:paraId="4971A64F" w14:textId="77777777" w:rsidR="00356769" w:rsidRPr="00356769" w:rsidRDefault="00356769" w:rsidP="00367ED2">
      <w:pPr>
        <w:jc w:val="both"/>
        <w:rPr>
          <w:lang w:val="de-DE"/>
        </w:rPr>
      </w:pPr>
      <w:r w:rsidRPr="00356769">
        <w:rPr>
          <w:lang w:val="de-DE"/>
        </w:rPr>
        <w:tab/>
        <w:t>Aufgrund des Königlichen Erlasses vom 20. Mai 2022 über die Verwaltungs-, Haushalts- und Geschäftsführungskontrolle, des Artikels 6;</w:t>
      </w:r>
    </w:p>
    <w:p w14:paraId="2806073B" w14:textId="77777777" w:rsidR="00356769" w:rsidRPr="00356769" w:rsidRDefault="00356769" w:rsidP="00367ED2">
      <w:pPr>
        <w:jc w:val="both"/>
        <w:rPr>
          <w:lang w:val="de-DE"/>
        </w:rPr>
      </w:pPr>
    </w:p>
    <w:p w14:paraId="0A5036CE" w14:textId="77777777" w:rsidR="00356769" w:rsidRPr="00356769" w:rsidRDefault="00356769" w:rsidP="00367ED2">
      <w:pPr>
        <w:jc w:val="both"/>
        <w:rPr>
          <w:lang w:val="de-DE"/>
        </w:rPr>
      </w:pPr>
      <w:r w:rsidRPr="00356769">
        <w:rPr>
          <w:lang w:val="de-DE"/>
        </w:rPr>
        <w:tab/>
        <w:t>In der Erwägung, dass vorliegender Erlass eine bloße Ausführung einer bestehenden gesetzlichen Regelung ist und an sich keinen zusätzlichen Einfluss auf die Einnahmen des Staates hat und keine neuen Ausgaben entstehen lassen kann;</w:t>
      </w:r>
    </w:p>
    <w:p w14:paraId="4253448B" w14:textId="77777777" w:rsidR="00356769" w:rsidRPr="00356769" w:rsidRDefault="00356769" w:rsidP="00367ED2">
      <w:pPr>
        <w:jc w:val="both"/>
        <w:rPr>
          <w:lang w:val="de-DE"/>
        </w:rPr>
      </w:pPr>
    </w:p>
    <w:p w14:paraId="0F795BD2" w14:textId="77777777" w:rsidR="00356769" w:rsidRPr="00356769" w:rsidRDefault="00356769" w:rsidP="00367ED2">
      <w:pPr>
        <w:jc w:val="both"/>
        <w:rPr>
          <w:lang w:val="de-DE"/>
        </w:rPr>
      </w:pPr>
      <w:r w:rsidRPr="00356769">
        <w:rPr>
          <w:lang w:val="de-DE"/>
        </w:rPr>
        <w:tab/>
        <w:t>Aufgrund des Antrags auf Begutachtung binnen einer Frist von dreißig Tagen, der in Anwendung von Artikel 84 § 1 Absatz 1 Nr. 2 der am 12. Januar 1973 koordinierten Gesetze über den Staatsrat beim Staatsrat eingereicht worden ist;</w:t>
      </w:r>
    </w:p>
    <w:p w14:paraId="3DC43A2A" w14:textId="77777777" w:rsidR="00356769" w:rsidRPr="00356769" w:rsidRDefault="00356769" w:rsidP="00367ED2">
      <w:pPr>
        <w:jc w:val="both"/>
        <w:rPr>
          <w:lang w:val="de-DE"/>
        </w:rPr>
      </w:pPr>
    </w:p>
    <w:p w14:paraId="2BF843E9" w14:textId="77777777" w:rsidR="00356769" w:rsidRPr="00356769" w:rsidRDefault="00356769" w:rsidP="00367ED2">
      <w:pPr>
        <w:jc w:val="both"/>
        <w:rPr>
          <w:lang w:val="de-DE"/>
        </w:rPr>
      </w:pPr>
      <w:r w:rsidRPr="00356769">
        <w:rPr>
          <w:lang w:val="de-DE"/>
        </w:rPr>
        <w:tab/>
        <w:t>In der Erwägung, dass der Antrag auf Begutachtung am 30. Januar 2024 unter der Nummer 75.484/3 in die Liste der Gesetzgebungsabteilung des Staatsrates eingetragen worden ist;</w:t>
      </w:r>
    </w:p>
    <w:p w14:paraId="6E5215A3" w14:textId="77777777" w:rsidR="00356769" w:rsidRPr="00356769" w:rsidRDefault="00356769" w:rsidP="00367ED2">
      <w:pPr>
        <w:jc w:val="both"/>
        <w:rPr>
          <w:lang w:val="de-DE"/>
        </w:rPr>
      </w:pPr>
    </w:p>
    <w:p w14:paraId="5E14FFCE" w14:textId="77777777" w:rsidR="00356769" w:rsidRPr="00356769" w:rsidRDefault="00356769" w:rsidP="00367ED2">
      <w:pPr>
        <w:jc w:val="both"/>
        <w:rPr>
          <w:lang w:val="de-DE"/>
        </w:rPr>
      </w:pPr>
      <w:r w:rsidRPr="00356769">
        <w:rPr>
          <w:lang w:val="de-DE"/>
        </w:rPr>
        <w:tab/>
        <w:t>Aufgrund des Beschlusses der Gesetzgebungsabteilung vom 1. Februar 2024 in Anwendung von Artikel 84 § 5 der am 12. Januar 1973 koordinierten Gesetze über den Staatsrat, binnen der gesetzten Frist kein Gutachten abzugeben;</w:t>
      </w:r>
    </w:p>
    <w:p w14:paraId="66A669C2" w14:textId="77777777" w:rsidR="00356769" w:rsidRPr="00356769" w:rsidRDefault="00356769" w:rsidP="00367ED2">
      <w:pPr>
        <w:jc w:val="both"/>
        <w:rPr>
          <w:lang w:val="de-DE"/>
        </w:rPr>
      </w:pPr>
    </w:p>
    <w:p w14:paraId="19343535" w14:textId="77777777" w:rsidR="00356769" w:rsidRPr="00356769" w:rsidRDefault="00356769" w:rsidP="00367ED2">
      <w:pPr>
        <w:jc w:val="both"/>
        <w:rPr>
          <w:lang w:val="de-DE"/>
        </w:rPr>
      </w:pPr>
      <w:r w:rsidRPr="00356769">
        <w:rPr>
          <w:lang w:val="de-DE"/>
        </w:rPr>
        <w:tab/>
        <w:t>Auf Vorschlag des Ministers der Finanzen</w:t>
      </w:r>
    </w:p>
    <w:p w14:paraId="02EA0428" w14:textId="77777777" w:rsidR="00356769" w:rsidRPr="00356769" w:rsidRDefault="00356769" w:rsidP="00367ED2">
      <w:pPr>
        <w:jc w:val="both"/>
        <w:rPr>
          <w:lang w:val="de-DE"/>
        </w:rPr>
      </w:pPr>
    </w:p>
    <w:p w14:paraId="66AE1419" w14:textId="77777777" w:rsidR="00356769" w:rsidRPr="00356769" w:rsidRDefault="00356769" w:rsidP="00367ED2">
      <w:pPr>
        <w:jc w:val="both"/>
        <w:rPr>
          <w:lang w:val="de-DE"/>
        </w:rPr>
      </w:pPr>
    </w:p>
    <w:p w14:paraId="3F45EB4F" w14:textId="77777777" w:rsidR="00356769" w:rsidRPr="00356769" w:rsidRDefault="00356769" w:rsidP="00367ED2">
      <w:pPr>
        <w:jc w:val="both"/>
        <w:rPr>
          <w:lang w:val="de-DE"/>
        </w:rPr>
      </w:pPr>
      <w:r w:rsidRPr="00356769">
        <w:rPr>
          <w:lang w:val="de-DE"/>
        </w:rPr>
        <w:tab/>
      </w:r>
      <w:r w:rsidRPr="00356769">
        <w:rPr>
          <w:lang w:val="de-DE"/>
        </w:rPr>
        <w:tab/>
        <w:t>Haben Wir beschlossen und erlassen Wir:</w:t>
      </w:r>
    </w:p>
    <w:p w14:paraId="78611993" w14:textId="77777777" w:rsidR="00356769" w:rsidRPr="00356769" w:rsidRDefault="00356769" w:rsidP="00367ED2">
      <w:pPr>
        <w:jc w:val="both"/>
        <w:rPr>
          <w:lang w:val="de-DE"/>
        </w:rPr>
      </w:pPr>
    </w:p>
    <w:p w14:paraId="401F217A" w14:textId="77777777" w:rsidR="00356769" w:rsidRPr="00356769" w:rsidRDefault="00356769" w:rsidP="00367ED2">
      <w:pPr>
        <w:jc w:val="both"/>
        <w:rPr>
          <w:lang w:val="de-DE"/>
        </w:rPr>
      </w:pPr>
    </w:p>
    <w:p w14:paraId="05540F94" w14:textId="77777777" w:rsidR="00356769" w:rsidRPr="00356769" w:rsidRDefault="00356769" w:rsidP="00367ED2">
      <w:pPr>
        <w:jc w:val="both"/>
        <w:rPr>
          <w:lang w:val="de-DE"/>
        </w:rPr>
      </w:pPr>
      <w:r w:rsidRPr="00356769">
        <w:rPr>
          <w:b/>
          <w:lang w:val="de-DE"/>
        </w:rPr>
        <w:tab/>
        <w:t>Artikel 1 -</w:t>
      </w:r>
      <w:r w:rsidRPr="00356769">
        <w:rPr>
          <w:lang w:val="de-DE"/>
        </w:rPr>
        <w:t xml:space="preserve"> Artikel 49 des KE/EStGB 92, abgeändert durch die Königlichen Erlasse vom 21. September 2000, 12. Mai 2003, 11. Dezember 2006 und 5. Dezember 2011, wird wie folgt abgeändert:</w:t>
      </w:r>
    </w:p>
    <w:p w14:paraId="04E65478" w14:textId="77777777" w:rsidR="00356769" w:rsidRPr="00356769" w:rsidRDefault="00356769" w:rsidP="00367ED2">
      <w:pPr>
        <w:jc w:val="both"/>
        <w:rPr>
          <w:lang w:val="de-DE"/>
        </w:rPr>
      </w:pPr>
    </w:p>
    <w:p w14:paraId="13433FCF" w14:textId="77777777" w:rsidR="00356769" w:rsidRPr="00356769" w:rsidRDefault="00356769" w:rsidP="00367ED2">
      <w:pPr>
        <w:jc w:val="both"/>
        <w:rPr>
          <w:lang w:val="de-DE"/>
        </w:rPr>
      </w:pPr>
      <w:r w:rsidRPr="00356769">
        <w:rPr>
          <w:lang w:val="de-DE"/>
        </w:rPr>
        <w:tab/>
        <w:t>1. Paragraph 1 wird durch einen Absatz mit folgendem Wortlaut ergänzt:</w:t>
      </w:r>
    </w:p>
    <w:p w14:paraId="15F3B53A" w14:textId="77777777" w:rsidR="00356769" w:rsidRPr="00356769" w:rsidRDefault="00356769" w:rsidP="00367ED2">
      <w:pPr>
        <w:jc w:val="both"/>
        <w:rPr>
          <w:lang w:val="de-DE"/>
        </w:rPr>
      </w:pPr>
    </w:p>
    <w:p w14:paraId="417C416B" w14:textId="77777777" w:rsidR="00356769" w:rsidRPr="00356769" w:rsidRDefault="00356769" w:rsidP="00367ED2">
      <w:pPr>
        <w:jc w:val="both"/>
        <w:rPr>
          <w:lang w:val="de-DE"/>
        </w:rPr>
      </w:pPr>
      <w:r w:rsidRPr="00356769">
        <w:rPr>
          <w:lang w:val="de-DE"/>
        </w:rPr>
        <w:tab/>
        <w:t>"Für Anlagen in Meeresgebieten unter der Gerichtsbarkeit Belgiens ist der Föderalminister der Energie für die in Absatz 1 erwähnte Bescheinigung zuständig."</w:t>
      </w:r>
    </w:p>
    <w:p w14:paraId="56E68D6C" w14:textId="77777777" w:rsidR="00356769" w:rsidRPr="00356769" w:rsidRDefault="00356769" w:rsidP="00367ED2">
      <w:pPr>
        <w:jc w:val="both"/>
        <w:rPr>
          <w:lang w:val="de-DE"/>
        </w:rPr>
      </w:pPr>
    </w:p>
    <w:p w14:paraId="65CC431F" w14:textId="77777777" w:rsidR="00356769" w:rsidRPr="00356769" w:rsidRDefault="00356769" w:rsidP="00367ED2">
      <w:pPr>
        <w:jc w:val="both"/>
        <w:rPr>
          <w:lang w:val="de-DE"/>
        </w:rPr>
      </w:pPr>
      <w:r w:rsidRPr="00356769">
        <w:rPr>
          <w:lang w:val="de-DE"/>
        </w:rPr>
        <w:tab/>
        <w:t>2. In § 2 Absatz 1 zweiter Gedankenstrich werden die Wörter "bei der in § 1 erwähnten Regierung, an die" durch die Wörter "bei der Regierung oder dem Minister wie in § 1 erwähnt, an die/den" ersetzt.</w:t>
      </w:r>
    </w:p>
    <w:p w14:paraId="6837E2C3" w14:textId="77777777" w:rsidR="00356769" w:rsidRPr="00356769" w:rsidRDefault="00356769" w:rsidP="00367ED2">
      <w:pPr>
        <w:jc w:val="both"/>
        <w:rPr>
          <w:lang w:val="de-DE"/>
        </w:rPr>
      </w:pPr>
    </w:p>
    <w:p w14:paraId="43033F43" w14:textId="77777777" w:rsidR="00356769" w:rsidRPr="00356769" w:rsidRDefault="00356769" w:rsidP="00367ED2">
      <w:pPr>
        <w:jc w:val="both"/>
        <w:rPr>
          <w:lang w:val="de-DE"/>
        </w:rPr>
      </w:pPr>
    </w:p>
    <w:p w14:paraId="6E9EC0CF" w14:textId="77777777" w:rsidR="00356769" w:rsidRPr="00356769" w:rsidRDefault="00356769" w:rsidP="00367ED2">
      <w:pPr>
        <w:jc w:val="both"/>
        <w:rPr>
          <w:lang w:val="de-DE"/>
        </w:rPr>
      </w:pPr>
      <w:r w:rsidRPr="00356769">
        <w:rPr>
          <w:b/>
          <w:lang w:val="de-DE"/>
        </w:rPr>
        <w:tab/>
        <w:t>A</w:t>
      </w:r>
      <w:r w:rsidRPr="00356769">
        <w:rPr>
          <w:b/>
          <w:bCs/>
          <w:lang w:val="de-DE"/>
        </w:rPr>
        <w:t>rt. 2 -</w:t>
      </w:r>
      <w:r w:rsidRPr="00356769">
        <w:rPr>
          <w:lang w:val="de-DE"/>
        </w:rPr>
        <w:t xml:space="preserve"> Der für Finanzen zuständige Minister ist mit der Ausführung des vorliegenden Erlasses beauftragt.</w:t>
      </w:r>
    </w:p>
    <w:p w14:paraId="5B57AC60" w14:textId="77777777" w:rsidR="00356769" w:rsidRPr="00356769" w:rsidRDefault="00356769" w:rsidP="00367ED2">
      <w:pPr>
        <w:jc w:val="both"/>
        <w:rPr>
          <w:lang w:val="de-DE"/>
        </w:rPr>
      </w:pPr>
    </w:p>
    <w:p w14:paraId="4D7CBD5C" w14:textId="77777777" w:rsidR="00356769" w:rsidRPr="00356769" w:rsidRDefault="00356769" w:rsidP="00367ED2">
      <w:pPr>
        <w:jc w:val="both"/>
        <w:rPr>
          <w:lang w:val="de-DE"/>
        </w:rPr>
      </w:pPr>
    </w:p>
    <w:p w14:paraId="45794E22" w14:textId="77777777" w:rsidR="00356769" w:rsidRPr="00356769" w:rsidRDefault="00356769" w:rsidP="00367ED2">
      <w:pPr>
        <w:jc w:val="both"/>
        <w:rPr>
          <w:lang w:val="de-DE"/>
        </w:rPr>
      </w:pPr>
      <w:r w:rsidRPr="00356769">
        <w:rPr>
          <w:lang w:val="de-DE"/>
        </w:rPr>
        <w:tab/>
        <w:t>Gegeben zu Brüssel, den 25. Februar 2024</w:t>
      </w:r>
    </w:p>
    <w:p w14:paraId="59B754C7" w14:textId="77777777" w:rsidR="00356769" w:rsidRPr="00356769" w:rsidRDefault="00356769" w:rsidP="00367ED2">
      <w:pPr>
        <w:jc w:val="both"/>
        <w:rPr>
          <w:lang w:val="de-DE"/>
        </w:rPr>
      </w:pPr>
    </w:p>
    <w:p w14:paraId="693C3BBE" w14:textId="77777777" w:rsidR="00356769" w:rsidRPr="00356769" w:rsidRDefault="00356769" w:rsidP="00367ED2">
      <w:pPr>
        <w:jc w:val="both"/>
        <w:rPr>
          <w:lang w:val="de-DE"/>
        </w:rPr>
      </w:pPr>
    </w:p>
    <w:p w14:paraId="46CCE5FA" w14:textId="77777777" w:rsidR="00356769" w:rsidRPr="00356769" w:rsidRDefault="00356769" w:rsidP="00367ED2">
      <w:pPr>
        <w:jc w:val="center"/>
        <w:rPr>
          <w:lang w:val="de-DE"/>
        </w:rPr>
      </w:pPr>
      <w:r w:rsidRPr="00356769">
        <w:rPr>
          <w:lang w:val="de-DE"/>
        </w:rPr>
        <w:t>PHILIPPE</w:t>
      </w:r>
    </w:p>
    <w:p w14:paraId="3D9F8E9F" w14:textId="77777777" w:rsidR="00356769" w:rsidRPr="00356769" w:rsidRDefault="00356769" w:rsidP="00367ED2">
      <w:pPr>
        <w:jc w:val="center"/>
        <w:rPr>
          <w:lang w:val="de-DE"/>
        </w:rPr>
      </w:pPr>
    </w:p>
    <w:p w14:paraId="2D2F4BB2" w14:textId="77777777" w:rsidR="00356769" w:rsidRPr="00356769" w:rsidRDefault="00356769" w:rsidP="00367ED2">
      <w:pPr>
        <w:jc w:val="center"/>
        <w:rPr>
          <w:lang w:val="de-DE"/>
        </w:rPr>
      </w:pPr>
      <w:r w:rsidRPr="00356769">
        <w:rPr>
          <w:lang w:val="de-DE"/>
        </w:rPr>
        <w:t>Von Königs wegen:</w:t>
      </w:r>
    </w:p>
    <w:p w14:paraId="0A77AEA7" w14:textId="77777777" w:rsidR="00356769" w:rsidRPr="00356769" w:rsidRDefault="00356769" w:rsidP="00367ED2">
      <w:pPr>
        <w:jc w:val="center"/>
        <w:rPr>
          <w:lang w:val="de-DE"/>
        </w:rPr>
      </w:pPr>
    </w:p>
    <w:p w14:paraId="2C73FEFB" w14:textId="77777777" w:rsidR="00356769" w:rsidRPr="00356769" w:rsidRDefault="00356769" w:rsidP="00367ED2">
      <w:pPr>
        <w:jc w:val="center"/>
        <w:rPr>
          <w:lang w:val="de-DE"/>
        </w:rPr>
      </w:pPr>
      <w:r w:rsidRPr="00356769">
        <w:rPr>
          <w:lang w:val="de-DE"/>
        </w:rPr>
        <w:t>Der Minister der Finanzen</w:t>
      </w:r>
    </w:p>
    <w:p w14:paraId="7909B381" w14:textId="77777777" w:rsidR="00356769" w:rsidRPr="00356769" w:rsidRDefault="00356769" w:rsidP="00367ED2">
      <w:pPr>
        <w:jc w:val="center"/>
        <w:rPr>
          <w:lang w:val="de-DE"/>
        </w:rPr>
      </w:pPr>
      <w:r w:rsidRPr="00356769">
        <w:rPr>
          <w:lang w:val="de-DE"/>
        </w:rPr>
        <w:t>V. VAN PETEGHEM</w:t>
      </w:r>
    </w:p>
    <w:p w14:paraId="04385148" w14:textId="77777777" w:rsidR="00356769" w:rsidRPr="00356769" w:rsidRDefault="00356769" w:rsidP="00367ED2">
      <w:pPr>
        <w:jc w:val="center"/>
        <w:rPr>
          <w:lang w:val="de-DE"/>
        </w:rPr>
      </w:pPr>
    </w:p>
    <w:p w14:paraId="41E1779A" w14:textId="77777777" w:rsidR="00233F36" w:rsidRPr="00356769" w:rsidRDefault="00233F36" w:rsidP="00E1687C">
      <w:pPr>
        <w:jc w:val="both"/>
        <w:rPr>
          <w:lang w:val="de-DE"/>
        </w:rPr>
      </w:pPr>
    </w:p>
    <w:sectPr w:rsidR="00233F36" w:rsidRPr="00356769" w:rsidSect="0035676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92931866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7698A"/>
    <w:rsid w:val="002A1F4E"/>
    <w:rsid w:val="003024C1"/>
    <w:rsid w:val="00330774"/>
    <w:rsid w:val="00356769"/>
    <w:rsid w:val="003725C6"/>
    <w:rsid w:val="00385261"/>
    <w:rsid w:val="004F0197"/>
    <w:rsid w:val="0051470C"/>
    <w:rsid w:val="00580469"/>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8CCEFC"/>
  <w15:docId w15:val="{A4B919A7-E9E3-4AD6-851D-1BEAA339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76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592</Words>
  <Characters>3590</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2025-04-29T12:34:00Z</cp:lastPrinted>
  <dcterms:created xsi:type="dcterms:W3CDTF">2025-04-29T12:31:00Z</dcterms:created>
  <dcterms:modified xsi:type="dcterms:W3CDTF">2025-04-29T12:35:00Z</dcterms:modified>
</cp:coreProperties>
</file>