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C034" w14:textId="77777777" w:rsidR="005A6F9D" w:rsidRPr="005A6F9D" w:rsidRDefault="005A6F9D" w:rsidP="005A6F9D">
      <w:pPr>
        <w:jc w:val="center"/>
        <w:rPr>
          <w:b/>
          <w:lang w:val="de-DE"/>
        </w:rPr>
      </w:pPr>
      <w:r w:rsidRPr="005A6F9D">
        <w:rPr>
          <w:b/>
          <w:lang w:val="de-DE"/>
        </w:rPr>
        <w:t>18. DEZEMBER 2023 - Gesetz über die Verleihung von Arbeitsehrenzeichen, Ehrenplaketten und besonderen Berufsverbandsehrenzeichen</w:t>
      </w:r>
    </w:p>
    <w:p w14:paraId="31C7E3A0" w14:textId="77777777" w:rsidR="00233F36" w:rsidRPr="005A6F9D" w:rsidRDefault="00233F36" w:rsidP="00127CA8">
      <w:pPr>
        <w:jc w:val="both"/>
        <w:rPr>
          <w:lang w:val="de-DE"/>
        </w:rPr>
      </w:pPr>
    </w:p>
    <w:p w14:paraId="5C7432B0" w14:textId="77777777" w:rsidR="00233F36" w:rsidRPr="005A6F9D" w:rsidRDefault="00233F36">
      <w:pPr>
        <w:rPr>
          <w:lang w:val="de-DE"/>
        </w:rPr>
      </w:pPr>
    </w:p>
    <w:p w14:paraId="70C9614D" w14:textId="0D16C7BC" w:rsidR="00233F36" w:rsidRPr="005A6F9D" w:rsidRDefault="00233F36" w:rsidP="000F5F44">
      <w:pPr>
        <w:jc w:val="center"/>
        <w:rPr>
          <w:i/>
          <w:lang w:val="de-DE"/>
        </w:rPr>
      </w:pPr>
      <w:r w:rsidRPr="005A6F9D">
        <w:rPr>
          <w:lang w:val="de-DE"/>
        </w:rPr>
        <w:t>(</w:t>
      </w:r>
      <w:r w:rsidRPr="005A6F9D">
        <w:rPr>
          <w:i/>
          <w:lang w:val="de-DE"/>
        </w:rPr>
        <w:t xml:space="preserve">Belgisches Staatsblatt </w:t>
      </w:r>
      <w:r w:rsidRPr="005A6F9D">
        <w:rPr>
          <w:lang w:val="de-DE"/>
        </w:rPr>
        <w:t xml:space="preserve">vom </w:t>
      </w:r>
      <w:r w:rsidR="005A6F9D" w:rsidRPr="005A6F9D">
        <w:rPr>
          <w:lang w:val="de-DE"/>
        </w:rPr>
        <w:t>2. Oktober 2025</w:t>
      </w:r>
      <w:r w:rsidRPr="005A6F9D">
        <w:rPr>
          <w:lang w:val="de-DE"/>
        </w:rPr>
        <w:t>)</w:t>
      </w:r>
    </w:p>
    <w:p w14:paraId="78A6BF3B" w14:textId="77777777" w:rsidR="00233F36" w:rsidRPr="005A6F9D" w:rsidRDefault="00233F36" w:rsidP="000F5F44">
      <w:pPr>
        <w:jc w:val="center"/>
        <w:rPr>
          <w:lang w:val="de-DE"/>
        </w:rPr>
      </w:pPr>
    </w:p>
    <w:p w14:paraId="300328CE" w14:textId="77777777" w:rsidR="00233F36" w:rsidRPr="005A6F9D" w:rsidRDefault="00233F36" w:rsidP="00CA081B">
      <w:pPr>
        <w:jc w:val="center"/>
        <w:rPr>
          <w:lang w:val="de-DE"/>
        </w:rPr>
      </w:pPr>
    </w:p>
    <w:p w14:paraId="04412FBF" w14:textId="77777777" w:rsidR="00233F36" w:rsidRPr="005A6F9D" w:rsidRDefault="00233F36" w:rsidP="00CA081B">
      <w:pPr>
        <w:jc w:val="both"/>
        <w:rPr>
          <w:lang w:val="de-DE"/>
        </w:rPr>
      </w:pPr>
      <w:r w:rsidRPr="005A6F9D">
        <w:rPr>
          <w:lang w:val="de-DE"/>
        </w:rPr>
        <w:t>Diese deutsche Übersetzung ist von der Zentralen Dienststelle für Deutsche Übersetzungen in Malmedy erstellt worden.</w:t>
      </w:r>
    </w:p>
    <w:p w14:paraId="53D15BBF" w14:textId="77777777" w:rsidR="00E1687C" w:rsidRPr="005A6F9D" w:rsidRDefault="00E1687C" w:rsidP="00CA081B">
      <w:pPr>
        <w:jc w:val="both"/>
        <w:rPr>
          <w:lang w:val="de-DE"/>
        </w:rPr>
      </w:pPr>
    </w:p>
    <w:p w14:paraId="21B9926B" w14:textId="77777777" w:rsidR="00E1687C" w:rsidRPr="005A6F9D" w:rsidRDefault="00E1687C" w:rsidP="00CA081B">
      <w:pPr>
        <w:jc w:val="both"/>
        <w:rPr>
          <w:lang w:val="de-DE"/>
        </w:rPr>
      </w:pPr>
    </w:p>
    <w:p w14:paraId="6732D927" w14:textId="77777777" w:rsidR="00233F36" w:rsidRPr="005A6F9D" w:rsidRDefault="00233F36" w:rsidP="006F4381">
      <w:pPr>
        <w:jc w:val="both"/>
        <w:rPr>
          <w:lang w:val="de-DE"/>
        </w:rPr>
        <w:sectPr w:rsidR="00233F36" w:rsidRPr="005A6F9D" w:rsidSect="0051470C">
          <w:pgSz w:w="11906" w:h="16838" w:code="9"/>
          <w:pgMar w:top="1418" w:right="1418" w:bottom="1418" w:left="1418" w:header="709" w:footer="709" w:gutter="0"/>
          <w:cols w:space="708"/>
          <w:vAlign w:val="center"/>
          <w:docGrid w:linePitch="360"/>
        </w:sectPr>
      </w:pPr>
    </w:p>
    <w:p w14:paraId="1106AF0D" w14:textId="77777777" w:rsidR="005A6F9D" w:rsidRPr="005A6F9D" w:rsidRDefault="005A6F9D" w:rsidP="00D85314">
      <w:pPr>
        <w:jc w:val="center"/>
        <w:rPr>
          <w:b/>
          <w:lang w:val="de-DE"/>
        </w:rPr>
      </w:pPr>
      <w:r w:rsidRPr="005A6F9D">
        <w:rPr>
          <w:b/>
          <w:lang w:val="de-DE"/>
        </w:rPr>
        <w:lastRenderedPageBreak/>
        <w:t>FÖDERALER ÖFFENTLICHER DIENST BESCHÄFTIGUNG, ARBEIT UND SOZIALE KONZERTIERUNG</w:t>
      </w:r>
    </w:p>
    <w:p w14:paraId="4876512D" w14:textId="77777777" w:rsidR="005A6F9D" w:rsidRPr="005A6F9D" w:rsidRDefault="005A6F9D" w:rsidP="00D85314">
      <w:pPr>
        <w:jc w:val="center"/>
        <w:rPr>
          <w:b/>
          <w:lang w:val="de-DE"/>
        </w:rPr>
      </w:pPr>
    </w:p>
    <w:p w14:paraId="7E1501D0" w14:textId="77777777" w:rsidR="005A6F9D" w:rsidRPr="005A6F9D" w:rsidRDefault="005A6F9D" w:rsidP="00D85314">
      <w:pPr>
        <w:rPr>
          <w:b/>
          <w:lang w:val="de-DE"/>
        </w:rPr>
      </w:pPr>
    </w:p>
    <w:p w14:paraId="06F379EF" w14:textId="77777777" w:rsidR="005A6F9D" w:rsidRPr="005A6F9D" w:rsidRDefault="005A6F9D" w:rsidP="00D85314">
      <w:pPr>
        <w:rPr>
          <w:lang w:val="de-DE"/>
        </w:rPr>
      </w:pPr>
    </w:p>
    <w:p w14:paraId="4599728E" w14:textId="77777777" w:rsidR="005A6F9D" w:rsidRPr="005A6F9D" w:rsidRDefault="005A6F9D" w:rsidP="00D85314">
      <w:pPr>
        <w:jc w:val="center"/>
        <w:rPr>
          <w:b/>
          <w:lang w:val="de-DE"/>
        </w:rPr>
      </w:pPr>
      <w:r w:rsidRPr="005A6F9D">
        <w:rPr>
          <w:b/>
          <w:lang w:val="de-DE"/>
        </w:rPr>
        <w:t>18. DEZEMBER 2023 - Gesetz über die Verleihung von Arbeitsehrenzeichen, Ehrenplaketten und besonderen Berufsverbandsehrenzeichen</w:t>
      </w:r>
    </w:p>
    <w:p w14:paraId="2ACC9C49" w14:textId="77777777" w:rsidR="005A6F9D" w:rsidRPr="005A6F9D" w:rsidRDefault="005A6F9D" w:rsidP="00D85314">
      <w:pPr>
        <w:rPr>
          <w:lang w:val="de-DE"/>
        </w:rPr>
      </w:pPr>
    </w:p>
    <w:p w14:paraId="0694692D" w14:textId="77777777" w:rsidR="005A6F9D" w:rsidRPr="005A6F9D" w:rsidRDefault="005A6F9D" w:rsidP="005A6F9D">
      <w:pPr>
        <w:jc w:val="both"/>
        <w:rPr>
          <w:lang w:val="de-DE"/>
        </w:rPr>
      </w:pPr>
    </w:p>
    <w:p w14:paraId="06938FDC" w14:textId="77777777" w:rsidR="005A6F9D" w:rsidRPr="005A6F9D" w:rsidRDefault="005A6F9D" w:rsidP="005A6F9D">
      <w:pPr>
        <w:ind w:left="1416" w:firstLine="708"/>
        <w:jc w:val="both"/>
        <w:rPr>
          <w:lang w:val="de-DE"/>
        </w:rPr>
      </w:pPr>
      <w:r w:rsidRPr="005A6F9D">
        <w:rPr>
          <w:lang w:val="de-DE"/>
        </w:rPr>
        <w:t>PHILIPPE, König der Belgier,</w:t>
      </w:r>
    </w:p>
    <w:p w14:paraId="66029A59" w14:textId="77777777" w:rsidR="005A6F9D" w:rsidRPr="005A6F9D" w:rsidRDefault="005A6F9D" w:rsidP="005A6F9D">
      <w:pPr>
        <w:ind w:left="1416" w:firstLine="708"/>
        <w:jc w:val="both"/>
        <w:rPr>
          <w:lang w:val="de-DE"/>
        </w:rPr>
      </w:pPr>
    </w:p>
    <w:p w14:paraId="0CE847B7" w14:textId="77777777" w:rsidR="005A6F9D" w:rsidRPr="005A6F9D" w:rsidRDefault="005A6F9D" w:rsidP="005A6F9D">
      <w:pPr>
        <w:ind w:left="708" w:firstLine="708"/>
        <w:jc w:val="both"/>
        <w:rPr>
          <w:lang w:val="de-DE"/>
        </w:rPr>
      </w:pPr>
      <w:r w:rsidRPr="005A6F9D">
        <w:rPr>
          <w:lang w:val="de-DE"/>
        </w:rPr>
        <w:t>Allen Gegenwärtigen und Zukünftigen, Unser Gruß!</w:t>
      </w:r>
    </w:p>
    <w:p w14:paraId="4613E2DD" w14:textId="77777777" w:rsidR="005A6F9D" w:rsidRPr="005A6F9D" w:rsidRDefault="005A6F9D" w:rsidP="005A6F9D">
      <w:pPr>
        <w:ind w:left="708" w:firstLine="708"/>
        <w:jc w:val="both"/>
        <w:rPr>
          <w:lang w:val="de-DE"/>
        </w:rPr>
      </w:pPr>
    </w:p>
    <w:p w14:paraId="03F318A6" w14:textId="77777777" w:rsidR="005A6F9D" w:rsidRPr="005A6F9D" w:rsidRDefault="005A6F9D" w:rsidP="005A6F9D">
      <w:pPr>
        <w:ind w:left="708" w:firstLine="708"/>
        <w:jc w:val="both"/>
        <w:rPr>
          <w:lang w:val="de-DE"/>
        </w:rPr>
      </w:pPr>
    </w:p>
    <w:p w14:paraId="20053C0C" w14:textId="77777777" w:rsidR="005A6F9D" w:rsidRPr="005A6F9D" w:rsidRDefault="005A6F9D" w:rsidP="005A6F9D">
      <w:pPr>
        <w:ind w:firstLine="708"/>
        <w:jc w:val="both"/>
        <w:rPr>
          <w:lang w:val="de-DE"/>
        </w:rPr>
      </w:pPr>
      <w:r w:rsidRPr="005A6F9D">
        <w:rPr>
          <w:lang w:val="de-DE"/>
        </w:rPr>
        <w:t>Die Abgeordnetenkammer hat das Folgende angenommen und Wir sanktionieren es:</w:t>
      </w:r>
    </w:p>
    <w:p w14:paraId="03DD647E" w14:textId="77777777" w:rsidR="005A6F9D" w:rsidRPr="005A6F9D" w:rsidRDefault="005A6F9D" w:rsidP="005A6F9D">
      <w:pPr>
        <w:ind w:firstLine="708"/>
        <w:jc w:val="both"/>
        <w:rPr>
          <w:lang w:val="de-DE"/>
        </w:rPr>
      </w:pPr>
    </w:p>
    <w:p w14:paraId="5F64D7DD" w14:textId="77777777" w:rsidR="005A6F9D" w:rsidRPr="005A6F9D" w:rsidRDefault="005A6F9D" w:rsidP="005A6F9D">
      <w:pPr>
        <w:ind w:firstLine="708"/>
        <w:jc w:val="both"/>
        <w:rPr>
          <w:lang w:val="de-DE"/>
        </w:rPr>
      </w:pPr>
    </w:p>
    <w:p w14:paraId="3ABA2BED" w14:textId="77777777" w:rsidR="005A6F9D" w:rsidRPr="005A6F9D" w:rsidRDefault="005A6F9D" w:rsidP="005A6F9D">
      <w:pPr>
        <w:ind w:firstLine="708"/>
        <w:jc w:val="both"/>
        <w:rPr>
          <w:lang w:val="de-DE"/>
        </w:rPr>
      </w:pPr>
      <w:r w:rsidRPr="005A6F9D">
        <w:rPr>
          <w:b/>
          <w:lang w:val="de-DE"/>
        </w:rPr>
        <w:t>Artikel 1 -</w:t>
      </w:r>
      <w:r w:rsidRPr="005A6F9D">
        <w:rPr>
          <w:lang w:val="de-DE"/>
        </w:rPr>
        <w:t xml:space="preserve"> Vorliegendes Gesetz regelt eine in Artikel 74 der Verfassung erwähnte Angelegenheit.</w:t>
      </w:r>
    </w:p>
    <w:p w14:paraId="1333F97E" w14:textId="77777777" w:rsidR="005A6F9D" w:rsidRPr="005A6F9D" w:rsidRDefault="005A6F9D" w:rsidP="005A6F9D">
      <w:pPr>
        <w:ind w:firstLine="708"/>
        <w:jc w:val="both"/>
        <w:rPr>
          <w:lang w:val="de-DE"/>
        </w:rPr>
      </w:pPr>
    </w:p>
    <w:p w14:paraId="4BF71ACF" w14:textId="77777777" w:rsidR="005A6F9D" w:rsidRPr="005A6F9D" w:rsidRDefault="005A6F9D" w:rsidP="005A6F9D">
      <w:pPr>
        <w:ind w:firstLine="708"/>
        <w:jc w:val="both"/>
        <w:rPr>
          <w:lang w:val="de-DE"/>
        </w:rPr>
      </w:pPr>
    </w:p>
    <w:p w14:paraId="61CC4E57" w14:textId="77777777" w:rsidR="005A6F9D" w:rsidRPr="005A6F9D" w:rsidRDefault="005A6F9D" w:rsidP="005A6F9D">
      <w:pPr>
        <w:ind w:firstLine="708"/>
        <w:jc w:val="both"/>
        <w:rPr>
          <w:lang w:val="de-DE"/>
        </w:rPr>
      </w:pPr>
      <w:r w:rsidRPr="005A6F9D">
        <w:rPr>
          <w:b/>
          <w:bCs/>
          <w:lang w:val="de-DE"/>
        </w:rPr>
        <w:t>Art. 2 </w:t>
      </w:r>
      <w:r w:rsidRPr="005A6F9D">
        <w:rPr>
          <w:b/>
          <w:lang w:val="de-DE"/>
        </w:rPr>
        <w:t>-</w:t>
      </w:r>
      <w:r w:rsidRPr="005A6F9D">
        <w:rPr>
          <w:lang w:val="de-DE"/>
        </w:rPr>
        <w:t xml:space="preserve"> Für die Anwendung des vorliegenden Gesetzes gelten folgende Begriffsbestimmungen:</w:t>
      </w:r>
    </w:p>
    <w:p w14:paraId="75E642F5" w14:textId="77777777" w:rsidR="005A6F9D" w:rsidRPr="005A6F9D" w:rsidRDefault="005A6F9D" w:rsidP="005A6F9D">
      <w:pPr>
        <w:jc w:val="both"/>
        <w:rPr>
          <w:lang w:val="de-DE"/>
        </w:rPr>
      </w:pPr>
    </w:p>
    <w:p w14:paraId="1DA3ABAA" w14:textId="77777777" w:rsidR="005A6F9D" w:rsidRPr="005A6F9D" w:rsidRDefault="005A6F9D" w:rsidP="005A6F9D">
      <w:pPr>
        <w:ind w:firstLine="708"/>
        <w:jc w:val="both"/>
        <w:rPr>
          <w:lang w:val="de-DE"/>
        </w:rPr>
      </w:pPr>
      <w:r w:rsidRPr="005A6F9D">
        <w:rPr>
          <w:lang w:val="de-DE"/>
        </w:rPr>
        <w:t>1. Arbeitsehrenzeichen: Arbeitsehrenzeichen zweiter und erster Klasse,</w:t>
      </w:r>
    </w:p>
    <w:p w14:paraId="2AFD5993" w14:textId="77777777" w:rsidR="005A6F9D" w:rsidRPr="005A6F9D" w:rsidRDefault="005A6F9D" w:rsidP="005A6F9D">
      <w:pPr>
        <w:ind w:firstLine="708"/>
        <w:jc w:val="both"/>
        <w:rPr>
          <w:lang w:val="de-DE"/>
        </w:rPr>
      </w:pPr>
    </w:p>
    <w:p w14:paraId="54621473" w14:textId="77777777" w:rsidR="005A6F9D" w:rsidRPr="005A6F9D" w:rsidRDefault="005A6F9D" w:rsidP="005A6F9D">
      <w:pPr>
        <w:ind w:firstLine="708"/>
        <w:jc w:val="both"/>
        <w:rPr>
          <w:lang w:val="de-DE"/>
        </w:rPr>
      </w:pPr>
      <w:r w:rsidRPr="005A6F9D">
        <w:rPr>
          <w:lang w:val="de-DE"/>
        </w:rPr>
        <w:t>2. Ehrenplaketten: Ehrenplaketten für die berufliche Tätigkeit und Ehrenplaketten für soziales Engagement,</w:t>
      </w:r>
    </w:p>
    <w:p w14:paraId="51B75485" w14:textId="77777777" w:rsidR="005A6F9D" w:rsidRPr="005A6F9D" w:rsidRDefault="005A6F9D" w:rsidP="005A6F9D">
      <w:pPr>
        <w:ind w:firstLine="708"/>
        <w:jc w:val="both"/>
        <w:rPr>
          <w:lang w:val="de-DE"/>
        </w:rPr>
      </w:pPr>
    </w:p>
    <w:p w14:paraId="01325CDE" w14:textId="77777777" w:rsidR="005A6F9D" w:rsidRPr="005A6F9D" w:rsidRDefault="005A6F9D" w:rsidP="005A6F9D">
      <w:pPr>
        <w:ind w:firstLine="708"/>
        <w:jc w:val="both"/>
        <w:rPr>
          <w:lang w:val="de-DE"/>
        </w:rPr>
      </w:pPr>
      <w:r w:rsidRPr="005A6F9D">
        <w:rPr>
          <w:lang w:val="de-DE"/>
        </w:rPr>
        <w:t>3. besondere Berufsverbandsehrenzeichen: besondere Berufsverbandsehrenzeichen zweiter und erster Klasse,</w:t>
      </w:r>
    </w:p>
    <w:p w14:paraId="04216F5E" w14:textId="77777777" w:rsidR="005A6F9D" w:rsidRPr="005A6F9D" w:rsidRDefault="005A6F9D" w:rsidP="005A6F9D">
      <w:pPr>
        <w:ind w:firstLine="708"/>
        <w:jc w:val="both"/>
        <w:rPr>
          <w:lang w:val="de-DE"/>
        </w:rPr>
      </w:pPr>
    </w:p>
    <w:p w14:paraId="11BA1DE7" w14:textId="77777777" w:rsidR="005A6F9D" w:rsidRPr="005A6F9D" w:rsidRDefault="005A6F9D" w:rsidP="005A6F9D">
      <w:pPr>
        <w:ind w:firstLine="708"/>
        <w:jc w:val="both"/>
        <w:rPr>
          <w:lang w:val="de-DE"/>
        </w:rPr>
      </w:pPr>
      <w:r w:rsidRPr="005A6F9D">
        <w:rPr>
          <w:lang w:val="de-DE"/>
        </w:rPr>
        <w:t>4. Handwerker: Personen gemäß der Begriffsbestimmung im Gesetz vom 19. März 2014 zur gesetzlichen Bestimmung des Handwerkers.</w:t>
      </w:r>
    </w:p>
    <w:p w14:paraId="2C19E119" w14:textId="77777777" w:rsidR="005A6F9D" w:rsidRPr="005A6F9D" w:rsidRDefault="005A6F9D" w:rsidP="005A6F9D">
      <w:pPr>
        <w:ind w:firstLine="708"/>
        <w:jc w:val="both"/>
        <w:rPr>
          <w:lang w:val="de-DE"/>
        </w:rPr>
      </w:pPr>
    </w:p>
    <w:p w14:paraId="77DD3CCC" w14:textId="77777777" w:rsidR="005A6F9D" w:rsidRPr="005A6F9D" w:rsidRDefault="005A6F9D" w:rsidP="005A6F9D">
      <w:pPr>
        <w:ind w:firstLine="708"/>
        <w:jc w:val="both"/>
        <w:rPr>
          <w:lang w:val="de-DE"/>
        </w:rPr>
      </w:pPr>
    </w:p>
    <w:p w14:paraId="7D7263C7" w14:textId="77777777" w:rsidR="005A6F9D" w:rsidRPr="005A6F9D" w:rsidRDefault="005A6F9D" w:rsidP="005A6F9D">
      <w:pPr>
        <w:ind w:firstLine="708"/>
        <w:jc w:val="both"/>
        <w:rPr>
          <w:lang w:val="de-DE"/>
        </w:rPr>
      </w:pPr>
      <w:r w:rsidRPr="005A6F9D">
        <w:rPr>
          <w:b/>
          <w:bCs/>
          <w:lang w:val="de-DE"/>
        </w:rPr>
        <w:t>Art. 3 -</w:t>
      </w:r>
      <w:r w:rsidRPr="005A6F9D">
        <w:rPr>
          <w:lang w:val="de-DE"/>
        </w:rPr>
        <w:t xml:space="preserve"> Arbeitsehrenzeichen dienen dazu, Arbeitnehmer auszuzeichnen und zu belohnen, die ihr Wissen, ihr Talent, ihr Engagement und ihre Fähigkeiten in den Dienst ihrer Arbeit stellen. Sie werden Arbeitnehmern im Privatsektor und Vertragspersonal im öffentlichen Dienst verliehen. Arbeitsehrenzeichen erster Klasse können auch selbstständigen Handwerkern verliehen werden.</w:t>
      </w:r>
    </w:p>
    <w:p w14:paraId="286ACB4C" w14:textId="77777777" w:rsidR="005A6F9D" w:rsidRPr="005A6F9D" w:rsidRDefault="005A6F9D" w:rsidP="005A6F9D">
      <w:pPr>
        <w:ind w:firstLine="708"/>
        <w:jc w:val="both"/>
        <w:rPr>
          <w:lang w:val="de-DE"/>
        </w:rPr>
      </w:pPr>
    </w:p>
    <w:p w14:paraId="2405DBC8" w14:textId="77777777" w:rsidR="005A6F9D" w:rsidRPr="005A6F9D" w:rsidRDefault="005A6F9D" w:rsidP="005A6F9D">
      <w:pPr>
        <w:ind w:firstLine="708"/>
        <w:jc w:val="both"/>
        <w:rPr>
          <w:lang w:val="de-DE"/>
        </w:rPr>
      </w:pPr>
    </w:p>
    <w:p w14:paraId="0FCD51D7" w14:textId="77777777" w:rsidR="005A6F9D" w:rsidRPr="005A6F9D" w:rsidRDefault="005A6F9D" w:rsidP="005A6F9D">
      <w:pPr>
        <w:ind w:firstLine="708"/>
        <w:jc w:val="both"/>
        <w:rPr>
          <w:lang w:val="de-DE"/>
        </w:rPr>
      </w:pPr>
      <w:r w:rsidRPr="005A6F9D">
        <w:rPr>
          <w:b/>
          <w:bCs/>
          <w:lang w:val="de-DE"/>
        </w:rPr>
        <w:t>Art. 4 -</w:t>
      </w:r>
      <w:r w:rsidRPr="005A6F9D">
        <w:rPr>
          <w:lang w:val="de-DE"/>
        </w:rPr>
        <w:t xml:space="preserve"> Arbeitsehrenzeichen zweiter Klasse werden Arbeitnehmern verliehen, die eine fünfundzwanzigjährige berufliche Tätigkeit nachweisen können. Mit tatsächlicher beruflicher Tätigkeit gleichgestellt sind: Arbeitsunterbrechungen aufgrund von Krankheit, Zeiträume der Arbeitslosigkeit und der Arbeitslosigkeit mit Betriebszuschlag mit einer Gesamtdauer von höchstens fünf Jahren sowie der Militärdienst.</w:t>
      </w:r>
    </w:p>
    <w:p w14:paraId="5C70B598" w14:textId="77777777" w:rsidR="005A6F9D" w:rsidRDefault="005A6F9D" w:rsidP="005A6F9D">
      <w:pPr>
        <w:ind w:firstLine="708"/>
        <w:jc w:val="both"/>
        <w:rPr>
          <w:b/>
          <w:bCs/>
          <w:lang w:val="de-DE"/>
        </w:rPr>
      </w:pPr>
    </w:p>
    <w:p w14:paraId="19FF3D58" w14:textId="77777777" w:rsidR="005A6F9D" w:rsidRDefault="005A6F9D" w:rsidP="005A6F9D">
      <w:pPr>
        <w:ind w:firstLine="708"/>
        <w:jc w:val="both"/>
        <w:rPr>
          <w:b/>
          <w:bCs/>
          <w:lang w:val="de-DE"/>
        </w:rPr>
      </w:pPr>
    </w:p>
    <w:p w14:paraId="52C951D6" w14:textId="6AF37C95" w:rsidR="005A6F9D" w:rsidRPr="005A6F9D" w:rsidRDefault="005A6F9D" w:rsidP="005A6F9D">
      <w:pPr>
        <w:ind w:firstLine="708"/>
        <w:jc w:val="both"/>
        <w:rPr>
          <w:lang w:val="de-DE"/>
        </w:rPr>
      </w:pPr>
      <w:r w:rsidRPr="005A6F9D">
        <w:rPr>
          <w:b/>
          <w:bCs/>
          <w:lang w:val="de-DE"/>
        </w:rPr>
        <w:t>Art. 5 -</w:t>
      </w:r>
      <w:r w:rsidRPr="005A6F9D">
        <w:rPr>
          <w:lang w:val="de-DE"/>
        </w:rPr>
        <w:t xml:space="preserve"> Arbeitsehrenzeichen erster Klasse können Arbeitnehmern verliehen werden, sofern sie eine dreißigjährige berufliche Tätigkeit nachweisen können. Mit tatsächlicher </w:t>
      </w:r>
      <w:r w:rsidRPr="005A6F9D">
        <w:rPr>
          <w:lang w:val="de-DE"/>
        </w:rPr>
        <w:lastRenderedPageBreak/>
        <w:t>beruflicher Tätigkeit gleichgestellt sind: Arbeitsunterbrechungen aufgrund von Krankheit, Zeiträume der Arbeitslosigkeit und der Arbeitslosigkeit mit Betriebszuschlag mit einer Gesamtdauer von höchstens fünf Jahren sowie der Militärdienst. Handwerker können nach 20 Jahren selbstständiger Tätigkeit in Belgien ein Ehrenzeichen erster Klasse erhalten.</w:t>
      </w:r>
    </w:p>
    <w:p w14:paraId="10556971" w14:textId="77777777" w:rsidR="005A6F9D" w:rsidRPr="005A6F9D" w:rsidRDefault="005A6F9D" w:rsidP="005A6F9D">
      <w:pPr>
        <w:jc w:val="both"/>
        <w:rPr>
          <w:lang w:val="de-DE"/>
        </w:rPr>
      </w:pPr>
    </w:p>
    <w:p w14:paraId="37BAE0B4" w14:textId="77777777" w:rsidR="005A6F9D" w:rsidRPr="005A6F9D" w:rsidRDefault="005A6F9D" w:rsidP="005A6F9D">
      <w:pPr>
        <w:jc w:val="both"/>
        <w:rPr>
          <w:lang w:val="de-DE"/>
        </w:rPr>
      </w:pPr>
    </w:p>
    <w:p w14:paraId="174B2C44" w14:textId="77777777" w:rsidR="005A6F9D" w:rsidRPr="005A6F9D" w:rsidRDefault="005A6F9D" w:rsidP="005A6F9D">
      <w:pPr>
        <w:ind w:firstLine="708"/>
        <w:jc w:val="both"/>
        <w:rPr>
          <w:lang w:val="de-DE"/>
        </w:rPr>
      </w:pPr>
      <w:r w:rsidRPr="005A6F9D">
        <w:rPr>
          <w:b/>
          <w:bCs/>
          <w:lang w:val="de-DE"/>
        </w:rPr>
        <w:t>Art. 6 -</w:t>
      </w:r>
      <w:r w:rsidRPr="005A6F9D">
        <w:rPr>
          <w:lang w:val="de-DE"/>
        </w:rPr>
        <w:t xml:space="preserve"> Arbeitsehrenzeichen erster Klasse können posthum allen Arbeitnehmerkategorien (aus dem Privat- und öffentlichen Sektor - sowohl statutarisches als auch Vertragspersonal) verliehen werden, die Opfer tödlicher Arbeitsunfälle geworden sind, unabhängig von ihrem Alter und ihrer Staatsangehörigkeit. Nicht zur Verleihung des Ehrenzeichens führen jedoch tödliche Wegeunfälle sowie solche, die vom Opfer vorsätzlich herbeigeführt wurden.</w:t>
      </w:r>
    </w:p>
    <w:p w14:paraId="39EDDC22" w14:textId="77777777" w:rsidR="005A6F9D" w:rsidRPr="005A6F9D" w:rsidRDefault="005A6F9D" w:rsidP="005A6F9D">
      <w:pPr>
        <w:ind w:firstLine="708"/>
        <w:jc w:val="both"/>
        <w:rPr>
          <w:lang w:val="de-DE"/>
        </w:rPr>
      </w:pPr>
    </w:p>
    <w:p w14:paraId="7522DD5D" w14:textId="77777777" w:rsidR="005A6F9D" w:rsidRPr="005A6F9D" w:rsidRDefault="005A6F9D" w:rsidP="005A6F9D">
      <w:pPr>
        <w:ind w:firstLine="708"/>
        <w:jc w:val="both"/>
        <w:rPr>
          <w:lang w:val="de-DE"/>
        </w:rPr>
      </w:pPr>
    </w:p>
    <w:p w14:paraId="559330E5" w14:textId="77777777" w:rsidR="005A6F9D" w:rsidRPr="005A6F9D" w:rsidRDefault="005A6F9D" w:rsidP="005A6F9D">
      <w:pPr>
        <w:ind w:firstLine="708"/>
        <w:jc w:val="both"/>
        <w:rPr>
          <w:lang w:val="de-DE"/>
        </w:rPr>
      </w:pPr>
      <w:r w:rsidRPr="005A6F9D">
        <w:rPr>
          <w:b/>
          <w:bCs/>
          <w:lang w:val="de-DE"/>
        </w:rPr>
        <w:t>Art. 7 -</w:t>
      </w:r>
      <w:r w:rsidRPr="005A6F9D">
        <w:rPr>
          <w:lang w:val="de-DE"/>
        </w:rPr>
        <w:t xml:space="preserve"> Ehrenplaketten für die berufliche Tätigkeit dienen dazu, Arbeitnehmer auszuzeichnen und zu belohnen, die ihr Wissen, ihr Talent, ihr Engagement und ihre Fähigkeiten in den Dienst ihrer Arbeit stellen. Sie werden Arbeitnehmern des Privatsektors und Vertragspersonal im öffentlichen Dienst verliehen, die die Bedingungen für den Erhalt eines nationalen Ordens gemäß dem Gesetz vom 1. Mai 2006 über die Verleihung von Ehrenauszeichnungen in den nationalen Orden zwar erfüllen, diesen jedoch nicht erhalten können, weil sie bereits in einer anderen Eigenschaft ein Ehrenzeichen in den nationalen Orden gleichen oder höheren Ranges erhalten haben.</w:t>
      </w:r>
    </w:p>
    <w:p w14:paraId="0AC7A1A1" w14:textId="77777777" w:rsidR="005A6F9D" w:rsidRPr="005A6F9D" w:rsidRDefault="005A6F9D" w:rsidP="005A6F9D">
      <w:pPr>
        <w:ind w:firstLine="708"/>
        <w:jc w:val="both"/>
        <w:rPr>
          <w:lang w:val="de-DE"/>
        </w:rPr>
      </w:pPr>
    </w:p>
    <w:p w14:paraId="27904833" w14:textId="77777777" w:rsidR="005A6F9D" w:rsidRPr="005A6F9D" w:rsidRDefault="005A6F9D" w:rsidP="005A6F9D">
      <w:pPr>
        <w:ind w:firstLine="708"/>
        <w:jc w:val="both"/>
        <w:rPr>
          <w:lang w:val="de-DE"/>
        </w:rPr>
      </w:pPr>
    </w:p>
    <w:p w14:paraId="652E9488" w14:textId="77777777" w:rsidR="005A6F9D" w:rsidRPr="005A6F9D" w:rsidRDefault="005A6F9D" w:rsidP="005A6F9D">
      <w:pPr>
        <w:ind w:firstLine="708"/>
        <w:jc w:val="both"/>
        <w:rPr>
          <w:lang w:val="de-DE"/>
        </w:rPr>
      </w:pPr>
      <w:r w:rsidRPr="005A6F9D">
        <w:rPr>
          <w:b/>
          <w:bCs/>
          <w:lang w:val="de-DE"/>
        </w:rPr>
        <w:t>Art. 8 -</w:t>
      </w:r>
      <w:r w:rsidRPr="005A6F9D">
        <w:rPr>
          <w:lang w:val="de-DE"/>
        </w:rPr>
        <w:t xml:space="preserve"> Ehrenplaketten für soziales Engagement werden Personen verliehen, die sich besonders für die Arbeitsförderung eingesetzt haben.</w:t>
      </w:r>
    </w:p>
    <w:p w14:paraId="4705149A" w14:textId="77777777" w:rsidR="005A6F9D" w:rsidRPr="005A6F9D" w:rsidRDefault="005A6F9D" w:rsidP="005A6F9D">
      <w:pPr>
        <w:ind w:firstLine="708"/>
        <w:jc w:val="both"/>
        <w:rPr>
          <w:lang w:val="de-DE"/>
        </w:rPr>
      </w:pPr>
    </w:p>
    <w:p w14:paraId="28F420B4" w14:textId="77777777" w:rsidR="005A6F9D" w:rsidRPr="005A6F9D" w:rsidRDefault="005A6F9D" w:rsidP="005A6F9D">
      <w:pPr>
        <w:ind w:firstLine="708"/>
        <w:jc w:val="both"/>
        <w:rPr>
          <w:lang w:val="de-DE"/>
        </w:rPr>
      </w:pPr>
    </w:p>
    <w:p w14:paraId="38975B2E" w14:textId="77777777" w:rsidR="005A6F9D" w:rsidRPr="005A6F9D" w:rsidRDefault="005A6F9D" w:rsidP="005A6F9D">
      <w:pPr>
        <w:ind w:firstLine="708"/>
        <w:jc w:val="both"/>
        <w:rPr>
          <w:lang w:val="de-DE"/>
        </w:rPr>
      </w:pPr>
      <w:r w:rsidRPr="005A6F9D">
        <w:rPr>
          <w:b/>
          <w:bCs/>
          <w:lang w:val="de-DE"/>
        </w:rPr>
        <w:t>Art. 9 -</w:t>
      </w:r>
      <w:r w:rsidRPr="005A6F9D">
        <w:rPr>
          <w:lang w:val="de-DE"/>
        </w:rPr>
        <w:t xml:space="preserve"> Mit besonderen Berufsverbandsehrenzeichen werden Personen ausgezeichnet, die sich um die Organisation und Verwaltung von Berufsverbänden von Arbeitnehmern und gleichgestellten Einrichtungen in herausragender Weise verdient gemacht haben. Es gibt besondere Berufsverbandsehrenzeichen erster und zweiter Klasse.</w:t>
      </w:r>
    </w:p>
    <w:p w14:paraId="2191B99F" w14:textId="77777777" w:rsidR="005A6F9D" w:rsidRPr="005A6F9D" w:rsidRDefault="005A6F9D" w:rsidP="005A6F9D">
      <w:pPr>
        <w:ind w:firstLine="708"/>
        <w:jc w:val="both"/>
        <w:rPr>
          <w:lang w:val="de-DE"/>
        </w:rPr>
      </w:pPr>
    </w:p>
    <w:p w14:paraId="6E8ACE4B" w14:textId="77777777" w:rsidR="005A6F9D" w:rsidRPr="005A6F9D" w:rsidRDefault="005A6F9D" w:rsidP="005A6F9D">
      <w:pPr>
        <w:ind w:firstLine="708"/>
        <w:jc w:val="both"/>
        <w:rPr>
          <w:lang w:val="de-DE"/>
        </w:rPr>
      </w:pPr>
    </w:p>
    <w:p w14:paraId="5E1902AA" w14:textId="77777777" w:rsidR="005A6F9D" w:rsidRPr="005A6F9D" w:rsidRDefault="005A6F9D" w:rsidP="005A6F9D">
      <w:pPr>
        <w:ind w:firstLine="708"/>
        <w:jc w:val="both"/>
        <w:rPr>
          <w:lang w:val="de-DE"/>
        </w:rPr>
      </w:pPr>
      <w:r w:rsidRPr="005A6F9D">
        <w:rPr>
          <w:b/>
          <w:bCs/>
          <w:lang w:val="de-DE"/>
        </w:rPr>
        <w:t>Art. 10 -</w:t>
      </w:r>
      <w:r w:rsidRPr="005A6F9D">
        <w:rPr>
          <w:lang w:val="de-DE"/>
        </w:rPr>
        <w:t xml:space="preserve"> § 1 - Der vom König zu bestimmende Dienst überprüft gemäß Buch II Titel VII Kapitel 1 des Strafprozessgesetzbuches, dass keine Verurteilung vorliegt.</w:t>
      </w:r>
    </w:p>
    <w:p w14:paraId="0088117F" w14:textId="77777777" w:rsidR="005A6F9D" w:rsidRPr="005A6F9D" w:rsidRDefault="005A6F9D" w:rsidP="005A6F9D">
      <w:pPr>
        <w:ind w:firstLine="708"/>
        <w:jc w:val="both"/>
        <w:rPr>
          <w:lang w:val="de-DE"/>
        </w:rPr>
      </w:pPr>
    </w:p>
    <w:p w14:paraId="7F13F187" w14:textId="77777777" w:rsidR="005A6F9D" w:rsidRPr="005A6F9D" w:rsidRDefault="005A6F9D" w:rsidP="005A6F9D">
      <w:pPr>
        <w:ind w:firstLine="708"/>
        <w:jc w:val="both"/>
        <w:rPr>
          <w:lang w:val="de-DE"/>
        </w:rPr>
      </w:pPr>
      <w:r w:rsidRPr="005A6F9D">
        <w:rPr>
          <w:lang w:val="de-DE"/>
        </w:rPr>
        <w:t>Personen, gegen die ein Gerichtsverfahren in Strafsachen - gerichtliche Untersuchung oder Ermittlung - läuft, dürfen vor Abschluss dieses Verfahrens nicht für die Verleihung von Arbeitsehrenzeichen, Ehrenplaketten und besonderen Berufsverbandsehrenzeichen vorgeschlagen werden.</w:t>
      </w:r>
    </w:p>
    <w:p w14:paraId="3B25B152" w14:textId="77777777" w:rsidR="005A6F9D" w:rsidRPr="005A6F9D" w:rsidRDefault="005A6F9D" w:rsidP="005A6F9D">
      <w:pPr>
        <w:ind w:firstLine="708"/>
        <w:jc w:val="both"/>
        <w:rPr>
          <w:lang w:val="de-DE"/>
        </w:rPr>
      </w:pPr>
    </w:p>
    <w:p w14:paraId="30105DBF" w14:textId="77777777" w:rsidR="005A6F9D" w:rsidRPr="005A6F9D" w:rsidRDefault="005A6F9D" w:rsidP="005A6F9D">
      <w:pPr>
        <w:ind w:firstLine="708"/>
        <w:jc w:val="both"/>
        <w:rPr>
          <w:lang w:val="de-DE"/>
        </w:rPr>
      </w:pPr>
      <w:r w:rsidRPr="005A6F9D">
        <w:rPr>
          <w:lang w:val="de-DE"/>
        </w:rPr>
        <w:t>Der vom König zu bestimmende Dienst ist nicht dazu verpflichtet, einen solchen Sachverhalt systematisch zu überprüfen.</w:t>
      </w:r>
    </w:p>
    <w:p w14:paraId="7EE942BF" w14:textId="77777777" w:rsidR="005A6F9D" w:rsidRPr="005A6F9D" w:rsidRDefault="005A6F9D" w:rsidP="005A6F9D">
      <w:pPr>
        <w:ind w:firstLine="708"/>
        <w:jc w:val="both"/>
        <w:rPr>
          <w:lang w:val="de-DE"/>
        </w:rPr>
      </w:pPr>
    </w:p>
    <w:p w14:paraId="55B29BD6" w14:textId="77777777" w:rsidR="005A6F9D" w:rsidRPr="005A6F9D" w:rsidRDefault="005A6F9D" w:rsidP="005A6F9D">
      <w:pPr>
        <w:ind w:firstLine="708"/>
        <w:jc w:val="both"/>
        <w:rPr>
          <w:lang w:val="de-DE"/>
        </w:rPr>
      </w:pPr>
      <w:r w:rsidRPr="005A6F9D">
        <w:rPr>
          <w:lang w:val="de-DE"/>
        </w:rPr>
        <w:t>Sollte er jedoch davon Kenntnis erlangen, ist er verpflichtet, vorläufig von jeder weiteren Initiative abzusehen.</w:t>
      </w:r>
    </w:p>
    <w:p w14:paraId="401143B9" w14:textId="77777777" w:rsidR="005A6F9D" w:rsidRPr="005A6F9D" w:rsidRDefault="005A6F9D" w:rsidP="005A6F9D">
      <w:pPr>
        <w:ind w:firstLine="708"/>
        <w:jc w:val="both"/>
        <w:rPr>
          <w:lang w:val="de-DE"/>
        </w:rPr>
      </w:pPr>
      <w:r w:rsidRPr="005A6F9D">
        <w:rPr>
          <w:lang w:val="de-DE"/>
        </w:rPr>
        <w:t xml:space="preserve"> </w:t>
      </w:r>
    </w:p>
    <w:p w14:paraId="715FE805" w14:textId="77777777" w:rsidR="005A6F9D" w:rsidRPr="005A6F9D" w:rsidRDefault="005A6F9D" w:rsidP="005A6F9D">
      <w:pPr>
        <w:ind w:firstLine="708"/>
        <w:jc w:val="both"/>
        <w:rPr>
          <w:lang w:val="de-DE"/>
        </w:rPr>
      </w:pPr>
      <w:r w:rsidRPr="005A6F9D">
        <w:rPr>
          <w:lang w:val="de-DE"/>
        </w:rPr>
        <w:t>§ 2 - Im Fall einer Einstellung der Strafverfolgung, einer Verfahrenseinstellung, eines Freispruchs oder des Ausbleibens einer Disziplinarstrafe wird der Vorschlag zur Verleihung eingereicht oder erneut eingereicht.</w:t>
      </w:r>
    </w:p>
    <w:p w14:paraId="07550387" w14:textId="77777777" w:rsidR="005A6F9D" w:rsidRPr="005A6F9D" w:rsidRDefault="005A6F9D" w:rsidP="005A6F9D">
      <w:pPr>
        <w:ind w:firstLine="708"/>
        <w:jc w:val="both"/>
        <w:rPr>
          <w:lang w:val="de-DE"/>
        </w:rPr>
      </w:pPr>
    </w:p>
    <w:p w14:paraId="63750152" w14:textId="77777777" w:rsidR="005A6F9D" w:rsidRPr="005A6F9D" w:rsidRDefault="005A6F9D" w:rsidP="005A6F9D">
      <w:pPr>
        <w:ind w:firstLine="708"/>
        <w:jc w:val="both"/>
        <w:rPr>
          <w:lang w:val="de-DE"/>
        </w:rPr>
      </w:pPr>
      <w:r w:rsidRPr="005A6F9D">
        <w:rPr>
          <w:lang w:val="de-DE"/>
        </w:rPr>
        <w:lastRenderedPageBreak/>
        <w:t>§ 3 - Im Fall einer Verurteilung oder einer Disziplinarstrafe obliegt es dem vom König zu bestimmenden Dienst, die Zweckmäßigkeit des Vorschlags zur Verleihung entsprechend der Schwere der Verurteilung oder der Disziplinarstrafe erneut zu überprüfen.</w:t>
      </w:r>
    </w:p>
    <w:p w14:paraId="1AC0983C" w14:textId="77777777" w:rsidR="005A6F9D" w:rsidRPr="005A6F9D" w:rsidRDefault="005A6F9D" w:rsidP="005A6F9D">
      <w:pPr>
        <w:ind w:firstLine="708"/>
        <w:jc w:val="both"/>
        <w:rPr>
          <w:lang w:val="de-DE"/>
        </w:rPr>
      </w:pPr>
    </w:p>
    <w:p w14:paraId="699CE96C" w14:textId="77777777" w:rsidR="005A6F9D" w:rsidRPr="005A6F9D" w:rsidRDefault="005A6F9D" w:rsidP="005A6F9D">
      <w:pPr>
        <w:ind w:firstLine="708"/>
        <w:jc w:val="both"/>
        <w:rPr>
          <w:lang w:val="de-DE"/>
        </w:rPr>
      </w:pPr>
      <w:r w:rsidRPr="005A6F9D">
        <w:rPr>
          <w:lang w:val="de-DE"/>
        </w:rPr>
        <w:t>In jedem Fall wird vom Vorschlag zur Verleihung abgesehen, wenn die Verurteilung die Aberkennung der Ehrenauszeichnungen oder das Verbot, diese zu tragen, zur Folge hat oder wenn die betreffende Person zu einer Hauptkorrektionalstrafe von einem Jahr oder einer schwereren Strafe verurteilt wurde.</w:t>
      </w:r>
    </w:p>
    <w:p w14:paraId="43B3B3D8" w14:textId="77777777" w:rsidR="005A6F9D" w:rsidRPr="005A6F9D" w:rsidRDefault="005A6F9D" w:rsidP="005A6F9D">
      <w:pPr>
        <w:ind w:firstLine="708"/>
        <w:jc w:val="both"/>
        <w:rPr>
          <w:lang w:val="de-DE"/>
        </w:rPr>
      </w:pPr>
    </w:p>
    <w:p w14:paraId="6007369D" w14:textId="77777777" w:rsidR="005A6F9D" w:rsidRPr="005A6F9D" w:rsidRDefault="005A6F9D" w:rsidP="005A6F9D">
      <w:pPr>
        <w:ind w:firstLine="708"/>
        <w:jc w:val="both"/>
        <w:rPr>
          <w:lang w:val="de-DE"/>
        </w:rPr>
      </w:pPr>
    </w:p>
    <w:p w14:paraId="0FC71A60" w14:textId="77777777" w:rsidR="005A6F9D" w:rsidRPr="005A6F9D" w:rsidRDefault="005A6F9D" w:rsidP="005A6F9D">
      <w:pPr>
        <w:ind w:firstLine="708"/>
        <w:jc w:val="both"/>
        <w:rPr>
          <w:lang w:val="de-DE"/>
        </w:rPr>
      </w:pPr>
      <w:r w:rsidRPr="005A6F9D">
        <w:rPr>
          <w:b/>
          <w:bCs/>
          <w:lang w:val="de-DE"/>
        </w:rPr>
        <w:t>Art. 11 -</w:t>
      </w:r>
      <w:r w:rsidRPr="005A6F9D">
        <w:rPr>
          <w:lang w:val="de-DE"/>
        </w:rPr>
        <w:t xml:space="preserve"> § 1 - Der Zweck der geplanten Verarbeitung, so wie in Artikel 10 § 1 Absatz 1 erwähnt, besteht darin, den Leumund der betreffenden Personen zu überprüfen, um ihre Eignung für den Erhalt eines Arbeitsehrenzeichens oder einer Ehrenplakette zu beurteilen.</w:t>
      </w:r>
    </w:p>
    <w:p w14:paraId="644B9995" w14:textId="77777777" w:rsidR="005A6F9D" w:rsidRPr="005A6F9D" w:rsidRDefault="005A6F9D" w:rsidP="005A6F9D">
      <w:pPr>
        <w:ind w:firstLine="708"/>
        <w:jc w:val="both"/>
        <w:rPr>
          <w:lang w:val="de-DE"/>
        </w:rPr>
      </w:pPr>
    </w:p>
    <w:p w14:paraId="434FD89F" w14:textId="77777777" w:rsidR="005A6F9D" w:rsidRPr="005A6F9D" w:rsidRDefault="005A6F9D" w:rsidP="005A6F9D">
      <w:pPr>
        <w:ind w:firstLine="708"/>
        <w:jc w:val="both"/>
        <w:rPr>
          <w:lang w:val="de-DE"/>
        </w:rPr>
      </w:pPr>
      <w:r w:rsidRPr="005A6F9D">
        <w:rPr>
          <w:lang w:val="de-DE"/>
        </w:rPr>
        <w:t>§ 2 - Die Verarbeitung der personenbezogenen Daten erfolgt nur, wenn die betreffende Person angegeben hat, dass sie das Arbeitsehrenzeichen oder die Ehrenplakette erhalten möchte.</w:t>
      </w:r>
    </w:p>
    <w:p w14:paraId="69363063" w14:textId="77777777" w:rsidR="005A6F9D" w:rsidRPr="005A6F9D" w:rsidRDefault="005A6F9D" w:rsidP="005A6F9D">
      <w:pPr>
        <w:ind w:firstLine="708"/>
        <w:jc w:val="both"/>
        <w:rPr>
          <w:lang w:val="de-DE"/>
        </w:rPr>
      </w:pPr>
    </w:p>
    <w:p w14:paraId="5EEB43FE" w14:textId="77777777" w:rsidR="005A6F9D" w:rsidRPr="005A6F9D" w:rsidRDefault="005A6F9D" w:rsidP="005A6F9D">
      <w:pPr>
        <w:ind w:firstLine="708"/>
        <w:jc w:val="both"/>
        <w:rPr>
          <w:lang w:val="de-DE"/>
        </w:rPr>
      </w:pPr>
      <w:r w:rsidRPr="005A6F9D">
        <w:rPr>
          <w:lang w:val="de-DE"/>
        </w:rPr>
        <w:t>§ 3 - Die Verarbeitung der personenbezogenen Daten beschränkt sich auf die in Artikel 595 des Strafprozessgesetzbuches vorgesehenen Daten (Auszug Muster 595).</w:t>
      </w:r>
    </w:p>
    <w:p w14:paraId="029C550C" w14:textId="77777777" w:rsidR="005A6F9D" w:rsidRPr="005A6F9D" w:rsidRDefault="005A6F9D" w:rsidP="005A6F9D">
      <w:pPr>
        <w:ind w:firstLine="708"/>
        <w:jc w:val="both"/>
        <w:rPr>
          <w:lang w:val="de-DE"/>
        </w:rPr>
      </w:pPr>
    </w:p>
    <w:p w14:paraId="427764CE" w14:textId="77777777" w:rsidR="005A6F9D" w:rsidRPr="005A6F9D" w:rsidRDefault="005A6F9D" w:rsidP="005A6F9D">
      <w:pPr>
        <w:ind w:firstLine="708"/>
        <w:jc w:val="both"/>
        <w:rPr>
          <w:lang w:val="de-DE"/>
        </w:rPr>
      </w:pPr>
      <w:r w:rsidRPr="005A6F9D">
        <w:rPr>
          <w:lang w:val="de-DE"/>
        </w:rPr>
        <w:t>§ 4 - Der vom König zu bestimmende Dienst ist als für die in Artikel 10 § 1 Absatz 1 erwähnte Verarbeitung Verantwortlicher zu betrachten.</w:t>
      </w:r>
    </w:p>
    <w:p w14:paraId="79631C8F" w14:textId="77777777" w:rsidR="005A6F9D" w:rsidRPr="005A6F9D" w:rsidRDefault="005A6F9D" w:rsidP="005A6F9D">
      <w:pPr>
        <w:ind w:firstLine="708"/>
        <w:jc w:val="both"/>
        <w:rPr>
          <w:lang w:val="de-DE"/>
        </w:rPr>
      </w:pPr>
    </w:p>
    <w:p w14:paraId="6A4B961A" w14:textId="77777777" w:rsidR="005A6F9D" w:rsidRPr="005A6F9D" w:rsidRDefault="005A6F9D" w:rsidP="005A6F9D">
      <w:pPr>
        <w:ind w:firstLine="708"/>
        <w:jc w:val="both"/>
        <w:rPr>
          <w:lang w:val="de-DE"/>
        </w:rPr>
      </w:pPr>
      <w:r w:rsidRPr="005A6F9D">
        <w:rPr>
          <w:lang w:val="de-DE"/>
        </w:rPr>
        <w:t>§ 5 - Die erhobenen personenbezogenen Daten werden während eines Zeitraums von maximal fünf Jahren aufbewahrt.</w:t>
      </w:r>
    </w:p>
    <w:p w14:paraId="70CA62E5" w14:textId="77777777" w:rsidR="005A6F9D" w:rsidRPr="005A6F9D" w:rsidRDefault="005A6F9D" w:rsidP="005A6F9D">
      <w:pPr>
        <w:ind w:firstLine="708"/>
        <w:jc w:val="both"/>
        <w:rPr>
          <w:lang w:val="de-DE"/>
        </w:rPr>
      </w:pPr>
    </w:p>
    <w:p w14:paraId="1868354E" w14:textId="77777777" w:rsidR="005A6F9D" w:rsidRPr="005A6F9D" w:rsidRDefault="005A6F9D" w:rsidP="005A6F9D">
      <w:pPr>
        <w:ind w:firstLine="708"/>
        <w:jc w:val="both"/>
        <w:rPr>
          <w:lang w:val="de-DE"/>
        </w:rPr>
      </w:pPr>
    </w:p>
    <w:p w14:paraId="70D1BBD0" w14:textId="77777777" w:rsidR="005A6F9D" w:rsidRPr="005A6F9D" w:rsidRDefault="005A6F9D" w:rsidP="005A6F9D">
      <w:pPr>
        <w:ind w:firstLine="708"/>
        <w:jc w:val="both"/>
        <w:rPr>
          <w:lang w:val="de-DE"/>
        </w:rPr>
      </w:pPr>
      <w:r w:rsidRPr="005A6F9D">
        <w:rPr>
          <w:b/>
          <w:bCs/>
          <w:lang w:val="de-DE"/>
        </w:rPr>
        <w:t>Art. 12 -</w:t>
      </w:r>
      <w:r w:rsidRPr="005A6F9D">
        <w:rPr>
          <w:lang w:val="de-DE"/>
        </w:rPr>
        <w:t xml:space="preserve"> Der König kann die Bedingungen und Modalitäten für die Anwendung der Verleihung von Arbeitsehrenzeichen, Ehrenplaketten und besonderen Berufsverbandsehrenzeichen festlegen.</w:t>
      </w:r>
    </w:p>
    <w:p w14:paraId="391F0988" w14:textId="77777777" w:rsidR="005A6F9D" w:rsidRPr="005A6F9D" w:rsidRDefault="005A6F9D" w:rsidP="005A6F9D">
      <w:pPr>
        <w:ind w:firstLine="708"/>
        <w:jc w:val="both"/>
        <w:rPr>
          <w:lang w:val="de-DE"/>
        </w:rPr>
      </w:pPr>
    </w:p>
    <w:p w14:paraId="76BD80B1" w14:textId="77777777" w:rsidR="005A6F9D" w:rsidRPr="005A6F9D" w:rsidRDefault="005A6F9D" w:rsidP="005A6F9D">
      <w:pPr>
        <w:ind w:firstLine="708"/>
        <w:jc w:val="both"/>
        <w:rPr>
          <w:lang w:val="de-DE"/>
        </w:rPr>
      </w:pPr>
    </w:p>
    <w:p w14:paraId="5EFF01C8" w14:textId="77777777" w:rsidR="005A6F9D" w:rsidRPr="005A6F9D" w:rsidRDefault="005A6F9D" w:rsidP="005A6F9D">
      <w:pPr>
        <w:ind w:firstLine="708"/>
        <w:jc w:val="both"/>
        <w:rPr>
          <w:lang w:val="de-DE"/>
        </w:rPr>
      </w:pPr>
      <w:r w:rsidRPr="005A6F9D">
        <w:rPr>
          <w:lang w:val="de-DE"/>
        </w:rPr>
        <w:t xml:space="preserve">Wir fertigen das vorliegende Gesetz aus und ordnen an, dass es mit dem Staatssiegel versehen und durch das </w:t>
      </w:r>
      <w:r w:rsidRPr="005A6F9D">
        <w:rPr>
          <w:i/>
          <w:iCs/>
          <w:lang w:val="de-DE"/>
        </w:rPr>
        <w:t>Belgische Staatsblatt</w:t>
      </w:r>
      <w:r w:rsidRPr="005A6F9D">
        <w:rPr>
          <w:lang w:val="de-DE"/>
        </w:rPr>
        <w:t xml:space="preserve"> veröffentlicht wird.</w:t>
      </w:r>
    </w:p>
    <w:p w14:paraId="77F43CAE" w14:textId="77777777" w:rsidR="005A6F9D" w:rsidRPr="005A6F9D" w:rsidRDefault="005A6F9D" w:rsidP="005A6F9D">
      <w:pPr>
        <w:ind w:firstLine="708"/>
        <w:jc w:val="both"/>
        <w:rPr>
          <w:lang w:val="de-DE"/>
        </w:rPr>
      </w:pPr>
    </w:p>
    <w:p w14:paraId="6FC8D60B" w14:textId="77777777" w:rsidR="005A6F9D" w:rsidRPr="005A6F9D" w:rsidRDefault="005A6F9D" w:rsidP="005A6F9D">
      <w:pPr>
        <w:ind w:firstLine="708"/>
        <w:jc w:val="both"/>
        <w:rPr>
          <w:lang w:val="de-DE"/>
        </w:rPr>
      </w:pPr>
    </w:p>
    <w:p w14:paraId="06C86780" w14:textId="77777777" w:rsidR="005A6F9D" w:rsidRPr="005A6F9D" w:rsidRDefault="005A6F9D" w:rsidP="005A6F9D">
      <w:pPr>
        <w:ind w:firstLine="708"/>
        <w:jc w:val="both"/>
        <w:rPr>
          <w:lang w:val="de-DE"/>
        </w:rPr>
      </w:pPr>
      <w:r w:rsidRPr="005A6F9D">
        <w:rPr>
          <w:lang w:val="de-DE"/>
        </w:rPr>
        <w:t>Gegeben zu Brüssel, den 18. Dezember 2023</w:t>
      </w:r>
    </w:p>
    <w:p w14:paraId="51374495" w14:textId="77777777" w:rsidR="005A6F9D" w:rsidRPr="005A6F9D" w:rsidRDefault="005A6F9D" w:rsidP="005A6F9D">
      <w:pPr>
        <w:ind w:firstLine="708"/>
        <w:jc w:val="both"/>
        <w:rPr>
          <w:lang w:val="de-DE"/>
        </w:rPr>
      </w:pPr>
    </w:p>
    <w:p w14:paraId="504EF2FA" w14:textId="77777777" w:rsidR="005A6F9D" w:rsidRPr="005A6F9D" w:rsidRDefault="005A6F9D" w:rsidP="00D85314">
      <w:pPr>
        <w:ind w:firstLine="708"/>
        <w:rPr>
          <w:lang w:val="de-DE"/>
        </w:rPr>
      </w:pPr>
    </w:p>
    <w:p w14:paraId="7FCC3B68" w14:textId="77777777" w:rsidR="005A6F9D" w:rsidRPr="005A6F9D" w:rsidRDefault="005A6F9D" w:rsidP="00D85314">
      <w:pPr>
        <w:ind w:firstLine="708"/>
        <w:jc w:val="center"/>
        <w:rPr>
          <w:lang w:val="de-DE"/>
        </w:rPr>
      </w:pPr>
      <w:r w:rsidRPr="005A6F9D">
        <w:rPr>
          <w:lang w:val="de-DE"/>
        </w:rPr>
        <w:t>PHILIPPE</w:t>
      </w:r>
    </w:p>
    <w:p w14:paraId="590FF5C6" w14:textId="77777777" w:rsidR="005A6F9D" w:rsidRPr="005A6F9D" w:rsidRDefault="005A6F9D" w:rsidP="00D85314">
      <w:pPr>
        <w:ind w:firstLine="708"/>
        <w:jc w:val="center"/>
        <w:rPr>
          <w:lang w:val="de-DE"/>
        </w:rPr>
      </w:pPr>
    </w:p>
    <w:p w14:paraId="54548379" w14:textId="77777777" w:rsidR="005A6F9D" w:rsidRPr="005A6F9D" w:rsidRDefault="005A6F9D" w:rsidP="00D85314">
      <w:pPr>
        <w:ind w:firstLine="708"/>
        <w:jc w:val="center"/>
        <w:rPr>
          <w:lang w:val="de-DE"/>
        </w:rPr>
      </w:pPr>
      <w:r w:rsidRPr="005A6F9D">
        <w:rPr>
          <w:lang w:val="de-DE"/>
        </w:rPr>
        <w:t>Von Königs wegen:</w:t>
      </w:r>
    </w:p>
    <w:p w14:paraId="49448AEE" w14:textId="77777777" w:rsidR="005A6F9D" w:rsidRPr="005A6F9D" w:rsidRDefault="005A6F9D" w:rsidP="00D85314">
      <w:pPr>
        <w:ind w:firstLine="708"/>
        <w:jc w:val="center"/>
        <w:rPr>
          <w:lang w:val="de-DE"/>
        </w:rPr>
      </w:pPr>
    </w:p>
    <w:p w14:paraId="65929B5C" w14:textId="77777777" w:rsidR="005A6F9D" w:rsidRPr="005A6F9D" w:rsidRDefault="005A6F9D" w:rsidP="00D85314">
      <w:pPr>
        <w:ind w:firstLine="708"/>
        <w:jc w:val="center"/>
        <w:rPr>
          <w:lang w:val="de-DE"/>
        </w:rPr>
      </w:pPr>
      <w:r w:rsidRPr="005A6F9D">
        <w:rPr>
          <w:lang w:val="de-DE"/>
        </w:rPr>
        <w:t>Der Minister der Arbeit</w:t>
      </w:r>
    </w:p>
    <w:p w14:paraId="445EFC87" w14:textId="77777777" w:rsidR="005A6F9D" w:rsidRPr="005A6F9D" w:rsidRDefault="005A6F9D" w:rsidP="00D85314">
      <w:pPr>
        <w:ind w:firstLine="708"/>
        <w:jc w:val="center"/>
        <w:rPr>
          <w:lang w:val="de-DE"/>
        </w:rPr>
      </w:pPr>
      <w:r w:rsidRPr="005A6F9D">
        <w:rPr>
          <w:lang w:val="de-DE"/>
        </w:rPr>
        <w:t>P.-Y. DERMAGNE</w:t>
      </w:r>
    </w:p>
    <w:p w14:paraId="0B0A944C" w14:textId="77777777" w:rsidR="005A6F9D" w:rsidRPr="005A6F9D" w:rsidRDefault="005A6F9D" w:rsidP="00D85314">
      <w:pPr>
        <w:ind w:firstLine="708"/>
        <w:jc w:val="center"/>
        <w:rPr>
          <w:lang w:val="de-DE"/>
        </w:rPr>
      </w:pPr>
    </w:p>
    <w:p w14:paraId="2FE7E580" w14:textId="77777777" w:rsidR="005A6F9D" w:rsidRPr="005A6F9D" w:rsidRDefault="005A6F9D" w:rsidP="00D85314">
      <w:pPr>
        <w:ind w:firstLine="708"/>
        <w:jc w:val="center"/>
        <w:rPr>
          <w:lang w:val="de-DE"/>
        </w:rPr>
      </w:pPr>
      <w:r w:rsidRPr="005A6F9D">
        <w:rPr>
          <w:lang w:val="de-DE"/>
        </w:rPr>
        <w:t>Mit dem Staatssiegel versehen:</w:t>
      </w:r>
    </w:p>
    <w:p w14:paraId="6E5C3AAF" w14:textId="77777777" w:rsidR="005A6F9D" w:rsidRPr="005A6F9D" w:rsidRDefault="005A6F9D" w:rsidP="00D85314">
      <w:pPr>
        <w:ind w:firstLine="708"/>
        <w:jc w:val="center"/>
        <w:rPr>
          <w:lang w:val="de-DE"/>
        </w:rPr>
      </w:pPr>
    </w:p>
    <w:p w14:paraId="63444DF3" w14:textId="77777777" w:rsidR="005A6F9D" w:rsidRPr="005A6F9D" w:rsidRDefault="005A6F9D" w:rsidP="00D85314">
      <w:pPr>
        <w:ind w:firstLine="708"/>
        <w:jc w:val="center"/>
        <w:rPr>
          <w:lang w:val="de-DE"/>
        </w:rPr>
      </w:pPr>
      <w:r w:rsidRPr="005A6F9D">
        <w:rPr>
          <w:lang w:val="de-DE"/>
        </w:rPr>
        <w:t>Der Minister der Justiz</w:t>
      </w:r>
    </w:p>
    <w:p w14:paraId="4E6F3F37" w14:textId="77777777" w:rsidR="005A6F9D" w:rsidRPr="005A6F9D" w:rsidRDefault="005A6F9D" w:rsidP="00D85314">
      <w:pPr>
        <w:ind w:firstLine="708"/>
        <w:jc w:val="center"/>
        <w:rPr>
          <w:lang w:val="de-DE"/>
        </w:rPr>
      </w:pPr>
      <w:r w:rsidRPr="005A6F9D">
        <w:rPr>
          <w:lang w:val="de-DE"/>
        </w:rPr>
        <w:t>P. VAN TIGCHELT</w:t>
      </w:r>
    </w:p>
    <w:p w14:paraId="24C1958C" w14:textId="77777777" w:rsidR="00233F36" w:rsidRPr="005A6F9D" w:rsidRDefault="00233F36" w:rsidP="00E1687C">
      <w:pPr>
        <w:jc w:val="both"/>
        <w:rPr>
          <w:lang w:val="de-DE"/>
        </w:rPr>
      </w:pPr>
    </w:p>
    <w:sectPr w:rsidR="00233F36" w:rsidRPr="005A6F9D" w:rsidSect="005A6F9D">
      <w:pgSz w:w="11906" w:h="16838" w:code="9"/>
      <w:pgMar w:top="1276" w:right="1418"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2845088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A6F9D"/>
    <w:rsid w:val="005D55BA"/>
    <w:rsid w:val="006F4381"/>
    <w:rsid w:val="00786C4F"/>
    <w:rsid w:val="007A515C"/>
    <w:rsid w:val="007D5F55"/>
    <w:rsid w:val="00800E1A"/>
    <w:rsid w:val="00855FC9"/>
    <w:rsid w:val="008C2124"/>
    <w:rsid w:val="00AA413E"/>
    <w:rsid w:val="00AB18C3"/>
    <w:rsid w:val="00B27BE9"/>
    <w:rsid w:val="00B56114"/>
    <w:rsid w:val="00C43D43"/>
    <w:rsid w:val="00C80000"/>
    <w:rsid w:val="00CA081B"/>
    <w:rsid w:val="00D94627"/>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88AEB"/>
  <w15:docId w15:val="{02B647A3-D0D6-4F59-B7A5-0B325041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9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896</Words>
  <Characters>6068</Characters>
  <Application>Microsoft Office Word</Application>
  <DocSecurity>0</DocSecurity>
  <Lines>50</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2025-10-03T14:24:00Z</dcterms:created>
  <dcterms:modified xsi:type="dcterms:W3CDTF">2025-10-03T14:26:00Z</dcterms:modified>
</cp:coreProperties>
</file>