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958C9" w14:textId="77777777" w:rsidR="00831E08" w:rsidRPr="00831E08" w:rsidRDefault="00831E08" w:rsidP="00831E08">
      <w:pPr>
        <w:jc w:val="both"/>
        <w:rPr>
          <w:b/>
          <w:bCs/>
          <w:lang w:val="de-DE"/>
        </w:rPr>
      </w:pPr>
      <w:r w:rsidRPr="00831E08">
        <w:rPr>
          <w:b/>
          <w:lang w:val="de-DE"/>
        </w:rPr>
        <w:t>17. DEZEMBER 2023 - Königlicher Erlass zur Billigung der Geschäftsordnung des Auditorats bei der Nationalen Gerichtsvollzieherkammer in Anwendung von Artikel 535 des Gerichtsgesetzbuches</w:t>
      </w:r>
    </w:p>
    <w:p w14:paraId="0E00015C" w14:textId="77777777" w:rsidR="00233F36" w:rsidRPr="00C80000" w:rsidRDefault="00233F36" w:rsidP="00127CA8">
      <w:pPr>
        <w:jc w:val="both"/>
        <w:rPr>
          <w:lang w:val="de-DE"/>
        </w:rPr>
      </w:pPr>
    </w:p>
    <w:p w14:paraId="3140D64D" w14:textId="77777777" w:rsidR="00233F36" w:rsidRPr="00C80000" w:rsidRDefault="00233F36">
      <w:pPr>
        <w:rPr>
          <w:lang w:val="de-DE"/>
        </w:rPr>
      </w:pPr>
    </w:p>
    <w:p w14:paraId="1F6A2470" w14:textId="2A3A4E9A"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831E08">
        <w:rPr>
          <w:lang w:val="de-DE"/>
        </w:rPr>
        <w:t>12. August 2025</w:t>
      </w:r>
      <w:r w:rsidRPr="00C80000">
        <w:rPr>
          <w:lang w:val="de-DE"/>
        </w:rPr>
        <w:t>)</w:t>
      </w:r>
    </w:p>
    <w:p w14:paraId="460495B5" w14:textId="77777777" w:rsidR="00233F36" w:rsidRPr="00127CA8" w:rsidRDefault="00233F36" w:rsidP="000F5F44">
      <w:pPr>
        <w:jc w:val="center"/>
        <w:rPr>
          <w:lang w:val="de-DE"/>
        </w:rPr>
      </w:pPr>
    </w:p>
    <w:p w14:paraId="38F0235C" w14:textId="77777777" w:rsidR="00233F36" w:rsidRPr="00C80000" w:rsidRDefault="00233F36" w:rsidP="00CA081B">
      <w:pPr>
        <w:jc w:val="center"/>
        <w:rPr>
          <w:lang w:val="de-DE"/>
        </w:rPr>
      </w:pPr>
    </w:p>
    <w:p w14:paraId="6F895BC2"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03920B6E" w14:textId="77777777" w:rsidR="00E1687C" w:rsidRDefault="00E1687C" w:rsidP="00CA081B">
      <w:pPr>
        <w:jc w:val="both"/>
        <w:rPr>
          <w:lang w:val="de-DE"/>
        </w:rPr>
      </w:pPr>
    </w:p>
    <w:p w14:paraId="14CD2872" w14:textId="77777777" w:rsidR="00E1687C" w:rsidRPr="00C80000" w:rsidRDefault="00E1687C" w:rsidP="00CA081B">
      <w:pPr>
        <w:jc w:val="both"/>
        <w:rPr>
          <w:lang w:val="de-DE"/>
        </w:rPr>
      </w:pPr>
    </w:p>
    <w:p w14:paraId="1D955AB5"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3E47FE38" w14:textId="77777777" w:rsidR="00831E08" w:rsidRPr="00831E08" w:rsidRDefault="00831E08" w:rsidP="007C35C9">
      <w:pPr>
        <w:jc w:val="center"/>
        <w:rPr>
          <w:lang w:val="de-DE"/>
        </w:rPr>
      </w:pPr>
      <w:r w:rsidRPr="00831E08">
        <w:rPr>
          <w:b/>
          <w:lang w:val="de-DE"/>
        </w:rPr>
        <w:lastRenderedPageBreak/>
        <w:t>FÖDERALER ÖFFENTLICHER DIENST JUSTIZ</w:t>
      </w:r>
    </w:p>
    <w:p w14:paraId="6AF07A24" w14:textId="77777777" w:rsidR="00831E08" w:rsidRPr="00831E08" w:rsidRDefault="00831E08" w:rsidP="007C35C9">
      <w:pPr>
        <w:jc w:val="both"/>
        <w:rPr>
          <w:lang w:val="de-DE"/>
        </w:rPr>
      </w:pPr>
    </w:p>
    <w:p w14:paraId="268AA214" w14:textId="77777777" w:rsidR="00831E08" w:rsidRPr="00831E08" w:rsidRDefault="00831E08" w:rsidP="007C35C9">
      <w:pPr>
        <w:jc w:val="both"/>
        <w:rPr>
          <w:lang w:val="de-DE"/>
        </w:rPr>
      </w:pPr>
    </w:p>
    <w:p w14:paraId="2F789B6E" w14:textId="77777777" w:rsidR="00831E08" w:rsidRPr="00831E08" w:rsidRDefault="00831E08" w:rsidP="007C35C9">
      <w:pPr>
        <w:jc w:val="both"/>
        <w:rPr>
          <w:b/>
          <w:bCs/>
          <w:lang w:val="de-DE"/>
        </w:rPr>
      </w:pPr>
      <w:r w:rsidRPr="00831E08">
        <w:rPr>
          <w:b/>
          <w:lang w:val="de-DE"/>
        </w:rPr>
        <w:t>17. DEZEMBER 2023 - Königlicher Erlass zur Billigung der Geschäftsordnung des Auditorats bei der Nationalen Gerichtsvollzieherkammer in Anwendung von Artikel 535 des Gerichtsgesetzbuches</w:t>
      </w:r>
    </w:p>
    <w:p w14:paraId="40EF8D59" w14:textId="77777777" w:rsidR="00831E08" w:rsidRPr="00831E08" w:rsidRDefault="00831E08" w:rsidP="007C35C9">
      <w:pPr>
        <w:jc w:val="both"/>
        <w:rPr>
          <w:lang w:val="de-DE"/>
        </w:rPr>
      </w:pPr>
    </w:p>
    <w:p w14:paraId="410E66A0" w14:textId="77777777" w:rsidR="00831E08" w:rsidRPr="00831E08" w:rsidRDefault="00831E08" w:rsidP="007C35C9">
      <w:pPr>
        <w:jc w:val="both"/>
        <w:rPr>
          <w:lang w:val="de-DE"/>
        </w:rPr>
      </w:pPr>
    </w:p>
    <w:p w14:paraId="6083D30D" w14:textId="77777777" w:rsidR="00831E08" w:rsidRPr="00831E08" w:rsidRDefault="00831E08" w:rsidP="007C35C9">
      <w:pPr>
        <w:jc w:val="both"/>
        <w:rPr>
          <w:lang w:val="de-DE"/>
        </w:rPr>
      </w:pPr>
      <w:r w:rsidRPr="00831E08">
        <w:rPr>
          <w:lang w:val="de-DE"/>
        </w:rPr>
        <w:tab/>
      </w:r>
      <w:r w:rsidRPr="00831E08">
        <w:rPr>
          <w:lang w:val="de-DE"/>
        </w:rPr>
        <w:tab/>
      </w:r>
      <w:r w:rsidRPr="00831E08">
        <w:rPr>
          <w:lang w:val="de-DE"/>
        </w:rPr>
        <w:tab/>
        <w:t>PHILIPPE, König der Belgier,</w:t>
      </w:r>
    </w:p>
    <w:p w14:paraId="3C448C24" w14:textId="77777777" w:rsidR="00831E08" w:rsidRPr="00831E08" w:rsidRDefault="00831E08" w:rsidP="007C35C9">
      <w:pPr>
        <w:jc w:val="both"/>
        <w:rPr>
          <w:lang w:val="de-DE"/>
        </w:rPr>
      </w:pPr>
    </w:p>
    <w:p w14:paraId="2CC10291" w14:textId="77777777" w:rsidR="00831E08" w:rsidRPr="00831E08" w:rsidRDefault="00831E08" w:rsidP="007C35C9">
      <w:pPr>
        <w:jc w:val="both"/>
        <w:rPr>
          <w:lang w:val="de-DE"/>
        </w:rPr>
      </w:pPr>
      <w:r w:rsidRPr="00831E08">
        <w:rPr>
          <w:lang w:val="de-DE"/>
        </w:rPr>
        <w:tab/>
      </w:r>
      <w:r w:rsidRPr="00831E08">
        <w:rPr>
          <w:lang w:val="de-DE"/>
        </w:rPr>
        <w:tab/>
        <w:t>Allen Gegenwärtigen und Zukünftigen, Unser Gruß!</w:t>
      </w:r>
    </w:p>
    <w:p w14:paraId="038C4514" w14:textId="77777777" w:rsidR="00831E08" w:rsidRPr="00831E08" w:rsidRDefault="00831E08" w:rsidP="007C35C9">
      <w:pPr>
        <w:jc w:val="both"/>
        <w:rPr>
          <w:lang w:val="de-DE"/>
        </w:rPr>
      </w:pPr>
    </w:p>
    <w:p w14:paraId="3742BFEC" w14:textId="77777777" w:rsidR="00831E08" w:rsidRPr="00831E08" w:rsidRDefault="00831E08" w:rsidP="007C35C9">
      <w:pPr>
        <w:jc w:val="both"/>
        <w:rPr>
          <w:lang w:val="de-DE"/>
        </w:rPr>
      </w:pPr>
    </w:p>
    <w:p w14:paraId="16C9884B" w14:textId="77777777" w:rsidR="00831E08" w:rsidRPr="00831E08" w:rsidRDefault="00831E08" w:rsidP="007C35C9">
      <w:pPr>
        <w:jc w:val="both"/>
        <w:rPr>
          <w:lang w:val="de-DE"/>
        </w:rPr>
      </w:pPr>
      <w:r w:rsidRPr="00831E08">
        <w:rPr>
          <w:lang w:val="de-DE"/>
        </w:rPr>
        <w:tab/>
        <w:t>Aufgrund des Artikels 535 Absatz 4 des Gerichtsgesetzbuches, ersetzt durch das Gesetz vom 22. November 2022;</w:t>
      </w:r>
    </w:p>
    <w:p w14:paraId="4C7E6AA1" w14:textId="77777777" w:rsidR="00831E08" w:rsidRPr="00831E08" w:rsidRDefault="00831E08" w:rsidP="007C35C9">
      <w:pPr>
        <w:jc w:val="both"/>
        <w:rPr>
          <w:lang w:val="de-DE"/>
        </w:rPr>
      </w:pPr>
    </w:p>
    <w:p w14:paraId="28CD83F9" w14:textId="77777777" w:rsidR="00831E08" w:rsidRPr="00831E08" w:rsidRDefault="00831E08" w:rsidP="007C35C9">
      <w:pPr>
        <w:jc w:val="both"/>
        <w:rPr>
          <w:lang w:val="de-DE"/>
        </w:rPr>
      </w:pPr>
      <w:r w:rsidRPr="00831E08">
        <w:rPr>
          <w:lang w:val="de-DE"/>
        </w:rPr>
        <w:tab/>
        <w:t>Auf Vorschlag des Ministers der Justiz</w:t>
      </w:r>
    </w:p>
    <w:p w14:paraId="6F4CA6FE" w14:textId="77777777" w:rsidR="00831E08" w:rsidRPr="00831E08" w:rsidRDefault="00831E08" w:rsidP="007C35C9">
      <w:pPr>
        <w:jc w:val="both"/>
        <w:rPr>
          <w:lang w:val="de-DE"/>
        </w:rPr>
      </w:pPr>
    </w:p>
    <w:p w14:paraId="6AAF5FAC" w14:textId="77777777" w:rsidR="00831E08" w:rsidRPr="00831E08" w:rsidRDefault="00831E08" w:rsidP="007C35C9">
      <w:pPr>
        <w:jc w:val="both"/>
        <w:rPr>
          <w:lang w:val="de-DE"/>
        </w:rPr>
      </w:pPr>
    </w:p>
    <w:p w14:paraId="64F63DFF" w14:textId="77777777" w:rsidR="00831E08" w:rsidRPr="00831E08" w:rsidRDefault="00831E08" w:rsidP="007C35C9">
      <w:pPr>
        <w:jc w:val="both"/>
        <w:rPr>
          <w:lang w:val="de-DE"/>
        </w:rPr>
      </w:pPr>
      <w:r w:rsidRPr="00831E08">
        <w:rPr>
          <w:lang w:val="de-DE"/>
        </w:rPr>
        <w:tab/>
      </w:r>
      <w:r w:rsidRPr="00831E08">
        <w:rPr>
          <w:lang w:val="de-DE"/>
        </w:rPr>
        <w:tab/>
        <w:t>Haben Wir beschlossen und erlassen Wir:</w:t>
      </w:r>
    </w:p>
    <w:p w14:paraId="55B54AC8" w14:textId="77777777" w:rsidR="00831E08" w:rsidRPr="00831E08" w:rsidRDefault="00831E08" w:rsidP="007C35C9">
      <w:pPr>
        <w:jc w:val="both"/>
        <w:rPr>
          <w:lang w:val="de-DE"/>
        </w:rPr>
      </w:pPr>
    </w:p>
    <w:p w14:paraId="2702D11F" w14:textId="77777777" w:rsidR="00831E08" w:rsidRPr="00831E08" w:rsidRDefault="00831E08" w:rsidP="007C35C9">
      <w:pPr>
        <w:jc w:val="both"/>
        <w:rPr>
          <w:lang w:val="de-DE"/>
        </w:rPr>
      </w:pPr>
    </w:p>
    <w:p w14:paraId="321D4C68" w14:textId="77777777" w:rsidR="00831E08" w:rsidRPr="00831E08" w:rsidRDefault="00831E08" w:rsidP="007C35C9">
      <w:pPr>
        <w:jc w:val="both"/>
        <w:rPr>
          <w:lang w:val="de-DE"/>
        </w:rPr>
      </w:pPr>
      <w:r w:rsidRPr="00831E08">
        <w:rPr>
          <w:lang w:val="de-DE"/>
        </w:rPr>
        <w:tab/>
      </w:r>
      <w:r w:rsidRPr="00831E08">
        <w:rPr>
          <w:b/>
          <w:bCs/>
          <w:lang w:val="de-DE"/>
        </w:rPr>
        <w:t>Artikel 1 -</w:t>
      </w:r>
      <w:r w:rsidRPr="00831E08">
        <w:rPr>
          <w:lang w:val="de-DE"/>
        </w:rPr>
        <w:t xml:space="preserve"> Die Geschäftsordnung des Auditorats, die von der Generalversammlung der Nationalen Gerichtsvollzieherkammer am 19. September 2023 verabschiedet worden ist und dem vorliegenden Erlass als Anlage beigefügt ist, wird gebilligt.</w:t>
      </w:r>
    </w:p>
    <w:p w14:paraId="290909D3" w14:textId="77777777" w:rsidR="00831E08" w:rsidRPr="00831E08" w:rsidRDefault="00831E08" w:rsidP="007C35C9">
      <w:pPr>
        <w:jc w:val="both"/>
        <w:rPr>
          <w:lang w:val="de-DE"/>
        </w:rPr>
      </w:pPr>
    </w:p>
    <w:p w14:paraId="5ACAA789" w14:textId="77777777" w:rsidR="00831E08" w:rsidRPr="00831E08" w:rsidRDefault="00831E08" w:rsidP="007C35C9">
      <w:pPr>
        <w:jc w:val="both"/>
        <w:rPr>
          <w:lang w:val="de-DE"/>
        </w:rPr>
      </w:pPr>
    </w:p>
    <w:p w14:paraId="2B8A2257" w14:textId="77777777" w:rsidR="00831E08" w:rsidRPr="00831E08" w:rsidRDefault="00831E08" w:rsidP="007C35C9">
      <w:pPr>
        <w:jc w:val="both"/>
        <w:rPr>
          <w:lang w:val="de-DE"/>
        </w:rPr>
      </w:pPr>
      <w:r w:rsidRPr="00831E08">
        <w:rPr>
          <w:lang w:val="de-DE"/>
        </w:rPr>
        <w:tab/>
      </w:r>
      <w:r w:rsidRPr="00831E08">
        <w:rPr>
          <w:b/>
          <w:lang w:val="de-DE"/>
        </w:rPr>
        <w:t>Art. 2 -</w:t>
      </w:r>
      <w:r w:rsidRPr="00831E08">
        <w:rPr>
          <w:lang w:val="de-DE"/>
        </w:rPr>
        <w:t xml:space="preserve"> Vorliegender Erlass tritt am 1. Januar 2024 in Kraft.</w:t>
      </w:r>
    </w:p>
    <w:p w14:paraId="6D5428D6" w14:textId="77777777" w:rsidR="00831E08" w:rsidRPr="00831E08" w:rsidRDefault="00831E08" w:rsidP="007C35C9">
      <w:pPr>
        <w:jc w:val="both"/>
        <w:rPr>
          <w:lang w:val="de-DE"/>
        </w:rPr>
      </w:pPr>
    </w:p>
    <w:p w14:paraId="50AF93A6" w14:textId="77777777" w:rsidR="00831E08" w:rsidRPr="00831E08" w:rsidRDefault="00831E08" w:rsidP="007C35C9">
      <w:pPr>
        <w:jc w:val="both"/>
        <w:rPr>
          <w:lang w:val="de-DE"/>
        </w:rPr>
      </w:pPr>
    </w:p>
    <w:p w14:paraId="7AC03585" w14:textId="77777777" w:rsidR="00831E08" w:rsidRPr="00831E08" w:rsidRDefault="00831E08" w:rsidP="007C35C9">
      <w:pPr>
        <w:jc w:val="both"/>
        <w:rPr>
          <w:lang w:val="de-DE"/>
        </w:rPr>
      </w:pPr>
      <w:r w:rsidRPr="00831E08">
        <w:rPr>
          <w:lang w:val="de-DE"/>
        </w:rPr>
        <w:tab/>
      </w:r>
      <w:r w:rsidRPr="00831E08">
        <w:rPr>
          <w:b/>
          <w:lang w:val="de-DE"/>
        </w:rPr>
        <w:t>Art. 3 -</w:t>
      </w:r>
      <w:r w:rsidRPr="00831E08">
        <w:rPr>
          <w:lang w:val="de-DE"/>
        </w:rPr>
        <w:t xml:space="preserve"> Der für Justiz zuständige Minister ist mit der Ausführung des vorliegenden Erlasses beauftragt.</w:t>
      </w:r>
    </w:p>
    <w:p w14:paraId="3AD236F0" w14:textId="77777777" w:rsidR="00831E08" w:rsidRPr="00831E08" w:rsidRDefault="00831E08" w:rsidP="007C35C9">
      <w:pPr>
        <w:jc w:val="both"/>
        <w:rPr>
          <w:lang w:val="de-DE"/>
        </w:rPr>
      </w:pPr>
    </w:p>
    <w:p w14:paraId="2D926656" w14:textId="77777777" w:rsidR="00831E08" w:rsidRPr="00831E08" w:rsidRDefault="00831E08" w:rsidP="007C35C9">
      <w:pPr>
        <w:jc w:val="both"/>
        <w:rPr>
          <w:lang w:val="de-DE"/>
        </w:rPr>
      </w:pPr>
    </w:p>
    <w:p w14:paraId="646CC037" w14:textId="77777777" w:rsidR="00831E08" w:rsidRPr="00831E08" w:rsidRDefault="00831E08" w:rsidP="007C35C9">
      <w:pPr>
        <w:jc w:val="both"/>
        <w:rPr>
          <w:lang w:val="de-DE"/>
        </w:rPr>
      </w:pPr>
      <w:r w:rsidRPr="00831E08">
        <w:rPr>
          <w:lang w:val="de-DE"/>
        </w:rPr>
        <w:tab/>
        <w:t>Gegeben zu Brüssel, den 17. Dezember 2023</w:t>
      </w:r>
    </w:p>
    <w:p w14:paraId="3B16E90E" w14:textId="77777777" w:rsidR="00831E08" w:rsidRPr="00831E08" w:rsidRDefault="00831E08" w:rsidP="007C35C9">
      <w:pPr>
        <w:jc w:val="both"/>
        <w:rPr>
          <w:lang w:val="de-DE"/>
        </w:rPr>
      </w:pPr>
    </w:p>
    <w:p w14:paraId="78F78736" w14:textId="77777777" w:rsidR="00831E08" w:rsidRPr="00831E08" w:rsidRDefault="00831E08" w:rsidP="007C35C9">
      <w:pPr>
        <w:jc w:val="both"/>
        <w:rPr>
          <w:lang w:val="de-DE"/>
        </w:rPr>
      </w:pPr>
    </w:p>
    <w:p w14:paraId="4B0B2D9C" w14:textId="77777777" w:rsidR="00831E08" w:rsidRPr="00831E08" w:rsidRDefault="00831E08" w:rsidP="007C35C9">
      <w:pPr>
        <w:jc w:val="center"/>
        <w:rPr>
          <w:lang w:val="de-DE"/>
        </w:rPr>
      </w:pPr>
      <w:r w:rsidRPr="00831E08">
        <w:rPr>
          <w:lang w:val="de-DE"/>
        </w:rPr>
        <w:t>PHILIPPE</w:t>
      </w:r>
    </w:p>
    <w:p w14:paraId="06E1916B" w14:textId="77777777" w:rsidR="00831E08" w:rsidRPr="00831E08" w:rsidRDefault="00831E08" w:rsidP="007C35C9">
      <w:pPr>
        <w:jc w:val="center"/>
        <w:rPr>
          <w:lang w:val="de-DE"/>
        </w:rPr>
      </w:pPr>
    </w:p>
    <w:p w14:paraId="16945DE3" w14:textId="77777777" w:rsidR="00831E08" w:rsidRPr="00831E08" w:rsidRDefault="00831E08" w:rsidP="007C35C9">
      <w:pPr>
        <w:jc w:val="center"/>
        <w:rPr>
          <w:lang w:val="de-DE"/>
        </w:rPr>
      </w:pPr>
      <w:r w:rsidRPr="00831E08">
        <w:rPr>
          <w:lang w:val="de-DE"/>
        </w:rPr>
        <w:t>Von Königs wegen:</w:t>
      </w:r>
    </w:p>
    <w:p w14:paraId="54E280CA" w14:textId="77777777" w:rsidR="00831E08" w:rsidRPr="00831E08" w:rsidRDefault="00831E08" w:rsidP="007C35C9">
      <w:pPr>
        <w:jc w:val="center"/>
        <w:rPr>
          <w:lang w:val="de-DE"/>
        </w:rPr>
      </w:pPr>
    </w:p>
    <w:p w14:paraId="1073AF7C" w14:textId="77777777" w:rsidR="00831E08" w:rsidRPr="00831E08" w:rsidRDefault="00831E08" w:rsidP="007C35C9">
      <w:pPr>
        <w:jc w:val="center"/>
        <w:rPr>
          <w:lang w:val="de-DE"/>
        </w:rPr>
      </w:pPr>
      <w:r w:rsidRPr="00831E08">
        <w:rPr>
          <w:lang w:val="de-DE"/>
        </w:rPr>
        <w:t>Der Minister der Justiz</w:t>
      </w:r>
    </w:p>
    <w:p w14:paraId="411FE351" w14:textId="77777777" w:rsidR="00831E08" w:rsidRPr="00831E08" w:rsidRDefault="00831E08" w:rsidP="007C35C9">
      <w:pPr>
        <w:jc w:val="center"/>
        <w:rPr>
          <w:lang w:val="de-DE"/>
        </w:rPr>
      </w:pPr>
      <w:r w:rsidRPr="00831E08">
        <w:rPr>
          <w:lang w:val="de-DE"/>
        </w:rPr>
        <w:t>P. VAN TIGCHELT</w:t>
      </w:r>
    </w:p>
    <w:p w14:paraId="7F6067E6" w14:textId="77777777" w:rsidR="00831E08" w:rsidRPr="00831E08" w:rsidRDefault="00831E08" w:rsidP="007C35C9">
      <w:pPr>
        <w:jc w:val="both"/>
        <w:rPr>
          <w:lang w:val="de-DE"/>
        </w:rPr>
      </w:pPr>
    </w:p>
    <w:p w14:paraId="307EDBB7" w14:textId="77777777" w:rsidR="00831E08" w:rsidRPr="00831E08" w:rsidRDefault="00831E08" w:rsidP="007C35C9">
      <w:pPr>
        <w:jc w:val="both"/>
        <w:rPr>
          <w:lang w:val="de-DE"/>
        </w:rPr>
      </w:pPr>
    </w:p>
    <w:p w14:paraId="0DBFCA62" w14:textId="77777777" w:rsidR="00831E08" w:rsidRPr="00831E08" w:rsidRDefault="00831E08" w:rsidP="007C35C9">
      <w:pPr>
        <w:spacing w:line="19" w:lineRule="exact"/>
        <w:jc w:val="both"/>
        <w:rPr>
          <w:lang w:val="de-DE"/>
        </w:rPr>
      </w:pPr>
      <w:r>
        <w:rPr>
          <w:noProof/>
        </w:rPr>
        <mc:AlternateContent>
          <mc:Choice Requires="wps">
            <w:drawing>
              <wp:anchor distT="0" distB="0" distL="114300" distR="114300" simplePos="0" relativeHeight="251659264" behindDoc="1" locked="1" layoutInCell="0" allowOverlap="1" wp14:anchorId="038C2519" wp14:editId="3277E4E8">
                <wp:simplePos x="0" y="0"/>
                <wp:positionH relativeFrom="page">
                  <wp:posOffset>3419475</wp:posOffset>
                </wp:positionH>
                <wp:positionV relativeFrom="paragraph">
                  <wp:posOffset>0</wp:posOffset>
                </wp:positionV>
                <wp:extent cx="720090" cy="12065"/>
                <wp:effectExtent l="0" t="0" r="381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E92BB" id="Rectangle 2" o:spid="_x0000_s1026" style="position:absolute;margin-left:269.25pt;margin-top:0;width:56.7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" o:allowincell="f" fillcolor="black" stroked="f" strokeweight="0">
                <w10:wrap anchorx="page"/>
                <w10:anchorlock/>
              </v:rect>
            </w:pict>
          </mc:Fallback>
        </mc:AlternateContent>
      </w:r>
    </w:p>
    <w:p w14:paraId="11C3CF58" w14:textId="77777777" w:rsidR="00831E08" w:rsidRPr="00831E08" w:rsidRDefault="00831E08" w:rsidP="007C35C9">
      <w:pPr>
        <w:jc w:val="both"/>
        <w:rPr>
          <w:lang w:val="de-DE"/>
        </w:rPr>
      </w:pPr>
    </w:p>
    <w:p w14:paraId="1FF63039" w14:textId="77777777" w:rsidR="00831E08" w:rsidRPr="00831E08" w:rsidRDefault="00831E08" w:rsidP="007C35C9">
      <w:pPr>
        <w:jc w:val="both"/>
        <w:rPr>
          <w:lang w:val="de-DE"/>
        </w:rPr>
      </w:pPr>
    </w:p>
    <w:p w14:paraId="30FCF09E" w14:textId="77777777" w:rsidR="00831E08" w:rsidRDefault="00831E08">
      <w:pPr>
        <w:rPr>
          <w:lang w:val="de-DE"/>
        </w:rPr>
      </w:pPr>
      <w:r>
        <w:rPr>
          <w:lang w:val="de-DE"/>
        </w:rPr>
        <w:br w:type="page"/>
      </w:r>
    </w:p>
    <w:p w14:paraId="42A4B899" w14:textId="23BAF889" w:rsidR="00831E08" w:rsidRPr="00831E08" w:rsidRDefault="00831E08" w:rsidP="00831E08">
      <w:pPr>
        <w:jc w:val="center"/>
        <w:rPr>
          <w:lang w:val="de-DE"/>
        </w:rPr>
      </w:pPr>
      <w:r w:rsidRPr="00831E08">
        <w:rPr>
          <w:lang w:val="de-DE"/>
        </w:rPr>
        <w:lastRenderedPageBreak/>
        <w:t>ANLAGE</w:t>
      </w:r>
    </w:p>
    <w:p w14:paraId="444AA0C5" w14:textId="77777777" w:rsidR="00831E08" w:rsidRDefault="00831E08" w:rsidP="007C35C9">
      <w:pPr>
        <w:jc w:val="both"/>
        <w:rPr>
          <w:lang w:val="de-DE"/>
        </w:rPr>
      </w:pPr>
    </w:p>
    <w:p w14:paraId="6BA77C6E" w14:textId="77777777" w:rsidR="00831E08" w:rsidRPr="00831E08" w:rsidRDefault="00831E08" w:rsidP="007C35C9">
      <w:pPr>
        <w:jc w:val="both"/>
        <w:rPr>
          <w:lang w:val="de-DE"/>
        </w:rPr>
      </w:pPr>
    </w:p>
    <w:p w14:paraId="7E068193" w14:textId="77777777" w:rsidR="00831E08" w:rsidRPr="00831E08" w:rsidRDefault="00831E08" w:rsidP="007C35C9">
      <w:pPr>
        <w:jc w:val="center"/>
        <w:rPr>
          <w:lang w:val="de-DE"/>
        </w:rPr>
      </w:pPr>
      <w:r w:rsidRPr="00831E08">
        <w:rPr>
          <w:lang w:val="de-DE"/>
        </w:rPr>
        <w:t>GESCHÄFTSORDNUNG DES AUDITORATS</w:t>
      </w:r>
    </w:p>
    <w:p w14:paraId="5AA5E6B4" w14:textId="77777777" w:rsidR="00831E08" w:rsidRPr="00831E08" w:rsidRDefault="00831E08" w:rsidP="007C35C9">
      <w:pPr>
        <w:jc w:val="both"/>
        <w:rPr>
          <w:lang w:val="de-DE"/>
        </w:rPr>
      </w:pPr>
    </w:p>
    <w:p w14:paraId="29905C70" w14:textId="77777777" w:rsidR="00831E08" w:rsidRPr="00831E08" w:rsidRDefault="00831E08" w:rsidP="007C35C9">
      <w:pPr>
        <w:jc w:val="center"/>
        <w:rPr>
          <w:lang w:val="de-DE"/>
        </w:rPr>
      </w:pPr>
      <w:r w:rsidRPr="00831E08">
        <w:rPr>
          <w:lang w:val="de-DE"/>
        </w:rPr>
        <w:t>verabschiedet von der Generalversammlung der Nationalen Gerichtsvollzieherkammer am 19. September 2023</w:t>
      </w:r>
    </w:p>
    <w:p w14:paraId="2236EE62" w14:textId="77777777" w:rsidR="00831E08" w:rsidRPr="00831E08" w:rsidRDefault="00831E08" w:rsidP="007C35C9">
      <w:pPr>
        <w:jc w:val="center"/>
        <w:rPr>
          <w:lang w:val="de-DE"/>
        </w:rPr>
      </w:pPr>
    </w:p>
    <w:p w14:paraId="3063FA32" w14:textId="77777777" w:rsidR="00831E08" w:rsidRPr="00831E08" w:rsidRDefault="00831E08" w:rsidP="007C35C9">
      <w:pPr>
        <w:jc w:val="both"/>
        <w:rPr>
          <w:lang w:val="de-DE"/>
        </w:rPr>
      </w:pPr>
    </w:p>
    <w:p w14:paraId="06822CC7" w14:textId="77777777" w:rsidR="00831E08" w:rsidRPr="00831E08" w:rsidRDefault="00831E08" w:rsidP="007C35C9">
      <w:pPr>
        <w:jc w:val="center"/>
        <w:rPr>
          <w:lang w:val="de-DE"/>
        </w:rPr>
      </w:pPr>
      <w:r w:rsidRPr="00831E08">
        <w:rPr>
          <w:lang w:val="de-DE"/>
        </w:rPr>
        <w:t>Inhaltsverzeichnis</w:t>
      </w:r>
    </w:p>
    <w:p w14:paraId="4AFC9540" w14:textId="77777777" w:rsidR="00831E08" w:rsidRPr="00831E08" w:rsidRDefault="00831E08" w:rsidP="007C35C9">
      <w:pPr>
        <w:jc w:val="both"/>
        <w:rPr>
          <w:lang w:val="de-DE"/>
        </w:rPr>
      </w:pPr>
    </w:p>
    <w:p w14:paraId="56F6929D" w14:textId="77777777" w:rsidR="00831E08" w:rsidRPr="00831E08" w:rsidRDefault="00831E08" w:rsidP="007C35C9">
      <w:pPr>
        <w:jc w:val="both"/>
        <w:rPr>
          <w:lang w:val="de-DE"/>
        </w:rPr>
      </w:pPr>
      <w:r w:rsidRPr="00831E08">
        <w:rPr>
          <w:lang w:val="de-DE"/>
        </w:rPr>
        <w:t>Einleitung</w:t>
      </w:r>
    </w:p>
    <w:p w14:paraId="4C636D1F" w14:textId="77777777" w:rsidR="00831E08" w:rsidRPr="00831E08" w:rsidRDefault="00831E08" w:rsidP="007C35C9">
      <w:pPr>
        <w:jc w:val="both"/>
        <w:rPr>
          <w:lang w:val="de-DE"/>
        </w:rPr>
      </w:pPr>
    </w:p>
    <w:p w14:paraId="1D5E212B" w14:textId="77777777" w:rsidR="00831E08" w:rsidRPr="00831E08" w:rsidRDefault="00831E08" w:rsidP="007C35C9">
      <w:pPr>
        <w:jc w:val="both"/>
        <w:rPr>
          <w:lang w:val="de-DE"/>
        </w:rPr>
      </w:pPr>
      <w:r w:rsidRPr="00831E08">
        <w:rPr>
          <w:lang w:val="de-DE"/>
        </w:rPr>
        <w:t>Kapitel 1: Auditorat</w:t>
      </w:r>
    </w:p>
    <w:p w14:paraId="3F2B3F78" w14:textId="77777777" w:rsidR="00831E08" w:rsidRPr="00831E08" w:rsidRDefault="00831E08" w:rsidP="007C35C9">
      <w:pPr>
        <w:jc w:val="both"/>
        <w:rPr>
          <w:lang w:val="de-DE"/>
        </w:rPr>
      </w:pPr>
    </w:p>
    <w:p w14:paraId="792EB80E" w14:textId="77777777" w:rsidR="00831E08" w:rsidRPr="00831E08" w:rsidRDefault="00831E08" w:rsidP="007C35C9">
      <w:pPr>
        <w:jc w:val="both"/>
        <w:rPr>
          <w:lang w:val="de-DE"/>
        </w:rPr>
      </w:pPr>
      <w:r w:rsidRPr="00831E08">
        <w:rPr>
          <w:lang w:val="de-DE"/>
        </w:rPr>
        <w:t>Kapitel 2: Auditoren</w:t>
      </w:r>
    </w:p>
    <w:p w14:paraId="1057ECA5" w14:textId="77777777" w:rsidR="00831E08" w:rsidRPr="00831E08" w:rsidRDefault="00831E08" w:rsidP="007C35C9">
      <w:pPr>
        <w:jc w:val="both"/>
        <w:rPr>
          <w:lang w:val="de-DE"/>
        </w:rPr>
      </w:pPr>
    </w:p>
    <w:p w14:paraId="181E3DA7" w14:textId="77777777" w:rsidR="00831E08" w:rsidRPr="00831E08" w:rsidRDefault="00831E08" w:rsidP="007C35C9">
      <w:pPr>
        <w:jc w:val="both"/>
        <w:rPr>
          <w:lang w:val="de-DE"/>
        </w:rPr>
      </w:pPr>
      <w:r w:rsidRPr="00831E08">
        <w:rPr>
          <w:lang w:val="de-DE"/>
        </w:rPr>
        <w:t>Kapitel 3: Bearbeitung</w:t>
      </w:r>
    </w:p>
    <w:p w14:paraId="5B2FDCA0" w14:textId="77777777" w:rsidR="00831E08" w:rsidRPr="00831E08" w:rsidRDefault="00831E08" w:rsidP="007C35C9">
      <w:pPr>
        <w:jc w:val="both"/>
        <w:rPr>
          <w:lang w:val="de-DE"/>
        </w:rPr>
      </w:pPr>
    </w:p>
    <w:p w14:paraId="562FBF5D" w14:textId="77777777" w:rsidR="00831E08" w:rsidRPr="00831E08" w:rsidRDefault="00831E08" w:rsidP="007C35C9">
      <w:pPr>
        <w:jc w:val="both"/>
        <w:rPr>
          <w:lang w:val="de-DE"/>
        </w:rPr>
      </w:pPr>
      <w:r w:rsidRPr="00831E08">
        <w:rPr>
          <w:lang w:val="de-DE"/>
        </w:rPr>
        <w:t>Kapitel 4: Forderung</w:t>
      </w:r>
    </w:p>
    <w:p w14:paraId="00CD3971" w14:textId="77777777" w:rsidR="00831E08" w:rsidRPr="00831E08" w:rsidRDefault="00831E08" w:rsidP="007C35C9">
      <w:pPr>
        <w:jc w:val="both"/>
        <w:rPr>
          <w:lang w:val="de-DE"/>
        </w:rPr>
      </w:pPr>
    </w:p>
    <w:p w14:paraId="5C2151AE" w14:textId="77777777" w:rsidR="00831E08" w:rsidRPr="00831E08" w:rsidRDefault="00831E08" w:rsidP="007C35C9">
      <w:pPr>
        <w:jc w:val="both"/>
        <w:rPr>
          <w:lang w:val="de-DE"/>
        </w:rPr>
      </w:pPr>
      <w:r w:rsidRPr="00831E08">
        <w:rPr>
          <w:lang w:val="de-DE"/>
        </w:rPr>
        <w:t>Kapitel 5: Inkrafttreten und Übergangsbestimmung</w:t>
      </w:r>
    </w:p>
    <w:p w14:paraId="054771CF" w14:textId="77777777" w:rsidR="00831E08" w:rsidRPr="00831E08" w:rsidRDefault="00831E08" w:rsidP="007C35C9">
      <w:pPr>
        <w:jc w:val="both"/>
        <w:rPr>
          <w:lang w:val="de-DE"/>
        </w:rPr>
      </w:pPr>
    </w:p>
    <w:p w14:paraId="20E5B8DD" w14:textId="77777777" w:rsidR="00831E08" w:rsidRPr="00831E08" w:rsidRDefault="00831E08" w:rsidP="007C35C9">
      <w:pPr>
        <w:jc w:val="both"/>
        <w:rPr>
          <w:lang w:val="de-DE"/>
        </w:rPr>
      </w:pPr>
    </w:p>
    <w:p w14:paraId="27F1C5A3" w14:textId="77777777" w:rsidR="00831E08" w:rsidRPr="00831E08" w:rsidRDefault="00831E08" w:rsidP="007C35C9">
      <w:pPr>
        <w:rPr>
          <w:lang w:val="de-DE"/>
        </w:rPr>
      </w:pPr>
      <w:r w:rsidRPr="00831E08">
        <w:rPr>
          <w:lang w:val="de-DE"/>
        </w:rPr>
        <w:tab/>
        <w:t>Einleitung</w:t>
      </w:r>
    </w:p>
    <w:p w14:paraId="0137BF68" w14:textId="77777777" w:rsidR="00831E08" w:rsidRPr="00831E08" w:rsidRDefault="00831E08" w:rsidP="007C35C9">
      <w:pPr>
        <w:jc w:val="both"/>
        <w:rPr>
          <w:lang w:val="de-DE"/>
        </w:rPr>
      </w:pPr>
    </w:p>
    <w:p w14:paraId="52B6AD4E" w14:textId="77777777" w:rsidR="00831E08" w:rsidRPr="00831E08" w:rsidRDefault="00831E08" w:rsidP="007C35C9">
      <w:pPr>
        <w:jc w:val="both"/>
        <w:rPr>
          <w:lang w:val="de-DE"/>
        </w:rPr>
      </w:pPr>
      <w:r w:rsidRPr="00831E08">
        <w:rPr>
          <w:lang w:val="de-DE"/>
        </w:rPr>
        <w:tab/>
        <w:t>Am 1. Januar 2024 wird das Disziplinarverfahrensrecht für Gerichtsvollzieher zum zweiten Mal innerhalb eines Jahrzehnts grundlegend abgeändert.</w:t>
      </w:r>
    </w:p>
    <w:p w14:paraId="45236FD7" w14:textId="77777777" w:rsidR="00831E08" w:rsidRPr="00831E08" w:rsidRDefault="00831E08" w:rsidP="007C35C9">
      <w:pPr>
        <w:jc w:val="both"/>
        <w:rPr>
          <w:lang w:val="de-DE"/>
        </w:rPr>
      </w:pPr>
    </w:p>
    <w:p w14:paraId="7B865CA0" w14:textId="77777777" w:rsidR="00831E08" w:rsidRPr="00831E08" w:rsidRDefault="00831E08" w:rsidP="007C35C9">
      <w:pPr>
        <w:jc w:val="both"/>
        <w:rPr>
          <w:lang w:val="de-DE"/>
        </w:rPr>
      </w:pPr>
      <w:r w:rsidRPr="00831E08">
        <w:rPr>
          <w:lang w:val="de-DE"/>
        </w:rPr>
        <w:tab/>
        <w:t>Disziplinarstrafen können ab diesem Datum nur noch von einem nationalen Disziplinarrat auferlegt werden, der sowohl für Gerichtsvollzieher als auch für das Notariatswesen rechtlich über Disziplinarsachen befinden wird.</w:t>
      </w:r>
    </w:p>
    <w:p w14:paraId="6C9C57F0" w14:textId="77777777" w:rsidR="00831E08" w:rsidRPr="00831E08" w:rsidRDefault="00831E08" w:rsidP="007C35C9">
      <w:pPr>
        <w:jc w:val="both"/>
        <w:rPr>
          <w:lang w:val="de-DE"/>
        </w:rPr>
      </w:pPr>
    </w:p>
    <w:p w14:paraId="44E68F18" w14:textId="77777777" w:rsidR="00831E08" w:rsidRPr="00831E08" w:rsidRDefault="00831E08" w:rsidP="007C35C9">
      <w:pPr>
        <w:jc w:val="both"/>
        <w:rPr>
          <w:lang w:val="de-DE"/>
        </w:rPr>
      </w:pPr>
      <w:r w:rsidRPr="00831E08">
        <w:rPr>
          <w:lang w:val="de-DE"/>
        </w:rPr>
        <w:tab/>
        <w:t>Die Disziplinaruntersuchung wird so von den Bezirkskammern und dem Direktionsausschuss an ein berufsspezifisches Auditorat übertragen.</w:t>
      </w:r>
    </w:p>
    <w:p w14:paraId="5C0C5DC4" w14:textId="77777777" w:rsidR="00831E08" w:rsidRPr="00831E08" w:rsidRDefault="00831E08" w:rsidP="007C35C9">
      <w:pPr>
        <w:jc w:val="both"/>
        <w:rPr>
          <w:lang w:val="de-DE"/>
        </w:rPr>
      </w:pPr>
    </w:p>
    <w:p w14:paraId="6175FE12" w14:textId="77777777" w:rsidR="00831E08" w:rsidRPr="00831E08" w:rsidRDefault="00831E08" w:rsidP="007C35C9">
      <w:pPr>
        <w:jc w:val="both"/>
        <w:rPr>
          <w:lang w:val="de-DE"/>
        </w:rPr>
      </w:pPr>
      <w:r w:rsidRPr="00831E08">
        <w:rPr>
          <w:lang w:val="de-DE"/>
        </w:rPr>
        <w:tab/>
        <w:t>Sowohl für den Disziplinarrat als auch für das Auditorat ist im Gerichtsgesetzbuch vorgeschrieben, dass eine Geschäftsordnung festgelegt werden muss.</w:t>
      </w:r>
    </w:p>
    <w:p w14:paraId="06A0D887" w14:textId="77777777" w:rsidR="00831E08" w:rsidRPr="00831E08" w:rsidRDefault="00831E08" w:rsidP="007C35C9">
      <w:pPr>
        <w:jc w:val="both"/>
        <w:rPr>
          <w:lang w:val="de-DE"/>
        </w:rPr>
      </w:pPr>
    </w:p>
    <w:p w14:paraId="639F5A4E" w14:textId="77777777" w:rsidR="00831E08" w:rsidRPr="00831E08" w:rsidRDefault="00831E08" w:rsidP="007C35C9">
      <w:pPr>
        <w:jc w:val="both"/>
        <w:rPr>
          <w:lang w:val="de-DE"/>
        </w:rPr>
      </w:pPr>
      <w:r w:rsidRPr="00831E08">
        <w:rPr>
          <w:lang w:val="de-DE"/>
        </w:rPr>
        <w:tab/>
        <w:t>Diese Ordnung zielt darauf ab, Regeln für die Arbeitsweise des Auditorats der Gerichtsvollzieher vorzuschreiben sowie eine Reihe von Aspekten, die nicht durch das Gerichtsgesetzbuch geregelt sind.</w:t>
      </w:r>
    </w:p>
    <w:p w14:paraId="73584311" w14:textId="77777777" w:rsidR="00831E08" w:rsidRPr="00831E08" w:rsidRDefault="00831E08" w:rsidP="007C35C9">
      <w:pPr>
        <w:jc w:val="both"/>
        <w:rPr>
          <w:lang w:val="de-DE"/>
        </w:rPr>
      </w:pPr>
    </w:p>
    <w:p w14:paraId="1C11D020" w14:textId="77777777" w:rsidR="00831E08" w:rsidRPr="00831E08" w:rsidRDefault="00831E08" w:rsidP="007C35C9">
      <w:pPr>
        <w:jc w:val="both"/>
        <w:rPr>
          <w:lang w:val="de-DE"/>
        </w:rPr>
      </w:pPr>
    </w:p>
    <w:p w14:paraId="6A7322DF" w14:textId="77777777" w:rsidR="00831E08" w:rsidRPr="00831E08" w:rsidRDefault="00831E08" w:rsidP="007C35C9">
      <w:pPr>
        <w:jc w:val="both"/>
        <w:rPr>
          <w:lang w:val="de-DE"/>
        </w:rPr>
      </w:pPr>
      <w:r w:rsidRPr="00831E08">
        <w:rPr>
          <w:lang w:val="de-DE"/>
        </w:rPr>
        <w:tab/>
      </w:r>
      <w:r w:rsidRPr="00831E08">
        <w:rPr>
          <w:b/>
          <w:lang w:val="de-DE"/>
        </w:rPr>
        <w:t>Artikel 1</w:t>
      </w:r>
    </w:p>
    <w:p w14:paraId="5E0DC450" w14:textId="77777777" w:rsidR="00831E08" w:rsidRPr="00831E08" w:rsidRDefault="00831E08" w:rsidP="007C35C9">
      <w:pPr>
        <w:jc w:val="both"/>
        <w:rPr>
          <w:lang w:val="de-DE"/>
        </w:rPr>
      </w:pPr>
    </w:p>
    <w:p w14:paraId="51312234" w14:textId="77777777" w:rsidR="00831E08" w:rsidRPr="00831E08" w:rsidRDefault="00831E08" w:rsidP="007C35C9">
      <w:pPr>
        <w:jc w:val="both"/>
        <w:rPr>
          <w:lang w:val="de-DE"/>
        </w:rPr>
      </w:pPr>
      <w:r w:rsidRPr="00831E08">
        <w:rPr>
          <w:lang w:val="de-DE"/>
        </w:rPr>
        <w:tab/>
        <w:t>Für die Anwendung der vorliegenden Regelung versteht man unter:</w:t>
      </w:r>
    </w:p>
    <w:p w14:paraId="64FA095E" w14:textId="77777777" w:rsidR="00831E08" w:rsidRPr="00831E08" w:rsidRDefault="00831E08" w:rsidP="007C35C9">
      <w:pPr>
        <w:jc w:val="both"/>
        <w:rPr>
          <w:lang w:val="de-DE"/>
        </w:rPr>
      </w:pPr>
    </w:p>
    <w:p w14:paraId="67464B3D" w14:textId="77777777" w:rsidR="00831E08" w:rsidRPr="00831E08" w:rsidRDefault="00831E08" w:rsidP="007C35C9">
      <w:pPr>
        <w:jc w:val="both"/>
        <w:rPr>
          <w:lang w:val="de-DE"/>
        </w:rPr>
      </w:pPr>
      <w:r w:rsidRPr="00831E08">
        <w:rPr>
          <w:lang w:val="de-DE"/>
        </w:rPr>
        <w:tab/>
        <w:t>• Nationaler Kammer: die durch Artikel 555 des Gerichtsgesetzbuches eingerichtete Nationale Gerichtsvollzieherkammer Belgiens,</w:t>
      </w:r>
    </w:p>
    <w:p w14:paraId="0EC1592D" w14:textId="77777777" w:rsidR="00831E08" w:rsidRPr="00831E08" w:rsidRDefault="00831E08" w:rsidP="007C35C9">
      <w:pPr>
        <w:jc w:val="both"/>
        <w:rPr>
          <w:lang w:val="de-DE"/>
        </w:rPr>
      </w:pPr>
    </w:p>
    <w:p w14:paraId="2A86CA0C" w14:textId="77777777" w:rsidR="00831E08" w:rsidRPr="00831E08" w:rsidRDefault="00831E08" w:rsidP="007C35C9">
      <w:pPr>
        <w:jc w:val="both"/>
        <w:rPr>
          <w:lang w:val="de-DE"/>
        </w:rPr>
      </w:pPr>
      <w:r w:rsidRPr="00831E08">
        <w:rPr>
          <w:lang w:val="de-DE"/>
        </w:rPr>
        <w:tab/>
        <w:t>• Bezirkskammer: die durch Artikel 549 des Gerichtsgesetzbuches eingerichtete Bezirkskammer,</w:t>
      </w:r>
    </w:p>
    <w:p w14:paraId="1001F8C4" w14:textId="77777777" w:rsidR="00831E08" w:rsidRPr="00831E08" w:rsidRDefault="00831E08" w:rsidP="007C35C9">
      <w:pPr>
        <w:jc w:val="both"/>
        <w:rPr>
          <w:lang w:val="de-DE"/>
        </w:rPr>
      </w:pPr>
    </w:p>
    <w:p w14:paraId="36B138D7" w14:textId="77777777" w:rsidR="00831E08" w:rsidRPr="00831E08" w:rsidRDefault="00831E08" w:rsidP="007C35C9">
      <w:pPr>
        <w:jc w:val="both"/>
        <w:rPr>
          <w:lang w:val="de-DE"/>
        </w:rPr>
      </w:pPr>
      <w:r w:rsidRPr="00831E08">
        <w:rPr>
          <w:lang w:val="de-DE"/>
        </w:rPr>
        <w:tab/>
        <w:t>• Direktionsausschuss: den in Artikel 555 § 4 des Gerichtsgesetzbuches erwähnten Direktionsausschuss der Nationalen Gerichtsvollzieherkammer,</w:t>
      </w:r>
    </w:p>
    <w:p w14:paraId="47DE6E71" w14:textId="77777777" w:rsidR="00831E08" w:rsidRPr="00831E08" w:rsidRDefault="00831E08" w:rsidP="007C35C9">
      <w:pPr>
        <w:jc w:val="both"/>
        <w:rPr>
          <w:lang w:val="de-DE"/>
        </w:rPr>
      </w:pPr>
    </w:p>
    <w:p w14:paraId="3B3FB2D4" w14:textId="77777777" w:rsidR="00831E08" w:rsidRPr="00831E08" w:rsidRDefault="00831E08" w:rsidP="007C35C9">
      <w:pPr>
        <w:jc w:val="both"/>
        <w:rPr>
          <w:lang w:val="de-DE"/>
        </w:rPr>
      </w:pPr>
      <w:r w:rsidRPr="00831E08">
        <w:rPr>
          <w:lang w:val="de-DE"/>
        </w:rPr>
        <w:tab/>
        <w:t>• Rat der Bezirkskammer: den durch Artikel 549 § 2 des Gerichtsgesetzbuches eingerichteten Rat der Bezirkskammer der Gerichtsvollzieher,</w:t>
      </w:r>
    </w:p>
    <w:p w14:paraId="15BC3753" w14:textId="77777777" w:rsidR="00831E08" w:rsidRPr="00831E08" w:rsidRDefault="00831E08" w:rsidP="007C35C9">
      <w:pPr>
        <w:jc w:val="both"/>
        <w:rPr>
          <w:lang w:val="de-DE"/>
        </w:rPr>
      </w:pPr>
    </w:p>
    <w:p w14:paraId="70A3297D" w14:textId="77777777" w:rsidR="00831E08" w:rsidRPr="00831E08" w:rsidRDefault="00831E08" w:rsidP="007C35C9">
      <w:pPr>
        <w:jc w:val="both"/>
        <w:rPr>
          <w:lang w:val="de-DE"/>
        </w:rPr>
      </w:pPr>
      <w:r w:rsidRPr="00831E08">
        <w:rPr>
          <w:lang w:val="de-DE"/>
        </w:rPr>
        <w:tab/>
        <w:t>• Betreffendem: das Mitglied der Nationalen Kammer, dem eine bestimmte Tat angelastet wird, oder die Gerichtsvollziehergesellschaft, wie in Artikel 58 des Verhaltenskodexes erwähnt.</w:t>
      </w:r>
    </w:p>
    <w:p w14:paraId="3E7BA569" w14:textId="77777777" w:rsidR="00831E08" w:rsidRPr="00831E08" w:rsidRDefault="00831E08" w:rsidP="007C35C9">
      <w:pPr>
        <w:jc w:val="both"/>
        <w:rPr>
          <w:lang w:val="de-DE"/>
        </w:rPr>
      </w:pPr>
    </w:p>
    <w:p w14:paraId="28857082" w14:textId="77777777" w:rsidR="00831E08" w:rsidRPr="00831E08" w:rsidRDefault="00831E08" w:rsidP="007C35C9">
      <w:pPr>
        <w:jc w:val="both"/>
        <w:rPr>
          <w:lang w:val="de-DE"/>
        </w:rPr>
      </w:pPr>
    </w:p>
    <w:p w14:paraId="2239EA05" w14:textId="77777777" w:rsidR="00831E08" w:rsidRPr="00831E08" w:rsidRDefault="00831E08" w:rsidP="007C35C9">
      <w:pPr>
        <w:jc w:val="both"/>
        <w:rPr>
          <w:lang w:val="de-DE"/>
        </w:rPr>
      </w:pPr>
      <w:r w:rsidRPr="00831E08">
        <w:rPr>
          <w:lang w:val="de-DE"/>
        </w:rPr>
        <w:tab/>
      </w:r>
      <w:r w:rsidRPr="00831E08">
        <w:rPr>
          <w:b/>
          <w:lang w:val="de-DE"/>
        </w:rPr>
        <w:t>KAPITEL 1: AUDITORAT</w:t>
      </w:r>
    </w:p>
    <w:p w14:paraId="22D37D89" w14:textId="77777777" w:rsidR="00831E08" w:rsidRPr="00831E08" w:rsidRDefault="00831E08" w:rsidP="007C35C9">
      <w:pPr>
        <w:jc w:val="both"/>
        <w:rPr>
          <w:lang w:val="de-DE"/>
        </w:rPr>
      </w:pPr>
    </w:p>
    <w:p w14:paraId="2683C1B2" w14:textId="77777777" w:rsidR="00831E08" w:rsidRPr="00831E08" w:rsidRDefault="00831E08" w:rsidP="007C35C9">
      <w:pPr>
        <w:jc w:val="both"/>
        <w:rPr>
          <w:lang w:val="de-DE"/>
        </w:rPr>
      </w:pPr>
    </w:p>
    <w:p w14:paraId="27AA83BC" w14:textId="77777777" w:rsidR="00831E08" w:rsidRPr="00831E08" w:rsidRDefault="00831E08" w:rsidP="007C35C9">
      <w:pPr>
        <w:jc w:val="both"/>
        <w:rPr>
          <w:lang w:val="de-DE"/>
        </w:rPr>
      </w:pPr>
      <w:r w:rsidRPr="00831E08">
        <w:rPr>
          <w:lang w:val="de-DE"/>
        </w:rPr>
        <w:tab/>
      </w:r>
      <w:r w:rsidRPr="00831E08">
        <w:rPr>
          <w:b/>
          <w:lang w:val="de-DE"/>
        </w:rPr>
        <w:t>Artikel 2 - Zusammensetzung</w:t>
      </w:r>
    </w:p>
    <w:p w14:paraId="538C945E" w14:textId="77777777" w:rsidR="00831E08" w:rsidRPr="00831E08" w:rsidRDefault="00831E08" w:rsidP="007C35C9">
      <w:pPr>
        <w:jc w:val="both"/>
        <w:rPr>
          <w:lang w:val="de-DE"/>
        </w:rPr>
      </w:pPr>
    </w:p>
    <w:p w14:paraId="5324C884" w14:textId="77777777" w:rsidR="00831E08" w:rsidRPr="00831E08" w:rsidRDefault="00831E08" w:rsidP="007C35C9">
      <w:pPr>
        <w:jc w:val="both"/>
        <w:rPr>
          <w:lang w:val="de-DE"/>
        </w:rPr>
      </w:pPr>
      <w:r w:rsidRPr="00831E08">
        <w:rPr>
          <w:lang w:val="de-DE"/>
        </w:rPr>
        <w:tab/>
        <w:t>Das Auditorat der Nationalen Kammer, nachstehend "Auditorat" genannt, setzt sich aus einer niederländischsprachigen und einer französischsprachigen Abteilung mit jeweils drei Auditoren zusammen. Sein Sitz befindet sich im Verwaltungsbezirk Brüssel.</w:t>
      </w:r>
    </w:p>
    <w:p w14:paraId="452D5F26" w14:textId="77777777" w:rsidR="00831E08" w:rsidRPr="00831E08" w:rsidRDefault="00831E08" w:rsidP="007C35C9">
      <w:pPr>
        <w:jc w:val="both"/>
        <w:rPr>
          <w:lang w:val="de-DE"/>
        </w:rPr>
      </w:pPr>
    </w:p>
    <w:p w14:paraId="78A7FD8F" w14:textId="77777777" w:rsidR="00831E08" w:rsidRPr="00831E08" w:rsidRDefault="00831E08" w:rsidP="007C35C9">
      <w:pPr>
        <w:jc w:val="both"/>
        <w:rPr>
          <w:lang w:val="de-DE"/>
        </w:rPr>
      </w:pPr>
    </w:p>
    <w:p w14:paraId="5FB73F19" w14:textId="77777777" w:rsidR="00831E08" w:rsidRPr="00831E08" w:rsidRDefault="00831E08" w:rsidP="007C35C9">
      <w:pPr>
        <w:jc w:val="both"/>
        <w:rPr>
          <w:lang w:val="de-DE"/>
        </w:rPr>
      </w:pPr>
      <w:r w:rsidRPr="00831E08">
        <w:rPr>
          <w:lang w:val="de-DE"/>
        </w:rPr>
        <w:tab/>
      </w:r>
      <w:r w:rsidRPr="00831E08">
        <w:rPr>
          <w:b/>
          <w:lang w:val="de-DE"/>
        </w:rPr>
        <w:t>Artikel 3 - Unterstützung</w:t>
      </w:r>
    </w:p>
    <w:p w14:paraId="13FC8E82" w14:textId="77777777" w:rsidR="00831E08" w:rsidRPr="00831E08" w:rsidRDefault="00831E08" w:rsidP="007C35C9">
      <w:pPr>
        <w:jc w:val="both"/>
        <w:rPr>
          <w:lang w:val="de-DE"/>
        </w:rPr>
      </w:pPr>
    </w:p>
    <w:p w14:paraId="5AF3BE55" w14:textId="77777777" w:rsidR="00831E08" w:rsidRPr="00831E08" w:rsidRDefault="00831E08" w:rsidP="007C35C9">
      <w:pPr>
        <w:jc w:val="both"/>
        <w:rPr>
          <w:lang w:val="de-DE"/>
        </w:rPr>
      </w:pPr>
      <w:r w:rsidRPr="00831E08">
        <w:rPr>
          <w:lang w:val="de-DE"/>
        </w:rPr>
        <w:tab/>
        <w:t>§ 1 - Das Auditorat wird von einem Sekretariat unterstützt, das bei der Nationalen Gerichtsvollzieherkammer eingerichtet und von ihr finanziert wird.</w:t>
      </w:r>
    </w:p>
    <w:p w14:paraId="53D9AA0E" w14:textId="77777777" w:rsidR="00831E08" w:rsidRPr="00831E08" w:rsidRDefault="00831E08" w:rsidP="007C35C9">
      <w:pPr>
        <w:jc w:val="both"/>
        <w:rPr>
          <w:lang w:val="de-DE"/>
        </w:rPr>
      </w:pPr>
    </w:p>
    <w:p w14:paraId="605DB97E" w14:textId="77777777" w:rsidR="00831E08" w:rsidRPr="00831E08" w:rsidRDefault="00831E08" w:rsidP="007C35C9">
      <w:pPr>
        <w:jc w:val="both"/>
        <w:rPr>
          <w:lang w:val="de-DE"/>
        </w:rPr>
      </w:pPr>
      <w:r w:rsidRPr="00831E08">
        <w:rPr>
          <w:lang w:val="de-DE"/>
        </w:rPr>
        <w:tab/>
        <w:t>§ 2 - Das Auditorat wird für die juristische Betreuung seiner Aufträge vom juristischen Dienst der Nationalen Kammer unterstützt.</w:t>
      </w:r>
    </w:p>
    <w:p w14:paraId="06A211E2" w14:textId="77777777" w:rsidR="00831E08" w:rsidRPr="00831E08" w:rsidRDefault="00831E08" w:rsidP="007C35C9">
      <w:pPr>
        <w:jc w:val="both"/>
        <w:rPr>
          <w:lang w:val="de-DE"/>
        </w:rPr>
      </w:pPr>
    </w:p>
    <w:p w14:paraId="1294CF4A" w14:textId="77777777" w:rsidR="00831E08" w:rsidRPr="00831E08" w:rsidRDefault="00831E08" w:rsidP="007C35C9">
      <w:pPr>
        <w:jc w:val="both"/>
        <w:rPr>
          <w:lang w:val="de-DE"/>
        </w:rPr>
      </w:pPr>
    </w:p>
    <w:p w14:paraId="71E10898" w14:textId="77777777" w:rsidR="00831E08" w:rsidRPr="00831E08" w:rsidRDefault="00831E08" w:rsidP="007C35C9">
      <w:pPr>
        <w:jc w:val="both"/>
        <w:rPr>
          <w:lang w:val="de-DE"/>
        </w:rPr>
      </w:pPr>
      <w:r w:rsidRPr="00831E08">
        <w:rPr>
          <w:lang w:val="de-DE"/>
        </w:rPr>
        <w:tab/>
      </w:r>
      <w:r w:rsidRPr="00831E08">
        <w:rPr>
          <w:b/>
          <w:lang w:val="de-DE"/>
        </w:rPr>
        <w:t>Artikel 4 - Archiv</w:t>
      </w:r>
    </w:p>
    <w:p w14:paraId="6113B0B1" w14:textId="77777777" w:rsidR="00831E08" w:rsidRPr="00831E08" w:rsidRDefault="00831E08" w:rsidP="007C35C9">
      <w:pPr>
        <w:jc w:val="both"/>
        <w:rPr>
          <w:lang w:val="de-DE"/>
        </w:rPr>
      </w:pPr>
    </w:p>
    <w:p w14:paraId="4B6E71B5" w14:textId="77777777" w:rsidR="00831E08" w:rsidRPr="00831E08" w:rsidRDefault="00831E08" w:rsidP="007C35C9">
      <w:pPr>
        <w:jc w:val="both"/>
        <w:rPr>
          <w:lang w:val="de-DE"/>
        </w:rPr>
      </w:pPr>
      <w:r w:rsidRPr="00831E08">
        <w:rPr>
          <w:lang w:val="de-DE"/>
        </w:rPr>
        <w:tab/>
        <w:t>Das Archiv des Auditorats wird elektronisch geführt und vom Sekretariat verwaltet.</w:t>
      </w:r>
    </w:p>
    <w:p w14:paraId="670D0CCF" w14:textId="77777777" w:rsidR="00831E08" w:rsidRPr="00831E08" w:rsidRDefault="00831E08" w:rsidP="007C35C9">
      <w:pPr>
        <w:jc w:val="both"/>
        <w:rPr>
          <w:lang w:val="de-DE"/>
        </w:rPr>
      </w:pPr>
    </w:p>
    <w:p w14:paraId="7AB15C27" w14:textId="77777777" w:rsidR="00831E08" w:rsidRPr="00831E08" w:rsidRDefault="00831E08" w:rsidP="007C35C9">
      <w:pPr>
        <w:jc w:val="both"/>
        <w:rPr>
          <w:lang w:val="de-DE"/>
        </w:rPr>
      </w:pPr>
      <w:r w:rsidRPr="00831E08">
        <w:rPr>
          <w:lang w:val="de-DE"/>
        </w:rPr>
        <w:tab/>
        <w:t>Die Auditoren und das Sekretariat des Auditorats haben Zugriff auf das Archiv.</w:t>
      </w:r>
    </w:p>
    <w:p w14:paraId="01294726" w14:textId="77777777" w:rsidR="00831E08" w:rsidRPr="00831E08" w:rsidRDefault="00831E08" w:rsidP="007C35C9">
      <w:pPr>
        <w:jc w:val="both"/>
        <w:rPr>
          <w:lang w:val="de-DE"/>
        </w:rPr>
      </w:pPr>
    </w:p>
    <w:p w14:paraId="279B1D66" w14:textId="77777777" w:rsidR="00831E08" w:rsidRPr="00831E08" w:rsidRDefault="00831E08" w:rsidP="007C35C9">
      <w:pPr>
        <w:jc w:val="both"/>
        <w:rPr>
          <w:lang w:val="de-DE"/>
        </w:rPr>
      </w:pPr>
    </w:p>
    <w:p w14:paraId="61BA6C75" w14:textId="77777777" w:rsidR="00831E08" w:rsidRPr="00831E08" w:rsidRDefault="00831E08" w:rsidP="007C35C9">
      <w:pPr>
        <w:jc w:val="both"/>
        <w:rPr>
          <w:lang w:val="de-DE"/>
        </w:rPr>
      </w:pPr>
      <w:r w:rsidRPr="00831E08">
        <w:rPr>
          <w:lang w:val="de-DE"/>
        </w:rPr>
        <w:tab/>
      </w:r>
      <w:r w:rsidRPr="00831E08">
        <w:rPr>
          <w:b/>
          <w:lang w:val="de-DE"/>
        </w:rPr>
        <w:t>Artikel 5 - Zuständigkeit</w:t>
      </w:r>
    </w:p>
    <w:p w14:paraId="47DFB60F" w14:textId="77777777" w:rsidR="00831E08" w:rsidRPr="00831E08" w:rsidRDefault="00831E08" w:rsidP="007C35C9">
      <w:pPr>
        <w:jc w:val="both"/>
        <w:rPr>
          <w:lang w:val="de-DE"/>
        </w:rPr>
      </w:pPr>
    </w:p>
    <w:p w14:paraId="6C582EAB" w14:textId="77777777" w:rsidR="00831E08" w:rsidRPr="00831E08" w:rsidRDefault="00831E08" w:rsidP="007C35C9">
      <w:pPr>
        <w:jc w:val="both"/>
        <w:rPr>
          <w:lang w:val="de-DE"/>
        </w:rPr>
      </w:pPr>
      <w:r w:rsidRPr="00831E08">
        <w:rPr>
          <w:lang w:val="de-DE"/>
        </w:rPr>
        <w:tab/>
        <w:t>Das Auditorat ist für die Bearbeitung der Klagen von Dritten oder Mitgliedern des Berufsstandes sowie der schriftlichen Anzeigen des Prokurators des Königs, des Berichterstatters des Rates der Bezirkskammer oder des Berichterstatters des Direktionsausschusses zuständig.</w:t>
      </w:r>
    </w:p>
    <w:p w14:paraId="0E03526E" w14:textId="77777777" w:rsidR="00831E08" w:rsidRPr="00831E08" w:rsidRDefault="00831E08" w:rsidP="007C35C9">
      <w:pPr>
        <w:jc w:val="both"/>
        <w:rPr>
          <w:lang w:val="de-DE"/>
        </w:rPr>
      </w:pPr>
    </w:p>
    <w:p w14:paraId="307E06A0" w14:textId="77777777" w:rsidR="00831E08" w:rsidRPr="00831E08" w:rsidRDefault="00831E08" w:rsidP="007C35C9">
      <w:pPr>
        <w:jc w:val="both"/>
        <w:rPr>
          <w:lang w:val="de-DE"/>
        </w:rPr>
      </w:pPr>
    </w:p>
    <w:p w14:paraId="7CCF8FB5" w14:textId="77777777" w:rsidR="00831E08" w:rsidRDefault="00831E08">
      <w:pPr>
        <w:rPr>
          <w:lang w:val="de-DE"/>
        </w:rPr>
      </w:pPr>
      <w:r>
        <w:rPr>
          <w:lang w:val="de-DE"/>
        </w:rPr>
        <w:br w:type="page"/>
      </w:r>
    </w:p>
    <w:p w14:paraId="6DD0F898" w14:textId="7D568F97" w:rsidR="00831E08" w:rsidRPr="00831E08" w:rsidRDefault="00831E08" w:rsidP="007C35C9">
      <w:pPr>
        <w:jc w:val="both"/>
        <w:rPr>
          <w:b/>
          <w:bCs/>
          <w:lang w:val="de-DE"/>
        </w:rPr>
      </w:pPr>
      <w:r w:rsidRPr="00831E08">
        <w:rPr>
          <w:lang w:val="de-DE"/>
        </w:rPr>
        <w:lastRenderedPageBreak/>
        <w:tab/>
      </w:r>
      <w:r w:rsidRPr="00831E08">
        <w:rPr>
          <w:b/>
          <w:lang w:val="de-DE"/>
        </w:rPr>
        <w:t>KAPITEL 2: AUDITOREN</w:t>
      </w:r>
    </w:p>
    <w:p w14:paraId="04DDE292" w14:textId="77777777" w:rsidR="00831E08" w:rsidRPr="00831E08" w:rsidRDefault="00831E08" w:rsidP="007C35C9">
      <w:pPr>
        <w:jc w:val="both"/>
        <w:rPr>
          <w:lang w:val="de-DE"/>
        </w:rPr>
      </w:pPr>
    </w:p>
    <w:p w14:paraId="4F49BE8D" w14:textId="77777777" w:rsidR="00831E08" w:rsidRPr="00831E08" w:rsidRDefault="00831E08" w:rsidP="007C35C9">
      <w:pPr>
        <w:jc w:val="both"/>
        <w:rPr>
          <w:lang w:val="de-DE"/>
        </w:rPr>
      </w:pPr>
    </w:p>
    <w:p w14:paraId="5B1FF3F3" w14:textId="77777777" w:rsidR="00831E08" w:rsidRPr="00831E08" w:rsidRDefault="00831E08" w:rsidP="007C35C9">
      <w:pPr>
        <w:jc w:val="both"/>
        <w:rPr>
          <w:b/>
          <w:bCs/>
          <w:lang w:val="de-DE"/>
        </w:rPr>
      </w:pPr>
      <w:r w:rsidRPr="00831E08">
        <w:rPr>
          <w:lang w:val="de-DE"/>
        </w:rPr>
        <w:tab/>
      </w:r>
      <w:r w:rsidRPr="00831E08">
        <w:rPr>
          <w:b/>
          <w:lang w:val="de-DE"/>
        </w:rPr>
        <w:t>Artikel 6 - Grundsatz</w:t>
      </w:r>
    </w:p>
    <w:p w14:paraId="73DE8B1D" w14:textId="77777777" w:rsidR="00831E08" w:rsidRPr="00831E08" w:rsidRDefault="00831E08" w:rsidP="007C35C9">
      <w:pPr>
        <w:jc w:val="both"/>
        <w:rPr>
          <w:lang w:val="de-DE"/>
        </w:rPr>
      </w:pPr>
    </w:p>
    <w:p w14:paraId="3B8BCF92" w14:textId="77777777" w:rsidR="00831E08" w:rsidRPr="00831E08" w:rsidRDefault="00831E08" w:rsidP="007C35C9">
      <w:pPr>
        <w:jc w:val="both"/>
        <w:rPr>
          <w:lang w:val="de-DE"/>
        </w:rPr>
      </w:pPr>
      <w:r w:rsidRPr="00831E08">
        <w:rPr>
          <w:lang w:val="de-DE"/>
        </w:rPr>
        <w:tab/>
        <w:t>§ 1 - Die Auditoren werden von der Generalversammlung gewählt. Innerhalb einer Abteilung gehören die Auditoren verschiedenen Gerichtsbezirken an.</w:t>
      </w:r>
    </w:p>
    <w:p w14:paraId="7DA6ED93" w14:textId="77777777" w:rsidR="00831E08" w:rsidRPr="00831E08" w:rsidRDefault="00831E08" w:rsidP="007C35C9">
      <w:pPr>
        <w:jc w:val="both"/>
        <w:rPr>
          <w:lang w:val="de-DE"/>
        </w:rPr>
      </w:pPr>
    </w:p>
    <w:p w14:paraId="07F522EE" w14:textId="77777777" w:rsidR="00831E08" w:rsidRPr="00831E08" w:rsidRDefault="00831E08" w:rsidP="007C35C9">
      <w:pPr>
        <w:jc w:val="both"/>
        <w:rPr>
          <w:lang w:val="de-DE"/>
        </w:rPr>
      </w:pPr>
      <w:r w:rsidRPr="00831E08">
        <w:rPr>
          <w:lang w:val="de-DE"/>
        </w:rPr>
        <w:tab/>
        <w:t>Pro Abteilung wird eine Reserve von höchstens drei Mitgliedern gebildet, die dieselben Bedingungen wie die Auditoren erfüllen. Innerhalb dieser Reserve müssen die Mitglieder verschiedenen Gerichtsbezirken angehören. Sie werden entsprechend der Anzahl erhaltener Stimmen eingestuft.</w:t>
      </w:r>
    </w:p>
    <w:p w14:paraId="6249C81F" w14:textId="77777777" w:rsidR="00831E08" w:rsidRPr="00831E08" w:rsidRDefault="00831E08" w:rsidP="007C35C9">
      <w:pPr>
        <w:jc w:val="both"/>
        <w:rPr>
          <w:lang w:val="de-DE"/>
        </w:rPr>
      </w:pPr>
    </w:p>
    <w:p w14:paraId="438F27ED" w14:textId="77777777" w:rsidR="00831E08" w:rsidRPr="00831E08" w:rsidRDefault="00831E08" w:rsidP="007C35C9">
      <w:pPr>
        <w:jc w:val="both"/>
        <w:rPr>
          <w:lang w:val="de-DE"/>
        </w:rPr>
      </w:pPr>
      <w:r w:rsidRPr="00831E08">
        <w:rPr>
          <w:lang w:val="de-DE"/>
        </w:rPr>
        <w:tab/>
        <w:t>§ 2 - Die Entschädigung der Auditoren wird von der Generalversammlung auf Vorschlag des Direktionsausschusses gebilligt.</w:t>
      </w:r>
    </w:p>
    <w:p w14:paraId="65FB80B1" w14:textId="77777777" w:rsidR="00831E08" w:rsidRPr="00831E08" w:rsidRDefault="00831E08" w:rsidP="007C35C9">
      <w:pPr>
        <w:jc w:val="both"/>
        <w:rPr>
          <w:lang w:val="de-DE"/>
        </w:rPr>
      </w:pPr>
    </w:p>
    <w:p w14:paraId="7C84FF15" w14:textId="77777777" w:rsidR="00831E08" w:rsidRPr="00831E08" w:rsidRDefault="00831E08" w:rsidP="007C35C9">
      <w:pPr>
        <w:jc w:val="both"/>
        <w:rPr>
          <w:lang w:val="de-DE"/>
        </w:rPr>
      </w:pPr>
      <w:r w:rsidRPr="00831E08">
        <w:rPr>
          <w:lang w:val="de-DE"/>
        </w:rPr>
        <w:tab/>
        <w:t>Die mit der Arbeitsweise des Auditorats verbundenen Kosten werden von der Nationalen Kammer getragen.</w:t>
      </w:r>
    </w:p>
    <w:p w14:paraId="153AC157" w14:textId="77777777" w:rsidR="00831E08" w:rsidRPr="00831E08" w:rsidRDefault="00831E08" w:rsidP="007C35C9">
      <w:pPr>
        <w:jc w:val="both"/>
        <w:rPr>
          <w:lang w:val="de-DE"/>
        </w:rPr>
      </w:pPr>
    </w:p>
    <w:p w14:paraId="0A17F210" w14:textId="77777777" w:rsidR="00831E08" w:rsidRPr="00831E08" w:rsidRDefault="00831E08" w:rsidP="007C35C9">
      <w:pPr>
        <w:jc w:val="both"/>
        <w:rPr>
          <w:lang w:val="de-DE"/>
        </w:rPr>
      </w:pPr>
    </w:p>
    <w:p w14:paraId="53ADFFEA" w14:textId="77777777" w:rsidR="00831E08" w:rsidRPr="00831E08" w:rsidRDefault="00831E08" w:rsidP="007C35C9">
      <w:pPr>
        <w:jc w:val="both"/>
        <w:rPr>
          <w:b/>
          <w:bCs/>
          <w:lang w:val="de-DE"/>
        </w:rPr>
      </w:pPr>
      <w:r w:rsidRPr="00831E08">
        <w:rPr>
          <w:lang w:val="de-DE"/>
        </w:rPr>
        <w:tab/>
      </w:r>
      <w:r w:rsidRPr="00831E08">
        <w:rPr>
          <w:b/>
          <w:lang w:val="de-DE"/>
        </w:rPr>
        <w:t>Artikel 7 - Kontinuität/Ersetzung</w:t>
      </w:r>
    </w:p>
    <w:p w14:paraId="553FA560" w14:textId="77777777" w:rsidR="00831E08" w:rsidRPr="00831E08" w:rsidRDefault="00831E08" w:rsidP="007C35C9">
      <w:pPr>
        <w:jc w:val="both"/>
        <w:rPr>
          <w:lang w:val="de-DE"/>
        </w:rPr>
      </w:pPr>
    </w:p>
    <w:p w14:paraId="05B826E6" w14:textId="77777777" w:rsidR="00831E08" w:rsidRPr="00831E08" w:rsidRDefault="00831E08" w:rsidP="007C35C9">
      <w:pPr>
        <w:jc w:val="both"/>
        <w:rPr>
          <w:lang w:val="de-DE"/>
        </w:rPr>
      </w:pPr>
      <w:r w:rsidRPr="00831E08">
        <w:rPr>
          <w:lang w:val="de-DE"/>
        </w:rPr>
        <w:tab/>
        <w:t>Wird ein Auditor während seines Mandats mit einer Unvereinbarkeit oder einer endgültigen Verhinderung konfrontiert oder möchte er zurücktreten, unterrichtet er unverzüglich das Sekretariat des Auditorats darüber.</w:t>
      </w:r>
    </w:p>
    <w:p w14:paraId="04B902ED" w14:textId="77777777" w:rsidR="00831E08" w:rsidRPr="00831E08" w:rsidRDefault="00831E08" w:rsidP="007C35C9">
      <w:pPr>
        <w:jc w:val="both"/>
        <w:rPr>
          <w:lang w:val="de-DE"/>
        </w:rPr>
      </w:pPr>
    </w:p>
    <w:p w14:paraId="48B1E882" w14:textId="77777777" w:rsidR="00831E08" w:rsidRPr="00831E08" w:rsidRDefault="00831E08" w:rsidP="007C35C9">
      <w:pPr>
        <w:jc w:val="both"/>
        <w:rPr>
          <w:lang w:val="de-DE"/>
        </w:rPr>
      </w:pPr>
      <w:r w:rsidRPr="00831E08">
        <w:rPr>
          <w:lang w:val="de-DE"/>
        </w:rPr>
        <w:tab/>
        <w:t>Er wird für die restliche Dauer des Mandats von dem am höchsten eingestuften Mitglied der Reserve ersetzt, unter Berücksichtigung der gemeinrechtlichen Unvereinbarkeiten und der Tatsache, dass die drei Auditoren derselben Abteilung verschiedenen Gerichtsbezirken angehören müssen.</w:t>
      </w:r>
    </w:p>
    <w:p w14:paraId="6C3195B8" w14:textId="77777777" w:rsidR="00831E08" w:rsidRPr="00831E08" w:rsidRDefault="00831E08" w:rsidP="007C35C9">
      <w:pPr>
        <w:jc w:val="both"/>
        <w:rPr>
          <w:lang w:val="de-DE"/>
        </w:rPr>
      </w:pPr>
    </w:p>
    <w:p w14:paraId="4549B386" w14:textId="77777777" w:rsidR="00831E08" w:rsidRPr="00831E08" w:rsidRDefault="00831E08" w:rsidP="007C35C9">
      <w:pPr>
        <w:jc w:val="both"/>
        <w:rPr>
          <w:lang w:val="de-DE"/>
        </w:rPr>
      </w:pPr>
      <w:r w:rsidRPr="00831E08">
        <w:rPr>
          <w:lang w:val="de-DE"/>
        </w:rPr>
        <w:tab/>
        <w:t>Der Direktionsausschuss gibt das Ersatzmitglied an und informiert die Generalversammlung darüber.</w:t>
      </w:r>
    </w:p>
    <w:p w14:paraId="3778E2F0" w14:textId="77777777" w:rsidR="00831E08" w:rsidRPr="00831E08" w:rsidRDefault="00831E08" w:rsidP="007C35C9">
      <w:pPr>
        <w:jc w:val="both"/>
        <w:rPr>
          <w:lang w:val="de-DE"/>
        </w:rPr>
      </w:pPr>
    </w:p>
    <w:p w14:paraId="33A6E110" w14:textId="77777777" w:rsidR="00831E08" w:rsidRPr="00831E08" w:rsidRDefault="00831E08" w:rsidP="007C35C9">
      <w:pPr>
        <w:jc w:val="both"/>
        <w:rPr>
          <w:lang w:val="de-DE"/>
        </w:rPr>
      </w:pPr>
      <w:r w:rsidRPr="00831E08">
        <w:rPr>
          <w:lang w:val="de-DE"/>
        </w:rPr>
        <w:tab/>
        <w:t>Wenn ein in Absatz 1 erwähnter Fall eintritt, gilt die Ersetzung nicht als ein vollständiges Mandat als Auditor, sodass der ersetzende Auditor nach Ablauf der Frist von drei Jahren für ein einmal erneuerbares Mandat als Auditor gewählt werden kann.</w:t>
      </w:r>
    </w:p>
    <w:p w14:paraId="2414EE6B" w14:textId="77777777" w:rsidR="00831E08" w:rsidRPr="00831E08" w:rsidRDefault="00831E08" w:rsidP="007C35C9">
      <w:pPr>
        <w:jc w:val="both"/>
        <w:rPr>
          <w:lang w:val="de-DE"/>
        </w:rPr>
      </w:pPr>
    </w:p>
    <w:p w14:paraId="520B3CE9" w14:textId="77777777" w:rsidR="00831E08" w:rsidRPr="00831E08" w:rsidRDefault="00831E08" w:rsidP="007C35C9">
      <w:pPr>
        <w:jc w:val="both"/>
        <w:rPr>
          <w:lang w:val="de-DE"/>
        </w:rPr>
      </w:pPr>
    </w:p>
    <w:p w14:paraId="2C1DEBEE" w14:textId="77777777" w:rsidR="00831E08" w:rsidRPr="00831E08" w:rsidRDefault="00831E08" w:rsidP="003738D7">
      <w:pPr>
        <w:ind w:firstLine="708"/>
        <w:jc w:val="both"/>
        <w:rPr>
          <w:b/>
          <w:bCs/>
          <w:lang w:val="de-DE"/>
        </w:rPr>
      </w:pPr>
      <w:r w:rsidRPr="00831E08">
        <w:rPr>
          <w:b/>
          <w:lang w:val="de-DE"/>
        </w:rPr>
        <w:t>Artikel 8 - Vertraulichkeit</w:t>
      </w:r>
    </w:p>
    <w:p w14:paraId="12F0D764" w14:textId="77777777" w:rsidR="00831E08" w:rsidRPr="00831E08" w:rsidRDefault="00831E08" w:rsidP="007C35C9">
      <w:pPr>
        <w:jc w:val="both"/>
        <w:rPr>
          <w:lang w:val="de-DE"/>
        </w:rPr>
      </w:pPr>
    </w:p>
    <w:p w14:paraId="3C83C735" w14:textId="77777777" w:rsidR="00831E08" w:rsidRPr="00831E08" w:rsidRDefault="00831E08" w:rsidP="007C35C9">
      <w:pPr>
        <w:jc w:val="both"/>
        <w:rPr>
          <w:lang w:val="de-DE"/>
        </w:rPr>
      </w:pPr>
      <w:r w:rsidRPr="00831E08">
        <w:rPr>
          <w:lang w:val="de-DE"/>
        </w:rPr>
        <w:tab/>
        <w:t>Die Mitglieder des Auditorats sowie die Dienste, die es in der Ausführung seiner Aufträge unterstützt, und Dritte, bei denen ein Auditor eine Stellungnahme beantragt, unterliegen der Geheimhaltungspflicht.</w:t>
      </w:r>
    </w:p>
    <w:p w14:paraId="267E18B8" w14:textId="77777777" w:rsidR="00831E08" w:rsidRPr="00831E08" w:rsidRDefault="00831E08" w:rsidP="007C35C9">
      <w:pPr>
        <w:jc w:val="both"/>
        <w:rPr>
          <w:lang w:val="de-DE"/>
        </w:rPr>
      </w:pPr>
    </w:p>
    <w:p w14:paraId="4E8703DD" w14:textId="77777777" w:rsidR="00831E08" w:rsidRPr="00831E08" w:rsidRDefault="00831E08" w:rsidP="007C35C9">
      <w:pPr>
        <w:jc w:val="both"/>
        <w:rPr>
          <w:lang w:val="de-DE"/>
        </w:rPr>
      </w:pPr>
    </w:p>
    <w:p w14:paraId="2CAC17E4" w14:textId="77777777" w:rsidR="00831E08" w:rsidRPr="00831E08" w:rsidRDefault="00831E08" w:rsidP="007C35C9">
      <w:pPr>
        <w:jc w:val="both"/>
        <w:rPr>
          <w:lang w:val="de-DE"/>
        </w:rPr>
      </w:pPr>
      <w:r w:rsidRPr="00831E08">
        <w:rPr>
          <w:lang w:val="de-DE"/>
        </w:rPr>
        <w:tab/>
      </w:r>
      <w:r w:rsidRPr="00831E08">
        <w:rPr>
          <w:b/>
          <w:lang w:val="de-DE"/>
        </w:rPr>
        <w:t>Artikel 9 - Kommission für Berufspflichten</w:t>
      </w:r>
    </w:p>
    <w:p w14:paraId="611D612A" w14:textId="77777777" w:rsidR="00831E08" w:rsidRPr="00831E08" w:rsidRDefault="00831E08" w:rsidP="007C35C9">
      <w:pPr>
        <w:jc w:val="both"/>
        <w:rPr>
          <w:lang w:val="de-DE"/>
        </w:rPr>
      </w:pPr>
    </w:p>
    <w:p w14:paraId="3F257235" w14:textId="77777777" w:rsidR="00831E08" w:rsidRPr="00831E08" w:rsidRDefault="00831E08" w:rsidP="007C35C9">
      <w:pPr>
        <w:jc w:val="both"/>
        <w:rPr>
          <w:lang w:val="de-DE"/>
        </w:rPr>
      </w:pPr>
      <w:r w:rsidRPr="00831E08">
        <w:rPr>
          <w:lang w:val="de-DE"/>
        </w:rPr>
        <w:tab/>
        <w:t>Die Auditoren können für die Auslegung einer berufsethischen Vorschrift auf die Begutachtungsbefugnis der Kommission für Berufspflichten zurückgreifen.</w:t>
      </w:r>
    </w:p>
    <w:p w14:paraId="1A9B2EF4" w14:textId="77777777" w:rsidR="00831E08" w:rsidRPr="00831E08" w:rsidRDefault="00831E08" w:rsidP="007C35C9">
      <w:pPr>
        <w:jc w:val="both"/>
        <w:rPr>
          <w:lang w:val="de-DE"/>
        </w:rPr>
      </w:pPr>
    </w:p>
    <w:p w14:paraId="4E64F5FF" w14:textId="77777777" w:rsidR="00831E08" w:rsidRPr="00831E08" w:rsidRDefault="00831E08" w:rsidP="007C35C9">
      <w:pPr>
        <w:jc w:val="both"/>
        <w:rPr>
          <w:lang w:val="de-DE"/>
        </w:rPr>
      </w:pPr>
    </w:p>
    <w:p w14:paraId="123E09B0" w14:textId="77777777" w:rsidR="00831E08" w:rsidRPr="00831E08" w:rsidRDefault="00831E08" w:rsidP="007C35C9">
      <w:pPr>
        <w:jc w:val="both"/>
        <w:rPr>
          <w:b/>
          <w:bCs/>
          <w:lang w:val="de-DE"/>
        </w:rPr>
      </w:pPr>
      <w:r w:rsidRPr="00831E08">
        <w:rPr>
          <w:lang w:val="de-DE"/>
        </w:rPr>
        <w:tab/>
      </w:r>
      <w:r w:rsidRPr="00831E08">
        <w:rPr>
          <w:b/>
          <w:lang w:val="de-DE"/>
        </w:rPr>
        <w:t>KAPITEL 3: BEARBEITUNG</w:t>
      </w:r>
    </w:p>
    <w:p w14:paraId="71065470" w14:textId="77777777" w:rsidR="00831E08" w:rsidRPr="00831E08" w:rsidRDefault="00831E08" w:rsidP="007C35C9">
      <w:pPr>
        <w:jc w:val="both"/>
        <w:rPr>
          <w:lang w:val="de-DE"/>
        </w:rPr>
      </w:pPr>
    </w:p>
    <w:p w14:paraId="1AE25309" w14:textId="77777777" w:rsidR="00831E08" w:rsidRPr="00831E08" w:rsidRDefault="00831E08" w:rsidP="007C35C9">
      <w:pPr>
        <w:jc w:val="both"/>
        <w:rPr>
          <w:lang w:val="de-DE"/>
        </w:rPr>
      </w:pPr>
    </w:p>
    <w:p w14:paraId="77984DF8" w14:textId="77777777" w:rsidR="00831E08" w:rsidRPr="00831E08" w:rsidRDefault="00831E08" w:rsidP="007C35C9">
      <w:pPr>
        <w:jc w:val="both"/>
        <w:rPr>
          <w:b/>
          <w:bCs/>
          <w:lang w:val="de-DE"/>
        </w:rPr>
      </w:pPr>
      <w:r w:rsidRPr="00831E08">
        <w:rPr>
          <w:lang w:val="de-DE"/>
        </w:rPr>
        <w:tab/>
      </w:r>
      <w:r w:rsidRPr="00831E08">
        <w:rPr>
          <w:b/>
          <w:lang w:val="de-DE"/>
        </w:rPr>
        <w:t>Artikel 10 - Empfang und Verteilung</w:t>
      </w:r>
    </w:p>
    <w:p w14:paraId="28F40ACC" w14:textId="77777777" w:rsidR="00831E08" w:rsidRPr="00831E08" w:rsidRDefault="00831E08" w:rsidP="007C35C9">
      <w:pPr>
        <w:jc w:val="both"/>
        <w:rPr>
          <w:lang w:val="de-DE"/>
        </w:rPr>
      </w:pPr>
    </w:p>
    <w:p w14:paraId="354EF692" w14:textId="77777777" w:rsidR="00831E08" w:rsidRPr="00831E08" w:rsidRDefault="00831E08" w:rsidP="007C35C9">
      <w:pPr>
        <w:jc w:val="both"/>
        <w:rPr>
          <w:lang w:val="de-DE"/>
        </w:rPr>
      </w:pPr>
      <w:r w:rsidRPr="00831E08">
        <w:rPr>
          <w:lang w:val="de-DE"/>
        </w:rPr>
        <w:tab/>
        <w:t>§ 1 - Eingereichte Klagen und Anzeigen werden im Sekretariat des Auditorats zentralisiert. Das Sekretariat stellt die Akte nach ihrem Empfang dem Berichterstatter des Direktionsausschusses auf elektronischem Wege zur Verfügung.</w:t>
      </w:r>
    </w:p>
    <w:p w14:paraId="31561D4D" w14:textId="77777777" w:rsidR="00831E08" w:rsidRPr="00831E08" w:rsidRDefault="00831E08" w:rsidP="007C35C9">
      <w:pPr>
        <w:jc w:val="both"/>
        <w:rPr>
          <w:lang w:val="de-DE"/>
        </w:rPr>
      </w:pPr>
    </w:p>
    <w:p w14:paraId="4FAED9C7" w14:textId="77777777" w:rsidR="00831E08" w:rsidRPr="00831E08" w:rsidRDefault="00831E08" w:rsidP="007C35C9">
      <w:pPr>
        <w:jc w:val="both"/>
        <w:rPr>
          <w:lang w:val="de-DE"/>
        </w:rPr>
      </w:pPr>
      <w:r w:rsidRPr="00831E08">
        <w:rPr>
          <w:lang w:val="de-DE"/>
        </w:rPr>
        <w:tab/>
        <w:t>Die zuständige Abteilung und Verfahrenssprache werden aufgrund der Sprachrolle des Betreffenden oder der Gründungsurkunde der Gerichtsvollziehergesellschaft bestimmt.</w:t>
      </w:r>
    </w:p>
    <w:p w14:paraId="01E59A16" w14:textId="77777777" w:rsidR="00831E08" w:rsidRPr="00831E08" w:rsidRDefault="00831E08" w:rsidP="007C35C9">
      <w:pPr>
        <w:jc w:val="both"/>
        <w:rPr>
          <w:lang w:val="de-DE"/>
        </w:rPr>
      </w:pPr>
    </w:p>
    <w:p w14:paraId="6054FBF5" w14:textId="77777777" w:rsidR="00831E08" w:rsidRPr="00831E08" w:rsidRDefault="00831E08" w:rsidP="007C35C9">
      <w:pPr>
        <w:jc w:val="both"/>
        <w:rPr>
          <w:lang w:val="de-DE"/>
        </w:rPr>
      </w:pPr>
      <w:r w:rsidRPr="00831E08">
        <w:rPr>
          <w:lang w:val="de-DE"/>
        </w:rPr>
        <w:tab/>
        <w:t>§ 2 - Die Verteilung der Akten erfolgt pro Abteilung nach einem Rotationssystem, bei dem die erste Akte entsprechend der alphabetischen Reihenfolge aufgrund des Namens vergeben wird.</w:t>
      </w:r>
    </w:p>
    <w:p w14:paraId="3752C82A" w14:textId="77777777" w:rsidR="00831E08" w:rsidRPr="00831E08" w:rsidRDefault="00831E08" w:rsidP="007C35C9">
      <w:pPr>
        <w:jc w:val="both"/>
        <w:rPr>
          <w:lang w:val="de-DE"/>
        </w:rPr>
      </w:pPr>
    </w:p>
    <w:p w14:paraId="7DD5BBC9" w14:textId="77777777" w:rsidR="00831E08" w:rsidRPr="00831E08" w:rsidRDefault="00831E08" w:rsidP="007C35C9">
      <w:pPr>
        <w:jc w:val="both"/>
        <w:rPr>
          <w:lang w:val="de-DE"/>
        </w:rPr>
      </w:pPr>
      <w:r w:rsidRPr="00831E08">
        <w:rPr>
          <w:lang w:val="de-DE"/>
        </w:rPr>
        <w:tab/>
        <w:t>Die Auditoren können untereinander beschließen, von diesem Rotationssystem abzuweichen, wenn die tatsächlichen Umstände dies erfordern.</w:t>
      </w:r>
    </w:p>
    <w:p w14:paraId="0B9207A2" w14:textId="77777777" w:rsidR="00831E08" w:rsidRPr="00831E08" w:rsidRDefault="00831E08" w:rsidP="007C35C9">
      <w:pPr>
        <w:jc w:val="both"/>
        <w:rPr>
          <w:lang w:val="de-DE"/>
        </w:rPr>
      </w:pPr>
    </w:p>
    <w:p w14:paraId="7C3B7DD5" w14:textId="77777777" w:rsidR="00831E08" w:rsidRPr="00831E08" w:rsidRDefault="00831E08" w:rsidP="007C35C9">
      <w:pPr>
        <w:jc w:val="both"/>
        <w:rPr>
          <w:lang w:val="de-DE"/>
        </w:rPr>
      </w:pPr>
      <w:r w:rsidRPr="00831E08">
        <w:rPr>
          <w:lang w:val="de-DE"/>
        </w:rPr>
        <w:tab/>
        <w:t>§ 3 - Richtet sich eine Klage oder Anzeige wegen derselben Taten gegen Betreffende, die unterschiedlichen Sprachrollen angehören, wird die Akte einem Auditor der Abteilung zugewiesen, die für die Mehrheit unter ihnen zuständig ist.</w:t>
      </w:r>
    </w:p>
    <w:p w14:paraId="11574620" w14:textId="77777777" w:rsidR="00831E08" w:rsidRPr="00831E08" w:rsidRDefault="00831E08" w:rsidP="007C35C9">
      <w:pPr>
        <w:jc w:val="both"/>
        <w:rPr>
          <w:lang w:val="de-DE"/>
        </w:rPr>
      </w:pPr>
    </w:p>
    <w:p w14:paraId="5C29E2E9" w14:textId="77777777" w:rsidR="00831E08" w:rsidRPr="00831E08" w:rsidRDefault="00831E08" w:rsidP="007C35C9">
      <w:pPr>
        <w:jc w:val="both"/>
        <w:rPr>
          <w:lang w:val="de-DE"/>
        </w:rPr>
      </w:pPr>
      <w:r w:rsidRPr="00831E08">
        <w:rPr>
          <w:lang w:val="de-DE"/>
        </w:rPr>
        <w:tab/>
        <w:t>Richtet sich eine Klage oder Anzeige gegen eine Anzahl Betreffende, die gleichmäßig auf beide Sprachrollen verteilt sind, bestimmt das Auditorat in seiner Gesamtheit den mit der Untersuchung beauftragten Auditor.</w:t>
      </w:r>
    </w:p>
    <w:p w14:paraId="4DF2E1B4" w14:textId="77777777" w:rsidR="00831E08" w:rsidRPr="00831E08" w:rsidRDefault="00831E08" w:rsidP="007C35C9">
      <w:pPr>
        <w:jc w:val="both"/>
        <w:rPr>
          <w:lang w:val="de-DE"/>
        </w:rPr>
      </w:pPr>
    </w:p>
    <w:p w14:paraId="79C9A728" w14:textId="77777777" w:rsidR="00831E08" w:rsidRPr="00831E08" w:rsidRDefault="00831E08" w:rsidP="007C35C9">
      <w:pPr>
        <w:jc w:val="both"/>
        <w:rPr>
          <w:lang w:val="de-DE"/>
        </w:rPr>
      </w:pPr>
      <w:r w:rsidRPr="00831E08">
        <w:rPr>
          <w:lang w:val="de-DE"/>
        </w:rPr>
        <w:tab/>
        <w:t>In den in Absatz 1 und Absatz 2 erwähnten Fällen ist ein Auditor-Kollege der anderen Abteilung ebenfalls damit beauftragt, die Entwicklung der Akte lediglich zu verfolgen.</w:t>
      </w:r>
    </w:p>
    <w:p w14:paraId="481E9188" w14:textId="77777777" w:rsidR="00831E08" w:rsidRPr="00831E08" w:rsidRDefault="00831E08" w:rsidP="007C35C9">
      <w:pPr>
        <w:jc w:val="both"/>
        <w:rPr>
          <w:lang w:val="de-DE"/>
        </w:rPr>
      </w:pPr>
    </w:p>
    <w:p w14:paraId="57C1ECBD" w14:textId="77777777" w:rsidR="00831E08" w:rsidRPr="00831E08" w:rsidRDefault="00831E08" w:rsidP="007C35C9">
      <w:pPr>
        <w:jc w:val="both"/>
        <w:rPr>
          <w:lang w:val="de-DE"/>
        </w:rPr>
      </w:pPr>
    </w:p>
    <w:p w14:paraId="45A402CD" w14:textId="77777777" w:rsidR="00831E08" w:rsidRPr="00831E08" w:rsidRDefault="00831E08" w:rsidP="007C35C9">
      <w:pPr>
        <w:jc w:val="both"/>
        <w:rPr>
          <w:b/>
          <w:bCs/>
          <w:lang w:val="de-DE"/>
        </w:rPr>
      </w:pPr>
      <w:r w:rsidRPr="00831E08">
        <w:rPr>
          <w:lang w:val="de-DE"/>
        </w:rPr>
        <w:tab/>
      </w:r>
      <w:r w:rsidRPr="00831E08">
        <w:rPr>
          <w:b/>
          <w:lang w:val="de-DE"/>
        </w:rPr>
        <w:t>Artikel 11 - Interessenkonflikt</w:t>
      </w:r>
    </w:p>
    <w:p w14:paraId="400C3AC7" w14:textId="77777777" w:rsidR="00831E08" w:rsidRPr="00831E08" w:rsidRDefault="00831E08" w:rsidP="007C35C9">
      <w:pPr>
        <w:jc w:val="both"/>
        <w:rPr>
          <w:lang w:val="de-DE"/>
        </w:rPr>
      </w:pPr>
    </w:p>
    <w:p w14:paraId="3037C8FF" w14:textId="77777777" w:rsidR="00831E08" w:rsidRPr="00831E08" w:rsidRDefault="00831E08" w:rsidP="007C35C9">
      <w:pPr>
        <w:jc w:val="both"/>
        <w:rPr>
          <w:lang w:val="de-DE"/>
        </w:rPr>
      </w:pPr>
      <w:r w:rsidRPr="00831E08">
        <w:rPr>
          <w:lang w:val="de-DE"/>
        </w:rPr>
        <w:tab/>
        <w:t>Nimmt ein Auditor im Rahmen einer Akte Gründe wahr, die eine unabhängige und unparteiische Untersuchung behindern könnten, zieht er sich zurück und informiert unverzüglich das Sekretariat des Auditorats. Die Akte wird dann einem Auditor-Kollegen übermittelt.</w:t>
      </w:r>
    </w:p>
    <w:p w14:paraId="6726BD45" w14:textId="77777777" w:rsidR="00831E08" w:rsidRPr="00831E08" w:rsidRDefault="00831E08" w:rsidP="007C35C9">
      <w:pPr>
        <w:jc w:val="both"/>
        <w:rPr>
          <w:lang w:val="de-DE"/>
        </w:rPr>
      </w:pPr>
    </w:p>
    <w:p w14:paraId="5437E9B7" w14:textId="77777777" w:rsidR="00831E08" w:rsidRPr="00831E08" w:rsidRDefault="00831E08" w:rsidP="007C35C9">
      <w:pPr>
        <w:jc w:val="both"/>
        <w:rPr>
          <w:lang w:val="de-DE"/>
        </w:rPr>
      </w:pPr>
    </w:p>
    <w:p w14:paraId="000DEFAB" w14:textId="77777777" w:rsidR="00831E08" w:rsidRPr="00831E08" w:rsidRDefault="00831E08" w:rsidP="007C35C9">
      <w:pPr>
        <w:jc w:val="both"/>
        <w:rPr>
          <w:b/>
          <w:bCs/>
          <w:lang w:val="de-DE"/>
        </w:rPr>
      </w:pPr>
      <w:r w:rsidRPr="00831E08">
        <w:rPr>
          <w:lang w:val="de-DE"/>
        </w:rPr>
        <w:tab/>
      </w:r>
      <w:r w:rsidRPr="00831E08">
        <w:rPr>
          <w:b/>
          <w:lang w:val="de-DE"/>
        </w:rPr>
        <w:t>Artikel 12 - Instandsetzung</w:t>
      </w:r>
    </w:p>
    <w:p w14:paraId="31B032F6" w14:textId="77777777" w:rsidR="00831E08" w:rsidRPr="00831E08" w:rsidRDefault="00831E08" w:rsidP="007C35C9">
      <w:pPr>
        <w:jc w:val="both"/>
        <w:rPr>
          <w:lang w:val="de-DE"/>
        </w:rPr>
      </w:pPr>
    </w:p>
    <w:p w14:paraId="4F9FD7EA" w14:textId="77777777" w:rsidR="00831E08" w:rsidRPr="00831E08" w:rsidRDefault="00831E08" w:rsidP="007C35C9">
      <w:pPr>
        <w:jc w:val="both"/>
        <w:rPr>
          <w:lang w:val="de-DE"/>
        </w:rPr>
      </w:pPr>
      <w:r w:rsidRPr="00831E08">
        <w:rPr>
          <w:lang w:val="de-DE"/>
        </w:rPr>
        <w:tab/>
        <w:t>§ 1 - Wenn die Klage oder Anzeige unklar, nicht ausreichend mit Gründen versehen oder dokumentiert ist, kann der Auditor den Kläger, die Partei, die Anzeige erstattet hat, oder den Betreffenden ersuchen, alle für die Instandsetzung der Akte erforderlichen Informationen zu erteilen.</w:t>
      </w:r>
    </w:p>
    <w:p w14:paraId="422B1D99" w14:textId="77777777" w:rsidR="00831E08" w:rsidRPr="00831E08" w:rsidRDefault="00831E08" w:rsidP="007C35C9">
      <w:pPr>
        <w:jc w:val="both"/>
        <w:rPr>
          <w:lang w:val="de-DE"/>
        </w:rPr>
      </w:pPr>
    </w:p>
    <w:p w14:paraId="0B1B5E83" w14:textId="77777777" w:rsidR="00831E08" w:rsidRPr="00831E08" w:rsidRDefault="00831E08" w:rsidP="007C35C9">
      <w:pPr>
        <w:jc w:val="both"/>
        <w:rPr>
          <w:lang w:val="de-DE"/>
        </w:rPr>
      </w:pPr>
      <w:r w:rsidRPr="00831E08">
        <w:rPr>
          <w:lang w:val="de-DE"/>
        </w:rPr>
        <w:tab/>
        <w:t>Solange der Auditor der Ansicht ist, dass die Akte unvollständig oder unklar ist, wird die Bearbeitung der Akte auf unbestimmte Zeit ausgesetzt.</w:t>
      </w:r>
    </w:p>
    <w:p w14:paraId="34057898" w14:textId="77777777" w:rsidR="00831E08" w:rsidRPr="00831E08" w:rsidRDefault="00831E08" w:rsidP="007C35C9">
      <w:pPr>
        <w:jc w:val="both"/>
        <w:rPr>
          <w:lang w:val="de-DE"/>
        </w:rPr>
      </w:pPr>
    </w:p>
    <w:p w14:paraId="50F0311D" w14:textId="77777777" w:rsidR="00831E08" w:rsidRPr="00831E08" w:rsidRDefault="00831E08" w:rsidP="007C35C9">
      <w:pPr>
        <w:jc w:val="both"/>
        <w:rPr>
          <w:lang w:val="de-DE"/>
        </w:rPr>
      </w:pPr>
      <w:r w:rsidRPr="00831E08">
        <w:rPr>
          <w:lang w:val="de-DE"/>
        </w:rPr>
        <w:tab/>
        <w:t>§ 2 - Eine Anzeige, die nicht vom Prokurator des Königs ausgeht, muss notwendigerweise einen Auszug aus dem Protokoll des Rates der Bezirkskammer oder des Direktionsausschusses enthalten, aus dem die Analyse und disziplinarische Beurteilung der angezeigten Taten sowie der Beschluss zur Erstattung einer Anzeige hervorgehen.</w:t>
      </w:r>
    </w:p>
    <w:p w14:paraId="299913D5" w14:textId="77777777" w:rsidR="00831E08" w:rsidRPr="00831E08" w:rsidRDefault="00831E08" w:rsidP="007C35C9">
      <w:pPr>
        <w:jc w:val="both"/>
        <w:rPr>
          <w:lang w:val="de-DE"/>
        </w:rPr>
      </w:pPr>
    </w:p>
    <w:p w14:paraId="709A943D" w14:textId="77777777" w:rsidR="00831E08" w:rsidRPr="00831E08" w:rsidRDefault="00831E08" w:rsidP="007C35C9">
      <w:pPr>
        <w:jc w:val="both"/>
        <w:rPr>
          <w:lang w:val="de-DE"/>
        </w:rPr>
      </w:pPr>
    </w:p>
    <w:p w14:paraId="7535DB66" w14:textId="77777777" w:rsidR="00831E08" w:rsidRPr="00831E08" w:rsidRDefault="00831E08" w:rsidP="007C35C9">
      <w:pPr>
        <w:jc w:val="both"/>
        <w:rPr>
          <w:lang w:val="de-DE"/>
        </w:rPr>
      </w:pPr>
      <w:r w:rsidRPr="00831E08">
        <w:rPr>
          <w:lang w:val="de-DE"/>
        </w:rPr>
        <w:tab/>
      </w:r>
      <w:r w:rsidRPr="00831E08">
        <w:rPr>
          <w:b/>
          <w:lang w:val="de-DE"/>
        </w:rPr>
        <w:t>Artikel 13 - Notifizierung</w:t>
      </w:r>
    </w:p>
    <w:p w14:paraId="2E2EBFFB" w14:textId="77777777" w:rsidR="00831E08" w:rsidRPr="00831E08" w:rsidRDefault="00831E08" w:rsidP="007C35C9">
      <w:pPr>
        <w:jc w:val="both"/>
        <w:rPr>
          <w:lang w:val="de-DE"/>
        </w:rPr>
      </w:pPr>
    </w:p>
    <w:p w14:paraId="5287D7A0" w14:textId="77777777" w:rsidR="00831E08" w:rsidRPr="00831E08" w:rsidRDefault="00831E08" w:rsidP="007C35C9">
      <w:pPr>
        <w:jc w:val="both"/>
        <w:rPr>
          <w:lang w:val="de-DE"/>
        </w:rPr>
      </w:pPr>
      <w:r w:rsidRPr="00831E08">
        <w:rPr>
          <w:lang w:val="de-DE"/>
        </w:rPr>
        <w:tab/>
        <w:t>Innerhalb eines Monats nach Instandsetzung der Klage oder Anzeige wird der Betreffende per Einschreibebrief von der Disziplinarakte in Kenntnis gesetzt. Diese Notifizierung enthält eine kurze Beschreibung der Klagegründe und die Angabe, dass sowohl die Notifizierung als auch die Aktenstücke an die vom Betreffenden zuvor bestätigte E-Mail-Adresse übermittelt werden.</w:t>
      </w:r>
    </w:p>
    <w:p w14:paraId="4067EDFE" w14:textId="77777777" w:rsidR="00831E08" w:rsidRPr="00831E08" w:rsidRDefault="00831E08" w:rsidP="007C35C9">
      <w:pPr>
        <w:jc w:val="both"/>
        <w:rPr>
          <w:lang w:val="de-DE"/>
        </w:rPr>
      </w:pPr>
    </w:p>
    <w:p w14:paraId="6E21ED15" w14:textId="77777777" w:rsidR="00831E08" w:rsidRPr="00831E08" w:rsidRDefault="00831E08" w:rsidP="007C35C9">
      <w:pPr>
        <w:jc w:val="both"/>
        <w:rPr>
          <w:lang w:val="de-DE"/>
        </w:rPr>
      </w:pPr>
      <w:r w:rsidRPr="00831E08">
        <w:rPr>
          <w:lang w:val="de-DE"/>
        </w:rPr>
        <w:tab/>
        <w:t>Der Kläger oder die Partei, die Anzeige erstattet hat, wird per E-Mail oder per einfachen Brief davon in Kenntnis gesetzt, dass die Akte verhandlungsreif ist.</w:t>
      </w:r>
    </w:p>
    <w:p w14:paraId="2691273B" w14:textId="77777777" w:rsidR="00831E08" w:rsidRPr="00831E08" w:rsidRDefault="00831E08" w:rsidP="007C35C9">
      <w:pPr>
        <w:jc w:val="both"/>
        <w:rPr>
          <w:lang w:val="de-DE"/>
        </w:rPr>
      </w:pPr>
    </w:p>
    <w:p w14:paraId="299ACBCA" w14:textId="77777777" w:rsidR="00831E08" w:rsidRPr="00831E08" w:rsidRDefault="00831E08" w:rsidP="007C35C9">
      <w:pPr>
        <w:jc w:val="both"/>
        <w:rPr>
          <w:lang w:val="de-DE"/>
        </w:rPr>
      </w:pPr>
    </w:p>
    <w:p w14:paraId="3288D78E" w14:textId="77777777" w:rsidR="00831E08" w:rsidRPr="00831E08" w:rsidRDefault="00831E08" w:rsidP="007C35C9">
      <w:pPr>
        <w:jc w:val="both"/>
        <w:rPr>
          <w:lang w:val="de-DE"/>
        </w:rPr>
      </w:pPr>
      <w:r w:rsidRPr="00831E08">
        <w:rPr>
          <w:lang w:val="de-DE"/>
        </w:rPr>
        <w:tab/>
      </w:r>
      <w:r w:rsidRPr="00831E08">
        <w:rPr>
          <w:b/>
          <w:lang w:val="de-DE"/>
        </w:rPr>
        <w:t>Artikel 14 - Ablehnung</w:t>
      </w:r>
    </w:p>
    <w:p w14:paraId="46C22DE4" w14:textId="77777777" w:rsidR="00831E08" w:rsidRPr="00831E08" w:rsidRDefault="00831E08" w:rsidP="007C35C9">
      <w:pPr>
        <w:jc w:val="both"/>
        <w:rPr>
          <w:lang w:val="de-DE"/>
        </w:rPr>
      </w:pPr>
    </w:p>
    <w:p w14:paraId="22674C5C" w14:textId="77777777" w:rsidR="00831E08" w:rsidRPr="00831E08" w:rsidRDefault="00831E08" w:rsidP="007C35C9">
      <w:pPr>
        <w:jc w:val="both"/>
        <w:rPr>
          <w:lang w:val="de-DE"/>
        </w:rPr>
      </w:pPr>
      <w:r w:rsidRPr="00831E08">
        <w:rPr>
          <w:lang w:val="de-DE"/>
        </w:rPr>
        <w:tab/>
        <w:t>§ 1 - Wenn der Kläger oder eine Partei, die Anzeige erstattet hat, Gründe in Bezug auf den zuständigen Auditor sieht, die einer unabhängigen oder unparteiischen Untersuchung entgegenstehen könnten, muss er/sie binnen acht Tagen nach der in Artikel 13 Absatz 2 erwähnten Notifizierung per E-Mail oder per einfachen Brief einen Ablehnungsantrag an das Auditorat richten.</w:t>
      </w:r>
    </w:p>
    <w:p w14:paraId="6FE938AA" w14:textId="77777777" w:rsidR="00831E08" w:rsidRPr="00831E08" w:rsidRDefault="00831E08" w:rsidP="007C35C9">
      <w:pPr>
        <w:jc w:val="both"/>
        <w:rPr>
          <w:lang w:val="de-DE"/>
        </w:rPr>
      </w:pPr>
    </w:p>
    <w:p w14:paraId="612FCA64" w14:textId="77777777" w:rsidR="00831E08" w:rsidRPr="00831E08" w:rsidRDefault="00831E08" w:rsidP="007C35C9">
      <w:pPr>
        <w:jc w:val="both"/>
        <w:rPr>
          <w:lang w:val="de-DE"/>
        </w:rPr>
      </w:pPr>
      <w:r w:rsidRPr="00831E08">
        <w:rPr>
          <w:lang w:val="de-DE"/>
        </w:rPr>
        <w:tab/>
        <w:t>In diesem Antrag müssen die Gründe für die Ablehnung beschrieben werden. Der zuständige Auditor wird von diesem Antrag in Kenntnis gesetzt und setzt die Untersuchung aus.</w:t>
      </w:r>
    </w:p>
    <w:p w14:paraId="01744941" w14:textId="77777777" w:rsidR="00831E08" w:rsidRPr="00831E08" w:rsidRDefault="00831E08" w:rsidP="007C35C9">
      <w:pPr>
        <w:jc w:val="both"/>
        <w:rPr>
          <w:lang w:val="de-DE"/>
        </w:rPr>
      </w:pPr>
    </w:p>
    <w:p w14:paraId="652AFDCE" w14:textId="77777777" w:rsidR="00831E08" w:rsidRPr="00831E08" w:rsidRDefault="00831E08" w:rsidP="007C35C9">
      <w:pPr>
        <w:jc w:val="both"/>
        <w:rPr>
          <w:lang w:val="de-DE"/>
        </w:rPr>
      </w:pPr>
      <w:r w:rsidRPr="00831E08">
        <w:rPr>
          <w:lang w:val="de-DE"/>
        </w:rPr>
        <w:tab/>
        <w:t>§ 2 - Der Ablehnungsantrag wird innerhalb einer Frist von acht Tagen vom Auditorat in seiner Gesamtheit mit Ausnahme des zuständigen Auditors bearbeitet. Über den Antrag wird mit einfacher Mehrheit der Stimmen abgestimmt. Der Beschluss ist endgültig.</w:t>
      </w:r>
    </w:p>
    <w:p w14:paraId="3D57B4B5" w14:textId="77777777" w:rsidR="00831E08" w:rsidRPr="00831E08" w:rsidRDefault="00831E08" w:rsidP="007C35C9">
      <w:pPr>
        <w:jc w:val="both"/>
        <w:rPr>
          <w:lang w:val="de-DE"/>
        </w:rPr>
      </w:pPr>
    </w:p>
    <w:p w14:paraId="68BC6622" w14:textId="77777777" w:rsidR="00831E08" w:rsidRPr="00831E08" w:rsidRDefault="00831E08" w:rsidP="007C35C9">
      <w:pPr>
        <w:jc w:val="both"/>
        <w:rPr>
          <w:lang w:val="de-DE"/>
        </w:rPr>
      </w:pPr>
      <w:r w:rsidRPr="00831E08">
        <w:rPr>
          <w:lang w:val="de-DE"/>
        </w:rPr>
        <w:tab/>
        <w:t>§ 3 - Der Beschluss wird der Partei, die den Ablehnungsantrag eingereicht hat, und dem zuständigen Auditor per E-Mail oder per einfachen Brief mitgeteilt.</w:t>
      </w:r>
    </w:p>
    <w:p w14:paraId="1EA71326" w14:textId="77777777" w:rsidR="00831E08" w:rsidRPr="00831E08" w:rsidRDefault="00831E08" w:rsidP="007C35C9">
      <w:pPr>
        <w:jc w:val="both"/>
        <w:rPr>
          <w:lang w:val="de-DE"/>
        </w:rPr>
      </w:pPr>
    </w:p>
    <w:p w14:paraId="0A9668C2" w14:textId="77777777" w:rsidR="00831E08" w:rsidRPr="00831E08" w:rsidRDefault="00831E08" w:rsidP="007C35C9">
      <w:pPr>
        <w:jc w:val="both"/>
        <w:rPr>
          <w:lang w:val="de-DE"/>
        </w:rPr>
      </w:pPr>
      <w:r w:rsidRPr="00831E08">
        <w:rPr>
          <w:lang w:val="de-DE"/>
        </w:rPr>
        <w:tab/>
        <w:t>Wird der Antrag angenommen, wird ein Auditor-Kollege derselben Abteilung mit der Untersuchung beauftragt.</w:t>
      </w:r>
    </w:p>
    <w:p w14:paraId="473D86AF" w14:textId="77777777" w:rsidR="00831E08" w:rsidRPr="00831E08" w:rsidRDefault="00831E08" w:rsidP="007C35C9">
      <w:pPr>
        <w:jc w:val="both"/>
        <w:rPr>
          <w:lang w:val="de-DE"/>
        </w:rPr>
      </w:pPr>
    </w:p>
    <w:p w14:paraId="1E64C7DC" w14:textId="77777777" w:rsidR="00831E08" w:rsidRPr="00831E08" w:rsidRDefault="00831E08" w:rsidP="007C35C9">
      <w:pPr>
        <w:jc w:val="both"/>
        <w:rPr>
          <w:lang w:val="de-DE"/>
        </w:rPr>
      </w:pPr>
    </w:p>
    <w:p w14:paraId="1B54060F" w14:textId="77777777" w:rsidR="00831E08" w:rsidRPr="00831E08" w:rsidRDefault="00831E08" w:rsidP="007C35C9">
      <w:pPr>
        <w:jc w:val="both"/>
        <w:rPr>
          <w:lang w:val="de-DE"/>
        </w:rPr>
      </w:pPr>
      <w:r w:rsidRPr="00831E08">
        <w:rPr>
          <w:lang w:val="de-DE"/>
        </w:rPr>
        <w:tab/>
      </w:r>
      <w:r w:rsidRPr="00831E08">
        <w:rPr>
          <w:b/>
          <w:lang w:val="de-DE"/>
        </w:rPr>
        <w:t>Artikel 15 - Verteidigung</w:t>
      </w:r>
    </w:p>
    <w:p w14:paraId="01793DB4" w14:textId="77777777" w:rsidR="00831E08" w:rsidRPr="00831E08" w:rsidRDefault="00831E08" w:rsidP="007C35C9">
      <w:pPr>
        <w:jc w:val="both"/>
        <w:rPr>
          <w:lang w:val="de-DE"/>
        </w:rPr>
      </w:pPr>
    </w:p>
    <w:p w14:paraId="2340C41C" w14:textId="77777777" w:rsidR="00831E08" w:rsidRPr="00831E08" w:rsidRDefault="00831E08" w:rsidP="007C35C9">
      <w:pPr>
        <w:jc w:val="both"/>
        <w:rPr>
          <w:lang w:val="de-DE"/>
        </w:rPr>
      </w:pPr>
      <w:r w:rsidRPr="00831E08">
        <w:rPr>
          <w:lang w:val="de-DE"/>
        </w:rPr>
        <w:tab/>
        <w:t>Der Betreffende verfügt über eine Frist von einem Monat nach Versendung des in Artikel 13 erwähnten Einschreibebriefs, um seine Bemerkungen mitzuteilen. Diese Übermittlung kann per E-Mail oder per einfachen Brief erfolgen.</w:t>
      </w:r>
    </w:p>
    <w:p w14:paraId="06B035FA" w14:textId="77777777" w:rsidR="00831E08" w:rsidRPr="00831E08" w:rsidRDefault="00831E08" w:rsidP="007C35C9">
      <w:pPr>
        <w:jc w:val="both"/>
        <w:rPr>
          <w:lang w:val="de-DE"/>
        </w:rPr>
      </w:pPr>
    </w:p>
    <w:p w14:paraId="31136198" w14:textId="77777777" w:rsidR="00831E08" w:rsidRPr="00831E08" w:rsidRDefault="00831E08" w:rsidP="007C35C9">
      <w:pPr>
        <w:jc w:val="both"/>
        <w:rPr>
          <w:lang w:val="de-DE"/>
        </w:rPr>
      </w:pPr>
    </w:p>
    <w:p w14:paraId="6CE026A2" w14:textId="77777777" w:rsidR="00831E08" w:rsidRDefault="00831E08">
      <w:pPr>
        <w:rPr>
          <w:lang w:val="de-DE"/>
        </w:rPr>
      </w:pPr>
      <w:r>
        <w:rPr>
          <w:lang w:val="de-DE"/>
        </w:rPr>
        <w:br w:type="page"/>
      </w:r>
    </w:p>
    <w:p w14:paraId="4F93D507" w14:textId="5D42F5E4" w:rsidR="00831E08" w:rsidRPr="00831E08" w:rsidRDefault="00831E08" w:rsidP="007C35C9">
      <w:pPr>
        <w:jc w:val="both"/>
        <w:rPr>
          <w:lang w:val="de-DE"/>
        </w:rPr>
      </w:pPr>
      <w:r w:rsidRPr="00831E08">
        <w:rPr>
          <w:lang w:val="de-DE"/>
        </w:rPr>
        <w:lastRenderedPageBreak/>
        <w:tab/>
      </w:r>
      <w:r w:rsidRPr="00831E08">
        <w:rPr>
          <w:b/>
          <w:lang w:val="de-DE"/>
        </w:rPr>
        <w:t>Artikel 16 - Bericht</w:t>
      </w:r>
    </w:p>
    <w:p w14:paraId="756056B4" w14:textId="77777777" w:rsidR="00831E08" w:rsidRPr="00831E08" w:rsidRDefault="00831E08" w:rsidP="007C35C9">
      <w:pPr>
        <w:jc w:val="both"/>
        <w:rPr>
          <w:lang w:val="de-DE"/>
        </w:rPr>
      </w:pPr>
    </w:p>
    <w:p w14:paraId="0BEB21CB" w14:textId="77777777" w:rsidR="00831E08" w:rsidRPr="00831E08" w:rsidRDefault="00831E08" w:rsidP="007C35C9">
      <w:pPr>
        <w:jc w:val="both"/>
        <w:rPr>
          <w:lang w:val="de-DE"/>
        </w:rPr>
      </w:pPr>
      <w:r w:rsidRPr="00831E08">
        <w:rPr>
          <w:lang w:val="de-DE"/>
        </w:rPr>
        <w:tab/>
        <w:t>§ 1 - Nach Ablauf der einmonatigen Frist oder sobald die Bemerkungen des Betreffenden eingegangen sind, sieht der Auditor das Vergleichsregister ein.</w:t>
      </w:r>
    </w:p>
    <w:p w14:paraId="567C1986" w14:textId="77777777" w:rsidR="00831E08" w:rsidRPr="00831E08" w:rsidRDefault="00831E08" w:rsidP="007C35C9">
      <w:pPr>
        <w:jc w:val="both"/>
        <w:rPr>
          <w:lang w:val="de-DE"/>
        </w:rPr>
      </w:pPr>
    </w:p>
    <w:p w14:paraId="71EC0D08" w14:textId="77777777" w:rsidR="00831E08" w:rsidRPr="00831E08" w:rsidRDefault="00831E08" w:rsidP="007C35C9">
      <w:pPr>
        <w:jc w:val="both"/>
        <w:rPr>
          <w:lang w:val="de-DE"/>
        </w:rPr>
      </w:pPr>
      <w:r w:rsidRPr="00831E08">
        <w:rPr>
          <w:lang w:val="de-DE"/>
        </w:rPr>
        <w:tab/>
        <w:t>§ 2 - Der Auditor verfügt anschließend über eine Frist von drei Monaten, um seinen Bericht zu verfassen.</w:t>
      </w:r>
    </w:p>
    <w:p w14:paraId="07BCE691" w14:textId="77777777" w:rsidR="00831E08" w:rsidRPr="00831E08" w:rsidRDefault="00831E08" w:rsidP="007C35C9">
      <w:pPr>
        <w:jc w:val="both"/>
        <w:rPr>
          <w:lang w:val="de-DE"/>
        </w:rPr>
      </w:pPr>
    </w:p>
    <w:p w14:paraId="74E6097C" w14:textId="77777777" w:rsidR="00831E08" w:rsidRPr="00831E08" w:rsidRDefault="00831E08" w:rsidP="007C35C9">
      <w:pPr>
        <w:jc w:val="both"/>
        <w:rPr>
          <w:lang w:val="de-DE"/>
        </w:rPr>
      </w:pPr>
      <w:r w:rsidRPr="00831E08">
        <w:rPr>
          <w:lang w:val="de-DE"/>
        </w:rPr>
        <w:tab/>
        <w:t>Diese Frist kann um einen Monat verlängert werden, wenn die Stellungnahme eines Dritten oder der Kommission für Berufspflichten beantragt worden ist, wenn der Auditor zusätzliche Schriftstücke beantragt hat oder wenn außergewöhnliche Umstände vorliegen.</w:t>
      </w:r>
    </w:p>
    <w:p w14:paraId="3806DED2" w14:textId="77777777" w:rsidR="00831E08" w:rsidRPr="00831E08" w:rsidRDefault="00831E08" w:rsidP="007C35C9">
      <w:pPr>
        <w:jc w:val="both"/>
        <w:rPr>
          <w:lang w:val="de-DE"/>
        </w:rPr>
      </w:pPr>
    </w:p>
    <w:p w14:paraId="7A9EF308" w14:textId="77777777" w:rsidR="00831E08" w:rsidRPr="00831E08" w:rsidRDefault="00831E08" w:rsidP="007C35C9">
      <w:pPr>
        <w:jc w:val="both"/>
        <w:rPr>
          <w:lang w:val="de-DE"/>
        </w:rPr>
      </w:pPr>
    </w:p>
    <w:p w14:paraId="3EDE6474" w14:textId="77777777" w:rsidR="00831E08" w:rsidRPr="00831E08" w:rsidRDefault="00831E08" w:rsidP="00EA6B19">
      <w:pPr>
        <w:ind w:left="708" w:hanging="708"/>
        <w:jc w:val="both"/>
        <w:rPr>
          <w:lang w:val="de-DE"/>
        </w:rPr>
      </w:pPr>
      <w:r w:rsidRPr="00831E08">
        <w:rPr>
          <w:lang w:val="de-DE"/>
        </w:rPr>
        <w:tab/>
      </w:r>
      <w:r w:rsidRPr="00831E08">
        <w:rPr>
          <w:b/>
          <w:lang w:val="de-DE"/>
        </w:rPr>
        <w:t>Artikel 17 - Stellungnahme</w:t>
      </w:r>
    </w:p>
    <w:p w14:paraId="74C09B5E" w14:textId="77777777" w:rsidR="00831E08" w:rsidRPr="00831E08" w:rsidRDefault="00831E08" w:rsidP="00EA6B19">
      <w:pPr>
        <w:ind w:left="708" w:hanging="708"/>
        <w:jc w:val="both"/>
        <w:rPr>
          <w:lang w:val="de-DE"/>
        </w:rPr>
      </w:pPr>
    </w:p>
    <w:p w14:paraId="1C154E33" w14:textId="77777777" w:rsidR="00831E08" w:rsidRPr="00831E08" w:rsidRDefault="00831E08" w:rsidP="007C35C9">
      <w:pPr>
        <w:jc w:val="both"/>
        <w:rPr>
          <w:lang w:val="de-DE"/>
        </w:rPr>
      </w:pPr>
      <w:r w:rsidRPr="00831E08">
        <w:rPr>
          <w:lang w:val="de-DE"/>
        </w:rPr>
        <w:tab/>
        <w:t>Wenn der Auditor in Anwendung von Artikel 537 § 3 des Gerichtsgesetzbuches die Stellungnahme eines Dritten beantragt, werden diese Stellungnahme und die eventuellen Schriftstücke dem Betreffenden an die von ihm zuvor bestätigte E-Mail-Adresse übermittelt.</w:t>
      </w:r>
    </w:p>
    <w:p w14:paraId="7865C77A" w14:textId="77777777" w:rsidR="00831E08" w:rsidRPr="00831E08" w:rsidRDefault="00831E08" w:rsidP="007C35C9">
      <w:pPr>
        <w:jc w:val="both"/>
        <w:rPr>
          <w:lang w:val="de-DE"/>
        </w:rPr>
      </w:pPr>
    </w:p>
    <w:p w14:paraId="73A28210" w14:textId="77777777" w:rsidR="00831E08" w:rsidRPr="00831E08" w:rsidRDefault="00831E08" w:rsidP="007C35C9">
      <w:pPr>
        <w:jc w:val="both"/>
        <w:rPr>
          <w:lang w:val="de-DE"/>
        </w:rPr>
      </w:pPr>
      <w:r w:rsidRPr="00831E08">
        <w:rPr>
          <w:lang w:val="de-DE"/>
        </w:rPr>
        <w:tab/>
        <w:t>Der Betreffende verfügt dann über eine Frist von fünf Tagen, um mögliche Anmerkungen zu dieser Stellungnahme zu übermitteln.</w:t>
      </w:r>
    </w:p>
    <w:p w14:paraId="3C648BA3" w14:textId="77777777" w:rsidR="00831E08" w:rsidRPr="00831E08" w:rsidRDefault="00831E08" w:rsidP="007C35C9">
      <w:pPr>
        <w:jc w:val="both"/>
        <w:rPr>
          <w:lang w:val="de-DE"/>
        </w:rPr>
      </w:pPr>
    </w:p>
    <w:p w14:paraId="784DAE60" w14:textId="77777777" w:rsidR="00831E08" w:rsidRPr="00831E08" w:rsidRDefault="00831E08" w:rsidP="007C35C9">
      <w:pPr>
        <w:jc w:val="both"/>
        <w:rPr>
          <w:lang w:val="de-DE"/>
        </w:rPr>
      </w:pPr>
    </w:p>
    <w:p w14:paraId="572781A0" w14:textId="77777777" w:rsidR="00831E08" w:rsidRPr="00831E08" w:rsidRDefault="00831E08" w:rsidP="007C35C9">
      <w:pPr>
        <w:jc w:val="both"/>
        <w:rPr>
          <w:b/>
          <w:bCs/>
          <w:lang w:val="de-DE"/>
        </w:rPr>
      </w:pPr>
      <w:r w:rsidRPr="00831E08">
        <w:rPr>
          <w:lang w:val="de-DE"/>
        </w:rPr>
        <w:tab/>
      </w:r>
      <w:r w:rsidRPr="00831E08">
        <w:rPr>
          <w:b/>
          <w:lang w:val="de-DE"/>
        </w:rPr>
        <w:t>Artikel 18 - Untersuchungsmöglichkeiten</w:t>
      </w:r>
    </w:p>
    <w:p w14:paraId="21A4AE92" w14:textId="77777777" w:rsidR="00831E08" w:rsidRPr="00831E08" w:rsidRDefault="00831E08" w:rsidP="007C35C9">
      <w:pPr>
        <w:jc w:val="both"/>
        <w:rPr>
          <w:lang w:val="de-DE"/>
        </w:rPr>
      </w:pPr>
    </w:p>
    <w:p w14:paraId="45C9C98A" w14:textId="77777777" w:rsidR="00831E08" w:rsidRPr="00831E08" w:rsidRDefault="00831E08" w:rsidP="007C35C9">
      <w:pPr>
        <w:jc w:val="both"/>
        <w:rPr>
          <w:lang w:val="de-DE"/>
        </w:rPr>
      </w:pPr>
      <w:r w:rsidRPr="00831E08">
        <w:rPr>
          <w:lang w:val="de-DE"/>
        </w:rPr>
        <w:tab/>
        <w:t>§ 1 - Der Auditor kann alle Schriftstücke und Informationen beantragen, die er als notwendig erachtet, um einen zweckdienlichen Bericht zu erstellen. Der Betreffende ist zur Mitarbeit verpflichtet.</w:t>
      </w:r>
    </w:p>
    <w:p w14:paraId="69459D4E" w14:textId="77777777" w:rsidR="00831E08" w:rsidRPr="00831E08" w:rsidRDefault="00831E08" w:rsidP="007C35C9">
      <w:pPr>
        <w:jc w:val="both"/>
        <w:rPr>
          <w:lang w:val="de-DE"/>
        </w:rPr>
      </w:pPr>
    </w:p>
    <w:p w14:paraId="2EB0A1F0" w14:textId="77777777" w:rsidR="00831E08" w:rsidRPr="00831E08" w:rsidRDefault="00831E08" w:rsidP="007C35C9">
      <w:pPr>
        <w:jc w:val="both"/>
        <w:rPr>
          <w:lang w:val="de-DE"/>
        </w:rPr>
      </w:pPr>
      <w:r w:rsidRPr="00831E08">
        <w:rPr>
          <w:lang w:val="de-DE"/>
        </w:rPr>
        <w:tab/>
        <w:t>§ 2 - Wenn die Untersuchung der Taten es erfordert, kann der Auditor eine Untersuchung vor Ort durchführen.</w:t>
      </w:r>
    </w:p>
    <w:p w14:paraId="49413D8B" w14:textId="77777777" w:rsidR="00831E08" w:rsidRPr="00831E08" w:rsidRDefault="00831E08" w:rsidP="007C35C9">
      <w:pPr>
        <w:jc w:val="both"/>
        <w:rPr>
          <w:lang w:val="de-DE"/>
        </w:rPr>
      </w:pPr>
    </w:p>
    <w:p w14:paraId="66E2D0AA" w14:textId="77777777" w:rsidR="00831E08" w:rsidRPr="00831E08" w:rsidRDefault="00831E08" w:rsidP="007C35C9">
      <w:pPr>
        <w:jc w:val="both"/>
        <w:rPr>
          <w:lang w:val="de-DE"/>
        </w:rPr>
      </w:pPr>
      <w:r w:rsidRPr="00831E08">
        <w:rPr>
          <w:lang w:val="de-DE"/>
        </w:rPr>
        <w:tab/>
        <w:t>Der Betreffende muss den Auditor innerhalb von zehn Tagen, nachdem er von der beabsichtigten Untersuchung vor Ort informiert worden ist, empfangen.</w:t>
      </w:r>
    </w:p>
    <w:p w14:paraId="266BFB6D" w14:textId="77777777" w:rsidR="00831E08" w:rsidRPr="00831E08" w:rsidRDefault="00831E08" w:rsidP="007C35C9">
      <w:pPr>
        <w:jc w:val="both"/>
        <w:rPr>
          <w:lang w:val="de-DE"/>
        </w:rPr>
      </w:pPr>
    </w:p>
    <w:p w14:paraId="17994D22" w14:textId="77777777" w:rsidR="00831E08" w:rsidRPr="00831E08" w:rsidRDefault="00831E08" w:rsidP="007C35C9">
      <w:pPr>
        <w:jc w:val="both"/>
        <w:rPr>
          <w:lang w:val="de-DE"/>
        </w:rPr>
      </w:pPr>
      <w:r w:rsidRPr="00831E08">
        <w:rPr>
          <w:lang w:val="de-DE"/>
        </w:rPr>
        <w:tab/>
        <w:t>Er kann darum ersuchen, dass ein Mitglied des Rates der Bezirkskammer oder des Direktionsausschusses bei dieser Untersuchung vor Ort anwesend ist.</w:t>
      </w:r>
    </w:p>
    <w:p w14:paraId="6F30BE3B" w14:textId="77777777" w:rsidR="00831E08" w:rsidRPr="00831E08" w:rsidRDefault="00831E08" w:rsidP="007C35C9">
      <w:pPr>
        <w:jc w:val="both"/>
        <w:rPr>
          <w:lang w:val="de-DE"/>
        </w:rPr>
      </w:pPr>
    </w:p>
    <w:p w14:paraId="3A673519" w14:textId="6E3709E3" w:rsidR="00831E08" w:rsidRPr="00831E08" w:rsidRDefault="00831E08">
      <w:pPr>
        <w:rPr>
          <w:lang w:val="de-DE"/>
        </w:rPr>
      </w:pPr>
    </w:p>
    <w:p w14:paraId="246CE1A4" w14:textId="77777777" w:rsidR="00831E08" w:rsidRPr="00831E08" w:rsidRDefault="00831E08" w:rsidP="007C35C9">
      <w:pPr>
        <w:jc w:val="both"/>
        <w:rPr>
          <w:lang w:val="de-DE"/>
        </w:rPr>
      </w:pPr>
      <w:r w:rsidRPr="00831E08">
        <w:rPr>
          <w:lang w:val="de-DE"/>
        </w:rPr>
        <w:tab/>
      </w:r>
      <w:r w:rsidRPr="00831E08">
        <w:rPr>
          <w:b/>
          <w:lang w:val="de-DE"/>
        </w:rPr>
        <w:t>Artikel 19 - Güteverfahren</w:t>
      </w:r>
    </w:p>
    <w:p w14:paraId="00191717" w14:textId="77777777" w:rsidR="00831E08" w:rsidRPr="00831E08" w:rsidRDefault="00831E08" w:rsidP="007C35C9">
      <w:pPr>
        <w:jc w:val="both"/>
        <w:rPr>
          <w:lang w:val="de-DE"/>
        </w:rPr>
      </w:pPr>
    </w:p>
    <w:p w14:paraId="5D977DE8" w14:textId="77777777" w:rsidR="00831E08" w:rsidRPr="00831E08" w:rsidRDefault="00831E08" w:rsidP="007C35C9">
      <w:pPr>
        <w:jc w:val="both"/>
        <w:rPr>
          <w:lang w:val="de-DE"/>
        </w:rPr>
      </w:pPr>
      <w:r w:rsidRPr="00831E08">
        <w:rPr>
          <w:lang w:val="de-DE"/>
        </w:rPr>
        <w:tab/>
        <w:t>Im Fall einer Klage kann der Auditor in jeder Phase der Disziplinaruntersuchung den Versuch einer gütlichen Regelung unternehmen und in diesem Rahmen eine gütliche Einigung vorschlagen.</w:t>
      </w:r>
    </w:p>
    <w:p w14:paraId="17C62219" w14:textId="77777777" w:rsidR="00831E08" w:rsidRPr="00831E08" w:rsidRDefault="00831E08" w:rsidP="007C35C9">
      <w:pPr>
        <w:jc w:val="both"/>
        <w:rPr>
          <w:lang w:val="de-DE"/>
        </w:rPr>
      </w:pPr>
    </w:p>
    <w:p w14:paraId="2716E104" w14:textId="77777777" w:rsidR="00831E08" w:rsidRPr="00831E08" w:rsidRDefault="00831E08" w:rsidP="007C35C9">
      <w:pPr>
        <w:jc w:val="both"/>
        <w:rPr>
          <w:lang w:val="de-DE"/>
        </w:rPr>
      </w:pPr>
      <w:r w:rsidRPr="00831E08">
        <w:rPr>
          <w:lang w:val="de-DE"/>
        </w:rPr>
        <w:tab/>
        <w:t>Diese Einigung muss von beiden Parteien unterzeichnet werden beziehungsweise beide Parteien müssen ihre schriftliche Billigung des Inhalts dieser Einigung bestätigen. Der Auditor unterzeichnet diese Einigung und übermittelt dem Betreffenden an die von ihm zuvor bestätigte E-Mail-Adresse und dem Kläger eine Abschrift davon. Diese Notifizierung setzt der disziplinarischen Verfolgung ein Ende.</w:t>
      </w:r>
    </w:p>
    <w:p w14:paraId="33C31851" w14:textId="77777777" w:rsidR="00831E08" w:rsidRPr="00831E08" w:rsidRDefault="00831E08" w:rsidP="007C35C9">
      <w:pPr>
        <w:jc w:val="both"/>
        <w:rPr>
          <w:lang w:val="de-DE"/>
        </w:rPr>
      </w:pPr>
    </w:p>
    <w:p w14:paraId="5E88A84D" w14:textId="77777777" w:rsidR="00831E08" w:rsidRPr="00831E08" w:rsidRDefault="00831E08" w:rsidP="007C35C9">
      <w:pPr>
        <w:jc w:val="both"/>
        <w:rPr>
          <w:lang w:val="de-DE"/>
        </w:rPr>
      </w:pPr>
    </w:p>
    <w:p w14:paraId="3BAD79C0" w14:textId="77777777" w:rsidR="00831E08" w:rsidRPr="00831E08" w:rsidRDefault="00831E08" w:rsidP="007C35C9">
      <w:pPr>
        <w:jc w:val="both"/>
        <w:rPr>
          <w:lang w:val="de-DE"/>
        </w:rPr>
      </w:pPr>
      <w:r w:rsidRPr="00831E08">
        <w:rPr>
          <w:lang w:val="de-DE"/>
        </w:rPr>
        <w:tab/>
      </w:r>
      <w:r w:rsidRPr="00831E08">
        <w:rPr>
          <w:b/>
          <w:lang w:val="de-DE"/>
        </w:rPr>
        <w:t>Artikel 20 - Antrag auf Wiederaufnahme</w:t>
      </w:r>
    </w:p>
    <w:p w14:paraId="0924842F" w14:textId="77777777" w:rsidR="00831E08" w:rsidRPr="00831E08" w:rsidRDefault="00831E08" w:rsidP="007C35C9">
      <w:pPr>
        <w:jc w:val="both"/>
        <w:rPr>
          <w:lang w:val="de-DE"/>
        </w:rPr>
      </w:pPr>
    </w:p>
    <w:p w14:paraId="58EFB2D9" w14:textId="77777777" w:rsidR="00831E08" w:rsidRPr="00831E08" w:rsidRDefault="00831E08" w:rsidP="007C35C9">
      <w:pPr>
        <w:jc w:val="both"/>
        <w:rPr>
          <w:lang w:val="de-DE"/>
        </w:rPr>
      </w:pPr>
      <w:r w:rsidRPr="00831E08">
        <w:rPr>
          <w:lang w:val="de-DE"/>
        </w:rPr>
        <w:tab/>
        <w:t>Wenn seit der Notifizierung per Einschreibebrief an den Betreffenden eine Frist von fünf Monaten vergangen ist, ohne dass der Auditor einen Bericht abgegeben hat, setzt das Sekretariat des Auditorats nach Stellungnahme der beiden Auditor-Kollegen der betreffenden Abteilung den Kläger oder die Partei, die Anzeige erstattet hat, davon in Kenntnis. Dieser Schritt erfolgt per E-Mail oder per einfachen Brief.</w:t>
      </w:r>
    </w:p>
    <w:p w14:paraId="7EAD1C60" w14:textId="77777777" w:rsidR="00831E08" w:rsidRPr="00831E08" w:rsidRDefault="00831E08" w:rsidP="007C35C9">
      <w:pPr>
        <w:jc w:val="both"/>
        <w:rPr>
          <w:lang w:val="de-DE"/>
        </w:rPr>
      </w:pPr>
    </w:p>
    <w:p w14:paraId="52267E25" w14:textId="77777777" w:rsidR="00831E08" w:rsidRPr="00831E08" w:rsidRDefault="00831E08" w:rsidP="007C35C9">
      <w:pPr>
        <w:jc w:val="both"/>
        <w:rPr>
          <w:lang w:val="de-DE"/>
        </w:rPr>
      </w:pPr>
      <w:r w:rsidRPr="00831E08">
        <w:rPr>
          <w:lang w:val="de-DE"/>
        </w:rPr>
        <w:tab/>
        <w:t>Der Kläger oder die Partei, die Anzeige erstattet hat, kann dann beim Auditorat per Einschreibebrief beantragen, dass ein anderer Auditor mit der Akte beauftragt wird. Das Auditorat verfügt hierfür über eine Frist von fünfzehn Tagen ab Empfang des Einschreibebriefs.</w:t>
      </w:r>
    </w:p>
    <w:p w14:paraId="29C2213E" w14:textId="77777777" w:rsidR="00831E08" w:rsidRPr="00831E08" w:rsidRDefault="00831E08" w:rsidP="007C35C9">
      <w:pPr>
        <w:jc w:val="both"/>
        <w:rPr>
          <w:lang w:val="de-DE"/>
        </w:rPr>
      </w:pPr>
    </w:p>
    <w:p w14:paraId="17820C29" w14:textId="77777777" w:rsidR="00831E08" w:rsidRPr="00831E08" w:rsidRDefault="00831E08" w:rsidP="007C35C9">
      <w:pPr>
        <w:jc w:val="both"/>
        <w:rPr>
          <w:lang w:val="de-DE"/>
        </w:rPr>
      </w:pPr>
      <w:r w:rsidRPr="00831E08">
        <w:rPr>
          <w:lang w:val="de-DE"/>
        </w:rPr>
        <w:tab/>
        <w:t>Beide Auditor-Kollegen werden vom Sekretariat unverzüglich über diesen Antrag informiert. Sie können den zuständigen Auditor dazu befragen oder beschließen, die Akte zu übernehmen. In jedem Fall müssen die Auditor-Kollegen das Sekretariat binnen fünf Tagen darüber informieren, wer die Akte schließlich bearbeiten wird. Der Kläger oder die Partei, die Anzeige erstattet hat, wird davon per E-Mail oder per einfachen Brief in Kenntnis gesetzt.</w:t>
      </w:r>
    </w:p>
    <w:p w14:paraId="7319430E" w14:textId="77777777" w:rsidR="00831E08" w:rsidRPr="00831E08" w:rsidRDefault="00831E08" w:rsidP="007C35C9">
      <w:pPr>
        <w:jc w:val="both"/>
        <w:rPr>
          <w:lang w:val="de-DE"/>
        </w:rPr>
      </w:pPr>
    </w:p>
    <w:p w14:paraId="2B2E58D6" w14:textId="77777777" w:rsidR="00831E08" w:rsidRPr="00831E08" w:rsidRDefault="00831E08" w:rsidP="007C35C9">
      <w:pPr>
        <w:jc w:val="both"/>
        <w:rPr>
          <w:lang w:val="de-DE"/>
        </w:rPr>
      </w:pPr>
    </w:p>
    <w:p w14:paraId="2C12E12F" w14:textId="77777777" w:rsidR="00831E08" w:rsidRPr="00831E08" w:rsidRDefault="00831E08" w:rsidP="007C35C9">
      <w:pPr>
        <w:jc w:val="both"/>
        <w:rPr>
          <w:lang w:val="de-DE"/>
        </w:rPr>
      </w:pPr>
      <w:r w:rsidRPr="00831E08">
        <w:rPr>
          <w:lang w:val="de-DE"/>
        </w:rPr>
        <w:tab/>
      </w:r>
      <w:r w:rsidRPr="00831E08">
        <w:rPr>
          <w:b/>
          <w:lang w:val="de-DE"/>
        </w:rPr>
        <w:t>KAPITEL 4: FORDERUNG</w:t>
      </w:r>
    </w:p>
    <w:p w14:paraId="6B55A0F0" w14:textId="77777777" w:rsidR="00831E08" w:rsidRPr="00831E08" w:rsidRDefault="00831E08" w:rsidP="007C35C9">
      <w:pPr>
        <w:jc w:val="both"/>
        <w:rPr>
          <w:lang w:val="de-DE"/>
        </w:rPr>
      </w:pPr>
    </w:p>
    <w:p w14:paraId="4F0C015C" w14:textId="77777777" w:rsidR="00831E08" w:rsidRPr="00831E08" w:rsidRDefault="00831E08" w:rsidP="007C35C9">
      <w:pPr>
        <w:jc w:val="both"/>
        <w:rPr>
          <w:lang w:val="de-DE"/>
        </w:rPr>
      </w:pPr>
      <w:r w:rsidRPr="00831E08">
        <w:rPr>
          <w:lang w:val="de-DE"/>
        </w:rPr>
        <w:tab/>
      </w:r>
      <w:r w:rsidRPr="00831E08">
        <w:rPr>
          <w:b/>
          <w:lang w:val="de-DE"/>
        </w:rPr>
        <w:t>Artikel 21 - Vorschlag</w:t>
      </w:r>
    </w:p>
    <w:p w14:paraId="1A9D0F19" w14:textId="77777777" w:rsidR="00831E08" w:rsidRPr="00831E08" w:rsidRDefault="00831E08" w:rsidP="007C35C9">
      <w:pPr>
        <w:jc w:val="both"/>
        <w:rPr>
          <w:lang w:val="de-DE"/>
        </w:rPr>
      </w:pPr>
    </w:p>
    <w:p w14:paraId="16590268" w14:textId="77777777" w:rsidR="00831E08" w:rsidRPr="00831E08" w:rsidRDefault="00831E08" w:rsidP="007C35C9">
      <w:pPr>
        <w:jc w:val="both"/>
        <w:rPr>
          <w:lang w:val="de-DE"/>
        </w:rPr>
      </w:pPr>
      <w:r w:rsidRPr="00831E08">
        <w:rPr>
          <w:lang w:val="de-DE"/>
        </w:rPr>
        <w:tab/>
        <w:t>§ 1 - Der Auditor ergänzt seinen Bericht mit dem Vorschlag einer Forderung: Einstellung der Strafverfolgung, Vergleich oder Verweisung an den Disziplinarrat. Die Forderung kann infolge der untersuchten Tat gemischt sein.</w:t>
      </w:r>
    </w:p>
    <w:p w14:paraId="6FBE1ED4" w14:textId="77777777" w:rsidR="00831E08" w:rsidRPr="00831E08" w:rsidRDefault="00831E08" w:rsidP="007C35C9">
      <w:pPr>
        <w:jc w:val="both"/>
        <w:rPr>
          <w:lang w:val="de-DE"/>
        </w:rPr>
      </w:pPr>
    </w:p>
    <w:p w14:paraId="6BB19D0E" w14:textId="77777777" w:rsidR="00831E08" w:rsidRPr="00831E08" w:rsidRDefault="00831E08" w:rsidP="007C35C9">
      <w:pPr>
        <w:jc w:val="both"/>
        <w:rPr>
          <w:lang w:val="de-DE"/>
        </w:rPr>
      </w:pPr>
      <w:r w:rsidRPr="00831E08">
        <w:rPr>
          <w:lang w:val="de-DE"/>
        </w:rPr>
        <w:tab/>
        <w:t>§ 2 - Fordert der Auditor die Verweisung an den Disziplinarrat, schlägt er ebenfalls eine Disziplinarstrafe entsprechend der Tragweite und der Schwere des Verstoßes, seiner Wirkung auf den Berufsstand und der disziplinarischen Vergangenheit des Betreffenden vor.</w:t>
      </w:r>
    </w:p>
    <w:p w14:paraId="17E30D9C" w14:textId="77777777" w:rsidR="00831E08" w:rsidRPr="00831E08" w:rsidRDefault="00831E08" w:rsidP="007C35C9">
      <w:pPr>
        <w:jc w:val="both"/>
        <w:rPr>
          <w:lang w:val="de-DE"/>
        </w:rPr>
      </w:pPr>
    </w:p>
    <w:p w14:paraId="7C8DE652" w14:textId="77777777" w:rsidR="00831E08" w:rsidRPr="00831E08" w:rsidRDefault="00831E08" w:rsidP="007C35C9">
      <w:pPr>
        <w:jc w:val="both"/>
        <w:rPr>
          <w:lang w:val="de-DE"/>
        </w:rPr>
      </w:pPr>
      <w:r w:rsidRPr="00831E08">
        <w:rPr>
          <w:lang w:val="de-DE"/>
        </w:rPr>
        <w:tab/>
        <w:t>Der Auditor kann ebenfalls verlangen, dass der Betreffende zu den mit dem Disziplinarverfahren verbundenen Kosten verurteilt wird.</w:t>
      </w:r>
    </w:p>
    <w:p w14:paraId="6AC9D105" w14:textId="77777777" w:rsidR="00831E08" w:rsidRPr="00831E08" w:rsidRDefault="00831E08" w:rsidP="007C35C9">
      <w:pPr>
        <w:jc w:val="both"/>
        <w:rPr>
          <w:lang w:val="de-DE"/>
        </w:rPr>
      </w:pPr>
    </w:p>
    <w:p w14:paraId="5B64A91F" w14:textId="77777777" w:rsidR="00831E08" w:rsidRPr="00831E08" w:rsidRDefault="00831E08" w:rsidP="007C35C9">
      <w:pPr>
        <w:jc w:val="both"/>
        <w:rPr>
          <w:lang w:val="de-DE"/>
        </w:rPr>
      </w:pPr>
      <w:r w:rsidRPr="00831E08">
        <w:rPr>
          <w:lang w:val="de-DE"/>
        </w:rPr>
        <w:tab/>
        <w:t>§ 3 - Fordert der Auditor einen Vergleich ein, schlägt er auch einen Betrag vor.</w:t>
      </w:r>
    </w:p>
    <w:p w14:paraId="3FB8F14A" w14:textId="77777777" w:rsidR="00831E08" w:rsidRPr="00831E08" w:rsidRDefault="00831E08" w:rsidP="007C35C9">
      <w:pPr>
        <w:jc w:val="both"/>
        <w:rPr>
          <w:lang w:val="de-DE"/>
        </w:rPr>
      </w:pPr>
    </w:p>
    <w:p w14:paraId="350D745B" w14:textId="77777777" w:rsidR="00831E08" w:rsidRPr="00831E08" w:rsidRDefault="00831E08" w:rsidP="007C35C9">
      <w:pPr>
        <w:jc w:val="both"/>
        <w:rPr>
          <w:lang w:val="de-DE"/>
        </w:rPr>
      </w:pPr>
    </w:p>
    <w:p w14:paraId="6035A40B" w14:textId="77777777" w:rsidR="00831E08" w:rsidRPr="00831E08" w:rsidRDefault="00831E08" w:rsidP="007C35C9">
      <w:pPr>
        <w:jc w:val="both"/>
        <w:rPr>
          <w:lang w:val="de-DE"/>
        </w:rPr>
      </w:pPr>
      <w:r w:rsidRPr="00831E08">
        <w:rPr>
          <w:lang w:val="de-DE"/>
        </w:rPr>
        <w:tab/>
      </w:r>
      <w:r w:rsidRPr="00831E08">
        <w:rPr>
          <w:b/>
          <w:lang w:val="de-DE"/>
        </w:rPr>
        <w:t>Artikel 22 - Beschluss</w:t>
      </w:r>
    </w:p>
    <w:p w14:paraId="04E323CC" w14:textId="77777777" w:rsidR="00831E08" w:rsidRPr="00831E08" w:rsidRDefault="00831E08" w:rsidP="007C35C9">
      <w:pPr>
        <w:jc w:val="both"/>
        <w:rPr>
          <w:lang w:val="de-DE"/>
        </w:rPr>
      </w:pPr>
    </w:p>
    <w:p w14:paraId="18E10EDF" w14:textId="77777777" w:rsidR="00831E08" w:rsidRPr="00831E08" w:rsidRDefault="00831E08" w:rsidP="007C35C9">
      <w:pPr>
        <w:jc w:val="both"/>
        <w:rPr>
          <w:lang w:val="de-DE"/>
        </w:rPr>
      </w:pPr>
      <w:r w:rsidRPr="00831E08">
        <w:rPr>
          <w:lang w:val="de-DE"/>
        </w:rPr>
        <w:tab/>
        <w:t>§ 1 - Der Auditor übermittelt allen Auditor-Kollegen des Auditorats seinen Bericht. Er kann sie um eine Versammlung in physischer Anwesenheit oder auf elektronischem Wege ersuchen, um die Akte zu besprechen.</w:t>
      </w:r>
    </w:p>
    <w:p w14:paraId="0D04389D" w14:textId="77777777" w:rsidR="00831E08" w:rsidRPr="00831E08" w:rsidRDefault="00831E08" w:rsidP="007C35C9">
      <w:pPr>
        <w:jc w:val="both"/>
        <w:rPr>
          <w:lang w:val="de-DE"/>
        </w:rPr>
      </w:pPr>
    </w:p>
    <w:p w14:paraId="75FC89F7" w14:textId="77777777" w:rsidR="00831E08" w:rsidRPr="00831E08" w:rsidRDefault="00831E08" w:rsidP="007C35C9">
      <w:pPr>
        <w:jc w:val="both"/>
        <w:rPr>
          <w:lang w:val="de-DE"/>
        </w:rPr>
      </w:pPr>
      <w:r w:rsidRPr="00831E08">
        <w:rPr>
          <w:lang w:val="de-DE"/>
        </w:rPr>
        <w:tab/>
        <w:t>§ 2 - Innerhalb von zehn Tagen teilen die Auditor-Kollegen ihren Beschluss über den Forderungsvorschlag mit. Der Beschluss wird mit einfacher Mehrheit der Stimmen gefasst.</w:t>
      </w:r>
    </w:p>
    <w:p w14:paraId="7445CC01" w14:textId="77777777" w:rsidR="00831E08" w:rsidRPr="00831E08" w:rsidRDefault="00831E08" w:rsidP="007C35C9">
      <w:pPr>
        <w:jc w:val="both"/>
        <w:rPr>
          <w:lang w:val="de-DE"/>
        </w:rPr>
      </w:pPr>
    </w:p>
    <w:p w14:paraId="34B02532" w14:textId="77777777" w:rsidR="00831E08" w:rsidRPr="00831E08" w:rsidRDefault="00831E08" w:rsidP="007C35C9">
      <w:pPr>
        <w:jc w:val="both"/>
        <w:rPr>
          <w:lang w:val="de-DE"/>
        </w:rPr>
      </w:pPr>
      <w:r w:rsidRPr="00831E08">
        <w:rPr>
          <w:lang w:val="de-DE"/>
        </w:rPr>
        <w:lastRenderedPageBreak/>
        <w:tab/>
        <w:t>Antwortet ein Auditor nicht innerhalb der in Absatz 1 vorgesehenen Frist, wird davon ausgegangen, dass er den Bericht und den Forderungsvorschlag des zuständigen Auditors unterzeichnet.</w:t>
      </w:r>
    </w:p>
    <w:p w14:paraId="648FB91E" w14:textId="77777777" w:rsidR="00831E08" w:rsidRPr="00831E08" w:rsidRDefault="00831E08" w:rsidP="007C35C9">
      <w:pPr>
        <w:jc w:val="both"/>
        <w:rPr>
          <w:lang w:val="de-DE"/>
        </w:rPr>
      </w:pPr>
    </w:p>
    <w:p w14:paraId="78BD9873" w14:textId="77777777" w:rsidR="00831E08" w:rsidRPr="00831E08" w:rsidRDefault="00831E08" w:rsidP="007C35C9">
      <w:pPr>
        <w:jc w:val="both"/>
        <w:rPr>
          <w:lang w:val="de-DE"/>
        </w:rPr>
      </w:pPr>
    </w:p>
    <w:p w14:paraId="1C8E6AD7" w14:textId="77777777" w:rsidR="00831E08" w:rsidRPr="00831E08" w:rsidRDefault="00831E08" w:rsidP="007C35C9">
      <w:pPr>
        <w:jc w:val="both"/>
        <w:rPr>
          <w:lang w:val="de-DE"/>
        </w:rPr>
      </w:pPr>
      <w:r w:rsidRPr="00831E08">
        <w:rPr>
          <w:lang w:val="de-DE"/>
        </w:rPr>
        <w:tab/>
      </w:r>
      <w:r w:rsidRPr="00831E08">
        <w:rPr>
          <w:b/>
          <w:lang w:val="de-DE"/>
        </w:rPr>
        <w:t>Artikel 23 - Notifizierung</w:t>
      </w:r>
    </w:p>
    <w:p w14:paraId="1EA585B6" w14:textId="77777777" w:rsidR="00831E08" w:rsidRPr="00831E08" w:rsidRDefault="00831E08" w:rsidP="007C35C9">
      <w:pPr>
        <w:jc w:val="both"/>
        <w:rPr>
          <w:lang w:val="de-DE"/>
        </w:rPr>
      </w:pPr>
    </w:p>
    <w:p w14:paraId="4F075528" w14:textId="77777777" w:rsidR="00831E08" w:rsidRPr="00831E08" w:rsidRDefault="00831E08" w:rsidP="007C35C9">
      <w:pPr>
        <w:jc w:val="both"/>
        <w:rPr>
          <w:lang w:val="de-DE"/>
        </w:rPr>
      </w:pPr>
      <w:r w:rsidRPr="00831E08">
        <w:rPr>
          <w:lang w:val="de-DE"/>
        </w:rPr>
        <w:tab/>
        <w:t>§ 1 - Der Beschluss des Auditorats wird mit Gründen versehen und, je nach Fall, dem Betreffenden, dem Kläger oder der Partei, die Anzeige erstattet hat, per Einschreibebrief mitgeteilt. Der Beschluss wird von dem Auditor unterzeichnet, der den Bericht in der betreffenden Akte erstellt hat.</w:t>
      </w:r>
    </w:p>
    <w:p w14:paraId="675AC8A7" w14:textId="77777777" w:rsidR="00831E08" w:rsidRPr="00831E08" w:rsidRDefault="00831E08" w:rsidP="007C35C9">
      <w:pPr>
        <w:jc w:val="both"/>
        <w:rPr>
          <w:lang w:val="de-DE"/>
        </w:rPr>
      </w:pPr>
    </w:p>
    <w:p w14:paraId="20D0A8CE" w14:textId="77777777" w:rsidR="00831E08" w:rsidRPr="00831E08" w:rsidRDefault="00831E08" w:rsidP="007C35C9">
      <w:pPr>
        <w:jc w:val="both"/>
        <w:rPr>
          <w:lang w:val="de-DE"/>
        </w:rPr>
      </w:pPr>
      <w:r w:rsidRPr="00831E08">
        <w:rPr>
          <w:lang w:val="de-DE"/>
        </w:rPr>
        <w:tab/>
        <w:t>§ 2 - Ist der Kläger französischsprachig und die Verfahrenssprache Niederländisch oder umgekehrt, kann der Kläger binnen fünf Tagen nach der in § 1 erwähnten Notifizierung eine Übersetzung des Beschlusses beantragen. In diesem Fall trägt er selbst die Kosten für diese Übersetzung.</w:t>
      </w:r>
    </w:p>
    <w:p w14:paraId="7FE89D28" w14:textId="77777777" w:rsidR="00831E08" w:rsidRPr="00831E08" w:rsidRDefault="00831E08" w:rsidP="007C35C9">
      <w:pPr>
        <w:jc w:val="both"/>
        <w:rPr>
          <w:lang w:val="de-DE"/>
        </w:rPr>
      </w:pPr>
    </w:p>
    <w:p w14:paraId="19E1FBD3" w14:textId="77777777" w:rsidR="00831E08" w:rsidRPr="00831E08" w:rsidRDefault="00831E08" w:rsidP="007C35C9">
      <w:pPr>
        <w:jc w:val="both"/>
        <w:rPr>
          <w:lang w:val="de-DE"/>
        </w:rPr>
      </w:pPr>
    </w:p>
    <w:p w14:paraId="0D867D89" w14:textId="77777777" w:rsidR="00831E08" w:rsidRPr="00831E08" w:rsidRDefault="00831E08" w:rsidP="007C35C9">
      <w:pPr>
        <w:jc w:val="both"/>
        <w:rPr>
          <w:lang w:val="de-DE"/>
        </w:rPr>
      </w:pPr>
      <w:r w:rsidRPr="00831E08">
        <w:rPr>
          <w:lang w:val="de-DE"/>
        </w:rPr>
        <w:tab/>
      </w:r>
      <w:r w:rsidRPr="00831E08">
        <w:rPr>
          <w:b/>
          <w:lang w:val="de-DE"/>
        </w:rPr>
        <w:t>Artikel 24 - Einstellung der Strafverfolgung</w:t>
      </w:r>
    </w:p>
    <w:p w14:paraId="7B8AA6DD" w14:textId="77777777" w:rsidR="00831E08" w:rsidRPr="00831E08" w:rsidRDefault="00831E08" w:rsidP="007C35C9">
      <w:pPr>
        <w:jc w:val="both"/>
        <w:rPr>
          <w:lang w:val="de-DE"/>
        </w:rPr>
      </w:pPr>
    </w:p>
    <w:p w14:paraId="11307209" w14:textId="77777777" w:rsidR="00831E08" w:rsidRPr="00831E08" w:rsidRDefault="00831E08" w:rsidP="007C35C9">
      <w:pPr>
        <w:jc w:val="both"/>
        <w:rPr>
          <w:lang w:val="de-DE"/>
        </w:rPr>
      </w:pPr>
      <w:r w:rsidRPr="00831E08">
        <w:rPr>
          <w:lang w:val="de-DE"/>
        </w:rPr>
        <w:tab/>
        <w:t>Wenn das Auditorat beschließt, die Strafverfolgung einzustellen und die Partei, die Anzeige erstattet hat, anschließend dennoch für die betreffenden Taten eine Klage vor dem Disziplinargericht einreichen möchte, informiert diese Partei unverzüglich das Auditorat über die Einreichung ihrer Klage und die Entscheidung des Disziplinargerichts.</w:t>
      </w:r>
    </w:p>
    <w:p w14:paraId="0A937F97" w14:textId="77777777" w:rsidR="00831E08" w:rsidRPr="00831E08" w:rsidRDefault="00831E08" w:rsidP="007C35C9">
      <w:pPr>
        <w:jc w:val="both"/>
        <w:rPr>
          <w:lang w:val="de-DE"/>
        </w:rPr>
      </w:pPr>
    </w:p>
    <w:p w14:paraId="57927FCC" w14:textId="77777777" w:rsidR="00831E08" w:rsidRPr="00831E08" w:rsidRDefault="00831E08" w:rsidP="007C35C9">
      <w:pPr>
        <w:jc w:val="both"/>
        <w:rPr>
          <w:lang w:val="de-DE"/>
        </w:rPr>
      </w:pPr>
    </w:p>
    <w:p w14:paraId="2A3D9AF0" w14:textId="77777777" w:rsidR="00831E08" w:rsidRPr="00831E08" w:rsidRDefault="00831E08" w:rsidP="007C35C9">
      <w:pPr>
        <w:jc w:val="both"/>
        <w:rPr>
          <w:lang w:val="de-DE"/>
        </w:rPr>
      </w:pPr>
      <w:r w:rsidRPr="00831E08">
        <w:rPr>
          <w:lang w:val="de-DE"/>
        </w:rPr>
        <w:tab/>
      </w:r>
      <w:r w:rsidRPr="00831E08">
        <w:rPr>
          <w:b/>
          <w:lang w:val="de-DE"/>
        </w:rPr>
        <w:t>Artikel 25 - Vergleich</w:t>
      </w:r>
    </w:p>
    <w:p w14:paraId="186DBD43" w14:textId="77777777" w:rsidR="00831E08" w:rsidRPr="00831E08" w:rsidRDefault="00831E08" w:rsidP="007C35C9">
      <w:pPr>
        <w:jc w:val="both"/>
        <w:rPr>
          <w:lang w:val="de-DE"/>
        </w:rPr>
      </w:pPr>
    </w:p>
    <w:p w14:paraId="45025F2C" w14:textId="77777777" w:rsidR="00831E08" w:rsidRPr="00831E08" w:rsidRDefault="00831E08" w:rsidP="007C35C9">
      <w:pPr>
        <w:jc w:val="both"/>
        <w:rPr>
          <w:lang w:val="de-DE"/>
        </w:rPr>
      </w:pPr>
      <w:r w:rsidRPr="00831E08">
        <w:rPr>
          <w:lang w:val="de-DE"/>
        </w:rPr>
        <w:tab/>
        <w:t>§ 1 - Wenn das Auditorat einen Vergleich beschließt, wird der in Artikel 23 § 1 erwähnten Notifizierung eine Aufforderung zur Zahlung des festgelegten Betrags beigefügt.</w:t>
      </w:r>
    </w:p>
    <w:p w14:paraId="0709FECB" w14:textId="77777777" w:rsidR="00831E08" w:rsidRPr="00831E08" w:rsidRDefault="00831E08" w:rsidP="007C35C9">
      <w:pPr>
        <w:jc w:val="both"/>
        <w:rPr>
          <w:lang w:val="de-DE"/>
        </w:rPr>
      </w:pPr>
    </w:p>
    <w:p w14:paraId="25806320" w14:textId="77777777" w:rsidR="00831E08" w:rsidRPr="00831E08" w:rsidRDefault="00831E08" w:rsidP="007C35C9">
      <w:pPr>
        <w:jc w:val="both"/>
        <w:rPr>
          <w:lang w:val="de-DE"/>
        </w:rPr>
      </w:pPr>
      <w:r w:rsidRPr="00831E08">
        <w:rPr>
          <w:lang w:val="de-DE"/>
        </w:rPr>
        <w:tab/>
        <w:t>Wenn der Betreffende den Vergleich nicht binnen einem Monat annimmt und zahlt, wird der Vergleich hinfällig und das Auditorat davon in Kenntnis gesetzt. Der Betreffende wird dann direkt an den Disziplinarrat verwiesen.</w:t>
      </w:r>
    </w:p>
    <w:p w14:paraId="49679100" w14:textId="77777777" w:rsidR="00831E08" w:rsidRPr="00831E08" w:rsidRDefault="00831E08" w:rsidP="007C35C9">
      <w:pPr>
        <w:jc w:val="both"/>
        <w:rPr>
          <w:lang w:val="de-DE"/>
        </w:rPr>
      </w:pPr>
    </w:p>
    <w:p w14:paraId="253286B1" w14:textId="77777777" w:rsidR="00831E08" w:rsidRPr="00831E08" w:rsidRDefault="00831E08" w:rsidP="007C35C9">
      <w:pPr>
        <w:jc w:val="both"/>
        <w:rPr>
          <w:lang w:val="de-DE"/>
        </w:rPr>
      </w:pPr>
      <w:r w:rsidRPr="00831E08">
        <w:rPr>
          <w:lang w:val="de-DE"/>
        </w:rPr>
        <w:tab/>
        <w:t>§ 2 - Das Sekretariat des Auditorats führt das in Artikel 538 § 3 Absatz 3 des Gerichtsgesetzbuches erwähnte Vergleichsregister.</w:t>
      </w:r>
    </w:p>
    <w:p w14:paraId="1E65F80A" w14:textId="77777777" w:rsidR="00831E08" w:rsidRPr="00831E08" w:rsidRDefault="00831E08" w:rsidP="007C35C9">
      <w:pPr>
        <w:jc w:val="both"/>
        <w:rPr>
          <w:lang w:val="de-DE"/>
        </w:rPr>
      </w:pPr>
    </w:p>
    <w:p w14:paraId="48E952E7" w14:textId="77777777" w:rsidR="00831E08" w:rsidRPr="00831E08" w:rsidRDefault="00831E08" w:rsidP="007C35C9">
      <w:pPr>
        <w:jc w:val="both"/>
        <w:rPr>
          <w:lang w:val="de-DE"/>
        </w:rPr>
      </w:pPr>
      <w:r w:rsidRPr="00831E08">
        <w:rPr>
          <w:lang w:val="de-DE"/>
        </w:rPr>
        <w:tab/>
        <w:t>Das Vergleichsregister kann vom Auditorat und seinem Sekretariat eingesehen werden.</w:t>
      </w:r>
    </w:p>
    <w:p w14:paraId="3A1E3565" w14:textId="77777777" w:rsidR="00831E08" w:rsidRPr="00831E08" w:rsidRDefault="00831E08" w:rsidP="007C35C9">
      <w:pPr>
        <w:jc w:val="both"/>
        <w:rPr>
          <w:lang w:val="de-DE"/>
        </w:rPr>
      </w:pPr>
    </w:p>
    <w:p w14:paraId="33F3367D" w14:textId="77777777" w:rsidR="00831E08" w:rsidRPr="00831E08" w:rsidRDefault="00831E08" w:rsidP="007C35C9">
      <w:pPr>
        <w:jc w:val="both"/>
        <w:rPr>
          <w:lang w:val="de-DE"/>
        </w:rPr>
      </w:pPr>
    </w:p>
    <w:p w14:paraId="147E283D" w14:textId="77777777" w:rsidR="00831E08" w:rsidRPr="00831E08" w:rsidRDefault="00831E08" w:rsidP="007C35C9">
      <w:pPr>
        <w:jc w:val="both"/>
        <w:rPr>
          <w:lang w:val="de-DE"/>
        </w:rPr>
      </w:pPr>
      <w:r w:rsidRPr="00831E08">
        <w:rPr>
          <w:lang w:val="de-DE"/>
        </w:rPr>
        <w:tab/>
      </w:r>
      <w:r w:rsidRPr="00831E08">
        <w:rPr>
          <w:b/>
          <w:lang w:val="de-DE"/>
        </w:rPr>
        <w:t>Artikel 26 - Verweisung</w:t>
      </w:r>
    </w:p>
    <w:p w14:paraId="46DA62EF" w14:textId="77777777" w:rsidR="00831E08" w:rsidRPr="00831E08" w:rsidRDefault="00831E08" w:rsidP="007C35C9">
      <w:pPr>
        <w:jc w:val="both"/>
        <w:rPr>
          <w:lang w:val="de-DE"/>
        </w:rPr>
      </w:pPr>
    </w:p>
    <w:p w14:paraId="43123C32" w14:textId="77777777" w:rsidR="00831E08" w:rsidRPr="00831E08" w:rsidRDefault="00831E08" w:rsidP="007C35C9">
      <w:pPr>
        <w:jc w:val="both"/>
        <w:rPr>
          <w:lang w:val="de-DE"/>
        </w:rPr>
      </w:pPr>
      <w:r w:rsidRPr="00831E08">
        <w:rPr>
          <w:lang w:val="de-DE"/>
        </w:rPr>
        <w:tab/>
        <w:t>§ 1 - Wenn das Auditorat beschließt, die Sache an den Disziplinarrat zu verweisen, lässt es dem Betreffenden den Verweisungsbeschluss zustellen.</w:t>
      </w:r>
    </w:p>
    <w:p w14:paraId="2D9C2E0C" w14:textId="77777777" w:rsidR="00831E08" w:rsidRPr="00831E08" w:rsidRDefault="00831E08" w:rsidP="007C35C9">
      <w:pPr>
        <w:jc w:val="both"/>
        <w:rPr>
          <w:lang w:val="de-DE"/>
        </w:rPr>
      </w:pPr>
    </w:p>
    <w:p w14:paraId="5B9F3AB4" w14:textId="77777777" w:rsidR="00831E08" w:rsidRPr="00831E08" w:rsidRDefault="00831E08" w:rsidP="007C35C9">
      <w:pPr>
        <w:jc w:val="both"/>
        <w:rPr>
          <w:lang w:val="de-DE"/>
        </w:rPr>
      </w:pPr>
      <w:r w:rsidRPr="00831E08">
        <w:rPr>
          <w:lang w:val="de-DE"/>
        </w:rPr>
        <w:tab/>
        <w:t>§ 2 - Das Auditorat tritt in seiner Gesamtheit als verfolgende Partei auf. Es gibt den Auditor aus seiner Mitte an, der die Akte beim Disziplinarrat weiterverfolgt.</w:t>
      </w:r>
    </w:p>
    <w:p w14:paraId="069BFC03" w14:textId="77777777" w:rsidR="00831E08" w:rsidRPr="00831E08" w:rsidRDefault="00831E08" w:rsidP="007C35C9">
      <w:pPr>
        <w:jc w:val="both"/>
        <w:rPr>
          <w:lang w:val="de-DE"/>
        </w:rPr>
      </w:pPr>
    </w:p>
    <w:p w14:paraId="291FB2CB" w14:textId="77777777" w:rsidR="00831E08" w:rsidRPr="00831E08" w:rsidRDefault="00831E08" w:rsidP="007C35C9">
      <w:pPr>
        <w:jc w:val="both"/>
        <w:rPr>
          <w:lang w:val="de-DE"/>
        </w:rPr>
      </w:pPr>
    </w:p>
    <w:p w14:paraId="401AD5F6" w14:textId="77777777" w:rsidR="00831E08" w:rsidRPr="00831E08" w:rsidRDefault="00831E08" w:rsidP="007C35C9">
      <w:pPr>
        <w:jc w:val="both"/>
        <w:rPr>
          <w:lang w:val="de-DE"/>
        </w:rPr>
      </w:pPr>
      <w:r w:rsidRPr="00831E08">
        <w:rPr>
          <w:lang w:val="de-DE"/>
        </w:rPr>
        <w:lastRenderedPageBreak/>
        <w:tab/>
      </w:r>
      <w:r w:rsidRPr="00831E08">
        <w:rPr>
          <w:b/>
          <w:lang w:val="de-DE"/>
        </w:rPr>
        <w:t>Artikel 27 - Jahresbericht</w:t>
      </w:r>
    </w:p>
    <w:p w14:paraId="608F0B64" w14:textId="77777777" w:rsidR="00831E08" w:rsidRPr="00831E08" w:rsidRDefault="00831E08" w:rsidP="007C35C9">
      <w:pPr>
        <w:jc w:val="both"/>
        <w:rPr>
          <w:lang w:val="de-DE"/>
        </w:rPr>
      </w:pPr>
    </w:p>
    <w:p w14:paraId="6AB4F10A" w14:textId="77777777" w:rsidR="00831E08" w:rsidRPr="00831E08" w:rsidRDefault="00831E08" w:rsidP="007C35C9">
      <w:pPr>
        <w:jc w:val="both"/>
        <w:rPr>
          <w:lang w:val="de-DE"/>
        </w:rPr>
      </w:pPr>
      <w:r w:rsidRPr="00831E08">
        <w:rPr>
          <w:lang w:val="de-DE"/>
        </w:rPr>
        <w:tab/>
        <w:t>Das Auditorat erstattet der Generalversammlung jährlich Bericht über seine Arbeit.</w:t>
      </w:r>
    </w:p>
    <w:p w14:paraId="3A8FF42F" w14:textId="77777777" w:rsidR="00831E08" w:rsidRPr="00831E08" w:rsidRDefault="00831E08" w:rsidP="007C35C9">
      <w:pPr>
        <w:jc w:val="both"/>
        <w:rPr>
          <w:lang w:val="de-DE"/>
        </w:rPr>
      </w:pPr>
    </w:p>
    <w:p w14:paraId="3F9789F6" w14:textId="77777777" w:rsidR="00831E08" w:rsidRPr="00831E08" w:rsidRDefault="00831E08" w:rsidP="007C35C9">
      <w:pPr>
        <w:jc w:val="both"/>
        <w:rPr>
          <w:lang w:val="de-DE"/>
        </w:rPr>
      </w:pPr>
    </w:p>
    <w:p w14:paraId="339488DF" w14:textId="77777777" w:rsidR="00831E08" w:rsidRPr="00831E08" w:rsidRDefault="00831E08" w:rsidP="007C35C9">
      <w:pPr>
        <w:jc w:val="both"/>
        <w:rPr>
          <w:b/>
          <w:bCs/>
          <w:lang w:val="de-DE"/>
        </w:rPr>
      </w:pPr>
      <w:r w:rsidRPr="00831E08">
        <w:rPr>
          <w:lang w:val="de-DE"/>
        </w:rPr>
        <w:tab/>
      </w:r>
      <w:r w:rsidRPr="00831E08">
        <w:rPr>
          <w:b/>
          <w:lang w:val="de-DE"/>
        </w:rPr>
        <w:t>KAPITEL 5: INKRAFTTRETEN UND ÜBERGANGSBESTIMMUNG</w:t>
      </w:r>
    </w:p>
    <w:p w14:paraId="64539911" w14:textId="77777777" w:rsidR="00831E08" w:rsidRPr="00831E08" w:rsidRDefault="00831E08" w:rsidP="007C35C9">
      <w:pPr>
        <w:jc w:val="both"/>
        <w:rPr>
          <w:lang w:val="de-DE"/>
        </w:rPr>
      </w:pPr>
    </w:p>
    <w:p w14:paraId="76241B02" w14:textId="77777777" w:rsidR="00831E08" w:rsidRPr="00831E08" w:rsidRDefault="00831E08" w:rsidP="007C35C9">
      <w:pPr>
        <w:jc w:val="both"/>
        <w:rPr>
          <w:lang w:val="de-DE"/>
        </w:rPr>
      </w:pPr>
    </w:p>
    <w:p w14:paraId="622D02E7" w14:textId="77777777" w:rsidR="00831E08" w:rsidRPr="00831E08" w:rsidRDefault="00831E08" w:rsidP="007C35C9">
      <w:pPr>
        <w:jc w:val="both"/>
        <w:rPr>
          <w:lang w:val="de-DE"/>
        </w:rPr>
      </w:pPr>
      <w:r w:rsidRPr="00831E08">
        <w:rPr>
          <w:lang w:val="de-DE"/>
        </w:rPr>
        <w:tab/>
      </w:r>
      <w:r w:rsidRPr="00831E08">
        <w:rPr>
          <w:b/>
          <w:lang w:val="de-DE"/>
        </w:rPr>
        <w:t>Artikel 28 - Inkrafttreten</w:t>
      </w:r>
    </w:p>
    <w:p w14:paraId="73D53666" w14:textId="77777777" w:rsidR="00831E08" w:rsidRPr="00831E08" w:rsidRDefault="00831E08" w:rsidP="007C35C9">
      <w:pPr>
        <w:jc w:val="both"/>
        <w:rPr>
          <w:lang w:val="de-DE"/>
        </w:rPr>
      </w:pPr>
    </w:p>
    <w:p w14:paraId="5594E921" w14:textId="77777777" w:rsidR="00831E08" w:rsidRPr="00831E08" w:rsidRDefault="00831E08" w:rsidP="007C35C9">
      <w:pPr>
        <w:jc w:val="both"/>
        <w:rPr>
          <w:lang w:val="de-DE"/>
        </w:rPr>
      </w:pPr>
      <w:r w:rsidRPr="00831E08">
        <w:rPr>
          <w:lang w:val="de-DE"/>
        </w:rPr>
        <w:tab/>
        <w:t>Vorliegende Geschäftsordnung tritt am 1. Januar 2024 in Kraft.</w:t>
      </w:r>
    </w:p>
    <w:p w14:paraId="4CC07D6A" w14:textId="77777777" w:rsidR="00831E08" w:rsidRPr="00831E08" w:rsidRDefault="00831E08" w:rsidP="007C35C9">
      <w:pPr>
        <w:jc w:val="both"/>
        <w:rPr>
          <w:lang w:val="de-DE"/>
        </w:rPr>
      </w:pPr>
    </w:p>
    <w:p w14:paraId="0F9830F7" w14:textId="77777777" w:rsidR="00831E08" w:rsidRPr="00831E08" w:rsidRDefault="00831E08" w:rsidP="007C35C9">
      <w:pPr>
        <w:jc w:val="both"/>
        <w:rPr>
          <w:lang w:val="de-DE"/>
        </w:rPr>
      </w:pPr>
    </w:p>
    <w:p w14:paraId="5C9B24F5" w14:textId="77777777" w:rsidR="00831E08" w:rsidRPr="00831E08" w:rsidRDefault="00831E08" w:rsidP="007C35C9">
      <w:pPr>
        <w:jc w:val="both"/>
        <w:rPr>
          <w:lang w:val="de-DE"/>
        </w:rPr>
      </w:pPr>
      <w:r w:rsidRPr="00831E08">
        <w:rPr>
          <w:lang w:val="de-DE"/>
        </w:rPr>
        <w:tab/>
      </w:r>
      <w:r w:rsidRPr="00831E08">
        <w:rPr>
          <w:b/>
          <w:lang w:val="de-DE"/>
        </w:rPr>
        <w:t>Artikel 29 - Übergangsbestimmung</w:t>
      </w:r>
    </w:p>
    <w:p w14:paraId="46E5B1CE" w14:textId="77777777" w:rsidR="00831E08" w:rsidRPr="00831E08" w:rsidRDefault="00831E08" w:rsidP="007C35C9">
      <w:pPr>
        <w:jc w:val="both"/>
        <w:rPr>
          <w:lang w:val="de-DE"/>
        </w:rPr>
      </w:pPr>
    </w:p>
    <w:p w14:paraId="74E30DC4" w14:textId="77777777" w:rsidR="00831E08" w:rsidRPr="00831E08" w:rsidRDefault="00831E08" w:rsidP="007C35C9">
      <w:pPr>
        <w:jc w:val="both"/>
        <w:rPr>
          <w:lang w:val="de-DE"/>
        </w:rPr>
      </w:pPr>
      <w:r w:rsidRPr="00831E08">
        <w:rPr>
          <w:lang w:val="de-DE"/>
        </w:rPr>
        <w:tab/>
        <w:t>Die Berichterstatter des Direktionsausschusses der Nationalen Kammer übermitteln dem Auditorat alle Akten, für die der Direktionsausschuss noch keinen Beschluss in Anwendung des früheren Artikels 537 Absatz 1 des Gerichtsgesetzbuches gefasst hat.</w:t>
      </w:r>
    </w:p>
    <w:p w14:paraId="4594018D" w14:textId="77777777" w:rsidR="00831E08" w:rsidRPr="00831E08" w:rsidRDefault="00831E08" w:rsidP="007C35C9">
      <w:pPr>
        <w:jc w:val="both"/>
        <w:rPr>
          <w:lang w:val="de-DE"/>
        </w:rPr>
      </w:pPr>
    </w:p>
    <w:p w14:paraId="5A0C670C" w14:textId="77777777" w:rsidR="00831E08" w:rsidRPr="00831E08" w:rsidRDefault="00831E08" w:rsidP="007C35C9">
      <w:pPr>
        <w:jc w:val="both"/>
        <w:rPr>
          <w:lang w:val="de-DE"/>
        </w:rPr>
      </w:pPr>
    </w:p>
    <w:p w14:paraId="28DA159F" w14:textId="77777777" w:rsidR="00831E08" w:rsidRPr="00831E08" w:rsidRDefault="00831E08" w:rsidP="007C35C9">
      <w:pPr>
        <w:jc w:val="both"/>
        <w:rPr>
          <w:lang w:val="de-DE"/>
        </w:rPr>
      </w:pPr>
      <w:r w:rsidRPr="00831E08">
        <w:rPr>
          <w:lang w:val="de-DE"/>
        </w:rPr>
        <w:tab/>
      </w:r>
      <w:r w:rsidRPr="00831E08">
        <w:rPr>
          <w:b/>
          <w:lang w:val="de-DE"/>
        </w:rPr>
        <w:t>Artikel 30 - Kontinuität</w:t>
      </w:r>
    </w:p>
    <w:p w14:paraId="517C3B91" w14:textId="77777777" w:rsidR="00831E08" w:rsidRPr="00831E08" w:rsidRDefault="00831E08" w:rsidP="007C35C9">
      <w:pPr>
        <w:jc w:val="both"/>
        <w:rPr>
          <w:lang w:val="de-DE"/>
        </w:rPr>
      </w:pPr>
    </w:p>
    <w:p w14:paraId="26061C78" w14:textId="77777777" w:rsidR="00831E08" w:rsidRPr="00831E08" w:rsidRDefault="00831E08" w:rsidP="007C35C9">
      <w:pPr>
        <w:jc w:val="both"/>
        <w:rPr>
          <w:lang w:val="de-DE"/>
        </w:rPr>
      </w:pPr>
      <w:r w:rsidRPr="00831E08">
        <w:rPr>
          <w:lang w:val="de-DE"/>
        </w:rPr>
        <w:tab/>
        <w:t>Bei der ersten Wahl der Auditoren wird pro Abteilung erst ein Auditor für ein Mandat von drei Jahren gewählt; danach ein Auditor für ein Mandat von zwei Jahren und schließlich ein Auditor für ein Mandat von einem Jahr. Die Reserve wird für eine Dauer von drei Jahren gebildet.</w:t>
      </w:r>
    </w:p>
    <w:p w14:paraId="537EE58F" w14:textId="77777777" w:rsidR="00831E08" w:rsidRPr="00831E08" w:rsidRDefault="00831E08" w:rsidP="007C35C9">
      <w:pPr>
        <w:jc w:val="both"/>
        <w:rPr>
          <w:lang w:val="de-DE"/>
        </w:rPr>
      </w:pPr>
    </w:p>
    <w:p w14:paraId="4639811B" w14:textId="77777777" w:rsidR="00831E08" w:rsidRPr="00831E08" w:rsidRDefault="00831E08" w:rsidP="007C35C9">
      <w:pPr>
        <w:jc w:val="both"/>
        <w:rPr>
          <w:lang w:val="de-DE"/>
        </w:rPr>
      </w:pPr>
      <w:r w:rsidRPr="00831E08">
        <w:rPr>
          <w:lang w:val="de-DE"/>
        </w:rPr>
        <w:tab/>
        <w:t>Nach Ablauf der jeweiligen Mandate der Auditoren wird ein neuer Auditor gewählt. Wenn der gewählte Auditor der Reserve angehört, wird ein neues Mitglied für die verbleibende Dauer des Mandats aus der Reserve gewählt.</w:t>
      </w:r>
    </w:p>
    <w:sectPr w:rsidR="00831E08" w:rsidRPr="00831E08" w:rsidSect="00831E08">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94656608">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B3F05"/>
    <w:rsid w:val="006F4381"/>
    <w:rsid w:val="00786C4F"/>
    <w:rsid w:val="007A515C"/>
    <w:rsid w:val="007D5F55"/>
    <w:rsid w:val="00800E1A"/>
    <w:rsid w:val="00831E08"/>
    <w:rsid w:val="008C2124"/>
    <w:rsid w:val="00AA413E"/>
    <w:rsid w:val="00AB18C3"/>
    <w:rsid w:val="00B27BE9"/>
    <w:rsid w:val="00B56114"/>
    <w:rsid w:val="00C43D43"/>
    <w:rsid w:val="00C80000"/>
    <w:rsid w:val="00CA081B"/>
    <w:rsid w:val="00DC56FB"/>
    <w:rsid w:val="00DD5F2F"/>
    <w:rsid w:val="00DD7277"/>
    <w:rsid w:val="00E1687C"/>
    <w:rsid w:val="00F03F24"/>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4B84D3"/>
  <w15:docId w15:val="{4CE4C922-70F1-4526-9F47-2E042CF4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E08"/>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2521</Words>
  <Characters>16169</Characters>
  <Application>Microsoft Office Word</Application>
  <DocSecurity>0</DocSecurity>
  <Lines>134</Lines>
  <Paragraphs>37</Paragraphs>
  <ScaleCrop>false</ScaleCrop>
  <Company/>
  <LinksUpToDate>false</LinksUpToDate>
  <CharactersWithSpaces>18653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2025-08-29T09:11:00Z</cp:lastPrinted>
  <dcterms:created xsi:type="dcterms:W3CDTF">2025-08-29T09:09:00Z</dcterms:created>
  <dcterms:modified xsi:type="dcterms:W3CDTF">2025-08-29T09:11:00Z</dcterms:modified>
</cp:coreProperties>
</file>