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D53E" w14:textId="6F9CB9A1" w:rsidR="00502D9D" w:rsidRPr="00502D9D" w:rsidRDefault="00502D9D" w:rsidP="00502D9D">
      <w:pPr>
        <w:jc w:val="both"/>
        <w:rPr>
          <w:b/>
          <w:bCs/>
          <w:lang w:val="de-DE"/>
        </w:rPr>
      </w:pPr>
      <w:r w:rsidRPr="00502D9D">
        <w:rPr>
          <w:b/>
          <w:lang w:val="de-DE"/>
        </w:rPr>
        <w:t>23. NOVEMBER 2023 - Gesetz zur Abänderung des Gesetzes vom 20. April 1971 über die Zulässigkeit der von Mitgliedern des Lehrpersonals vor ihrer endgültigen Ernennung geleisteten Dienste, was die Pensionen zu Lasten der Staatskasse betrifft, und des Königlichen Erlasses Nr. 442 vom 14. August 1986 über die Auswirkung bestimmter administrativer Stände auf die Pensionen der Bediensteten der öffentlichen Dienste</w:t>
      </w:r>
      <w:r w:rsidR="005766DC">
        <w:rPr>
          <w:b/>
          <w:lang w:val="de-DE"/>
        </w:rPr>
        <w:t xml:space="preserve"> (Artikel 1, 3 und 4)</w:t>
      </w:r>
    </w:p>
    <w:p w14:paraId="27BBB6FA" w14:textId="77777777" w:rsidR="00233F36" w:rsidRPr="00502D9D" w:rsidRDefault="00233F36" w:rsidP="00127CA8">
      <w:pPr>
        <w:jc w:val="both"/>
        <w:rPr>
          <w:lang w:val="de-DE"/>
        </w:rPr>
      </w:pPr>
    </w:p>
    <w:p w14:paraId="67676CDC" w14:textId="77777777" w:rsidR="00233F36" w:rsidRPr="00502D9D" w:rsidRDefault="00233F36">
      <w:pPr>
        <w:rPr>
          <w:lang w:val="de-DE"/>
        </w:rPr>
      </w:pPr>
    </w:p>
    <w:p w14:paraId="05C81E2D" w14:textId="48E1EE84" w:rsidR="00233F36" w:rsidRPr="00502D9D" w:rsidRDefault="00233F36" w:rsidP="000F5F44">
      <w:pPr>
        <w:jc w:val="center"/>
        <w:rPr>
          <w:i/>
          <w:lang w:val="de-DE"/>
        </w:rPr>
      </w:pPr>
      <w:r w:rsidRPr="00502D9D">
        <w:rPr>
          <w:lang w:val="de-DE"/>
        </w:rPr>
        <w:t>(</w:t>
      </w:r>
      <w:r w:rsidRPr="00502D9D">
        <w:rPr>
          <w:i/>
          <w:lang w:val="de-DE"/>
        </w:rPr>
        <w:t xml:space="preserve">Belgisches Staatsblatt </w:t>
      </w:r>
      <w:r w:rsidRPr="00502D9D">
        <w:rPr>
          <w:lang w:val="de-DE"/>
        </w:rPr>
        <w:t xml:space="preserve">vom </w:t>
      </w:r>
      <w:r w:rsidR="00502D9D" w:rsidRPr="00502D9D">
        <w:rPr>
          <w:lang w:val="de-DE"/>
        </w:rPr>
        <w:t>18. April 2025</w:t>
      </w:r>
      <w:r w:rsidRPr="00502D9D">
        <w:rPr>
          <w:lang w:val="de-DE"/>
        </w:rPr>
        <w:t>)</w:t>
      </w:r>
    </w:p>
    <w:p w14:paraId="693A4730" w14:textId="77777777" w:rsidR="00233F36" w:rsidRPr="00502D9D" w:rsidRDefault="00233F36" w:rsidP="000F5F44">
      <w:pPr>
        <w:jc w:val="center"/>
        <w:rPr>
          <w:lang w:val="de-DE"/>
        </w:rPr>
      </w:pPr>
    </w:p>
    <w:p w14:paraId="7BC9E808" w14:textId="77777777" w:rsidR="00233F36" w:rsidRPr="00502D9D" w:rsidRDefault="00233F36" w:rsidP="00CA081B">
      <w:pPr>
        <w:jc w:val="center"/>
        <w:rPr>
          <w:lang w:val="de-DE"/>
        </w:rPr>
      </w:pPr>
    </w:p>
    <w:p w14:paraId="0BD774D1" w14:textId="77777777" w:rsidR="00233F36" w:rsidRPr="00502D9D" w:rsidRDefault="00233F36" w:rsidP="00CA081B">
      <w:pPr>
        <w:jc w:val="both"/>
        <w:rPr>
          <w:lang w:val="de-DE"/>
        </w:rPr>
      </w:pPr>
      <w:r w:rsidRPr="00502D9D">
        <w:rPr>
          <w:lang w:val="de-DE"/>
        </w:rPr>
        <w:t>Diese deutsche Übersetzung ist von der Zentralen Dienststelle für Deutsche Übersetzungen in Malmedy erstellt worden.</w:t>
      </w:r>
    </w:p>
    <w:p w14:paraId="63A93DC8" w14:textId="77777777" w:rsidR="00E1687C" w:rsidRPr="00502D9D" w:rsidRDefault="00E1687C" w:rsidP="00CA081B">
      <w:pPr>
        <w:jc w:val="both"/>
        <w:rPr>
          <w:lang w:val="de-DE"/>
        </w:rPr>
      </w:pPr>
    </w:p>
    <w:p w14:paraId="6EB402E9" w14:textId="77777777" w:rsidR="00E1687C" w:rsidRPr="00502D9D" w:rsidRDefault="00E1687C" w:rsidP="00CA081B">
      <w:pPr>
        <w:jc w:val="both"/>
        <w:rPr>
          <w:lang w:val="de-DE"/>
        </w:rPr>
      </w:pPr>
    </w:p>
    <w:p w14:paraId="0AE09C02" w14:textId="77777777" w:rsidR="00233F36" w:rsidRPr="00502D9D" w:rsidRDefault="00233F36" w:rsidP="006F4381">
      <w:pPr>
        <w:jc w:val="both"/>
        <w:rPr>
          <w:lang w:val="de-DE"/>
        </w:rPr>
        <w:sectPr w:rsidR="00233F36" w:rsidRPr="00502D9D" w:rsidSect="0051470C">
          <w:pgSz w:w="11906" w:h="16838" w:code="9"/>
          <w:pgMar w:top="1418" w:right="1418" w:bottom="1418" w:left="1418" w:header="709" w:footer="709" w:gutter="0"/>
          <w:cols w:space="708"/>
          <w:vAlign w:val="center"/>
          <w:docGrid w:linePitch="360"/>
        </w:sectPr>
      </w:pPr>
    </w:p>
    <w:p w14:paraId="41238960" w14:textId="77777777" w:rsidR="00502D9D" w:rsidRPr="00502D9D" w:rsidRDefault="00502D9D" w:rsidP="00E73BE9">
      <w:pPr>
        <w:jc w:val="center"/>
        <w:rPr>
          <w:b/>
          <w:bCs/>
          <w:lang w:val="de-DE"/>
        </w:rPr>
      </w:pPr>
      <w:r w:rsidRPr="00502D9D">
        <w:rPr>
          <w:b/>
          <w:lang w:val="de-DE"/>
        </w:rPr>
        <w:lastRenderedPageBreak/>
        <w:t>FÖDERALER ÖFFENTLICHER DIENST SOZIALE SICHERHEIT</w:t>
      </w:r>
    </w:p>
    <w:p w14:paraId="0B59F4FB" w14:textId="77777777" w:rsidR="00502D9D" w:rsidRPr="00502D9D" w:rsidRDefault="00502D9D" w:rsidP="00E73BE9">
      <w:pPr>
        <w:jc w:val="center"/>
        <w:rPr>
          <w:lang w:val="de-DE"/>
        </w:rPr>
      </w:pPr>
    </w:p>
    <w:p w14:paraId="1517F124" w14:textId="77777777" w:rsidR="00502D9D" w:rsidRPr="00502D9D" w:rsidRDefault="00502D9D" w:rsidP="00E73BE9">
      <w:pPr>
        <w:jc w:val="center"/>
        <w:rPr>
          <w:lang w:val="de-DE"/>
        </w:rPr>
      </w:pPr>
    </w:p>
    <w:p w14:paraId="528AAF25" w14:textId="77777777" w:rsidR="00502D9D" w:rsidRPr="00502D9D" w:rsidRDefault="00502D9D" w:rsidP="00E73BE9">
      <w:pPr>
        <w:jc w:val="both"/>
        <w:rPr>
          <w:b/>
          <w:bCs/>
          <w:lang w:val="de-DE"/>
        </w:rPr>
      </w:pPr>
      <w:r w:rsidRPr="00502D9D">
        <w:rPr>
          <w:b/>
          <w:lang w:val="de-DE"/>
        </w:rPr>
        <w:t>23. NOVEMBER 2023 - Gesetz zur Abänderung des Gesetzes vom 20. April 1971 über die Zulässigkeit der von Mitgliedern des Lehrpersonals vor ihrer endgültigen Ernennung geleisteten Dienste, was die Pensionen zu Lasten der Staatskasse betrifft, und des Königlichen Erlasses Nr. 442 vom 14. August 1986 über die Auswirkung bestimmter administrativer Stände auf die Pensionen der Bediensteten der öffentlichen Dienste</w:t>
      </w:r>
    </w:p>
    <w:p w14:paraId="2D6DF9B5" w14:textId="77777777" w:rsidR="00502D9D" w:rsidRPr="00502D9D" w:rsidRDefault="00502D9D" w:rsidP="00E73BE9">
      <w:pPr>
        <w:jc w:val="both"/>
        <w:rPr>
          <w:b/>
          <w:bCs/>
          <w:lang w:val="de-DE"/>
        </w:rPr>
      </w:pPr>
    </w:p>
    <w:p w14:paraId="6F11515E" w14:textId="77777777" w:rsidR="00502D9D" w:rsidRPr="00502D9D" w:rsidRDefault="00502D9D" w:rsidP="00E73BE9">
      <w:pPr>
        <w:jc w:val="both"/>
        <w:rPr>
          <w:lang w:val="de-DE"/>
        </w:rPr>
      </w:pPr>
    </w:p>
    <w:p w14:paraId="066B8155" w14:textId="77777777" w:rsidR="00502D9D" w:rsidRPr="00502D9D" w:rsidRDefault="00502D9D" w:rsidP="00E73BE9">
      <w:pPr>
        <w:ind w:left="1416" w:firstLine="708"/>
        <w:jc w:val="both"/>
        <w:rPr>
          <w:lang w:val="de-DE"/>
        </w:rPr>
      </w:pPr>
      <w:r w:rsidRPr="00502D9D">
        <w:rPr>
          <w:lang w:val="de-DE"/>
        </w:rPr>
        <w:t>PHILIPPE, König der Belgier,</w:t>
      </w:r>
    </w:p>
    <w:p w14:paraId="654D48DB" w14:textId="77777777" w:rsidR="00502D9D" w:rsidRPr="00502D9D" w:rsidRDefault="00502D9D" w:rsidP="00E73BE9">
      <w:pPr>
        <w:ind w:left="1416" w:firstLine="708"/>
        <w:jc w:val="both"/>
        <w:rPr>
          <w:lang w:val="de-DE"/>
        </w:rPr>
      </w:pPr>
    </w:p>
    <w:p w14:paraId="60F0F57D" w14:textId="77777777" w:rsidR="00502D9D" w:rsidRPr="00502D9D" w:rsidRDefault="00502D9D" w:rsidP="00E73BE9">
      <w:pPr>
        <w:ind w:left="708" w:firstLine="708"/>
        <w:jc w:val="both"/>
        <w:rPr>
          <w:lang w:val="de-DE"/>
        </w:rPr>
      </w:pPr>
      <w:r w:rsidRPr="00502D9D">
        <w:rPr>
          <w:lang w:val="de-DE"/>
        </w:rPr>
        <w:t>Allen Gegenwärtigen und Zukünftigen, Unser Gruß!</w:t>
      </w:r>
    </w:p>
    <w:p w14:paraId="1706A6E3" w14:textId="77777777" w:rsidR="00502D9D" w:rsidRPr="00502D9D" w:rsidRDefault="00502D9D" w:rsidP="00E73BE9">
      <w:pPr>
        <w:ind w:left="708" w:firstLine="708"/>
        <w:jc w:val="both"/>
        <w:rPr>
          <w:lang w:val="de-DE"/>
        </w:rPr>
      </w:pPr>
    </w:p>
    <w:p w14:paraId="753D0A35" w14:textId="77777777" w:rsidR="00502D9D" w:rsidRPr="00502D9D" w:rsidRDefault="00502D9D" w:rsidP="00E73BE9">
      <w:pPr>
        <w:ind w:left="708" w:firstLine="708"/>
        <w:jc w:val="both"/>
        <w:rPr>
          <w:lang w:val="de-DE"/>
        </w:rPr>
      </w:pPr>
    </w:p>
    <w:p w14:paraId="41BD98DA" w14:textId="77777777" w:rsidR="00502D9D" w:rsidRPr="00502D9D" w:rsidRDefault="00502D9D" w:rsidP="00E73BE9">
      <w:pPr>
        <w:ind w:firstLine="708"/>
        <w:jc w:val="both"/>
        <w:rPr>
          <w:lang w:val="de-DE"/>
        </w:rPr>
      </w:pPr>
      <w:r w:rsidRPr="00502D9D">
        <w:rPr>
          <w:lang w:val="de-DE"/>
        </w:rPr>
        <w:t>Die Abgeordnetenkammer hat das Folgende angenommen und Wir sanktionieren es:</w:t>
      </w:r>
    </w:p>
    <w:p w14:paraId="219DB7F1" w14:textId="77777777" w:rsidR="00502D9D" w:rsidRPr="00502D9D" w:rsidRDefault="00502D9D" w:rsidP="00E73BE9">
      <w:pPr>
        <w:ind w:firstLine="708"/>
        <w:jc w:val="both"/>
        <w:rPr>
          <w:lang w:val="de-DE"/>
        </w:rPr>
      </w:pPr>
    </w:p>
    <w:p w14:paraId="3AA65CBC" w14:textId="77777777" w:rsidR="00502D9D" w:rsidRPr="00502D9D" w:rsidRDefault="00502D9D" w:rsidP="00E73BE9">
      <w:pPr>
        <w:ind w:firstLine="708"/>
        <w:jc w:val="both"/>
        <w:rPr>
          <w:lang w:val="de-DE"/>
        </w:rPr>
      </w:pPr>
    </w:p>
    <w:p w14:paraId="1B407D61" w14:textId="77777777" w:rsidR="00502D9D" w:rsidRPr="00502D9D" w:rsidRDefault="00502D9D" w:rsidP="00E73BE9">
      <w:pPr>
        <w:jc w:val="center"/>
        <w:rPr>
          <w:i/>
          <w:iCs/>
          <w:lang w:val="de-DE"/>
        </w:rPr>
      </w:pPr>
      <w:r w:rsidRPr="00502D9D">
        <w:rPr>
          <w:lang w:val="de-DE"/>
        </w:rPr>
        <w:t xml:space="preserve">KAPITEL 1 - </w:t>
      </w:r>
      <w:r w:rsidRPr="00502D9D">
        <w:rPr>
          <w:i/>
          <w:lang w:val="de-DE"/>
        </w:rPr>
        <w:t>Allgemeine Bestimmung</w:t>
      </w:r>
    </w:p>
    <w:p w14:paraId="1416A6FE" w14:textId="77777777" w:rsidR="00502D9D" w:rsidRPr="00502D9D" w:rsidRDefault="00502D9D" w:rsidP="00E73BE9">
      <w:pPr>
        <w:jc w:val="center"/>
        <w:rPr>
          <w:i/>
          <w:iCs/>
          <w:lang w:val="de-DE"/>
        </w:rPr>
      </w:pPr>
    </w:p>
    <w:p w14:paraId="44110CF4" w14:textId="77777777" w:rsidR="00502D9D" w:rsidRPr="00502D9D" w:rsidRDefault="00502D9D" w:rsidP="00E73BE9">
      <w:pPr>
        <w:jc w:val="center"/>
        <w:rPr>
          <w:i/>
          <w:iCs/>
          <w:lang w:val="de-DE"/>
        </w:rPr>
      </w:pPr>
    </w:p>
    <w:p w14:paraId="5D2ACCB2" w14:textId="77777777" w:rsidR="00502D9D" w:rsidRPr="00502D9D" w:rsidRDefault="00502D9D" w:rsidP="00E73BE9">
      <w:pPr>
        <w:ind w:firstLine="708"/>
        <w:jc w:val="both"/>
        <w:rPr>
          <w:lang w:val="de-DE"/>
        </w:rPr>
      </w:pPr>
      <w:r w:rsidRPr="00502D9D">
        <w:rPr>
          <w:b/>
          <w:lang w:val="de-DE"/>
        </w:rPr>
        <w:t xml:space="preserve">Artikel 1 - </w:t>
      </w:r>
      <w:r w:rsidRPr="00502D9D">
        <w:rPr>
          <w:lang w:val="de-DE"/>
        </w:rPr>
        <w:t>Vorliegendes Gesetz regelt eine in Artikel 74 der Verfassung erwähnte Angelegenheit.</w:t>
      </w:r>
    </w:p>
    <w:p w14:paraId="4DFBC39F" w14:textId="77777777" w:rsidR="00502D9D" w:rsidRPr="00502D9D" w:rsidRDefault="00502D9D" w:rsidP="00E73BE9">
      <w:pPr>
        <w:jc w:val="both"/>
        <w:rPr>
          <w:lang w:val="de-DE"/>
        </w:rPr>
      </w:pPr>
    </w:p>
    <w:p w14:paraId="4E8C875F" w14:textId="77777777" w:rsidR="00502D9D" w:rsidRPr="00502D9D" w:rsidRDefault="00502D9D" w:rsidP="00E73BE9">
      <w:pPr>
        <w:jc w:val="both"/>
        <w:rPr>
          <w:lang w:val="de-DE"/>
        </w:rPr>
      </w:pPr>
    </w:p>
    <w:p w14:paraId="003234D6" w14:textId="77777777" w:rsidR="00502D9D" w:rsidRPr="00502D9D" w:rsidRDefault="00502D9D" w:rsidP="00E73BE9">
      <w:pPr>
        <w:jc w:val="center"/>
        <w:rPr>
          <w:i/>
          <w:iCs/>
          <w:lang w:val="de-DE"/>
        </w:rPr>
      </w:pPr>
      <w:r w:rsidRPr="00502D9D">
        <w:rPr>
          <w:lang w:val="de-DE"/>
        </w:rPr>
        <w:t xml:space="preserve">KAPITEL 2 - </w:t>
      </w:r>
      <w:r w:rsidRPr="00502D9D">
        <w:rPr>
          <w:i/>
          <w:lang w:val="de-DE"/>
        </w:rPr>
        <w:t>Abänderungsbestimmungen</w:t>
      </w:r>
    </w:p>
    <w:p w14:paraId="2121A9BF" w14:textId="77777777" w:rsidR="00502D9D" w:rsidRPr="00502D9D" w:rsidRDefault="00502D9D" w:rsidP="00E73BE9">
      <w:pPr>
        <w:jc w:val="center"/>
        <w:rPr>
          <w:i/>
          <w:iCs/>
          <w:lang w:val="de-DE"/>
        </w:rPr>
      </w:pPr>
    </w:p>
    <w:p w14:paraId="2379BA1D" w14:textId="77777777" w:rsidR="00502D9D" w:rsidRPr="00502D9D" w:rsidRDefault="00502D9D" w:rsidP="00E73BE9">
      <w:pPr>
        <w:jc w:val="center"/>
        <w:rPr>
          <w:i/>
          <w:iCs/>
          <w:lang w:val="de-DE"/>
        </w:rPr>
      </w:pPr>
    </w:p>
    <w:p w14:paraId="0FE5B577" w14:textId="77777777" w:rsidR="00502D9D" w:rsidRPr="00502D9D" w:rsidRDefault="00502D9D" w:rsidP="00E73BE9">
      <w:pPr>
        <w:jc w:val="center"/>
        <w:rPr>
          <w:lang w:val="de-DE"/>
        </w:rPr>
      </w:pPr>
      <w:r w:rsidRPr="00502D9D">
        <w:rPr>
          <w:lang w:val="de-DE"/>
        </w:rPr>
        <w:t>(…)</w:t>
      </w:r>
    </w:p>
    <w:p w14:paraId="7A6F6248" w14:textId="77777777" w:rsidR="00502D9D" w:rsidRPr="00502D9D" w:rsidRDefault="00502D9D" w:rsidP="00E73BE9">
      <w:pPr>
        <w:jc w:val="center"/>
        <w:rPr>
          <w:lang w:val="de-DE"/>
        </w:rPr>
      </w:pPr>
    </w:p>
    <w:p w14:paraId="1E1A4C02" w14:textId="77777777" w:rsidR="00502D9D" w:rsidRPr="00502D9D" w:rsidRDefault="00502D9D" w:rsidP="00E73BE9">
      <w:pPr>
        <w:jc w:val="center"/>
        <w:rPr>
          <w:lang w:val="de-DE"/>
        </w:rPr>
      </w:pPr>
    </w:p>
    <w:p w14:paraId="71E2B946" w14:textId="77777777" w:rsidR="00502D9D" w:rsidRPr="00502D9D" w:rsidRDefault="00502D9D" w:rsidP="00E73BE9">
      <w:pPr>
        <w:ind w:firstLine="708"/>
        <w:jc w:val="both"/>
        <w:rPr>
          <w:lang w:val="de-DE"/>
        </w:rPr>
      </w:pPr>
      <w:r w:rsidRPr="00502D9D">
        <w:rPr>
          <w:b/>
          <w:lang w:val="de-DE"/>
        </w:rPr>
        <w:t xml:space="preserve">Art. 3 - </w:t>
      </w:r>
      <w:r w:rsidRPr="00502D9D">
        <w:rPr>
          <w:lang w:val="de-DE"/>
        </w:rPr>
        <w:t>Artikel 3 § 7 des Königlichen Erlasses Nr. 442 vom 14. August 1986 über die Auswirkung bestimmter administrativer Stände auf die Pensionen der Bediensteten der öffentlichen Dienste, abgeändert durch das Gesetz vom 13. Dezember 2012 zur Festlegung verschiedener Abänderungsbestimmungen in Bezug auf die Pensionen des öffentlichen Sektors, wird durch eine Nummer 11 mit folgendem Wortlaut ergänzt:</w:t>
      </w:r>
    </w:p>
    <w:p w14:paraId="21EA9663" w14:textId="77777777" w:rsidR="00502D9D" w:rsidRPr="00502D9D" w:rsidRDefault="00502D9D" w:rsidP="00E73BE9">
      <w:pPr>
        <w:ind w:firstLine="708"/>
        <w:jc w:val="both"/>
        <w:rPr>
          <w:lang w:val="de-DE"/>
        </w:rPr>
      </w:pPr>
    </w:p>
    <w:p w14:paraId="3F98136E" w14:textId="77777777" w:rsidR="00502D9D" w:rsidRPr="00502D9D" w:rsidRDefault="00502D9D" w:rsidP="00E73BE9">
      <w:pPr>
        <w:ind w:firstLine="708"/>
        <w:jc w:val="both"/>
        <w:rPr>
          <w:lang w:val="de-DE"/>
        </w:rPr>
      </w:pPr>
      <w:r w:rsidRPr="00502D9D">
        <w:rPr>
          <w:lang w:val="de-DE"/>
        </w:rPr>
        <w:t>"11. Zeiträume bezahlten Urlaubs, die Personalmitgliedern des Unterrichtswesens während des Zeitraums unmittelbar vor der Versetzung in den Ruhestand oder dem in § 1 Nr. 6 erwähnten Vorruhestandsurlaub gewährt werden, wenn diese Zeiträume neun Kalendertage nicht überschreiten."</w:t>
      </w:r>
    </w:p>
    <w:p w14:paraId="482E3708" w14:textId="77777777" w:rsidR="00502D9D" w:rsidRPr="00502D9D" w:rsidRDefault="00502D9D" w:rsidP="00E73BE9">
      <w:pPr>
        <w:ind w:firstLine="708"/>
        <w:jc w:val="both"/>
        <w:rPr>
          <w:lang w:val="de-DE"/>
        </w:rPr>
      </w:pPr>
    </w:p>
    <w:p w14:paraId="3002001B" w14:textId="77777777" w:rsidR="00502D9D" w:rsidRPr="00502D9D" w:rsidRDefault="00502D9D" w:rsidP="00E73BE9">
      <w:pPr>
        <w:ind w:firstLine="708"/>
        <w:jc w:val="both"/>
        <w:rPr>
          <w:lang w:val="de-DE"/>
        </w:rPr>
      </w:pPr>
    </w:p>
    <w:p w14:paraId="57CAC940" w14:textId="77777777" w:rsidR="00502D9D" w:rsidRPr="00502D9D" w:rsidRDefault="00502D9D" w:rsidP="00E73BE9">
      <w:pPr>
        <w:jc w:val="center"/>
        <w:rPr>
          <w:i/>
          <w:iCs/>
          <w:lang w:val="de-DE"/>
        </w:rPr>
      </w:pPr>
      <w:r w:rsidRPr="00502D9D">
        <w:rPr>
          <w:lang w:val="de-DE"/>
        </w:rPr>
        <w:t xml:space="preserve">KAPITEL 3 - </w:t>
      </w:r>
      <w:r w:rsidRPr="00502D9D">
        <w:rPr>
          <w:i/>
          <w:lang w:val="de-DE"/>
        </w:rPr>
        <w:t>Inkrafttreten</w:t>
      </w:r>
    </w:p>
    <w:p w14:paraId="199773FE" w14:textId="77777777" w:rsidR="00502D9D" w:rsidRPr="00502D9D" w:rsidRDefault="00502D9D" w:rsidP="00E73BE9">
      <w:pPr>
        <w:jc w:val="center"/>
        <w:rPr>
          <w:i/>
          <w:iCs/>
          <w:lang w:val="de-DE"/>
        </w:rPr>
      </w:pPr>
    </w:p>
    <w:p w14:paraId="6249A5A6" w14:textId="77777777" w:rsidR="00502D9D" w:rsidRPr="00502D9D" w:rsidRDefault="00502D9D" w:rsidP="00E73BE9">
      <w:pPr>
        <w:jc w:val="center"/>
        <w:rPr>
          <w:i/>
          <w:iCs/>
          <w:lang w:val="de-DE"/>
        </w:rPr>
      </w:pPr>
    </w:p>
    <w:p w14:paraId="3E64AAFF" w14:textId="77777777" w:rsidR="00502D9D" w:rsidRPr="00502D9D" w:rsidRDefault="00502D9D" w:rsidP="00E73BE9">
      <w:pPr>
        <w:ind w:firstLine="708"/>
        <w:jc w:val="both"/>
        <w:rPr>
          <w:lang w:val="de-DE"/>
        </w:rPr>
      </w:pPr>
      <w:r w:rsidRPr="00502D9D">
        <w:rPr>
          <w:b/>
          <w:lang w:val="de-DE"/>
        </w:rPr>
        <w:t xml:space="preserve">Art. 4 - </w:t>
      </w:r>
      <w:r w:rsidRPr="00502D9D">
        <w:rPr>
          <w:lang w:val="de-DE"/>
        </w:rPr>
        <w:t>Vorliegendes Gesetz wird wirksam mit 29. August 2022.</w:t>
      </w:r>
    </w:p>
    <w:p w14:paraId="3700BC5F" w14:textId="77777777" w:rsidR="00502D9D" w:rsidRPr="00502D9D" w:rsidRDefault="00502D9D" w:rsidP="00E73BE9">
      <w:pPr>
        <w:ind w:firstLine="708"/>
        <w:jc w:val="both"/>
        <w:rPr>
          <w:lang w:val="de-DE"/>
        </w:rPr>
      </w:pPr>
    </w:p>
    <w:p w14:paraId="32476A25" w14:textId="77777777" w:rsidR="00502D9D" w:rsidRPr="00502D9D" w:rsidRDefault="00502D9D" w:rsidP="00E73BE9">
      <w:pPr>
        <w:ind w:firstLine="708"/>
        <w:jc w:val="both"/>
        <w:rPr>
          <w:lang w:val="de-DE"/>
        </w:rPr>
      </w:pPr>
    </w:p>
    <w:p w14:paraId="78BFDAEA" w14:textId="77777777" w:rsidR="00502D9D" w:rsidRPr="00502D9D" w:rsidRDefault="00502D9D" w:rsidP="00E73BE9">
      <w:pPr>
        <w:ind w:firstLine="708"/>
        <w:jc w:val="both"/>
        <w:rPr>
          <w:i/>
          <w:iCs/>
          <w:lang w:val="de-DE"/>
        </w:rPr>
      </w:pPr>
      <w:r w:rsidRPr="00502D9D">
        <w:rPr>
          <w:lang w:val="de-DE"/>
        </w:rPr>
        <w:lastRenderedPageBreak/>
        <w:t xml:space="preserve">Wir fertigen das vorliegende Gesetz aus und ordnen an, dass es mit dem Staatssiegel versehen und durch das </w:t>
      </w:r>
      <w:r w:rsidRPr="00502D9D">
        <w:rPr>
          <w:i/>
          <w:iCs/>
          <w:lang w:val="de-DE"/>
        </w:rPr>
        <w:t>Belgische Staatsblatt</w:t>
      </w:r>
      <w:r w:rsidRPr="00502D9D">
        <w:rPr>
          <w:lang w:val="de-DE"/>
        </w:rPr>
        <w:t xml:space="preserve"> veröffentlicht wird.</w:t>
      </w:r>
    </w:p>
    <w:p w14:paraId="733E3C2A" w14:textId="77777777" w:rsidR="00502D9D" w:rsidRPr="00502D9D" w:rsidRDefault="00502D9D" w:rsidP="00E73BE9">
      <w:pPr>
        <w:ind w:firstLine="708"/>
        <w:jc w:val="both"/>
        <w:rPr>
          <w:i/>
          <w:iCs/>
          <w:lang w:val="de-DE"/>
        </w:rPr>
      </w:pPr>
    </w:p>
    <w:p w14:paraId="35970C86" w14:textId="77777777" w:rsidR="00502D9D" w:rsidRPr="00502D9D" w:rsidRDefault="00502D9D" w:rsidP="00E73BE9">
      <w:pPr>
        <w:ind w:firstLine="708"/>
        <w:jc w:val="both"/>
        <w:rPr>
          <w:i/>
          <w:iCs/>
          <w:lang w:val="de-DE"/>
        </w:rPr>
      </w:pPr>
    </w:p>
    <w:p w14:paraId="7EC82E7E" w14:textId="77777777" w:rsidR="00502D9D" w:rsidRPr="00502D9D" w:rsidRDefault="00502D9D" w:rsidP="00E73BE9">
      <w:pPr>
        <w:ind w:firstLine="708"/>
        <w:jc w:val="both"/>
        <w:rPr>
          <w:lang w:val="de-DE"/>
        </w:rPr>
      </w:pPr>
      <w:r w:rsidRPr="00502D9D">
        <w:rPr>
          <w:lang w:val="de-DE"/>
        </w:rPr>
        <w:t>Gegeben zu Brüssel, den 23. November 2023</w:t>
      </w:r>
    </w:p>
    <w:p w14:paraId="60AC925B" w14:textId="77777777" w:rsidR="00502D9D" w:rsidRPr="00502D9D" w:rsidRDefault="00502D9D" w:rsidP="00E73BE9">
      <w:pPr>
        <w:ind w:firstLine="708"/>
        <w:jc w:val="both"/>
        <w:rPr>
          <w:lang w:val="de-DE"/>
        </w:rPr>
      </w:pPr>
    </w:p>
    <w:p w14:paraId="57778D31" w14:textId="77777777" w:rsidR="00502D9D" w:rsidRPr="00502D9D" w:rsidRDefault="00502D9D" w:rsidP="00E73BE9">
      <w:pPr>
        <w:ind w:firstLine="708"/>
        <w:jc w:val="both"/>
        <w:rPr>
          <w:lang w:val="de-DE"/>
        </w:rPr>
      </w:pPr>
    </w:p>
    <w:p w14:paraId="20706C5E" w14:textId="77777777" w:rsidR="00502D9D" w:rsidRPr="00502D9D" w:rsidRDefault="00502D9D" w:rsidP="00E73BE9">
      <w:pPr>
        <w:jc w:val="center"/>
        <w:rPr>
          <w:lang w:val="de-DE"/>
        </w:rPr>
      </w:pPr>
      <w:r w:rsidRPr="00502D9D">
        <w:rPr>
          <w:lang w:val="de-DE"/>
        </w:rPr>
        <w:t>PHILIPPE</w:t>
      </w:r>
    </w:p>
    <w:p w14:paraId="13FA0447" w14:textId="77777777" w:rsidR="00502D9D" w:rsidRPr="00502D9D" w:rsidRDefault="00502D9D" w:rsidP="00E73BE9">
      <w:pPr>
        <w:jc w:val="center"/>
        <w:rPr>
          <w:lang w:val="de-DE"/>
        </w:rPr>
      </w:pPr>
    </w:p>
    <w:p w14:paraId="7982DF1F" w14:textId="77777777" w:rsidR="00502D9D" w:rsidRPr="00502D9D" w:rsidRDefault="00502D9D" w:rsidP="00E73BE9">
      <w:pPr>
        <w:jc w:val="center"/>
        <w:rPr>
          <w:lang w:val="de-DE"/>
        </w:rPr>
      </w:pPr>
      <w:r w:rsidRPr="00502D9D">
        <w:rPr>
          <w:lang w:val="de-DE"/>
        </w:rPr>
        <w:t>Von Königs wegen:</w:t>
      </w:r>
    </w:p>
    <w:p w14:paraId="2CB6A578" w14:textId="77777777" w:rsidR="00502D9D" w:rsidRPr="00502D9D" w:rsidRDefault="00502D9D" w:rsidP="00E73BE9">
      <w:pPr>
        <w:jc w:val="center"/>
        <w:rPr>
          <w:lang w:val="de-DE"/>
        </w:rPr>
      </w:pPr>
    </w:p>
    <w:p w14:paraId="75F6B426" w14:textId="77777777" w:rsidR="00502D9D" w:rsidRPr="00502D9D" w:rsidRDefault="00502D9D" w:rsidP="00E73BE9">
      <w:pPr>
        <w:jc w:val="center"/>
        <w:rPr>
          <w:lang w:val="de-DE"/>
        </w:rPr>
      </w:pPr>
      <w:r w:rsidRPr="00502D9D">
        <w:rPr>
          <w:lang w:val="de-DE"/>
        </w:rPr>
        <w:t>Die Ministerin der Pensionen</w:t>
      </w:r>
    </w:p>
    <w:p w14:paraId="146A018E" w14:textId="77777777" w:rsidR="00502D9D" w:rsidRPr="00502D9D" w:rsidRDefault="00502D9D" w:rsidP="00E73BE9">
      <w:pPr>
        <w:jc w:val="center"/>
        <w:rPr>
          <w:lang w:val="de-DE"/>
        </w:rPr>
      </w:pPr>
      <w:r w:rsidRPr="00502D9D">
        <w:rPr>
          <w:lang w:val="de-DE"/>
        </w:rPr>
        <w:t>K. LALIEUX</w:t>
      </w:r>
    </w:p>
    <w:p w14:paraId="41CA5FDB" w14:textId="77777777" w:rsidR="00502D9D" w:rsidRPr="00502D9D" w:rsidRDefault="00502D9D" w:rsidP="00E73BE9">
      <w:pPr>
        <w:jc w:val="center"/>
        <w:rPr>
          <w:lang w:val="de-DE"/>
        </w:rPr>
      </w:pPr>
    </w:p>
    <w:p w14:paraId="0BCC220A" w14:textId="77777777" w:rsidR="00502D9D" w:rsidRPr="00502D9D" w:rsidRDefault="00502D9D" w:rsidP="00E73BE9">
      <w:pPr>
        <w:jc w:val="center"/>
        <w:rPr>
          <w:lang w:val="de-DE"/>
        </w:rPr>
      </w:pPr>
      <w:r w:rsidRPr="00502D9D">
        <w:rPr>
          <w:lang w:val="de-DE"/>
        </w:rPr>
        <w:t>Mit dem Staatssiegel versehen:</w:t>
      </w:r>
    </w:p>
    <w:p w14:paraId="31428611" w14:textId="77777777" w:rsidR="00502D9D" w:rsidRPr="00502D9D" w:rsidRDefault="00502D9D" w:rsidP="00E73BE9">
      <w:pPr>
        <w:jc w:val="center"/>
        <w:rPr>
          <w:lang w:val="de-DE"/>
        </w:rPr>
      </w:pPr>
    </w:p>
    <w:p w14:paraId="601E0900" w14:textId="77777777" w:rsidR="00502D9D" w:rsidRPr="00502D9D" w:rsidRDefault="00502D9D" w:rsidP="00E73BE9">
      <w:pPr>
        <w:jc w:val="center"/>
        <w:rPr>
          <w:lang w:val="de-DE"/>
        </w:rPr>
      </w:pPr>
      <w:r w:rsidRPr="00502D9D">
        <w:rPr>
          <w:lang w:val="de-DE"/>
        </w:rPr>
        <w:t>Der Minister der Justiz</w:t>
      </w:r>
    </w:p>
    <w:p w14:paraId="7B4C2222" w14:textId="77777777" w:rsidR="00502D9D" w:rsidRPr="00502D9D" w:rsidRDefault="00502D9D" w:rsidP="00E73BE9">
      <w:pPr>
        <w:jc w:val="center"/>
        <w:rPr>
          <w:lang w:val="de-DE"/>
        </w:rPr>
      </w:pPr>
      <w:r w:rsidRPr="00502D9D">
        <w:rPr>
          <w:lang w:val="de-DE"/>
        </w:rPr>
        <w:t>P. VAN TIGCHELT</w:t>
      </w:r>
    </w:p>
    <w:p w14:paraId="65CDB9D6" w14:textId="77777777" w:rsidR="00233F36" w:rsidRPr="00502D9D" w:rsidRDefault="00233F36" w:rsidP="00E1687C">
      <w:pPr>
        <w:jc w:val="both"/>
        <w:rPr>
          <w:lang w:val="de-DE"/>
        </w:rPr>
      </w:pPr>
    </w:p>
    <w:sectPr w:rsidR="00233F36" w:rsidRPr="00502D9D" w:rsidSect="00502D9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5022543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02D9D"/>
    <w:rsid w:val="0051470C"/>
    <w:rsid w:val="005766DC"/>
    <w:rsid w:val="005D55BA"/>
    <w:rsid w:val="006C08DF"/>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C3CFC"/>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73D85"/>
  <w15:docId w15:val="{DFB2A44A-7830-4322-ACF6-EB4F42EF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9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353</Words>
  <Characters>2171</Characters>
  <Application>Microsoft Office Word</Application>
  <DocSecurity>0</DocSecurity>
  <Lines>18</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2025-05-08T13:51:00Z</cp:lastPrinted>
  <dcterms:created xsi:type="dcterms:W3CDTF">2025-05-08T13:49:00Z</dcterms:created>
  <dcterms:modified xsi:type="dcterms:W3CDTF">2025-05-08T13:58:00Z</dcterms:modified>
</cp:coreProperties>
</file>