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F8DD4" w14:textId="29C85D83" w:rsidR="00AA0401" w:rsidRPr="006C695B" w:rsidRDefault="006C695B" w:rsidP="003333CD">
      <w:pPr>
        <w:jc w:val="both"/>
        <w:rPr>
          <w:b/>
          <w:bCs/>
          <w:lang w:val="de-DE"/>
        </w:rPr>
      </w:pPr>
      <w:r w:rsidRPr="006C695B">
        <w:rPr>
          <w:b/>
          <w:lang w:val="de-DE"/>
        </w:rPr>
        <w:t>16. NOVEMBER 2023 - Königlicher Erlass zur Abänderung des Gesetzbuches über das Wohlbefinden bei der Arbeit in Bezug auf chemische Agenzien, Karzinogene, Mutagene, reproduktionstoxische Agenzien und Agenzien mit endokrinschädigenden Eigenschaften und zur Aufhebung des Artikels 723bis15 der Allgemeinen Arbeitsschutzordnung</w:t>
      </w:r>
      <w:r w:rsidR="00AA0401" w:rsidRPr="006C695B">
        <w:rPr>
          <w:lang w:val="de-DE"/>
        </w:rPr>
        <w:t xml:space="preserve"> </w:t>
      </w:r>
      <w:r w:rsidR="00AA0401" w:rsidRPr="006C695B">
        <w:rPr>
          <w:b/>
          <w:lang w:val="de-DE"/>
        </w:rPr>
        <w:t>(Artikel</w:t>
      </w:r>
      <w:r w:rsidRPr="006C695B">
        <w:rPr>
          <w:b/>
          <w:lang w:val="de-DE"/>
        </w:rPr>
        <w:t> 1 bis 4 und 12</w:t>
      </w:r>
      <w:r w:rsidR="00AA0401" w:rsidRPr="006C695B">
        <w:rPr>
          <w:b/>
          <w:lang w:val="de-DE"/>
        </w:rPr>
        <w:t>)</w:t>
      </w:r>
    </w:p>
    <w:p w14:paraId="62E0E052" w14:textId="77777777" w:rsidR="00AA0401" w:rsidRPr="006C695B" w:rsidRDefault="00AA0401">
      <w:pPr>
        <w:rPr>
          <w:lang w:val="de-DE"/>
        </w:rPr>
      </w:pPr>
    </w:p>
    <w:p w14:paraId="680A8F9D" w14:textId="77777777" w:rsidR="00AA0401" w:rsidRPr="006C695B" w:rsidRDefault="00AA0401" w:rsidP="00A94F33">
      <w:pPr>
        <w:jc w:val="both"/>
        <w:rPr>
          <w:lang w:val="de-DE"/>
        </w:rPr>
      </w:pPr>
    </w:p>
    <w:p w14:paraId="78347477" w14:textId="187DE671" w:rsidR="00AA0401" w:rsidRPr="006C695B" w:rsidRDefault="00AA0401" w:rsidP="00682997">
      <w:pPr>
        <w:jc w:val="center"/>
        <w:rPr>
          <w:i/>
          <w:lang w:val="de-DE"/>
        </w:rPr>
      </w:pPr>
      <w:r w:rsidRPr="006C695B">
        <w:rPr>
          <w:lang w:val="de-DE"/>
        </w:rPr>
        <w:t>(</w:t>
      </w:r>
      <w:r w:rsidRPr="006C695B">
        <w:rPr>
          <w:i/>
          <w:lang w:val="de-DE"/>
        </w:rPr>
        <w:t xml:space="preserve">Belgisches Staatsblatt </w:t>
      </w:r>
      <w:r w:rsidRPr="006C695B">
        <w:rPr>
          <w:lang w:val="de-DE"/>
        </w:rPr>
        <w:t xml:space="preserve">vom </w:t>
      </w:r>
      <w:r w:rsidR="006C695B" w:rsidRPr="006C695B">
        <w:rPr>
          <w:lang w:val="de-DE"/>
        </w:rPr>
        <w:t>13. Juni 2025</w:t>
      </w:r>
      <w:r w:rsidRPr="006C695B">
        <w:rPr>
          <w:lang w:val="de-DE"/>
        </w:rPr>
        <w:t>)</w:t>
      </w:r>
    </w:p>
    <w:p w14:paraId="6E6047F9" w14:textId="21ABCD3C" w:rsidR="00AA0401" w:rsidRPr="006C695B" w:rsidRDefault="00AA0401" w:rsidP="00A94F33">
      <w:pPr>
        <w:jc w:val="both"/>
        <w:rPr>
          <w:i/>
          <w:lang w:val="de-DE"/>
        </w:rPr>
      </w:pPr>
    </w:p>
    <w:p w14:paraId="7EB61BE1" w14:textId="77777777" w:rsidR="00AA0401" w:rsidRPr="006C695B" w:rsidRDefault="00AA0401" w:rsidP="00A94F33">
      <w:pPr>
        <w:jc w:val="both"/>
        <w:rPr>
          <w:lang w:val="de-DE"/>
        </w:rPr>
      </w:pPr>
    </w:p>
    <w:p w14:paraId="2B5893D4" w14:textId="77777777" w:rsidR="00B2139D" w:rsidRPr="006C695B" w:rsidRDefault="00B2139D" w:rsidP="00B2139D">
      <w:pPr>
        <w:jc w:val="both"/>
        <w:rPr>
          <w:lang w:val="de-DE"/>
        </w:rPr>
      </w:pPr>
      <w:r w:rsidRPr="006C695B">
        <w:rPr>
          <w:lang w:val="de-DE"/>
        </w:rPr>
        <w:t>Diese deutsche Übersetzung ist von der Zentralen Dienststelle für Deutsche Übersetzungen in Malmedy erstellt worden.</w:t>
      </w:r>
    </w:p>
    <w:p w14:paraId="002C070F" w14:textId="77777777" w:rsidR="00AA0401" w:rsidRPr="006C695B" w:rsidRDefault="00AA0401" w:rsidP="00A94F33">
      <w:pPr>
        <w:jc w:val="both"/>
        <w:rPr>
          <w:lang w:val="de-DE"/>
        </w:rPr>
      </w:pPr>
    </w:p>
    <w:p w14:paraId="3417722A" w14:textId="77777777" w:rsidR="00AA0401" w:rsidRPr="006C695B" w:rsidRDefault="00AA0401" w:rsidP="00A94F33">
      <w:pPr>
        <w:jc w:val="both"/>
        <w:rPr>
          <w:lang w:val="de-DE"/>
        </w:rPr>
        <w:sectPr w:rsidR="00AA0401" w:rsidRPr="006C695B" w:rsidSect="002855B4">
          <w:pgSz w:w="11906" w:h="16838" w:code="9"/>
          <w:pgMar w:top="1418" w:right="1418" w:bottom="1418" w:left="1418" w:header="709" w:footer="709" w:gutter="0"/>
          <w:cols w:space="708"/>
          <w:vAlign w:val="center"/>
          <w:docGrid w:linePitch="360"/>
        </w:sectPr>
      </w:pPr>
    </w:p>
    <w:p w14:paraId="2E90C569" w14:textId="77777777" w:rsidR="006C695B" w:rsidRPr="006C695B" w:rsidRDefault="006C695B" w:rsidP="00BF7C0C">
      <w:pPr>
        <w:jc w:val="center"/>
        <w:rPr>
          <w:b/>
          <w:bCs/>
          <w:lang w:val="de-DE"/>
        </w:rPr>
      </w:pPr>
      <w:r w:rsidRPr="006C695B">
        <w:rPr>
          <w:b/>
          <w:lang w:val="de-DE"/>
        </w:rPr>
        <w:lastRenderedPageBreak/>
        <w:t>FÖDERALER ÖFFENTLICHER DIENST BESCHÄFTIGUNG, ARBEIT UND SOZIALE KONZERTIERUNG</w:t>
      </w:r>
    </w:p>
    <w:p w14:paraId="02F217DA" w14:textId="77777777" w:rsidR="006C695B" w:rsidRPr="006C695B" w:rsidRDefault="006C695B" w:rsidP="0001501D">
      <w:pPr>
        <w:jc w:val="both"/>
        <w:rPr>
          <w:b/>
          <w:bCs/>
          <w:lang w:val="de-DE"/>
        </w:rPr>
      </w:pPr>
    </w:p>
    <w:p w14:paraId="1C89BD58" w14:textId="77777777" w:rsidR="006C695B" w:rsidRPr="006C695B" w:rsidRDefault="006C695B" w:rsidP="009D7619">
      <w:pPr>
        <w:jc w:val="both"/>
        <w:rPr>
          <w:b/>
          <w:bCs/>
          <w:lang w:val="de-DE"/>
        </w:rPr>
      </w:pPr>
      <w:r w:rsidRPr="006C695B">
        <w:rPr>
          <w:b/>
          <w:lang w:val="de-DE"/>
        </w:rPr>
        <w:t xml:space="preserve">16. NOVEMBER 2023 - Königlicher Erlass </w:t>
      </w:r>
      <w:bookmarkStart w:id="0" w:name="_Hlk202274178"/>
      <w:r w:rsidRPr="006C695B">
        <w:rPr>
          <w:b/>
          <w:lang w:val="de-DE"/>
        </w:rPr>
        <w:t>zur Abänderung des Gesetzbuches über das Wohlbefinden bei der Arbeit in Bezug auf chemische Agenzien, Karzinogene, Mutagene, reproduktionstoxische Agenzien und Agenzien mit endokrinschädigenden Eigenschaften und zur Aufhebung des Artikels 723bis15 der Allgemeinen Arbeitsschutzordnung</w:t>
      </w:r>
      <w:bookmarkEnd w:id="0"/>
    </w:p>
    <w:p w14:paraId="6B31A6D2" w14:textId="77777777" w:rsidR="006C695B" w:rsidRPr="006C695B" w:rsidRDefault="006C695B" w:rsidP="009D7619">
      <w:pPr>
        <w:jc w:val="both"/>
        <w:rPr>
          <w:b/>
          <w:bCs/>
          <w:lang w:val="de-DE"/>
        </w:rPr>
      </w:pPr>
    </w:p>
    <w:p w14:paraId="6AD9AC90" w14:textId="77777777" w:rsidR="006C695B" w:rsidRPr="006C695B" w:rsidRDefault="006C695B" w:rsidP="009D7619">
      <w:pPr>
        <w:jc w:val="both"/>
        <w:rPr>
          <w:b/>
          <w:bCs/>
          <w:lang w:val="de-DE"/>
        </w:rPr>
      </w:pPr>
    </w:p>
    <w:p w14:paraId="3BBE0E44" w14:textId="77777777" w:rsidR="006C695B" w:rsidRPr="006C695B" w:rsidRDefault="006C695B" w:rsidP="009D7619">
      <w:pPr>
        <w:jc w:val="both"/>
        <w:rPr>
          <w:lang w:val="de-DE"/>
        </w:rPr>
      </w:pPr>
      <w:r w:rsidRPr="006C695B">
        <w:rPr>
          <w:lang w:val="de-DE"/>
        </w:rPr>
        <w:tab/>
      </w:r>
      <w:r w:rsidRPr="006C695B">
        <w:rPr>
          <w:lang w:val="de-DE"/>
        </w:rPr>
        <w:tab/>
      </w:r>
      <w:r w:rsidRPr="006C695B">
        <w:rPr>
          <w:lang w:val="de-DE"/>
        </w:rPr>
        <w:tab/>
        <w:t>PHILIPPE, König der Belgier,</w:t>
      </w:r>
    </w:p>
    <w:p w14:paraId="05362D95" w14:textId="77777777" w:rsidR="006C695B" w:rsidRPr="006C695B" w:rsidRDefault="006C695B" w:rsidP="009D7619">
      <w:pPr>
        <w:jc w:val="both"/>
        <w:rPr>
          <w:lang w:val="de-DE"/>
        </w:rPr>
      </w:pPr>
    </w:p>
    <w:p w14:paraId="0A7F6FAB" w14:textId="77777777" w:rsidR="006C695B" w:rsidRPr="006C695B" w:rsidRDefault="006C695B" w:rsidP="009D7619">
      <w:pPr>
        <w:jc w:val="both"/>
        <w:rPr>
          <w:lang w:val="de-DE"/>
        </w:rPr>
      </w:pPr>
      <w:r w:rsidRPr="006C695B">
        <w:rPr>
          <w:lang w:val="de-DE"/>
        </w:rPr>
        <w:tab/>
      </w:r>
      <w:r w:rsidRPr="006C695B">
        <w:rPr>
          <w:lang w:val="de-DE"/>
        </w:rPr>
        <w:tab/>
        <w:t>Allen Gegenwärtigen und Zukünftigen, Unser Gruß!</w:t>
      </w:r>
    </w:p>
    <w:p w14:paraId="55EBB1FC" w14:textId="77777777" w:rsidR="006C695B" w:rsidRPr="006C695B" w:rsidRDefault="006C695B" w:rsidP="009D7619">
      <w:pPr>
        <w:jc w:val="both"/>
        <w:rPr>
          <w:lang w:val="de-DE"/>
        </w:rPr>
      </w:pPr>
    </w:p>
    <w:p w14:paraId="4E17F999" w14:textId="77777777" w:rsidR="006C695B" w:rsidRPr="006C695B" w:rsidRDefault="006C695B" w:rsidP="009D7619">
      <w:pPr>
        <w:jc w:val="both"/>
        <w:rPr>
          <w:lang w:val="de-DE"/>
        </w:rPr>
      </w:pPr>
    </w:p>
    <w:p w14:paraId="08CF2F63" w14:textId="77777777" w:rsidR="006C695B" w:rsidRPr="006C695B" w:rsidRDefault="006C695B" w:rsidP="009D7619">
      <w:pPr>
        <w:jc w:val="both"/>
        <w:rPr>
          <w:lang w:val="de-DE"/>
        </w:rPr>
      </w:pPr>
      <w:r w:rsidRPr="006C695B">
        <w:rPr>
          <w:lang w:val="de-DE"/>
        </w:rPr>
        <w:tab/>
        <w:t>Aufgrund des Gesetzes vom 4. August 1996 über das Wohlbefinden der Arbeitnehmer bei der Ausführung ihrer Arbeit, des Artikels 4 § 1, nummeriert durch das Gesetz vom 7. April 1999 und zuletzt abgeändert durch das Gesetz vom 18. Juli 2021;</w:t>
      </w:r>
    </w:p>
    <w:p w14:paraId="0F59A36A" w14:textId="77777777" w:rsidR="006C695B" w:rsidRPr="006C695B" w:rsidRDefault="006C695B" w:rsidP="009D7619">
      <w:pPr>
        <w:jc w:val="both"/>
        <w:rPr>
          <w:lang w:val="de-DE"/>
        </w:rPr>
      </w:pPr>
    </w:p>
    <w:p w14:paraId="7CDEC0B1" w14:textId="77777777" w:rsidR="006C695B" w:rsidRPr="006C695B" w:rsidRDefault="006C695B" w:rsidP="009D7619">
      <w:pPr>
        <w:jc w:val="both"/>
        <w:rPr>
          <w:lang w:val="de-DE"/>
        </w:rPr>
      </w:pPr>
      <w:r w:rsidRPr="006C695B">
        <w:rPr>
          <w:lang w:val="de-DE"/>
        </w:rPr>
        <w:tab/>
        <w:t>Aufgrund der Allgemeinen Arbeitsschutzordnung, gebilligt durch die Erlasse des Regenten vom 11. Februar 1946 und 27. September 1947;</w:t>
      </w:r>
    </w:p>
    <w:p w14:paraId="0893466F" w14:textId="77777777" w:rsidR="006C695B" w:rsidRPr="006C695B" w:rsidRDefault="006C695B" w:rsidP="009D7619">
      <w:pPr>
        <w:jc w:val="both"/>
        <w:rPr>
          <w:lang w:val="de-DE"/>
        </w:rPr>
      </w:pPr>
    </w:p>
    <w:p w14:paraId="1501B4D1" w14:textId="77777777" w:rsidR="006C695B" w:rsidRPr="006C695B" w:rsidRDefault="006C695B" w:rsidP="009D7619">
      <w:pPr>
        <w:jc w:val="both"/>
        <w:rPr>
          <w:lang w:val="de-DE"/>
        </w:rPr>
      </w:pPr>
      <w:r w:rsidRPr="006C695B">
        <w:rPr>
          <w:lang w:val="de-DE"/>
        </w:rPr>
        <w:tab/>
        <w:t>Aufgrund des Gesetzbuches über das Wohlbefinden bei der Arbeit, Buch I Titel 1 und 4 und Buch VI Titel 1 und 2;</w:t>
      </w:r>
    </w:p>
    <w:p w14:paraId="7D827B02" w14:textId="77777777" w:rsidR="006C695B" w:rsidRPr="006C695B" w:rsidRDefault="006C695B" w:rsidP="009D7619">
      <w:pPr>
        <w:jc w:val="both"/>
        <w:rPr>
          <w:lang w:val="de-DE"/>
        </w:rPr>
      </w:pPr>
    </w:p>
    <w:p w14:paraId="11B5E7B4" w14:textId="77777777" w:rsidR="006C695B" w:rsidRPr="006C695B" w:rsidRDefault="006C695B" w:rsidP="009D7619">
      <w:pPr>
        <w:jc w:val="both"/>
        <w:rPr>
          <w:lang w:val="de-DE"/>
        </w:rPr>
      </w:pPr>
      <w:r w:rsidRPr="006C695B">
        <w:rPr>
          <w:lang w:val="de-DE"/>
        </w:rPr>
        <w:tab/>
        <w:t>Aufgrund der Stellungnahme Nr. 256 des Hohen Rates für Gefahrenverhütung und Schutz am Arbeitsplatz vom 17. März 2023;</w:t>
      </w:r>
    </w:p>
    <w:p w14:paraId="0A868E21" w14:textId="77777777" w:rsidR="006C695B" w:rsidRPr="006C695B" w:rsidRDefault="006C695B" w:rsidP="009D7619">
      <w:pPr>
        <w:jc w:val="both"/>
        <w:rPr>
          <w:lang w:val="de-DE"/>
        </w:rPr>
      </w:pPr>
    </w:p>
    <w:p w14:paraId="67074221" w14:textId="77777777" w:rsidR="006C695B" w:rsidRPr="006C695B" w:rsidRDefault="006C695B" w:rsidP="009D7619">
      <w:pPr>
        <w:jc w:val="both"/>
        <w:rPr>
          <w:lang w:val="de-DE"/>
        </w:rPr>
      </w:pPr>
      <w:r w:rsidRPr="006C695B">
        <w:rPr>
          <w:lang w:val="de-DE"/>
        </w:rPr>
        <w:tab/>
        <w:t>Aufgrund des Gutachtens Nr. 74.430/1 des Staatsrates vom 6. Oktober 2023, abgegeben in Anwendung von Artikel 84 § 1 Absatz 1 Nr. 2 der koordinierten Gesetze über den Staatsrat;</w:t>
      </w:r>
    </w:p>
    <w:p w14:paraId="1C80EA65" w14:textId="77777777" w:rsidR="006C695B" w:rsidRPr="006C695B" w:rsidRDefault="006C695B" w:rsidP="009D7619">
      <w:pPr>
        <w:jc w:val="both"/>
        <w:rPr>
          <w:lang w:val="de-DE"/>
        </w:rPr>
      </w:pPr>
    </w:p>
    <w:p w14:paraId="18ACE894" w14:textId="77777777" w:rsidR="006C695B" w:rsidRPr="006C695B" w:rsidRDefault="006C695B" w:rsidP="009D7619">
      <w:pPr>
        <w:jc w:val="both"/>
        <w:rPr>
          <w:lang w:val="de-DE"/>
        </w:rPr>
      </w:pPr>
      <w:r w:rsidRPr="006C695B">
        <w:rPr>
          <w:lang w:val="de-DE"/>
        </w:rPr>
        <w:tab/>
        <w:t>Auf Vorschlag des Ministers der Arbeit</w:t>
      </w:r>
    </w:p>
    <w:p w14:paraId="3C633EF9" w14:textId="77777777" w:rsidR="006C695B" w:rsidRPr="006C695B" w:rsidRDefault="006C695B" w:rsidP="009D7619">
      <w:pPr>
        <w:jc w:val="both"/>
        <w:rPr>
          <w:lang w:val="de-DE"/>
        </w:rPr>
      </w:pPr>
    </w:p>
    <w:p w14:paraId="46739BB1" w14:textId="77777777" w:rsidR="006C695B" w:rsidRPr="006C695B" w:rsidRDefault="006C695B" w:rsidP="009D7619">
      <w:pPr>
        <w:jc w:val="both"/>
        <w:rPr>
          <w:lang w:val="de-DE"/>
        </w:rPr>
      </w:pPr>
    </w:p>
    <w:p w14:paraId="5C28A8D8" w14:textId="77777777" w:rsidR="006C695B" w:rsidRPr="006C695B" w:rsidRDefault="006C695B" w:rsidP="009D7619">
      <w:pPr>
        <w:jc w:val="both"/>
        <w:rPr>
          <w:lang w:val="de-DE"/>
        </w:rPr>
      </w:pPr>
      <w:r w:rsidRPr="006C695B">
        <w:rPr>
          <w:lang w:val="de-DE"/>
        </w:rPr>
        <w:tab/>
      </w:r>
      <w:r w:rsidRPr="006C695B">
        <w:rPr>
          <w:lang w:val="de-DE"/>
        </w:rPr>
        <w:tab/>
        <w:t>Haben Wir beschlossen und erlassen Wir:</w:t>
      </w:r>
    </w:p>
    <w:p w14:paraId="1EE2549E" w14:textId="77777777" w:rsidR="006C695B" w:rsidRPr="006C695B" w:rsidRDefault="006C695B" w:rsidP="009D7619">
      <w:pPr>
        <w:jc w:val="both"/>
        <w:rPr>
          <w:lang w:val="de-DE"/>
        </w:rPr>
      </w:pPr>
    </w:p>
    <w:p w14:paraId="6BD4E552" w14:textId="77777777" w:rsidR="006C695B" w:rsidRPr="006C695B" w:rsidRDefault="006C695B" w:rsidP="009D7619">
      <w:pPr>
        <w:jc w:val="both"/>
        <w:rPr>
          <w:lang w:val="de-DE"/>
        </w:rPr>
      </w:pPr>
    </w:p>
    <w:p w14:paraId="616E7645" w14:textId="77777777" w:rsidR="006C695B" w:rsidRPr="006C695B" w:rsidRDefault="006C695B" w:rsidP="009D7619">
      <w:pPr>
        <w:jc w:val="both"/>
        <w:rPr>
          <w:lang w:val="de-DE"/>
        </w:rPr>
      </w:pPr>
      <w:r w:rsidRPr="006C695B">
        <w:rPr>
          <w:lang w:val="de-DE"/>
        </w:rPr>
        <w:tab/>
      </w:r>
      <w:r w:rsidRPr="006C695B">
        <w:rPr>
          <w:b/>
          <w:bCs/>
          <w:lang w:val="de-DE"/>
        </w:rPr>
        <w:t>Artikel 1 -</w:t>
      </w:r>
      <w:r w:rsidRPr="006C695B">
        <w:rPr>
          <w:lang w:val="de-DE"/>
        </w:rPr>
        <w:t> Vorliegender Erlass dient der Umsetzung der Richtlinie (EU) 2022/431 des Europäischen Parlaments und des Rates vom 9. März 2022 zur Änderung der Richtlinie 2004/37/EG über den Schutz der Arbeitnehmer gegen Gefährdung durch Karzinogene oder Mutagene bei der Arbeit und der Teilumsetzung der Richtlinie (EU) 2017/2398 des Europäischen Parlaments und des Rates vom 12. Dezember 2017 zur Änderung der Richtlinie 2004/37/EG über den Schutz der Arbeitnehmer gegen Gefährdung durch Karzinogene oder Mutagene bei der Arbeit.</w:t>
      </w:r>
    </w:p>
    <w:p w14:paraId="65BC1C17" w14:textId="77777777" w:rsidR="006C695B" w:rsidRPr="006C695B" w:rsidRDefault="006C695B" w:rsidP="009D7619">
      <w:pPr>
        <w:jc w:val="both"/>
        <w:rPr>
          <w:lang w:val="de-DE"/>
        </w:rPr>
      </w:pPr>
    </w:p>
    <w:p w14:paraId="7C8E9530" w14:textId="77777777" w:rsidR="006C695B" w:rsidRPr="006C695B" w:rsidRDefault="006C695B" w:rsidP="009D7619">
      <w:pPr>
        <w:jc w:val="both"/>
        <w:rPr>
          <w:lang w:val="de-DE"/>
        </w:rPr>
      </w:pPr>
    </w:p>
    <w:p w14:paraId="04FE55CA" w14:textId="77777777" w:rsidR="006C695B" w:rsidRPr="006C695B" w:rsidRDefault="006C695B" w:rsidP="009D7619">
      <w:pPr>
        <w:jc w:val="both"/>
        <w:rPr>
          <w:lang w:val="de-DE"/>
        </w:rPr>
      </w:pPr>
      <w:r w:rsidRPr="006C695B">
        <w:rPr>
          <w:lang w:val="de-DE"/>
        </w:rPr>
        <w:tab/>
      </w:r>
      <w:r w:rsidRPr="006C695B">
        <w:rPr>
          <w:b/>
          <w:lang w:val="de-DE"/>
        </w:rPr>
        <w:t>Art. 2 -</w:t>
      </w:r>
      <w:r w:rsidRPr="006C695B">
        <w:rPr>
          <w:lang w:val="de-DE"/>
        </w:rPr>
        <w:t xml:space="preserve"> In Anlage I.1-1 des Gesetzbuches über das Wohlbefinden bei der Arbeit werden die Wörter "Richtlinie 2004/37/EG des Europäischen Parlaments und des Rates vom 29. April 2004 über den Schutz der Arbeitnehmer gegen Gefährdung durch Karzinogene oder Mutagene bei der Arbeit (sechste Einzelrichtlinie im Sinne von Artikel 16 Absatz 1 der Richtlinie 89/391/EWG des Rates)" durch die Wörter "Richtlinie 2004/37/EG des </w:t>
      </w:r>
      <w:r w:rsidRPr="006C695B">
        <w:rPr>
          <w:lang w:val="de-DE"/>
        </w:rPr>
        <w:lastRenderedPageBreak/>
        <w:t>Europäischen Parlaments und des Rates vom 29. April 2004 über den Schutz der Arbeitnehmer gegen Gefährdung durch Exposition gegenüber Karzinogenen, Mutagenen oder reproduk-tionstoxischen Stoffen bei der Arbeit (Sechste Einzelrichtlinie im Sinne von Artikel 16 Absatz 1 der Richtlinie 89/391/EWG des Rates)" ersetzt.</w:t>
      </w:r>
    </w:p>
    <w:p w14:paraId="2C2DE9E5" w14:textId="77777777" w:rsidR="006C695B" w:rsidRPr="006C695B" w:rsidRDefault="006C695B" w:rsidP="009D7619">
      <w:pPr>
        <w:jc w:val="both"/>
        <w:rPr>
          <w:lang w:val="de-DE"/>
        </w:rPr>
      </w:pPr>
    </w:p>
    <w:p w14:paraId="7872C2EA" w14:textId="77777777" w:rsidR="006C695B" w:rsidRPr="006C695B" w:rsidRDefault="006C695B" w:rsidP="009D7619">
      <w:pPr>
        <w:jc w:val="both"/>
        <w:rPr>
          <w:lang w:val="de-DE"/>
        </w:rPr>
      </w:pPr>
    </w:p>
    <w:p w14:paraId="65AC8B35" w14:textId="77777777" w:rsidR="006C695B" w:rsidRPr="006C695B" w:rsidRDefault="006C695B" w:rsidP="009D7619">
      <w:pPr>
        <w:jc w:val="both"/>
        <w:rPr>
          <w:lang w:val="de-DE"/>
        </w:rPr>
      </w:pPr>
      <w:r w:rsidRPr="006C695B">
        <w:rPr>
          <w:lang w:val="de-DE"/>
        </w:rPr>
        <w:tab/>
      </w:r>
      <w:r w:rsidRPr="006C695B">
        <w:rPr>
          <w:b/>
          <w:lang w:val="de-DE"/>
        </w:rPr>
        <w:t>Art. 3 -</w:t>
      </w:r>
      <w:r w:rsidRPr="006C695B">
        <w:rPr>
          <w:lang w:val="de-DE"/>
        </w:rPr>
        <w:t> Artikel I.4-98 desselben Gesetzbuches, abgeändert durch den Königlichen Erlass vom 14. Mai 2019, wird durch eine Nummer 5 ergänzt:</w:t>
      </w:r>
    </w:p>
    <w:p w14:paraId="2765685E" w14:textId="77777777" w:rsidR="006C695B" w:rsidRPr="006C695B" w:rsidRDefault="006C695B" w:rsidP="009D7619">
      <w:pPr>
        <w:jc w:val="both"/>
        <w:rPr>
          <w:lang w:val="de-DE"/>
        </w:rPr>
      </w:pPr>
    </w:p>
    <w:p w14:paraId="78619824" w14:textId="77777777" w:rsidR="006C695B" w:rsidRPr="006C695B" w:rsidRDefault="006C695B" w:rsidP="009D7619">
      <w:pPr>
        <w:jc w:val="both"/>
        <w:rPr>
          <w:lang w:val="de-DE"/>
        </w:rPr>
      </w:pPr>
      <w:r w:rsidRPr="006C695B">
        <w:rPr>
          <w:lang w:val="de-DE"/>
        </w:rPr>
        <w:tab/>
        <w:t>"5. alle Fälle von Krebserkrankungen oder anderen geschlechtsspezifischen schädlichen Auswirkungen auf die Sexualfunktion und Fruchtbarkeit bei den Arbeitnehmern oder Entwick-lungsschädigungen bei den Nachkommen, die als Folge einer Exposition gegenüber einem Karzinogen, Mutagen, reproduktionstoxischen Agens oder einem Agens mit endokrin-schädigenden Eigenschaften bei der Arbeit festgestellt wurden."</w:t>
      </w:r>
    </w:p>
    <w:p w14:paraId="53168D8B" w14:textId="77777777" w:rsidR="006C695B" w:rsidRPr="006C695B" w:rsidRDefault="006C695B" w:rsidP="009D7619">
      <w:pPr>
        <w:jc w:val="both"/>
        <w:rPr>
          <w:lang w:val="de-DE"/>
        </w:rPr>
      </w:pPr>
    </w:p>
    <w:p w14:paraId="23410010" w14:textId="77777777" w:rsidR="006C695B" w:rsidRPr="006C695B" w:rsidRDefault="006C695B" w:rsidP="009D7619">
      <w:pPr>
        <w:jc w:val="both"/>
        <w:rPr>
          <w:lang w:val="de-DE"/>
        </w:rPr>
      </w:pPr>
    </w:p>
    <w:p w14:paraId="0FAC353D" w14:textId="77777777" w:rsidR="006C695B" w:rsidRPr="006C695B" w:rsidRDefault="006C695B" w:rsidP="009D7619">
      <w:pPr>
        <w:jc w:val="both"/>
        <w:rPr>
          <w:lang w:val="de-DE"/>
        </w:rPr>
      </w:pPr>
      <w:r w:rsidRPr="006C695B">
        <w:rPr>
          <w:lang w:val="de-DE"/>
        </w:rPr>
        <w:tab/>
      </w:r>
      <w:r w:rsidRPr="006C695B">
        <w:rPr>
          <w:b/>
          <w:lang w:val="de-DE"/>
        </w:rPr>
        <w:t>Art. 4 -</w:t>
      </w:r>
      <w:r w:rsidRPr="006C695B">
        <w:rPr>
          <w:lang w:val="de-DE"/>
        </w:rPr>
        <w:t> In der Tabelle der Anlage I.4-5 zu demselben Gesetzbuch, eingefügt durch den Königlichen Erlass vom 14. Mai 2019, wird die Rubrik "Tätigkeit mit bestimmtem Risiko" wie folgt abgeändert:</w:t>
      </w:r>
    </w:p>
    <w:p w14:paraId="5C832D51" w14:textId="77777777" w:rsidR="006C695B" w:rsidRPr="006C695B" w:rsidRDefault="006C695B" w:rsidP="009D7619">
      <w:pPr>
        <w:jc w:val="both"/>
        <w:rPr>
          <w:lang w:val="de-DE"/>
        </w:rPr>
      </w:pPr>
    </w:p>
    <w:p w14:paraId="2F6E5332" w14:textId="77777777" w:rsidR="006C695B" w:rsidRPr="006C695B" w:rsidRDefault="006C695B" w:rsidP="009D7619">
      <w:pPr>
        <w:jc w:val="both"/>
        <w:rPr>
          <w:lang w:val="de-DE"/>
        </w:rPr>
      </w:pPr>
      <w:r w:rsidRPr="006C695B">
        <w:rPr>
          <w:lang w:val="de-DE"/>
        </w:rPr>
        <w:tab/>
        <w:t>1. Die Wörter "Exposition gegenüber chemischen Agenzien, Karzinogenen, Mutagenen und reproduktionstoxischen Agenzien" werden durch die Wörter "Exposition gegenüber chemi-schen Agenzien, Karzinogenen, Mutagenen, reproduktionstoxischen Agenzien und Agenzien mit endokrinschädigenden Eigenschaften" ersetzt.</w:t>
      </w:r>
    </w:p>
    <w:p w14:paraId="367A65AE" w14:textId="77777777" w:rsidR="006C695B" w:rsidRPr="006C695B" w:rsidRDefault="006C695B" w:rsidP="009D7619">
      <w:pPr>
        <w:jc w:val="both"/>
        <w:rPr>
          <w:lang w:val="de-DE"/>
        </w:rPr>
      </w:pPr>
    </w:p>
    <w:p w14:paraId="109B86C0" w14:textId="77777777" w:rsidR="006C695B" w:rsidRPr="006C695B" w:rsidRDefault="006C695B" w:rsidP="009D7619">
      <w:pPr>
        <w:jc w:val="both"/>
        <w:rPr>
          <w:lang w:val="de-DE"/>
        </w:rPr>
      </w:pPr>
      <w:r w:rsidRPr="006C695B">
        <w:rPr>
          <w:lang w:val="de-DE"/>
        </w:rPr>
        <w:tab/>
        <w:t>2. Die Wörter "Exposition gegenüber Karzinogenen, Mutagenen und reproduktions-toxischen Agenzien, einschließlich Asbest" werden durch die Wörter "Exposition gegenüber Karzinogenen, Mutagenen, reproduktionstoxischen Agenzien und Agenzien mit endokrin-schädigenden Eigenschaften, einschließlich Asbest" ersetzt.</w:t>
      </w:r>
    </w:p>
    <w:p w14:paraId="398D329E" w14:textId="77777777" w:rsidR="006C695B" w:rsidRPr="006C695B" w:rsidRDefault="006C695B" w:rsidP="009D7619">
      <w:pPr>
        <w:jc w:val="both"/>
        <w:rPr>
          <w:lang w:val="de-DE"/>
        </w:rPr>
      </w:pPr>
    </w:p>
    <w:p w14:paraId="78DB9A15" w14:textId="77777777" w:rsidR="006C695B" w:rsidRPr="006C695B" w:rsidRDefault="006C695B" w:rsidP="009D7619">
      <w:pPr>
        <w:jc w:val="both"/>
        <w:rPr>
          <w:lang w:val="de-DE"/>
        </w:rPr>
      </w:pPr>
    </w:p>
    <w:p w14:paraId="1BB30ACC" w14:textId="77777777" w:rsidR="006C695B" w:rsidRPr="006C695B" w:rsidRDefault="006C695B" w:rsidP="00054D40">
      <w:pPr>
        <w:jc w:val="center"/>
        <w:rPr>
          <w:lang w:val="de-DE"/>
        </w:rPr>
      </w:pPr>
      <w:r w:rsidRPr="006C695B">
        <w:rPr>
          <w:lang w:val="de-DE"/>
        </w:rPr>
        <w:t>(...)</w:t>
      </w:r>
    </w:p>
    <w:p w14:paraId="3EB1EEA1" w14:textId="77777777" w:rsidR="006C695B" w:rsidRPr="006C695B" w:rsidRDefault="006C695B" w:rsidP="009D7619">
      <w:pPr>
        <w:jc w:val="both"/>
        <w:rPr>
          <w:lang w:val="de-DE"/>
        </w:rPr>
      </w:pPr>
    </w:p>
    <w:p w14:paraId="4B1C6B02" w14:textId="77777777" w:rsidR="006C695B" w:rsidRPr="006C695B" w:rsidRDefault="006C695B" w:rsidP="009D7619">
      <w:pPr>
        <w:jc w:val="both"/>
        <w:rPr>
          <w:lang w:val="de-DE"/>
        </w:rPr>
      </w:pPr>
    </w:p>
    <w:p w14:paraId="1C42015F" w14:textId="77777777" w:rsidR="006C695B" w:rsidRPr="006C695B" w:rsidRDefault="006C695B" w:rsidP="009D7619">
      <w:pPr>
        <w:jc w:val="both"/>
        <w:rPr>
          <w:lang w:val="de-DE"/>
        </w:rPr>
      </w:pPr>
      <w:r w:rsidRPr="006C695B">
        <w:rPr>
          <w:lang w:val="de-DE"/>
        </w:rPr>
        <w:tab/>
      </w:r>
      <w:r w:rsidRPr="006C695B">
        <w:rPr>
          <w:b/>
          <w:bCs/>
          <w:lang w:val="de-DE"/>
        </w:rPr>
        <w:t>Art. 12</w:t>
      </w:r>
      <w:r w:rsidRPr="006C695B">
        <w:rPr>
          <w:lang w:val="de-DE"/>
        </w:rPr>
        <w:t> - Der für Arbeit zuständige Minister ist mit der Ausführung des vorliegenden Erlasses beauftragt.</w:t>
      </w:r>
    </w:p>
    <w:p w14:paraId="2B3B6497" w14:textId="77777777" w:rsidR="006C695B" w:rsidRPr="006C695B" w:rsidRDefault="006C695B" w:rsidP="009D7619">
      <w:pPr>
        <w:jc w:val="both"/>
        <w:rPr>
          <w:lang w:val="de-DE"/>
        </w:rPr>
      </w:pPr>
    </w:p>
    <w:p w14:paraId="208ECED9" w14:textId="77777777" w:rsidR="006C695B" w:rsidRPr="006C695B" w:rsidRDefault="006C695B" w:rsidP="009D7619">
      <w:pPr>
        <w:jc w:val="both"/>
        <w:rPr>
          <w:lang w:val="de-DE"/>
        </w:rPr>
      </w:pPr>
    </w:p>
    <w:p w14:paraId="21A21414" w14:textId="77777777" w:rsidR="006C695B" w:rsidRPr="006C695B" w:rsidRDefault="006C695B" w:rsidP="009D7619">
      <w:pPr>
        <w:jc w:val="both"/>
        <w:rPr>
          <w:lang w:val="de-DE"/>
        </w:rPr>
      </w:pPr>
      <w:r w:rsidRPr="006C695B">
        <w:rPr>
          <w:lang w:val="de-DE"/>
        </w:rPr>
        <w:tab/>
        <w:t>Gegeben zu Brüssel, den 16. November 2023</w:t>
      </w:r>
    </w:p>
    <w:p w14:paraId="61E91469" w14:textId="77777777" w:rsidR="006C695B" w:rsidRPr="006C695B" w:rsidRDefault="006C695B" w:rsidP="009D7619">
      <w:pPr>
        <w:jc w:val="center"/>
        <w:rPr>
          <w:lang w:val="de-DE"/>
        </w:rPr>
      </w:pPr>
    </w:p>
    <w:p w14:paraId="45C0F57B" w14:textId="77777777" w:rsidR="006C695B" w:rsidRPr="006C695B" w:rsidRDefault="006C695B" w:rsidP="009D7619">
      <w:pPr>
        <w:jc w:val="center"/>
        <w:rPr>
          <w:lang w:val="de-DE"/>
        </w:rPr>
      </w:pPr>
    </w:p>
    <w:p w14:paraId="16965AC2" w14:textId="77777777" w:rsidR="006C695B" w:rsidRPr="006C695B" w:rsidRDefault="006C695B" w:rsidP="009D7619">
      <w:pPr>
        <w:jc w:val="center"/>
        <w:rPr>
          <w:lang w:val="de-DE"/>
        </w:rPr>
      </w:pPr>
      <w:r w:rsidRPr="006C695B">
        <w:rPr>
          <w:lang w:val="de-DE"/>
        </w:rPr>
        <w:t>PHILIPPE</w:t>
      </w:r>
    </w:p>
    <w:p w14:paraId="21248D9C" w14:textId="77777777" w:rsidR="006C695B" w:rsidRPr="006C695B" w:rsidRDefault="006C695B" w:rsidP="009D7619">
      <w:pPr>
        <w:jc w:val="center"/>
        <w:rPr>
          <w:lang w:val="de-DE"/>
        </w:rPr>
      </w:pPr>
    </w:p>
    <w:p w14:paraId="125957F1" w14:textId="77777777" w:rsidR="006C695B" w:rsidRPr="006C695B" w:rsidRDefault="006C695B" w:rsidP="009D7619">
      <w:pPr>
        <w:jc w:val="center"/>
        <w:rPr>
          <w:lang w:val="de-DE"/>
        </w:rPr>
      </w:pPr>
      <w:r w:rsidRPr="006C695B">
        <w:rPr>
          <w:lang w:val="de-DE"/>
        </w:rPr>
        <w:t>Von Königs wegen:</w:t>
      </w:r>
    </w:p>
    <w:p w14:paraId="088F69DB" w14:textId="77777777" w:rsidR="006C695B" w:rsidRPr="006C695B" w:rsidRDefault="006C695B" w:rsidP="009D7619">
      <w:pPr>
        <w:jc w:val="center"/>
        <w:rPr>
          <w:lang w:val="de-DE"/>
        </w:rPr>
      </w:pPr>
    </w:p>
    <w:p w14:paraId="00DCBDF8" w14:textId="77777777" w:rsidR="006C695B" w:rsidRPr="006C695B" w:rsidRDefault="006C695B" w:rsidP="009D7619">
      <w:pPr>
        <w:jc w:val="center"/>
        <w:rPr>
          <w:lang w:val="de-DE"/>
        </w:rPr>
      </w:pPr>
      <w:r w:rsidRPr="006C695B">
        <w:rPr>
          <w:lang w:val="de-DE"/>
        </w:rPr>
        <w:t>Der Minister der Arbeit</w:t>
      </w:r>
    </w:p>
    <w:p w14:paraId="2F708A8B" w14:textId="77777777" w:rsidR="006C695B" w:rsidRPr="006C695B" w:rsidRDefault="006C695B" w:rsidP="009D7619">
      <w:pPr>
        <w:jc w:val="center"/>
        <w:rPr>
          <w:lang w:val="de-DE"/>
        </w:rPr>
      </w:pPr>
      <w:r w:rsidRPr="006C695B">
        <w:rPr>
          <w:lang w:val="de-DE"/>
        </w:rPr>
        <w:t>P.-Y. DERMAGNE</w:t>
      </w:r>
    </w:p>
    <w:p w14:paraId="02837314" w14:textId="77777777" w:rsidR="00AA0401" w:rsidRPr="006C695B" w:rsidRDefault="00AA0401" w:rsidP="00A94F33">
      <w:pPr>
        <w:jc w:val="both"/>
        <w:rPr>
          <w:lang w:val="de-DE"/>
        </w:rPr>
      </w:pPr>
    </w:p>
    <w:sectPr w:rsidR="00AA0401" w:rsidRPr="006C695B" w:rsidSect="006C695B">
      <w:pgSz w:w="11906" w:h="16838" w:code="9"/>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F44"/>
    <w:rsid w:val="0009324D"/>
    <w:rsid w:val="000C2A98"/>
    <w:rsid w:val="000F5F44"/>
    <w:rsid w:val="0022531C"/>
    <w:rsid w:val="00266D2A"/>
    <w:rsid w:val="002855B4"/>
    <w:rsid w:val="003333CD"/>
    <w:rsid w:val="0051470C"/>
    <w:rsid w:val="00682997"/>
    <w:rsid w:val="006A4406"/>
    <w:rsid w:val="006C695B"/>
    <w:rsid w:val="006F4381"/>
    <w:rsid w:val="007C7CFE"/>
    <w:rsid w:val="007D5F55"/>
    <w:rsid w:val="007E5F80"/>
    <w:rsid w:val="008327E5"/>
    <w:rsid w:val="00A879AE"/>
    <w:rsid w:val="00A94F33"/>
    <w:rsid w:val="00AA0401"/>
    <w:rsid w:val="00B2139D"/>
    <w:rsid w:val="00C41227"/>
    <w:rsid w:val="00C849A9"/>
    <w:rsid w:val="00C85F98"/>
    <w:rsid w:val="00C91F73"/>
    <w:rsid w:val="00D16752"/>
    <w:rsid w:val="00F24CD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1A2D05C"/>
  <w15:docId w15:val="{71A68E1E-B1BC-49BA-9A48-0711B38D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636</Words>
  <Characters>4112</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lpstr>
    </vt:vector>
  </TitlesOfParts>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MSE</dc:creator>
  <cp:lastModifiedBy>Mireille Servais</cp:lastModifiedBy>
  <cp:revision>3</cp:revision>
  <dcterms:created xsi:type="dcterms:W3CDTF">2025-07-01T12:54:00Z</dcterms:created>
  <dcterms:modified xsi:type="dcterms:W3CDTF">2025-07-01T12:57:00Z</dcterms:modified>
</cp:coreProperties>
</file>