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20CE1" w14:textId="77777777" w:rsidR="00B7416A" w:rsidRPr="00A57C25" w:rsidRDefault="00B7416A" w:rsidP="00B74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C25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> NOVEMBER </w:t>
      </w:r>
      <w:r w:rsidRPr="00A57C25">
        <w:rPr>
          <w:rFonts w:ascii="Times New Roman" w:hAnsi="Times New Roman"/>
          <w:b/>
          <w:sz w:val="24"/>
          <w:szCs w:val="24"/>
        </w:rPr>
        <w:t>2023</w:t>
      </w:r>
      <w:r>
        <w:rPr>
          <w:rFonts w:ascii="Times New Roman" w:hAnsi="Times New Roman"/>
          <w:b/>
          <w:sz w:val="24"/>
          <w:szCs w:val="24"/>
        </w:rPr>
        <w:t> -</w:t>
      </w:r>
      <w:r w:rsidRPr="00A57C25">
        <w:rPr>
          <w:rFonts w:ascii="Times New Roman" w:hAnsi="Times New Roman"/>
          <w:b/>
          <w:sz w:val="24"/>
          <w:szCs w:val="24"/>
        </w:rPr>
        <w:t xml:space="preserve"> Königlicher Erlass zur Abänderung des Königlichen Erlasses vom 23. März 1998 über den Führerschein</w:t>
      </w:r>
    </w:p>
    <w:p w14:paraId="3F7F192F" w14:textId="77777777" w:rsidR="00B7416A" w:rsidRPr="00B7416A" w:rsidRDefault="00B7416A" w:rsidP="00B7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5EFA7" w14:textId="77777777" w:rsidR="00B7416A" w:rsidRPr="00B7416A" w:rsidRDefault="00B7416A" w:rsidP="00B74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78966" w14:textId="133C4DDF" w:rsidR="00B7416A" w:rsidRPr="00B7416A" w:rsidRDefault="00B7416A" w:rsidP="00B741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416A">
        <w:rPr>
          <w:rFonts w:ascii="Times New Roman" w:hAnsi="Times New Roman" w:cs="Times New Roman"/>
          <w:sz w:val="24"/>
          <w:szCs w:val="24"/>
        </w:rPr>
        <w:t>(</w:t>
      </w:r>
      <w:r w:rsidRPr="00B7416A">
        <w:rPr>
          <w:rFonts w:ascii="Times New Roman" w:hAnsi="Times New Roman" w:cs="Times New Roman"/>
          <w:i/>
          <w:sz w:val="24"/>
          <w:szCs w:val="24"/>
        </w:rPr>
        <w:t xml:space="preserve">Belgisches Staatsblatt </w:t>
      </w:r>
      <w:r w:rsidRPr="00B7416A">
        <w:rPr>
          <w:rFonts w:ascii="Times New Roman" w:hAnsi="Times New Roman" w:cs="Times New Roman"/>
          <w:sz w:val="24"/>
          <w:szCs w:val="24"/>
        </w:rPr>
        <w:t xml:space="preserve">vom </w:t>
      </w:r>
      <w:r>
        <w:rPr>
          <w:rFonts w:ascii="Times New Roman" w:hAnsi="Times New Roman" w:cs="Times New Roman"/>
          <w:sz w:val="24"/>
          <w:szCs w:val="24"/>
        </w:rPr>
        <w:t>30. Mai 2024</w:t>
      </w:r>
      <w:r w:rsidRPr="00B7416A">
        <w:rPr>
          <w:rFonts w:ascii="Times New Roman" w:hAnsi="Times New Roman" w:cs="Times New Roman"/>
          <w:sz w:val="24"/>
          <w:szCs w:val="24"/>
        </w:rPr>
        <w:t>)</w:t>
      </w:r>
    </w:p>
    <w:p w14:paraId="455EDC94" w14:textId="77777777" w:rsidR="00B7416A" w:rsidRPr="00B7416A" w:rsidRDefault="00B7416A" w:rsidP="00B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10164" w14:textId="77777777" w:rsidR="00B7416A" w:rsidRPr="00B7416A" w:rsidRDefault="00B7416A" w:rsidP="00B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F3B2F" w14:textId="77777777" w:rsidR="00B7416A" w:rsidRPr="00B7416A" w:rsidRDefault="00B7416A" w:rsidP="00B7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16A">
        <w:rPr>
          <w:rFonts w:ascii="Times New Roman" w:hAnsi="Times New Roman" w:cs="Times New Roman"/>
          <w:sz w:val="24"/>
          <w:szCs w:val="24"/>
        </w:rPr>
        <w:t>Diese deutsche Übersetzung ist von der Zentralen Dienststelle für Deutsche Übersetzungen in Malmedy erstellt worden.</w:t>
      </w:r>
    </w:p>
    <w:p w14:paraId="41EE5C75" w14:textId="77777777" w:rsidR="00B7416A" w:rsidRPr="00B7416A" w:rsidRDefault="00B7416A" w:rsidP="00B7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DBAEF" w14:textId="77777777" w:rsidR="00B7416A" w:rsidRPr="00B7416A" w:rsidRDefault="00B7416A" w:rsidP="00B74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5923" w14:textId="77777777" w:rsidR="00B7416A" w:rsidRDefault="00B7416A" w:rsidP="006F4381">
      <w:pPr>
        <w:jc w:val="both"/>
        <w:sectPr w:rsidR="00B7416A" w:rsidSect="00B7416A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2D7A3316" w14:textId="77777777" w:rsidR="00BF2F7F" w:rsidRPr="00BF2F7F" w:rsidRDefault="00BF2F7F" w:rsidP="00BF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FÖDERALER ÖFFENTLICHER DIENST MOBILITÄT UND TRANSPORTWESEN</w:t>
      </w:r>
    </w:p>
    <w:p w14:paraId="4EE7BBA3" w14:textId="77777777" w:rsidR="00BF2F7F" w:rsidRPr="00A57C25" w:rsidRDefault="00BF2F7F" w:rsidP="0075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DBFB5" w14:textId="77777777" w:rsidR="00BF2F7F" w:rsidRPr="00A57C25" w:rsidRDefault="00BF2F7F" w:rsidP="0075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7F9CF" w14:textId="2E72CC76" w:rsidR="00E233D9" w:rsidRPr="00A57C25" w:rsidRDefault="00E233D9" w:rsidP="00BF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C25">
        <w:rPr>
          <w:rFonts w:ascii="Times New Roman" w:hAnsi="Times New Roman"/>
          <w:b/>
          <w:sz w:val="24"/>
          <w:szCs w:val="24"/>
        </w:rPr>
        <w:t>9.</w:t>
      </w:r>
      <w:r w:rsidR="00A57C25">
        <w:rPr>
          <w:rFonts w:ascii="Times New Roman" w:hAnsi="Times New Roman"/>
          <w:b/>
          <w:sz w:val="24"/>
          <w:szCs w:val="24"/>
        </w:rPr>
        <w:t> NOVEMBER </w:t>
      </w:r>
      <w:r w:rsidRPr="00A57C25">
        <w:rPr>
          <w:rFonts w:ascii="Times New Roman" w:hAnsi="Times New Roman"/>
          <w:b/>
          <w:sz w:val="24"/>
          <w:szCs w:val="24"/>
        </w:rPr>
        <w:t>2023</w:t>
      </w:r>
      <w:r w:rsidR="00A57C25">
        <w:rPr>
          <w:rFonts w:ascii="Times New Roman" w:hAnsi="Times New Roman"/>
          <w:b/>
          <w:sz w:val="24"/>
          <w:szCs w:val="24"/>
        </w:rPr>
        <w:t> -</w:t>
      </w:r>
      <w:r w:rsidRPr="00A57C25">
        <w:rPr>
          <w:rFonts w:ascii="Times New Roman" w:hAnsi="Times New Roman"/>
          <w:b/>
          <w:sz w:val="24"/>
          <w:szCs w:val="24"/>
        </w:rPr>
        <w:t xml:space="preserve"> Königlicher Erlass zur Abänderung des Königlichen Erlasses vom 23. März 1998 über den Führerschein</w:t>
      </w:r>
    </w:p>
    <w:p w14:paraId="2DC7663F" w14:textId="77777777" w:rsidR="00E233D9" w:rsidRPr="00A57C25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4778F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510ED" w14:textId="1919717D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</w:r>
      <w:r w:rsidRPr="00A57C25">
        <w:rPr>
          <w:rFonts w:ascii="Times New Roman" w:hAnsi="Times New Roman"/>
          <w:sz w:val="24"/>
          <w:szCs w:val="24"/>
        </w:rPr>
        <w:tab/>
      </w:r>
      <w:r w:rsidRPr="00A57C25">
        <w:rPr>
          <w:rFonts w:ascii="Times New Roman" w:hAnsi="Times New Roman"/>
          <w:sz w:val="24"/>
          <w:szCs w:val="24"/>
        </w:rPr>
        <w:tab/>
        <w:t>PHILIPPE, König der Belgier,</w:t>
      </w:r>
    </w:p>
    <w:p w14:paraId="1A3C1229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72ACB" w14:textId="47918BF2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</w:r>
      <w:r w:rsidRPr="00A57C25">
        <w:rPr>
          <w:rFonts w:ascii="Times New Roman" w:hAnsi="Times New Roman"/>
          <w:sz w:val="24"/>
          <w:szCs w:val="24"/>
        </w:rPr>
        <w:tab/>
        <w:t>Allen Gegenwärtigen und Zukünftigen, Unser Gruß!</w:t>
      </w:r>
    </w:p>
    <w:p w14:paraId="79199F68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8AE3E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1674B" w14:textId="55FA0200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Aufgrund des am 16. März 1968 koordinierten Gesetzes über die Straßenverkehrspoli</w:t>
      </w:r>
      <w:r w:rsidR="00A57C25">
        <w:rPr>
          <w:rFonts w:ascii="Times New Roman" w:hAnsi="Times New Roman"/>
          <w:sz w:val="24"/>
          <w:szCs w:val="24"/>
        </w:rPr>
        <w:softHyphen/>
      </w:r>
      <w:r w:rsidRPr="00A57C25">
        <w:rPr>
          <w:rFonts w:ascii="Times New Roman" w:hAnsi="Times New Roman"/>
          <w:sz w:val="24"/>
          <w:szCs w:val="24"/>
        </w:rPr>
        <w:t>zei, des Artikels 1 Absatz 1 und des Artikels 26, ersetzt durch das Gesetz vom 9. Juli 1976;</w:t>
      </w:r>
    </w:p>
    <w:p w14:paraId="0B3B3B86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46EE7" w14:textId="6AB2CE8E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Aufgrund des Königlichen Erlasses vom 23. März 1998 über den Führerschein;</w:t>
      </w:r>
    </w:p>
    <w:p w14:paraId="05C52EEF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F8FC7" w14:textId="68AB20DC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Aufgrund der Beteiligung der Regionalregierungen;</w:t>
      </w:r>
    </w:p>
    <w:p w14:paraId="2C389DF6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B8283" w14:textId="67C09136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Aufgrund des Antrags auf Begutachtung binnen einer um fünfzehn Tage verlängerten Frist von dreißig Tagen, der am 27. Juni 2023 beim Staatsrat eingereicht worden ist, in Anwen</w:t>
      </w:r>
      <w:r w:rsidR="00A57C25">
        <w:rPr>
          <w:rFonts w:ascii="Times New Roman" w:hAnsi="Times New Roman"/>
          <w:sz w:val="24"/>
          <w:szCs w:val="24"/>
        </w:rPr>
        <w:softHyphen/>
      </w:r>
      <w:r w:rsidRPr="00A57C25">
        <w:rPr>
          <w:rFonts w:ascii="Times New Roman" w:hAnsi="Times New Roman"/>
          <w:sz w:val="24"/>
          <w:szCs w:val="24"/>
        </w:rPr>
        <w:t>dung von Artikel 84 § 1 Absatz 1 Nr. 2 der am 12. Januar 1973 koordinierten Gesetze über den Staatsrat;</w:t>
      </w:r>
    </w:p>
    <w:p w14:paraId="0FFB66E4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9E6D" w14:textId="154298F2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In der Erwägung, dass kein Gutachten binnen dieser Frist übermittelt worden ist;</w:t>
      </w:r>
    </w:p>
    <w:p w14:paraId="40247893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9657" w14:textId="39AA6B4A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Aufgrund von Artikel 84 § 4 Absatz 2 der am 12. Januar 1973 koordinierten Gesetze über den Staatsrat;</w:t>
      </w:r>
    </w:p>
    <w:p w14:paraId="6DA9B9F3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039CF" w14:textId="0B0664BF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  <w:t>Auf Vorschlag des Ministers der Mobilität</w:t>
      </w:r>
    </w:p>
    <w:p w14:paraId="563BC3BE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DA6D4" w14:textId="4F56718E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68880" w14:textId="3ABD8FCE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sz w:val="24"/>
          <w:szCs w:val="24"/>
        </w:rPr>
        <w:tab/>
      </w:r>
      <w:r w:rsidRPr="00A57C25">
        <w:rPr>
          <w:rFonts w:ascii="Times New Roman" w:hAnsi="Times New Roman"/>
          <w:sz w:val="24"/>
          <w:szCs w:val="24"/>
        </w:rPr>
        <w:tab/>
        <w:t>Haben Wir beschlossen und erlassen Wir:</w:t>
      </w:r>
    </w:p>
    <w:p w14:paraId="41F2F2F1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AC499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2E7DA" w14:textId="69363D81" w:rsidR="00E233D9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b/>
          <w:sz w:val="24"/>
          <w:szCs w:val="24"/>
        </w:rPr>
        <w:tab/>
        <w:t>Artikel 1 -</w:t>
      </w:r>
      <w:r w:rsidRPr="00A57C25">
        <w:rPr>
          <w:rFonts w:ascii="Times New Roman" w:hAnsi="Times New Roman"/>
          <w:sz w:val="24"/>
          <w:szCs w:val="24"/>
        </w:rPr>
        <w:t xml:space="preserve"> Vorliegender Erlass dient der tei</w:t>
      </w:r>
      <w:r w:rsidR="00A57C25" w:rsidRPr="00A57C25">
        <w:rPr>
          <w:rFonts w:ascii="Times New Roman" w:hAnsi="Times New Roman"/>
          <w:sz w:val="24"/>
          <w:szCs w:val="24"/>
        </w:rPr>
        <w:t>l</w:t>
      </w:r>
      <w:r w:rsidRPr="00A57C25">
        <w:rPr>
          <w:rFonts w:ascii="Times New Roman" w:hAnsi="Times New Roman"/>
          <w:sz w:val="24"/>
          <w:szCs w:val="24"/>
        </w:rPr>
        <w:t>weisen Umsetzung der Richtlinie</w:t>
      </w:r>
      <w:r w:rsidR="00633E6A">
        <w:rPr>
          <w:rFonts w:ascii="Times New Roman" w:hAnsi="Times New Roman"/>
          <w:sz w:val="24"/>
          <w:szCs w:val="24"/>
        </w:rPr>
        <w:t> </w:t>
      </w:r>
      <w:r w:rsidRPr="00A57C25">
        <w:rPr>
          <w:rFonts w:ascii="Times New Roman" w:hAnsi="Times New Roman"/>
          <w:sz w:val="24"/>
          <w:szCs w:val="24"/>
        </w:rPr>
        <w:t xml:space="preserve">2006/126/EG des Europäischen Parlaments und des Rates vom 20. Dezember 2006 über den Führerschein und der </w:t>
      </w:r>
      <w:r w:rsidRPr="00AD3B98">
        <w:rPr>
          <w:rFonts w:ascii="Times New Roman" w:hAnsi="Times New Roman"/>
          <w:sz w:val="24"/>
          <w:szCs w:val="24"/>
        </w:rPr>
        <w:t>Richtlinie (EU) 2006/</w:t>
      </w:r>
      <w:r w:rsidR="00AD3B98" w:rsidRPr="00AD3B98">
        <w:rPr>
          <w:rFonts w:ascii="Times New Roman" w:hAnsi="Times New Roman"/>
          <w:sz w:val="24"/>
          <w:szCs w:val="24"/>
        </w:rPr>
        <w:t>612</w:t>
      </w:r>
      <w:r w:rsidRPr="00AD3B98">
        <w:rPr>
          <w:rFonts w:ascii="Times New Roman" w:hAnsi="Times New Roman"/>
          <w:sz w:val="24"/>
          <w:szCs w:val="24"/>
        </w:rPr>
        <w:t xml:space="preserve"> der Kommission vom 4. Mai 2020 zur Änderung der Richtlinie 2006/126/EG des Europäischen Parlaments und des Rates über den Führerschein</w:t>
      </w:r>
      <w:r w:rsidRPr="00A57C25">
        <w:rPr>
          <w:rFonts w:ascii="Times New Roman" w:hAnsi="Times New Roman"/>
          <w:sz w:val="24"/>
          <w:szCs w:val="24"/>
        </w:rPr>
        <w:t>.</w:t>
      </w:r>
    </w:p>
    <w:p w14:paraId="30C5713C" w14:textId="77777777" w:rsidR="00E233D9" w:rsidRPr="00A57C25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B9867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5D8E0" w14:textId="77292DDF" w:rsidR="00E233D9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25">
        <w:rPr>
          <w:rFonts w:ascii="Times New Roman" w:hAnsi="Times New Roman"/>
          <w:b/>
          <w:sz w:val="24"/>
          <w:szCs w:val="24"/>
        </w:rPr>
        <w:tab/>
      </w:r>
      <w:r w:rsidRPr="00A57C25">
        <w:rPr>
          <w:rFonts w:ascii="Times New Roman" w:hAnsi="Times New Roman"/>
          <w:b/>
          <w:bCs/>
          <w:sz w:val="24"/>
          <w:szCs w:val="24"/>
        </w:rPr>
        <w:t>Art. 2</w:t>
      </w:r>
      <w:r w:rsidRPr="00A57C25">
        <w:rPr>
          <w:rFonts w:ascii="Times New Roman" w:hAnsi="Times New Roman"/>
          <w:b/>
          <w:sz w:val="24"/>
          <w:szCs w:val="24"/>
        </w:rPr>
        <w:t xml:space="preserve"> -</w:t>
      </w:r>
      <w:r w:rsidRPr="00A57C25">
        <w:rPr>
          <w:rFonts w:ascii="Times New Roman" w:hAnsi="Times New Roman"/>
          <w:sz w:val="24"/>
          <w:szCs w:val="24"/>
        </w:rPr>
        <w:t xml:space="preserve"> In Artikel 20 § 6 des Königlichen Erlasses vom 23. März 1998 über den Füh</w:t>
      </w:r>
      <w:r w:rsidR="00A57C25">
        <w:rPr>
          <w:rFonts w:ascii="Times New Roman" w:hAnsi="Times New Roman"/>
          <w:sz w:val="24"/>
          <w:szCs w:val="24"/>
        </w:rPr>
        <w:softHyphen/>
      </w:r>
      <w:r w:rsidRPr="00A57C25">
        <w:rPr>
          <w:rFonts w:ascii="Times New Roman" w:hAnsi="Times New Roman"/>
          <w:sz w:val="24"/>
          <w:szCs w:val="24"/>
        </w:rPr>
        <w:t>rerschein, eingefügt durch den Königlichen Erlass vom 15. November 2013 und abgeändert durch den Königlichen Erlass vom 21. Juli 2016, werden die Wörter "Klasse C, C + E, D oder D + E" durch die Wörter "Klasse B+E, C1, C1+E, C, C+E, D1, D1+E, D oder D+E" ersetzt.</w:t>
      </w:r>
    </w:p>
    <w:p w14:paraId="0CADC732" w14:textId="77777777" w:rsidR="00E233D9" w:rsidRPr="00A57C25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7FC4" w14:textId="77777777" w:rsidR="00BF2F7F" w:rsidRPr="00A57C25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F7706" w14:textId="76C1DB5E" w:rsidR="00E233D9" w:rsidRP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bCs/>
          <w:sz w:val="24"/>
        </w:rPr>
        <w:t>Art. 3</w:t>
      </w:r>
      <w:r>
        <w:rPr>
          <w:rFonts w:ascii="Times New Roman" w:hAnsi="Times New Roman"/>
          <w:b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In Artikel 51 desselben Erlasses, abgeändert durch die Königlichen Erlasse vom 28. April 2011, 3. April 2013 und 19. November 2017, werden die Wörter "Auskünfte, die auf </w:t>
      </w:r>
      <w:r>
        <w:rPr>
          <w:rFonts w:ascii="Times New Roman" w:hAnsi="Times New Roman"/>
          <w:sz w:val="24"/>
        </w:rPr>
        <w:lastRenderedPageBreak/>
        <w:t>dem in Artikel 57 vorgesehenen Auskunftsblatt oder im EU-Führerscheinnetz stehen," durch die Wörter "Daten im EU-Führerscheinnetz" ersetzt.</w:t>
      </w:r>
    </w:p>
    <w:p w14:paraId="2945DAF3" w14:textId="77777777" w:rsidR="00E233D9" w:rsidRPr="00AB0A1E" w:rsidRDefault="00E233D9" w:rsidP="00BF2F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E214F" w14:textId="77777777" w:rsidR="00BF2F7F" w:rsidRPr="00AB0A1E" w:rsidRDefault="00BF2F7F" w:rsidP="00BF2F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D77D7" w14:textId="02A80BB9" w:rsidR="00E233D9" w:rsidRP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  <w:t>Art. 4</w:t>
      </w:r>
      <w:r>
        <w:rPr>
          <w:rFonts w:ascii="Times New Roman" w:hAnsi="Times New Roman"/>
          <w:b/>
          <w:bCs/>
          <w:sz w:val="24"/>
        </w:rPr>
        <w:t> -</w:t>
      </w:r>
      <w:r>
        <w:rPr>
          <w:rFonts w:ascii="Times New Roman" w:hAnsi="Times New Roman"/>
          <w:sz w:val="24"/>
        </w:rPr>
        <w:t xml:space="preserve"> In Artikel 57 § 1 desselben Erlasses, ersetzt durch den Königlichen Erlass vom 8. Januar 2013, wird Absatz 2 aufgehoben.</w:t>
      </w:r>
    </w:p>
    <w:p w14:paraId="6C1B6299" w14:textId="77777777" w:rsidR="00E233D9" w:rsidRPr="00BF2F7F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C6FF2" w14:textId="77777777" w:rsid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6C35" w14:textId="784405F7" w:rsidR="00E233D9" w:rsidRP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bCs/>
          <w:sz w:val="24"/>
        </w:rPr>
        <w:t>Art. 5</w:t>
      </w:r>
      <w:r>
        <w:rPr>
          <w:rFonts w:ascii="Times New Roman" w:hAnsi="Times New Roman"/>
          <w:b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Vorliegender Erlass tritt am Tag seiner Veröffentlichung im </w:t>
      </w:r>
      <w:r>
        <w:rPr>
          <w:rFonts w:ascii="Times New Roman" w:hAnsi="Times New Roman"/>
          <w:i/>
          <w:sz w:val="24"/>
        </w:rPr>
        <w:t>Belgischen Staats</w:t>
      </w:r>
      <w:r w:rsidR="00A57C25">
        <w:rPr>
          <w:rFonts w:ascii="Times New Roman" w:hAnsi="Times New Roman"/>
          <w:i/>
          <w:sz w:val="24"/>
        </w:rPr>
        <w:softHyphen/>
      </w:r>
      <w:r>
        <w:rPr>
          <w:rFonts w:ascii="Times New Roman" w:hAnsi="Times New Roman"/>
          <w:i/>
          <w:sz w:val="24"/>
        </w:rPr>
        <w:t>blatt</w:t>
      </w:r>
      <w:r>
        <w:rPr>
          <w:rFonts w:ascii="Times New Roman" w:hAnsi="Times New Roman"/>
          <w:sz w:val="24"/>
        </w:rPr>
        <w:t xml:space="preserve"> in Kraft.</w:t>
      </w:r>
    </w:p>
    <w:p w14:paraId="7F1E2B5B" w14:textId="77777777" w:rsidR="00E233D9" w:rsidRPr="00BF2F7F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3F213" w14:textId="77777777" w:rsid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236DF" w14:textId="5204A2C8" w:rsidR="00E233D9" w:rsidRP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bCs/>
          <w:sz w:val="24"/>
        </w:rPr>
        <w:t>Art. 6</w:t>
      </w:r>
      <w:r>
        <w:rPr>
          <w:rFonts w:ascii="Times New Roman" w:hAnsi="Times New Roman"/>
          <w:b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Der für den Straßenverkehr zuständige Minister ist mit der Ausführung des vor</w:t>
      </w:r>
      <w:r w:rsidR="00A57C25"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t>liegenden Erlasses beauftragt.</w:t>
      </w:r>
    </w:p>
    <w:p w14:paraId="0FAFE9BF" w14:textId="77777777" w:rsidR="00E233D9" w:rsidRPr="00BF2F7F" w:rsidRDefault="00E233D9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D493E" w14:textId="77777777" w:rsid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CA9FB" w14:textId="1ACFA2FF" w:rsidR="00E233D9" w:rsidRP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Gegeben zu Brüssel, den 9. November 2023</w:t>
      </w:r>
    </w:p>
    <w:p w14:paraId="42EC0730" w14:textId="77777777" w:rsid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A7C42" w14:textId="77777777" w:rsidR="00BF2F7F" w:rsidRDefault="00BF2F7F" w:rsidP="00BF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CC83" w14:textId="73DC912E" w:rsidR="00E233D9" w:rsidRDefault="00E233D9" w:rsidP="00BF2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PHILIPPE</w:t>
      </w:r>
    </w:p>
    <w:p w14:paraId="3F291504" w14:textId="77777777" w:rsidR="00BF2F7F" w:rsidRDefault="00BF2F7F" w:rsidP="0075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CA80F" w14:textId="77777777" w:rsidR="00A57C25" w:rsidRPr="00BF2F7F" w:rsidRDefault="00A57C25" w:rsidP="0075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F9E9F" w14:textId="77777777" w:rsidR="00E233D9" w:rsidRDefault="00E233D9" w:rsidP="00BF2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Von Königs wegen:</w:t>
      </w:r>
    </w:p>
    <w:p w14:paraId="03E67D66" w14:textId="77777777" w:rsidR="00BF2F7F" w:rsidRPr="00BF2F7F" w:rsidRDefault="00BF2F7F" w:rsidP="0075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51C4B" w14:textId="77777777" w:rsidR="00E233D9" w:rsidRPr="00BF2F7F" w:rsidRDefault="00E233D9" w:rsidP="00BF2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Der Minister der Mobilität</w:t>
      </w:r>
    </w:p>
    <w:p w14:paraId="6B0B3D9D" w14:textId="77777777" w:rsidR="00E233D9" w:rsidRPr="00BF2F7F" w:rsidRDefault="00E233D9" w:rsidP="00BF2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G. GILKINET</w:t>
      </w:r>
    </w:p>
    <w:sectPr w:rsidR="00E233D9" w:rsidRPr="00BF2F7F" w:rsidSect="00DE26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D9"/>
    <w:rsid w:val="00117C96"/>
    <w:rsid w:val="00542438"/>
    <w:rsid w:val="005E409F"/>
    <w:rsid w:val="00633E6A"/>
    <w:rsid w:val="006D5CA7"/>
    <w:rsid w:val="0075133C"/>
    <w:rsid w:val="00A57C25"/>
    <w:rsid w:val="00A65F43"/>
    <w:rsid w:val="00AB0A1E"/>
    <w:rsid w:val="00AD3B98"/>
    <w:rsid w:val="00B320EA"/>
    <w:rsid w:val="00B7416A"/>
    <w:rsid w:val="00BF2F7F"/>
    <w:rsid w:val="00C877F6"/>
    <w:rsid w:val="00CB15CB"/>
    <w:rsid w:val="00DE26A6"/>
    <w:rsid w:val="00E233D9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B588"/>
  <w15:chartTrackingRefBased/>
  <w15:docId w15:val="{145D025D-DF50-472A-AADA-EB6EB7B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NG</cp:lastModifiedBy>
  <cp:revision>4</cp:revision>
  <cp:lastPrinted>2024-02-07T12:40:00Z</cp:lastPrinted>
  <dcterms:created xsi:type="dcterms:W3CDTF">2024-07-08T11:06:00Z</dcterms:created>
  <dcterms:modified xsi:type="dcterms:W3CDTF">2024-07-11T09:34:00Z</dcterms:modified>
</cp:coreProperties>
</file>