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408C" w14:textId="77777777" w:rsidR="0092581F" w:rsidRPr="0092581F" w:rsidRDefault="0092581F" w:rsidP="0092581F">
      <w:pPr>
        <w:jc w:val="center"/>
        <w:rPr>
          <w:b/>
          <w:bCs/>
          <w:lang w:val="de-DE"/>
        </w:rPr>
      </w:pPr>
      <w:r w:rsidRPr="0092581F">
        <w:rPr>
          <w:b/>
          <w:lang w:val="de-DE"/>
        </w:rPr>
        <w:t>19. OKTOBER 2023 - Gesetz zur Abänderung des Gesetzes über das Polizeiamt hinsichtlich des Einsatzes individueller Kameras durch die Polizeidienste</w:t>
      </w:r>
    </w:p>
    <w:p w14:paraId="435E6A52" w14:textId="77777777" w:rsidR="00233F36" w:rsidRPr="00C80000" w:rsidRDefault="00233F36" w:rsidP="00127CA8">
      <w:pPr>
        <w:jc w:val="both"/>
        <w:rPr>
          <w:lang w:val="de-DE"/>
        </w:rPr>
      </w:pPr>
    </w:p>
    <w:p w14:paraId="18219526" w14:textId="77777777" w:rsidR="00233F36" w:rsidRPr="00C80000" w:rsidRDefault="00233F36">
      <w:pPr>
        <w:rPr>
          <w:lang w:val="de-DE"/>
        </w:rPr>
      </w:pPr>
    </w:p>
    <w:p w14:paraId="5B637F9C" w14:textId="7601E308"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2581F">
        <w:rPr>
          <w:lang w:val="de-DE"/>
        </w:rPr>
        <w:t>7. März 2025</w:t>
      </w:r>
      <w:r w:rsidRPr="00C80000">
        <w:rPr>
          <w:lang w:val="de-DE"/>
        </w:rPr>
        <w:t>)</w:t>
      </w:r>
    </w:p>
    <w:p w14:paraId="13237557" w14:textId="77777777" w:rsidR="00233F36" w:rsidRPr="00127CA8" w:rsidRDefault="00233F36" w:rsidP="000F5F44">
      <w:pPr>
        <w:jc w:val="center"/>
        <w:rPr>
          <w:lang w:val="de-DE"/>
        </w:rPr>
      </w:pPr>
    </w:p>
    <w:p w14:paraId="52595323" w14:textId="77777777" w:rsidR="00233F36" w:rsidRPr="00C80000" w:rsidRDefault="00233F36" w:rsidP="00CA081B">
      <w:pPr>
        <w:jc w:val="center"/>
        <w:rPr>
          <w:lang w:val="de-DE"/>
        </w:rPr>
      </w:pPr>
    </w:p>
    <w:p w14:paraId="47D738F6"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6B107A4" w14:textId="77777777" w:rsidR="00E1687C" w:rsidRDefault="00E1687C" w:rsidP="00CA081B">
      <w:pPr>
        <w:jc w:val="both"/>
        <w:rPr>
          <w:lang w:val="de-DE"/>
        </w:rPr>
      </w:pPr>
    </w:p>
    <w:p w14:paraId="707EE2FC" w14:textId="77777777" w:rsidR="00E1687C" w:rsidRPr="00C80000" w:rsidRDefault="00E1687C" w:rsidP="00CA081B">
      <w:pPr>
        <w:jc w:val="both"/>
        <w:rPr>
          <w:lang w:val="de-DE"/>
        </w:rPr>
      </w:pPr>
    </w:p>
    <w:p w14:paraId="4ED6D78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0466F60" w14:textId="77777777" w:rsidR="0092581F" w:rsidRPr="0092581F" w:rsidRDefault="0092581F" w:rsidP="00F037CC">
      <w:pPr>
        <w:jc w:val="center"/>
        <w:rPr>
          <w:b/>
          <w:bCs/>
          <w:caps/>
          <w:lang w:val="de-DE"/>
        </w:rPr>
      </w:pPr>
      <w:r w:rsidRPr="0092581F">
        <w:rPr>
          <w:b/>
          <w:caps/>
          <w:lang w:val="de-DE"/>
        </w:rPr>
        <w:lastRenderedPageBreak/>
        <w:t>FÖDERALER ÖFFENTLICHER DIENST JUSTIZ UND FÖDERALER ÖFFENTLICHER DIENST INNERES</w:t>
      </w:r>
    </w:p>
    <w:p w14:paraId="192B7AE3" w14:textId="77777777" w:rsidR="0092581F" w:rsidRPr="0092581F" w:rsidRDefault="0092581F" w:rsidP="00717C14">
      <w:pPr>
        <w:jc w:val="both"/>
        <w:rPr>
          <w:szCs w:val="22"/>
          <w:lang w:val="de-DE"/>
        </w:rPr>
      </w:pPr>
    </w:p>
    <w:p w14:paraId="3416151B" w14:textId="77777777" w:rsidR="0092581F" w:rsidRPr="0092581F" w:rsidRDefault="0092581F" w:rsidP="00717C14">
      <w:pPr>
        <w:jc w:val="both"/>
        <w:rPr>
          <w:szCs w:val="22"/>
          <w:lang w:val="de-DE"/>
        </w:rPr>
      </w:pPr>
    </w:p>
    <w:p w14:paraId="4E3480F4" w14:textId="77777777" w:rsidR="0092581F" w:rsidRPr="0092581F" w:rsidRDefault="0092581F" w:rsidP="00F037CC">
      <w:pPr>
        <w:jc w:val="center"/>
        <w:rPr>
          <w:b/>
          <w:bCs/>
          <w:lang w:val="de-DE"/>
        </w:rPr>
      </w:pPr>
      <w:r w:rsidRPr="0092581F">
        <w:rPr>
          <w:b/>
          <w:lang w:val="de-DE"/>
        </w:rPr>
        <w:t>19. OKTOBER 2023 - Gesetz zur Abänderung des Gesetzes über das Polizeiamt hinsichtlich des Einsatzes individueller Kameras durch die Polizeidienste</w:t>
      </w:r>
    </w:p>
    <w:p w14:paraId="4F43E9CE" w14:textId="77777777" w:rsidR="0092581F" w:rsidRPr="0092581F" w:rsidRDefault="0092581F" w:rsidP="00717C14">
      <w:pPr>
        <w:jc w:val="both"/>
        <w:rPr>
          <w:szCs w:val="22"/>
          <w:lang w:val="de-DE"/>
        </w:rPr>
      </w:pPr>
    </w:p>
    <w:p w14:paraId="7B6D6384" w14:textId="77777777" w:rsidR="0092581F" w:rsidRPr="0092581F" w:rsidRDefault="0092581F" w:rsidP="00F037CC">
      <w:pPr>
        <w:jc w:val="both"/>
        <w:rPr>
          <w:szCs w:val="22"/>
          <w:lang w:val="de-DE"/>
        </w:rPr>
      </w:pPr>
    </w:p>
    <w:p w14:paraId="2E8FBD6F" w14:textId="77777777" w:rsidR="0092581F" w:rsidRPr="0092581F" w:rsidRDefault="0092581F" w:rsidP="00F037CC">
      <w:pPr>
        <w:jc w:val="both"/>
        <w:rPr>
          <w:lang w:val="de-DE"/>
        </w:rPr>
      </w:pPr>
      <w:r w:rsidRPr="0092581F">
        <w:rPr>
          <w:lang w:val="de-DE"/>
        </w:rPr>
        <w:tab/>
      </w:r>
      <w:r w:rsidRPr="0092581F">
        <w:rPr>
          <w:lang w:val="de-DE"/>
        </w:rPr>
        <w:tab/>
      </w:r>
      <w:r w:rsidRPr="0092581F">
        <w:rPr>
          <w:lang w:val="de-DE"/>
        </w:rPr>
        <w:tab/>
        <w:t>PHILIPPE, König der Belgier,</w:t>
      </w:r>
    </w:p>
    <w:p w14:paraId="5B63162D" w14:textId="77777777" w:rsidR="0092581F" w:rsidRPr="0092581F" w:rsidRDefault="0092581F" w:rsidP="00717C14">
      <w:pPr>
        <w:jc w:val="both"/>
        <w:rPr>
          <w:lang w:val="de-DE"/>
        </w:rPr>
      </w:pPr>
    </w:p>
    <w:p w14:paraId="0356A7CD" w14:textId="77777777" w:rsidR="0092581F" w:rsidRPr="0092581F" w:rsidRDefault="0092581F" w:rsidP="00717C14">
      <w:pPr>
        <w:jc w:val="both"/>
        <w:rPr>
          <w:lang w:val="de-DE"/>
        </w:rPr>
      </w:pPr>
      <w:r w:rsidRPr="0092581F">
        <w:rPr>
          <w:lang w:val="de-DE"/>
        </w:rPr>
        <w:tab/>
      </w:r>
      <w:r w:rsidRPr="0092581F">
        <w:rPr>
          <w:lang w:val="de-DE"/>
        </w:rPr>
        <w:tab/>
        <w:t>Allen Gegenwärtigen und Zukünftigen, Unser Gruß!</w:t>
      </w:r>
    </w:p>
    <w:p w14:paraId="2E7002B8" w14:textId="77777777" w:rsidR="0092581F" w:rsidRPr="0092581F" w:rsidRDefault="0092581F" w:rsidP="00717C14">
      <w:pPr>
        <w:jc w:val="both"/>
        <w:rPr>
          <w:szCs w:val="22"/>
          <w:lang w:val="de-DE"/>
        </w:rPr>
      </w:pPr>
    </w:p>
    <w:p w14:paraId="1A251CDF" w14:textId="77777777" w:rsidR="0092581F" w:rsidRPr="0092581F" w:rsidRDefault="0092581F" w:rsidP="00717C14">
      <w:pPr>
        <w:jc w:val="both"/>
        <w:rPr>
          <w:szCs w:val="22"/>
          <w:lang w:val="de-DE"/>
        </w:rPr>
      </w:pPr>
    </w:p>
    <w:p w14:paraId="1CD14A31" w14:textId="77777777" w:rsidR="0092581F" w:rsidRPr="0092581F" w:rsidRDefault="0092581F" w:rsidP="00717C14">
      <w:pPr>
        <w:jc w:val="both"/>
        <w:rPr>
          <w:lang w:val="de-DE"/>
        </w:rPr>
      </w:pPr>
      <w:r w:rsidRPr="0092581F">
        <w:rPr>
          <w:lang w:val="de-DE"/>
        </w:rPr>
        <w:tab/>
        <w:t>Die Abgeordnetenkammer hat das Folgende angenommen und Wir sanktionieren es:</w:t>
      </w:r>
    </w:p>
    <w:p w14:paraId="2417EF9A" w14:textId="77777777" w:rsidR="0092581F" w:rsidRPr="0092581F" w:rsidRDefault="0092581F" w:rsidP="00717C14">
      <w:pPr>
        <w:jc w:val="both"/>
        <w:rPr>
          <w:szCs w:val="22"/>
          <w:lang w:val="de-DE"/>
        </w:rPr>
      </w:pPr>
    </w:p>
    <w:p w14:paraId="454FAA75" w14:textId="77777777" w:rsidR="0092581F" w:rsidRPr="0092581F" w:rsidRDefault="0092581F" w:rsidP="00717C14">
      <w:pPr>
        <w:jc w:val="both"/>
        <w:rPr>
          <w:szCs w:val="22"/>
          <w:lang w:val="de-DE"/>
        </w:rPr>
      </w:pPr>
    </w:p>
    <w:p w14:paraId="1C4B173C" w14:textId="77777777" w:rsidR="0092581F" w:rsidRPr="0092581F" w:rsidRDefault="0092581F" w:rsidP="00F037CC">
      <w:pPr>
        <w:jc w:val="center"/>
        <w:rPr>
          <w:lang w:val="de-DE"/>
        </w:rPr>
      </w:pPr>
      <w:r w:rsidRPr="0092581F">
        <w:rPr>
          <w:lang w:val="de-DE"/>
        </w:rPr>
        <w:t xml:space="preserve">KAPITEL 1 - </w:t>
      </w:r>
      <w:r w:rsidRPr="0092581F">
        <w:rPr>
          <w:i/>
          <w:iCs/>
          <w:lang w:val="de-DE"/>
        </w:rPr>
        <w:t>Allgemeine Bestimmung</w:t>
      </w:r>
    </w:p>
    <w:p w14:paraId="07C70C47" w14:textId="77777777" w:rsidR="0092581F" w:rsidRPr="0092581F" w:rsidRDefault="0092581F" w:rsidP="00717C14">
      <w:pPr>
        <w:jc w:val="both"/>
        <w:rPr>
          <w:szCs w:val="22"/>
          <w:lang w:val="de-DE"/>
        </w:rPr>
      </w:pPr>
    </w:p>
    <w:p w14:paraId="7A2EAB19" w14:textId="77777777" w:rsidR="0092581F" w:rsidRPr="0092581F" w:rsidRDefault="0092581F" w:rsidP="00717C14">
      <w:pPr>
        <w:jc w:val="both"/>
        <w:rPr>
          <w:szCs w:val="22"/>
          <w:lang w:val="de-DE"/>
        </w:rPr>
      </w:pPr>
    </w:p>
    <w:p w14:paraId="6B66DDD5" w14:textId="77777777" w:rsidR="0092581F" w:rsidRPr="0092581F" w:rsidRDefault="0092581F" w:rsidP="00717C14">
      <w:pPr>
        <w:jc w:val="both"/>
        <w:rPr>
          <w:lang w:val="de-DE"/>
        </w:rPr>
      </w:pPr>
      <w:r w:rsidRPr="0092581F">
        <w:rPr>
          <w:lang w:val="de-DE"/>
        </w:rPr>
        <w:tab/>
      </w:r>
      <w:r w:rsidRPr="0092581F">
        <w:rPr>
          <w:b/>
          <w:lang w:val="de-DE"/>
        </w:rPr>
        <w:t>Artikel 1 -</w:t>
      </w:r>
      <w:r w:rsidRPr="0092581F">
        <w:rPr>
          <w:lang w:val="de-DE"/>
        </w:rPr>
        <w:t xml:space="preserve"> Vorliegendes Gesetz regelt eine in Artikel 74 der Verfassung erwähnte Angelegenheit.</w:t>
      </w:r>
    </w:p>
    <w:p w14:paraId="6459290A" w14:textId="77777777" w:rsidR="0092581F" w:rsidRPr="0092581F" w:rsidRDefault="0092581F" w:rsidP="00717C14">
      <w:pPr>
        <w:jc w:val="both"/>
        <w:rPr>
          <w:lang w:val="de-DE"/>
        </w:rPr>
      </w:pPr>
    </w:p>
    <w:p w14:paraId="4B885DCB" w14:textId="77777777" w:rsidR="0092581F" w:rsidRPr="0092581F" w:rsidRDefault="0092581F" w:rsidP="00717C14">
      <w:pPr>
        <w:jc w:val="both"/>
        <w:rPr>
          <w:lang w:val="de-DE"/>
        </w:rPr>
      </w:pPr>
    </w:p>
    <w:p w14:paraId="49830392" w14:textId="77777777" w:rsidR="0092581F" w:rsidRPr="0092581F" w:rsidRDefault="0092581F" w:rsidP="00F037CC">
      <w:pPr>
        <w:jc w:val="center"/>
        <w:rPr>
          <w:lang w:val="de-DE"/>
        </w:rPr>
      </w:pPr>
      <w:r w:rsidRPr="0092581F">
        <w:rPr>
          <w:lang w:val="de-DE"/>
        </w:rPr>
        <w:t xml:space="preserve">KAPITEL 2 - </w:t>
      </w:r>
      <w:r w:rsidRPr="0092581F">
        <w:rPr>
          <w:i/>
          <w:lang w:val="de-DE"/>
        </w:rPr>
        <w:t>Abänderungsbestimmungen</w:t>
      </w:r>
    </w:p>
    <w:p w14:paraId="422CD52D" w14:textId="77777777" w:rsidR="0092581F" w:rsidRPr="0092581F" w:rsidRDefault="0092581F" w:rsidP="00717C14">
      <w:pPr>
        <w:jc w:val="both"/>
        <w:rPr>
          <w:lang w:val="de-DE"/>
        </w:rPr>
      </w:pPr>
    </w:p>
    <w:p w14:paraId="4CFAF0B8" w14:textId="77777777" w:rsidR="0092581F" w:rsidRPr="0092581F" w:rsidRDefault="0092581F" w:rsidP="00717C14">
      <w:pPr>
        <w:jc w:val="both"/>
        <w:rPr>
          <w:lang w:val="de-DE"/>
        </w:rPr>
      </w:pPr>
    </w:p>
    <w:p w14:paraId="51F1A6B9" w14:textId="77777777" w:rsidR="0092581F" w:rsidRPr="0092581F" w:rsidRDefault="0092581F" w:rsidP="00717C14">
      <w:pPr>
        <w:jc w:val="both"/>
        <w:rPr>
          <w:lang w:val="de-DE"/>
        </w:rPr>
      </w:pPr>
      <w:r w:rsidRPr="0092581F">
        <w:rPr>
          <w:lang w:val="de-DE"/>
        </w:rPr>
        <w:tab/>
      </w:r>
      <w:r w:rsidRPr="0092581F">
        <w:rPr>
          <w:b/>
          <w:bCs/>
          <w:lang w:val="de-DE"/>
        </w:rPr>
        <w:t>Art. 2 -</w:t>
      </w:r>
      <w:r w:rsidRPr="0092581F">
        <w:rPr>
          <w:lang w:val="de-DE"/>
        </w:rPr>
        <w:t xml:space="preserve"> Artikel 25/2 des Gesetzes über das Polizeiamt, eingefügt durch das Gesetz vom 21. März 2018 und abgeändert durch das Gesetz vom 13. Oktober 2022, wird wie folgt abge</w:t>
      </w:r>
      <w:r w:rsidRPr="0092581F">
        <w:rPr>
          <w:lang w:val="de-DE"/>
        </w:rPr>
        <w:softHyphen/>
        <w:t>ändert:</w:t>
      </w:r>
    </w:p>
    <w:p w14:paraId="3E95E5EB" w14:textId="77777777" w:rsidR="0092581F" w:rsidRPr="0092581F" w:rsidRDefault="0092581F" w:rsidP="00717C14">
      <w:pPr>
        <w:jc w:val="both"/>
        <w:rPr>
          <w:lang w:val="de-DE"/>
        </w:rPr>
      </w:pPr>
    </w:p>
    <w:p w14:paraId="17A232A1" w14:textId="77777777" w:rsidR="0092581F" w:rsidRPr="0092581F" w:rsidRDefault="0092581F" w:rsidP="00717C14">
      <w:pPr>
        <w:jc w:val="both"/>
        <w:rPr>
          <w:lang w:val="de-DE"/>
        </w:rPr>
      </w:pPr>
      <w:r w:rsidRPr="0092581F">
        <w:rPr>
          <w:lang w:val="de-DE"/>
        </w:rPr>
        <w:tab/>
      </w:r>
      <w:r w:rsidRPr="0092581F">
        <w:rPr>
          <w:i/>
          <w:iCs/>
          <w:lang w:val="de-DE"/>
        </w:rPr>
        <w:t>a)</w:t>
      </w:r>
      <w:r w:rsidRPr="0092581F">
        <w:rPr>
          <w:lang w:val="de-DE"/>
        </w:rPr>
        <w:t xml:space="preserve"> In § 1 wird eine Nummer 1</w:t>
      </w:r>
      <w:r w:rsidRPr="0092581F">
        <w:rPr>
          <w:i/>
          <w:iCs/>
          <w:lang w:val="de-DE"/>
        </w:rPr>
        <w:t>bis</w:t>
      </w:r>
      <w:r w:rsidRPr="0092581F">
        <w:rPr>
          <w:lang w:val="de-DE"/>
        </w:rPr>
        <w:t xml:space="preserve"> mit folgendem Wortlaut eingefügt:</w:t>
      </w:r>
    </w:p>
    <w:p w14:paraId="447CFE30" w14:textId="77777777" w:rsidR="0092581F" w:rsidRPr="0092581F" w:rsidRDefault="0092581F" w:rsidP="00717C14">
      <w:pPr>
        <w:jc w:val="both"/>
        <w:rPr>
          <w:lang w:val="de-DE"/>
        </w:rPr>
      </w:pPr>
    </w:p>
    <w:p w14:paraId="0A305E05" w14:textId="77777777" w:rsidR="0092581F" w:rsidRPr="0092581F" w:rsidRDefault="0092581F" w:rsidP="00717C14">
      <w:pPr>
        <w:jc w:val="both"/>
        <w:rPr>
          <w:lang w:val="de-DE"/>
        </w:rPr>
      </w:pPr>
      <w:r w:rsidRPr="0092581F">
        <w:rPr>
          <w:lang w:val="de-DE"/>
        </w:rPr>
        <w:tab/>
        <w:t>"1</w:t>
      </w:r>
      <w:r w:rsidRPr="0092581F">
        <w:rPr>
          <w:i/>
          <w:lang w:val="de-DE"/>
        </w:rPr>
        <w:t>bis</w:t>
      </w:r>
      <w:r w:rsidRPr="0092581F">
        <w:rPr>
          <w:lang w:val="de-DE"/>
        </w:rPr>
        <w:t>. individueller Kamera: mobile Kamera, die audiovisuelle Aufzeichnungen erstellt und von einem Mitglied des Einsatzkaders getragen wird,".</w:t>
      </w:r>
    </w:p>
    <w:p w14:paraId="7C938C7A" w14:textId="77777777" w:rsidR="0092581F" w:rsidRPr="0092581F" w:rsidRDefault="0092581F" w:rsidP="00717C14">
      <w:pPr>
        <w:jc w:val="both"/>
        <w:rPr>
          <w:lang w:val="de-DE"/>
        </w:rPr>
      </w:pPr>
    </w:p>
    <w:p w14:paraId="43811A08" w14:textId="77777777" w:rsidR="0092581F" w:rsidRPr="0092581F" w:rsidRDefault="0092581F" w:rsidP="00717C14">
      <w:pPr>
        <w:jc w:val="both"/>
        <w:rPr>
          <w:lang w:val="de-DE"/>
        </w:rPr>
      </w:pPr>
      <w:r w:rsidRPr="0092581F">
        <w:rPr>
          <w:lang w:val="de-DE"/>
        </w:rPr>
        <w:tab/>
      </w:r>
      <w:r w:rsidRPr="0092581F">
        <w:rPr>
          <w:i/>
          <w:lang w:val="de-DE"/>
        </w:rPr>
        <w:t>b)</w:t>
      </w:r>
      <w:r w:rsidRPr="0092581F">
        <w:rPr>
          <w:lang w:val="de-DE"/>
        </w:rPr>
        <w:t xml:space="preserve"> Paragraph 1 wird durch eine Nummer 8 mit folgendem Wortlaut ergänzt:</w:t>
      </w:r>
    </w:p>
    <w:p w14:paraId="4AD08C88" w14:textId="77777777" w:rsidR="0092581F" w:rsidRPr="0092581F" w:rsidRDefault="0092581F" w:rsidP="00717C14">
      <w:pPr>
        <w:jc w:val="both"/>
        <w:rPr>
          <w:lang w:val="de-DE"/>
        </w:rPr>
      </w:pPr>
    </w:p>
    <w:p w14:paraId="3DAC1F43" w14:textId="77777777" w:rsidR="0092581F" w:rsidRPr="0092581F" w:rsidRDefault="0092581F" w:rsidP="00717C14">
      <w:pPr>
        <w:jc w:val="both"/>
        <w:rPr>
          <w:lang w:val="de-DE"/>
        </w:rPr>
      </w:pPr>
      <w:r w:rsidRPr="0092581F">
        <w:rPr>
          <w:lang w:val="de-DE"/>
        </w:rPr>
        <w:tab/>
        <w:t>"8. Pre-Recording: Kamerafunktion, die für eine kontinuierliche und simultane Auf</w:t>
      </w:r>
      <w:r w:rsidRPr="0092581F">
        <w:rPr>
          <w:lang w:val="de-DE"/>
        </w:rPr>
        <w:softHyphen/>
        <w:t>zeichnung von Ton und Bild sorgt, sobald die Kamera eingeschaltet wird. Diese Daten werden automatisch, systematisch und progressiv mit neuen Daten überschrieben, sodass die insgesamt verfügbare Aufzeichnung die vorgegebene Dauer nicht überschreitet,".</w:t>
      </w:r>
    </w:p>
    <w:p w14:paraId="0F382FB9" w14:textId="77777777" w:rsidR="0092581F" w:rsidRPr="0092581F" w:rsidRDefault="0092581F" w:rsidP="00717C14">
      <w:pPr>
        <w:jc w:val="both"/>
        <w:rPr>
          <w:lang w:val="de-DE"/>
        </w:rPr>
      </w:pPr>
    </w:p>
    <w:p w14:paraId="798B92A3" w14:textId="77777777" w:rsidR="0092581F" w:rsidRPr="0092581F" w:rsidRDefault="0092581F" w:rsidP="00717C14">
      <w:pPr>
        <w:jc w:val="both"/>
        <w:rPr>
          <w:lang w:val="de-DE"/>
        </w:rPr>
      </w:pPr>
      <w:r w:rsidRPr="0092581F">
        <w:rPr>
          <w:lang w:val="de-DE"/>
        </w:rPr>
        <w:tab/>
      </w:r>
      <w:r w:rsidRPr="0092581F">
        <w:rPr>
          <w:i/>
          <w:iCs/>
          <w:lang w:val="de-DE"/>
        </w:rPr>
        <w:t>c)</w:t>
      </w:r>
      <w:r w:rsidRPr="0092581F">
        <w:rPr>
          <w:lang w:val="de-DE"/>
        </w:rPr>
        <w:t xml:space="preserve"> Paragraph 1 wird durch eine Nummer 9 mit folgendem Wortlaut ergänzt:</w:t>
      </w:r>
    </w:p>
    <w:p w14:paraId="7A856D86" w14:textId="77777777" w:rsidR="0092581F" w:rsidRPr="0092581F" w:rsidRDefault="0092581F" w:rsidP="00717C14">
      <w:pPr>
        <w:jc w:val="both"/>
        <w:rPr>
          <w:lang w:val="de-DE"/>
        </w:rPr>
      </w:pPr>
    </w:p>
    <w:p w14:paraId="6BC7A6B0" w14:textId="77777777" w:rsidR="0092581F" w:rsidRPr="0092581F" w:rsidRDefault="0092581F" w:rsidP="00717C14">
      <w:pPr>
        <w:jc w:val="both"/>
        <w:rPr>
          <w:lang w:val="de-DE"/>
        </w:rPr>
      </w:pPr>
      <w:r w:rsidRPr="0092581F">
        <w:rPr>
          <w:lang w:val="de-DE"/>
        </w:rPr>
        <w:tab/>
        <w:t>"9. Grünflächen, die von öffentlichen Behörden verwaltet werden: öffentlich zugängli</w:t>
      </w:r>
      <w:r w:rsidRPr="0092581F">
        <w:rPr>
          <w:lang w:val="de-DE"/>
        </w:rPr>
        <w:softHyphen/>
        <w:t>che geschlossene Bereiche, die von öffentlichen Behörden verwaltet werden und die unter ande</w:t>
      </w:r>
      <w:r w:rsidRPr="0092581F">
        <w:rPr>
          <w:lang w:val="de-DE"/>
        </w:rPr>
        <w:softHyphen/>
        <w:t>rem die Form von Wäldern, Parks, Gärten, begrünten Plätzen, Spielplätzen im Freien und Fried</w:t>
      </w:r>
      <w:r w:rsidRPr="0092581F">
        <w:rPr>
          <w:lang w:val="de-DE"/>
        </w:rPr>
        <w:softHyphen/>
        <w:t>höfen haben können und eine Umfriedung im Sinne des vorliegenden Gesetzes aufweisen."</w:t>
      </w:r>
    </w:p>
    <w:p w14:paraId="65529543" w14:textId="77777777" w:rsidR="0092581F" w:rsidRPr="0092581F" w:rsidRDefault="0092581F" w:rsidP="00717C14">
      <w:pPr>
        <w:jc w:val="both"/>
        <w:rPr>
          <w:lang w:val="de-DE"/>
        </w:rPr>
      </w:pPr>
    </w:p>
    <w:p w14:paraId="2C3517C3" w14:textId="77777777" w:rsidR="0092581F" w:rsidRPr="0092581F" w:rsidRDefault="0092581F" w:rsidP="00717C14">
      <w:pPr>
        <w:jc w:val="both"/>
        <w:rPr>
          <w:lang w:val="de-DE"/>
        </w:rPr>
      </w:pPr>
      <w:r w:rsidRPr="0092581F">
        <w:rPr>
          <w:lang w:val="de-DE"/>
        </w:rPr>
        <w:tab/>
      </w:r>
      <w:r w:rsidRPr="0092581F">
        <w:rPr>
          <w:i/>
          <w:lang w:val="de-DE"/>
        </w:rPr>
        <w:t>d)</w:t>
      </w:r>
      <w:r w:rsidRPr="0092581F">
        <w:rPr>
          <w:lang w:val="de-DE"/>
        </w:rPr>
        <w:t xml:space="preserve"> In § 2 Nr. 2 werden hinter den Wörtern "mobilen Kameras" die Wörter ", einschließ</w:t>
      </w:r>
      <w:r w:rsidRPr="0092581F">
        <w:rPr>
          <w:lang w:val="de-DE"/>
        </w:rPr>
        <w:softHyphen/>
        <w:t>lich individuellen Kameras" eingefügt.</w:t>
      </w:r>
    </w:p>
    <w:p w14:paraId="0BDD6750" w14:textId="77777777" w:rsidR="0092581F" w:rsidRPr="0092581F" w:rsidRDefault="0092581F" w:rsidP="00717C14">
      <w:pPr>
        <w:jc w:val="both"/>
        <w:rPr>
          <w:lang w:val="de-DE"/>
        </w:rPr>
      </w:pPr>
    </w:p>
    <w:p w14:paraId="47D128E0" w14:textId="77777777" w:rsidR="0092581F" w:rsidRPr="0092581F" w:rsidRDefault="0092581F" w:rsidP="00717C14">
      <w:pPr>
        <w:jc w:val="both"/>
        <w:rPr>
          <w:lang w:val="de-DE"/>
        </w:rPr>
      </w:pPr>
      <w:r w:rsidRPr="0092581F">
        <w:rPr>
          <w:lang w:val="de-DE"/>
        </w:rPr>
        <w:tab/>
      </w:r>
      <w:r w:rsidRPr="0092581F">
        <w:rPr>
          <w:i/>
          <w:lang w:val="de-DE"/>
        </w:rPr>
        <w:t>e)</w:t>
      </w:r>
      <w:r w:rsidRPr="0092581F">
        <w:rPr>
          <w:lang w:val="de-DE"/>
        </w:rPr>
        <w:t xml:space="preserve"> In § 2 Nr. 2 wird Buchstabe </w:t>
      </w:r>
      <w:r w:rsidRPr="0092581F">
        <w:rPr>
          <w:i/>
          <w:lang w:val="de-DE"/>
        </w:rPr>
        <w:t>b)</w:t>
      </w:r>
      <w:r w:rsidRPr="0092581F">
        <w:rPr>
          <w:lang w:val="de-DE"/>
        </w:rPr>
        <w:t xml:space="preserve"> wie folgt ersetzt:</w:t>
      </w:r>
    </w:p>
    <w:p w14:paraId="3E19F7C9" w14:textId="77777777" w:rsidR="0092581F" w:rsidRPr="0092581F" w:rsidRDefault="0092581F" w:rsidP="00717C14">
      <w:pPr>
        <w:jc w:val="both"/>
        <w:rPr>
          <w:lang w:val="de-DE"/>
        </w:rPr>
      </w:pPr>
    </w:p>
    <w:p w14:paraId="0543AEC4" w14:textId="77777777" w:rsidR="0092581F" w:rsidRPr="0092581F" w:rsidRDefault="0092581F" w:rsidP="00717C14">
      <w:pPr>
        <w:jc w:val="both"/>
        <w:rPr>
          <w:lang w:val="de-DE"/>
        </w:rPr>
      </w:pPr>
      <w:r w:rsidRPr="0092581F">
        <w:rPr>
          <w:lang w:val="de-DE"/>
        </w:rPr>
        <w:tab/>
      </w:r>
      <w:r w:rsidRPr="0092581F">
        <w:rPr>
          <w:i/>
          <w:lang w:val="de-DE"/>
        </w:rPr>
        <w:t>"b)</w:t>
      </w:r>
      <w:r w:rsidRPr="0092581F">
        <w:rPr>
          <w:lang w:val="de-DE"/>
        </w:rPr>
        <w:t xml:space="preserve"> oder von einem Mitglied des Einsatzkaders der Polizeidienste, das als solches gemäß Artikel 41 erkennbar ist, getragen werden,".</w:t>
      </w:r>
    </w:p>
    <w:p w14:paraId="10945964" w14:textId="77777777" w:rsidR="0092581F" w:rsidRPr="0092581F" w:rsidRDefault="0092581F" w:rsidP="00717C14">
      <w:pPr>
        <w:jc w:val="both"/>
        <w:rPr>
          <w:lang w:val="de-DE"/>
        </w:rPr>
      </w:pPr>
    </w:p>
    <w:p w14:paraId="2636100C" w14:textId="77777777" w:rsidR="0092581F" w:rsidRPr="0092581F" w:rsidRDefault="0092581F" w:rsidP="00717C14">
      <w:pPr>
        <w:jc w:val="both"/>
        <w:rPr>
          <w:lang w:val="de-DE"/>
        </w:rPr>
      </w:pPr>
      <w:r w:rsidRPr="0092581F">
        <w:rPr>
          <w:lang w:val="de-DE"/>
        </w:rPr>
        <w:tab/>
      </w:r>
      <w:r w:rsidRPr="0092581F">
        <w:rPr>
          <w:i/>
          <w:iCs/>
          <w:lang w:val="de-DE"/>
        </w:rPr>
        <w:t>f)</w:t>
      </w:r>
      <w:r w:rsidRPr="0092581F">
        <w:rPr>
          <w:lang w:val="de-DE"/>
        </w:rPr>
        <w:t xml:space="preserve"> Paragraph 2 wird durch zwei Absätze mit folgendem Wortlaut ergänzt:</w:t>
      </w:r>
    </w:p>
    <w:p w14:paraId="0312511D" w14:textId="77777777" w:rsidR="0092581F" w:rsidRPr="0092581F" w:rsidRDefault="0092581F" w:rsidP="00717C14">
      <w:pPr>
        <w:jc w:val="both"/>
        <w:rPr>
          <w:lang w:val="de-DE"/>
        </w:rPr>
      </w:pPr>
    </w:p>
    <w:p w14:paraId="70BE7436" w14:textId="77777777" w:rsidR="0092581F" w:rsidRPr="0092581F" w:rsidRDefault="0092581F" w:rsidP="00717C14">
      <w:pPr>
        <w:jc w:val="both"/>
        <w:rPr>
          <w:lang w:val="de-DE"/>
        </w:rPr>
      </w:pPr>
      <w:r w:rsidRPr="0092581F">
        <w:rPr>
          <w:lang w:val="de-DE"/>
        </w:rPr>
        <w:tab/>
        <w:t>"Jedem Einsatz einer mobilen Kamera im Sinne von § 2 Absatz 1 Nr. 2 Buchstabe </w:t>
      </w:r>
      <w:r w:rsidRPr="0092581F">
        <w:rPr>
          <w:i/>
          <w:lang w:val="de-DE"/>
        </w:rPr>
        <w:t>b)</w:t>
      </w:r>
      <w:r w:rsidRPr="0092581F">
        <w:rPr>
          <w:lang w:val="de-DE"/>
        </w:rPr>
        <w:t xml:space="preserve"> geht ein mündlicher Warnhinweis voraus, es sei denn, dieser Einsatz würde dadurch unwirksam werden.</w:t>
      </w:r>
    </w:p>
    <w:p w14:paraId="557D420A" w14:textId="77777777" w:rsidR="0092581F" w:rsidRPr="0092581F" w:rsidRDefault="0092581F" w:rsidP="00717C14">
      <w:pPr>
        <w:jc w:val="both"/>
        <w:rPr>
          <w:lang w:val="de-DE"/>
        </w:rPr>
      </w:pPr>
    </w:p>
    <w:p w14:paraId="415B654E" w14:textId="77777777" w:rsidR="0092581F" w:rsidRPr="0092581F" w:rsidRDefault="0092581F" w:rsidP="00717C14">
      <w:pPr>
        <w:jc w:val="both"/>
        <w:rPr>
          <w:lang w:val="de-DE"/>
        </w:rPr>
      </w:pPr>
      <w:r w:rsidRPr="0092581F">
        <w:rPr>
          <w:lang w:val="de-DE"/>
        </w:rPr>
        <w:tab/>
        <w:t>Ein solcher Einsatz ist insbesondere unter folgenden Umständen unwirksam:</w:t>
      </w:r>
    </w:p>
    <w:p w14:paraId="6A4A3BD9" w14:textId="77777777" w:rsidR="0092581F" w:rsidRPr="0092581F" w:rsidRDefault="0092581F" w:rsidP="00717C14">
      <w:pPr>
        <w:jc w:val="both"/>
        <w:rPr>
          <w:lang w:val="de-DE"/>
        </w:rPr>
      </w:pPr>
    </w:p>
    <w:p w14:paraId="3CE6DDDB" w14:textId="77777777" w:rsidR="0092581F" w:rsidRPr="0092581F" w:rsidRDefault="0092581F" w:rsidP="00717C14">
      <w:pPr>
        <w:jc w:val="both"/>
        <w:rPr>
          <w:lang w:val="de-DE"/>
        </w:rPr>
      </w:pPr>
      <w:r w:rsidRPr="0092581F">
        <w:rPr>
          <w:lang w:val="de-DE"/>
        </w:rPr>
        <w:tab/>
        <w:t>1. Er kann die Sicherheit des Mitglieds des Einsatzkaders oder von Dritten gefährden.</w:t>
      </w:r>
    </w:p>
    <w:p w14:paraId="7FD9F538" w14:textId="77777777" w:rsidR="0092581F" w:rsidRPr="0092581F" w:rsidRDefault="0092581F" w:rsidP="00717C14">
      <w:pPr>
        <w:jc w:val="both"/>
        <w:rPr>
          <w:szCs w:val="22"/>
          <w:lang w:val="de-DE"/>
        </w:rPr>
      </w:pPr>
    </w:p>
    <w:p w14:paraId="67A15D4D" w14:textId="77777777" w:rsidR="0092581F" w:rsidRPr="0092581F" w:rsidRDefault="0092581F" w:rsidP="00717C14">
      <w:pPr>
        <w:jc w:val="both"/>
        <w:rPr>
          <w:lang w:val="de-DE"/>
        </w:rPr>
      </w:pPr>
      <w:r w:rsidRPr="0092581F">
        <w:rPr>
          <w:lang w:val="de-DE"/>
        </w:rPr>
        <w:tab/>
        <w:t>2. Angesichts der Anzahl der zu warnenden anwesenden Personen oder der Entfernung zwischen ihnen und dem Mitglied des Einsatzkaders ist er schwierig bis unmöglich.</w:t>
      </w:r>
    </w:p>
    <w:p w14:paraId="34854BD5" w14:textId="77777777" w:rsidR="0092581F" w:rsidRPr="0092581F" w:rsidRDefault="0092581F" w:rsidP="00717C14">
      <w:pPr>
        <w:jc w:val="both"/>
        <w:rPr>
          <w:szCs w:val="22"/>
          <w:lang w:val="de-DE"/>
        </w:rPr>
      </w:pPr>
    </w:p>
    <w:p w14:paraId="78BB03B1" w14:textId="77777777" w:rsidR="0092581F" w:rsidRPr="0092581F" w:rsidRDefault="0092581F" w:rsidP="00717C14">
      <w:pPr>
        <w:jc w:val="both"/>
        <w:rPr>
          <w:lang w:val="de-DE"/>
        </w:rPr>
      </w:pPr>
      <w:r w:rsidRPr="0092581F">
        <w:rPr>
          <w:lang w:val="de-DE"/>
        </w:rPr>
        <w:tab/>
        <w:t>3. Er</w:t>
      </w:r>
      <w:r w:rsidRPr="0092581F">
        <w:rPr>
          <w:sz w:val="14"/>
          <w:szCs w:val="14"/>
          <w:lang w:val="de-DE"/>
        </w:rPr>
        <w:t xml:space="preserve"> </w:t>
      </w:r>
      <w:r w:rsidRPr="0092581F">
        <w:rPr>
          <w:lang w:val="de-DE"/>
        </w:rPr>
        <w:t>ist</w:t>
      </w:r>
      <w:r w:rsidRPr="0092581F">
        <w:rPr>
          <w:sz w:val="14"/>
          <w:szCs w:val="14"/>
          <w:lang w:val="de-DE"/>
        </w:rPr>
        <w:t xml:space="preserve"> </w:t>
      </w:r>
      <w:r w:rsidRPr="0092581F">
        <w:rPr>
          <w:lang w:val="de-DE"/>
        </w:rPr>
        <w:t>unangebracht,</w:t>
      </w:r>
      <w:r w:rsidRPr="0092581F">
        <w:rPr>
          <w:sz w:val="14"/>
          <w:szCs w:val="14"/>
          <w:lang w:val="de-DE"/>
        </w:rPr>
        <w:t xml:space="preserve"> </w:t>
      </w:r>
      <w:r w:rsidRPr="0092581F">
        <w:rPr>
          <w:lang w:val="de-DE"/>
        </w:rPr>
        <w:t>da</w:t>
      </w:r>
      <w:r w:rsidRPr="0092581F">
        <w:rPr>
          <w:sz w:val="14"/>
          <w:szCs w:val="14"/>
          <w:lang w:val="de-DE"/>
        </w:rPr>
        <w:t xml:space="preserve"> </w:t>
      </w:r>
      <w:r w:rsidRPr="0092581F">
        <w:rPr>
          <w:lang w:val="de-DE"/>
        </w:rPr>
        <w:t>er</w:t>
      </w:r>
      <w:r w:rsidRPr="0092581F">
        <w:rPr>
          <w:sz w:val="14"/>
          <w:szCs w:val="14"/>
          <w:lang w:val="de-DE"/>
        </w:rPr>
        <w:t xml:space="preserve"> </w:t>
      </w:r>
      <w:r w:rsidRPr="0092581F">
        <w:rPr>
          <w:lang w:val="de-DE"/>
        </w:rPr>
        <w:t>den</w:t>
      </w:r>
      <w:r w:rsidRPr="0092581F">
        <w:rPr>
          <w:sz w:val="14"/>
          <w:szCs w:val="14"/>
          <w:lang w:val="de-DE"/>
        </w:rPr>
        <w:t xml:space="preserve"> </w:t>
      </w:r>
      <w:r w:rsidRPr="0092581F">
        <w:rPr>
          <w:lang w:val="de-DE"/>
        </w:rPr>
        <w:t>reibungslosen</w:t>
      </w:r>
      <w:r w:rsidRPr="0092581F">
        <w:rPr>
          <w:sz w:val="16"/>
          <w:szCs w:val="16"/>
          <w:lang w:val="de-DE"/>
        </w:rPr>
        <w:t xml:space="preserve"> </w:t>
      </w:r>
      <w:r w:rsidRPr="0092581F">
        <w:rPr>
          <w:lang w:val="de-DE"/>
        </w:rPr>
        <w:t>Ablauf</w:t>
      </w:r>
      <w:r w:rsidRPr="0092581F">
        <w:rPr>
          <w:sz w:val="16"/>
          <w:szCs w:val="16"/>
          <w:lang w:val="de-DE"/>
        </w:rPr>
        <w:t xml:space="preserve"> </w:t>
      </w:r>
      <w:r w:rsidRPr="0092581F">
        <w:rPr>
          <w:lang w:val="de-DE"/>
        </w:rPr>
        <w:t>des</w:t>
      </w:r>
      <w:r w:rsidRPr="0092581F">
        <w:rPr>
          <w:sz w:val="14"/>
          <w:szCs w:val="14"/>
          <w:lang w:val="de-DE"/>
        </w:rPr>
        <w:t xml:space="preserve"> </w:t>
      </w:r>
      <w:r w:rsidRPr="0092581F">
        <w:rPr>
          <w:lang w:val="de-DE"/>
        </w:rPr>
        <w:t>Auftrags</w:t>
      </w:r>
      <w:r w:rsidRPr="0092581F">
        <w:rPr>
          <w:sz w:val="16"/>
          <w:szCs w:val="16"/>
          <w:lang w:val="de-DE"/>
        </w:rPr>
        <w:t xml:space="preserve"> </w:t>
      </w:r>
      <w:r w:rsidRPr="0092581F">
        <w:rPr>
          <w:lang w:val="de-DE"/>
        </w:rPr>
        <w:t>wesentlich</w:t>
      </w:r>
      <w:r w:rsidRPr="0092581F">
        <w:rPr>
          <w:sz w:val="14"/>
          <w:szCs w:val="14"/>
          <w:lang w:val="de-DE"/>
        </w:rPr>
        <w:t xml:space="preserve"> </w:t>
      </w:r>
      <w:r w:rsidRPr="0092581F">
        <w:rPr>
          <w:lang w:val="de-DE"/>
        </w:rPr>
        <w:t>beeinträch</w:t>
      </w:r>
      <w:r w:rsidRPr="0092581F">
        <w:rPr>
          <w:lang w:val="de-DE"/>
        </w:rPr>
        <w:softHyphen/>
        <w:t>tigen würde."</w:t>
      </w:r>
    </w:p>
    <w:p w14:paraId="39898AEC" w14:textId="77777777" w:rsidR="0092581F" w:rsidRPr="0092581F" w:rsidRDefault="0092581F" w:rsidP="00717C14">
      <w:pPr>
        <w:jc w:val="both"/>
        <w:rPr>
          <w:szCs w:val="22"/>
          <w:lang w:val="de-DE"/>
        </w:rPr>
      </w:pPr>
    </w:p>
    <w:p w14:paraId="6CA34FAE" w14:textId="77777777" w:rsidR="0092581F" w:rsidRPr="0092581F" w:rsidRDefault="0092581F" w:rsidP="00717C14">
      <w:pPr>
        <w:jc w:val="both"/>
        <w:rPr>
          <w:szCs w:val="22"/>
          <w:lang w:val="de-DE"/>
        </w:rPr>
      </w:pPr>
    </w:p>
    <w:p w14:paraId="5034BF25" w14:textId="77777777" w:rsidR="0092581F" w:rsidRPr="00717C14" w:rsidRDefault="0092581F" w:rsidP="00717C14">
      <w:pPr>
        <w:jc w:val="both"/>
      </w:pPr>
      <w:r w:rsidRPr="0092581F">
        <w:rPr>
          <w:lang w:val="de-DE"/>
        </w:rPr>
        <w:tab/>
      </w:r>
      <w:r w:rsidRPr="0092581F">
        <w:rPr>
          <w:b/>
          <w:bCs/>
          <w:lang w:val="de-DE"/>
        </w:rPr>
        <w:t xml:space="preserve">Art. 3 </w:t>
      </w:r>
      <w:bookmarkStart w:id="0" w:name="_Hlk189753098"/>
      <w:r w:rsidRPr="0092581F">
        <w:rPr>
          <w:b/>
          <w:bCs/>
          <w:lang w:val="de-DE"/>
        </w:rPr>
        <w:t>-</w:t>
      </w:r>
      <w:r w:rsidRPr="0092581F">
        <w:rPr>
          <w:szCs w:val="22"/>
          <w:lang w:val="de-DE"/>
        </w:rPr>
        <w:t xml:space="preserve"> </w:t>
      </w:r>
      <w:r w:rsidRPr="0092581F">
        <w:rPr>
          <w:lang w:val="de-DE"/>
        </w:rPr>
        <w:t>Artikel</w:t>
      </w:r>
      <w:r w:rsidRPr="0092581F">
        <w:rPr>
          <w:sz w:val="20"/>
          <w:szCs w:val="20"/>
          <w:lang w:val="de-DE"/>
        </w:rPr>
        <w:t> </w:t>
      </w:r>
      <w:r w:rsidRPr="0092581F">
        <w:rPr>
          <w:lang w:val="de-DE"/>
        </w:rPr>
        <w:t>25/3</w:t>
      </w:r>
      <w:r w:rsidRPr="0092581F">
        <w:rPr>
          <w:sz w:val="20"/>
          <w:szCs w:val="20"/>
          <w:lang w:val="de-DE"/>
        </w:rPr>
        <w:t xml:space="preserve"> </w:t>
      </w:r>
      <w:r w:rsidRPr="0092581F">
        <w:rPr>
          <w:lang w:val="de-DE"/>
        </w:rPr>
        <w:t>desselben</w:t>
      </w:r>
      <w:r w:rsidRPr="0092581F">
        <w:rPr>
          <w:sz w:val="20"/>
          <w:szCs w:val="20"/>
          <w:lang w:val="de-DE"/>
        </w:rPr>
        <w:t xml:space="preserve"> </w:t>
      </w:r>
      <w:r w:rsidRPr="0092581F">
        <w:rPr>
          <w:lang w:val="de-DE"/>
        </w:rPr>
        <w:t>Gesetzes,</w:t>
      </w:r>
      <w:r w:rsidRPr="0092581F">
        <w:rPr>
          <w:sz w:val="20"/>
          <w:szCs w:val="20"/>
          <w:lang w:val="de-DE"/>
        </w:rPr>
        <w:t xml:space="preserve"> </w:t>
      </w:r>
      <w:r w:rsidRPr="0092581F">
        <w:rPr>
          <w:lang w:val="de-DE"/>
        </w:rPr>
        <w:t>eingefügt</w:t>
      </w:r>
      <w:r w:rsidRPr="0092581F">
        <w:rPr>
          <w:sz w:val="20"/>
          <w:szCs w:val="20"/>
          <w:lang w:val="de-DE"/>
        </w:rPr>
        <w:t xml:space="preserve"> </w:t>
      </w:r>
      <w:r w:rsidRPr="0092581F">
        <w:rPr>
          <w:lang w:val="de-DE"/>
        </w:rPr>
        <w:t>durch</w:t>
      </w:r>
      <w:r w:rsidRPr="0092581F">
        <w:rPr>
          <w:sz w:val="20"/>
          <w:szCs w:val="20"/>
          <w:lang w:val="de-DE"/>
        </w:rPr>
        <w:t xml:space="preserve"> </w:t>
      </w:r>
      <w:r w:rsidRPr="0092581F">
        <w:rPr>
          <w:lang w:val="de-DE"/>
        </w:rPr>
        <w:t>das</w:t>
      </w:r>
      <w:r w:rsidRPr="0092581F">
        <w:rPr>
          <w:sz w:val="20"/>
          <w:szCs w:val="20"/>
          <w:lang w:val="de-DE"/>
        </w:rPr>
        <w:t xml:space="preserve"> </w:t>
      </w:r>
      <w:r w:rsidRPr="0092581F">
        <w:rPr>
          <w:lang w:val="de-DE"/>
        </w:rPr>
        <w:t>Gesetz</w:t>
      </w:r>
      <w:r w:rsidRPr="0092581F">
        <w:rPr>
          <w:sz w:val="20"/>
          <w:szCs w:val="20"/>
          <w:lang w:val="de-DE"/>
        </w:rPr>
        <w:t xml:space="preserve"> </w:t>
      </w:r>
      <w:r w:rsidRPr="0092581F">
        <w:rPr>
          <w:lang w:val="de-DE"/>
        </w:rPr>
        <w:t>vom</w:t>
      </w:r>
      <w:r w:rsidRPr="0092581F">
        <w:rPr>
          <w:sz w:val="18"/>
          <w:szCs w:val="18"/>
          <w:lang w:val="de-DE"/>
        </w:rPr>
        <w:t xml:space="preserve"> </w:t>
      </w:r>
      <w:r w:rsidRPr="0092581F">
        <w:rPr>
          <w:lang w:val="de-DE"/>
        </w:rPr>
        <w:t>21.</w:t>
      </w:r>
      <w:r w:rsidRPr="0092581F">
        <w:rPr>
          <w:sz w:val="18"/>
          <w:szCs w:val="18"/>
          <w:lang w:val="de-DE"/>
        </w:rPr>
        <w:t> </w:t>
      </w:r>
      <w:r>
        <w:t>März</w:t>
      </w:r>
      <w:r w:rsidRPr="00623B2F">
        <w:rPr>
          <w:sz w:val="20"/>
          <w:szCs w:val="20"/>
        </w:rPr>
        <w:t> </w:t>
      </w:r>
      <w:r>
        <w:t>2018, wird</w:t>
      </w:r>
      <w:bookmarkEnd w:id="0"/>
      <w:r>
        <w:t xml:space="preserve"> wie folgt abgeändert:</w:t>
      </w:r>
    </w:p>
    <w:p w14:paraId="1295CEE1" w14:textId="77777777" w:rsidR="0092581F" w:rsidRPr="00F32BE2" w:rsidRDefault="0092581F" w:rsidP="00717C14">
      <w:pPr>
        <w:jc w:val="both"/>
        <w:rPr>
          <w:szCs w:val="22"/>
        </w:rPr>
      </w:pPr>
    </w:p>
    <w:p w14:paraId="182E3873" w14:textId="77777777" w:rsidR="0092581F" w:rsidRPr="0092581F" w:rsidRDefault="0092581F" w:rsidP="00717C14">
      <w:pPr>
        <w:jc w:val="both"/>
        <w:rPr>
          <w:lang w:val="de-DE"/>
        </w:rPr>
      </w:pPr>
      <w:r>
        <w:tab/>
      </w:r>
      <w:r w:rsidRPr="0092581F">
        <w:rPr>
          <w:i/>
          <w:lang w:val="de-DE"/>
        </w:rPr>
        <w:t>a)</w:t>
      </w:r>
      <w:r w:rsidRPr="0092581F">
        <w:rPr>
          <w:lang w:val="de-DE"/>
        </w:rPr>
        <w:t xml:space="preserve"> In § 1 Nr. 2 Buchstabe </w:t>
      </w:r>
      <w:r w:rsidRPr="0092581F">
        <w:rPr>
          <w:i/>
          <w:lang w:val="de-DE"/>
        </w:rPr>
        <w:t>b)</w:t>
      </w:r>
      <w:r w:rsidRPr="0092581F">
        <w:rPr>
          <w:lang w:val="de-DE"/>
        </w:rPr>
        <w:t xml:space="preserve"> werden zwischen den Wörtern "an Haltestellen" und den Wörtern "und an Orten" die Wörter ", Grünflächen, die von öffentlichen Behörden verwaltet werden," eingefügt.</w:t>
      </w:r>
    </w:p>
    <w:p w14:paraId="40385BC9" w14:textId="77777777" w:rsidR="0092581F" w:rsidRPr="0092581F" w:rsidRDefault="0092581F" w:rsidP="00717C14">
      <w:pPr>
        <w:jc w:val="both"/>
        <w:rPr>
          <w:szCs w:val="22"/>
          <w:lang w:val="de-DE"/>
        </w:rPr>
      </w:pPr>
    </w:p>
    <w:p w14:paraId="4D25F6D9" w14:textId="77777777" w:rsidR="0092581F" w:rsidRPr="0092581F" w:rsidRDefault="0092581F" w:rsidP="00717C14">
      <w:pPr>
        <w:jc w:val="both"/>
        <w:rPr>
          <w:lang w:val="de-DE"/>
        </w:rPr>
      </w:pPr>
      <w:r w:rsidRPr="0092581F">
        <w:rPr>
          <w:lang w:val="de-DE"/>
        </w:rPr>
        <w:tab/>
      </w:r>
      <w:r w:rsidRPr="0092581F">
        <w:rPr>
          <w:i/>
          <w:iCs/>
          <w:lang w:val="de-DE"/>
        </w:rPr>
        <w:t>b)</w:t>
      </w:r>
      <w:r w:rsidRPr="0092581F">
        <w:rPr>
          <w:lang w:val="de-DE"/>
        </w:rPr>
        <w:t xml:space="preserve"> Ein Paragraph 1</w:t>
      </w:r>
      <w:r w:rsidRPr="0092581F">
        <w:rPr>
          <w:i/>
          <w:iCs/>
          <w:lang w:val="de-DE"/>
        </w:rPr>
        <w:t>bis</w:t>
      </w:r>
      <w:r w:rsidRPr="0092581F">
        <w:rPr>
          <w:lang w:val="de-DE"/>
        </w:rPr>
        <w:t xml:space="preserve"> mit folgendem Wortlaut wird eingefügt:</w:t>
      </w:r>
    </w:p>
    <w:p w14:paraId="447BD1F3" w14:textId="77777777" w:rsidR="0092581F" w:rsidRPr="0092581F" w:rsidRDefault="0092581F" w:rsidP="00717C14">
      <w:pPr>
        <w:jc w:val="both"/>
        <w:rPr>
          <w:szCs w:val="22"/>
          <w:lang w:val="de-DE"/>
        </w:rPr>
      </w:pPr>
    </w:p>
    <w:p w14:paraId="5D323F6D" w14:textId="77777777" w:rsidR="0092581F" w:rsidRPr="0092581F" w:rsidRDefault="0092581F" w:rsidP="00717C14">
      <w:pPr>
        <w:jc w:val="both"/>
        <w:rPr>
          <w:lang w:val="de-DE"/>
        </w:rPr>
      </w:pPr>
      <w:r w:rsidRPr="0092581F">
        <w:rPr>
          <w:lang w:val="de-DE"/>
        </w:rPr>
        <w:tab/>
        <w:t>"§ 1</w:t>
      </w:r>
      <w:r w:rsidRPr="0092581F">
        <w:rPr>
          <w:i/>
          <w:iCs/>
          <w:lang w:val="de-DE"/>
        </w:rPr>
        <w:t>bis</w:t>
      </w:r>
      <w:r w:rsidRPr="0092581F">
        <w:rPr>
          <w:lang w:val="de-DE"/>
        </w:rPr>
        <w:t xml:space="preserve"> - Im Rahmen der Ausübung ihrer verwaltungs- und gerichtspolizeilichen Auf</w:t>
      </w:r>
      <w:r w:rsidRPr="0092581F">
        <w:rPr>
          <w:lang w:val="de-DE"/>
        </w:rPr>
        <w:softHyphen/>
        <w:t>träge dürfen die Mitglieder des Einsatzkaders ihre individuelle Kamera während der Dauer und am Ort ihres Einsatzes in folgenden Situationen verwenden:</w:t>
      </w:r>
    </w:p>
    <w:p w14:paraId="6BB824DE" w14:textId="77777777" w:rsidR="0092581F" w:rsidRPr="0092581F" w:rsidRDefault="0092581F" w:rsidP="00717C14">
      <w:pPr>
        <w:jc w:val="both"/>
        <w:rPr>
          <w:szCs w:val="22"/>
          <w:lang w:val="de-DE"/>
        </w:rPr>
      </w:pPr>
    </w:p>
    <w:p w14:paraId="126B448C" w14:textId="77777777" w:rsidR="0092581F" w:rsidRPr="0092581F" w:rsidRDefault="0092581F" w:rsidP="00717C14">
      <w:pPr>
        <w:jc w:val="both"/>
        <w:rPr>
          <w:lang w:val="de-DE"/>
        </w:rPr>
      </w:pPr>
      <w:r w:rsidRPr="0092581F">
        <w:rPr>
          <w:lang w:val="de-DE"/>
        </w:rPr>
        <w:tab/>
        <w:t>1. bei einem Zwischenfall mit einer gewissen Tragweite, insbesondere wenn es konkrete Hinweise auf die Gefahr des Ausbruchs von Gewalt, der Anwendung von Zwang, der Beein</w:t>
      </w:r>
      <w:r w:rsidRPr="0092581F">
        <w:rPr>
          <w:lang w:val="de-DE"/>
        </w:rPr>
        <w:softHyphen/>
        <w:t>trächtigung der Unversehrtheit von Mitgliedern der Polizeidienste oder des Hilfesuchenden oder auch von Dritten gibt,</w:t>
      </w:r>
    </w:p>
    <w:p w14:paraId="383177EA" w14:textId="77777777" w:rsidR="0092581F" w:rsidRPr="0092581F" w:rsidRDefault="0092581F" w:rsidP="00717C14">
      <w:pPr>
        <w:jc w:val="both"/>
        <w:rPr>
          <w:szCs w:val="22"/>
          <w:lang w:val="de-DE"/>
        </w:rPr>
      </w:pPr>
    </w:p>
    <w:p w14:paraId="5CD229AB" w14:textId="77777777" w:rsidR="0092581F" w:rsidRPr="0092581F" w:rsidRDefault="0092581F" w:rsidP="00717C14">
      <w:pPr>
        <w:jc w:val="both"/>
        <w:rPr>
          <w:lang w:val="de-DE"/>
        </w:rPr>
      </w:pPr>
      <w:r w:rsidRPr="0092581F">
        <w:rPr>
          <w:lang w:val="de-DE"/>
        </w:rPr>
        <w:tab/>
        <w:t>2. wenn es aufgrund des Verhaltens von Personen, materieller Indizien oder zeitlicher und örtlicher Umstände triftige Gründe für die Annahme gibt, dass es sich um Personen handelt, die gesucht werden oder die versucht haben, eine Straftat zu begehen, oder sich auf eine solche vorbereiten oder die eine Straftat begangen haben oder die die öffentliche Ordnung stören könn</w:t>
      </w:r>
      <w:r w:rsidRPr="0092581F">
        <w:rPr>
          <w:lang w:val="de-DE"/>
        </w:rPr>
        <w:softHyphen/>
        <w:t>ten oder sie gestört haben,</w:t>
      </w:r>
    </w:p>
    <w:p w14:paraId="059560EA" w14:textId="77777777" w:rsidR="0092581F" w:rsidRPr="0092581F" w:rsidRDefault="0092581F" w:rsidP="00717C14">
      <w:pPr>
        <w:jc w:val="both"/>
        <w:rPr>
          <w:szCs w:val="22"/>
          <w:lang w:val="de-DE"/>
        </w:rPr>
      </w:pPr>
    </w:p>
    <w:p w14:paraId="4EB391AD" w14:textId="77777777" w:rsidR="0092581F" w:rsidRPr="0092581F" w:rsidRDefault="0092581F" w:rsidP="00717C14">
      <w:pPr>
        <w:jc w:val="both"/>
        <w:rPr>
          <w:lang w:val="de-DE"/>
        </w:rPr>
      </w:pPr>
      <w:r w:rsidRPr="0092581F">
        <w:rPr>
          <w:lang w:val="de-DE"/>
        </w:rPr>
        <w:tab/>
        <w:t>3. in Fällen, in denen es notwendig ist, materielle Beweise für Verstöße zu sammeln und die beteiligten Personen zu identifizieren,</w:t>
      </w:r>
    </w:p>
    <w:p w14:paraId="59E87B2E" w14:textId="77777777" w:rsidR="0092581F" w:rsidRPr="0092581F" w:rsidRDefault="0092581F" w:rsidP="00717C14">
      <w:pPr>
        <w:jc w:val="both"/>
        <w:rPr>
          <w:szCs w:val="22"/>
          <w:lang w:val="de-DE"/>
        </w:rPr>
      </w:pPr>
    </w:p>
    <w:p w14:paraId="5E91AF20" w14:textId="77777777" w:rsidR="0092581F" w:rsidRPr="0092581F" w:rsidRDefault="0092581F" w:rsidP="00717C14">
      <w:pPr>
        <w:jc w:val="both"/>
        <w:rPr>
          <w:lang w:val="de-DE"/>
        </w:rPr>
      </w:pPr>
      <w:r w:rsidRPr="0092581F">
        <w:rPr>
          <w:lang w:val="de-DE"/>
        </w:rPr>
        <w:lastRenderedPageBreak/>
        <w:tab/>
        <w:t>4. bei der Ausführung von Aufträgen, bei denen die Polizeidienste Unterstützung leisten, wenn sie dazu gesetzmäßig angefordert werden,</w:t>
      </w:r>
    </w:p>
    <w:p w14:paraId="15F85251" w14:textId="77777777" w:rsidR="0092581F" w:rsidRPr="0092581F" w:rsidRDefault="0092581F" w:rsidP="00717C14">
      <w:pPr>
        <w:jc w:val="both"/>
        <w:rPr>
          <w:szCs w:val="22"/>
          <w:lang w:val="de-DE"/>
        </w:rPr>
      </w:pPr>
    </w:p>
    <w:p w14:paraId="727AB248" w14:textId="77777777" w:rsidR="0092581F" w:rsidRPr="0092581F" w:rsidRDefault="0092581F" w:rsidP="00717C14">
      <w:pPr>
        <w:jc w:val="both"/>
        <w:rPr>
          <w:lang w:val="de-DE"/>
        </w:rPr>
      </w:pPr>
      <w:r w:rsidRPr="0092581F">
        <w:rPr>
          <w:lang w:val="de-DE"/>
        </w:rPr>
        <w:tab/>
        <w:t>5. bei der Ausführung von Aufträgen, bei denen die Polizeidienste für die Notifizierung und Vollstreckung von richterlichen Befehlen angefordert werden."</w:t>
      </w:r>
    </w:p>
    <w:p w14:paraId="68167196" w14:textId="77777777" w:rsidR="0092581F" w:rsidRPr="0092581F" w:rsidRDefault="0092581F" w:rsidP="00717C14">
      <w:pPr>
        <w:jc w:val="both"/>
        <w:rPr>
          <w:szCs w:val="22"/>
          <w:lang w:val="de-DE"/>
        </w:rPr>
      </w:pPr>
    </w:p>
    <w:p w14:paraId="40106407" w14:textId="77777777" w:rsidR="0092581F" w:rsidRPr="0092581F" w:rsidRDefault="0092581F" w:rsidP="00717C14">
      <w:pPr>
        <w:jc w:val="both"/>
        <w:rPr>
          <w:lang w:val="de-DE"/>
        </w:rPr>
      </w:pPr>
      <w:r w:rsidRPr="0092581F">
        <w:rPr>
          <w:lang w:val="de-DE"/>
        </w:rPr>
        <w:tab/>
      </w:r>
      <w:r w:rsidRPr="0092581F">
        <w:rPr>
          <w:i/>
          <w:iCs/>
          <w:lang w:val="de-DE"/>
        </w:rPr>
        <w:t>c)</w:t>
      </w:r>
      <w:r w:rsidRPr="0092581F">
        <w:rPr>
          <w:lang w:val="de-DE"/>
        </w:rPr>
        <w:t xml:space="preserve"> Der Artikel wird durch einen Paragraphen 4 mit folgendem Wortlaut ergänzt:</w:t>
      </w:r>
    </w:p>
    <w:p w14:paraId="4FDA46E5" w14:textId="77777777" w:rsidR="0092581F" w:rsidRPr="0092581F" w:rsidRDefault="0092581F" w:rsidP="00717C14">
      <w:pPr>
        <w:jc w:val="both"/>
        <w:rPr>
          <w:szCs w:val="22"/>
          <w:lang w:val="de-DE"/>
        </w:rPr>
      </w:pPr>
    </w:p>
    <w:p w14:paraId="03DE9DAE" w14:textId="77777777" w:rsidR="0092581F" w:rsidRPr="0092581F" w:rsidRDefault="0092581F" w:rsidP="00717C14">
      <w:pPr>
        <w:jc w:val="both"/>
        <w:rPr>
          <w:lang w:val="de-DE"/>
        </w:rPr>
      </w:pPr>
      <w:r w:rsidRPr="0092581F">
        <w:rPr>
          <w:lang w:val="de-DE"/>
        </w:rPr>
        <w:tab/>
        <w:t>"§ 4 - Individuelle Kameras verwenden das Pre-Recording, bei dem Bild und Ton auto</w:t>
      </w:r>
      <w:r w:rsidRPr="0092581F">
        <w:rPr>
          <w:lang w:val="de-DE"/>
        </w:rPr>
        <w:softHyphen/>
        <w:t>matisch 30 Sekunden lang erfasst und gespeichert werden und bei Aktivierung der individuellen Kamera zum Beginn der Aufzeichnung hinzugefügt werden."</w:t>
      </w:r>
    </w:p>
    <w:p w14:paraId="0E53D190" w14:textId="77777777" w:rsidR="0092581F" w:rsidRPr="0092581F" w:rsidRDefault="0092581F" w:rsidP="00717C14">
      <w:pPr>
        <w:jc w:val="both"/>
        <w:rPr>
          <w:szCs w:val="22"/>
          <w:lang w:val="de-DE"/>
        </w:rPr>
      </w:pPr>
    </w:p>
    <w:p w14:paraId="409B4160" w14:textId="77777777" w:rsidR="0092581F" w:rsidRPr="0092581F" w:rsidRDefault="0092581F" w:rsidP="00717C14">
      <w:pPr>
        <w:jc w:val="both"/>
        <w:rPr>
          <w:szCs w:val="22"/>
          <w:lang w:val="de-DE"/>
        </w:rPr>
      </w:pPr>
    </w:p>
    <w:p w14:paraId="1F27E555" w14:textId="77777777" w:rsidR="0092581F" w:rsidRPr="00717C14" w:rsidRDefault="0092581F" w:rsidP="00717C14">
      <w:pPr>
        <w:jc w:val="both"/>
      </w:pPr>
      <w:r w:rsidRPr="0092581F">
        <w:rPr>
          <w:lang w:val="de-DE"/>
        </w:rPr>
        <w:tab/>
      </w:r>
      <w:r w:rsidRPr="0092581F">
        <w:rPr>
          <w:b/>
          <w:bCs/>
          <w:lang w:val="de-DE"/>
        </w:rPr>
        <w:t>Art. 4 -</w:t>
      </w:r>
      <w:r w:rsidRPr="0092581F">
        <w:rPr>
          <w:szCs w:val="22"/>
          <w:lang w:val="de-DE"/>
        </w:rPr>
        <w:t xml:space="preserve"> </w:t>
      </w:r>
      <w:r w:rsidRPr="0092581F">
        <w:rPr>
          <w:lang w:val="de-DE"/>
        </w:rPr>
        <w:t>Artikel</w:t>
      </w:r>
      <w:r w:rsidRPr="0092581F">
        <w:rPr>
          <w:sz w:val="20"/>
          <w:szCs w:val="20"/>
          <w:lang w:val="de-DE"/>
        </w:rPr>
        <w:t> </w:t>
      </w:r>
      <w:r w:rsidRPr="0092581F">
        <w:rPr>
          <w:lang w:val="de-DE"/>
        </w:rPr>
        <w:t>25/4</w:t>
      </w:r>
      <w:r w:rsidRPr="0092581F">
        <w:rPr>
          <w:sz w:val="20"/>
          <w:szCs w:val="20"/>
          <w:lang w:val="de-DE"/>
        </w:rPr>
        <w:t xml:space="preserve"> </w:t>
      </w:r>
      <w:r w:rsidRPr="0092581F">
        <w:rPr>
          <w:lang w:val="de-DE"/>
        </w:rPr>
        <w:t>desselben</w:t>
      </w:r>
      <w:r w:rsidRPr="0092581F">
        <w:rPr>
          <w:sz w:val="20"/>
          <w:szCs w:val="20"/>
          <w:lang w:val="de-DE"/>
        </w:rPr>
        <w:t xml:space="preserve"> </w:t>
      </w:r>
      <w:r w:rsidRPr="0092581F">
        <w:rPr>
          <w:lang w:val="de-DE"/>
        </w:rPr>
        <w:t>Gesetzes,</w:t>
      </w:r>
      <w:r w:rsidRPr="0092581F">
        <w:rPr>
          <w:sz w:val="20"/>
          <w:szCs w:val="20"/>
          <w:lang w:val="de-DE"/>
        </w:rPr>
        <w:t xml:space="preserve"> </w:t>
      </w:r>
      <w:r w:rsidRPr="0092581F">
        <w:rPr>
          <w:lang w:val="de-DE"/>
        </w:rPr>
        <w:t>eingefügt</w:t>
      </w:r>
      <w:r w:rsidRPr="0092581F">
        <w:rPr>
          <w:sz w:val="20"/>
          <w:szCs w:val="20"/>
          <w:lang w:val="de-DE"/>
        </w:rPr>
        <w:t xml:space="preserve"> </w:t>
      </w:r>
      <w:r w:rsidRPr="0092581F">
        <w:rPr>
          <w:lang w:val="de-DE"/>
        </w:rPr>
        <w:t>durch</w:t>
      </w:r>
      <w:r w:rsidRPr="0092581F">
        <w:rPr>
          <w:sz w:val="20"/>
          <w:szCs w:val="20"/>
          <w:lang w:val="de-DE"/>
        </w:rPr>
        <w:t xml:space="preserve"> </w:t>
      </w:r>
      <w:r w:rsidRPr="0092581F">
        <w:rPr>
          <w:lang w:val="de-DE"/>
        </w:rPr>
        <w:t>das</w:t>
      </w:r>
      <w:r w:rsidRPr="0092581F">
        <w:rPr>
          <w:sz w:val="20"/>
          <w:szCs w:val="20"/>
          <w:lang w:val="de-DE"/>
        </w:rPr>
        <w:t xml:space="preserve"> </w:t>
      </w:r>
      <w:r w:rsidRPr="0092581F">
        <w:rPr>
          <w:lang w:val="de-DE"/>
        </w:rPr>
        <w:t>Gesetz</w:t>
      </w:r>
      <w:r w:rsidRPr="0092581F">
        <w:rPr>
          <w:sz w:val="20"/>
          <w:szCs w:val="20"/>
          <w:lang w:val="de-DE"/>
        </w:rPr>
        <w:t xml:space="preserve"> </w:t>
      </w:r>
      <w:r w:rsidRPr="0092581F">
        <w:rPr>
          <w:lang w:val="de-DE"/>
        </w:rPr>
        <w:t>vom</w:t>
      </w:r>
      <w:r w:rsidRPr="0092581F">
        <w:rPr>
          <w:sz w:val="18"/>
          <w:szCs w:val="18"/>
          <w:lang w:val="de-DE"/>
        </w:rPr>
        <w:t xml:space="preserve"> </w:t>
      </w:r>
      <w:r w:rsidRPr="0092581F">
        <w:rPr>
          <w:lang w:val="de-DE"/>
        </w:rPr>
        <w:t>21.</w:t>
      </w:r>
      <w:r w:rsidRPr="0092581F">
        <w:rPr>
          <w:sz w:val="18"/>
          <w:szCs w:val="18"/>
          <w:lang w:val="de-DE"/>
        </w:rPr>
        <w:t> </w:t>
      </w:r>
      <w:r>
        <w:t>März</w:t>
      </w:r>
      <w:r w:rsidRPr="00623B2F">
        <w:rPr>
          <w:sz w:val="20"/>
          <w:szCs w:val="20"/>
        </w:rPr>
        <w:t> </w:t>
      </w:r>
      <w:r>
        <w:t>2018, wird durch einen Paragraphen 6 mit folgendem Wortlaut ergänzt:</w:t>
      </w:r>
    </w:p>
    <w:p w14:paraId="58959F1B" w14:textId="77777777" w:rsidR="0092581F" w:rsidRPr="00F32BE2" w:rsidRDefault="0092581F" w:rsidP="00717C14">
      <w:pPr>
        <w:jc w:val="both"/>
        <w:rPr>
          <w:szCs w:val="22"/>
        </w:rPr>
      </w:pPr>
    </w:p>
    <w:p w14:paraId="7F05B59B" w14:textId="77777777" w:rsidR="0092581F" w:rsidRPr="0092581F" w:rsidRDefault="0092581F" w:rsidP="00717C14">
      <w:pPr>
        <w:jc w:val="both"/>
        <w:rPr>
          <w:lang w:val="de-DE"/>
        </w:rPr>
      </w:pPr>
      <w:r>
        <w:tab/>
      </w:r>
      <w:r w:rsidRPr="0092581F">
        <w:rPr>
          <w:lang w:val="de-DE"/>
        </w:rPr>
        <w:t>"§ 6 - Die in § 1 erwähnte Erlaubnis ist auch nicht auf mobile Kameras anwendbar, sodass deren Einsatz keiner Gebietsbeschränkung unterliegt."</w:t>
      </w:r>
    </w:p>
    <w:p w14:paraId="1915039B" w14:textId="77777777" w:rsidR="0092581F" w:rsidRPr="0092581F" w:rsidRDefault="0092581F" w:rsidP="00717C14">
      <w:pPr>
        <w:jc w:val="both"/>
        <w:rPr>
          <w:szCs w:val="22"/>
          <w:lang w:val="de-DE"/>
        </w:rPr>
      </w:pPr>
    </w:p>
    <w:p w14:paraId="5638145E" w14:textId="77777777" w:rsidR="0092581F" w:rsidRPr="0092581F" w:rsidRDefault="0092581F" w:rsidP="00717C14">
      <w:pPr>
        <w:jc w:val="both"/>
        <w:rPr>
          <w:szCs w:val="22"/>
          <w:lang w:val="de-DE"/>
        </w:rPr>
      </w:pPr>
    </w:p>
    <w:p w14:paraId="407249CB" w14:textId="77777777" w:rsidR="0092581F" w:rsidRPr="0092581F" w:rsidRDefault="0092581F" w:rsidP="00717C14">
      <w:pPr>
        <w:jc w:val="both"/>
        <w:rPr>
          <w:lang w:val="de-DE"/>
        </w:rPr>
      </w:pPr>
      <w:r w:rsidRPr="0092581F">
        <w:rPr>
          <w:lang w:val="de-DE"/>
        </w:rPr>
        <w:tab/>
      </w:r>
      <w:r w:rsidRPr="0092581F">
        <w:rPr>
          <w:b/>
          <w:bCs/>
          <w:lang w:val="de-DE"/>
        </w:rPr>
        <w:t>Art. 5 -</w:t>
      </w:r>
      <w:r w:rsidRPr="0092581F">
        <w:rPr>
          <w:szCs w:val="22"/>
          <w:lang w:val="de-DE"/>
        </w:rPr>
        <w:t xml:space="preserve"> </w:t>
      </w:r>
      <w:r w:rsidRPr="0092581F">
        <w:rPr>
          <w:lang w:val="de-DE"/>
        </w:rPr>
        <w:t>Artikel</w:t>
      </w:r>
      <w:r w:rsidRPr="0092581F">
        <w:rPr>
          <w:sz w:val="20"/>
          <w:szCs w:val="20"/>
          <w:lang w:val="de-DE"/>
        </w:rPr>
        <w:t> </w:t>
      </w:r>
      <w:r w:rsidRPr="0092581F">
        <w:rPr>
          <w:lang w:val="de-DE"/>
        </w:rPr>
        <w:t>25/6</w:t>
      </w:r>
      <w:r w:rsidRPr="0092581F">
        <w:rPr>
          <w:sz w:val="20"/>
          <w:szCs w:val="20"/>
          <w:lang w:val="de-DE"/>
        </w:rPr>
        <w:t xml:space="preserve"> </w:t>
      </w:r>
      <w:r w:rsidRPr="0092581F">
        <w:rPr>
          <w:lang w:val="de-DE"/>
        </w:rPr>
        <w:t>desselben</w:t>
      </w:r>
      <w:r w:rsidRPr="0092581F">
        <w:rPr>
          <w:sz w:val="20"/>
          <w:szCs w:val="20"/>
          <w:lang w:val="de-DE"/>
        </w:rPr>
        <w:t xml:space="preserve"> </w:t>
      </w:r>
      <w:r w:rsidRPr="0092581F">
        <w:rPr>
          <w:lang w:val="de-DE"/>
        </w:rPr>
        <w:t>Gesetzes,</w:t>
      </w:r>
      <w:r w:rsidRPr="0092581F">
        <w:rPr>
          <w:sz w:val="20"/>
          <w:szCs w:val="20"/>
          <w:lang w:val="de-DE"/>
        </w:rPr>
        <w:t xml:space="preserve"> </w:t>
      </w:r>
      <w:r w:rsidRPr="0092581F">
        <w:rPr>
          <w:lang w:val="de-DE"/>
        </w:rPr>
        <w:t>eingefügt</w:t>
      </w:r>
      <w:r w:rsidRPr="0092581F">
        <w:rPr>
          <w:sz w:val="20"/>
          <w:szCs w:val="20"/>
          <w:lang w:val="de-DE"/>
        </w:rPr>
        <w:t xml:space="preserve"> </w:t>
      </w:r>
      <w:r w:rsidRPr="0092581F">
        <w:rPr>
          <w:lang w:val="de-DE"/>
        </w:rPr>
        <w:t>durch</w:t>
      </w:r>
      <w:r w:rsidRPr="0092581F">
        <w:rPr>
          <w:sz w:val="20"/>
          <w:szCs w:val="20"/>
          <w:lang w:val="de-DE"/>
        </w:rPr>
        <w:t xml:space="preserve"> </w:t>
      </w:r>
      <w:r w:rsidRPr="0092581F">
        <w:rPr>
          <w:lang w:val="de-DE"/>
        </w:rPr>
        <w:t>das</w:t>
      </w:r>
      <w:r w:rsidRPr="0092581F">
        <w:rPr>
          <w:sz w:val="20"/>
          <w:szCs w:val="20"/>
          <w:lang w:val="de-DE"/>
        </w:rPr>
        <w:t xml:space="preserve"> </w:t>
      </w:r>
      <w:r w:rsidRPr="0092581F">
        <w:rPr>
          <w:lang w:val="de-DE"/>
        </w:rPr>
        <w:t>Gesetz</w:t>
      </w:r>
      <w:r w:rsidRPr="0092581F">
        <w:rPr>
          <w:sz w:val="20"/>
          <w:szCs w:val="20"/>
          <w:lang w:val="de-DE"/>
        </w:rPr>
        <w:t xml:space="preserve"> </w:t>
      </w:r>
      <w:r w:rsidRPr="0092581F">
        <w:rPr>
          <w:lang w:val="de-DE"/>
        </w:rPr>
        <w:t>vom</w:t>
      </w:r>
      <w:r w:rsidRPr="0092581F">
        <w:rPr>
          <w:sz w:val="18"/>
          <w:szCs w:val="18"/>
          <w:lang w:val="de-DE"/>
        </w:rPr>
        <w:t xml:space="preserve"> </w:t>
      </w:r>
      <w:r w:rsidRPr="0092581F">
        <w:rPr>
          <w:lang w:val="de-DE"/>
        </w:rPr>
        <w:t>21.</w:t>
      </w:r>
      <w:r w:rsidRPr="0092581F">
        <w:rPr>
          <w:sz w:val="18"/>
          <w:szCs w:val="18"/>
          <w:lang w:val="de-DE"/>
        </w:rPr>
        <w:t> </w:t>
      </w:r>
      <w:r w:rsidRPr="0092581F">
        <w:rPr>
          <w:lang w:val="de-DE"/>
        </w:rPr>
        <w:t>März</w:t>
      </w:r>
      <w:r w:rsidRPr="0092581F">
        <w:rPr>
          <w:sz w:val="20"/>
          <w:szCs w:val="20"/>
          <w:lang w:val="de-DE"/>
        </w:rPr>
        <w:t> </w:t>
      </w:r>
      <w:r w:rsidRPr="0092581F">
        <w:rPr>
          <w:lang w:val="de-DE"/>
        </w:rPr>
        <w:t>2018, wird wie folgt abgeändert:</w:t>
      </w:r>
    </w:p>
    <w:p w14:paraId="7B85BCF2" w14:textId="77777777" w:rsidR="0092581F" w:rsidRPr="0092581F" w:rsidRDefault="0092581F" w:rsidP="00717C14">
      <w:pPr>
        <w:jc w:val="both"/>
        <w:rPr>
          <w:szCs w:val="22"/>
          <w:lang w:val="de-DE"/>
        </w:rPr>
      </w:pPr>
    </w:p>
    <w:p w14:paraId="54AE85B3" w14:textId="77777777" w:rsidR="0092581F" w:rsidRPr="0092581F" w:rsidRDefault="0092581F" w:rsidP="00717C14">
      <w:pPr>
        <w:jc w:val="both"/>
        <w:rPr>
          <w:lang w:val="de-DE"/>
        </w:rPr>
      </w:pPr>
      <w:r w:rsidRPr="0092581F">
        <w:rPr>
          <w:lang w:val="de-DE"/>
        </w:rPr>
        <w:tab/>
      </w:r>
      <w:r w:rsidRPr="0092581F">
        <w:rPr>
          <w:i/>
          <w:iCs/>
          <w:lang w:val="de-DE"/>
        </w:rPr>
        <w:t>a)</w:t>
      </w:r>
      <w:r w:rsidRPr="0092581F">
        <w:rPr>
          <w:lang w:val="de-DE"/>
        </w:rPr>
        <w:t xml:space="preserve"> Die Wörter "zwölf Monaten" werden durch die Wörter "365 Tagen" ersetzt.</w:t>
      </w:r>
    </w:p>
    <w:p w14:paraId="464C128C" w14:textId="77777777" w:rsidR="0092581F" w:rsidRPr="0092581F" w:rsidRDefault="0092581F" w:rsidP="00717C14">
      <w:pPr>
        <w:jc w:val="both"/>
        <w:rPr>
          <w:szCs w:val="22"/>
          <w:lang w:val="de-DE"/>
        </w:rPr>
      </w:pPr>
    </w:p>
    <w:p w14:paraId="6F705BA0" w14:textId="77777777" w:rsidR="0092581F" w:rsidRPr="0092581F" w:rsidRDefault="0092581F" w:rsidP="00717C14">
      <w:pPr>
        <w:jc w:val="both"/>
        <w:rPr>
          <w:lang w:val="de-DE"/>
        </w:rPr>
      </w:pPr>
      <w:r w:rsidRPr="0092581F">
        <w:rPr>
          <w:lang w:val="de-DE"/>
        </w:rPr>
        <w:tab/>
      </w:r>
      <w:r w:rsidRPr="0092581F">
        <w:rPr>
          <w:i/>
          <w:iCs/>
          <w:lang w:val="de-DE"/>
        </w:rPr>
        <w:t>b)</w:t>
      </w:r>
      <w:r w:rsidRPr="0092581F">
        <w:rPr>
          <w:lang w:val="de-DE"/>
        </w:rPr>
        <w:t xml:space="preserve"> Der Artikel wird durch zwei Absätze mit folgendem Wortlaut ergänzt:</w:t>
      </w:r>
    </w:p>
    <w:p w14:paraId="4477F000" w14:textId="77777777" w:rsidR="0092581F" w:rsidRPr="0092581F" w:rsidRDefault="0092581F" w:rsidP="00717C14">
      <w:pPr>
        <w:jc w:val="both"/>
        <w:rPr>
          <w:szCs w:val="22"/>
          <w:lang w:val="de-DE"/>
        </w:rPr>
      </w:pPr>
    </w:p>
    <w:p w14:paraId="483F18F9" w14:textId="77777777" w:rsidR="0092581F" w:rsidRPr="0092581F" w:rsidRDefault="0092581F" w:rsidP="00717C14">
      <w:pPr>
        <w:jc w:val="both"/>
        <w:rPr>
          <w:lang w:val="de-DE"/>
        </w:rPr>
      </w:pPr>
      <w:r w:rsidRPr="0092581F">
        <w:rPr>
          <w:lang w:val="de-DE"/>
        </w:rPr>
        <w:tab/>
        <w:t>"Personenbezogene Daten und Informationen werden von folgenden Kameras für einen Zeitraum von mindestens dreißig Tagen ab dem Zeitpunkt der Aufzeichnung gespeichert:</w:t>
      </w:r>
    </w:p>
    <w:p w14:paraId="37ADF4A8" w14:textId="77777777" w:rsidR="0092581F" w:rsidRPr="0092581F" w:rsidRDefault="0092581F" w:rsidP="00717C14">
      <w:pPr>
        <w:jc w:val="both"/>
        <w:rPr>
          <w:szCs w:val="22"/>
          <w:lang w:val="de-DE"/>
        </w:rPr>
      </w:pPr>
    </w:p>
    <w:p w14:paraId="278F8F99" w14:textId="77777777" w:rsidR="0092581F" w:rsidRPr="0092581F" w:rsidRDefault="0092581F" w:rsidP="00717C14">
      <w:pPr>
        <w:jc w:val="both"/>
        <w:rPr>
          <w:lang w:val="de-DE"/>
        </w:rPr>
      </w:pPr>
      <w:r w:rsidRPr="0092581F">
        <w:rPr>
          <w:lang w:val="de-DE"/>
        </w:rPr>
        <w:tab/>
        <w:t>1. von individuellen Kameras,</w:t>
      </w:r>
    </w:p>
    <w:p w14:paraId="4984ADC2" w14:textId="77777777" w:rsidR="0092581F" w:rsidRPr="0092581F" w:rsidRDefault="0092581F" w:rsidP="00717C14">
      <w:pPr>
        <w:jc w:val="both"/>
        <w:rPr>
          <w:szCs w:val="22"/>
          <w:lang w:val="de-DE"/>
        </w:rPr>
      </w:pPr>
    </w:p>
    <w:p w14:paraId="020AC8C4" w14:textId="77777777" w:rsidR="0092581F" w:rsidRPr="0092581F" w:rsidRDefault="0092581F" w:rsidP="00717C14">
      <w:pPr>
        <w:jc w:val="both"/>
        <w:rPr>
          <w:lang w:val="de-DE"/>
        </w:rPr>
      </w:pPr>
      <w:r w:rsidRPr="0092581F">
        <w:rPr>
          <w:lang w:val="de-DE"/>
        </w:rPr>
        <w:tab/>
        <w:t>2. von Kameras, die in den von den Polizeidiensten verwalteten Inhaftierungsorten angebracht sind.</w:t>
      </w:r>
    </w:p>
    <w:p w14:paraId="72C4C025" w14:textId="77777777" w:rsidR="0092581F" w:rsidRPr="0092581F" w:rsidRDefault="0092581F" w:rsidP="00717C14">
      <w:pPr>
        <w:jc w:val="both"/>
        <w:rPr>
          <w:szCs w:val="22"/>
          <w:lang w:val="de-DE"/>
        </w:rPr>
      </w:pPr>
    </w:p>
    <w:p w14:paraId="010C4D73" w14:textId="77777777" w:rsidR="0092581F" w:rsidRPr="0092581F" w:rsidRDefault="0092581F" w:rsidP="00717C14">
      <w:pPr>
        <w:jc w:val="both"/>
        <w:rPr>
          <w:lang w:val="de-DE"/>
        </w:rPr>
      </w:pPr>
      <w:r w:rsidRPr="0092581F">
        <w:rPr>
          <w:lang w:val="de-DE"/>
        </w:rPr>
        <w:tab/>
        <w:t>Die Höchstspeicherfrist der in Absatz 2 erwähnten Daten und Informationen wird gemäß Absatz 1 festgelegt."</w:t>
      </w:r>
    </w:p>
    <w:p w14:paraId="5003DE83" w14:textId="77777777" w:rsidR="0092581F" w:rsidRPr="0092581F" w:rsidRDefault="0092581F" w:rsidP="00717C14">
      <w:pPr>
        <w:jc w:val="both"/>
        <w:rPr>
          <w:szCs w:val="22"/>
          <w:lang w:val="de-DE"/>
        </w:rPr>
      </w:pPr>
    </w:p>
    <w:p w14:paraId="3F7C2819" w14:textId="77777777" w:rsidR="0092581F" w:rsidRPr="0092581F" w:rsidRDefault="0092581F" w:rsidP="00717C14">
      <w:pPr>
        <w:jc w:val="both"/>
        <w:rPr>
          <w:szCs w:val="22"/>
          <w:lang w:val="de-DE"/>
        </w:rPr>
      </w:pPr>
    </w:p>
    <w:p w14:paraId="191B2A97" w14:textId="77777777" w:rsidR="0092581F" w:rsidRPr="0092581F" w:rsidRDefault="0092581F" w:rsidP="00717C14">
      <w:pPr>
        <w:jc w:val="both"/>
        <w:rPr>
          <w:lang w:val="de-DE"/>
        </w:rPr>
      </w:pPr>
      <w:r w:rsidRPr="0092581F">
        <w:rPr>
          <w:lang w:val="de-DE"/>
        </w:rPr>
        <w:tab/>
      </w:r>
      <w:r w:rsidRPr="0092581F">
        <w:rPr>
          <w:b/>
          <w:bCs/>
          <w:lang w:val="de-DE"/>
        </w:rPr>
        <w:t>Art. 6 -</w:t>
      </w:r>
      <w:r w:rsidRPr="0092581F">
        <w:rPr>
          <w:szCs w:val="22"/>
          <w:lang w:val="de-DE"/>
        </w:rPr>
        <w:t xml:space="preserve"> </w:t>
      </w:r>
      <w:r w:rsidRPr="0092581F">
        <w:rPr>
          <w:lang w:val="de-DE"/>
        </w:rPr>
        <w:t>Artikel</w:t>
      </w:r>
      <w:r w:rsidRPr="0092581F">
        <w:rPr>
          <w:sz w:val="20"/>
          <w:szCs w:val="20"/>
          <w:lang w:val="de-DE"/>
        </w:rPr>
        <w:t> </w:t>
      </w:r>
      <w:r w:rsidRPr="0092581F">
        <w:rPr>
          <w:lang w:val="de-DE"/>
        </w:rPr>
        <w:t>25/7</w:t>
      </w:r>
      <w:r w:rsidRPr="0092581F">
        <w:rPr>
          <w:sz w:val="20"/>
          <w:szCs w:val="20"/>
          <w:lang w:val="de-DE"/>
        </w:rPr>
        <w:t xml:space="preserve"> </w:t>
      </w:r>
      <w:r w:rsidRPr="0092581F">
        <w:rPr>
          <w:lang w:val="de-DE"/>
        </w:rPr>
        <w:t>desselben</w:t>
      </w:r>
      <w:r w:rsidRPr="0092581F">
        <w:rPr>
          <w:sz w:val="20"/>
          <w:szCs w:val="20"/>
          <w:lang w:val="de-DE"/>
        </w:rPr>
        <w:t xml:space="preserve"> </w:t>
      </w:r>
      <w:r w:rsidRPr="0092581F">
        <w:rPr>
          <w:lang w:val="de-DE"/>
        </w:rPr>
        <w:t>Gesetzes,</w:t>
      </w:r>
      <w:r w:rsidRPr="0092581F">
        <w:rPr>
          <w:sz w:val="20"/>
          <w:szCs w:val="20"/>
          <w:lang w:val="de-DE"/>
        </w:rPr>
        <w:t xml:space="preserve"> </w:t>
      </w:r>
      <w:r w:rsidRPr="0092581F">
        <w:rPr>
          <w:lang w:val="de-DE"/>
        </w:rPr>
        <w:t>eingefügt</w:t>
      </w:r>
      <w:r w:rsidRPr="0092581F">
        <w:rPr>
          <w:sz w:val="20"/>
          <w:szCs w:val="20"/>
          <w:lang w:val="de-DE"/>
        </w:rPr>
        <w:t xml:space="preserve"> </w:t>
      </w:r>
      <w:r w:rsidRPr="0092581F">
        <w:rPr>
          <w:lang w:val="de-DE"/>
        </w:rPr>
        <w:t>durch</w:t>
      </w:r>
      <w:r w:rsidRPr="0092581F">
        <w:rPr>
          <w:sz w:val="20"/>
          <w:szCs w:val="20"/>
          <w:lang w:val="de-DE"/>
        </w:rPr>
        <w:t xml:space="preserve"> </w:t>
      </w:r>
      <w:r w:rsidRPr="0092581F">
        <w:rPr>
          <w:lang w:val="de-DE"/>
        </w:rPr>
        <w:t>das</w:t>
      </w:r>
      <w:r w:rsidRPr="0092581F">
        <w:rPr>
          <w:sz w:val="20"/>
          <w:szCs w:val="20"/>
          <w:lang w:val="de-DE"/>
        </w:rPr>
        <w:t xml:space="preserve"> </w:t>
      </w:r>
      <w:r w:rsidRPr="0092581F">
        <w:rPr>
          <w:lang w:val="de-DE"/>
        </w:rPr>
        <w:t>Gesetz</w:t>
      </w:r>
      <w:r w:rsidRPr="0092581F">
        <w:rPr>
          <w:sz w:val="20"/>
          <w:szCs w:val="20"/>
          <w:lang w:val="de-DE"/>
        </w:rPr>
        <w:t xml:space="preserve"> </w:t>
      </w:r>
      <w:r w:rsidRPr="0092581F">
        <w:rPr>
          <w:lang w:val="de-DE"/>
        </w:rPr>
        <w:t>vom</w:t>
      </w:r>
      <w:r w:rsidRPr="0092581F">
        <w:rPr>
          <w:sz w:val="18"/>
          <w:szCs w:val="18"/>
          <w:lang w:val="de-DE"/>
        </w:rPr>
        <w:t xml:space="preserve"> </w:t>
      </w:r>
      <w:r w:rsidRPr="0092581F">
        <w:rPr>
          <w:lang w:val="de-DE"/>
        </w:rPr>
        <w:t>21.</w:t>
      </w:r>
      <w:r w:rsidRPr="0092581F">
        <w:rPr>
          <w:sz w:val="18"/>
          <w:szCs w:val="18"/>
          <w:lang w:val="de-DE"/>
        </w:rPr>
        <w:t> </w:t>
      </w:r>
      <w:r w:rsidRPr="0092581F">
        <w:rPr>
          <w:lang w:val="de-DE"/>
        </w:rPr>
        <w:t>März</w:t>
      </w:r>
      <w:r w:rsidRPr="0092581F">
        <w:rPr>
          <w:sz w:val="20"/>
          <w:szCs w:val="20"/>
          <w:lang w:val="de-DE"/>
        </w:rPr>
        <w:t> </w:t>
      </w:r>
      <w:r w:rsidRPr="0092581F">
        <w:rPr>
          <w:lang w:val="de-DE"/>
        </w:rPr>
        <w:t>2018, wird wie folgt abgeändert:</w:t>
      </w:r>
    </w:p>
    <w:p w14:paraId="423D9EB9" w14:textId="77777777" w:rsidR="0092581F" w:rsidRPr="0092581F" w:rsidRDefault="0092581F" w:rsidP="00717C14">
      <w:pPr>
        <w:jc w:val="both"/>
        <w:rPr>
          <w:szCs w:val="22"/>
          <w:lang w:val="de-DE"/>
        </w:rPr>
      </w:pPr>
    </w:p>
    <w:p w14:paraId="50FEFE11" w14:textId="77777777" w:rsidR="0092581F" w:rsidRPr="0092581F" w:rsidRDefault="0092581F" w:rsidP="00717C14">
      <w:pPr>
        <w:jc w:val="both"/>
        <w:rPr>
          <w:lang w:val="de-DE"/>
        </w:rPr>
      </w:pPr>
      <w:r w:rsidRPr="0092581F">
        <w:rPr>
          <w:lang w:val="de-DE"/>
        </w:rPr>
        <w:tab/>
        <w:t>1. In § 1 Absatz 1 werden die Wörter "einem Monat" durch die Wörter "dreißig Tagen" ersetzt.</w:t>
      </w:r>
    </w:p>
    <w:p w14:paraId="6165AA5D" w14:textId="77777777" w:rsidR="0092581F" w:rsidRPr="0092581F" w:rsidRDefault="0092581F" w:rsidP="00717C14">
      <w:pPr>
        <w:jc w:val="both"/>
        <w:rPr>
          <w:szCs w:val="22"/>
          <w:lang w:val="de-DE"/>
        </w:rPr>
      </w:pPr>
    </w:p>
    <w:p w14:paraId="1445A9F9" w14:textId="77777777" w:rsidR="0092581F" w:rsidRPr="0092581F" w:rsidRDefault="0092581F" w:rsidP="00717C14">
      <w:pPr>
        <w:jc w:val="both"/>
        <w:rPr>
          <w:lang w:val="de-DE"/>
        </w:rPr>
      </w:pPr>
      <w:r w:rsidRPr="0092581F">
        <w:rPr>
          <w:lang w:val="de-DE"/>
        </w:rPr>
        <w:tab/>
        <w:t>2. In § 1 Absatz 2 werden die Wörter "dem ersten Monat der Aufbewahrung" durch die Wörter "den ersten dreißig Tagen" ersetzt.</w:t>
      </w:r>
    </w:p>
    <w:p w14:paraId="4F96766B" w14:textId="77777777" w:rsidR="0092581F" w:rsidRPr="0092581F" w:rsidRDefault="0092581F" w:rsidP="00717C14">
      <w:pPr>
        <w:jc w:val="both"/>
        <w:rPr>
          <w:szCs w:val="22"/>
          <w:lang w:val="de-DE"/>
        </w:rPr>
      </w:pPr>
    </w:p>
    <w:p w14:paraId="5A49D337" w14:textId="77777777" w:rsidR="0092581F" w:rsidRPr="0092581F" w:rsidRDefault="0092581F" w:rsidP="00717C14">
      <w:pPr>
        <w:jc w:val="both"/>
        <w:rPr>
          <w:szCs w:val="22"/>
          <w:lang w:val="de-DE"/>
        </w:rPr>
      </w:pPr>
    </w:p>
    <w:p w14:paraId="382323E7" w14:textId="77777777" w:rsidR="004964DB" w:rsidRDefault="004964DB">
      <w:pPr>
        <w:rPr>
          <w:lang w:val="de-DE"/>
        </w:rPr>
      </w:pPr>
      <w:r>
        <w:rPr>
          <w:lang w:val="de-DE"/>
        </w:rPr>
        <w:br w:type="page"/>
      </w:r>
    </w:p>
    <w:p w14:paraId="5D38D7D8" w14:textId="6E68737B" w:rsidR="0092581F" w:rsidRPr="0092581F" w:rsidRDefault="0092581F" w:rsidP="00717C14">
      <w:pPr>
        <w:jc w:val="both"/>
        <w:rPr>
          <w:lang w:val="de-DE"/>
        </w:rPr>
      </w:pPr>
      <w:r w:rsidRPr="0092581F">
        <w:rPr>
          <w:lang w:val="de-DE"/>
        </w:rPr>
        <w:lastRenderedPageBreak/>
        <w:tab/>
      </w:r>
      <w:r w:rsidRPr="0092581F">
        <w:rPr>
          <w:b/>
          <w:bCs/>
          <w:lang w:val="de-DE"/>
        </w:rPr>
        <w:t>Art. 7 -</w:t>
      </w:r>
      <w:r w:rsidRPr="0092581F">
        <w:rPr>
          <w:lang w:val="de-DE"/>
        </w:rPr>
        <w:t xml:space="preserve"> Artikel</w:t>
      </w:r>
      <w:r w:rsidRPr="0092581F">
        <w:rPr>
          <w:szCs w:val="22"/>
          <w:lang w:val="de-DE"/>
        </w:rPr>
        <w:t> </w:t>
      </w:r>
      <w:r w:rsidRPr="0092581F">
        <w:rPr>
          <w:lang w:val="de-DE"/>
        </w:rPr>
        <w:t>25/8</w:t>
      </w:r>
      <w:r w:rsidRPr="0092581F">
        <w:rPr>
          <w:szCs w:val="22"/>
          <w:lang w:val="de-DE"/>
        </w:rPr>
        <w:t xml:space="preserve"> </w:t>
      </w:r>
      <w:r w:rsidRPr="0092581F">
        <w:rPr>
          <w:lang w:val="de-DE"/>
        </w:rPr>
        <w:t>desselben</w:t>
      </w:r>
      <w:r w:rsidRPr="0092581F">
        <w:rPr>
          <w:szCs w:val="22"/>
          <w:lang w:val="de-DE"/>
        </w:rPr>
        <w:t xml:space="preserve"> </w:t>
      </w:r>
      <w:r w:rsidRPr="0092581F">
        <w:rPr>
          <w:lang w:val="de-DE"/>
        </w:rPr>
        <w:t>Gesetzes,</w:t>
      </w:r>
      <w:r w:rsidRPr="0092581F">
        <w:rPr>
          <w:szCs w:val="22"/>
          <w:lang w:val="de-DE"/>
        </w:rPr>
        <w:t xml:space="preserve"> </w:t>
      </w:r>
      <w:r w:rsidRPr="0092581F">
        <w:rPr>
          <w:lang w:val="de-DE"/>
        </w:rPr>
        <w:t>eingefügt</w:t>
      </w:r>
      <w:r w:rsidRPr="0092581F">
        <w:rPr>
          <w:szCs w:val="22"/>
          <w:lang w:val="de-DE"/>
        </w:rPr>
        <w:t xml:space="preserve"> </w:t>
      </w:r>
      <w:r w:rsidRPr="0092581F">
        <w:rPr>
          <w:lang w:val="de-DE"/>
        </w:rPr>
        <w:t>durch</w:t>
      </w:r>
      <w:r w:rsidRPr="0092581F">
        <w:rPr>
          <w:szCs w:val="22"/>
          <w:lang w:val="de-DE"/>
        </w:rPr>
        <w:t xml:space="preserve"> </w:t>
      </w:r>
      <w:r w:rsidRPr="0092581F">
        <w:rPr>
          <w:lang w:val="de-DE"/>
        </w:rPr>
        <w:t>das</w:t>
      </w:r>
      <w:r w:rsidRPr="0092581F">
        <w:rPr>
          <w:szCs w:val="22"/>
          <w:lang w:val="de-DE"/>
        </w:rPr>
        <w:t xml:space="preserve"> </w:t>
      </w:r>
      <w:r w:rsidRPr="0092581F">
        <w:rPr>
          <w:lang w:val="de-DE"/>
        </w:rPr>
        <w:t>Gesetz</w:t>
      </w:r>
      <w:r w:rsidRPr="0092581F">
        <w:rPr>
          <w:szCs w:val="22"/>
          <w:lang w:val="de-DE"/>
        </w:rPr>
        <w:t xml:space="preserve"> </w:t>
      </w:r>
      <w:r w:rsidRPr="0092581F">
        <w:rPr>
          <w:lang w:val="de-DE"/>
        </w:rPr>
        <w:t>vom</w:t>
      </w:r>
      <w:r w:rsidRPr="0092581F">
        <w:rPr>
          <w:szCs w:val="22"/>
          <w:lang w:val="de-DE"/>
        </w:rPr>
        <w:t xml:space="preserve"> </w:t>
      </w:r>
      <w:r w:rsidRPr="0092581F">
        <w:rPr>
          <w:lang w:val="de-DE"/>
        </w:rPr>
        <w:t>21.</w:t>
      </w:r>
      <w:r w:rsidRPr="0092581F">
        <w:rPr>
          <w:szCs w:val="22"/>
          <w:lang w:val="de-DE"/>
        </w:rPr>
        <w:t> </w:t>
      </w:r>
      <w:r w:rsidRPr="0092581F">
        <w:rPr>
          <w:lang w:val="de-DE"/>
        </w:rPr>
        <w:t>März</w:t>
      </w:r>
      <w:r w:rsidRPr="0092581F">
        <w:rPr>
          <w:szCs w:val="22"/>
          <w:lang w:val="de-DE"/>
        </w:rPr>
        <w:t> </w:t>
      </w:r>
      <w:r w:rsidRPr="0092581F">
        <w:rPr>
          <w:lang w:val="de-DE"/>
        </w:rPr>
        <w:t>2018 und abgeändert durch das Gesetz vom 22. Mai 2019, wird wie folgt abgeändert:</w:t>
      </w:r>
    </w:p>
    <w:p w14:paraId="68BD64C4" w14:textId="77777777" w:rsidR="0092581F" w:rsidRPr="0092581F" w:rsidRDefault="0092581F" w:rsidP="00717C14">
      <w:pPr>
        <w:jc w:val="both"/>
        <w:rPr>
          <w:szCs w:val="22"/>
          <w:lang w:val="de-DE"/>
        </w:rPr>
      </w:pPr>
    </w:p>
    <w:p w14:paraId="44CF913D" w14:textId="77777777" w:rsidR="0092581F" w:rsidRPr="0092581F" w:rsidRDefault="0092581F" w:rsidP="00717C14">
      <w:pPr>
        <w:jc w:val="both"/>
        <w:rPr>
          <w:lang w:val="de-DE"/>
        </w:rPr>
      </w:pPr>
      <w:r w:rsidRPr="0092581F">
        <w:rPr>
          <w:lang w:val="de-DE"/>
        </w:rPr>
        <w:tab/>
      </w:r>
      <w:r w:rsidRPr="0092581F">
        <w:rPr>
          <w:i/>
          <w:lang w:val="de-DE"/>
        </w:rPr>
        <w:t>a)</w:t>
      </w:r>
      <w:r w:rsidRPr="0092581F">
        <w:rPr>
          <w:lang w:val="de-DE"/>
        </w:rPr>
        <w:t xml:space="preserve"> Absatz 1, dessen heutiger Wortlaut § 1 Absatz 1 bilden wird, wird wie folgt ersetzt:</w:t>
      </w:r>
    </w:p>
    <w:p w14:paraId="6A03A96C" w14:textId="77777777" w:rsidR="0092581F" w:rsidRPr="0092581F" w:rsidRDefault="0092581F" w:rsidP="00717C14">
      <w:pPr>
        <w:jc w:val="both"/>
        <w:rPr>
          <w:szCs w:val="22"/>
          <w:lang w:val="de-DE"/>
        </w:rPr>
      </w:pPr>
    </w:p>
    <w:p w14:paraId="512E202B" w14:textId="77777777" w:rsidR="0092581F" w:rsidRPr="0092581F" w:rsidRDefault="0092581F" w:rsidP="00717C14">
      <w:pPr>
        <w:jc w:val="both"/>
        <w:rPr>
          <w:lang w:val="de-DE"/>
        </w:rPr>
      </w:pPr>
      <w:r w:rsidRPr="0092581F">
        <w:rPr>
          <w:lang w:val="de-DE"/>
        </w:rPr>
        <w:tab/>
        <w:t>"§ 1 - Alle Verarbeitungen im Zusammenhang mit dem Einsatz von Kameras werden in dem in Artikel 145 des Gesetzes vom 7. Dezember 1998 zur Organisation eines auf zwei Ebe</w:t>
      </w:r>
      <w:r w:rsidRPr="0092581F">
        <w:rPr>
          <w:lang w:val="de-DE"/>
        </w:rPr>
        <w:softHyphen/>
        <w:t>nen strukturierten integrierten Polizeidienstes erwähnten Gesamtverzeichnis der Verarbeitungs</w:t>
      </w:r>
      <w:r w:rsidRPr="0092581F">
        <w:rPr>
          <w:lang w:val="de-DE"/>
        </w:rPr>
        <w:softHyphen/>
        <w:t>tätigkeiten der Polizeidienste vermerkt."</w:t>
      </w:r>
    </w:p>
    <w:p w14:paraId="7194FE57" w14:textId="77777777" w:rsidR="0092581F" w:rsidRPr="0092581F" w:rsidRDefault="0092581F" w:rsidP="00717C14">
      <w:pPr>
        <w:jc w:val="both"/>
        <w:rPr>
          <w:lang w:val="de-DE"/>
        </w:rPr>
      </w:pPr>
    </w:p>
    <w:p w14:paraId="7BEE3EF2" w14:textId="77777777" w:rsidR="0092581F" w:rsidRPr="0092581F" w:rsidRDefault="0092581F" w:rsidP="00717C14">
      <w:pPr>
        <w:jc w:val="both"/>
        <w:rPr>
          <w:lang w:val="de-DE"/>
        </w:rPr>
      </w:pPr>
      <w:r w:rsidRPr="0092581F">
        <w:rPr>
          <w:lang w:val="de-DE"/>
        </w:rPr>
        <w:tab/>
      </w:r>
      <w:r w:rsidRPr="0092581F">
        <w:rPr>
          <w:i/>
          <w:iCs/>
          <w:lang w:val="de-DE"/>
        </w:rPr>
        <w:t>b)</w:t>
      </w:r>
      <w:r w:rsidRPr="0092581F">
        <w:rPr>
          <w:lang w:val="de-DE"/>
        </w:rPr>
        <w:t xml:space="preserve"> Der Artikel wird durch einen Paragraphen 2 mit folgendem Wortlaut ergänzt:</w:t>
      </w:r>
    </w:p>
    <w:p w14:paraId="7DF1C71E" w14:textId="77777777" w:rsidR="0092581F" w:rsidRPr="0092581F" w:rsidRDefault="0092581F" w:rsidP="00717C14">
      <w:pPr>
        <w:jc w:val="both"/>
        <w:rPr>
          <w:lang w:val="de-DE"/>
        </w:rPr>
      </w:pPr>
    </w:p>
    <w:p w14:paraId="3F70B7D2" w14:textId="77777777" w:rsidR="0092581F" w:rsidRPr="0092581F" w:rsidRDefault="0092581F" w:rsidP="00717C14">
      <w:pPr>
        <w:jc w:val="both"/>
        <w:rPr>
          <w:lang w:val="de-DE"/>
        </w:rPr>
      </w:pPr>
      <w:r w:rsidRPr="0092581F">
        <w:rPr>
          <w:lang w:val="de-DE"/>
        </w:rPr>
        <w:tab/>
        <w:t>"§ 2 - Der für die Verarbeitung verantwortliche Korpschef, Generalkommissar, Gene</w:t>
      </w:r>
      <w:r w:rsidRPr="0092581F">
        <w:rPr>
          <w:lang w:val="de-DE"/>
        </w:rPr>
        <w:softHyphen/>
        <w:t>raldirektor oder Direktor ergreift die erforderlichen Maßnahmen, damit die folgenden über individuelle Kameras verarbeiteten Daten automatisch oder so schnell wie möglich nach ihrer Aufzeichnung in einem Register gespeichert werden:</w:t>
      </w:r>
    </w:p>
    <w:p w14:paraId="6248B8BF" w14:textId="77777777" w:rsidR="0092581F" w:rsidRPr="0092581F" w:rsidRDefault="0092581F" w:rsidP="00717C14">
      <w:pPr>
        <w:jc w:val="both"/>
        <w:rPr>
          <w:lang w:val="de-DE"/>
        </w:rPr>
      </w:pPr>
    </w:p>
    <w:p w14:paraId="1AE45FD7" w14:textId="77777777" w:rsidR="0092581F" w:rsidRPr="0092581F" w:rsidRDefault="0092581F" w:rsidP="00717C14">
      <w:pPr>
        <w:jc w:val="both"/>
        <w:rPr>
          <w:lang w:val="de-DE"/>
        </w:rPr>
      </w:pPr>
      <w:r w:rsidRPr="0092581F">
        <w:rPr>
          <w:lang w:val="de-DE"/>
        </w:rPr>
        <w:tab/>
        <w:t>1. audiovisuelle Aufzeichnungen,</w:t>
      </w:r>
    </w:p>
    <w:p w14:paraId="463D7686" w14:textId="77777777" w:rsidR="0092581F" w:rsidRPr="0092581F" w:rsidRDefault="0092581F" w:rsidP="00717C14">
      <w:pPr>
        <w:jc w:val="both"/>
        <w:rPr>
          <w:lang w:val="de-DE"/>
        </w:rPr>
      </w:pPr>
    </w:p>
    <w:p w14:paraId="3EF8CE18" w14:textId="77777777" w:rsidR="0092581F" w:rsidRPr="0092581F" w:rsidRDefault="0092581F" w:rsidP="00717C14">
      <w:pPr>
        <w:jc w:val="both"/>
        <w:rPr>
          <w:lang w:val="de-DE"/>
        </w:rPr>
      </w:pPr>
      <w:r w:rsidRPr="0092581F">
        <w:rPr>
          <w:lang w:val="de-DE"/>
        </w:rPr>
        <w:tab/>
        <w:t>2. Zeitpunkt oder Zeitraum des Einsatzes,</w:t>
      </w:r>
    </w:p>
    <w:p w14:paraId="6A073945" w14:textId="77777777" w:rsidR="0092581F" w:rsidRPr="0092581F" w:rsidRDefault="0092581F" w:rsidP="00717C14">
      <w:pPr>
        <w:jc w:val="both"/>
        <w:rPr>
          <w:lang w:val="de-DE"/>
        </w:rPr>
      </w:pPr>
    </w:p>
    <w:p w14:paraId="322D0201" w14:textId="77777777" w:rsidR="0092581F" w:rsidRPr="0092581F" w:rsidRDefault="0092581F" w:rsidP="00717C14">
      <w:pPr>
        <w:jc w:val="both"/>
        <w:rPr>
          <w:lang w:val="de-DE"/>
        </w:rPr>
      </w:pPr>
      <w:r w:rsidRPr="0092581F">
        <w:rPr>
          <w:lang w:val="de-DE"/>
        </w:rPr>
        <w:tab/>
        <w:t>3. Kenndaten des Mitglieds des Einsatzkaders, das die individuelle Kamera eingesetzt hat,</w:t>
      </w:r>
    </w:p>
    <w:p w14:paraId="03B2B676" w14:textId="77777777" w:rsidR="0092581F" w:rsidRPr="0092581F" w:rsidRDefault="0092581F" w:rsidP="00717C14">
      <w:pPr>
        <w:jc w:val="both"/>
        <w:rPr>
          <w:szCs w:val="22"/>
          <w:lang w:val="de-DE"/>
        </w:rPr>
      </w:pPr>
    </w:p>
    <w:p w14:paraId="7A0E7507" w14:textId="77777777" w:rsidR="0092581F" w:rsidRPr="0092581F" w:rsidRDefault="0092581F" w:rsidP="00717C14">
      <w:pPr>
        <w:jc w:val="both"/>
        <w:rPr>
          <w:lang w:val="de-DE"/>
        </w:rPr>
      </w:pPr>
      <w:r w:rsidRPr="0092581F">
        <w:rPr>
          <w:lang w:val="de-DE"/>
        </w:rPr>
        <w:tab/>
        <w:t>4. Ort oder Strecke, für die die Daten gespeichert wurden.</w:t>
      </w:r>
    </w:p>
    <w:p w14:paraId="17AC752C" w14:textId="77777777" w:rsidR="0092581F" w:rsidRPr="0092581F" w:rsidRDefault="0092581F" w:rsidP="00717C14">
      <w:pPr>
        <w:jc w:val="both"/>
        <w:rPr>
          <w:lang w:val="de-DE"/>
        </w:rPr>
      </w:pPr>
    </w:p>
    <w:p w14:paraId="4E17D48D" w14:textId="77777777" w:rsidR="0092581F" w:rsidRPr="0092581F" w:rsidRDefault="0092581F" w:rsidP="00717C14">
      <w:pPr>
        <w:jc w:val="both"/>
        <w:rPr>
          <w:lang w:val="de-DE"/>
        </w:rPr>
      </w:pPr>
      <w:r w:rsidRPr="0092581F">
        <w:rPr>
          <w:lang w:val="de-DE"/>
        </w:rPr>
        <w:tab/>
        <w:t>Diese Daten können zu folgenden Zwecken verarbeitet werden:</w:t>
      </w:r>
    </w:p>
    <w:p w14:paraId="03420E93" w14:textId="77777777" w:rsidR="0092581F" w:rsidRPr="0092581F" w:rsidRDefault="0092581F" w:rsidP="00717C14">
      <w:pPr>
        <w:jc w:val="both"/>
        <w:rPr>
          <w:szCs w:val="22"/>
          <w:lang w:val="de-DE"/>
        </w:rPr>
      </w:pPr>
    </w:p>
    <w:p w14:paraId="1835DFB7" w14:textId="77777777" w:rsidR="0092581F" w:rsidRPr="0092581F" w:rsidRDefault="0092581F" w:rsidP="00717C14">
      <w:pPr>
        <w:jc w:val="both"/>
        <w:rPr>
          <w:lang w:val="de-DE"/>
        </w:rPr>
      </w:pPr>
      <w:r w:rsidRPr="0092581F">
        <w:rPr>
          <w:lang w:val="de-DE"/>
        </w:rPr>
        <w:tab/>
        <w:t>1. Unterstützung bei der Erstellung von Berichten oder Protokollen über Polizeieinsätze, einschließlich der Identifizierung von Personen, die an diesen Einsätzen beteiligt oder bei die</w:t>
      </w:r>
      <w:r w:rsidRPr="0092581F">
        <w:rPr>
          <w:lang w:val="de-DE"/>
        </w:rPr>
        <w:softHyphen/>
        <w:t>sen Einsätzen anwesend waren,</w:t>
      </w:r>
    </w:p>
    <w:p w14:paraId="65D43FCE" w14:textId="77777777" w:rsidR="0092581F" w:rsidRPr="0092581F" w:rsidRDefault="0092581F" w:rsidP="00717C14">
      <w:pPr>
        <w:jc w:val="both"/>
        <w:rPr>
          <w:szCs w:val="22"/>
          <w:lang w:val="de-DE"/>
        </w:rPr>
      </w:pPr>
    </w:p>
    <w:p w14:paraId="1AA0A7E4" w14:textId="77777777" w:rsidR="0092581F" w:rsidRPr="0092581F" w:rsidRDefault="0092581F" w:rsidP="00717C14">
      <w:pPr>
        <w:jc w:val="both"/>
        <w:rPr>
          <w:lang w:val="de-DE"/>
        </w:rPr>
      </w:pPr>
      <w:r w:rsidRPr="0092581F">
        <w:rPr>
          <w:lang w:val="de-DE"/>
        </w:rPr>
        <w:tab/>
        <w:t>2. gerichts- und verwaltungspolizeiliche Verfahren,</w:t>
      </w:r>
    </w:p>
    <w:p w14:paraId="20559871" w14:textId="77777777" w:rsidR="0092581F" w:rsidRPr="0092581F" w:rsidRDefault="0092581F" w:rsidP="00717C14">
      <w:pPr>
        <w:jc w:val="both"/>
        <w:rPr>
          <w:szCs w:val="22"/>
          <w:lang w:val="de-DE"/>
        </w:rPr>
      </w:pPr>
    </w:p>
    <w:p w14:paraId="0EC5ECE3" w14:textId="77777777" w:rsidR="0092581F" w:rsidRPr="0092581F" w:rsidRDefault="0092581F" w:rsidP="00717C14">
      <w:pPr>
        <w:jc w:val="both"/>
        <w:rPr>
          <w:lang w:val="de-DE"/>
        </w:rPr>
      </w:pPr>
      <w:r w:rsidRPr="0092581F">
        <w:rPr>
          <w:lang w:val="de-DE"/>
        </w:rPr>
        <w:tab/>
        <w:t>3. die Behandlung von Beschwerden und das Disziplinarverfahren durch die zuständi</w:t>
      </w:r>
      <w:r w:rsidRPr="0092581F">
        <w:rPr>
          <w:lang w:val="de-DE"/>
        </w:rPr>
        <w:softHyphen/>
        <w:t>gen Behörden und Personen,</w:t>
      </w:r>
    </w:p>
    <w:p w14:paraId="5A1D7F07" w14:textId="77777777" w:rsidR="0092581F" w:rsidRPr="0092581F" w:rsidRDefault="0092581F" w:rsidP="00717C14">
      <w:pPr>
        <w:jc w:val="both"/>
        <w:rPr>
          <w:szCs w:val="22"/>
          <w:lang w:val="de-DE"/>
        </w:rPr>
      </w:pPr>
    </w:p>
    <w:p w14:paraId="389F2315" w14:textId="77777777" w:rsidR="0092581F" w:rsidRPr="0092581F" w:rsidRDefault="0092581F" w:rsidP="00717C14">
      <w:pPr>
        <w:jc w:val="both"/>
        <w:rPr>
          <w:lang w:val="de-DE"/>
        </w:rPr>
      </w:pPr>
      <w:r w:rsidRPr="0092581F">
        <w:rPr>
          <w:lang w:val="de-DE"/>
        </w:rPr>
        <w:tab/>
        <w:t>4. zu pädagogischen Zwecken, sofern die Daten anonymisiert oder pseudonymisiert sind.</w:t>
      </w:r>
    </w:p>
    <w:p w14:paraId="4C11B9EA" w14:textId="77777777" w:rsidR="0092581F" w:rsidRPr="0092581F" w:rsidRDefault="0092581F" w:rsidP="00717C14">
      <w:pPr>
        <w:jc w:val="both"/>
        <w:rPr>
          <w:szCs w:val="22"/>
          <w:lang w:val="de-DE"/>
        </w:rPr>
      </w:pPr>
    </w:p>
    <w:p w14:paraId="5F162551" w14:textId="77777777" w:rsidR="0092581F" w:rsidRPr="0092581F" w:rsidRDefault="0092581F" w:rsidP="00717C14">
      <w:pPr>
        <w:jc w:val="both"/>
        <w:rPr>
          <w:lang w:val="de-DE"/>
        </w:rPr>
      </w:pPr>
      <w:r w:rsidRPr="0092581F">
        <w:rPr>
          <w:lang w:val="de-DE"/>
        </w:rPr>
        <w:tab/>
        <w:t>Für die in Absatz 1 Nr. 2 bis 4 erwähnten Daten gelten die gleichen Mindest- und Höchstspeicherfristen wie für die in Absatz 1 Nr. 1 erwähnten Daten.</w:t>
      </w:r>
    </w:p>
    <w:p w14:paraId="6FA2700F" w14:textId="77777777" w:rsidR="0092581F" w:rsidRPr="0092581F" w:rsidRDefault="0092581F" w:rsidP="00717C14">
      <w:pPr>
        <w:jc w:val="both"/>
        <w:rPr>
          <w:szCs w:val="22"/>
          <w:lang w:val="de-DE"/>
        </w:rPr>
      </w:pPr>
    </w:p>
    <w:p w14:paraId="45B1F545" w14:textId="77777777" w:rsidR="0092581F" w:rsidRPr="0092581F" w:rsidRDefault="0092581F" w:rsidP="00717C14">
      <w:pPr>
        <w:jc w:val="both"/>
        <w:rPr>
          <w:lang w:val="de-DE"/>
        </w:rPr>
      </w:pPr>
      <w:r w:rsidRPr="0092581F">
        <w:rPr>
          <w:lang w:val="de-DE"/>
        </w:rPr>
        <w:tab/>
        <w:t>Nach Ablauf dieser Frist werden diese Daten gelöscht.</w:t>
      </w:r>
    </w:p>
    <w:p w14:paraId="571B41CA" w14:textId="77777777" w:rsidR="0092581F" w:rsidRPr="0092581F" w:rsidRDefault="0092581F" w:rsidP="00717C14">
      <w:pPr>
        <w:jc w:val="both"/>
        <w:rPr>
          <w:szCs w:val="22"/>
          <w:lang w:val="de-DE"/>
        </w:rPr>
      </w:pPr>
    </w:p>
    <w:p w14:paraId="4BB7C789" w14:textId="77777777" w:rsidR="0092581F" w:rsidRPr="0092581F" w:rsidRDefault="0092581F" w:rsidP="00717C14">
      <w:pPr>
        <w:jc w:val="both"/>
        <w:rPr>
          <w:lang w:val="de-DE"/>
        </w:rPr>
      </w:pPr>
      <w:r w:rsidRPr="0092581F">
        <w:rPr>
          <w:lang w:val="de-DE"/>
        </w:rPr>
        <w:tab/>
        <w:t>Wurden Daten für die Erstellung von Berichten oder Protokollen, für Verwaltungs- oder Gerichtsverfahren, für die Bearbeitung von Beschwerden oder Disziplinarverfahren oder zu pädagogischen Zwecken extrahiert und übermittelt, werden sie gemäß den für jedes dieser Ver</w:t>
      </w:r>
      <w:r w:rsidRPr="0092581F">
        <w:rPr>
          <w:lang w:val="de-DE"/>
        </w:rPr>
        <w:softHyphen/>
        <w:t>fahren geltenden Vorschriften aufbewahrt.</w:t>
      </w:r>
    </w:p>
    <w:p w14:paraId="646EB4D9" w14:textId="77777777" w:rsidR="0092581F" w:rsidRPr="0092581F" w:rsidRDefault="0092581F" w:rsidP="00717C14">
      <w:pPr>
        <w:jc w:val="both"/>
        <w:rPr>
          <w:szCs w:val="22"/>
          <w:lang w:val="de-DE"/>
        </w:rPr>
      </w:pPr>
    </w:p>
    <w:p w14:paraId="061CE01F" w14:textId="77777777" w:rsidR="0092581F" w:rsidRPr="0092581F" w:rsidRDefault="0092581F" w:rsidP="00717C14">
      <w:pPr>
        <w:jc w:val="both"/>
        <w:rPr>
          <w:lang w:val="de-DE"/>
        </w:rPr>
      </w:pPr>
      <w:r w:rsidRPr="0092581F">
        <w:rPr>
          <w:lang w:val="de-DE"/>
        </w:rPr>
        <w:lastRenderedPageBreak/>
        <w:tab/>
        <w:t>Die von dem für die Verarbeitung Verantwortlichen bestimmten Mitglieder der Polizei</w:t>
      </w:r>
      <w:r w:rsidRPr="0092581F">
        <w:rPr>
          <w:lang w:val="de-DE"/>
        </w:rPr>
        <w:softHyphen/>
        <w:t>dienste haben im Rahmen ihrer jeweiligen Befugnisse und ihres Informationsbedarfs direkten Zugang zu diesen Daten.</w:t>
      </w:r>
    </w:p>
    <w:p w14:paraId="1CCEBF55" w14:textId="77777777" w:rsidR="0092581F" w:rsidRPr="0092581F" w:rsidRDefault="0092581F" w:rsidP="00717C14">
      <w:pPr>
        <w:jc w:val="both"/>
        <w:rPr>
          <w:szCs w:val="22"/>
          <w:lang w:val="de-DE"/>
        </w:rPr>
      </w:pPr>
    </w:p>
    <w:p w14:paraId="428EF0F4" w14:textId="77777777" w:rsidR="0092581F" w:rsidRPr="0092581F" w:rsidRDefault="0092581F" w:rsidP="00717C14">
      <w:pPr>
        <w:jc w:val="both"/>
        <w:rPr>
          <w:lang w:val="de-DE"/>
        </w:rPr>
      </w:pPr>
      <w:r w:rsidRPr="0092581F">
        <w:rPr>
          <w:lang w:val="de-DE"/>
        </w:rPr>
        <w:tab/>
        <w:t>Der für die Verarbeitung Verantwortliche bestimmt die Personen, die ermächtigt sind, für die in Absatz 2 erwähnten Zwecke Daten zu extrahieren.</w:t>
      </w:r>
    </w:p>
    <w:p w14:paraId="00BE88A7" w14:textId="77777777" w:rsidR="0092581F" w:rsidRPr="0092581F" w:rsidRDefault="0092581F" w:rsidP="00717C14">
      <w:pPr>
        <w:jc w:val="both"/>
        <w:rPr>
          <w:szCs w:val="22"/>
          <w:lang w:val="de-DE"/>
        </w:rPr>
      </w:pPr>
    </w:p>
    <w:p w14:paraId="288D1123" w14:textId="77777777" w:rsidR="0092581F" w:rsidRPr="0092581F" w:rsidRDefault="0092581F" w:rsidP="00717C14">
      <w:pPr>
        <w:jc w:val="both"/>
        <w:rPr>
          <w:lang w:val="de-DE"/>
        </w:rPr>
      </w:pPr>
      <w:r w:rsidRPr="0092581F">
        <w:rPr>
          <w:lang w:val="de-DE"/>
        </w:rPr>
        <w:tab/>
        <w:t>Folgende Personen und Behörden können Empfänger aller oder eines Teils der im Register erfassten Daten und Informationen sein:</w:t>
      </w:r>
    </w:p>
    <w:p w14:paraId="46D73479" w14:textId="77777777" w:rsidR="0092581F" w:rsidRPr="0092581F" w:rsidRDefault="0092581F" w:rsidP="00717C14">
      <w:pPr>
        <w:jc w:val="both"/>
        <w:rPr>
          <w:lang w:val="de-DE"/>
        </w:rPr>
      </w:pPr>
    </w:p>
    <w:p w14:paraId="4904D33F" w14:textId="77777777" w:rsidR="0092581F" w:rsidRPr="0092581F" w:rsidRDefault="0092581F" w:rsidP="00717C14">
      <w:pPr>
        <w:jc w:val="both"/>
        <w:rPr>
          <w:lang w:val="de-DE"/>
        </w:rPr>
      </w:pPr>
      <w:r w:rsidRPr="0092581F">
        <w:rPr>
          <w:lang w:val="de-DE"/>
        </w:rPr>
        <w:tab/>
        <w:t>1. Mitglieder der Polizeidienste, die für die Ausübung ihrer Aufträge Kenntnis davon haben müssen,</w:t>
      </w:r>
    </w:p>
    <w:p w14:paraId="5928EC68" w14:textId="77777777" w:rsidR="0092581F" w:rsidRPr="0092581F" w:rsidRDefault="0092581F" w:rsidP="00717C14">
      <w:pPr>
        <w:jc w:val="both"/>
        <w:rPr>
          <w:lang w:val="de-DE"/>
        </w:rPr>
      </w:pPr>
    </w:p>
    <w:p w14:paraId="1202276D" w14:textId="77777777" w:rsidR="0092581F" w:rsidRPr="0092581F" w:rsidRDefault="0092581F" w:rsidP="00717C14">
      <w:pPr>
        <w:jc w:val="both"/>
        <w:rPr>
          <w:lang w:val="de-DE"/>
        </w:rPr>
      </w:pPr>
      <w:r w:rsidRPr="0092581F">
        <w:rPr>
          <w:lang w:val="de-DE"/>
        </w:rPr>
        <w:tab/>
        <w:t>2. die zuständige Verwaltungs- und Gerichtsbehörde,</w:t>
      </w:r>
    </w:p>
    <w:p w14:paraId="77AF4BAC" w14:textId="77777777" w:rsidR="0092581F" w:rsidRPr="0092581F" w:rsidRDefault="0092581F" w:rsidP="00717C14">
      <w:pPr>
        <w:jc w:val="both"/>
        <w:rPr>
          <w:lang w:val="de-DE"/>
        </w:rPr>
      </w:pPr>
    </w:p>
    <w:p w14:paraId="1AF705D7" w14:textId="77777777" w:rsidR="0092581F" w:rsidRPr="0092581F" w:rsidRDefault="0092581F" w:rsidP="00717C14">
      <w:pPr>
        <w:jc w:val="both"/>
        <w:rPr>
          <w:lang w:val="de-DE"/>
        </w:rPr>
      </w:pPr>
      <w:r w:rsidRPr="0092581F">
        <w:rPr>
          <w:lang w:val="de-DE"/>
        </w:rPr>
        <w:tab/>
        <w:t>3. Behörden und von ihnen bestimmte Personen, die für die Bearbeitung von Beschwer</w:t>
      </w:r>
      <w:r w:rsidRPr="0092581F">
        <w:rPr>
          <w:lang w:val="de-DE"/>
        </w:rPr>
        <w:softHyphen/>
        <w:t>den und Disziplinarverfahren zuständig sind,</w:t>
      </w:r>
    </w:p>
    <w:p w14:paraId="11A7C26E" w14:textId="77777777" w:rsidR="0092581F" w:rsidRPr="0092581F" w:rsidRDefault="0092581F" w:rsidP="00717C14">
      <w:pPr>
        <w:jc w:val="both"/>
        <w:rPr>
          <w:lang w:val="de-DE"/>
        </w:rPr>
      </w:pPr>
    </w:p>
    <w:p w14:paraId="6BDAA7B6" w14:textId="77777777" w:rsidR="0092581F" w:rsidRPr="0092581F" w:rsidRDefault="0092581F" w:rsidP="00717C14">
      <w:pPr>
        <w:jc w:val="both"/>
        <w:rPr>
          <w:lang w:val="de-DE"/>
        </w:rPr>
      </w:pPr>
      <w:r w:rsidRPr="0092581F">
        <w:rPr>
          <w:lang w:val="de-DE"/>
        </w:rPr>
        <w:tab/>
        <w:t>4. Mitglieder der Polizei, die für die Ausbildung und das Training des Personals zustän</w:t>
      </w:r>
      <w:r w:rsidRPr="0092581F">
        <w:rPr>
          <w:lang w:val="de-DE"/>
        </w:rPr>
        <w:softHyphen/>
        <w:t>dig sind."</w:t>
      </w:r>
    </w:p>
    <w:p w14:paraId="3E60E256" w14:textId="77777777" w:rsidR="0092581F" w:rsidRPr="0092581F" w:rsidRDefault="0092581F" w:rsidP="00717C14">
      <w:pPr>
        <w:jc w:val="both"/>
        <w:rPr>
          <w:lang w:val="de-DE"/>
        </w:rPr>
      </w:pPr>
    </w:p>
    <w:p w14:paraId="25D7C267" w14:textId="77777777" w:rsidR="0092581F" w:rsidRPr="0092581F" w:rsidRDefault="0092581F" w:rsidP="00717C14">
      <w:pPr>
        <w:jc w:val="both"/>
        <w:rPr>
          <w:lang w:val="de-DE"/>
        </w:rPr>
      </w:pPr>
    </w:p>
    <w:p w14:paraId="6149B5FE" w14:textId="77777777" w:rsidR="0092581F" w:rsidRPr="0092581F" w:rsidRDefault="0092581F" w:rsidP="00717C14">
      <w:pPr>
        <w:jc w:val="both"/>
        <w:rPr>
          <w:lang w:val="de-DE"/>
        </w:rPr>
      </w:pPr>
      <w:r w:rsidRPr="0092581F">
        <w:rPr>
          <w:lang w:val="de-DE"/>
        </w:rPr>
        <w:tab/>
      </w:r>
      <w:r w:rsidRPr="0092581F">
        <w:rPr>
          <w:b/>
          <w:bCs/>
          <w:lang w:val="de-DE"/>
        </w:rPr>
        <w:t>Art. 8 -</w:t>
      </w:r>
      <w:r w:rsidRPr="0092581F">
        <w:rPr>
          <w:lang w:val="de-DE"/>
        </w:rPr>
        <w:t xml:space="preserve"> In dasselbe Gesetz wird ein Artikel 25/9 mit folgendem Wortlaut eingefügt:</w:t>
      </w:r>
    </w:p>
    <w:p w14:paraId="63D7C38A" w14:textId="77777777" w:rsidR="0092581F" w:rsidRPr="0092581F" w:rsidRDefault="0092581F" w:rsidP="00717C14">
      <w:pPr>
        <w:jc w:val="both"/>
        <w:rPr>
          <w:lang w:val="de-DE"/>
        </w:rPr>
      </w:pPr>
    </w:p>
    <w:p w14:paraId="67755F0B" w14:textId="77777777" w:rsidR="0092581F" w:rsidRPr="0092581F" w:rsidRDefault="0092581F" w:rsidP="00717C14">
      <w:pPr>
        <w:jc w:val="both"/>
        <w:rPr>
          <w:lang w:val="de-DE"/>
        </w:rPr>
      </w:pPr>
      <w:r w:rsidRPr="0092581F">
        <w:rPr>
          <w:lang w:val="de-DE"/>
        </w:rPr>
        <w:tab/>
        <w:t>"Art. 25/9 - In Abweichung von Artikel 259</w:t>
      </w:r>
      <w:r w:rsidRPr="0092581F">
        <w:rPr>
          <w:i/>
          <w:lang w:val="de-DE"/>
        </w:rPr>
        <w:t>bis</w:t>
      </w:r>
      <w:r w:rsidRPr="0092581F">
        <w:rPr>
          <w:lang w:val="de-DE"/>
        </w:rPr>
        <w:t xml:space="preserve"> des Strafgesetzbuchs können folgende Kameras während ihres Einsatzes neben den Bildern auch Ton aufzeichnen, sofern diese Auf</w:t>
      </w:r>
      <w:r w:rsidRPr="0092581F">
        <w:rPr>
          <w:lang w:val="de-DE"/>
        </w:rPr>
        <w:softHyphen/>
        <w:t>zeichnungen für die Erreichung des angestrebten Zwecks erforderlich sind:</w:t>
      </w:r>
    </w:p>
    <w:p w14:paraId="1CCC2801" w14:textId="77777777" w:rsidR="0092581F" w:rsidRPr="0092581F" w:rsidRDefault="0092581F" w:rsidP="00717C14">
      <w:pPr>
        <w:jc w:val="both"/>
        <w:rPr>
          <w:lang w:val="de-DE"/>
        </w:rPr>
      </w:pPr>
    </w:p>
    <w:p w14:paraId="5F275D44" w14:textId="77777777" w:rsidR="0092581F" w:rsidRPr="0092581F" w:rsidRDefault="0092581F" w:rsidP="00717C14">
      <w:pPr>
        <w:jc w:val="both"/>
        <w:rPr>
          <w:lang w:val="de-DE"/>
        </w:rPr>
      </w:pPr>
      <w:r w:rsidRPr="0092581F">
        <w:rPr>
          <w:lang w:val="de-DE"/>
        </w:rPr>
        <w:tab/>
        <w:t>1. individuelle Kameras, auch während des Pre-Recordings,</w:t>
      </w:r>
    </w:p>
    <w:p w14:paraId="0431EEAC" w14:textId="77777777" w:rsidR="0092581F" w:rsidRPr="0092581F" w:rsidRDefault="0092581F" w:rsidP="00717C14">
      <w:pPr>
        <w:jc w:val="both"/>
        <w:rPr>
          <w:lang w:val="de-DE"/>
        </w:rPr>
      </w:pPr>
    </w:p>
    <w:p w14:paraId="0A9DDE5B" w14:textId="77777777" w:rsidR="0092581F" w:rsidRPr="0092581F" w:rsidRDefault="0092581F" w:rsidP="00717C14">
      <w:pPr>
        <w:jc w:val="both"/>
        <w:rPr>
          <w:lang w:val="de-DE"/>
        </w:rPr>
      </w:pPr>
      <w:r w:rsidRPr="0092581F">
        <w:rPr>
          <w:lang w:val="de-DE"/>
        </w:rPr>
        <w:tab/>
        <w:t>2. ortsfeste, gegebenenfalls zeitweilig angebrachte Kameras in geschlossenen Berei</w:t>
      </w:r>
      <w:r w:rsidRPr="0092581F">
        <w:rPr>
          <w:lang w:val="de-DE"/>
        </w:rPr>
        <w:softHyphen/>
        <w:t>chen, die von den Polizeidiensten verwaltet werden, außer in Fällen, in denen diese Nachrichten durch spezifische Rechtsvorschriften geschützt sind, sofern und solange diese Aufzeichnungen erforderlich sind, um die Sicherheit der Bereiche, der Besucher, der Personen, die Gegenstand einer Freiheitsentziehungsmaßnahme sind, oder der Personalmitglieder zu gewährleisten."</w:t>
      </w:r>
    </w:p>
    <w:p w14:paraId="6568006E" w14:textId="77777777" w:rsidR="0092581F" w:rsidRPr="0092581F" w:rsidRDefault="0092581F" w:rsidP="00717C14">
      <w:pPr>
        <w:jc w:val="both"/>
        <w:rPr>
          <w:lang w:val="de-DE"/>
        </w:rPr>
      </w:pPr>
    </w:p>
    <w:p w14:paraId="61E55EB7" w14:textId="77777777" w:rsidR="0092581F" w:rsidRPr="0092581F" w:rsidRDefault="0092581F" w:rsidP="00717C14">
      <w:pPr>
        <w:jc w:val="both"/>
        <w:rPr>
          <w:lang w:val="de-DE"/>
        </w:rPr>
      </w:pPr>
    </w:p>
    <w:p w14:paraId="376F7BC1" w14:textId="77777777" w:rsidR="0092581F" w:rsidRPr="0092581F" w:rsidRDefault="0092581F" w:rsidP="00717C14">
      <w:pPr>
        <w:jc w:val="both"/>
        <w:rPr>
          <w:lang w:val="de-DE"/>
        </w:rPr>
      </w:pPr>
      <w:r w:rsidRPr="0092581F">
        <w:rPr>
          <w:lang w:val="de-DE"/>
        </w:rPr>
        <w:tab/>
      </w:r>
      <w:r w:rsidRPr="0092581F">
        <w:rPr>
          <w:b/>
          <w:bCs/>
          <w:lang w:val="de-DE"/>
        </w:rPr>
        <w:t>Art. 9 -</w:t>
      </w:r>
      <w:r w:rsidRPr="0092581F">
        <w:rPr>
          <w:lang w:val="de-DE"/>
        </w:rPr>
        <w:t xml:space="preserve"> In Artikel 46/12 Absatz 1 desselben Gesetzes, eingefügt durch das Gesetz vom 21. März 2018, werden die Wörter "zwölf Monaten" durch die Wörter "365 Tagen" ersetzt.</w:t>
      </w:r>
    </w:p>
    <w:p w14:paraId="4AEB7CD2" w14:textId="77777777" w:rsidR="0092581F" w:rsidRPr="0092581F" w:rsidRDefault="0092581F" w:rsidP="00717C14">
      <w:pPr>
        <w:jc w:val="both"/>
        <w:rPr>
          <w:lang w:val="de-DE"/>
        </w:rPr>
      </w:pPr>
    </w:p>
    <w:p w14:paraId="472058BC" w14:textId="77777777" w:rsidR="0092581F" w:rsidRPr="0092581F" w:rsidRDefault="0092581F" w:rsidP="00717C14">
      <w:pPr>
        <w:jc w:val="both"/>
        <w:rPr>
          <w:lang w:val="de-DE"/>
        </w:rPr>
      </w:pPr>
    </w:p>
    <w:p w14:paraId="3EF8F2F9" w14:textId="77777777" w:rsidR="0092581F" w:rsidRPr="0092581F" w:rsidRDefault="0092581F" w:rsidP="00717C14">
      <w:pPr>
        <w:jc w:val="both"/>
        <w:rPr>
          <w:lang w:val="de-DE"/>
        </w:rPr>
      </w:pPr>
      <w:r w:rsidRPr="0092581F">
        <w:rPr>
          <w:lang w:val="de-DE"/>
        </w:rPr>
        <w:tab/>
      </w:r>
      <w:r w:rsidRPr="0092581F">
        <w:rPr>
          <w:b/>
          <w:bCs/>
          <w:lang w:val="de-DE"/>
        </w:rPr>
        <w:t>Art. 10 -</w:t>
      </w:r>
      <w:r w:rsidRPr="0092581F">
        <w:rPr>
          <w:lang w:val="de-DE"/>
        </w:rPr>
        <w:t xml:space="preserve"> Artikel 46/13 desselben Gesetzes, eingefügt durch das Gesetz vom 21. März 2018, wird wie folgt abgeändert:</w:t>
      </w:r>
    </w:p>
    <w:p w14:paraId="6F8E09A7" w14:textId="77777777" w:rsidR="0092581F" w:rsidRPr="0092581F" w:rsidRDefault="0092581F" w:rsidP="00717C14">
      <w:pPr>
        <w:jc w:val="both"/>
        <w:rPr>
          <w:lang w:val="de-DE"/>
        </w:rPr>
      </w:pPr>
    </w:p>
    <w:p w14:paraId="37154BA5" w14:textId="77777777" w:rsidR="0092581F" w:rsidRPr="0092581F" w:rsidRDefault="0092581F" w:rsidP="00717C14">
      <w:pPr>
        <w:jc w:val="both"/>
        <w:rPr>
          <w:lang w:val="de-DE"/>
        </w:rPr>
      </w:pPr>
      <w:r w:rsidRPr="0092581F">
        <w:rPr>
          <w:lang w:val="de-DE"/>
        </w:rPr>
        <w:tab/>
        <w:t>1. In Absatz 1 werden die Wörter "einem Monat" durch die Wörter "dreißig Tagen" ersetzt.</w:t>
      </w:r>
    </w:p>
    <w:p w14:paraId="4703DC12" w14:textId="77777777" w:rsidR="0092581F" w:rsidRPr="0092581F" w:rsidRDefault="0092581F" w:rsidP="00717C14">
      <w:pPr>
        <w:jc w:val="both"/>
        <w:rPr>
          <w:lang w:val="de-DE"/>
        </w:rPr>
      </w:pPr>
    </w:p>
    <w:p w14:paraId="7A1E844A" w14:textId="77777777" w:rsidR="0092581F" w:rsidRPr="0092581F" w:rsidRDefault="0092581F" w:rsidP="00717C14">
      <w:pPr>
        <w:jc w:val="both"/>
        <w:rPr>
          <w:lang w:val="de-DE"/>
        </w:rPr>
      </w:pPr>
      <w:r w:rsidRPr="0092581F">
        <w:rPr>
          <w:lang w:val="de-DE"/>
        </w:rPr>
        <w:tab/>
        <w:t>2. In Absatz 2 werden die Wörter "dem ersten Monat der Aufbewahrung" durch die Wörter "den ersten dreißig Tagen" ersetzt.</w:t>
      </w:r>
    </w:p>
    <w:p w14:paraId="7FC5FE58" w14:textId="77777777" w:rsidR="0092581F" w:rsidRPr="0092581F" w:rsidRDefault="0092581F" w:rsidP="00717C14">
      <w:pPr>
        <w:jc w:val="both"/>
        <w:rPr>
          <w:lang w:val="de-DE"/>
        </w:rPr>
      </w:pPr>
    </w:p>
    <w:p w14:paraId="69BB72B9" w14:textId="77777777" w:rsidR="0092581F" w:rsidRPr="0092581F" w:rsidRDefault="0092581F" w:rsidP="00717C14">
      <w:pPr>
        <w:jc w:val="both"/>
        <w:rPr>
          <w:lang w:val="de-DE"/>
        </w:rPr>
      </w:pPr>
    </w:p>
    <w:p w14:paraId="572D0DAE" w14:textId="77777777" w:rsidR="0092581F" w:rsidRPr="0092581F" w:rsidRDefault="0092581F" w:rsidP="00143525">
      <w:pPr>
        <w:jc w:val="center"/>
        <w:rPr>
          <w:lang w:val="de-DE"/>
        </w:rPr>
      </w:pPr>
      <w:r w:rsidRPr="0092581F">
        <w:rPr>
          <w:lang w:val="de-DE"/>
        </w:rPr>
        <w:lastRenderedPageBreak/>
        <w:t xml:space="preserve">KAPITEL 3 ­ </w:t>
      </w:r>
      <w:r w:rsidRPr="0092581F">
        <w:rPr>
          <w:i/>
          <w:lang w:val="de-DE"/>
        </w:rPr>
        <w:t>Übergangsbestimmung</w:t>
      </w:r>
    </w:p>
    <w:p w14:paraId="7672AA51" w14:textId="77777777" w:rsidR="0092581F" w:rsidRPr="0092581F" w:rsidRDefault="0092581F" w:rsidP="00717C14">
      <w:pPr>
        <w:jc w:val="both"/>
        <w:rPr>
          <w:lang w:val="de-DE"/>
        </w:rPr>
      </w:pPr>
    </w:p>
    <w:p w14:paraId="27FCEB06" w14:textId="77777777" w:rsidR="0092581F" w:rsidRPr="0092581F" w:rsidRDefault="0092581F" w:rsidP="00717C14">
      <w:pPr>
        <w:jc w:val="both"/>
        <w:rPr>
          <w:lang w:val="de-DE"/>
        </w:rPr>
      </w:pPr>
    </w:p>
    <w:p w14:paraId="2CD119ED" w14:textId="77777777" w:rsidR="0092581F" w:rsidRPr="0092581F" w:rsidRDefault="0092581F" w:rsidP="00717C14">
      <w:pPr>
        <w:jc w:val="both"/>
        <w:rPr>
          <w:lang w:val="de-DE"/>
        </w:rPr>
      </w:pPr>
      <w:r w:rsidRPr="0092581F">
        <w:rPr>
          <w:lang w:val="de-DE"/>
        </w:rPr>
        <w:tab/>
      </w:r>
      <w:r w:rsidRPr="0092581F">
        <w:rPr>
          <w:b/>
          <w:bCs/>
          <w:lang w:val="de-DE"/>
        </w:rPr>
        <w:t>Art. 11 -</w:t>
      </w:r>
      <w:r w:rsidRPr="0092581F">
        <w:rPr>
          <w:lang w:val="de-DE"/>
        </w:rPr>
        <w:t xml:space="preserve"> Vorherige grundsätzliche Erlaubnisse, die vor Inkrafttreten des vorliegenden Gesetzes gemäß Artikel 25/4 § 1 Nr. 1 und 2 erteilt wurden, bleiben gültig.</w:t>
      </w:r>
    </w:p>
    <w:p w14:paraId="6CDC5D48" w14:textId="77777777" w:rsidR="0092581F" w:rsidRPr="0092581F" w:rsidRDefault="0092581F" w:rsidP="00717C14">
      <w:pPr>
        <w:jc w:val="both"/>
        <w:rPr>
          <w:lang w:val="de-DE"/>
        </w:rPr>
      </w:pPr>
    </w:p>
    <w:p w14:paraId="5CF3783C" w14:textId="77777777" w:rsidR="0092581F" w:rsidRPr="0092581F" w:rsidRDefault="0092581F" w:rsidP="00717C14">
      <w:pPr>
        <w:jc w:val="both"/>
        <w:rPr>
          <w:lang w:val="de-DE"/>
        </w:rPr>
      </w:pPr>
    </w:p>
    <w:p w14:paraId="035870FD" w14:textId="77777777" w:rsidR="0092581F" w:rsidRPr="0092581F" w:rsidRDefault="0092581F" w:rsidP="00143525">
      <w:pPr>
        <w:jc w:val="center"/>
        <w:rPr>
          <w:lang w:val="de-DE"/>
        </w:rPr>
      </w:pPr>
      <w:r w:rsidRPr="0092581F">
        <w:rPr>
          <w:lang w:val="de-DE"/>
        </w:rPr>
        <w:t xml:space="preserve">KAPITEL 4 ­ </w:t>
      </w:r>
      <w:r w:rsidRPr="0092581F">
        <w:rPr>
          <w:i/>
          <w:lang w:val="de-DE"/>
        </w:rPr>
        <w:t>Schlussbestimmungen</w:t>
      </w:r>
    </w:p>
    <w:p w14:paraId="72F34F8E" w14:textId="77777777" w:rsidR="0092581F" w:rsidRPr="0092581F" w:rsidRDefault="0092581F" w:rsidP="00717C14">
      <w:pPr>
        <w:jc w:val="both"/>
        <w:rPr>
          <w:lang w:val="de-DE"/>
        </w:rPr>
      </w:pPr>
    </w:p>
    <w:p w14:paraId="7B3FFCE2" w14:textId="77777777" w:rsidR="0092581F" w:rsidRPr="0092581F" w:rsidRDefault="0092581F" w:rsidP="00717C14">
      <w:pPr>
        <w:jc w:val="both"/>
        <w:rPr>
          <w:lang w:val="de-DE"/>
        </w:rPr>
      </w:pPr>
    </w:p>
    <w:p w14:paraId="60D56582" w14:textId="77777777" w:rsidR="0092581F" w:rsidRPr="0092581F" w:rsidRDefault="0092581F" w:rsidP="00717C14">
      <w:pPr>
        <w:jc w:val="both"/>
        <w:rPr>
          <w:lang w:val="de-DE"/>
        </w:rPr>
      </w:pPr>
      <w:r w:rsidRPr="0092581F">
        <w:rPr>
          <w:lang w:val="de-DE"/>
        </w:rPr>
        <w:tab/>
      </w:r>
      <w:r w:rsidRPr="0092581F">
        <w:rPr>
          <w:b/>
          <w:bCs/>
          <w:lang w:val="de-DE"/>
        </w:rPr>
        <w:t>Art. 12 -</w:t>
      </w:r>
      <w:r w:rsidRPr="0092581F">
        <w:rPr>
          <w:lang w:val="de-DE"/>
        </w:rPr>
        <w:t xml:space="preserve"> Über vorliegendes Gesetz wird nach einem Zeitraum von zwei Jahren, der am Tag seines Inkrafttretens beginnt, eine Beurteilung erstellt. Der für Inneres zuständige Minister erstattet der Abgeordnetenkammer Bericht über die Anwendung des vorliegenden Gesetzes. Dieser Bericht enthält mindestens einen quantitativen Überblick über den Einsatz von indivi</w:t>
      </w:r>
      <w:r w:rsidRPr="0092581F">
        <w:rPr>
          <w:lang w:val="de-DE"/>
        </w:rPr>
        <w:softHyphen/>
        <w:t>duellen Kameras bei der integrierten Polizei und eine qualitative Bewertung des Einsatzes und der verfahrenstechnischen Schwierigkeiten, die bei der Anwendung des vorliegenden Gesetzes aufgetreten sind.</w:t>
      </w:r>
    </w:p>
    <w:p w14:paraId="75A40C5B" w14:textId="77777777" w:rsidR="0092581F" w:rsidRPr="0092581F" w:rsidRDefault="0092581F" w:rsidP="00717C14">
      <w:pPr>
        <w:jc w:val="both"/>
        <w:rPr>
          <w:lang w:val="de-DE"/>
        </w:rPr>
      </w:pPr>
    </w:p>
    <w:p w14:paraId="317B00FC" w14:textId="77777777" w:rsidR="0092581F" w:rsidRPr="0092581F" w:rsidRDefault="0092581F" w:rsidP="00717C14">
      <w:pPr>
        <w:jc w:val="both"/>
        <w:rPr>
          <w:lang w:val="de-DE"/>
        </w:rPr>
      </w:pPr>
    </w:p>
    <w:p w14:paraId="56E19C30" w14:textId="77777777" w:rsidR="0092581F" w:rsidRPr="0092581F" w:rsidRDefault="0092581F" w:rsidP="00717C14">
      <w:pPr>
        <w:jc w:val="both"/>
        <w:rPr>
          <w:lang w:val="de-DE"/>
        </w:rPr>
      </w:pPr>
      <w:r w:rsidRPr="0092581F">
        <w:rPr>
          <w:lang w:val="de-DE"/>
        </w:rPr>
        <w:tab/>
      </w:r>
      <w:r w:rsidRPr="0092581F">
        <w:rPr>
          <w:b/>
          <w:bCs/>
          <w:lang w:val="de-DE"/>
        </w:rPr>
        <w:t>Art. 13 -</w:t>
      </w:r>
      <w:r w:rsidRPr="0092581F">
        <w:rPr>
          <w:lang w:val="de-DE"/>
        </w:rPr>
        <w:t xml:space="preserve"> Vorliegendes Gesetz tritt zwei Monate nach seiner Veröffentlichung im </w:t>
      </w:r>
      <w:r w:rsidRPr="0092581F">
        <w:rPr>
          <w:i/>
          <w:iCs/>
          <w:lang w:val="de-DE"/>
        </w:rPr>
        <w:t>Belgi</w:t>
      </w:r>
      <w:r w:rsidRPr="0092581F">
        <w:rPr>
          <w:i/>
          <w:iCs/>
          <w:lang w:val="de-DE"/>
        </w:rPr>
        <w:softHyphen/>
        <w:t>schen Staatsblatt</w:t>
      </w:r>
      <w:r w:rsidRPr="0092581F">
        <w:rPr>
          <w:lang w:val="de-DE"/>
        </w:rPr>
        <w:t xml:space="preserve"> in Kraft, mit Ausnahme der vorgeschriebenen Mindestspeicherfrist für perso</w:t>
      </w:r>
      <w:r w:rsidRPr="0092581F">
        <w:rPr>
          <w:lang w:val="de-DE"/>
        </w:rPr>
        <w:softHyphen/>
        <w:t>nenbezogene Daten und Informationen, die von Kameras aufgezeichnet werden, die an den von Polizeidiensten verwalteten Inhaftierungsorten angebracht sind, wie erwähnt in Artikel 25/6 Absatz 2 des Gesetzes über das Polizeiamt, eingefügt durch Artikel 5 Nr. 2 des vorliegenden Gesetzes, der zwei Jahre nach dieser Veröffentlichung in Kraft tritt.</w:t>
      </w:r>
    </w:p>
    <w:p w14:paraId="2831B2B5" w14:textId="77777777" w:rsidR="0092581F" w:rsidRPr="0092581F" w:rsidRDefault="0092581F" w:rsidP="00717C14">
      <w:pPr>
        <w:jc w:val="both"/>
        <w:rPr>
          <w:lang w:val="de-DE"/>
        </w:rPr>
      </w:pPr>
    </w:p>
    <w:p w14:paraId="15A1985B" w14:textId="77777777" w:rsidR="0092581F" w:rsidRPr="0092581F" w:rsidRDefault="0092581F" w:rsidP="00717C14">
      <w:pPr>
        <w:jc w:val="both"/>
        <w:rPr>
          <w:lang w:val="de-DE"/>
        </w:rPr>
      </w:pPr>
    </w:p>
    <w:p w14:paraId="735EA349" w14:textId="77777777" w:rsidR="0092581F" w:rsidRPr="0092581F" w:rsidRDefault="0092581F" w:rsidP="00717C14">
      <w:pPr>
        <w:jc w:val="both"/>
        <w:rPr>
          <w:lang w:val="de-DE"/>
        </w:rPr>
      </w:pPr>
      <w:r w:rsidRPr="0092581F">
        <w:rPr>
          <w:lang w:val="de-DE"/>
        </w:rPr>
        <w:tab/>
        <w:t xml:space="preserve">Wir fertigen das vorliegende Gesetz aus und ordnen an, dass es mit dem Staatssiegel versehen und durch das </w:t>
      </w:r>
      <w:r w:rsidRPr="0092581F">
        <w:rPr>
          <w:i/>
          <w:iCs/>
          <w:lang w:val="de-DE"/>
        </w:rPr>
        <w:t>Belgische Staatsblatt</w:t>
      </w:r>
      <w:r w:rsidRPr="0092581F">
        <w:rPr>
          <w:lang w:val="de-DE"/>
        </w:rPr>
        <w:t xml:space="preserve"> veröffentlicht wird.</w:t>
      </w:r>
    </w:p>
    <w:p w14:paraId="10AB2B9F" w14:textId="77777777" w:rsidR="0092581F" w:rsidRPr="0092581F" w:rsidRDefault="0092581F" w:rsidP="00717C14">
      <w:pPr>
        <w:jc w:val="both"/>
        <w:rPr>
          <w:lang w:val="de-DE"/>
        </w:rPr>
      </w:pPr>
    </w:p>
    <w:p w14:paraId="11B52F3B" w14:textId="77777777" w:rsidR="0092581F" w:rsidRPr="0092581F" w:rsidRDefault="0092581F" w:rsidP="00717C14">
      <w:pPr>
        <w:jc w:val="both"/>
        <w:rPr>
          <w:lang w:val="de-DE"/>
        </w:rPr>
      </w:pPr>
    </w:p>
    <w:p w14:paraId="6EE1B44F" w14:textId="77777777" w:rsidR="0092581F" w:rsidRPr="0092581F" w:rsidRDefault="0092581F" w:rsidP="00717C14">
      <w:pPr>
        <w:jc w:val="both"/>
        <w:rPr>
          <w:lang w:val="de-DE"/>
        </w:rPr>
      </w:pPr>
      <w:r w:rsidRPr="0092581F">
        <w:rPr>
          <w:lang w:val="de-DE"/>
        </w:rPr>
        <w:tab/>
        <w:t>Gegeben zu Brüssel, den 19. Oktober 2023</w:t>
      </w:r>
    </w:p>
    <w:p w14:paraId="63CF3EA5" w14:textId="77777777" w:rsidR="0092581F" w:rsidRPr="0092581F" w:rsidRDefault="0092581F" w:rsidP="00717C14">
      <w:pPr>
        <w:jc w:val="both"/>
        <w:rPr>
          <w:lang w:val="de-DE"/>
        </w:rPr>
      </w:pPr>
    </w:p>
    <w:p w14:paraId="20A33B33" w14:textId="77777777" w:rsidR="0092581F" w:rsidRPr="0092581F" w:rsidRDefault="0092581F" w:rsidP="00717C14">
      <w:pPr>
        <w:jc w:val="both"/>
        <w:rPr>
          <w:lang w:val="de-DE"/>
        </w:rPr>
      </w:pPr>
    </w:p>
    <w:p w14:paraId="3122E5A6" w14:textId="77777777" w:rsidR="0092581F" w:rsidRPr="0092581F" w:rsidRDefault="0092581F" w:rsidP="00F037CC">
      <w:pPr>
        <w:jc w:val="center"/>
        <w:rPr>
          <w:lang w:val="de-DE"/>
        </w:rPr>
      </w:pPr>
      <w:r w:rsidRPr="0092581F">
        <w:rPr>
          <w:lang w:val="de-DE"/>
        </w:rPr>
        <w:t>PHILIPPE</w:t>
      </w:r>
    </w:p>
    <w:p w14:paraId="22D0EE25" w14:textId="77777777" w:rsidR="0092581F" w:rsidRPr="0092581F" w:rsidRDefault="0092581F" w:rsidP="00717C14">
      <w:pPr>
        <w:jc w:val="both"/>
        <w:rPr>
          <w:lang w:val="de-DE"/>
        </w:rPr>
      </w:pPr>
    </w:p>
    <w:p w14:paraId="444CB6F1" w14:textId="77777777" w:rsidR="0092581F" w:rsidRPr="0092581F" w:rsidRDefault="0092581F" w:rsidP="00717C14">
      <w:pPr>
        <w:jc w:val="both"/>
        <w:rPr>
          <w:lang w:val="de-DE"/>
        </w:rPr>
      </w:pPr>
    </w:p>
    <w:p w14:paraId="4E13098D" w14:textId="77777777" w:rsidR="0092581F" w:rsidRPr="0092581F" w:rsidRDefault="0092581F" w:rsidP="00F037CC">
      <w:pPr>
        <w:jc w:val="center"/>
        <w:rPr>
          <w:lang w:val="de-DE"/>
        </w:rPr>
      </w:pPr>
      <w:r w:rsidRPr="0092581F">
        <w:rPr>
          <w:lang w:val="de-DE"/>
        </w:rPr>
        <w:t>Von Königs wegen:</w:t>
      </w:r>
    </w:p>
    <w:p w14:paraId="4B62436F" w14:textId="77777777" w:rsidR="0092581F" w:rsidRPr="0092581F" w:rsidRDefault="0092581F" w:rsidP="00717C14">
      <w:pPr>
        <w:jc w:val="both"/>
        <w:rPr>
          <w:lang w:val="de-DE"/>
        </w:rPr>
      </w:pPr>
    </w:p>
    <w:p w14:paraId="13C1D1AB" w14:textId="77777777" w:rsidR="0092581F" w:rsidRPr="0092581F" w:rsidRDefault="0092581F" w:rsidP="00F037CC">
      <w:pPr>
        <w:jc w:val="center"/>
        <w:rPr>
          <w:lang w:val="de-DE"/>
        </w:rPr>
      </w:pPr>
      <w:r w:rsidRPr="0092581F">
        <w:rPr>
          <w:lang w:val="de-DE"/>
        </w:rPr>
        <w:t>Der Minister der Justiz</w:t>
      </w:r>
    </w:p>
    <w:p w14:paraId="0D954685" w14:textId="77777777" w:rsidR="0092581F" w:rsidRPr="0092581F" w:rsidRDefault="0092581F" w:rsidP="00F037CC">
      <w:pPr>
        <w:jc w:val="center"/>
        <w:rPr>
          <w:lang w:val="de-DE"/>
        </w:rPr>
      </w:pPr>
      <w:r w:rsidRPr="0092581F">
        <w:rPr>
          <w:lang w:val="de-DE"/>
        </w:rPr>
        <w:t>V. VAN QUICKENBORNE</w:t>
      </w:r>
    </w:p>
    <w:p w14:paraId="32BF150A" w14:textId="77777777" w:rsidR="0092581F" w:rsidRPr="0092581F" w:rsidRDefault="0092581F" w:rsidP="00717C14">
      <w:pPr>
        <w:jc w:val="both"/>
        <w:rPr>
          <w:lang w:val="de-DE"/>
        </w:rPr>
      </w:pPr>
    </w:p>
    <w:p w14:paraId="6796E75D" w14:textId="77777777" w:rsidR="0092581F" w:rsidRPr="0092581F" w:rsidRDefault="0092581F" w:rsidP="00F037CC">
      <w:pPr>
        <w:jc w:val="center"/>
        <w:rPr>
          <w:lang w:val="de-DE"/>
        </w:rPr>
      </w:pPr>
      <w:r w:rsidRPr="0092581F">
        <w:rPr>
          <w:lang w:val="de-DE"/>
        </w:rPr>
        <w:t>Die Ministerin des Innern</w:t>
      </w:r>
    </w:p>
    <w:p w14:paraId="2336C69C" w14:textId="77777777" w:rsidR="0092581F" w:rsidRPr="0092581F" w:rsidRDefault="0092581F" w:rsidP="00F037CC">
      <w:pPr>
        <w:jc w:val="center"/>
        <w:rPr>
          <w:lang w:val="de-DE"/>
        </w:rPr>
      </w:pPr>
      <w:r w:rsidRPr="0092581F">
        <w:rPr>
          <w:lang w:val="de-DE"/>
        </w:rPr>
        <w:t>A. VERLINDEN</w:t>
      </w:r>
    </w:p>
    <w:p w14:paraId="076E10C3" w14:textId="77777777" w:rsidR="0092581F" w:rsidRPr="0092581F" w:rsidRDefault="0092581F" w:rsidP="00717C14">
      <w:pPr>
        <w:jc w:val="both"/>
        <w:rPr>
          <w:lang w:val="de-DE"/>
        </w:rPr>
      </w:pPr>
    </w:p>
    <w:p w14:paraId="2485C443" w14:textId="77777777" w:rsidR="0092581F" w:rsidRPr="0092581F" w:rsidRDefault="0092581F" w:rsidP="00F037CC">
      <w:pPr>
        <w:jc w:val="center"/>
        <w:rPr>
          <w:lang w:val="de-DE"/>
        </w:rPr>
      </w:pPr>
      <w:r w:rsidRPr="0092581F">
        <w:rPr>
          <w:lang w:val="de-DE"/>
        </w:rPr>
        <w:t>Mit dem Staatssiegel versehen:</w:t>
      </w:r>
    </w:p>
    <w:p w14:paraId="3AC6F364" w14:textId="77777777" w:rsidR="0092581F" w:rsidRPr="0092581F" w:rsidRDefault="0092581F" w:rsidP="00717C14">
      <w:pPr>
        <w:jc w:val="both"/>
        <w:rPr>
          <w:lang w:val="de-DE"/>
        </w:rPr>
      </w:pPr>
    </w:p>
    <w:p w14:paraId="7D740DE1" w14:textId="77777777" w:rsidR="0092581F" w:rsidRPr="0092581F" w:rsidRDefault="0092581F" w:rsidP="00F037CC">
      <w:pPr>
        <w:jc w:val="center"/>
        <w:rPr>
          <w:lang w:val="de-DE"/>
        </w:rPr>
      </w:pPr>
      <w:r w:rsidRPr="0092581F">
        <w:rPr>
          <w:lang w:val="de-DE"/>
        </w:rPr>
        <w:t>Der Minister der Justiz</w:t>
      </w:r>
    </w:p>
    <w:p w14:paraId="684566AC" w14:textId="77777777" w:rsidR="0092581F" w:rsidRPr="0092581F" w:rsidRDefault="0092581F" w:rsidP="00F037CC">
      <w:pPr>
        <w:jc w:val="center"/>
        <w:rPr>
          <w:lang w:val="de-DE"/>
        </w:rPr>
      </w:pPr>
      <w:r w:rsidRPr="0092581F">
        <w:rPr>
          <w:lang w:val="de-DE"/>
        </w:rPr>
        <w:t>V. VAN QUICKENBORNE</w:t>
      </w:r>
    </w:p>
    <w:p w14:paraId="4980D117" w14:textId="77777777" w:rsidR="0092581F" w:rsidRPr="0092581F" w:rsidRDefault="0092581F" w:rsidP="00717C14">
      <w:pPr>
        <w:jc w:val="both"/>
        <w:rPr>
          <w:lang w:val="de-DE"/>
        </w:rPr>
      </w:pPr>
    </w:p>
    <w:p w14:paraId="23174B28" w14:textId="77777777" w:rsidR="00233F36" w:rsidRPr="00C80000" w:rsidRDefault="00233F36" w:rsidP="00E1687C">
      <w:pPr>
        <w:jc w:val="both"/>
        <w:rPr>
          <w:lang w:val="de-DE"/>
        </w:rPr>
      </w:pPr>
    </w:p>
    <w:sectPr w:rsidR="00233F36" w:rsidRPr="00C80000" w:rsidSect="0092581F">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1015740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F58ED"/>
    <w:rsid w:val="004964DB"/>
    <w:rsid w:val="004F0197"/>
    <w:rsid w:val="0051470C"/>
    <w:rsid w:val="005D55BA"/>
    <w:rsid w:val="006F4381"/>
    <w:rsid w:val="00786C4F"/>
    <w:rsid w:val="007A515C"/>
    <w:rsid w:val="007D5F55"/>
    <w:rsid w:val="00800E1A"/>
    <w:rsid w:val="008C2124"/>
    <w:rsid w:val="0092581F"/>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0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1C4D2"/>
  <w15:docId w15:val="{91CC5368-30EF-448E-8711-0423666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1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1772</Words>
  <Characters>10918</Characters>
  <Application>Microsoft Office Word</Application>
  <DocSecurity>0</DocSecurity>
  <Lines>90</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2025-04-10T11:00:00Z</dcterms:created>
  <dcterms:modified xsi:type="dcterms:W3CDTF">2025-04-10T11:03:00Z</dcterms:modified>
</cp:coreProperties>
</file>