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0A2F0" w14:textId="4ECBB4FD" w:rsidR="00233F36" w:rsidRPr="00686ECA" w:rsidRDefault="00686ECA" w:rsidP="00686ECA">
      <w:pPr>
        <w:jc w:val="center"/>
        <w:rPr>
          <w:lang w:val="de-DE"/>
        </w:rPr>
      </w:pPr>
      <w:r w:rsidRPr="00686ECA">
        <w:rPr>
          <w:b/>
          <w:lang w:val="de-DE"/>
        </w:rPr>
        <w:t>9. OKTOBER 2023 - Gesetz zur Abänderung des koordinierten Gesetzes vom 10. Mai 2015 über die Ausübung der Gesundheitspflegeberufe</w:t>
      </w:r>
    </w:p>
    <w:p w14:paraId="72577A3F" w14:textId="77777777" w:rsidR="00233F36" w:rsidRPr="00686ECA" w:rsidRDefault="00233F36" w:rsidP="00127CA8">
      <w:pPr>
        <w:jc w:val="both"/>
        <w:rPr>
          <w:lang w:val="de-DE"/>
        </w:rPr>
      </w:pPr>
    </w:p>
    <w:p w14:paraId="20F9B168" w14:textId="77777777" w:rsidR="00233F36" w:rsidRPr="00686ECA" w:rsidRDefault="00233F36">
      <w:pPr>
        <w:rPr>
          <w:lang w:val="de-DE"/>
        </w:rPr>
      </w:pPr>
    </w:p>
    <w:p w14:paraId="2617B9A0" w14:textId="4B4030E1" w:rsidR="00233F36" w:rsidRPr="00686ECA" w:rsidRDefault="00233F36" w:rsidP="000F5F44">
      <w:pPr>
        <w:jc w:val="center"/>
        <w:rPr>
          <w:i/>
          <w:lang w:val="de-DE"/>
        </w:rPr>
      </w:pPr>
      <w:r w:rsidRPr="00686ECA">
        <w:rPr>
          <w:lang w:val="de-DE"/>
        </w:rPr>
        <w:t>(</w:t>
      </w:r>
      <w:r w:rsidRPr="00686ECA">
        <w:rPr>
          <w:i/>
          <w:lang w:val="de-DE"/>
        </w:rPr>
        <w:t xml:space="preserve">Belgisches Staatsblatt </w:t>
      </w:r>
      <w:r w:rsidRPr="00686ECA">
        <w:rPr>
          <w:lang w:val="de-DE"/>
        </w:rPr>
        <w:t xml:space="preserve">vom </w:t>
      </w:r>
      <w:r w:rsidR="00686ECA" w:rsidRPr="00686ECA">
        <w:rPr>
          <w:lang w:val="de-DE"/>
        </w:rPr>
        <w:t>19. September 2025</w:t>
      </w:r>
      <w:r w:rsidRPr="00686ECA">
        <w:rPr>
          <w:lang w:val="de-DE"/>
        </w:rPr>
        <w:t>)</w:t>
      </w:r>
    </w:p>
    <w:p w14:paraId="7738F69B" w14:textId="77777777" w:rsidR="00233F36" w:rsidRPr="00686ECA" w:rsidRDefault="00233F36" w:rsidP="000F5F44">
      <w:pPr>
        <w:jc w:val="center"/>
        <w:rPr>
          <w:lang w:val="de-DE"/>
        </w:rPr>
      </w:pPr>
    </w:p>
    <w:p w14:paraId="5F597D16" w14:textId="77777777" w:rsidR="00233F36" w:rsidRPr="00686ECA" w:rsidRDefault="00233F36" w:rsidP="00CA081B">
      <w:pPr>
        <w:jc w:val="center"/>
        <w:rPr>
          <w:lang w:val="de-DE"/>
        </w:rPr>
      </w:pPr>
    </w:p>
    <w:p w14:paraId="07209AAC" w14:textId="77777777" w:rsidR="00233F36" w:rsidRPr="00686ECA" w:rsidRDefault="00233F36" w:rsidP="00CA081B">
      <w:pPr>
        <w:jc w:val="both"/>
        <w:rPr>
          <w:lang w:val="de-DE"/>
        </w:rPr>
      </w:pPr>
      <w:r w:rsidRPr="00686ECA">
        <w:rPr>
          <w:lang w:val="de-DE"/>
        </w:rPr>
        <w:t>Diese deutsche Übersetzung ist von der Zentralen Dienststelle für Deutsche Übersetzungen in Malmedy erstellt worden.</w:t>
      </w:r>
    </w:p>
    <w:p w14:paraId="08DA7E9F" w14:textId="77777777" w:rsidR="00E1687C" w:rsidRPr="00686ECA" w:rsidRDefault="00E1687C" w:rsidP="00CA081B">
      <w:pPr>
        <w:jc w:val="both"/>
        <w:rPr>
          <w:lang w:val="de-DE"/>
        </w:rPr>
      </w:pPr>
    </w:p>
    <w:p w14:paraId="41384DD6" w14:textId="77777777" w:rsidR="00E1687C" w:rsidRPr="00686ECA" w:rsidRDefault="00E1687C" w:rsidP="00CA081B">
      <w:pPr>
        <w:jc w:val="both"/>
        <w:rPr>
          <w:lang w:val="de-DE"/>
        </w:rPr>
      </w:pPr>
    </w:p>
    <w:p w14:paraId="280EEDCD" w14:textId="77777777" w:rsidR="00233F36" w:rsidRPr="00686ECA" w:rsidRDefault="00233F36" w:rsidP="006F4381">
      <w:pPr>
        <w:jc w:val="both"/>
        <w:rPr>
          <w:lang w:val="de-DE"/>
        </w:rPr>
        <w:sectPr w:rsidR="00233F36" w:rsidRPr="00686ECA" w:rsidSect="0051470C">
          <w:pgSz w:w="11906" w:h="16838" w:code="9"/>
          <w:pgMar w:top="1418" w:right="1418" w:bottom="1418" w:left="1418" w:header="709" w:footer="709" w:gutter="0"/>
          <w:cols w:space="708"/>
          <w:vAlign w:val="center"/>
          <w:docGrid w:linePitch="360"/>
        </w:sectPr>
      </w:pPr>
    </w:p>
    <w:p w14:paraId="3011C53A" w14:textId="77777777" w:rsidR="00686ECA" w:rsidRPr="00686ECA" w:rsidRDefault="00686ECA" w:rsidP="00EE2346">
      <w:pPr>
        <w:jc w:val="center"/>
        <w:rPr>
          <w:b/>
          <w:bCs/>
          <w:lang w:val="de-DE"/>
        </w:rPr>
      </w:pPr>
      <w:r w:rsidRPr="00686ECA">
        <w:rPr>
          <w:b/>
          <w:lang w:val="de-DE"/>
        </w:rPr>
        <w:lastRenderedPageBreak/>
        <w:t>FÖDERALER ÖFFENTLICHER DIENST SOZIALE SICHERHEIT</w:t>
      </w:r>
    </w:p>
    <w:p w14:paraId="34C81E4F" w14:textId="77777777" w:rsidR="00686ECA" w:rsidRPr="00686ECA" w:rsidRDefault="00686ECA" w:rsidP="00EE2346">
      <w:pPr>
        <w:jc w:val="both"/>
        <w:rPr>
          <w:lang w:val="de-DE"/>
        </w:rPr>
      </w:pPr>
    </w:p>
    <w:p w14:paraId="7C3F872D" w14:textId="77777777" w:rsidR="00686ECA" w:rsidRPr="00686ECA" w:rsidRDefault="00686ECA" w:rsidP="00EE2346">
      <w:pPr>
        <w:jc w:val="both"/>
        <w:rPr>
          <w:lang w:val="de-DE"/>
        </w:rPr>
      </w:pPr>
    </w:p>
    <w:p w14:paraId="2C31B851" w14:textId="77777777" w:rsidR="00686ECA" w:rsidRPr="00686ECA" w:rsidRDefault="00686ECA" w:rsidP="00EE2346">
      <w:pPr>
        <w:jc w:val="center"/>
        <w:rPr>
          <w:b/>
          <w:bCs/>
          <w:lang w:val="de-DE"/>
        </w:rPr>
      </w:pPr>
      <w:r w:rsidRPr="00686ECA">
        <w:rPr>
          <w:b/>
          <w:lang w:val="de-DE"/>
        </w:rPr>
        <w:t>9. OKTOBER 2023 - Gesetz zur Abänderung des koordinierten Gesetzes vom 10. Mai 2015 über die Ausübung der Gesundheitspflegeberufe</w:t>
      </w:r>
    </w:p>
    <w:p w14:paraId="0A78D5B8" w14:textId="77777777" w:rsidR="00686ECA" w:rsidRPr="00686ECA" w:rsidRDefault="00686ECA" w:rsidP="00EE2346">
      <w:pPr>
        <w:jc w:val="both"/>
        <w:rPr>
          <w:lang w:val="de-DE"/>
        </w:rPr>
      </w:pPr>
    </w:p>
    <w:p w14:paraId="58ABA299" w14:textId="77777777" w:rsidR="00686ECA" w:rsidRPr="00686ECA" w:rsidRDefault="00686ECA" w:rsidP="00EE2346">
      <w:pPr>
        <w:jc w:val="both"/>
        <w:rPr>
          <w:lang w:val="de-DE"/>
        </w:rPr>
      </w:pPr>
    </w:p>
    <w:p w14:paraId="4B89AE9C" w14:textId="77777777" w:rsidR="00686ECA" w:rsidRPr="00686ECA" w:rsidRDefault="00686ECA" w:rsidP="00EE2346">
      <w:pPr>
        <w:ind w:left="1416" w:firstLine="708"/>
        <w:jc w:val="both"/>
        <w:rPr>
          <w:lang w:val="de-DE"/>
        </w:rPr>
      </w:pPr>
      <w:r w:rsidRPr="00686ECA">
        <w:rPr>
          <w:lang w:val="de-DE"/>
        </w:rPr>
        <w:t>PHILIPPE, König der Belgier,</w:t>
      </w:r>
    </w:p>
    <w:p w14:paraId="7BFC6724" w14:textId="77777777" w:rsidR="00686ECA" w:rsidRPr="00686ECA" w:rsidRDefault="00686ECA" w:rsidP="00EE2346">
      <w:pPr>
        <w:jc w:val="both"/>
        <w:rPr>
          <w:lang w:val="de-DE"/>
        </w:rPr>
      </w:pPr>
    </w:p>
    <w:p w14:paraId="1D0DD36E" w14:textId="77777777" w:rsidR="00686ECA" w:rsidRPr="00686ECA" w:rsidRDefault="00686ECA" w:rsidP="00EE2346">
      <w:pPr>
        <w:ind w:left="708" w:firstLine="708"/>
        <w:jc w:val="both"/>
        <w:rPr>
          <w:lang w:val="de-DE"/>
        </w:rPr>
      </w:pPr>
      <w:r w:rsidRPr="00686ECA">
        <w:rPr>
          <w:lang w:val="de-DE"/>
        </w:rPr>
        <w:t>Allen Gegenwärtigen und Zukünftigen, Unser Gruß!</w:t>
      </w:r>
    </w:p>
    <w:p w14:paraId="3674E679" w14:textId="77777777" w:rsidR="00686ECA" w:rsidRPr="00686ECA" w:rsidRDefault="00686ECA" w:rsidP="00EE2346">
      <w:pPr>
        <w:jc w:val="both"/>
        <w:rPr>
          <w:lang w:val="de-DE"/>
        </w:rPr>
      </w:pPr>
    </w:p>
    <w:p w14:paraId="3DBA7CAF" w14:textId="77777777" w:rsidR="00686ECA" w:rsidRPr="00686ECA" w:rsidRDefault="00686ECA" w:rsidP="00EE2346">
      <w:pPr>
        <w:jc w:val="both"/>
        <w:rPr>
          <w:lang w:val="de-DE"/>
        </w:rPr>
      </w:pPr>
    </w:p>
    <w:p w14:paraId="364E1F6A" w14:textId="77777777" w:rsidR="00686ECA" w:rsidRPr="00686ECA" w:rsidRDefault="00686ECA" w:rsidP="00EE2346">
      <w:pPr>
        <w:ind w:firstLine="708"/>
        <w:jc w:val="both"/>
        <w:rPr>
          <w:lang w:val="de-DE"/>
        </w:rPr>
      </w:pPr>
      <w:r w:rsidRPr="00686ECA">
        <w:rPr>
          <w:lang w:val="de-DE"/>
        </w:rPr>
        <w:t>Die Abgeordnetenkammer hat das Folgende angenommen und Wir sanktionieren es:</w:t>
      </w:r>
    </w:p>
    <w:p w14:paraId="6E17F72D" w14:textId="77777777" w:rsidR="00686ECA" w:rsidRPr="00686ECA" w:rsidRDefault="00686ECA" w:rsidP="00EE2346">
      <w:pPr>
        <w:jc w:val="both"/>
        <w:rPr>
          <w:lang w:val="de-DE"/>
        </w:rPr>
      </w:pPr>
    </w:p>
    <w:p w14:paraId="2872791A" w14:textId="77777777" w:rsidR="00686ECA" w:rsidRPr="00686ECA" w:rsidRDefault="00686ECA" w:rsidP="00EE2346">
      <w:pPr>
        <w:jc w:val="both"/>
        <w:rPr>
          <w:lang w:val="de-DE"/>
        </w:rPr>
      </w:pPr>
    </w:p>
    <w:p w14:paraId="4A9CA8BF" w14:textId="77777777" w:rsidR="00686ECA" w:rsidRPr="00686ECA" w:rsidRDefault="00686ECA" w:rsidP="00EE2346">
      <w:pPr>
        <w:ind w:firstLine="708"/>
        <w:jc w:val="both"/>
        <w:rPr>
          <w:lang w:val="de-DE"/>
        </w:rPr>
      </w:pPr>
      <w:r w:rsidRPr="00686ECA">
        <w:rPr>
          <w:b/>
          <w:lang w:val="de-DE"/>
        </w:rPr>
        <w:t>Artikel 1 -</w:t>
      </w:r>
      <w:r w:rsidRPr="00686ECA">
        <w:rPr>
          <w:lang w:val="de-DE"/>
        </w:rPr>
        <w:t> Vorliegendes Gesetz regelt eine in Artikel 74 der Verfassung erwähnte Angelegenheit.</w:t>
      </w:r>
    </w:p>
    <w:p w14:paraId="77027A1B" w14:textId="77777777" w:rsidR="00686ECA" w:rsidRPr="00686ECA" w:rsidRDefault="00686ECA" w:rsidP="00EE2346">
      <w:pPr>
        <w:jc w:val="both"/>
        <w:rPr>
          <w:lang w:val="de-DE"/>
        </w:rPr>
      </w:pPr>
    </w:p>
    <w:p w14:paraId="35134C07" w14:textId="77777777" w:rsidR="00686ECA" w:rsidRPr="00686ECA" w:rsidRDefault="00686ECA" w:rsidP="00EE2346">
      <w:pPr>
        <w:jc w:val="both"/>
        <w:rPr>
          <w:lang w:val="de-DE"/>
        </w:rPr>
      </w:pPr>
    </w:p>
    <w:p w14:paraId="405889E0" w14:textId="77777777" w:rsidR="00686ECA" w:rsidRPr="00686ECA" w:rsidRDefault="00686ECA" w:rsidP="00EE2346">
      <w:pPr>
        <w:ind w:firstLine="708"/>
        <w:jc w:val="both"/>
        <w:rPr>
          <w:lang w:val="de-DE"/>
        </w:rPr>
      </w:pPr>
      <w:r w:rsidRPr="00686ECA">
        <w:rPr>
          <w:b/>
          <w:bCs/>
          <w:lang w:val="de-DE"/>
        </w:rPr>
        <w:t>Art. 2 </w:t>
      </w:r>
      <w:r w:rsidRPr="00686ECA">
        <w:rPr>
          <w:b/>
          <w:lang w:val="de-DE"/>
        </w:rPr>
        <w:t>-</w:t>
      </w:r>
      <w:r w:rsidRPr="00686ECA">
        <w:rPr>
          <w:lang w:val="de-DE"/>
        </w:rPr>
        <w:t xml:space="preserve"> Artikel 3 § 3 des koordinierten Gesetzes vom 10. Mai 2015 über die Ausübung der Gesundheitspflegeberufe, eingefügt durch das Gesetz vom 17. Juli 2021, wird durch zwei Absätze mit folgendem Wortlaut ergänzt:</w:t>
      </w:r>
    </w:p>
    <w:p w14:paraId="1FAE2E58" w14:textId="77777777" w:rsidR="00686ECA" w:rsidRPr="00686ECA" w:rsidRDefault="00686ECA" w:rsidP="00EE2346">
      <w:pPr>
        <w:jc w:val="both"/>
        <w:rPr>
          <w:lang w:val="de-DE"/>
        </w:rPr>
      </w:pPr>
    </w:p>
    <w:p w14:paraId="7834A2E2" w14:textId="77777777" w:rsidR="00686ECA" w:rsidRPr="00686ECA" w:rsidRDefault="00686ECA" w:rsidP="00EE2346">
      <w:pPr>
        <w:ind w:firstLine="708"/>
        <w:jc w:val="both"/>
        <w:rPr>
          <w:lang w:val="de-DE"/>
        </w:rPr>
      </w:pPr>
      <w:r w:rsidRPr="00686ECA">
        <w:rPr>
          <w:lang w:val="de-DE"/>
        </w:rPr>
        <w:t>"In Abweichung von § 1 sind Personen, die die Arzneikunde gemäß Artikel 6 § 1 ausüben und ihren Beruf in der Öffentlichkeit zugänglichen Apotheken ausüben, auch befugt, die in Absatz 1 erwähnten Impfstoffe zu verabreichen, sofern die Personen die in § 4 Absatz 2 und Absatz 5 erwähnten Bedingungen erfüllen.</w:t>
      </w:r>
    </w:p>
    <w:p w14:paraId="1659ABCB" w14:textId="77777777" w:rsidR="00686ECA" w:rsidRPr="00686ECA" w:rsidRDefault="00686ECA" w:rsidP="00EE2346">
      <w:pPr>
        <w:jc w:val="both"/>
        <w:rPr>
          <w:lang w:val="de-DE"/>
        </w:rPr>
      </w:pPr>
    </w:p>
    <w:p w14:paraId="09204F9C" w14:textId="77777777" w:rsidR="00686ECA" w:rsidRPr="00686ECA" w:rsidRDefault="00686ECA" w:rsidP="00EE2346">
      <w:pPr>
        <w:ind w:firstLine="708"/>
        <w:jc w:val="both"/>
        <w:rPr>
          <w:lang w:val="de-DE"/>
        </w:rPr>
      </w:pPr>
      <w:r w:rsidRPr="00686ECA">
        <w:rPr>
          <w:lang w:val="de-DE"/>
        </w:rPr>
        <w:t>In den in Absatz 2 erwähnten Fällen kann der Apotheker Adrenalin verschreiben und auf subkutanem oder intramuskulärem Weg verabreichen, wenn der Patient nach der in Absatz 2 erwähnten Impfung einen anaphylaktischen Schock erleidet."</w:t>
      </w:r>
    </w:p>
    <w:p w14:paraId="379AC460" w14:textId="77777777" w:rsidR="00686ECA" w:rsidRPr="00686ECA" w:rsidRDefault="00686ECA" w:rsidP="00EE2346">
      <w:pPr>
        <w:jc w:val="both"/>
        <w:rPr>
          <w:lang w:val="de-DE"/>
        </w:rPr>
      </w:pPr>
    </w:p>
    <w:p w14:paraId="476C7343" w14:textId="77777777" w:rsidR="00686ECA" w:rsidRPr="00686ECA" w:rsidRDefault="00686ECA" w:rsidP="00EE2346">
      <w:pPr>
        <w:jc w:val="both"/>
        <w:rPr>
          <w:lang w:val="de-DE"/>
        </w:rPr>
      </w:pPr>
    </w:p>
    <w:p w14:paraId="4A1337D7" w14:textId="77777777" w:rsidR="00686ECA" w:rsidRPr="00686ECA" w:rsidRDefault="00686ECA" w:rsidP="00EE2346">
      <w:pPr>
        <w:ind w:firstLine="708"/>
        <w:jc w:val="both"/>
        <w:rPr>
          <w:lang w:val="de-DE"/>
        </w:rPr>
      </w:pPr>
      <w:r w:rsidRPr="00686ECA">
        <w:rPr>
          <w:b/>
          <w:bCs/>
          <w:lang w:val="de-DE"/>
        </w:rPr>
        <w:t>Art. 3 </w:t>
      </w:r>
      <w:r w:rsidRPr="00686ECA">
        <w:rPr>
          <w:b/>
          <w:lang w:val="de-DE"/>
        </w:rPr>
        <w:t>-</w:t>
      </w:r>
      <w:r w:rsidRPr="00686ECA">
        <w:rPr>
          <w:lang w:val="de-DE"/>
        </w:rPr>
        <w:t> Das vorliegende Gesetz tritt am 1. Oktober 2023 in Kraft und tritt am 1. Januar 2024 außer Kraft, es sei denn, es wird durch einen im Ministerrat beratenen Königlichen Erlass um höchstens ein Jahr verlängert.</w:t>
      </w:r>
    </w:p>
    <w:p w14:paraId="5E520E11" w14:textId="77777777" w:rsidR="00686ECA" w:rsidRPr="00686ECA" w:rsidRDefault="00686ECA" w:rsidP="00EE2346">
      <w:pPr>
        <w:jc w:val="both"/>
        <w:rPr>
          <w:lang w:val="de-DE"/>
        </w:rPr>
      </w:pPr>
    </w:p>
    <w:p w14:paraId="0CF28FA6" w14:textId="77777777" w:rsidR="00686ECA" w:rsidRPr="00686ECA" w:rsidRDefault="00686ECA" w:rsidP="00EE2346">
      <w:pPr>
        <w:jc w:val="both"/>
        <w:rPr>
          <w:lang w:val="de-DE"/>
        </w:rPr>
      </w:pPr>
    </w:p>
    <w:p w14:paraId="507D953E" w14:textId="77777777" w:rsidR="00686ECA" w:rsidRPr="00686ECA" w:rsidRDefault="00686ECA" w:rsidP="00EE2346">
      <w:pPr>
        <w:ind w:firstLine="708"/>
        <w:jc w:val="both"/>
        <w:rPr>
          <w:lang w:val="de-DE"/>
        </w:rPr>
      </w:pPr>
      <w:r w:rsidRPr="00686ECA">
        <w:rPr>
          <w:lang w:val="de-DE"/>
        </w:rPr>
        <w:t xml:space="preserve">Wir fertigen das vorliegende Gesetz aus und ordnen an, dass es mit dem Staatssiegel versehen und durch das </w:t>
      </w:r>
      <w:r w:rsidRPr="00686ECA">
        <w:rPr>
          <w:i/>
          <w:iCs/>
          <w:lang w:val="de-DE"/>
        </w:rPr>
        <w:t>Belgische Staatsblatt</w:t>
      </w:r>
      <w:r w:rsidRPr="00686ECA">
        <w:rPr>
          <w:lang w:val="de-DE"/>
        </w:rPr>
        <w:t xml:space="preserve"> veröffentlicht wird.</w:t>
      </w:r>
    </w:p>
    <w:p w14:paraId="7CD33F5D" w14:textId="77777777" w:rsidR="00686ECA" w:rsidRPr="00686ECA" w:rsidRDefault="00686ECA" w:rsidP="00EE2346">
      <w:pPr>
        <w:jc w:val="both"/>
        <w:rPr>
          <w:lang w:val="de-DE"/>
        </w:rPr>
      </w:pPr>
    </w:p>
    <w:p w14:paraId="4F32DCCD" w14:textId="77777777" w:rsidR="00686ECA" w:rsidRPr="00686ECA" w:rsidRDefault="00686ECA" w:rsidP="00EE2346">
      <w:pPr>
        <w:jc w:val="both"/>
        <w:rPr>
          <w:lang w:val="de-DE"/>
        </w:rPr>
      </w:pPr>
    </w:p>
    <w:p w14:paraId="6D4D94CA" w14:textId="77777777" w:rsidR="00686ECA" w:rsidRPr="00686ECA" w:rsidRDefault="00686ECA" w:rsidP="00EE2346">
      <w:pPr>
        <w:ind w:firstLine="708"/>
        <w:jc w:val="both"/>
        <w:rPr>
          <w:lang w:val="de-DE"/>
        </w:rPr>
      </w:pPr>
      <w:r w:rsidRPr="00686ECA">
        <w:rPr>
          <w:lang w:val="de-DE"/>
        </w:rPr>
        <w:t>Gegeben zu Brüssel, den 9. Oktober 2023</w:t>
      </w:r>
    </w:p>
    <w:p w14:paraId="5451EDF0" w14:textId="77777777" w:rsidR="00686ECA" w:rsidRPr="00686ECA" w:rsidRDefault="00686ECA" w:rsidP="00EE2346">
      <w:pPr>
        <w:jc w:val="both"/>
        <w:rPr>
          <w:lang w:val="de-DE"/>
        </w:rPr>
      </w:pPr>
    </w:p>
    <w:p w14:paraId="6621E108" w14:textId="77777777" w:rsidR="00686ECA" w:rsidRPr="00686ECA" w:rsidRDefault="00686ECA" w:rsidP="00EE2346">
      <w:pPr>
        <w:jc w:val="both"/>
        <w:rPr>
          <w:lang w:val="de-DE"/>
        </w:rPr>
      </w:pPr>
    </w:p>
    <w:p w14:paraId="3CC2EFBC" w14:textId="77777777" w:rsidR="00686ECA" w:rsidRPr="00686ECA" w:rsidRDefault="00686ECA" w:rsidP="00EE2346">
      <w:pPr>
        <w:jc w:val="center"/>
        <w:rPr>
          <w:lang w:val="de-DE"/>
        </w:rPr>
      </w:pPr>
      <w:r w:rsidRPr="00686ECA">
        <w:rPr>
          <w:lang w:val="de-DE"/>
        </w:rPr>
        <w:t>PHILIPPE</w:t>
      </w:r>
    </w:p>
    <w:p w14:paraId="1D73D47E" w14:textId="77777777" w:rsidR="00686ECA" w:rsidRPr="00686ECA" w:rsidRDefault="00686ECA" w:rsidP="00EE2346">
      <w:pPr>
        <w:jc w:val="center"/>
        <w:rPr>
          <w:lang w:val="de-DE"/>
        </w:rPr>
      </w:pPr>
    </w:p>
    <w:p w14:paraId="7FABAD67" w14:textId="77777777" w:rsidR="00686ECA" w:rsidRPr="00686ECA" w:rsidRDefault="00686ECA" w:rsidP="00EE2346">
      <w:pPr>
        <w:jc w:val="center"/>
        <w:rPr>
          <w:lang w:val="de-DE"/>
        </w:rPr>
      </w:pPr>
      <w:r w:rsidRPr="00686ECA">
        <w:rPr>
          <w:lang w:val="de-DE"/>
        </w:rPr>
        <w:t>Von Königs wegen:</w:t>
      </w:r>
    </w:p>
    <w:p w14:paraId="78283B21" w14:textId="77777777" w:rsidR="00686ECA" w:rsidRPr="00686ECA" w:rsidRDefault="00686ECA" w:rsidP="00EE2346">
      <w:pPr>
        <w:jc w:val="center"/>
        <w:rPr>
          <w:lang w:val="de-DE"/>
        </w:rPr>
      </w:pPr>
    </w:p>
    <w:p w14:paraId="3A7164CA" w14:textId="77777777" w:rsidR="00686ECA" w:rsidRPr="00686ECA" w:rsidRDefault="00686ECA" w:rsidP="00EE2346">
      <w:pPr>
        <w:jc w:val="center"/>
        <w:rPr>
          <w:lang w:val="de-DE"/>
        </w:rPr>
      </w:pPr>
      <w:r w:rsidRPr="00686ECA">
        <w:rPr>
          <w:lang w:val="de-DE"/>
        </w:rPr>
        <w:t>Der Minister der Volksgesundheit</w:t>
      </w:r>
    </w:p>
    <w:p w14:paraId="2B346057" w14:textId="77777777" w:rsidR="00686ECA" w:rsidRPr="00686ECA" w:rsidRDefault="00686ECA" w:rsidP="00EE2346">
      <w:pPr>
        <w:jc w:val="center"/>
        <w:rPr>
          <w:lang w:val="de-DE"/>
        </w:rPr>
      </w:pPr>
      <w:r w:rsidRPr="00686ECA">
        <w:rPr>
          <w:lang w:val="de-DE"/>
        </w:rPr>
        <w:t>F. VANDENBROUCKE</w:t>
      </w:r>
    </w:p>
    <w:p w14:paraId="1360C3F9" w14:textId="77777777" w:rsidR="00686ECA" w:rsidRPr="00686ECA" w:rsidRDefault="00686ECA" w:rsidP="00EE2346">
      <w:pPr>
        <w:jc w:val="center"/>
        <w:rPr>
          <w:lang w:val="de-DE"/>
        </w:rPr>
      </w:pPr>
    </w:p>
    <w:p w14:paraId="024ADD2F" w14:textId="77777777" w:rsidR="00686ECA" w:rsidRPr="00686ECA" w:rsidRDefault="00686ECA" w:rsidP="00EE2346">
      <w:pPr>
        <w:jc w:val="center"/>
        <w:rPr>
          <w:lang w:val="de-DE"/>
        </w:rPr>
      </w:pPr>
      <w:r w:rsidRPr="00686ECA">
        <w:rPr>
          <w:lang w:val="de-DE"/>
        </w:rPr>
        <w:t>Mit dem Staatssiegel versehen:</w:t>
      </w:r>
    </w:p>
    <w:p w14:paraId="0D14109F" w14:textId="77777777" w:rsidR="00686ECA" w:rsidRPr="00686ECA" w:rsidRDefault="00686ECA" w:rsidP="00EE2346">
      <w:pPr>
        <w:jc w:val="center"/>
        <w:rPr>
          <w:lang w:val="de-DE"/>
        </w:rPr>
      </w:pPr>
    </w:p>
    <w:p w14:paraId="55CE4E3F" w14:textId="77777777" w:rsidR="00686ECA" w:rsidRPr="00686ECA" w:rsidRDefault="00686ECA" w:rsidP="00EE2346">
      <w:pPr>
        <w:jc w:val="center"/>
        <w:rPr>
          <w:lang w:val="de-DE"/>
        </w:rPr>
      </w:pPr>
      <w:r w:rsidRPr="00686ECA">
        <w:rPr>
          <w:lang w:val="de-DE"/>
        </w:rPr>
        <w:t>Der Minister der Justiz</w:t>
      </w:r>
    </w:p>
    <w:p w14:paraId="5FC589E4" w14:textId="695DEB93" w:rsidR="00233F36" w:rsidRPr="00686ECA" w:rsidRDefault="00686ECA" w:rsidP="00686ECA">
      <w:pPr>
        <w:jc w:val="center"/>
        <w:rPr>
          <w:lang w:val="de-DE"/>
        </w:rPr>
      </w:pPr>
      <w:r w:rsidRPr="00686ECA">
        <w:rPr>
          <w:lang w:val="de-DE"/>
        </w:rPr>
        <w:t>V. VAN QUICKENBORNE</w:t>
      </w:r>
    </w:p>
    <w:sectPr w:rsidR="00233F36" w:rsidRPr="00686ECA" w:rsidSect="00686ECA">
      <w:pgSz w:w="11906" w:h="16838" w:code="9"/>
      <w:pgMar w:top="851"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73042481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2E6DB1"/>
    <w:rsid w:val="003024C1"/>
    <w:rsid w:val="00330774"/>
    <w:rsid w:val="003725C6"/>
    <w:rsid w:val="0038343B"/>
    <w:rsid w:val="00385261"/>
    <w:rsid w:val="004F0197"/>
    <w:rsid w:val="0051470C"/>
    <w:rsid w:val="005D55BA"/>
    <w:rsid w:val="00686EC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6B2470"/>
  <w15:docId w15:val="{5FFB7834-7AAA-44F5-B4A8-2BB5EC9E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1771</Characters>
  <Application>Microsoft Office Word</Application>
  <DocSecurity>0</DocSecurity>
  <Lines>14</Lines>
  <Paragraphs>4</Paragraphs>
  <ScaleCrop>false</ScaleCrop>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2025-09-30T12:25:00Z</cp:lastPrinted>
  <dcterms:created xsi:type="dcterms:W3CDTF">2025-09-30T12:22:00Z</dcterms:created>
  <dcterms:modified xsi:type="dcterms:W3CDTF">2025-09-30T12:25:00Z</dcterms:modified>
</cp:coreProperties>
</file>