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76B6" w14:textId="4E114F87" w:rsidR="00233F36" w:rsidRPr="000A562A" w:rsidRDefault="00BD6583" w:rsidP="00786C4F">
      <w:pPr>
        <w:jc w:val="both"/>
        <w:rPr>
          <w:lang w:val="de-DE"/>
        </w:rPr>
      </w:pPr>
      <w:r w:rsidRPr="00BD6583">
        <w:rPr>
          <w:b/>
          <w:bCs/>
          <w:lang w:val="de-DE"/>
        </w:rPr>
        <w:t>15. SEPTEMBER 2023 -</w:t>
      </w:r>
      <w:r w:rsidRPr="00BD6583">
        <w:rPr>
          <w:b/>
          <w:lang w:val="de-DE"/>
        </w:rPr>
        <w:t xml:space="preserve"> Königlicher Erlass zur Abänderung von Buch 2 Titel 1 über die allgemeinen Rechte und Pflichten des Königlichen Erlasses vom 19. April 2014 über das Verwaltungsstatut des Einsatzpersonals der Hilfeleistungszonen</w:t>
      </w:r>
    </w:p>
    <w:p w14:paraId="59E9C7DB" w14:textId="77777777" w:rsidR="00233F36" w:rsidRPr="00C80000" w:rsidRDefault="00233F36" w:rsidP="00127CA8">
      <w:pPr>
        <w:jc w:val="both"/>
        <w:rPr>
          <w:lang w:val="de-DE"/>
        </w:rPr>
      </w:pPr>
    </w:p>
    <w:p w14:paraId="78A50F0C" w14:textId="77777777" w:rsidR="00233F36" w:rsidRPr="00C80000" w:rsidRDefault="00233F36">
      <w:pPr>
        <w:rPr>
          <w:lang w:val="de-DE"/>
        </w:rPr>
      </w:pPr>
    </w:p>
    <w:p w14:paraId="6F3F2E2D" w14:textId="0BED7D49"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BD6583">
        <w:rPr>
          <w:lang w:val="de-DE"/>
        </w:rPr>
        <w:t>26. Mai 2025</w:t>
      </w:r>
      <w:r w:rsidRPr="00C80000">
        <w:rPr>
          <w:lang w:val="de-DE"/>
        </w:rPr>
        <w:t>)</w:t>
      </w:r>
    </w:p>
    <w:p w14:paraId="65DB6710" w14:textId="77777777" w:rsidR="00233F36" w:rsidRPr="00127CA8" w:rsidRDefault="00233F36" w:rsidP="000F5F44">
      <w:pPr>
        <w:jc w:val="center"/>
        <w:rPr>
          <w:lang w:val="de-DE"/>
        </w:rPr>
      </w:pPr>
    </w:p>
    <w:p w14:paraId="2D0DAE40" w14:textId="77777777" w:rsidR="00233F36" w:rsidRPr="00C80000" w:rsidRDefault="00233F36" w:rsidP="00CA081B">
      <w:pPr>
        <w:jc w:val="center"/>
        <w:rPr>
          <w:lang w:val="de-DE"/>
        </w:rPr>
      </w:pPr>
    </w:p>
    <w:p w14:paraId="00E29423"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F59AFC0" w14:textId="77777777" w:rsidR="00E1687C" w:rsidRDefault="00E1687C" w:rsidP="00CA081B">
      <w:pPr>
        <w:jc w:val="both"/>
        <w:rPr>
          <w:lang w:val="de-DE"/>
        </w:rPr>
      </w:pPr>
    </w:p>
    <w:p w14:paraId="7EB81298" w14:textId="77777777" w:rsidR="00E1687C" w:rsidRPr="00C80000" w:rsidRDefault="00E1687C" w:rsidP="00CA081B">
      <w:pPr>
        <w:jc w:val="both"/>
        <w:rPr>
          <w:lang w:val="de-DE"/>
        </w:rPr>
      </w:pPr>
    </w:p>
    <w:p w14:paraId="76AE3F3F"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3CF48FA" w14:textId="77777777" w:rsidR="00BD6583" w:rsidRPr="00BD6583" w:rsidRDefault="00BD6583" w:rsidP="003A02F7">
      <w:pPr>
        <w:jc w:val="center"/>
        <w:rPr>
          <w:b/>
          <w:bCs/>
          <w:caps/>
          <w:lang w:val="de-DE"/>
        </w:rPr>
      </w:pPr>
      <w:r w:rsidRPr="00BD6583">
        <w:rPr>
          <w:b/>
          <w:caps/>
          <w:lang w:val="de-DE"/>
        </w:rPr>
        <w:lastRenderedPageBreak/>
        <w:t>FÖDERALER ÖFFENTLICHER DIENST INNERES</w:t>
      </w:r>
    </w:p>
    <w:p w14:paraId="722F9A39" w14:textId="77777777" w:rsidR="00BD6583" w:rsidRPr="00BD6583" w:rsidRDefault="00BD6583" w:rsidP="003A02F7">
      <w:pPr>
        <w:jc w:val="both"/>
        <w:rPr>
          <w:szCs w:val="22"/>
          <w:lang w:val="de-DE"/>
        </w:rPr>
      </w:pPr>
    </w:p>
    <w:p w14:paraId="273C8335" w14:textId="77777777" w:rsidR="00BD6583" w:rsidRPr="00BD6583" w:rsidRDefault="00BD6583" w:rsidP="003A02F7">
      <w:pPr>
        <w:jc w:val="both"/>
        <w:rPr>
          <w:szCs w:val="22"/>
          <w:lang w:val="de-DE"/>
        </w:rPr>
      </w:pPr>
    </w:p>
    <w:p w14:paraId="57823D87" w14:textId="77777777" w:rsidR="00BD6583" w:rsidRPr="00BD6583" w:rsidRDefault="00BD6583" w:rsidP="003A02F7">
      <w:pPr>
        <w:jc w:val="both"/>
        <w:rPr>
          <w:b/>
          <w:bCs/>
          <w:lang w:val="de-DE"/>
        </w:rPr>
      </w:pPr>
      <w:r w:rsidRPr="00BD6583">
        <w:rPr>
          <w:b/>
          <w:bCs/>
          <w:lang w:val="de-DE"/>
        </w:rPr>
        <w:t>15. SEPTEMBER 2023 -</w:t>
      </w:r>
      <w:r w:rsidRPr="00BD6583">
        <w:rPr>
          <w:b/>
          <w:lang w:val="de-DE"/>
        </w:rPr>
        <w:t xml:space="preserve"> Königlicher Erlass zur Abänderung von Buch 2 Titel 1 über die allgemeinen Rechte und Pflichten des Königlichen Erlasses vom 19. April 2014 über das Verwaltungsstatut des Einsatzpersonals der Hilfeleistungszonen</w:t>
      </w:r>
    </w:p>
    <w:p w14:paraId="3A7F4381" w14:textId="77777777" w:rsidR="00BD6583" w:rsidRPr="00BD6583" w:rsidRDefault="00BD6583" w:rsidP="003A02F7">
      <w:pPr>
        <w:jc w:val="both"/>
        <w:rPr>
          <w:szCs w:val="22"/>
          <w:lang w:val="de-DE"/>
        </w:rPr>
      </w:pPr>
    </w:p>
    <w:p w14:paraId="3F4D6F13" w14:textId="77777777" w:rsidR="00BD6583" w:rsidRPr="00BD6583" w:rsidRDefault="00BD6583" w:rsidP="003A02F7">
      <w:pPr>
        <w:jc w:val="both"/>
        <w:rPr>
          <w:szCs w:val="22"/>
          <w:lang w:val="de-DE"/>
        </w:rPr>
      </w:pPr>
    </w:p>
    <w:p w14:paraId="18AB031F" w14:textId="77777777" w:rsidR="00BD6583" w:rsidRPr="00BD6583" w:rsidRDefault="00BD6583" w:rsidP="003A02F7">
      <w:pPr>
        <w:jc w:val="both"/>
        <w:rPr>
          <w:lang w:val="de-DE"/>
        </w:rPr>
      </w:pPr>
      <w:r w:rsidRPr="00BD6583">
        <w:rPr>
          <w:lang w:val="de-DE"/>
        </w:rPr>
        <w:tab/>
      </w:r>
      <w:r w:rsidRPr="00BD6583">
        <w:rPr>
          <w:lang w:val="de-DE"/>
        </w:rPr>
        <w:tab/>
      </w:r>
      <w:r w:rsidRPr="00BD6583">
        <w:rPr>
          <w:lang w:val="de-DE"/>
        </w:rPr>
        <w:tab/>
        <w:t>PHILIPPE, König der Belgier,</w:t>
      </w:r>
    </w:p>
    <w:p w14:paraId="73A38038" w14:textId="77777777" w:rsidR="00BD6583" w:rsidRPr="00BD6583" w:rsidRDefault="00BD6583" w:rsidP="003A02F7">
      <w:pPr>
        <w:jc w:val="both"/>
        <w:rPr>
          <w:lang w:val="de-DE"/>
        </w:rPr>
      </w:pPr>
    </w:p>
    <w:p w14:paraId="627ADAE1" w14:textId="77777777" w:rsidR="00BD6583" w:rsidRPr="00BD6583" w:rsidRDefault="00BD6583" w:rsidP="003A02F7">
      <w:pPr>
        <w:jc w:val="both"/>
        <w:rPr>
          <w:lang w:val="de-DE"/>
        </w:rPr>
      </w:pPr>
      <w:r w:rsidRPr="00BD6583">
        <w:rPr>
          <w:lang w:val="de-DE"/>
        </w:rPr>
        <w:tab/>
      </w:r>
      <w:r w:rsidRPr="00BD6583">
        <w:rPr>
          <w:lang w:val="de-DE"/>
        </w:rPr>
        <w:tab/>
        <w:t>Allen Gegenwärtigen und Zukünftigen, Unser Gruß!</w:t>
      </w:r>
    </w:p>
    <w:p w14:paraId="1E2BD15E" w14:textId="77777777" w:rsidR="00BD6583" w:rsidRPr="00BD6583" w:rsidRDefault="00BD6583" w:rsidP="003A02F7">
      <w:pPr>
        <w:jc w:val="both"/>
        <w:rPr>
          <w:szCs w:val="22"/>
          <w:lang w:val="de-DE"/>
        </w:rPr>
      </w:pPr>
    </w:p>
    <w:p w14:paraId="120BBEA5" w14:textId="77777777" w:rsidR="00BD6583" w:rsidRPr="00BD6583" w:rsidRDefault="00BD6583" w:rsidP="003A02F7">
      <w:pPr>
        <w:jc w:val="both"/>
        <w:rPr>
          <w:szCs w:val="22"/>
          <w:lang w:val="de-DE"/>
        </w:rPr>
      </w:pPr>
    </w:p>
    <w:p w14:paraId="679D7BF5" w14:textId="77777777" w:rsidR="00BD6583" w:rsidRPr="00BD6583" w:rsidRDefault="00BD6583" w:rsidP="003A02F7">
      <w:pPr>
        <w:jc w:val="both"/>
        <w:rPr>
          <w:lang w:val="de-DE"/>
        </w:rPr>
      </w:pPr>
      <w:r w:rsidRPr="00BD6583">
        <w:rPr>
          <w:lang w:val="de-DE"/>
        </w:rPr>
        <w:tab/>
        <w:t>Aufgrund des Gesetzes vom 15. Mai 2007 über die zivile Sicherheit, der Artikel 106 und 165 § 5;</w:t>
      </w:r>
    </w:p>
    <w:p w14:paraId="1FA952CD" w14:textId="77777777" w:rsidR="00BD6583" w:rsidRPr="00BD6583" w:rsidRDefault="00BD6583" w:rsidP="003A02F7">
      <w:pPr>
        <w:jc w:val="both"/>
        <w:rPr>
          <w:lang w:val="de-DE"/>
        </w:rPr>
      </w:pPr>
    </w:p>
    <w:p w14:paraId="3DDA526C" w14:textId="77777777" w:rsidR="00BD6583" w:rsidRPr="00BD6583" w:rsidRDefault="00BD6583" w:rsidP="003A02F7">
      <w:pPr>
        <w:jc w:val="both"/>
        <w:rPr>
          <w:lang w:val="de-DE"/>
        </w:rPr>
      </w:pPr>
      <w:r w:rsidRPr="00BD6583">
        <w:rPr>
          <w:lang w:val="de-DE"/>
        </w:rPr>
        <w:tab/>
        <w:t>Aufgrund des Königlichen Erlasses vom 19. April 2014 über das Verwaltungsstatut des Einsatzpersonals der Hilfeleistungszonen;</w:t>
      </w:r>
    </w:p>
    <w:p w14:paraId="7B98CBCD" w14:textId="77777777" w:rsidR="00BD6583" w:rsidRPr="00BD6583" w:rsidRDefault="00BD6583" w:rsidP="003A02F7">
      <w:pPr>
        <w:jc w:val="both"/>
        <w:rPr>
          <w:lang w:val="de-DE"/>
        </w:rPr>
      </w:pPr>
    </w:p>
    <w:p w14:paraId="2FCF7E1F" w14:textId="77777777" w:rsidR="00BD6583" w:rsidRPr="00BD6583" w:rsidRDefault="00BD6583" w:rsidP="003A02F7">
      <w:pPr>
        <w:jc w:val="both"/>
        <w:rPr>
          <w:lang w:val="de-DE"/>
        </w:rPr>
      </w:pPr>
      <w:r w:rsidRPr="00BD6583">
        <w:rPr>
          <w:lang w:val="de-DE"/>
        </w:rPr>
        <w:tab/>
        <w:t>Aufgrund der Stellungnahme der Finanzinspektion vom 7. Juli 2022;</w:t>
      </w:r>
    </w:p>
    <w:p w14:paraId="46262E79" w14:textId="77777777" w:rsidR="00BD6583" w:rsidRPr="00BD6583" w:rsidRDefault="00BD6583" w:rsidP="003A02F7">
      <w:pPr>
        <w:jc w:val="both"/>
        <w:rPr>
          <w:lang w:val="de-DE"/>
        </w:rPr>
      </w:pPr>
    </w:p>
    <w:p w14:paraId="41D1AF2C" w14:textId="77777777" w:rsidR="00BD6583" w:rsidRPr="00BD6583" w:rsidRDefault="00BD6583" w:rsidP="003A02F7">
      <w:pPr>
        <w:jc w:val="both"/>
        <w:rPr>
          <w:lang w:val="de-DE"/>
        </w:rPr>
      </w:pPr>
      <w:r w:rsidRPr="00BD6583">
        <w:rPr>
          <w:lang w:val="de-DE"/>
        </w:rPr>
        <w:tab/>
        <w:t>Aufgrund der Beteiligung der Regionen;</w:t>
      </w:r>
    </w:p>
    <w:p w14:paraId="243A154F" w14:textId="77777777" w:rsidR="00BD6583" w:rsidRPr="00BD6583" w:rsidRDefault="00BD6583" w:rsidP="003A02F7">
      <w:pPr>
        <w:jc w:val="both"/>
        <w:rPr>
          <w:lang w:val="de-DE"/>
        </w:rPr>
      </w:pPr>
    </w:p>
    <w:p w14:paraId="635047DF" w14:textId="77777777" w:rsidR="00BD6583" w:rsidRPr="00BD6583" w:rsidRDefault="00BD6583" w:rsidP="003A02F7">
      <w:pPr>
        <w:jc w:val="both"/>
        <w:rPr>
          <w:lang w:val="de-DE"/>
        </w:rPr>
      </w:pPr>
      <w:r w:rsidRPr="00BD6583">
        <w:rPr>
          <w:lang w:val="de-DE"/>
        </w:rPr>
        <w:tab/>
        <w:t>Aufgrund des Einverständnisses der Staatssekretärin für Haushalt vom 15. März 2023;</w:t>
      </w:r>
    </w:p>
    <w:p w14:paraId="19E21D7E" w14:textId="77777777" w:rsidR="00BD6583" w:rsidRPr="00BD6583" w:rsidRDefault="00BD6583" w:rsidP="003A02F7">
      <w:pPr>
        <w:jc w:val="both"/>
        <w:rPr>
          <w:lang w:val="de-DE"/>
        </w:rPr>
      </w:pPr>
    </w:p>
    <w:p w14:paraId="12921855" w14:textId="77777777" w:rsidR="00BD6583" w:rsidRPr="00BD6583" w:rsidRDefault="00BD6583" w:rsidP="003A02F7">
      <w:pPr>
        <w:jc w:val="both"/>
        <w:rPr>
          <w:lang w:val="de-DE"/>
        </w:rPr>
      </w:pPr>
      <w:r w:rsidRPr="00BD6583">
        <w:rPr>
          <w:lang w:val="de-DE"/>
        </w:rPr>
        <w:tab/>
        <w:t>Aufgrund des Protokolls Nr. 2022/14 des Ausschusses der provinzialen und lokalen öf</w:t>
      </w:r>
      <w:r w:rsidRPr="00BD6583">
        <w:rPr>
          <w:lang w:val="de-DE"/>
        </w:rPr>
        <w:softHyphen/>
        <w:t>fentlichen Dienste vom 24. März 2023;</w:t>
      </w:r>
    </w:p>
    <w:p w14:paraId="09BC3924" w14:textId="77777777" w:rsidR="00BD6583" w:rsidRPr="00BD6583" w:rsidRDefault="00BD6583" w:rsidP="003A02F7">
      <w:pPr>
        <w:jc w:val="both"/>
        <w:rPr>
          <w:lang w:val="de-DE"/>
        </w:rPr>
      </w:pPr>
    </w:p>
    <w:p w14:paraId="14E8DFC4" w14:textId="77777777" w:rsidR="00BD6583" w:rsidRPr="00BD6583" w:rsidRDefault="00BD6583" w:rsidP="003A02F7">
      <w:pPr>
        <w:jc w:val="both"/>
        <w:rPr>
          <w:lang w:val="de-DE"/>
        </w:rPr>
      </w:pPr>
      <w:r w:rsidRPr="00BD6583">
        <w:rPr>
          <w:lang w:val="de-DE"/>
        </w:rPr>
        <w:tab/>
        <w:t>Aufgrund der Auswirkungsanalyse beim Erlass von Vorschriften, die gemäß den Arti</w:t>
      </w:r>
      <w:r w:rsidRPr="00BD6583">
        <w:rPr>
          <w:lang w:val="de-DE"/>
        </w:rPr>
        <w:softHyphen/>
        <w:t>keln 6 und 7 des Gesetzes vom 15. Dezember 2013 zur Festlegung verschiedener Bestimmun</w:t>
      </w:r>
      <w:r w:rsidRPr="00BD6583">
        <w:rPr>
          <w:lang w:val="de-DE"/>
        </w:rPr>
        <w:softHyphen/>
        <w:t>gen in Sachen administrative Vereinfachung durchgeführt worden ist;</w:t>
      </w:r>
    </w:p>
    <w:p w14:paraId="44DD12D5" w14:textId="77777777" w:rsidR="00BD6583" w:rsidRPr="00BD6583" w:rsidRDefault="00BD6583" w:rsidP="003A02F7">
      <w:pPr>
        <w:jc w:val="both"/>
        <w:rPr>
          <w:lang w:val="de-DE"/>
        </w:rPr>
      </w:pPr>
    </w:p>
    <w:p w14:paraId="70284ACB" w14:textId="77777777" w:rsidR="00BD6583" w:rsidRPr="00BD6583" w:rsidRDefault="00BD6583" w:rsidP="003A02F7">
      <w:pPr>
        <w:jc w:val="both"/>
        <w:rPr>
          <w:lang w:val="de-DE"/>
        </w:rPr>
      </w:pPr>
      <w:r w:rsidRPr="00BD6583">
        <w:rPr>
          <w:lang w:val="de-DE"/>
        </w:rPr>
        <w:tab/>
        <w:t>Aufgrund des Gutachtens Nr. 73.622/2 des Staatsrates vom 11. Juli 2023, abgegeben in Anwendung von Artikel 84 § 1 Absatz 1 Nr. 2 der am 12. Januar 1973 koordinierten Gesetze über den Staatsrat;</w:t>
      </w:r>
    </w:p>
    <w:p w14:paraId="54CA50A5" w14:textId="77777777" w:rsidR="00BD6583" w:rsidRPr="00BD6583" w:rsidRDefault="00BD6583" w:rsidP="003A02F7">
      <w:pPr>
        <w:jc w:val="both"/>
        <w:rPr>
          <w:lang w:val="de-DE"/>
        </w:rPr>
      </w:pPr>
    </w:p>
    <w:p w14:paraId="7084B05E" w14:textId="77777777" w:rsidR="00BD6583" w:rsidRPr="00BD6583" w:rsidRDefault="00BD6583" w:rsidP="003A02F7">
      <w:pPr>
        <w:jc w:val="both"/>
        <w:rPr>
          <w:lang w:val="de-DE"/>
        </w:rPr>
      </w:pPr>
      <w:r w:rsidRPr="00BD6583">
        <w:rPr>
          <w:lang w:val="de-DE"/>
        </w:rPr>
        <w:tab/>
        <w:t>Auf Vorschlag Unserer Ministerin des Innern und aufgrund der Stellungnahme Unserer Minister, die im Rat darüber beraten haben,</w:t>
      </w:r>
    </w:p>
    <w:p w14:paraId="2D6EEB9A" w14:textId="77777777" w:rsidR="00BD6583" w:rsidRPr="00BD6583" w:rsidRDefault="00BD6583" w:rsidP="003A02F7">
      <w:pPr>
        <w:jc w:val="both"/>
        <w:rPr>
          <w:lang w:val="de-DE"/>
        </w:rPr>
      </w:pPr>
    </w:p>
    <w:p w14:paraId="13514AB0" w14:textId="77777777" w:rsidR="00BD6583" w:rsidRPr="00BD6583" w:rsidRDefault="00BD6583" w:rsidP="003A02F7">
      <w:pPr>
        <w:jc w:val="both"/>
        <w:rPr>
          <w:lang w:val="de-DE"/>
        </w:rPr>
      </w:pPr>
    </w:p>
    <w:p w14:paraId="30AB1050" w14:textId="77777777" w:rsidR="00BD6583" w:rsidRPr="00BD6583" w:rsidRDefault="00BD6583" w:rsidP="003A02F7">
      <w:pPr>
        <w:jc w:val="both"/>
        <w:rPr>
          <w:lang w:val="de-DE"/>
        </w:rPr>
      </w:pPr>
      <w:r w:rsidRPr="00BD6583">
        <w:rPr>
          <w:lang w:val="de-DE"/>
        </w:rPr>
        <w:tab/>
      </w:r>
      <w:r w:rsidRPr="00BD6583">
        <w:rPr>
          <w:lang w:val="de-DE"/>
        </w:rPr>
        <w:tab/>
        <w:t>Haben Wir beschlossen und erlassen Wir:</w:t>
      </w:r>
    </w:p>
    <w:p w14:paraId="2D9DA6C1" w14:textId="77777777" w:rsidR="00BD6583" w:rsidRPr="00BD6583" w:rsidRDefault="00BD6583" w:rsidP="003A02F7">
      <w:pPr>
        <w:jc w:val="both"/>
        <w:rPr>
          <w:lang w:val="de-DE"/>
        </w:rPr>
      </w:pPr>
    </w:p>
    <w:p w14:paraId="1412FDDA" w14:textId="77777777" w:rsidR="00BD6583" w:rsidRPr="00BD6583" w:rsidRDefault="00BD6583" w:rsidP="003A02F7">
      <w:pPr>
        <w:jc w:val="both"/>
        <w:rPr>
          <w:lang w:val="de-DE"/>
        </w:rPr>
      </w:pPr>
    </w:p>
    <w:p w14:paraId="690C37B5" w14:textId="77777777" w:rsidR="00BD6583" w:rsidRDefault="00BD6583">
      <w:pPr>
        <w:rPr>
          <w:lang w:val="de-DE"/>
        </w:rPr>
      </w:pPr>
      <w:r>
        <w:rPr>
          <w:lang w:val="de-DE"/>
        </w:rPr>
        <w:br w:type="page"/>
      </w:r>
    </w:p>
    <w:p w14:paraId="37A14F77" w14:textId="30EC01C2" w:rsidR="00BD6583" w:rsidRPr="00BD6583" w:rsidRDefault="00BD6583" w:rsidP="003A02F7">
      <w:pPr>
        <w:jc w:val="both"/>
        <w:rPr>
          <w:lang w:val="de-DE"/>
        </w:rPr>
      </w:pPr>
      <w:r w:rsidRPr="00BD6583">
        <w:rPr>
          <w:lang w:val="de-DE"/>
        </w:rPr>
        <w:lastRenderedPageBreak/>
        <w:tab/>
      </w:r>
      <w:r w:rsidRPr="00BD6583">
        <w:rPr>
          <w:b/>
          <w:bCs/>
          <w:lang w:val="de-DE"/>
        </w:rPr>
        <w:t>Artikel 1 -</w:t>
      </w:r>
      <w:r w:rsidRPr="00BD6583">
        <w:rPr>
          <w:lang w:val="de-DE"/>
        </w:rPr>
        <w:t xml:space="preserve"> In Buch 2 des Königlichen Erlasses vom 19. April 2014 über das Verwal</w:t>
      </w:r>
      <w:r w:rsidRPr="00BD6583">
        <w:rPr>
          <w:lang w:val="de-DE"/>
        </w:rPr>
        <w:softHyphen/>
        <w:t>tungsstatut des Einsatzpersonals der Hilfeleistungszonen wird Titel 1 durch folgenden Titel, der die Artikel 8 bis 18/7 umfasst, ersetzt:</w:t>
      </w:r>
    </w:p>
    <w:p w14:paraId="427255B5" w14:textId="77777777" w:rsidR="00BD6583" w:rsidRPr="00BD6583" w:rsidRDefault="00BD6583" w:rsidP="003A02F7">
      <w:pPr>
        <w:jc w:val="both"/>
        <w:rPr>
          <w:lang w:val="de-DE"/>
        </w:rPr>
      </w:pPr>
    </w:p>
    <w:p w14:paraId="374ED38D" w14:textId="77777777" w:rsidR="00BD6583" w:rsidRPr="00BD6583" w:rsidRDefault="00BD6583" w:rsidP="003A02F7">
      <w:pPr>
        <w:jc w:val="both"/>
        <w:rPr>
          <w:lang w:val="de-DE"/>
        </w:rPr>
      </w:pPr>
      <w:r w:rsidRPr="00BD6583">
        <w:rPr>
          <w:lang w:val="de-DE"/>
        </w:rPr>
        <w:tab/>
        <w:t>"TITEL 1 - Allgemeine Rechte, Pflichten und Deontologie</w:t>
      </w:r>
    </w:p>
    <w:p w14:paraId="6616970C" w14:textId="77777777" w:rsidR="00BD6583" w:rsidRPr="00BD6583" w:rsidRDefault="00BD6583" w:rsidP="003A02F7">
      <w:pPr>
        <w:jc w:val="both"/>
        <w:rPr>
          <w:lang w:val="de-DE"/>
        </w:rPr>
      </w:pPr>
    </w:p>
    <w:p w14:paraId="0BAD8480" w14:textId="77777777" w:rsidR="00BD6583" w:rsidRPr="00BD6583" w:rsidRDefault="00BD6583" w:rsidP="003A02F7">
      <w:pPr>
        <w:jc w:val="both"/>
        <w:rPr>
          <w:lang w:val="de-DE"/>
        </w:rPr>
      </w:pPr>
      <w:r w:rsidRPr="00BD6583">
        <w:rPr>
          <w:lang w:val="de-DE"/>
        </w:rPr>
        <w:tab/>
        <w:t>Art. 8 - § 1 - Das Personalmitglied übt seine Funktionen unter der Amtsgewalt seiner hierarchischen Vorgesetzten, wie in Artikel 5 erwähnt, aus. Dies tut es mit Loyalität, Pflicht</w:t>
      </w:r>
      <w:r w:rsidRPr="00BD6583">
        <w:rPr>
          <w:lang w:val="de-DE"/>
        </w:rPr>
        <w:softHyphen/>
        <w:t>gefühl und Integrität.</w:t>
      </w:r>
    </w:p>
    <w:p w14:paraId="1AC0CD83" w14:textId="77777777" w:rsidR="00BD6583" w:rsidRPr="00BD6583" w:rsidRDefault="00BD6583" w:rsidP="003A02F7">
      <w:pPr>
        <w:jc w:val="both"/>
        <w:rPr>
          <w:lang w:val="de-DE"/>
        </w:rPr>
      </w:pPr>
    </w:p>
    <w:p w14:paraId="7198D81A" w14:textId="77777777" w:rsidR="00BD6583" w:rsidRPr="00BD6583" w:rsidRDefault="00BD6583" w:rsidP="003A02F7">
      <w:pPr>
        <w:jc w:val="both"/>
        <w:rPr>
          <w:lang w:val="de-DE"/>
        </w:rPr>
      </w:pPr>
      <w:r w:rsidRPr="00BD6583">
        <w:rPr>
          <w:lang w:val="de-DE"/>
        </w:rPr>
        <w:tab/>
        <w:t>Die beruflichen Beziehungen zwischen den Personalmitgliedern, ungeachtet ihres Dienstgrads oder ihrer Funktion, und die Beziehungen zu Dritten beruhen auf gegenseitigem Respekt, Solidarität, Teamgeist, Selbstdisziplin, Loyalität und Fairness, und dies unabhängig von der Funktion, der Aufgabe oder dem Dienstgrad.</w:t>
      </w:r>
    </w:p>
    <w:p w14:paraId="0FA76285" w14:textId="77777777" w:rsidR="00BD6583" w:rsidRPr="00BD6583" w:rsidRDefault="00BD6583" w:rsidP="003A02F7">
      <w:pPr>
        <w:jc w:val="both"/>
        <w:rPr>
          <w:lang w:val="de-DE"/>
        </w:rPr>
      </w:pPr>
    </w:p>
    <w:p w14:paraId="237B5293" w14:textId="77777777" w:rsidR="00BD6583" w:rsidRPr="00BD6583" w:rsidRDefault="00BD6583" w:rsidP="003A02F7">
      <w:pPr>
        <w:jc w:val="both"/>
        <w:rPr>
          <w:lang w:val="de-DE"/>
        </w:rPr>
      </w:pPr>
      <w:r w:rsidRPr="00BD6583">
        <w:rPr>
          <w:lang w:val="de-DE"/>
        </w:rPr>
        <w:tab/>
        <w:t>§ 2 - Die Kleidung, die Ausrüstung und die Ausgehkleidung dürfen nur bei der Aus</w:t>
      </w:r>
      <w:r w:rsidRPr="00BD6583">
        <w:rPr>
          <w:lang w:val="de-DE"/>
        </w:rPr>
        <w:softHyphen/>
        <w:t>übung des Dienstes oder anlässlich von Versammlungen beruflicher Art oder von offiziellen Feierlichkeiten getragen werden. Das Tragen der Ausgehkleidung außerhalb der Dienstzeiten unterliegt der Zustimmung des Kommandanten oder seines Beauftragten.</w:t>
      </w:r>
    </w:p>
    <w:p w14:paraId="4D1B851A" w14:textId="77777777" w:rsidR="00BD6583" w:rsidRPr="00BD6583" w:rsidRDefault="00BD6583" w:rsidP="003A02F7">
      <w:pPr>
        <w:jc w:val="both"/>
        <w:rPr>
          <w:lang w:val="de-DE"/>
        </w:rPr>
      </w:pPr>
    </w:p>
    <w:p w14:paraId="33CE1D06" w14:textId="77777777" w:rsidR="00BD6583" w:rsidRPr="00BD6583" w:rsidRDefault="00BD6583" w:rsidP="003A02F7">
      <w:pPr>
        <w:jc w:val="both"/>
        <w:rPr>
          <w:lang w:val="de-DE"/>
        </w:rPr>
      </w:pPr>
      <w:r w:rsidRPr="00BD6583">
        <w:rPr>
          <w:lang w:val="de-DE"/>
        </w:rPr>
        <w:tab/>
        <w:t>§ 3 - Selbst außerhalb der Dienstzeiten bleibt jedes Personalmitglied, das die vor</w:t>
      </w:r>
      <w:r w:rsidRPr="00BD6583">
        <w:rPr>
          <w:lang w:val="de-DE"/>
        </w:rPr>
        <w:softHyphen/>
        <w:t>schriftsmäßige Kleidung trägt, der Hierarchie unterworfen.</w:t>
      </w:r>
    </w:p>
    <w:p w14:paraId="053C3C36" w14:textId="77777777" w:rsidR="00BD6583" w:rsidRPr="00BD6583" w:rsidRDefault="00BD6583" w:rsidP="003A02F7">
      <w:pPr>
        <w:jc w:val="both"/>
        <w:rPr>
          <w:lang w:val="de-DE"/>
        </w:rPr>
      </w:pPr>
    </w:p>
    <w:p w14:paraId="72DE8C9A" w14:textId="77777777" w:rsidR="00BD6583" w:rsidRPr="00BD6583" w:rsidRDefault="00BD6583" w:rsidP="003A02F7">
      <w:pPr>
        <w:jc w:val="both"/>
        <w:rPr>
          <w:lang w:val="de-DE"/>
        </w:rPr>
      </w:pPr>
      <w:r w:rsidRPr="00BD6583">
        <w:rPr>
          <w:lang w:val="de-DE"/>
        </w:rPr>
        <w:tab/>
        <w:t>§ 4 - Nur das Tragen der von der belgischen Regierung verliehenen Auszeichnungen ist erlaubt. Die von ausländischen Regierungen verliehenen Auszeichnungen dürfen nur getragen werden, wenn es von Uns erlaubt ist.</w:t>
      </w:r>
    </w:p>
    <w:p w14:paraId="5EC4D77F" w14:textId="77777777" w:rsidR="00BD6583" w:rsidRPr="00BD6583" w:rsidRDefault="00BD6583" w:rsidP="003A02F7">
      <w:pPr>
        <w:jc w:val="both"/>
        <w:rPr>
          <w:lang w:val="de-DE"/>
        </w:rPr>
      </w:pPr>
    </w:p>
    <w:p w14:paraId="408BFE2D" w14:textId="77777777" w:rsidR="00BD6583" w:rsidRPr="00BD6583" w:rsidRDefault="00BD6583" w:rsidP="003A02F7">
      <w:pPr>
        <w:jc w:val="both"/>
        <w:rPr>
          <w:lang w:val="de-DE"/>
        </w:rPr>
      </w:pPr>
      <w:r w:rsidRPr="00BD6583">
        <w:rPr>
          <w:lang w:val="de-DE"/>
        </w:rPr>
        <w:tab/>
        <w:t>Art. 9 - § 1 ­ Das Personalmitglied hält die gemäß den geltenden Gesetzen und Vor</w:t>
      </w:r>
      <w:r w:rsidRPr="00BD6583">
        <w:rPr>
          <w:lang w:val="de-DE"/>
        </w:rPr>
        <w:softHyphen/>
        <w:t>schriften erlassenen Verhaltensregeln und die ihm im Rahmen dieser Gesetze und Vorschriften erteilten Richtlinien ein.</w:t>
      </w:r>
    </w:p>
    <w:p w14:paraId="55A2D26C" w14:textId="77777777" w:rsidR="00BD6583" w:rsidRPr="00BD6583" w:rsidRDefault="00BD6583" w:rsidP="003A02F7">
      <w:pPr>
        <w:jc w:val="both"/>
        <w:rPr>
          <w:lang w:val="de-DE"/>
        </w:rPr>
      </w:pPr>
    </w:p>
    <w:p w14:paraId="626F5D69" w14:textId="77777777" w:rsidR="00BD6583" w:rsidRPr="00BD6583" w:rsidRDefault="00BD6583" w:rsidP="003A02F7">
      <w:pPr>
        <w:jc w:val="both"/>
        <w:rPr>
          <w:lang w:val="de-DE"/>
        </w:rPr>
      </w:pPr>
      <w:r w:rsidRPr="00BD6583">
        <w:rPr>
          <w:lang w:val="de-DE"/>
        </w:rPr>
        <w:tab/>
        <w:t>§ 2 - Das Personalmitglied enthält sich jeder Form von Gewalt und moralischer bezie</w:t>
      </w:r>
      <w:r w:rsidRPr="00BD6583">
        <w:rPr>
          <w:lang w:val="de-DE"/>
        </w:rPr>
        <w:softHyphen/>
        <w:t>hungsweise sexueller Belästigung, wie in Artikel 32</w:t>
      </w:r>
      <w:r w:rsidRPr="00BD6583">
        <w:rPr>
          <w:i/>
          <w:lang w:val="de-DE"/>
        </w:rPr>
        <w:t>ter</w:t>
      </w:r>
      <w:r w:rsidRPr="00BD6583">
        <w:rPr>
          <w:lang w:val="de-DE"/>
        </w:rPr>
        <w:t xml:space="preserve"> des Gesetzes vom 4. August 1996 über das Wohlbefinden der Arbeitnehmer bei der Ausführung ihrer Arbeit bestimmt.</w:t>
      </w:r>
    </w:p>
    <w:p w14:paraId="655F7FBA" w14:textId="77777777" w:rsidR="00BD6583" w:rsidRPr="00BD6583" w:rsidRDefault="00BD6583" w:rsidP="003A02F7">
      <w:pPr>
        <w:jc w:val="both"/>
        <w:rPr>
          <w:lang w:val="de-DE"/>
        </w:rPr>
      </w:pPr>
    </w:p>
    <w:p w14:paraId="1BB3E2B5" w14:textId="77777777" w:rsidR="00BD6583" w:rsidRPr="00BD6583" w:rsidRDefault="00BD6583" w:rsidP="003A02F7">
      <w:pPr>
        <w:jc w:val="both"/>
        <w:rPr>
          <w:lang w:val="de-DE"/>
        </w:rPr>
      </w:pPr>
      <w:r w:rsidRPr="00BD6583">
        <w:rPr>
          <w:lang w:val="de-DE"/>
        </w:rPr>
        <w:tab/>
        <w:t>Art. 10 - § 1 ­ Bei der Ausübung seiner Funktion darf das Personalmitglied keinerlei Form der Diskriminierung gegenüber Kollegen oder Dritten anwenden, gemäß dem Gesetz vom 10. Mai 2007 zur Bekämpfung bestimmter Formen von Diskriminierung, dem Gesetz vom 30. Juli 1981 zur Ahndung bestimmter Taten, denen Rassismus oder Xenophobie zugrunde lie</w:t>
      </w:r>
      <w:r w:rsidRPr="00BD6583">
        <w:rPr>
          <w:lang w:val="de-DE"/>
        </w:rPr>
        <w:softHyphen/>
        <w:t>gen, und dem Gesetz vom 10. Mai 2007 zur Bekämpfung der Diskriminierung zwischen Frauen und Männern.</w:t>
      </w:r>
    </w:p>
    <w:p w14:paraId="5F0CEEF4" w14:textId="77777777" w:rsidR="00BD6583" w:rsidRPr="00BD6583" w:rsidRDefault="00BD6583" w:rsidP="003A02F7">
      <w:pPr>
        <w:jc w:val="both"/>
        <w:rPr>
          <w:lang w:val="de-DE"/>
        </w:rPr>
      </w:pPr>
    </w:p>
    <w:p w14:paraId="0E37DF22" w14:textId="77777777" w:rsidR="00BD6583" w:rsidRPr="00BD6583" w:rsidRDefault="00BD6583" w:rsidP="003A02F7">
      <w:pPr>
        <w:jc w:val="both"/>
        <w:rPr>
          <w:lang w:val="de-DE"/>
        </w:rPr>
      </w:pPr>
      <w:r w:rsidRPr="00BD6583">
        <w:rPr>
          <w:lang w:val="de-DE"/>
        </w:rPr>
        <w:tab/>
        <w:t>§ 2 - Das Personalmitglied unterlässt jeden Ausdruck von Elitismus oder zur Diskredi</w:t>
      </w:r>
      <w:r w:rsidRPr="00BD6583">
        <w:rPr>
          <w:lang w:val="de-DE"/>
        </w:rPr>
        <w:softHyphen/>
        <w:t>tierung</w:t>
      </w:r>
      <w:r w:rsidRPr="00BD6583">
        <w:rPr>
          <w:szCs w:val="22"/>
          <w:lang w:val="de-DE"/>
        </w:rPr>
        <w:t xml:space="preserve"> </w:t>
      </w:r>
      <w:r w:rsidRPr="00BD6583">
        <w:rPr>
          <w:lang w:val="de-DE"/>
        </w:rPr>
        <w:t>eines</w:t>
      </w:r>
      <w:r w:rsidRPr="00BD6583">
        <w:rPr>
          <w:szCs w:val="22"/>
          <w:lang w:val="de-DE"/>
        </w:rPr>
        <w:t xml:space="preserve"> </w:t>
      </w:r>
      <w:r w:rsidRPr="00BD6583">
        <w:rPr>
          <w:lang w:val="de-DE"/>
        </w:rPr>
        <w:t>Dienstes,</w:t>
      </w:r>
      <w:r w:rsidRPr="00BD6583">
        <w:rPr>
          <w:sz w:val="20"/>
          <w:szCs w:val="20"/>
          <w:lang w:val="de-DE"/>
        </w:rPr>
        <w:t xml:space="preserve"> </w:t>
      </w:r>
      <w:r w:rsidRPr="00BD6583">
        <w:rPr>
          <w:lang w:val="de-DE"/>
        </w:rPr>
        <w:t>einer</w:t>
      </w:r>
      <w:r w:rsidRPr="00BD6583">
        <w:rPr>
          <w:szCs w:val="22"/>
          <w:lang w:val="de-DE"/>
        </w:rPr>
        <w:t xml:space="preserve"> </w:t>
      </w:r>
      <w:r w:rsidRPr="00BD6583">
        <w:rPr>
          <w:lang w:val="de-DE"/>
        </w:rPr>
        <w:t>Führungskraft,</w:t>
      </w:r>
      <w:r w:rsidRPr="00BD6583">
        <w:rPr>
          <w:sz w:val="20"/>
          <w:szCs w:val="20"/>
          <w:lang w:val="de-DE"/>
        </w:rPr>
        <w:t xml:space="preserve"> </w:t>
      </w:r>
      <w:r w:rsidRPr="00BD6583">
        <w:rPr>
          <w:lang w:val="de-DE"/>
        </w:rPr>
        <w:t>eines</w:t>
      </w:r>
      <w:r w:rsidRPr="00BD6583">
        <w:rPr>
          <w:szCs w:val="22"/>
          <w:lang w:val="de-DE"/>
        </w:rPr>
        <w:t xml:space="preserve"> </w:t>
      </w:r>
      <w:r w:rsidRPr="00BD6583">
        <w:rPr>
          <w:lang w:val="de-DE"/>
        </w:rPr>
        <w:t>Dienstgrads,</w:t>
      </w:r>
      <w:r w:rsidRPr="00BD6583">
        <w:rPr>
          <w:szCs w:val="22"/>
          <w:lang w:val="de-DE"/>
        </w:rPr>
        <w:t xml:space="preserve"> </w:t>
      </w:r>
      <w:r w:rsidRPr="00BD6583">
        <w:rPr>
          <w:lang w:val="de-DE"/>
        </w:rPr>
        <w:t>einer</w:t>
      </w:r>
      <w:r w:rsidRPr="00BD6583">
        <w:rPr>
          <w:szCs w:val="22"/>
          <w:lang w:val="de-DE"/>
        </w:rPr>
        <w:t xml:space="preserve"> </w:t>
      </w:r>
      <w:r w:rsidRPr="00BD6583">
        <w:rPr>
          <w:lang w:val="de-DE"/>
        </w:rPr>
        <w:t>Funktion</w:t>
      </w:r>
      <w:r w:rsidRPr="00BD6583">
        <w:rPr>
          <w:szCs w:val="22"/>
          <w:lang w:val="de-DE"/>
        </w:rPr>
        <w:t xml:space="preserve"> </w:t>
      </w:r>
      <w:r w:rsidRPr="00BD6583">
        <w:rPr>
          <w:lang w:val="de-DE"/>
        </w:rPr>
        <w:t>oder</w:t>
      </w:r>
      <w:r w:rsidRPr="00BD6583">
        <w:rPr>
          <w:szCs w:val="22"/>
          <w:lang w:val="de-DE"/>
        </w:rPr>
        <w:t xml:space="preserve"> </w:t>
      </w:r>
      <w:r w:rsidRPr="00BD6583">
        <w:rPr>
          <w:lang w:val="de-DE"/>
        </w:rPr>
        <w:t>einer</w:t>
      </w:r>
      <w:r w:rsidRPr="00BD6583">
        <w:rPr>
          <w:sz w:val="20"/>
          <w:szCs w:val="20"/>
          <w:lang w:val="de-DE"/>
        </w:rPr>
        <w:t xml:space="preserve"> </w:t>
      </w:r>
      <w:r w:rsidRPr="00BD6583">
        <w:rPr>
          <w:lang w:val="de-DE"/>
        </w:rPr>
        <w:t>Person.</w:t>
      </w:r>
    </w:p>
    <w:p w14:paraId="1077E2B0" w14:textId="77777777" w:rsidR="00BD6583" w:rsidRPr="00BD6583" w:rsidRDefault="00BD6583" w:rsidP="003A02F7">
      <w:pPr>
        <w:jc w:val="both"/>
        <w:rPr>
          <w:lang w:val="de-DE"/>
        </w:rPr>
      </w:pPr>
    </w:p>
    <w:p w14:paraId="62402A6A" w14:textId="77777777" w:rsidR="00BD6583" w:rsidRPr="00BD6583" w:rsidRDefault="00BD6583" w:rsidP="003A02F7">
      <w:pPr>
        <w:jc w:val="both"/>
        <w:rPr>
          <w:lang w:val="de-DE"/>
        </w:rPr>
      </w:pPr>
      <w:r w:rsidRPr="00BD6583">
        <w:rPr>
          <w:lang w:val="de-DE"/>
        </w:rPr>
        <w:tab/>
        <w:t>Art. 11 - § 1 ­ Das Personalmitglied übt seine Funktion nicht willkürlich oder parteiisch aus. Es vermeidet jede Handlung oder Haltung, die die Vermutung der Unparteilichkeit und das Vertrauen der Bürger erschüttern könnte, und schließt jede Willkür in seinem Handeln aus.</w:t>
      </w:r>
    </w:p>
    <w:p w14:paraId="52A8125A" w14:textId="77777777" w:rsidR="00BD6583" w:rsidRPr="00BD6583" w:rsidRDefault="00BD6583" w:rsidP="003A02F7">
      <w:pPr>
        <w:jc w:val="both"/>
        <w:rPr>
          <w:lang w:val="de-DE"/>
        </w:rPr>
      </w:pPr>
    </w:p>
    <w:p w14:paraId="14D4EB7A" w14:textId="77777777" w:rsidR="00BD6583" w:rsidRPr="00BD6583" w:rsidRDefault="00BD6583" w:rsidP="003A02F7">
      <w:pPr>
        <w:jc w:val="both"/>
        <w:rPr>
          <w:lang w:val="de-DE"/>
        </w:rPr>
      </w:pPr>
      <w:r w:rsidRPr="00BD6583">
        <w:rPr>
          <w:lang w:val="de-DE"/>
        </w:rPr>
        <w:lastRenderedPageBreak/>
        <w:tab/>
        <w:t>Das Personalmitglied vermeidet auch außerhalb der Ausübung seiner Funktion jede Ver</w:t>
      </w:r>
      <w:r w:rsidRPr="00BD6583">
        <w:rPr>
          <w:lang w:val="de-DE"/>
        </w:rPr>
        <w:softHyphen/>
        <w:t>haltensweise, die das Vertrauen der Öffentlichkeit und der Hilfeleistungszone in seine Dienst</w:t>
      </w:r>
      <w:r w:rsidRPr="00BD6583">
        <w:rPr>
          <w:lang w:val="de-DE"/>
        </w:rPr>
        <w:softHyphen/>
        <w:t>leistung erschüttern könnte.</w:t>
      </w:r>
    </w:p>
    <w:p w14:paraId="475A668F" w14:textId="77777777" w:rsidR="00BD6583" w:rsidRPr="00BD6583" w:rsidRDefault="00BD6583" w:rsidP="003A02F7">
      <w:pPr>
        <w:jc w:val="both"/>
        <w:rPr>
          <w:lang w:val="de-DE"/>
        </w:rPr>
      </w:pPr>
    </w:p>
    <w:p w14:paraId="721D6179" w14:textId="77777777" w:rsidR="00BD6583" w:rsidRPr="00BD6583" w:rsidRDefault="00BD6583" w:rsidP="003A02F7">
      <w:pPr>
        <w:jc w:val="both"/>
        <w:rPr>
          <w:lang w:val="de-DE"/>
        </w:rPr>
      </w:pPr>
      <w:r w:rsidRPr="00BD6583">
        <w:rPr>
          <w:lang w:val="de-DE"/>
        </w:rPr>
        <w:tab/>
        <w:t>§ 2 - Das Personalmitglied stellt sicher, dass seine Teilnahme an oder Einbeziehung in politische oder weltanschaulich Aktivitäten die unparteiische, neutrale und loyale Ausübung seiner Funktion nicht beeinträchtigt.</w:t>
      </w:r>
    </w:p>
    <w:p w14:paraId="6C3163E1" w14:textId="77777777" w:rsidR="00BD6583" w:rsidRPr="00BD6583" w:rsidRDefault="00BD6583" w:rsidP="003A02F7">
      <w:pPr>
        <w:jc w:val="both"/>
        <w:rPr>
          <w:lang w:val="de-DE"/>
        </w:rPr>
      </w:pPr>
    </w:p>
    <w:p w14:paraId="2BCA57FF" w14:textId="77777777" w:rsidR="00BD6583" w:rsidRPr="00BD6583" w:rsidRDefault="00BD6583" w:rsidP="003A02F7">
      <w:pPr>
        <w:jc w:val="both"/>
        <w:rPr>
          <w:lang w:val="de-DE"/>
        </w:rPr>
      </w:pPr>
      <w:r w:rsidRPr="00BD6583">
        <w:rPr>
          <w:lang w:val="de-DE"/>
        </w:rPr>
        <w:tab/>
        <w:t>Art. 12 - § 1 - Das Personalmitglied darf selbst außerhalb der Ausübung seiner Funktio</w:t>
      </w:r>
      <w:r w:rsidRPr="00BD6583">
        <w:rPr>
          <w:lang w:val="de-DE"/>
        </w:rPr>
        <w:softHyphen/>
        <w:t>nen weder direkt noch über eine Zwischenperson persönliche Schenkungen, Zuwendungen oder sonstigen Vorteile aufgrund seiner Arbeit annehmen.</w:t>
      </w:r>
    </w:p>
    <w:p w14:paraId="0C9E8FD5" w14:textId="77777777" w:rsidR="00BD6583" w:rsidRPr="00BD6583" w:rsidRDefault="00BD6583" w:rsidP="003A02F7">
      <w:pPr>
        <w:jc w:val="both"/>
        <w:rPr>
          <w:szCs w:val="22"/>
          <w:lang w:val="de-DE"/>
        </w:rPr>
      </w:pPr>
    </w:p>
    <w:p w14:paraId="3A0088B7" w14:textId="77777777" w:rsidR="00BD6583" w:rsidRPr="00BD6583" w:rsidRDefault="00BD6583" w:rsidP="003A02F7">
      <w:pPr>
        <w:jc w:val="both"/>
        <w:rPr>
          <w:lang w:val="de-DE"/>
        </w:rPr>
      </w:pPr>
      <w:r w:rsidRPr="00BD6583">
        <w:rPr>
          <w:lang w:val="de-DE"/>
        </w:rPr>
        <w:tab/>
        <w:t>Absatz 1 betrifft nicht symbolische Geschenke von geringem Wert im Rahmen der nor</w:t>
      </w:r>
      <w:r w:rsidRPr="00BD6583">
        <w:rPr>
          <w:lang w:val="de-DE"/>
        </w:rPr>
        <w:softHyphen/>
        <w:t>malen Ausübung der Funktionen.</w:t>
      </w:r>
    </w:p>
    <w:p w14:paraId="4189A002" w14:textId="77777777" w:rsidR="00BD6583" w:rsidRPr="00BD6583" w:rsidRDefault="00BD6583" w:rsidP="003A02F7">
      <w:pPr>
        <w:jc w:val="both"/>
        <w:rPr>
          <w:szCs w:val="22"/>
          <w:lang w:val="de-DE"/>
        </w:rPr>
      </w:pPr>
    </w:p>
    <w:p w14:paraId="57CC4A29" w14:textId="77777777" w:rsidR="00BD6583" w:rsidRPr="00BD6583" w:rsidRDefault="00BD6583" w:rsidP="003A02F7">
      <w:pPr>
        <w:jc w:val="both"/>
        <w:rPr>
          <w:lang w:val="de-DE"/>
        </w:rPr>
      </w:pPr>
      <w:r w:rsidRPr="00BD6583">
        <w:rPr>
          <w:lang w:val="de-DE"/>
        </w:rPr>
        <w:tab/>
        <w:t>§ 2 - Das Personalmitglied darf weder seine Befugnisse noch die mit seiner Funktion verbundenen Mittel und Vergünstigungen missbrauchen.</w:t>
      </w:r>
    </w:p>
    <w:p w14:paraId="5345F424" w14:textId="77777777" w:rsidR="00BD6583" w:rsidRPr="00BD6583" w:rsidRDefault="00BD6583" w:rsidP="003A02F7">
      <w:pPr>
        <w:jc w:val="both"/>
        <w:rPr>
          <w:szCs w:val="22"/>
          <w:lang w:val="de-DE"/>
        </w:rPr>
      </w:pPr>
    </w:p>
    <w:p w14:paraId="3DB3DC79" w14:textId="77777777" w:rsidR="00BD6583" w:rsidRPr="00BD6583" w:rsidRDefault="00BD6583" w:rsidP="003A02F7">
      <w:pPr>
        <w:jc w:val="both"/>
        <w:rPr>
          <w:lang w:val="de-DE"/>
        </w:rPr>
      </w:pPr>
      <w:r w:rsidRPr="00BD6583">
        <w:rPr>
          <w:lang w:val="de-DE"/>
        </w:rPr>
        <w:tab/>
        <w:t>Das Personalmitglied unternimmt keinerlei Form von Kundenwerbung oder formuliert keinerlei Bitten, indem es sich auf seine Zugehörigkeit zur Hilfeleistungszone beruft.</w:t>
      </w:r>
    </w:p>
    <w:p w14:paraId="381DEE2A" w14:textId="77777777" w:rsidR="00BD6583" w:rsidRPr="00BD6583" w:rsidRDefault="00BD6583" w:rsidP="003A02F7">
      <w:pPr>
        <w:jc w:val="both"/>
        <w:rPr>
          <w:szCs w:val="22"/>
          <w:lang w:val="de-DE"/>
        </w:rPr>
      </w:pPr>
    </w:p>
    <w:p w14:paraId="6F46A3C9" w14:textId="77777777" w:rsidR="00BD6583" w:rsidRPr="00BD6583" w:rsidRDefault="00BD6583" w:rsidP="003A02F7">
      <w:pPr>
        <w:jc w:val="both"/>
        <w:rPr>
          <w:lang w:val="de-DE"/>
        </w:rPr>
      </w:pPr>
      <w:r w:rsidRPr="00BD6583">
        <w:rPr>
          <w:lang w:val="de-DE"/>
        </w:rPr>
        <w:tab/>
        <w:t>Art. 13 - § 1 ­ Das Personalmitglied hat ein Recht auf Meinungsäußerung in Bezug auf Tatsachen, von denen es bei der Ausübung seiner Funktionen Kenntnis erhalten hat.</w:t>
      </w:r>
    </w:p>
    <w:p w14:paraId="040650C2" w14:textId="77777777" w:rsidR="00BD6583" w:rsidRPr="00BD6583" w:rsidRDefault="00BD6583" w:rsidP="003A02F7">
      <w:pPr>
        <w:jc w:val="both"/>
        <w:rPr>
          <w:szCs w:val="22"/>
          <w:lang w:val="de-DE"/>
        </w:rPr>
      </w:pPr>
    </w:p>
    <w:p w14:paraId="0154C3F9" w14:textId="77777777" w:rsidR="00BD6583" w:rsidRPr="00BD6583" w:rsidRDefault="00BD6583" w:rsidP="003A02F7">
      <w:pPr>
        <w:jc w:val="both"/>
        <w:rPr>
          <w:lang w:val="de-DE"/>
        </w:rPr>
      </w:pPr>
      <w:r w:rsidRPr="00BD6583">
        <w:rPr>
          <w:lang w:val="de-DE"/>
        </w:rPr>
        <w:tab/>
        <w:t>§ 2 - Das Personalmitglied unterliegt der Diskretionspflicht. Es respektiert und schützt die Privatsphäre von anderen Personalmitgliedern und Dritten.</w:t>
      </w:r>
    </w:p>
    <w:p w14:paraId="2BEEE25A" w14:textId="77777777" w:rsidR="00BD6583" w:rsidRPr="00BD6583" w:rsidRDefault="00BD6583" w:rsidP="003A02F7">
      <w:pPr>
        <w:jc w:val="both"/>
        <w:rPr>
          <w:szCs w:val="22"/>
          <w:lang w:val="de-DE"/>
        </w:rPr>
      </w:pPr>
    </w:p>
    <w:p w14:paraId="066E67B3" w14:textId="77777777" w:rsidR="00BD6583" w:rsidRPr="00BD6583" w:rsidRDefault="00BD6583" w:rsidP="003A02F7">
      <w:pPr>
        <w:jc w:val="both"/>
        <w:rPr>
          <w:lang w:val="de-DE"/>
        </w:rPr>
      </w:pPr>
      <w:r w:rsidRPr="00BD6583">
        <w:rPr>
          <w:lang w:val="de-DE"/>
        </w:rPr>
        <w:tab/>
        <w:t>Es nutzt die ihm zur Verfügung stehenden Informationen in angemessener Weise und stellt sicher, dass die Informationen erforderlichenfalls vertraulich bleiben.</w:t>
      </w:r>
    </w:p>
    <w:p w14:paraId="548CE434" w14:textId="77777777" w:rsidR="00BD6583" w:rsidRPr="00BD6583" w:rsidRDefault="00BD6583" w:rsidP="003A02F7">
      <w:pPr>
        <w:jc w:val="both"/>
        <w:rPr>
          <w:szCs w:val="22"/>
          <w:lang w:val="de-DE"/>
        </w:rPr>
      </w:pPr>
    </w:p>
    <w:p w14:paraId="3C1B7A7E" w14:textId="77777777" w:rsidR="00BD6583" w:rsidRPr="00BD6583" w:rsidRDefault="00BD6583" w:rsidP="003A02F7">
      <w:pPr>
        <w:jc w:val="both"/>
        <w:rPr>
          <w:lang w:val="de-DE"/>
        </w:rPr>
      </w:pPr>
      <w:r w:rsidRPr="00BD6583">
        <w:rPr>
          <w:lang w:val="de-DE"/>
        </w:rPr>
        <w:tab/>
        <w:t>Das Personalmitglied versucht nicht, auf Informationen zuzugreifen, die ihm nicht zugedacht sind.</w:t>
      </w:r>
    </w:p>
    <w:p w14:paraId="0536FC9C" w14:textId="77777777" w:rsidR="00BD6583" w:rsidRPr="00BD6583" w:rsidRDefault="00BD6583" w:rsidP="003A02F7">
      <w:pPr>
        <w:jc w:val="both"/>
        <w:rPr>
          <w:szCs w:val="22"/>
          <w:lang w:val="de-DE"/>
        </w:rPr>
      </w:pPr>
    </w:p>
    <w:p w14:paraId="29858F11" w14:textId="77777777" w:rsidR="00BD6583" w:rsidRPr="00BD6583" w:rsidRDefault="00BD6583" w:rsidP="003A02F7">
      <w:pPr>
        <w:jc w:val="both"/>
        <w:rPr>
          <w:lang w:val="de-DE"/>
        </w:rPr>
      </w:pPr>
      <w:r w:rsidRPr="00BD6583">
        <w:rPr>
          <w:lang w:val="de-DE"/>
        </w:rPr>
        <w:tab/>
        <w:t>Vorbehaltlich gesetzlicher Bestimmungen, die es von dieser Verpflichtung befreien, ist es ihm untersagt, Informationen preiszugeben, die die Interessen der Zone beeinträchtigen kön</w:t>
      </w:r>
      <w:r w:rsidRPr="00BD6583">
        <w:rPr>
          <w:lang w:val="de-DE"/>
        </w:rPr>
        <w:softHyphen/>
        <w:t>nen oder die sich auf die nationale Sicherheit, den Schutz der öffentlichen Ordnung, finanzielle Interessen der Behörde, die Vorbeugung und Ahndung von Straftaten, das Berufsgeheimnis, die ärztliche Schweigepflicht, die Rechte und Freiheiten der Bürger und insbesondere das Recht auf Wahrung der Privatsphäre beziehen.</w:t>
      </w:r>
    </w:p>
    <w:p w14:paraId="03CE40F8" w14:textId="77777777" w:rsidR="00BD6583" w:rsidRPr="00BD6583" w:rsidRDefault="00BD6583" w:rsidP="003A02F7">
      <w:pPr>
        <w:jc w:val="both"/>
        <w:rPr>
          <w:szCs w:val="22"/>
          <w:lang w:val="de-DE"/>
        </w:rPr>
      </w:pPr>
    </w:p>
    <w:p w14:paraId="1A9F09A4" w14:textId="77777777" w:rsidR="00BD6583" w:rsidRPr="00BD6583" w:rsidRDefault="00BD6583" w:rsidP="003A02F7">
      <w:pPr>
        <w:jc w:val="both"/>
        <w:rPr>
          <w:lang w:val="de-DE"/>
        </w:rPr>
      </w:pPr>
      <w:r w:rsidRPr="00BD6583">
        <w:rPr>
          <w:lang w:val="de-DE"/>
        </w:rPr>
        <w:tab/>
        <w:t>Die Bestimmungen des vorliegenden Paragraphen finden ebenfalls Anwendung auf Per</w:t>
      </w:r>
      <w:r w:rsidRPr="00BD6583">
        <w:rPr>
          <w:lang w:val="de-DE"/>
        </w:rPr>
        <w:softHyphen/>
        <w:t>sonalmitglieder, die aus dem Amt ausscheiden.</w:t>
      </w:r>
    </w:p>
    <w:p w14:paraId="62419E1C" w14:textId="77777777" w:rsidR="00BD6583" w:rsidRPr="00BD6583" w:rsidRDefault="00BD6583" w:rsidP="003A02F7">
      <w:pPr>
        <w:jc w:val="both"/>
        <w:rPr>
          <w:szCs w:val="22"/>
          <w:lang w:val="de-DE"/>
        </w:rPr>
      </w:pPr>
    </w:p>
    <w:p w14:paraId="0A5B8798" w14:textId="77777777" w:rsidR="00BD6583" w:rsidRPr="00BD6583" w:rsidRDefault="00BD6583" w:rsidP="003A02F7">
      <w:pPr>
        <w:jc w:val="both"/>
        <w:rPr>
          <w:lang w:val="de-DE"/>
        </w:rPr>
      </w:pPr>
      <w:r w:rsidRPr="00BD6583">
        <w:rPr>
          <w:lang w:val="de-DE"/>
        </w:rPr>
        <w:tab/>
        <w:t>Art. 14 - § 1 ­ Das Personalmitglied darf in dieser Eigenschaft an Informationskampag</w:t>
      </w:r>
      <w:r w:rsidRPr="00BD6583">
        <w:rPr>
          <w:lang w:val="de-DE"/>
        </w:rPr>
        <w:softHyphen/>
        <w:t>nen, Konferenzen, Radio- und Fernsehsendungen teilnehmen und kann seine persönliche Mei</w:t>
      </w:r>
      <w:r w:rsidRPr="00BD6583">
        <w:rPr>
          <w:lang w:val="de-DE"/>
        </w:rPr>
        <w:softHyphen/>
        <w:t>nung äußern, sofern es ausdrücklich darauf hinweist. Es achtet darauf, Informationen so voll</w:t>
      </w:r>
      <w:r w:rsidRPr="00BD6583">
        <w:rPr>
          <w:lang w:val="de-DE"/>
        </w:rPr>
        <w:softHyphen/>
        <w:t>ständig und korrekt wie möglich weiterzugeben.</w:t>
      </w:r>
    </w:p>
    <w:p w14:paraId="746D8983" w14:textId="77777777" w:rsidR="00BD6583" w:rsidRPr="00BD6583" w:rsidRDefault="00BD6583" w:rsidP="003A02F7">
      <w:pPr>
        <w:jc w:val="both"/>
        <w:rPr>
          <w:szCs w:val="22"/>
          <w:lang w:val="de-DE"/>
        </w:rPr>
      </w:pPr>
    </w:p>
    <w:p w14:paraId="294168BE" w14:textId="77777777" w:rsidR="00BD6583" w:rsidRPr="00BD6583" w:rsidRDefault="00BD6583" w:rsidP="003A02F7">
      <w:pPr>
        <w:jc w:val="both"/>
        <w:rPr>
          <w:lang w:val="de-DE"/>
        </w:rPr>
      </w:pPr>
      <w:r w:rsidRPr="00BD6583">
        <w:rPr>
          <w:lang w:val="de-DE"/>
        </w:rPr>
        <w:tab/>
        <w:t>§ 2 - Das Personalmitglied hat das Recht, außerhalb der Dienstzeiten in sozialen Medien aktiv zu sein, sofern es die Bestimmungen des vorliegenden Titels einhält.</w:t>
      </w:r>
    </w:p>
    <w:p w14:paraId="4D5C0821" w14:textId="77777777" w:rsidR="00BD6583" w:rsidRPr="00BD6583" w:rsidRDefault="00BD6583" w:rsidP="003A02F7">
      <w:pPr>
        <w:jc w:val="both"/>
        <w:rPr>
          <w:szCs w:val="22"/>
          <w:lang w:val="de-DE"/>
        </w:rPr>
      </w:pPr>
    </w:p>
    <w:p w14:paraId="5EB0C249" w14:textId="77777777" w:rsidR="00BD6583" w:rsidRPr="00BD6583" w:rsidRDefault="00BD6583" w:rsidP="003A02F7">
      <w:pPr>
        <w:jc w:val="both"/>
        <w:rPr>
          <w:lang w:val="de-DE"/>
        </w:rPr>
      </w:pPr>
      <w:r w:rsidRPr="00BD6583">
        <w:rPr>
          <w:lang w:val="de-DE"/>
        </w:rPr>
        <w:lastRenderedPageBreak/>
        <w:tab/>
        <w:t>§ 3 - Nur Personalmitglieder, die dazu ermächtigt sind, dürfen offizielle Erklärungen und Stellungnahmen im Namen der Hilfeleistungszone abgeben.</w:t>
      </w:r>
    </w:p>
    <w:p w14:paraId="3E1A64BA" w14:textId="77777777" w:rsidR="00BD6583" w:rsidRPr="00BD6583" w:rsidRDefault="00BD6583" w:rsidP="003A02F7">
      <w:pPr>
        <w:jc w:val="both"/>
        <w:rPr>
          <w:szCs w:val="22"/>
          <w:lang w:val="de-DE"/>
        </w:rPr>
      </w:pPr>
    </w:p>
    <w:p w14:paraId="1597173A" w14:textId="77777777" w:rsidR="00BD6583" w:rsidRPr="00BD6583" w:rsidRDefault="00BD6583" w:rsidP="003A02F7">
      <w:pPr>
        <w:jc w:val="both"/>
        <w:rPr>
          <w:lang w:val="de-DE"/>
        </w:rPr>
      </w:pPr>
      <w:r w:rsidRPr="00BD6583">
        <w:rPr>
          <w:lang w:val="de-DE"/>
        </w:rPr>
        <w:tab/>
        <w:t>Im Umgang mit den Medien unterliegt das Personalmitglied dem Berufsgeheimnis und dem Schutz des Privatlebens und wahrt Diskretion und Zurückhaltung.</w:t>
      </w:r>
    </w:p>
    <w:p w14:paraId="6062D5DF" w14:textId="77777777" w:rsidR="00BD6583" w:rsidRPr="00BD6583" w:rsidRDefault="00BD6583" w:rsidP="003A02F7">
      <w:pPr>
        <w:jc w:val="both"/>
        <w:rPr>
          <w:szCs w:val="22"/>
          <w:lang w:val="de-DE"/>
        </w:rPr>
      </w:pPr>
    </w:p>
    <w:p w14:paraId="4AB3C8FE" w14:textId="77777777" w:rsidR="00BD6583" w:rsidRPr="00BD6583" w:rsidRDefault="00BD6583" w:rsidP="003A02F7">
      <w:pPr>
        <w:jc w:val="both"/>
        <w:rPr>
          <w:lang w:val="de-DE"/>
        </w:rPr>
      </w:pPr>
      <w:r w:rsidRPr="00BD6583">
        <w:rPr>
          <w:lang w:val="de-DE"/>
        </w:rPr>
        <w:tab/>
        <w:t>Art. 15 - § 1 ­ Das Personalmitglied hat das Recht auf Aus- und Weiterbildung sowohl im Hinblick auf alle für die Ausübung seiner Funktion dienlichen Aspekte als auch für die Ent</w:t>
      </w:r>
      <w:r w:rsidRPr="00BD6583">
        <w:rPr>
          <w:lang w:val="de-DE"/>
        </w:rPr>
        <w:softHyphen/>
        <w:t>wicklung seiner Laufbahn.</w:t>
      </w:r>
    </w:p>
    <w:p w14:paraId="6E329136" w14:textId="77777777" w:rsidR="00BD6583" w:rsidRPr="00BD6583" w:rsidRDefault="00BD6583" w:rsidP="003A02F7">
      <w:pPr>
        <w:jc w:val="both"/>
        <w:rPr>
          <w:szCs w:val="22"/>
          <w:lang w:val="de-DE"/>
        </w:rPr>
      </w:pPr>
    </w:p>
    <w:p w14:paraId="1ABEB81C" w14:textId="77777777" w:rsidR="00BD6583" w:rsidRPr="00BD6583" w:rsidRDefault="00BD6583" w:rsidP="003A02F7">
      <w:pPr>
        <w:jc w:val="both"/>
        <w:rPr>
          <w:lang w:val="de-DE"/>
        </w:rPr>
      </w:pPr>
      <w:r w:rsidRPr="00BD6583">
        <w:rPr>
          <w:lang w:val="de-DE"/>
        </w:rPr>
        <w:tab/>
        <w:t>§ 2 - Das Personalmitglied hat das Recht auf Information im Hinblick auf alle für die Ausübung seiner Funktion dienlichen Aspekte, insbesondere in Bezug auf seine Sicherheit, unbeschadet seiner Verpflichtung, sich über die Entwicklungen in Angelegenheiten, mit denen es beruflich beauftragt ist, auf dem Laufenden zu halten.</w:t>
      </w:r>
    </w:p>
    <w:p w14:paraId="21A9BB7A" w14:textId="77777777" w:rsidR="00BD6583" w:rsidRPr="00BD6583" w:rsidRDefault="00BD6583" w:rsidP="003A02F7">
      <w:pPr>
        <w:jc w:val="both"/>
        <w:rPr>
          <w:lang w:val="de-DE"/>
        </w:rPr>
      </w:pPr>
    </w:p>
    <w:p w14:paraId="0789FEBB" w14:textId="77777777" w:rsidR="00BD6583" w:rsidRPr="00BD6583" w:rsidRDefault="00BD6583" w:rsidP="003A02F7">
      <w:pPr>
        <w:jc w:val="both"/>
        <w:rPr>
          <w:lang w:val="de-DE"/>
        </w:rPr>
      </w:pPr>
      <w:r w:rsidRPr="00BD6583">
        <w:rPr>
          <w:lang w:val="de-DE"/>
        </w:rPr>
        <w:tab/>
        <w:t>Art. 16 - § 1 ­ Am Arbeitsplatz sorgt das Personalmitglied entsprechend seiner Ausbil</w:t>
      </w:r>
      <w:r w:rsidRPr="00BD6583">
        <w:rPr>
          <w:lang w:val="de-DE"/>
        </w:rPr>
        <w:softHyphen/>
        <w:t>dung und den Richtlinien der hierarchischen Vorgesetzten bestmöglich für die eigene Sicherheit und Gesundheit und die anderer.</w:t>
      </w:r>
    </w:p>
    <w:p w14:paraId="53FE0361" w14:textId="77777777" w:rsidR="00BD6583" w:rsidRPr="00BD6583" w:rsidRDefault="00BD6583" w:rsidP="003A02F7">
      <w:pPr>
        <w:jc w:val="both"/>
        <w:rPr>
          <w:lang w:val="de-DE"/>
        </w:rPr>
      </w:pPr>
    </w:p>
    <w:p w14:paraId="52D489F6" w14:textId="77777777" w:rsidR="00BD6583" w:rsidRPr="00BD6583" w:rsidRDefault="00BD6583" w:rsidP="003A02F7">
      <w:pPr>
        <w:jc w:val="both"/>
        <w:rPr>
          <w:lang w:val="de-DE"/>
        </w:rPr>
      </w:pPr>
      <w:r w:rsidRPr="00BD6583">
        <w:rPr>
          <w:lang w:val="de-DE"/>
        </w:rPr>
        <w:tab/>
        <w:t>Insbesondere:</w:t>
      </w:r>
    </w:p>
    <w:p w14:paraId="3EBD8785" w14:textId="77777777" w:rsidR="00BD6583" w:rsidRPr="00BD6583" w:rsidRDefault="00BD6583" w:rsidP="003A02F7">
      <w:pPr>
        <w:jc w:val="both"/>
        <w:rPr>
          <w:lang w:val="de-DE"/>
        </w:rPr>
      </w:pPr>
    </w:p>
    <w:p w14:paraId="0804DB67" w14:textId="77777777" w:rsidR="00BD6583" w:rsidRPr="00BD6583" w:rsidRDefault="00BD6583" w:rsidP="003A02F7">
      <w:pPr>
        <w:jc w:val="both"/>
        <w:rPr>
          <w:lang w:val="de-DE"/>
        </w:rPr>
      </w:pPr>
      <w:r w:rsidRPr="00BD6583">
        <w:rPr>
          <w:lang w:val="de-DE"/>
        </w:rPr>
        <w:tab/>
        <w:t>1. macht es auf korrekte Weise Gebrauch von den ihm zur Verfügung gestellten Mitteln und kollektiven und individuellen Schutzausrüstungen,</w:t>
      </w:r>
    </w:p>
    <w:p w14:paraId="3D61A8FA" w14:textId="77777777" w:rsidR="00BD6583" w:rsidRPr="00BD6583" w:rsidRDefault="00BD6583" w:rsidP="003A02F7">
      <w:pPr>
        <w:jc w:val="both"/>
        <w:rPr>
          <w:lang w:val="de-DE"/>
        </w:rPr>
      </w:pPr>
    </w:p>
    <w:p w14:paraId="669C5F40" w14:textId="77777777" w:rsidR="00BD6583" w:rsidRPr="00BD6583" w:rsidRDefault="00BD6583" w:rsidP="003A02F7">
      <w:pPr>
        <w:jc w:val="both"/>
        <w:rPr>
          <w:lang w:val="de-DE"/>
        </w:rPr>
      </w:pPr>
      <w:r w:rsidRPr="00BD6583">
        <w:rPr>
          <w:lang w:val="de-DE"/>
        </w:rPr>
        <w:tab/>
        <w:t>2. hält es die bestehenden Sicherheitsvorkehrungen ein, außer in dringenden Fällen,</w:t>
      </w:r>
    </w:p>
    <w:p w14:paraId="17FF11B0" w14:textId="77777777" w:rsidR="00BD6583" w:rsidRPr="00BD6583" w:rsidRDefault="00BD6583" w:rsidP="003A02F7">
      <w:pPr>
        <w:jc w:val="both"/>
        <w:rPr>
          <w:lang w:val="de-DE"/>
        </w:rPr>
      </w:pPr>
    </w:p>
    <w:p w14:paraId="2F5654F2" w14:textId="77777777" w:rsidR="00BD6583" w:rsidRPr="00BD6583" w:rsidRDefault="00BD6583" w:rsidP="003A02F7">
      <w:pPr>
        <w:jc w:val="both"/>
        <w:rPr>
          <w:lang w:val="de-DE"/>
        </w:rPr>
      </w:pPr>
      <w:r w:rsidRPr="00BD6583">
        <w:rPr>
          <w:lang w:val="de-DE"/>
        </w:rPr>
        <w:tab/>
        <w:t>3. arbeitet es mit den hierarchischen Vorgesetzten und dem internen Dienst für Gefah</w:t>
      </w:r>
      <w:r w:rsidRPr="00BD6583">
        <w:rPr>
          <w:lang w:val="de-DE"/>
        </w:rPr>
        <w:softHyphen/>
        <w:t>renverhütung und Schutz bei der Erfüllung von Aufgaben oder Pflichten in Bezug auf das Wohl</w:t>
      </w:r>
      <w:r w:rsidRPr="00BD6583">
        <w:rPr>
          <w:lang w:val="de-DE"/>
        </w:rPr>
        <w:softHyphen/>
        <w:t>befinden bei der Arbeit zusammen,</w:t>
      </w:r>
    </w:p>
    <w:p w14:paraId="1E0590BF" w14:textId="77777777" w:rsidR="00BD6583" w:rsidRPr="00BD6583" w:rsidRDefault="00BD6583" w:rsidP="003A02F7">
      <w:pPr>
        <w:jc w:val="both"/>
        <w:rPr>
          <w:lang w:val="de-DE"/>
        </w:rPr>
      </w:pPr>
    </w:p>
    <w:p w14:paraId="568EB824" w14:textId="77777777" w:rsidR="00BD6583" w:rsidRPr="00BD6583" w:rsidRDefault="00BD6583" w:rsidP="003A02F7">
      <w:pPr>
        <w:jc w:val="both"/>
        <w:rPr>
          <w:lang w:val="de-DE"/>
        </w:rPr>
      </w:pPr>
      <w:r w:rsidRPr="00BD6583">
        <w:rPr>
          <w:lang w:val="de-DE"/>
        </w:rPr>
        <w:tab/>
        <w:t>4. lenkt es die Fahrzeuge mit der gebotenen Vorsicht,</w:t>
      </w:r>
    </w:p>
    <w:p w14:paraId="3C3B253B" w14:textId="77777777" w:rsidR="00BD6583" w:rsidRPr="00BD6583" w:rsidRDefault="00BD6583" w:rsidP="003A02F7">
      <w:pPr>
        <w:jc w:val="both"/>
        <w:rPr>
          <w:lang w:val="de-DE"/>
        </w:rPr>
      </w:pPr>
    </w:p>
    <w:p w14:paraId="44100E57" w14:textId="77777777" w:rsidR="00BD6583" w:rsidRPr="00BD6583" w:rsidRDefault="00BD6583" w:rsidP="003A02F7">
      <w:pPr>
        <w:jc w:val="both"/>
        <w:rPr>
          <w:lang w:val="de-DE"/>
        </w:rPr>
      </w:pPr>
      <w:r w:rsidRPr="00BD6583">
        <w:rPr>
          <w:lang w:val="de-DE"/>
        </w:rPr>
        <w:tab/>
        <w:t>5. trägt es zur Ordnung und Sauberkeit am Arbeitsplatz bei.</w:t>
      </w:r>
    </w:p>
    <w:p w14:paraId="37030B81" w14:textId="77777777" w:rsidR="00BD6583" w:rsidRPr="00BD6583" w:rsidRDefault="00BD6583" w:rsidP="003A02F7">
      <w:pPr>
        <w:jc w:val="both"/>
        <w:rPr>
          <w:lang w:val="de-DE"/>
        </w:rPr>
      </w:pPr>
    </w:p>
    <w:p w14:paraId="0ADD1CEC" w14:textId="77777777" w:rsidR="00BD6583" w:rsidRPr="00BD6583" w:rsidRDefault="00BD6583" w:rsidP="003A02F7">
      <w:pPr>
        <w:jc w:val="both"/>
        <w:rPr>
          <w:lang w:val="de-DE"/>
        </w:rPr>
      </w:pPr>
      <w:r w:rsidRPr="00BD6583">
        <w:rPr>
          <w:lang w:val="de-DE"/>
        </w:rPr>
        <w:tab/>
        <w:t>§ 2 - Das Personalmitglied informiert unverzüglich seinen hierarchischen Vorgesetzten über jede Situation am Arbeitsplatz, von der es vernünftigerweise annehmen kann, dass sie eine ernsthafte oder unmittelbare Gefahr für die Sicherheit und Gesundheit darstellen kann.</w:t>
      </w:r>
    </w:p>
    <w:p w14:paraId="5FAB4108" w14:textId="77777777" w:rsidR="00BD6583" w:rsidRPr="00BD6583" w:rsidRDefault="00BD6583" w:rsidP="003A02F7">
      <w:pPr>
        <w:jc w:val="both"/>
        <w:rPr>
          <w:lang w:val="de-DE"/>
        </w:rPr>
      </w:pPr>
    </w:p>
    <w:p w14:paraId="47EAABB1" w14:textId="77777777" w:rsidR="00BD6583" w:rsidRPr="00BD6583" w:rsidRDefault="00BD6583" w:rsidP="003A02F7">
      <w:pPr>
        <w:jc w:val="both"/>
        <w:rPr>
          <w:lang w:val="de-DE"/>
        </w:rPr>
      </w:pPr>
      <w:r w:rsidRPr="00BD6583">
        <w:rPr>
          <w:lang w:val="de-DE"/>
        </w:rPr>
        <w:tab/>
        <w:t>§ 3 - Das Personalmitglied trägt als vorsichtige und vernünftige Person Sorge für Mate</w:t>
      </w:r>
      <w:r w:rsidRPr="00BD6583">
        <w:rPr>
          <w:lang w:val="de-DE"/>
        </w:rPr>
        <w:softHyphen/>
        <w:t>rial, Ausrüstung, Fahrzeuge, Räumlichkeiten und Arbeitswerkzeuge, die ihm zur Verfügung ge</w:t>
      </w:r>
      <w:r w:rsidRPr="00BD6583">
        <w:rPr>
          <w:lang w:val="de-DE"/>
        </w:rPr>
        <w:softHyphen/>
        <w:t>stellt werden. Es verhindert Beschädigungen und vermeidet unnötige Kosten und Verschwen</w:t>
      </w:r>
      <w:r w:rsidRPr="00BD6583">
        <w:rPr>
          <w:lang w:val="de-DE"/>
        </w:rPr>
        <w:softHyphen/>
        <w:t>dung. Er trifft die erforderlichen Maßnahmen, um Diebstahl, Missbrauch oder Beschädigung von Material, Ausrüstung, Fahrzeugen und Arbeitswerkzeugen zu verhindern. Es verhindert im Rahmen seiner Zuständigkeiten und der ihm zur Verfügung gestellten Mittel das Eindringen in die Räumlichkeiten der Hilfeleistungszone und in die Software.</w:t>
      </w:r>
    </w:p>
    <w:p w14:paraId="10C992B3" w14:textId="77777777" w:rsidR="00BD6583" w:rsidRPr="00BD6583" w:rsidRDefault="00BD6583" w:rsidP="003A02F7">
      <w:pPr>
        <w:jc w:val="both"/>
        <w:rPr>
          <w:lang w:val="de-DE"/>
        </w:rPr>
      </w:pPr>
    </w:p>
    <w:p w14:paraId="200D9800" w14:textId="77777777" w:rsidR="00BD6583" w:rsidRPr="00BD6583" w:rsidRDefault="00BD6583" w:rsidP="003A02F7">
      <w:pPr>
        <w:jc w:val="both"/>
        <w:rPr>
          <w:lang w:val="de-DE"/>
        </w:rPr>
      </w:pPr>
      <w:r w:rsidRPr="00BD6583">
        <w:rPr>
          <w:lang w:val="de-DE"/>
        </w:rPr>
        <w:tab/>
        <w:t>Art. 17 - Das Personalmitglied achtet darauf, bei Dienstbeginn oder bei Rufbereitschaft nicht unter Alkohol- oder Drogeneinfluss zu stehen oder in einem ähnlichen Zustand aufgrund der Einnahme anderer Substanzen zu sein. Im Dienst ist es ebenfalls verboten, Alkohol, Drogen oder Medikamente zu konsumieren, die einen ähnlichen Zustand hervorrufen wie die Einnahme von Alkohol oder Drogen.</w:t>
      </w:r>
    </w:p>
    <w:p w14:paraId="448CE99A" w14:textId="77777777" w:rsidR="00BD6583" w:rsidRPr="00BD6583" w:rsidRDefault="00BD6583" w:rsidP="003A02F7">
      <w:pPr>
        <w:jc w:val="both"/>
        <w:rPr>
          <w:lang w:val="de-DE"/>
        </w:rPr>
      </w:pPr>
    </w:p>
    <w:p w14:paraId="6CEA9C39" w14:textId="77777777" w:rsidR="00BD6583" w:rsidRPr="00BD6583" w:rsidRDefault="00BD6583" w:rsidP="003A02F7">
      <w:pPr>
        <w:jc w:val="both"/>
        <w:rPr>
          <w:lang w:val="de-DE"/>
        </w:rPr>
      </w:pPr>
      <w:r w:rsidRPr="00BD6583">
        <w:rPr>
          <w:lang w:val="de-DE"/>
        </w:rPr>
        <w:tab/>
        <w:t>Art. 18 - Ist das Personalmitglied der Auffassung, dass es sich in einem Interessenkon</w:t>
      </w:r>
      <w:r w:rsidRPr="00BD6583">
        <w:rPr>
          <w:lang w:val="de-DE"/>
        </w:rPr>
        <w:softHyphen/>
        <w:t>flikt befindet, insbesondere in einer Situation, in der es ein besonderes oder persönliches Inte</w:t>
      </w:r>
      <w:r w:rsidRPr="00BD6583">
        <w:rPr>
          <w:lang w:val="de-DE"/>
        </w:rPr>
        <w:softHyphen/>
        <w:t>resse hat, das die unparteiische und objektive Ausführung seiner Aufgaben beeinflussen könnte, oder befürchtet es, dass es sich in einem solchen befinden könnte, teilt es dies unverzüglich dem Kommandanten mit. Dieser nimmt dies schriftlich zur Kenntnis.</w:t>
      </w:r>
    </w:p>
    <w:p w14:paraId="7F782A65" w14:textId="77777777" w:rsidR="00BD6583" w:rsidRPr="00BD6583" w:rsidRDefault="00BD6583" w:rsidP="003A02F7">
      <w:pPr>
        <w:jc w:val="both"/>
        <w:rPr>
          <w:lang w:val="de-DE"/>
        </w:rPr>
      </w:pPr>
    </w:p>
    <w:p w14:paraId="3FFF4FEA" w14:textId="77777777" w:rsidR="00BD6583" w:rsidRPr="00BD6583" w:rsidRDefault="00BD6583" w:rsidP="003A02F7">
      <w:pPr>
        <w:jc w:val="both"/>
        <w:rPr>
          <w:lang w:val="de-DE"/>
        </w:rPr>
      </w:pPr>
      <w:r w:rsidRPr="00BD6583">
        <w:rPr>
          <w:lang w:val="de-DE"/>
        </w:rPr>
        <w:tab/>
        <w:t>Im Fall eines erwiesenen Interessenkonflikts ergreift der Kommandant geeignete Maß</w:t>
      </w:r>
      <w:r w:rsidRPr="00BD6583">
        <w:rPr>
          <w:lang w:val="de-DE"/>
        </w:rPr>
        <w:softHyphen/>
        <w:t>nahmen, um diesen zu beenden.</w:t>
      </w:r>
    </w:p>
    <w:p w14:paraId="40A99B26" w14:textId="77777777" w:rsidR="00BD6583" w:rsidRPr="00BD6583" w:rsidRDefault="00BD6583" w:rsidP="003A02F7">
      <w:pPr>
        <w:jc w:val="both"/>
        <w:rPr>
          <w:lang w:val="de-DE"/>
        </w:rPr>
      </w:pPr>
    </w:p>
    <w:p w14:paraId="548ACD30" w14:textId="77777777" w:rsidR="00BD6583" w:rsidRPr="00BD6583" w:rsidRDefault="00BD6583" w:rsidP="003A02F7">
      <w:pPr>
        <w:jc w:val="both"/>
        <w:rPr>
          <w:lang w:val="de-DE"/>
        </w:rPr>
      </w:pPr>
      <w:r w:rsidRPr="00BD6583">
        <w:rPr>
          <w:lang w:val="de-DE"/>
        </w:rPr>
        <w:tab/>
        <w:t>Art. 18/1 - Das Personalmitglied arbeitet loyal an Disziplinaruntersuchungen und an der Feststellung eventueller Disziplinarverstöße mit, von denen es nicht betroffen ist oder sein könnte. Es gibt deutliche Antwort auf die ihm gestellten Fragen und übergibt auf Verlangen der Behörde alle für die Wahrheitsfindung dienlichen Unterlagen oder Gegenstände.</w:t>
      </w:r>
    </w:p>
    <w:p w14:paraId="6BEE9189" w14:textId="77777777" w:rsidR="00BD6583" w:rsidRPr="00BD6583" w:rsidRDefault="00BD6583" w:rsidP="003A02F7">
      <w:pPr>
        <w:jc w:val="both"/>
        <w:rPr>
          <w:szCs w:val="22"/>
          <w:lang w:val="de-DE"/>
        </w:rPr>
      </w:pPr>
    </w:p>
    <w:p w14:paraId="3A523293" w14:textId="77777777" w:rsidR="00BD6583" w:rsidRPr="00BD6583" w:rsidRDefault="00BD6583" w:rsidP="003A02F7">
      <w:pPr>
        <w:jc w:val="both"/>
        <w:rPr>
          <w:lang w:val="de-DE"/>
        </w:rPr>
      </w:pPr>
      <w:r w:rsidRPr="00BD6583">
        <w:rPr>
          <w:lang w:val="de-DE"/>
        </w:rPr>
        <w:tab/>
        <w:t>Art. 18/2 - § 1 - Unbeschadet des Artikels 29 des Strafprozessgesetzbuches informiert das Personalmitglied seinen hierarchischen Vorgesetzten oder gegebenenfalls einen höheren hierarchischen Vorgesetzten über jegliche Rechtswidrigkeit, Unregelmäßigkeit oder Diskrimi</w:t>
      </w:r>
      <w:r w:rsidRPr="00BD6583">
        <w:rPr>
          <w:lang w:val="de-DE"/>
        </w:rPr>
        <w:softHyphen/>
        <w:t>nierung, von der es Kenntnis hat.</w:t>
      </w:r>
    </w:p>
    <w:p w14:paraId="7E6B0A57" w14:textId="77777777" w:rsidR="00BD6583" w:rsidRPr="00BD6583" w:rsidRDefault="00BD6583" w:rsidP="003A02F7">
      <w:pPr>
        <w:jc w:val="both"/>
        <w:rPr>
          <w:szCs w:val="22"/>
          <w:lang w:val="de-DE"/>
        </w:rPr>
      </w:pPr>
    </w:p>
    <w:p w14:paraId="6B789CBF" w14:textId="77777777" w:rsidR="00BD6583" w:rsidRPr="00BD6583" w:rsidRDefault="00BD6583" w:rsidP="003A02F7">
      <w:pPr>
        <w:jc w:val="both"/>
        <w:rPr>
          <w:lang w:val="de-DE"/>
        </w:rPr>
      </w:pPr>
      <w:r w:rsidRPr="00BD6583">
        <w:rPr>
          <w:lang w:val="de-DE"/>
        </w:rPr>
        <w:tab/>
        <w:t>§ 2 - Erhält ein Personalmitglied, unabhängig von seinem Dienstgrad, einen Befehl, auf illegale, irreguläre oder diskriminierende Weise zu handeln, meldet es dies unverzüglich seinem hierarchischen Vorgesetzten. Gleiches gilt, wenn ein Personalmitglied Zeuge oder Opfer solcher Handlungen wird.</w:t>
      </w:r>
    </w:p>
    <w:p w14:paraId="0D223005" w14:textId="77777777" w:rsidR="00BD6583" w:rsidRPr="00BD6583" w:rsidRDefault="00BD6583" w:rsidP="003A02F7">
      <w:pPr>
        <w:jc w:val="both"/>
        <w:rPr>
          <w:szCs w:val="22"/>
          <w:lang w:val="de-DE"/>
        </w:rPr>
      </w:pPr>
    </w:p>
    <w:p w14:paraId="7398E131" w14:textId="77777777" w:rsidR="00BD6583" w:rsidRPr="00BD6583" w:rsidRDefault="00BD6583" w:rsidP="003A02F7">
      <w:pPr>
        <w:jc w:val="both"/>
        <w:rPr>
          <w:lang w:val="de-DE"/>
        </w:rPr>
      </w:pPr>
      <w:r w:rsidRPr="00BD6583">
        <w:rPr>
          <w:lang w:val="de-DE"/>
        </w:rPr>
        <w:tab/>
        <w:t>Wurde dieser Befehl vom hierarchischen Vorgesetzten erteilt, ist dies dem hierarchi</w:t>
      </w:r>
      <w:r w:rsidRPr="00BD6583">
        <w:rPr>
          <w:lang w:val="de-DE"/>
        </w:rPr>
        <w:softHyphen/>
        <w:t>schen Vorgesetzten des Personalmitglieds, von dem der Befehl zu einer illegalen, irregulären</w:t>
      </w:r>
      <w:r w:rsidRPr="00BD6583">
        <w:rPr>
          <w:szCs w:val="22"/>
          <w:lang w:val="de-DE"/>
        </w:rPr>
        <w:t xml:space="preserve"> </w:t>
      </w:r>
      <w:r w:rsidRPr="00BD6583">
        <w:rPr>
          <w:lang w:val="de-DE"/>
        </w:rPr>
        <w:t>oder</w:t>
      </w:r>
      <w:r w:rsidRPr="00BD6583">
        <w:rPr>
          <w:szCs w:val="22"/>
          <w:lang w:val="de-DE"/>
        </w:rPr>
        <w:t xml:space="preserve"> </w:t>
      </w:r>
      <w:r w:rsidRPr="00BD6583">
        <w:rPr>
          <w:lang w:val="de-DE"/>
        </w:rPr>
        <w:t>diskriminierenden</w:t>
      </w:r>
      <w:r w:rsidRPr="00BD6583">
        <w:rPr>
          <w:szCs w:val="22"/>
          <w:lang w:val="de-DE"/>
        </w:rPr>
        <w:t xml:space="preserve"> </w:t>
      </w:r>
      <w:r w:rsidRPr="00BD6583">
        <w:rPr>
          <w:lang w:val="de-DE"/>
        </w:rPr>
        <w:t>Handlung</w:t>
      </w:r>
      <w:r w:rsidRPr="00BD6583">
        <w:rPr>
          <w:szCs w:val="22"/>
          <w:lang w:val="de-DE"/>
        </w:rPr>
        <w:t xml:space="preserve"> </w:t>
      </w:r>
      <w:r w:rsidRPr="00BD6583">
        <w:rPr>
          <w:lang w:val="de-DE"/>
        </w:rPr>
        <w:t>ausgeht,</w:t>
      </w:r>
      <w:r w:rsidRPr="00BD6583">
        <w:rPr>
          <w:szCs w:val="22"/>
          <w:lang w:val="de-DE"/>
        </w:rPr>
        <w:t xml:space="preserve"> </w:t>
      </w:r>
      <w:r w:rsidRPr="00BD6583">
        <w:rPr>
          <w:lang w:val="de-DE"/>
        </w:rPr>
        <w:t>zu</w:t>
      </w:r>
      <w:r w:rsidRPr="00BD6583">
        <w:rPr>
          <w:szCs w:val="22"/>
          <w:lang w:val="de-DE"/>
        </w:rPr>
        <w:t xml:space="preserve"> </w:t>
      </w:r>
      <w:r w:rsidRPr="00BD6583">
        <w:rPr>
          <w:lang w:val="de-DE"/>
        </w:rPr>
        <w:t>melden.</w:t>
      </w:r>
      <w:r w:rsidRPr="00BD6583">
        <w:rPr>
          <w:szCs w:val="22"/>
          <w:lang w:val="de-DE"/>
        </w:rPr>
        <w:t xml:space="preserve"> </w:t>
      </w:r>
      <w:r w:rsidRPr="00BD6583">
        <w:rPr>
          <w:lang w:val="de-DE"/>
        </w:rPr>
        <w:t>Stammt</w:t>
      </w:r>
      <w:r w:rsidRPr="00BD6583">
        <w:rPr>
          <w:szCs w:val="22"/>
          <w:lang w:val="de-DE"/>
        </w:rPr>
        <w:t xml:space="preserve"> </w:t>
      </w:r>
      <w:r w:rsidRPr="00BD6583">
        <w:rPr>
          <w:lang w:val="de-DE"/>
        </w:rPr>
        <w:t>dieser</w:t>
      </w:r>
      <w:r w:rsidRPr="00BD6583">
        <w:rPr>
          <w:szCs w:val="22"/>
          <w:lang w:val="de-DE"/>
        </w:rPr>
        <w:t xml:space="preserve"> </w:t>
      </w:r>
      <w:r w:rsidRPr="00BD6583">
        <w:rPr>
          <w:lang w:val="de-DE"/>
        </w:rPr>
        <w:t>Befehl</w:t>
      </w:r>
      <w:r w:rsidRPr="00BD6583">
        <w:rPr>
          <w:szCs w:val="22"/>
          <w:lang w:val="de-DE"/>
        </w:rPr>
        <w:t xml:space="preserve"> </w:t>
      </w:r>
      <w:r w:rsidRPr="00BD6583">
        <w:rPr>
          <w:lang w:val="de-DE"/>
        </w:rPr>
        <w:t>vom höchsten hie</w:t>
      </w:r>
      <w:r w:rsidRPr="00BD6583">
        <w:rPr>
          <w:lang w:val="de-DE"/>
        </w:rPr>
        <w:softHyphen/>
        <w:t>rarchischen Vorgesetzten, meldet das Personalmitglied dies dem Vorsitzenden des Zonenrates.</w:t>
      </w:r>
    </w:p>
    <w:p w14:paraId="4B04098A" w14:textId="77777777" w:rsidR="00BD6583" w:rsidRPr="00BD6583" w:rsidRDefault="00BD6583" w:rsidP="003A02F7">
      <w:pPr>
        <w:jc w:val="both"/>
        <w:rPr>
          <w:szCs w:val="22"/>
          <w:lang w:val="de-DE"/>
        </w:rPr>
      </w:pPr>
    </w:p>
    <w:p w14:paraId="74EECCF8" w14:textId="77777777" w:rsidR="00BD6583" w:rsidRPr="00BD6583" w:rsidRDefault="00BD6583" w:rsidP="003A02F7">
      <w:pPr>
        <w:jc w:val="both"/>
        <w:rPr>
          <w:lang w:val="de-DE"/>
        </w:rPr>
      </w:pPr>
      <w:r w:rsidRPr="00BD6583">
        <w:rPr>
          <w:lang w:val="de-DE"/>
        </w:rPr>
        <w:tab/>
        <w:t>§ 3 - Das Personalmitglied übermittelt seinem hierarchischen Vorgesetzten alle Beweise und jeden Verdacht in Bezug auf solche Handlungen oder Forderungen.</w:t>
      </w:r>
    </w:p>
    <w:p w14:paraId="083A3E22" w14:textId="77777777" w:rsidR="00BD6583" w:rsidRPr="00BD6583" w:rsidRDefault="00BD6583" w:rsidP="003A02F7">
      <w:pPr>
        <w:jc w:val="both"/>
        <w:rPr>
          <w:szCs w:val="22"/>
          <w:lang w:val="de-DE"/>
        </w:rPr>
      </w:pPr>
    </w:p>
    <w:p w14:paraId="3D6E5187" w14:textId="77777777" w:rsidR="00BD6583" w:rsidRPr="00BD6583" w:rsidRDefault="00BD6583" w:rsidP="003A02F7">
      <w:pPr>
        <w:jc w:val="both"/>
        <w:rPr>
          <w:lang w:val="de-DE"/>
        </w:rPr>
      </w:pPr>
      <w:r w:rsidRPr="00BD6583">
        <w:rPr>
          <w:lang w:val="de-DE"/>
        </w:rPr>
        <w:tab/>
        <w:t>§ 4 - Die Hilfeleistungszone stellt sicher, dass die Meldung solcher Sachverhalte keine Auswirkung auf die Beurteilung oder die Berufslaufbahn des meldenden Personalmitglieds hat und dass die Meldung nicht zu Repressalien gegen dieses Personalmitglied führt.</w:t>
      </w:r>
    </w:p>
    <w:p w14:paraId="4C3A8434" w14:textId="77777777" w:rsidR="00BD6583" w:rsidRPr="00BD6583" w:rsidRDefault="00BD6583" w:rsidP="003A02F7">
      <w:pPr>
        <w:jc w:val="both"/>
        <w:rPr>
          <w:szCs w:val="22"/>
          <w:lang w:val="de-DE"/>
        </w:rPr>
      </w:pPr>
    </w:p>
    <w:p w14:paraId="7BEEA8C3" w14:textId="77777777" w:rsidR="00BD6583" w:rsidRPr="00BD6583" w:rsidRDefault="00BD6583" w:rsidP="003A02F7">
      <w:pPr>
        <w:jc w:val="both"/>
        <w:rPr>
          <w:lang w:val="de-DE"/>
        </w:rPr>
      </w:pPr>
      <w:r w:rsidRPr="00BD6583">
        <w:rPr>
          <w:lang w:val="de-DE"/>
        </w:rPr>
        <w:tab/>
        <w:t>Art. 18/3 - Jedes Personalmitglied hat das Recht, seine Personalakte einzusehen und eine Kopie der Aktenstücke zu erhalten. Die Kopie ist kostenlos.</w:t>
      </w:r>
    </w:p>
    <w:p w14:paraId="0DCD33EF" w14:textId="77777777" w:rsidR="00BD6583" w:rsidRPr="00BD6583" w:rsidRDefault="00BD6583" w:rsidP="003A02F7">
      <w:pPr>
        <w:jc w:val="both"/>
        <w:rPr>
          <w:szCs w:val="22"/>
          <w:lang w:val="de-DE"/>
        </w:rPr>
      </w:pPr>
    </w:p>
    <w:p w14:paraId="144E0B4E" w14:textId="77777777" w:rsidR="00BD6583" w:rsidRPr="00BD6583" w:rsidRDefault="00BD6583" w:rsidP="003A02F7">
      <w:pPr>
        <w:jc w:val="both"/>
        <w:rPr>
          <w:lang w:val="de-DE"/>
        </w:rPr>
      </w:pPr>
      <w:r w:rsidRPr="00BD6583">
        <w:rPr>
          <w:lang w:val="de-DE"/>
        </w:rPr>
        <w:tab/>
        <w:t>Die Personalakte umfasst insbesondere ein Verzeichnis der Aktenstücke sowie Unterla</w:t>
      </w:r>
      <w:r w:rsidRPr="00BD6583">
        <w:rPr>
          <w:lang w:val="de-DE"/>
        </w:rPr>
        <w:softHyphen/>
        <w:t>gen in Bezug auf Bewertung, Mobilität, Ausbildung, Probezeit und Disziplinarstrafen.</w:t>
      </w:r>
    </w:p>
    <w:p w14:paraId="11145AA6" w14:textId="77777777" w:rsidR="00BD6583" w:rsidRPr="00BD6583" w:rsidRDefault="00BD6583" w:rsidP="003A02F7">
      <w:pPr>
        <w:jc w:val="both"/>
        <w:rPr>
          <w:szCs w:val="22"/>
          <w:lang w:val="de-DE"/>
        </w:rPr>
      </w:pPr>
    </w:p>
    <w:p w14:paraId="54E64554" w14:textId="77777777" w:rsidR="00BD6583" w:rsidRPr="00BD6583" w:rsidRDefault="00BD6583" w:rsidP="003A02F7">
      <w:pPr>
        <w:jc w:val="both"/>
        <w:rPr>
          <w:lang w:val="de-DE"/>
        </w:rPr>
      </w:pPr>
      <w:r w:rsidRPr="00BD6583">
        <w:rPr>
          <w:lang w:val="de-DE"/>
        </w:rPr>
        <w:tab/>
        <w:t>Der Personalakte darf kein Aktenstück hinzugefügt werden, ohne dass das Personalmit</w:t>
      </w:r>
      <w:r w:rsidRPr="00BD6583">
        <w:rPr>
          <w:lang w:val="de-DE"/>
        </w:rPr>
        <w:softHyphen/>
        <w:t>glied im Voraus davon in Kenntnis gesetzt wird.</w:t>
      </w:r>
    </w:p>
    <w:p w14:paraId="20FE9C1B" w14:textId="77777777" w:rsidR="00BD6583" w:rsidRPr="00BD6583" w:rsidRDefault="00BD6583" w:rsidP="003A02F7">
      <w:pPr>
        <w:jc w:val="both"/>
        <w:rPr>
          <w:szCs w:val="22"/>
          <w:lang w:val="de-DE"/>
        </w:rPr>
      </w:pPr>
    </w:p>
    <w:p w14:paraId="62B7838F" w14:textId="77777777" w:rsidR="00BD6583" w:rsidRPr="00BD6583" w:rsidRDefault="00BD6583" w:rsidP="003A02F7">
      <w:pPr>
        <w:jc w:val="both"/>
        <w:rPr>
          <w:lang w:val="de-DE"/>
        </w:rPr>
      </w:pPr>
      <w:r w:rsidRPr="00BD6583">
        <w:rPr>
          <w:lang w:val="de-DE"/>
        </w:rPr>
        <w:tab/>
        <w:t>Art. 18/4 - Das Personalmitglied kann sich einer Gewerkschaftsorganisation seiner Wahl anschließen.</w:t>
      </w:r>
    </w:p>
    <w:p w14:paraId="353EF74A" w14:textId="77777777" w:rsidR="00BD6583" w:rsidRPr="00BD6583" w:rsidRDefault="00BD6583" w:rsidP="003A02F7">
      <w:pPr>
        <w:jc w:val="both"/>
        <w:rPr>
          <w:szCs w:val="22"/>
          <w:lang w:val="de-DE"/>
        </w:rPr>
      </w:pPr>
    </w:p>
    <w:p w14:paraId="4BA1B2C4" w14:textId="77777777" w:rsidR="00BD6583" w:rsidRPr="00BD6583" w:rsidRDefault="00BD6583" w:rsidP="003A02F7">
      <w:pPr>
        <w:jc w:val="both"/>
        <w:rPr>
          <w:spacing w:val="-2"/>
          <w:lang w:val="de-DE"/>
        </w:rPr>
      </w:pPr>
      <w:r w:rsidRPr="00BD6583">
        <w:rPr>
          <w:spacing w:val="-2"/>
          <w:lang w:val="de-DE"/>
        </w:rPr>
        <w:tab/>
        <w:t>Aufgrund des Gewerkschaftsstatuts verfügt das Personalmitglied über eine Reihe von gewerkschaftlichen Rechten. Die Hilfeleistungszone gewährleistet die Ausübung dieser Rechte.</w:t>
      </w:r>
    </w:p>
    <w:p w14:paraId="1553DDBA" w14:textId="77777777" w:rsidR="00BD6583" w:rsidRPr="00BD6583" w:rsidRDefault="00BD6583" w:rsidP="003A02F7">
      <w:pPr>
        <w:jc w:val="both"/>
        <w:rPr>
          <w:szCs w:val="22"/>
          <w:lang w:val="de-DE"/>
        </w:rPr>
      </w:pPr>
    </w:p>
    <w:p w14:paraId="4D6DD7D9" w14:textId="77777777" w:rsidR="00BD6583" w:rsidRPr="00BD6583" w:rsidRDefault="00BD6583" w:rsidP="003A02F7">
      <w:pPr>
        <w:jc w:val="both"/>
        <w:rPr>
          <w:lang w:val="de-DE"/>
        </w:rPr>
      </w:pPr>
      <w:r w:rsidRPr="00BD6583">
        <w:rPr>
          <w:lang w:val="de-DE"/>
        </w:rPr>
        <w:tab/>
        <w:t>Art. 18/5 - Das Personalmitglied hat unter den in Artikel 165 des Gesetzes vom 15. Mai 2007 über die zivile Sicherheit erwähnten Bedingungen Anrecht auf den rechtlichen Beistand eines Rechtsanwalts, dessen Kosten zu Lasten der Zone gehen.</w:t>
      </w:r>
    </w:p>
    <w:p w14:paraId="09FE9147" w14:textId="77777777" w:rsidR="00BD6583" w:rsidRPr="00BD6583" w:rsidRDefault="00BD6583" w:rsidP="003A02F7">
      <w:pPr>
        <w:jc w:val="both"/>
        <w:rPr>
          <w:szCs w:val="22"/>
          <w:lang w:val="de-DE"/>
        </w:rPr>
      </w:pPr>
    </w:p>
    <w:p w14:paraId="0618046C" w14:textId="77777777" w:rsidR="00BD6583" w:rsidRPr="00BD6583" w:rsidRDefault="00BD6583" w:rsidP="003A02F7">
      <w:pPr>
        <w:jc w:val="both"/>
        <w:rPr>
          <w:lang w:val="de-DE"/>
        </w:rPr>
      </w:pPr>
      <w:r w:rsidRPr="00BD6583">
        <w:rPr>
          <w:lang w:val="de-DE"/>
        </w:rPr>
        <w:tab/>
        <w:t>Art. 18/6 - Mitglieder des Berufspersonals mit dem Dienstgrad eines Offiziers sind ver</w:t>
      </w:r>
      <w:r w:rsidRPr="00BD6583">
        <w:rPr>
          <w:lang w:val="de-DE"/>
        </w:rPr>
        <w:softHyphen/>
        <w:t>pflichtet, Rufbereitschaften auszuführen, je nach Organisation des Dienstes.</w:t>
      </w:r>
    </w:p>
    <w:p w14:paraId="626E5C7A" w14:textId="77777777" w:rsidR="00BD6583" w:rsidRPr="00BD6583" w:rsidRDefault="00BD6583" w:rsidP="003A02F7">
      <w:pPr>
        <w:jc w:val="both"/>
        <w:rPr>
          <w:szCs w:val="22"/>
          <w:lang w:val="de-DE"/>
        </w:rPr>
      </w:pPr>
    </w:p>
    <w:p w14:paraId="3EDEABD5" w14:textId="77777777" w:rsidR="00BD6583" w:rsidRPr="00BD6583" w:rsidRDefault="00BD6583" w:rsidP="003A02F7">
      <w:pPr>
        <w:jc w:val="both"/>
        <w:rPr>
          <w:lang w:val="de-DE"/>
        </w:rPr>
      </w:pPr>
      <w:r w:rsidRPr="00BD6583">
        <w:rPr>
          <w:lang w:val="de-DE"/>
        </w:rPr>
        <w:tab/>
        <w:t>Art. 18/7 - § 1 - Der hierarchische Vorgesetzte sorgt dafür, dass die Rechte und Pflichten der Personalmitglieder eingehalten werden, und muss in der Lage sein, eine etwaige unter</w:t>
      </w:r>
      <w:r w:rsidRPr="00BD6583">
        <w:rPr>
          <w:lang w:val="de-DE"/>
        </w:rPr>
        <w:softHyphen/>
        <w:t>schiedliche Behandlung eines Personalmitglieds objektiv zu begründen.</w:t>
      </w:r>
    </w:p>
    <w:p w14:paraId="7F72D95A" w14:textId="77777777" w:rsidR="00BD6583" w:rsidRPr="00BD6583" w:rsidRDefault="00BD6583" w:rsidP="003A02F7">
      <w:pPr>
        <w:jc w:val="both"/>
        <w:rPr>
          <w:szCs w:val="22"/>
          <w:lang w:val="de-DE"/>
        </w:rPr>
      </w:pPr>
    </w:p>
    <w:p w14:paraId="216D1AC6" w14:textId="77777777" w:rsidR="00BD6583" w:rsidRPr="00BD6583" w:rsidRDefault="00BD6583" w:rsidP="003A02F7">
      <w:pPr>
        <w:jc w:val="both"/>
        <w:rPr>
          <w:lang w:val="de-DE"/>
        </w:rPr>
      </w:pPr>
      <w:r w:rsidRPr="00BD6583">
        <w:rPr>
          <w:lang w:val="de-DE"/>
        </w:rPr>
        <w:tab/>
        <w:t>§ 2 - Der hierarchische Vorgesetzte behandelt seine Mitarbeiter fair und gerecht. Er schenkt ihnen Vertrauen, bringt ihnen das nötige Interesse und den Respekt entgegen, der Per</w:t>
      </w:r>
      <w:r w:rsidRPr="00BD6583">
        <w:rPr>
          <w:lang w:val="de-DE"/>
        </w:rPr>
        <w:softHyphen/>
        <w:t>sonen gebührt, mit denen er den gemeinsamen Auftrag solidarisch erfüllen muss. Bei der Aus</w:t>
      </w:r>
      <w:r w:rsidRPr="00BD6583">
        <w:rPr>
          <w:lang w:val="de-DE"/>
        </w:rPr>
        <w:softHyphen/>
        <w:t>führung seiner Arbeit hat er eine Vorbildfunktion.</w:t>
      </w:r>
    </w:p>
    <w:p w14:paraId="71A8E33C" w14:textId="77777777" w:rsidR="00BD6583" w:rsidRPr="00BD6583" w:rsidRDefault="00BD6583" w:rsidP="003A02F7">
      <w:pPr>
        <w:jc w:val="both"/>
        <w:rPr>
          <w:lang w:val="de-DE"/>
        </w:rPr>
      </w:pPr>
    </w:p>
    <w:p w14:paraId="772275AC" w14:textId="77777777" w:rsidR="00BD6583" w:rsidRPr="00BD6583" w:rsidRDefault="00BD6583" w:rsidP="003A02F7">
      <w:pPr>
        <w:jc w:val="both"/>
        <w:rPr>
          <w:lang w:val="de-DE"/>
        </w:rPr>
      </w:pPr>
      <w:r w:rsidRPr="00BD6583">
        <w:rPr>
          <w:lang w:val="de-DE"/>
        </w:rPr>
        <w:tab/>
        <w:t>§ 3 - Er erteilt den Personalmitgliedern nur Aufträge, die mit der Politik der Hilfeleis</w:t>
      </w:r>
      <w:r w:rsidRPr="00BD6583">
        <w:rPr>
          <w:lang w:val="de-DE"/>
        </w:rPr>
        <w:softHyphen/>
        <w:t>tungszone zusammenhängen. Diese Aufträge dürfen nicht im Widerspruch zu den geltenden Gesetzes- und Verordnungsbestimmungen stehen.</w:t>
      </w:r>
    </w:p>
    <w:p w14:paraId="00093183" w14:textId="77777777" w:rsidR="00BD6583" w:rsidRPr="00BD6583" w:rsidRDefault="00BD6583" w:rsidP="003A02F7">
      <w:pPr>
        <w:jc w:val="both"/>
        <w:rPr>
          <w:lang w:val="de-DE"/>
        </w:rPr>
      </w:pPr>
    </w:p>
    <w:p w14:paraId="7BBD22F6" w14:textId="77777777" w:rsidR="00BD6583" w:rsidRPr="00BD6583" w:rsidRDefault="00BD6583" w:rsidP="003A02F7">
      <w:pPr>
        <w:jc w:val="both"/>
        <w:rPr>
          <w:lang w:val="de-DE"/>
        </w:rPr>
      </w:pPr>
      <w:r w:rsidRPr="00BD6583">
        <w:rPr>
          <w:lang w:val="de-DE"/>
        </w:rPr>
        <w:tab/>
        <w:t>§ 4 - Der hierarchische Vorgesetzte ergreift die erforderlichen Maßnahmen, unter ande</w:t>
      </w:r>
      <w:r w:rsidRPr="00BD6583">
        <w:rPr>
          <w:lang w:val="de-DE"/>
        </w:rPr>
        <w:softHyphen/>
        <w:t>rem im Bereich der internen Kontrolle, um sicherzustellen, dass die Personalmitglieder ihre Funktion loyal, sorgfältig und integer erfüllen.</w:t>
      </w:r>
    </w:p>
    <w:p w14:paraId="21F3364D" w14:textId="77777777" w:rsidR="00BD6583" w:rsidRPr="00BD6583" w:rsidRDefault="00BD6583" w:rsidP="003A02F7">
      <w:pPr>
        <w:jc w:val="both"/>
        <w:rPr>
          <w:lang w:val="de-DE"/>
        </w:rPr>
      </w:pPr>
    </w:p>
    <w:p w14:paraId="0A76DDB3" w14:textId="77777777" w:rsidR="00BD6583" w:rsidRPr="00BD6583" w:rsidRDefault="00BD6583" w:rsidP="003A02F7">
      <w:pPr>
        <w:jc w:val="both"/>
        <w:rPr>
          <w:lang w:val="de-DE"/>
        </w:rPr>
      </w:pPr>
      <w:r w:rsidRPr="00BD6583">
        <w:rPr>
          <w:lang w:val="de-DE"/>
        </w:rPr>
        <w:tab/>
        <w:t>Bei illoyalem, nachlässigem oder nicht integrem Verhalten ergreift er die notwendigen Maßnahmen, um einem solchen Verhalten künftig vorzubeugen."</w:t>
      </w:r>
    </w:p>
    <w:p w14:paraId="0D23D893" w14:textId="77777777" w:rsidR="00BD6583" w:rsidRPr="00BD6583" w:rsidRDefault="00BD6583" w:rsidP="003A02F7">
      <w:pPr>
        <w:jc w:val="both"/>
        <w:rPr>
          <w:lang w:val="de-DE"/>
        </w:rPr>
      </w:pPr>
    </w:p>
    <w:p w14:paraId="333829E3" w14:textId="77777777" w:rsidR="00BD6583" w:rsidRPr="00BD6583" w:rsidRDefault="00BD6583" w:rsidP="003A02F7">
      <w:pPr>
        <w:jc w:val="both"/>
        <w:rPr>
          <w:lang w:val="de-DE"/>
        </w:rPr>
      </w:pPr>
    </w:p>
    <w:p w14:paraId="0CABC2EF" w14:textId="77777777" w:rsidR="00BD6583" w:rsidRPr="00BD6583" w:rsidRDefault="00BD6583" w:rsidP="00137789">
      <w:pPr>
        <w:jc w:val="both"/>
        <w:rPr>
          <w:lang w:val="de-DE"/>
        </w:rPr>
      </w:pPr>
      <w:r w:rsidRPr="00BD6583">
        <w:rPr>
          <w:lang w:val="de-DE"/>
        </w:rPr>
        <w:tab/>
      </w:r>
      <w:r w:rsidRPr="00BD6583">
        <w:rPr>
          <w:b/>
          <w:lang w:val="de-DE"/>
        </w:rPr>
        <w:t>Art. 2 -</w:t>
      </w:r>
      <w:r w:rsidRPr="00BD6583">
        <w:rPr>
          <w:lang w:val="de-DE"/>
        </w:rPr>
        <w:t xml:space="preserve"> In Artikel 306 § 1 desselben Erlasses wird der zweite Gedankenstrich wie folgt ersetzt:</w:t>
      </w:r>
    </w:p>
    <w:p w14:paraId="3461F9A8" w14:textId="77777777" w:rsidR="00BD6583" w:rsidRPr="00BD6583" w:rsidRDefault="00BD6583" w:rsidP="00137789">
      <w:pPr>
        <w:jc w:val="both"/>
        <w:rPr>
          <w:lang w:val="de-DE"/>
        </w:rPr>
      </w:pPr>
    </w:p>
    <w:p w14:paraId="2DB369AA" w14:textId="77777777" w:rsidR="00BD6583" w:rsidRPr="00BD6583" w:rsidRDefault="00BD6583" w:rsidP="00137789">
      <w:pPr>
        <w:jc w:val="both"/>
        <w:rPr>
          <w:lang w:val="de-DE"/>
        </w:rPr>
      </w:pPr>
      <w:r w:rsidRPr="00BD6583">
        <w:rPr>
          <w:lang w:val="de-DE"/>
        </w:rPr>
        <w:tab/>
        <w:t>"- Buch 2: die Artikel 8 § 2 bis § 4, 15, 18/6, 19 und 20,".</w:t>
      </w:r>
    </w:p>
    <w:p w14:paraId="56E96B1C" w14:textId="77777777" w:rsidR="00BD6583" w:rsidRPr="00BD6583" w:rsidRDefault="00BD6583" w:rsidP="003A02F7">
      <w:pPr>
        <w:jc w:val="both"/>
        <w:rPr>
          <w:lang w:val="de-DE"/>
        </w:rPr>
      </w:pPr>
    </w:p>
    <w:p w14:paraId="53BEEE88" w14:textId="77777777" w:rsidR="00BD6583" w:rsidRPr="00BD6583" w:rsidRDefault="00BD6583" w:rsidP="003A02F7">
      <w:pPr>
        <w:jc w:val="both"/>
        <w:rPr>
          <w:lang w:val="de-DE"/>
        </w:rPr>
      </w:pPr>
    </w:p>
    <w:p w14:paraId="5ED1BDAF" w14:textId="77777777" w:rsidR="00BD6583" w:rsidRPr="00BD6583" w:rsidRDefault="00BD6583" w:rsidP="003A02F7">
      <w:pPr>
        <w:jc w:val="both"/>
        <w:rPr>
          <w:lang w:val="de-DE"/>
        </w:rPr>
      </w:pPr>
      <w:r w:rsidRPr="00BD6583">
        <w:rPr>
          <w:lang w:val="de-DE"/>
        </w:rPr>
        <w:tab/>
      </w:r>
      <w:r w:rsidRPr="00BD6583">
        <w:rPr>
          <w:b/>
          <w:lang w:val="de-DE"/>
        </w:rPr>
        <w:t>Art. 3 -</w:t>
      </w:r>
      <w:r w:rsidRPr="00BD6583">
        <w:rPr>
          <w:lang w:val="de-DE"/>
        </w:rPr>
        <w:t xml:space="preserve"> Der für Inneres zuständige Minister ist mit der Ausführung des vorliegenden Erlasses beauftragt.</w:t>
      </w:r>
    </w:p>
    <w:p w14:paraId="2F66BA18" w14:textId="77777777" w:rsidR="00BD6583" w:rsidRPr="00BD6583" w:rsidRDefault="00BD6583" w:rsidP="003A02F7">
      <w:pPr>
        <w:jc w:val="both"/>
        <w:rPr>
          <w:lang w:val="de-DE"/>
        </w:rPr>
      </w:pPr>
    </w:p>
    <w:p w14:paraId="12FDE431" w14:textId="77777777" w:rsidR="00BD6583" w:rsidRPr="00BD6583" w:rsidRDefault="00BD6583" w:rsidP="003A02F7">
      <w:pPr>
        <w:jc w:val="both"/>
        <w:rPr>
          <w:lang w:val="de-DE"/>
        </w:rPr>
      </w:pPr>
    </w:p>
    <w:p w14:paraId="3127EB7E" w14:textId="77777777" w:rsidR="00BD6583" w:rsidRPr="00BD6583" w:rsidRDefault="00BD6583" w:rsidP="003A02F7">
      <w:pPr>
        <w:jc w:val="both"/>
        <w:rPr>
          <w:lang w:val="de-DE"/>
        </w:rPr>
      </w:pPr>
      <w:r w:rsidRPr="00BD6583">
        <w:rPr>
          <w:lang w:val="de-DE"/>
        </w:rPr>
        <w:tab/>
        <w:t>Gegeben zu Brüssel, den 15. September 2023</w:t>
      </w:r>
    </w:p>
    <w:p w14:paraId="63820362" w14:textId="77777777" w:rsidR="00BD6583" w:rsidRPr="00BD6583" w:rsidRDefault="00BD6583" w:rsidP="003A02F7">
      <w:pPr>
        <w:jc w:val="both"/>
        <w:rPr>
          <w:lang w:val="de-DE"/>
        </w:rPr>
      </w:pPr>
    </w:p>
    <w:p w14:paraId="0DC8B2CD" w14:textId="77777777" w:rsidR="00BD6583" w:rsidRPr="00BD6583" w:rsidRDefault="00BD6583" w:rsidP="003A02F7">
      <w:pPr>
        <w:jc w:val="both"/>
        <w:rPr>
          <w:lang w:val="de-DE"/>
        </w:rPr>
      </w:pPr>
    </w:p>
    <w:p w14:paraId="67802109" w14:textId="77777777" w:rsidR="00BD6583" w:rsidRPr="00BD6583" w:rsidRDefault="00BD6583" w:rsidP="00C74F6D">
      <w:pPr>
        <w:jc w:val="center"/>
        <w:rPr>
          <w:lang w:val="de-DE"/>
        </w:rPr>
      </w:pPr>
      <w:r w:rsidRPr="00BD6583">
        <w:rPr>
          <w:lang w:val="de-DE"/>
        </w:rPr>
        <w:t>PHILIPPE</w:t>
      </w:r>
    </w:p>
    <w:p w14:paraId="398049CF" w14:textId="77777777" w:rsidR="00BD6583" w:rsidRPr="00BD6583" w:rsidRDefault="00BD6583" w:rsidP="003A02F7">
      <w:pPr>
        <w:jc w:val="both"/>
        <w:rPr>
          <w:lang w:val="de-DE"/>
        </w:rPr>
      </w:pPr>
    </w:p>
    <w:p w14:paraId="099C677D" w14:textId="77777777" w:rsidR="00BD6583" w:rsidRPr="00BD6583" w:rsidRDefault="00BD6583" w:rsidP="003A02F7">
      <w:pPr>
        <w:jc w:val="both"/>
        <w:rPr>
          <w:lang w:val="de-DE"/>
        </w:rPr>
      </w:pPr>
    </w:p>
    <w:p w14:paraId="503ADF5B" w14:textId="77777777" w:rsidR="00BD6583" w:rsidRPr="00BD6583" w:rsidRDefault="00BD6583" w:rsidP="00C74F6D">
      <w:pPr>
        <w:jc w:val="center"/>
        <w:rPr>
          <w:lang w:val="de-DE"/>
        </w:rPr>
      </w:pPr>
      <w:r w:rsidRPr="00BD6583">
        <w:rPr>
          <w:lang w:val="de-DE"/>
        </w:rPr>
        <w:t>Von Königs wegen:</w:t>
      </w:r>
    </w:p>
    <w:p w14:paraId="7D9781B1" w14:textId="77777777" w:rsidR="00BD6583" w:rsidRPr="00BD6583" w:rsidRDefault="00BD6583" w:rsidP="003A02F7">
      <w:pPr>
        <w:jc w:val="both"/>
        <w:rPr>
          <w:lang w:val="de-DE"/>
        </w:rPr>
      </w:pPr>
    </w:p>
    <w:p w14:paraId="38576920" w14:textId="77777777" w:rsidR="00BD6583" w:rsidRPr="00BD6583" w:rsidRDefault="00BD6583" w:rsidP="00C74F6D">
      <w:pPr>
        <w:jc w:val="center"/>
        <w:rPr>
          <w:lang w:val="de-DE"/>
        </w:rPr>
      </w:pPr>
      <w:r w:rsidRPr="00BD6583">
        <w:rPr>
          <w:lang w:val="de-DE"/>
        </w:rPr>
        <w:t>Die Ministerin des Innern</w:t>
      </w:r>
    </w:p>
    <w:p w14:paraId="0C68B3FD" w14:textId="77777777" w:rsidR="00BD6583" w:rsidRDefault="00BD6583" w:rsidP="00C74F6D">
      <w:pPr>
        <w:jc w:val="center"/>
      </w:pPr>
      <w:r w:rsidRPr="00214D38">
        <w:t>A. VERLINDEN</w:t>
      </w:r>
    </w:p>
    <w:p w14:paraId="27CDAFB4" w14:textId="77777777" w:rsidR="00BD6583" w:rsidRPr="003A02F7" w:rsidRDefault="00BD6583" w:rsidP="00C74F6D">
      <w:pPr>
        <w:jc w:val="both"/>
      </w:pPr>
    </w:p>
    <w:p w14:paraId="15BD5D62" w14:textId="77777777" w:rsidR="00233F36" w:rsidRPr="00C80000" w:rsidRDefault="00233F36" w:rsidP="00E1687C">
      <w:pPr>
        <w:jc w:val="both"/>
        <w:rPr>
          <w:lang w:val="de-DE"/>
        </w:rPr>
      </w:pPr>
    </w:p>
    <w:sectPr w:rsidR="00233F36" w:rsidRPr="00C80000" w:rsidSect="00BD6583">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9670372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56F1D"/>
    <w:rsid w:val="00266D2A"/>
    <w:rsid w:val="002A1F4E"/>
    <w:rsid w:val="003024C1"/>
    <w:rsid w:val="00330774"/>
    <w:rsid w:val="003725C6"/>
    <w:rsid w:val="00385261"/>
    <w:rsid w:val="004F0197"/>
    <w:rsid w:val="0051470C"/>
    <w:rsid w:val="005653A8"/>
    <w:rsid w:val="005D55BA"/>
    <w:rsid w:val="006F4381"/>
    <w:rsid w:val="00786C4F"/>
    <w:rsid w:val="007A515C"/>
    <w:rsid w:val="007D5F55"/>
    <w:rsid w:val="00800E1A"/>
    <w:rsid w:val="008C2124"/>
    <w:rsid w:val="00AA413E"/>
    <w:rsid w:val="00AB18C3"/>
    <w:rsid w:val="00B27BE9"/>
    <w:rsid w:val="00B56114"/>
    <w:rsid w:val="00BD6583"/>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41B16"/>
  <w15:docId w15:val="{0CD005C8-6A0C-4D52-92A3-7FD05A1F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2093</Words>
  <Characters>13337</Characters>
  <Application>Microsoft Office Word</Application>
  <DocSecurity>0</DocSecurity>
  <Lines>111</Lines>
  <Paragraphs>30</Paragraphs>
  <ScaleCrop>false</ScaleCrop>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2025-06-03T09:42:00Z</dcterms:created>
  <dcterms:modified xsi:type="dcterms:W3CDTF">2025-06-03T09:46:00Z</dcterms:modified>
</cp:coreProperties>
</file>