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413A" w14:textId="77777777" w:rsidR="009B33F1" w:rsidRPr="009B33F1" w:rsidRDefault="009B33F1" w:rsidP="009B33F1">
      <w:pPr>
        <w:jc w:val="both"/>
        <w:rPr>
          <w:b/>
          <w:bCs/>
          <w:lang w:val="de-DE"/>
        </w:rPr>
      </w:pPr>
    </w:p>
    <w:p w14:paraId="44C954A4" w14:textId="77777777" w:rsidR="009B33F1" w:rsidRPr="009B33F1" w:rsidRDefault="009B33F1" w:rsidP="009B33F1">
      <w:pPr>
        <w:jc w:val="both"/>
        <w:rPr>
          <w:b/>
          <w:bCs/>
          <w:lang w:val="de-DE"/>
        </w:rPr>
      </w:pPr>
      <w:r w:rsidRPr="009B33F1">
        <w:rPr>
          <w:b/>
          <w:bCs/>
          <w:lang w:val="de-DE"/>
        </w:rPr>
        <w:t>12. SEPTEMBER 2023 -</w:t>
      </w:r>
      <w:r w:rsidRPr="009B33F1">
        <w:rPr>
          <w:b/>
          <w:lang w:val="de-DE"/>
        </w:rPr>
        <w:t xml:space="preserve"> Ministerieller Erlass zur Abänderung des Ministeriellen Erlasses vom 28. Dezember 2001 zur Ausführung bestimmter Bestimmungen des Königlichen Erlasses vom 30. März 2001 zur Festlegung der Rechtsstellung des Personals der Polizeidienste hinsichtlich der Sprachen, die als potenziell nützlich anerkannt sind</w:t>
      </w:r>
    </w:p>
    <w:p w14:paraId="1BFB1353" w14:textId="77777777" w:rsidR="00233F36" w:rsidRPr="009B33F1" w:rsidRDefault="00233F36" w:rsidP="00127CA8">
      <w:pPr>
        <w:jc w:val="both"/>
        <w:rPr>
          <w:lang w:val="de-DE"/>
        </w:rPr>
      </w:pPr>
    </w:p>
    <w:p w14:paraId="0A211B44" w14:textId="77777777" w:rsidR="00233F36" w:rsidRPr="009B33F1" w:rsidRDefault="00233F36">
      <w:pPr>
        <w:rPr>
          <w:lang w:val="de-DE"/>
        </w:rPr>
      </w:pPr>
    </w:p>
    <w:p w14:paraId="331FB773" w14:textId="6FEB4586" w:rsidR="00233F36" w:rsidRPr="009B33F1" w:rsidRDefault="00233F36" w:rsidP="000F5F44">
      <w:pPr>
        <w:jc w:val="center"/>
        <w:rPr>
          <w:i/>
          <w:lang w:val="de-DE"/>
        </w:rPr>
      </w:pPr>
      <w:r w:rsidRPr="009B33F1">
        <w:rPr>
          <w:lang w:val="de-DE"/>
        </w:rPr>
        <w:t>(</w:t>
      </w:r>
      <w:r w:rsidRPr="009B33F1">
        <w:rPr>
          <w:i/>
          <w:lang w:val="de-DE"/>
        </w:rPr>
        <w:t xml:space="preserve">Belgisches Staatsblatt </w:t>
      </w:r>
      <w:r w:rsidRPr="009B33F1">
        <w:rPr>
          <w:lang w:val="de-DE"/>
        </w:rPr>
        <w:t xml:space="preserve">vom </w:t>
      </w:r>
      <w:r w:rsidR="009B33F1" w:rsidRPr="009B33F1">
        <w:rPr>
          <w:lang w:val="de-DE"/>
        </w:rPr>
        <w:t>11. März 2025</w:t>
      </w:r>
      <w:r w:rsidRPr="009B33F1">
        <w:rPr>
          <w:lang w:val="de-DE"/>
        </w:rPr>
        <w:t>)</w:t>
      </w:r>
    </w:p>
    <w:p w14:paraId="62CD9602" w14:textId="77777777" w:rsidR="00233F36" w:rsidRPr="009B33F1" w:rsidRDefault="00233F36" w:rsidP="000F5F44">
      <w:pPr>
        <w:jc w:val="center"/>
        <w:rPr>
          <w:lang w:val="de-DE"/>
        </w:rPr>
      </w:pPr>
    </w:p>
    <w:p w14:paraId="0400C5C3" w14:textId="77777777" w:rsidR="00233F36" w:rsidRPr="009B33F1" w:rsidRDefault="00233F36" w:rsidP="00CA081B">
      <w:pPr>
        <w:jc w:val="center"/>
        <w:rPr>
          <w:lang w:val="de-DE"/>
        </w:rPr>
      </w:pPr>
    </w:p>
    <w:p w14:paraId="2CAF870F" w14:textId="77777777" w:rsidR="00233F36" w:rsidRPr="009B33F1" w:rsidRDefault="00233F36" w:rsidP="00CA081B">
      <w:pPr>
        <w:jc w:val="both"/>
        <w:rPr>
          <w:lang w:val="de-DE"/>
        </w:rPr>
      </w:pPr>
      <w:r w:rsidRPr="009B33F1">
        <w:rPr>
          <w:lang w:val="de-DE"/>
        </w:rPr>
        <w:t>Diese deutsche Übersetzung ist von der Zentralen Dienststelle für Deutsche Übersetzungen in Malmedy erstellt worden.</w:t>
      </w:r>
    </w:p>
    <w:p w14:paraId="64DD0D49" w14:textId="77777777" w:rsidR="00E1687C" w:rsidRPr="009B33F1" w:rsidRDefault="00E1687C" w:rsidP="00CA081B">
      <w:pPr>
        <w:jc w:val="both"/>
        <w:rPr>
          <w:lang w:val="de-DE"/>
        </w:rPr>
      </w:pPr>
    </w:p>
    <w:p w14:paraId="0F538443" w14:textId="77777777" w:rsidR="00E1687C" w:rsidRPr="009B33F1" w:rsidRDefault="00E1687C" w:rsidP="00CA081B">
      <w:pPr>
        <w:jc w:val="both"/>
        <w:rPr>
          <w:lang w:val="de-DE"/>
        </w:rPr>
      </w:pPr>
    </w:p>
    <w:p w14:paraId="1205B08C" w14:textId="77777777" w:rsidR="00233F36" w:rsidRPr="009B33F1" w:rsidRDefault="00233F36" w:rsidP="006F4381">
      <w:pPr>
        <w:jc w:val="both"/>
        <w:rPr>
          <w:lang w:val="de-DE"/>
        </w:rPr>
        <w:sectPr w:rsidR="00233F36" w:rsidRPr="009B33F1" w:rsidSect="0051470C">
          <w:pgSz w:w="11906" w:h="16838" w:code="9"/>
          <w:pgMar w:top="1418" w:right="1418" w:bottom="1418" w:left="1418" w:header="709" w:footer="709" w:gutter="0"/>
          <w:cols w:space="708"/>
          <w:vAlign w:val="center"/>
          <w:docGrid w:linePitch="360"/>
        </w:sectPr>
      </w:pPr>
    </w:p>
    <w:p w14:paraId="486CB47D" w14:textId="77777777" w:rsidR="009B33F1" w:rsidRPr="009B33F1" w:rsidRDefault="009B33F1" w:rsidP="00923383">
      <w:pPr>
        <w:jc w:val="center"/>
        <w:rPr>
          <w:b/>
          <w:bCs/>
          <w:lang w:val="de-DE"/>
        </w:rPr>
      </w:pPr>
      <w:r w:rsidRPr="009B33F1">
        <w:rPr>
          <w:b/>
          <w:bCs/>
          <w:lang w:val="de-DE"/>
        </w:rPr>
        <w:lastRenderedPageBreak/>
        <w:t>FÖDERALER ÖFFENTLICHER DIENST INNERES</w:t>
      </w:r>
    </w:p>
    <w:p w14:paraId="0D55094A" w14:textId="77777777" w:rsidR="009B33F1" w:rsidRPr="009B33F1" w:rsidRDefault="009B33F1" w:rsidP="00923383">
      <w:pPr>
        <w:jc w:val="both"/>
        <w:rPr>
          <w:b/>
          <w:bCs/>
          <w:lang w:val="de-DE"/>
        </w:rPr>
      </w:pPr>
    </w:p>
    <w:p w14:paraId="12520240" w14:textId="77777777" w:rsidR="009B33F1" w:rsidRPr="009B33F1" w:rsidRDefault="009B33F1" w:rsidP="00820450">
      <w:pPr>
        <w:jc w:val="both"/>
        <w:rPr>
          <w:b/>
          <w:bCs/>
          <w:lang w:val="de-DE"/>
        </w:rPr>
      </w:pPr>
    </w:p>
    <w:p w14:paraId="6F2D04B9" w14:textId="77777777" w:rsidR="009B33F1" w:rsidRPr="009B33F1" w:rsidRDefault="009B33F1" w:rsidP="00820450">
      <w:pPr>
        <w:jc w:val="both"/>
        <w:rPr>
          <w:b/>
          <w:bCs/>
          <w:lang w:val="de-DE"/>
        </w:rPr>
      </w:pPr>
      <w:r w:rsidRPr="009B33F1">
        <w:rPr>
          <w:b/>
          <w:bCs/>
          <w:lang w:val="de-DE"/>
        </w:rPr>
        <w:t>12. SEPTEMBER 2023 -</w:t>
      </w:r>
      <w:r w:rsidRPr="009B33F1">
        <w:rPr>
          <w:b/>
          <w:lang w:val="de-DE"/>
        </w:rPr>
        <w:t xml:space="preserve"> Ministerieller Erlass zur Abänderung des Ministeriellen Erlasses vom 28. Dezember 2001 zur Ausführung bestimmter Bestimmungen des Königlichen Erlasses vom 30. März 2001 zur Festlegung der Rechtsstellung des Personals der Polizeidienste hinsichtlich der Sprachen, die als potenziell nützlich anerkannt sind</w:t>
      </w:r>
    </w:p>
    <w:p w14:paraId="2D1B253E" w14:textId="77777777" w:rsidR="009B33F1" w:rsidRPr="009B33F1" w:rsidRDefault="009B33F1" w:rsidP="00820450">
      <w:pPr>
        <w:jc w:val="both"/>
        <w:rPr>
          <w:lang w:val="de-DE"/>
        </w:rPr>
      </w:pPr>
    </w:p>
    <w:p w14:paraId="05709511" w14:textId="77777777" w:rsidR="009B33F1" w:rsidRPr="009B33F1" w:rsidRDefault="009B33F1" w:rsidP="00820450">
      <w:pPr>
        <w:jc w:val="both"/>
        <w:rPr>
          <w:lang w:val="de-DE"/>
        </w:rPr>
      </w:pPr>
    </w:p>
    <w:p w14:paraId="4B1362F9" w14:textId="77777777" w:rsidR="009B33F1" w:rsidRPr="009B33F1" w:rsidRDefault="009B33F1" w:rsidP="00820450">
      <w:pPr>
        <w:jc w:val="both"/>
        <w:rPr>
          <w:lang w:val="de-DE"/>
        </w:rPr>
      </w:pPr>
      <w:r w:rsidRPr="009B33F1">
        <w:rPr>
          <w:lang w:val="de-DE"/>
        </w:rPr>
        <w:tab/>
      </w:r>
      <w:r w:rsidRPr="009B33F1">
        <w:rPr>
          <w:lang w:val="de-DE"/>
        </w:rPr>
        <w:tab/>
        <w:t>Die Ministerin des Innern,</w:t>
      </w:r>
    </w:p>
    <w:p w14:paraId="41C8D455" w14:textId="77777777" w:rsidR="009B33F1" w:rsidRPr="009B33F1" w:rsidRDefault="009B33F1" w:rsidP="00820450">
      <w:pPr>
        <w:jc w:val="both"/>
        <w:rPr>
          <w:lang w:val="de-DE"/>
        </w:rPr>
      </w:pPr>
    </w:p>
    <w:p w14:paraId="50868D9B" w14:textId="77777777" w:rsidR="009B33F1" w:rsidRPr="009B33F1" w:rsidRDefault="009B33F1" w:rsidP="00820450">
      <w:pPr>
        <w:jc w:val="both"/>
        <w:rPr>
          <w:lang w:val="de-DE"/>
        </w:rPr>
      </w:pPr>
    </w:p>
    <w:p w14:paraId="54F34D26" w14:textId="77777777" w:rsidR="009B33F1" w:rsidRPr="009B33F1" w:rsidRDefault="009B33F1" w:rsidP="00820450">
      <w:pPr>
        <w:jc w:val="both"/>
        <w:rPr>
          <w:lang w:val="de-DE"/>
        </w:rPr>
      </w:pPr>
      <w:r w:rsidRPr="009B33F1">
        <w:rPr>
          <w:lang w:val="de-DE"/>
        </w:rPr>
        <w:tab/>
        <w:t>Aufgrund des Gesetzes vom 7. Dezember 1998 zur Organisation eines auf zwei Ebenen strukturierten integrierten Polizeidienstes, des Artikels 121, ersetzt durch das Gesetz vom 26. April 2002;</w:t>
      </w:r>
    </w:p>
    <w:p w14:paraId="14E37C7B" w14:textId="77777777" w:rsidR="009B33F1" w:rsidRPr="009B33F1" w:rsidRDefault="009B33F1" w:rsidP="00820450">
      <w:pPr>
        <w:jc w:val="both"/>
        <w:rPr>
          <w:lang w:val="de-DE"/>
        </w:rPr>
      </w:pPr>
    </w:p>
    <w:p w14:paraId="762B2DB5" w14:textId="77777777" w:rsidR="009B33F1" w:rsidRPr="009B33F1" w:rsidRDefault="009B33F1" w:rsidP="00820450">
      <w:pPr>
        <w:jc w:val="both"/>
        <w:rPr>
          <w:lang w:val="de-DE"/>
        </w:rPr>
      </w:pPr>
      <w:r w:rsidRPr="009B33F1">
        <w:rPr>
          <w:lang w:val="de-DE"/>
        </w:rPr>
        <w:tab/>
        <w:t>Aufgrund des Königlichen Erlasses vom 30. März 2001 zur Festlegung der Rechtsstellung des Personals der Polizeidienste (RSPol), des Artikels XI.III.32 § 1, abgeändert durch den Königlichen Erlass vom 24. Oktober 2003;</w:t>
      </w:r>
    </w:p>
    <w:p w14:paraId="71856D57" w14:textId="77777777" w:rsidR="009B33F1" w:rsidRPr="009B33F1" w:rsidRDefault="009B33F1" w:rsidP="00820450">
      <w:pPr>
        <w:jc w:val="both"/>
        <w:rPr>
          <w:lang w:val="de-DE"/>
        </w:rPr>
      </w:pPr>
    </w:p>
    <w:p w14:paraId="26C094B9" w14:textId="77777777" w:rsidR="009B33F1" w:rsidRPr="009B33F1" w:rsidRDefault="009B33F1" w:rsidP="00820450">
      <w:pPr>
        <w:jc w:val="both"/>
        <w:rPr>
          <w:lang w:val="de-DE"/>
        </w:rPr>
      </w:pPr>
      <w:r w:rsidRPr="009B33F1">
        <w:rPr>
          <w:lang w:val="de-DE"/>
        </w:rPr>
        <w:tab/>
        <w:t>Aufgrund des Ministeriellen Erlasses vom 28. Dezember 2001 zur Ausführung bestimmter Bestimmungen des Königlichen Erlasses vom 30. März 2001 zur Festlegung der Rechtsstellung des Personals der Polizeidienste (AEPol);</w:t>
      </w:r>
    </w:p>
    <w:p w14:paraId="45164942" w14:textId="77777777" w:rsidR="009B33F1" w:rsidRPr="009B33F1" w:rsidRDefault="009B33F1" w:rsidP="00820450">
      <w:pPr>
        <w:jc w:val="both"/>
        <w:rPr>
          <w:lang w:val="de-DE"/>
        </w:rPr>
      </w:pPr>
    </w:p>
    <w:p w14:paraId="030550D5" w14:textId="77777777" w:rsidR="009B33F1" w:rsidRPr="009B33F1" w:rsidRDefault="009B33F1" w:rsidP="00820450">
      <w:pPr>
        <w:jc w:val="both"/>
        <w:rPr>
          <w:lang w:val="de-DE"/>
        </w:rPr>
      </w:pPr>
      <w:r w:rsidRPr="009B33F1">
        <w:rPr>
          <w:lang w:val="de-DE"/>
        </w:rPr>
        <w:tab/>
        <w:t>Aufgrund des Verhandlungsprotokolls Nr. 555 des Verhandlungsausschusses für die Polizeidienste vom 11. Januar 2023;</w:t>
      </w:r>
    </w:p>
    <w:p w14:paraId="7DFAA569" w14:textId="77777777" w:rsidR="009B33F1" w:rsidRPr="009B33F1" w:rsidRDefault="009B33F1" w:rsidP="00820450">
      <w:pPr>
        <w:jc w:val="both"/>
        <w:rPr>
          <w:lang w:val="de-DE"/>
        </w:rPr>
      </w:pPr>
    </w:p>
    <w:p w14:paraId="13A8A988" w14:textId="77777777" w:rsidR="009B33F1" w:rsidRPr="009B33F1" w:rsidRDefault="009B33F1" w:rsidP="00820450">
      <w:pPr>
        <w:jc w:val="both"/>
        <w:rPr>
          <w:lang w:val="de-DE"/>
        </w:rPr>
      </w:pPr>
      <w:r w:rsidRPr="009B33F1">
        <w:rPr>
          <w:lang w:val="de-DE"/>
        </w:rPr>
        <w:tab/>
        <w:t>Aufgrund der Stellungnahme des Generalinspektors der Finanzen vom 8. Dezember 2021;</w:t>
      </w:r>
    </w:p>
    <w:p w14:paraId="487C7EAD" w14:textId="77777777" w:rsidR="009B33F1" w:rsidRPr="009B33F1" w:rsidRDefault="009B33F1" w:rsidP="00820450">
      <w:pPr>
        <w:jc w:val="both"/>
        <w:rPr>
          <w:lang w:val="de-DE"/>
        </w:rPr>
      </w:pPr>
    </w:p>
    <w:p w14:paraId="6B149C7F" w14:textId="77777777" w:rsidR="009B33F1" w:rsidRPr="009B33F1" w:rsidRDefault="009B33F1" w:rsidP="00820450">
      <w:pPr>
        <w:jc w:val="both"/>
        <w:rPr>
          <w:lang w:val="de-DE"/>
        </w:rPr>
      </w:pPr>
      <w:r w:rsidRPr="009B33F1">
        <w:rPr>
          <w:lang w:val="de-DE"/>
        </w:rPr>
        <w:tab/>
        <w:t>Aufgrund des Einverständnisses der Staatssekretärin für Haushalt vom 3. Februar 2023;</w:t>
      </w:r>
    </w:p>
    <w:p w14:paraId="10C49253" w14:textId="77777777" w:rsidR="009B33F1" w:rsidRPr="009B33F1" w:rsidRDefault="009B33F1" w:rsidP="00820450">
      <w:pPr>
        <w:jc w:val="both"/>
        <w:rPr>
          <w:lang w:val="de-DE"/>
        </w:rPr>
      </w:pPr>
    </w:p>
    <w:p w14:paraId="602E3A11" w14:textId="77777777" w:rsidR="009B33F1" w:rsidRPr="009B33F1" w:rsidRDefault="009B33F1" w:rsidP="00820450">
      <w:pPr>
        <w:jc w:val="both"/>
        <w:rPr>
          <w:lang w:val="de-DE"/>
        </w:rPr>
      </w:pPr>
      <w:r w:rsidRPr="009B33F1">
        <w:rPr>
          <w:lang w:val="de-DE"/>
        </w:rPr>
        <w:tab/>
        <w:t>Aufgrund des Einverständnisses der Ministerin des Öffentlichen Dienstes vom 11. April 2023;</w:t>
      </w:r>
    </w:p>
    <w:p w14:paraId="687675B1" w14:textId="77777777" w:rsidR="009B33F1" w:rsidRPr="009B33F1" w:rsidRDefault="009B33F1" w:rsidP="00820450">
      <w:pPr>
        <w:jc w:val="both"/>
        <w:rPr>
          <w:lang w:val="de-DE"/>
        </w:rPr>
      </w:pPr>
    </w:p>
    <w:p w14:paraId="238DE723" w14:textId="77777777" w:rsidR="009B33F1" w:rsidRPr="009B33F1" w:rsidRDefault="009B33F1" w:rsidP="00820450">
      <w:pPr>
        <w:jc w:val="both"/>
        <w:rPr>
          <w:lang w:val="de-DE"/>
        </w:rPr>
      </w:pPr>
      <w:r w:rsidRPr="009B33F1">
        <w:rPr>
          <w:lang w:val="de-DE"/>
        </w:rPr>
        <w:tab/>
        <w:t>Aufgrund des Gutachtens Nr. 73.912/2/V des Staatsrates vom 26. Juli 2023, abgegeben in Anwendung von Artikel 84 § 1 Absatz 1 Nr. 2 der am 12. Januar 1973 koordinierten Gesetze über den Staatsrat,</w:t>
      </w:r>
    </w:p>
    <w:p w14:paraId="15E8E968" w14:textId="77777777" w:rsidR="009B33F1" w:rsidRPr="009B33F1" w:rsidRDefault="009B33F1" w:rsidP="00820450">
      <w:pPr>
        <w:jc w:val="both"/>
        <w:rPr>
          <w:lang w:val="de-DE"/>
        </w:rPr>
      </w:pPr>
    </w:p>
    <w:p w14:paraId="234EFD65" w14:textId="77777777" w:rsidR="009B33F1" w:rsidRPr="009B33F1" w:rsidRDefault="009B33F1" w:rsidP="00820450">
      <w:pPr>
        <w:jc w:val="both"/>
        <w:rPr>
          <w:lang w:val="de-DE"/>
        </w:rPr>
      </w:pPr>
    </w:p>
    <w:p w14:paraId="285BD187" w14:textId="77777777" w:rsidR="009B33F1" w:rsidRPr="009B33F1" w:rsidRDefault="009B33F1" w:rsidP="00820450">
      <w:pPr>
        <w:jc w:val="both"/>
        <w:rPr>
          <w:lang w:val="de-DE"/>
        </w:rPr>
      </w:pPr>
      <w:r w:rsidRPr="009B33F1">
        <w:rPr>
          <w:lang w:val="de-DE"/>
        </w:rPr>
        <w:tab/>
      </w:r>
      <w:r w:rsidRPr="009B33F1">
        <w:rPr>
          <w:lang w:val="de-DE"/>
        </w:rPr>
        <w:tab/>
        <w:t>Erlässt:</w:t>
      </w:r>
    </w:p>
    <w:p w14:paraId="6581E69B" w14:textId="77777777" w:rsidR="009B33F1" w:rsidRPr="009B33F1" w:rsidRDefault="009B33F1" w:rsidP="00820450">
      <w:pPr>
        <w:jc w:val="both"/>
        <w:rPr>
          <w:lang w:val="de-DE"/>
        </w:rPr>
      </w:pPr>
    </w:p>
    <w:p w14:paraId="4378BBD9" w14:textId="77777777" w:rsidR="009B33F1" w:rsidRPr="009B33F1" w:rsidRDefault="009B33F1" w:rsidP="00820450">
      <w:pPr>
        <w:jc w:val="both"/>
        <w:rPr>
          <w:lang w:val="de-DE"/>
        </w:rPr>
      </w:pPr>
    </w:p>
    <w:p w14:paraId="09CB511F" w14:textId="77777777" w:rsidR="009B33F1" w:rsidRPr="009B33F1" w:rsidRDefault="009B33F1" w:rsidP="00820450">
      <w:pPr>
        <w:jc w:val="both"/>
        <w:rPr>
          <w:lang w:val="de-DE"/>
        </w:rPr>
      </w:pPr>
      <w:r w:rsidRPr="009B33F1">
        <w:rPr>
          <w:b/>
          <w:lang w:val="de-DE"/>
        </w:rPr>
        <w:tab/>
        <w:t>Artikel 1 -</w:t>
      </w:r>
      <w:r w:rsidRPr="009B33F1">
        <w:rPr>
          <w:lang w:val="de-DE"/>
        </w:rPr>
        <w:t xml:space="preserve"> In Artikel XI.10 AEPol werden die Wörter "Englisch, Italienisch, Spanisch, Arabisch, Türkisch, Chinesisch (Mandarin oder Kantonesisch), Polnisch, Tschechisch, Slowakisch, Ungarisch, Serbokroatisch, Albanisch, Serbisch, Bulgarisch, Rumänisch, Russisch, Kroatisch und die Zeichensprache" durch die Wörter "Gebärdensprache des französischsprachigen Belgiens, Flämische Gebärdensprache, Deutsche Gebärdensprache, Bulgarisch, Dänisch, Estnisch, Finnisch, Griechisch, Irisch, Italienisch, Kroatisch, Lettisch, Litauisch, Maltesisch, Polnisch, Portugiesisch, Rumänisch, Schwedisch, Slowakisch, </w:t>
      </w:r>
      <w:r w:rsidRPr="009B33F1">
        <w:rPr>
          <w:lang w:val="de-DE"/>
        </w:rPr>
        <w:lastRenderedPageBreak/>
        <w:t>Slowenisch, Spanisch, Tschechisch, Ungarisch, Englisch, Luxemburgisch, Norwegisch, Isländisch, Katalanisch, Serbisch, Bosnisch, Montenegrinisch, Mazedonisch, Russisch, Ukrainisch, Belarussisch, Kasachisch, Albanische Sprachen, Walisisch, Baskisch, Armenisch, Georgisch, Aserbaidschanisch, Türkisch, Arabische Sprachen, Persisch, Dari, Paschtu, Singhalesisch, Tamil, Chinesisch (Mandarin) und Chinesisch (Kantonesisch)" ersetzt.</w:t>
      </w:r>
    </w:p>
    <w:p w14:paraId="57F3CB35" w14:textId="77777777" w:rsidR="009B33F1" w:rsidRPr="009B33F1" w:rsidRDefault="009B33F1" w:rsidP="00820450">
      <w:pPr>
        <w:jc w:val="both"/>
        <w:rPr>
          <w:lang w:val="de-DE"/>
        </w:rPr>
      </w:pPr>
    </w:p>
    <w:p w14:paraId="3EC78BE4" w14:textId="77777777" w:rsidR="009B33F1" w:rsidRPr="009B33F1" w:rsidRDefault="009B33F1" w:rsidP="00820450">
      <w:pPr>
        <w:jc w:val="both"/>
        <w:rPr>
          <w:lang w:val="de-DE"/>
        </w:rPr>
      </w:pPr>
    </w:p>
    <w:p w14:paraId="084E894A" w14:textId="77777777" w:rsidR="009B33F1" w:rsidRPr="009B33F1" w:rsidRDefault="009B33F1" w:rsidP="00820450">
      <w:pPr>
        <w:jc w:val="both"/>
        <w:rPr>
          <w:lang w:val="de-DE"/>
        </w:rPr>
      </w:pPr>
      <w:r w:rsidRPr="009B33F1">
        <w:rPr>
          <w:b/>
          <w:lang w:val="de-DE"/>
        </w:rPr>
        <w:tab/>
      </w:r>
      <w:r w:rsidRPr="009B33F1">
        <w:rPr>
          <w:b/>
          <w:bCs/>
          <w:lang w:val="de-DE"/>
        </w:rPr>
        <w:t>Art. 2 -</w:t>
      </w:r>
      <w:r w:rsidRPr="009B33F1">
        <w:rPr>
          <w:lang w:val="de-DE"/>
        </w:rPr>
        <w:t xml:space="preserve"> Im AEPol wird die Anlage 16 durch die Anlage ersetzt, die vorliegendem Erlass beigefügt ist.</w:t>
      </w:r>
    </w:p>
    <w:p w14:paraId="47F59F18" w14:textId="77777777" w:rsidR="009B33F1" w:rsidRPr="009B33F1" w:rsidRDefault="009B33F1" w:rsidP="00820450">
      <w:pPr>
        <w:jc w:val="both"/>
        <w:rPr>
          <w:lang w:val="de-DE"/>
        </w:rPr>
      </w:pPr>
    </w:p>
    <w:p w14:paraId="34E532F0" w14:textId="77777777" w:rsidR="009B33F1" w:rsidRPr="009B33F1" w:rsidRDefault="009B33F1" w:rsidP="00820450">
      <w:pPr>
        <w:jc w:val="both"/>
        <w:rPr>
          <w:lang w:val="de-DE"/>
        </w:rPr>
      </w:pPr>
    </w:p>
    <w:p w14:paraId="57DFE525" w14:textId="77777777" w:rsidR="009B33F1" w:rsidRPr="009B33F1" w:rsidRDefault="009B33F1" w:rsidP="00820450">
      <w:pPr>
        <w:jc w:val="both"/>
        <w:rPr>
          <w:lang w:val="de-DE"/>
        </w:rPr>
      </w:pPr>
      <w:r w:rsidRPr="009B33F1">
        <w:rPr>
          <w:lang w:val="de-DE"/>
        </w:rPr>
        <w:tab/>
        <w:t>Gegeben zu Brüssel, den 12. September 2023</w:t>
      </w:r>
    </w:p>
    <w:p w14:paraId="4366B2FA" w14:textId="77777777" w:rsidR="009B33F1" w:rsidRPr="009B33F1" w:rsidRDefault="009B33F1" w:rsidP="00820450">
      <w:pPr>
        <w:jc w:val="both"/>
        <w:rPr>
          <w:lang w:val="de-DE"/>
        </w:rPr>
      </w:pPr>
    </w:p>
    <w:p w14:paraId="55ED084C" w14:textId="77777777" w:rsidR="009B33F1" w:rsidRPr="009B33F1" w:rsidRDefault="009B33F1" w:rsidP="00820450">
      <w:pPr>
        <w:jc w:val="both"/>
        <w:rPr>
          <w:lang w:val="de-DE"/>
        </w:rPr>
      </w:pPr>
    </w:p>
    <w:p w14:paraId="01641F89" w14:textId="77777777" w:rsidR="009B33F1" w:rsidRPr="009B33F1" w:rsidRDefault="009B33F1" w:rsidP="00077FAF">
      <w:pPr>
        <w:jc w:val="center"/>
        <w:rPr>
          <w:lang w:val="de-DE"/>
        </w:rPr>
      </w:pPr>
      <w:r w:rsidRPr="009B33F1">
        <w:rPr>
          <w:lang w:val="de-DE"/>
        </w:rPr>
        <w:t>A. VERLINDEN</w:t>
      </w:r>
    </w:p>
    <w:p w14:paraId="791A68AA" w14:textId="77777777" w:rsidR="009B33F1" w:rsidRPr="009B33F1" w:rsidRDefault="009B33F1" w:rsidP="00077FAF">
      <w:pPr>
        <w:jc w:val="center"/>
        <w:rPr>
          <w:lang w:val="de-DE"/>
        </w:rPr>
      </w:pPr>
    </w:p>
    <w:p w14:paraId="052E2DCF" w14:textId="77777777" w:rsidR="009B33F1" w:rsidRPr="009B33F1" w:rsidRDefault="009B33F1" w:rsidP="00077FAF">
      <w:pPr>
        <w:jc w:val="center"/>
        <w:rPr>
          <w:sz w:val="20"/>
          <w:lang w:val="de-DE"/>
        </w:rPr>
      </w:pPr>
      <w:r w:rsidRPr="009B33F1">
        <w:rPr>
          <w:sz w:val="20"/>
          <w:lang w:val="de-DE"/>
        </w:rPr>
        <w:t>______</w:t>
      </w:r>
    </w:p>
    <w:p w14:paraId="57A01A5E" w14:textId="77777777" w:rsidR="009B33F1" w:rsidRPr="009B33F1" w:rsidRDefault="009B33F1" w:rsidP="00077FAF">
      <w:pPr>
        <w:jc w:val="center"/>
        <w:rPr>
          <w:sz w:val="20"/>
          <w:lang w:val="de-DE"/>
        </w:rPr>
      </w:pPr>
    </w:p>
    <w:p w14:paraId="34205C85" w14:textId="77777777" w:rsidR="009B33F1" w:rsidRPr="009B33F1" w:rsidRDefault="009B33F1" w:rsidP="00077FAF">
      <w:pPr>
        <w:jc w:val="center"/>
        <w:rPr>
          <w:lang w:val="de-DE"/>
        </w:rPr>
      </w:pPr>
    </w:p>
    <w:p w14:paraId="588A2206" w14:textId="77777777" w:rsidR="009B33F1" w:rsidRPr="009B33F1" w:rsidRDefault="009B33F1" w:rsidP="00077FAF">
      <w:pPr>
        <w:jc w:val="both"/>
        <w:rPr>
          <w:lang w:val="de-DE"/>
        </w:rPr>
      </w:pPr>
    </w:p>
    <w:p w14:paraId="46481380" w14:textId="77777777" w:rsidR="009B33F1" w:rsidRPr="009B33F1" w:rsidRDefault="009B33F1" w:rsidP="00820450">
      <w:pPr>
        <w:jc w:val="both"/>
        <w:rPr>
          <w:lang w:val="de-DE"/>
        </w:rPr>
      </w:pPr>
    </w:p>
    <w:p w14:paraId="5620EEBD" w14:textId="77777777" w:rsidR="009B33F1" w:rsidRPr="009B33F1" w:rsidRDefault="009B33F1" w:rsidP="00820450">
      <w:pPr>
        <w:jc w:val="both"/>
        <w:rPr>
          <w:lang w:val="de-DE"/>
        </w:rPr>
      </w:pPr>
    </w:p>
    <w:p w14:paraId="4873AF50" w14:textId="77777777" w:rsidR="009B33F1" w:rsidRPr="009B33F1" w:rsidRDefault="009B33F1" w:rsidP="00077FAF">
      <w:pPr>
        <w:jc w:val="center"/>
        <w:rPr>
          <w:lang w:val="de-DE"/>
        </w:rPr>
        <w:sectPr w:rsidR="009B33F1" w:rsidRPr="009B33F1" w:rsidSect="009B33F1">
          <w:pgSz w:w="11906" w:h="16838" w:code="9"/>
          <w:pgMar w:top="1418" w:right="1418" w:bottom="1418" w:left="1418" w:header="709" w:footer="709" w:gutter="0"/>
          <w:cols w:space="708"/>
          <w:docGrid w:linePitch="360"/>
        </w:sectPr>
      </w:pPr>
    </w:p>
    <w:p w14:paraId="1919640F" w14:textId="0F4C8398" w:rsidR="009B33F1" w:rsidRPr="009B33F1" w:rsidRDefault="009B33F1" w:rsidP="009B33F1">
      <w:pPr>
        <w:jc w:val="center"/>
        <w:rPr>
          <w:lang w:val="de-DE"/>
        </w:rPr>
      </w:pPr>
      <w:r w:rsidRPr="009B33F1">
        <w:rPr>
          <w:lang w:val="de-DE"/>
        </w:rPr>
        <w:lastRenderedPageBreak/>
        <w:t>Anlage</w:t>
      </w:r>
    </w:p>
    <w:p w14:paraId="7E205EAC" w14:textId="77777777" w:rsidR="009B33F1" w:rsidRPr="009B33F1" w:rsidRDefault="009B33F1" w:rsidP="00820450">
      <w:pPr>
        <w:jc w:val="both"/>
        <w:rPr>
          <w:sz w:val="22"/>
          <w:szCs w:val="22"/>
          <w:lang w:val="de-DE"/>
        </w:rPr>
      </w:pPr>
    </w:p>
    <w:p w14:paraId="3ADCFAC6" w14:textId="77777777" w:rsidR="009B33F1" w:rsidRPr="009B33F1" w:rsidRDefault="009B33F1" w:rsidP="002E5F79">
      <w:pPr>
        <w:jc w:val="center"/>
        <w:rPr>
          <w:lang w:val="de-DE"/>
        </w:rPr>
      </w:pPr>
      <w:r w:rsidRPr="009B33F1">
        <w:rPr>
          <w:lang w:val="de-DE"/>
        </w:rPr>
        <w:t>Anlage 16 zum Ministeriellen Erlass vom 28. Dezember 2001</w:t>
      </w:r>
    </w:p>
    <w:p w14:paraId="4A8D555F" w14:textId="77777777" w:rsidR="009B33F1" w:rsidRPr="009B33F1" w:rsidRDefault="009B33F1" w:rsidP="002E5F79">
      <w:pPr>
        <w:jc w:val="center"/>
        <w:rPr>
          <w:lang w:val="de-DE"/>
        </w:rPr>
      </w:pPr>
    </w:p>
    <w:p w14:paraId="2B10F661" w14:textId="77777777" w:rsidR="009B33F1" w:rsidRPr="009B33F1" w:rsidRDefault="009B33F1" w:rsidP="002E5F79">
      <w:pPr>
        <w:jc w:val="center"/>
        <w:rPr>
          <w:b/>
          <w:bCs/>
          <w:lang w:val="de-DE"/>
        </w:rPr>
      </w:pPr>
      <w:r w:rsidRPr="009B33F1">
        <w:rPr>
          <w:b/>
          <w:lang w:val="de-DE"/>
        </w:rPr>
        <w:t>Sprachen, die als potenziell nützlich anerkannt sind</w:t>
      </w:r>
    </w:p>
    <w:p w14:paraId="44C8AB0C" w14:textId="77777777" w:rsidR="009B33F1" w:rsidRPr="009B33F1" w:rsidRDefault="009B33F1" w:rsidP="00820450">
      <w:pPr>
        <w:jc w:val="both"/>
        <w:rPr>
          <w:lang w:val="de-DE"/>
        </w:rPr>
      </w:pPr>
    </w:p>
    <w:tbl>
      <w:tblPr>
        <w:tblStyle w:val="Grilledutableau"/>
        <w:tblW w:w="14318" w:type="dxa"/>
        <w:jc w:val="center"/>
        <w:tblLayout w:type="fixed"/>
        <w:tblLook w:val="04A0" w:firstRow="1" w:lastRow="0" w:firstColumn="1" w:lastColumn="0" w:noHBand="0" w:noVBand="1"/>
      </w:tblPr>
      <w:tblGrid>
        <w:gridCol w:w="2220"/>
        <w:gridCol w:w="1177"/>
        <w:gridCol w:w="1754"/>
        <w:gridCol w:w="420"/>
        <w:gridCol w:w="282"/>
        <w:gridCol w:w="283"/>
        <w:gridCol w:w="282"/>
        <w:gridCol w:w="283"/>
        <w:gridCol w:w="282"/>
        <w:gridCol w:w="283"/>
        <w:gridCol w:w="282"/>
        <w:gridCol w:w="283"/>
        <w:gridCol w:w="282"/>
        <w:gridCol w:w="283"/>
        <w:gridCol w:w="282"/>
        <w:gridCol w:w="283"/>
        <w:gridCol w:w="282"/>
        <w:gridCol w:w="283"/>
        <w:gridCol w:w="282"/>
        <w:gridCol w:w="283"/>
        <w:gridCol w:w="282"/>
        <w:gridCol w:w="283"/>
        <w:gridCol w:w="282"/>
        <w:gridCol w:w="283"/>
        <w:gridCol w:w="282"/>
        <w:gridCol w:w="283"/>
        <w:gridCol w:w="282"/>
        <w:gridCol w:w="283"/>
        <w:gridCol w:w="282"/>
        <w:gridCol w:w="283"/>
        <w:gridCol w:w="282"/>
        <w:gridCol w:w="283"/>
        <w:gridCol w:w="282"/>
        <w:gridCol w:w="283"/>
        <w:gridCol w:w="272"/>
      </w:tblGrid>
      <w:tr w:rsidR="009B33F1" w:rsidRPr="009B33F1" w14:paraId="3982B5FC" w14:textId="77777777" w:rsidTr="00854246">
        <w:trPr>
          <w:cantSplit/>
          <w:trHeight w:val="2117"/>
          <w:jc w:val="center"/>
        </w:trPr>
        <w:tc>
          <w:tcPr>
            <w:tcW w:w="5151" w:type="dxa"/>
            <w:gridSpan w:val="3"/>
            <w:vAlign w:val="center"/>
          </w:tcPr>
          <w:p w14:paraId="6156D3F5" w14:textId="77777777" w:rsidR="009B33F1" w:rsidRPr="009B33F1" w:rsidRDefault="009B33F1" w:rsidP="003972E6">
            <w:pPr>
              <w:jc w:val="center"/>
              <w:rPr>
                <w:rFonts w:ascii="Times New Roman" w:hAnsi="Times New Roman" w:cs="Times New Roman"/>
                <w:sz w:val="16"/>
                <w:szCs w:val="16"/>
                <w:lang w:val="de-DE"/>
              </w:rPr>
            </w:pPr>
          </w:p>
          <w:p w14:paraId="5B0E4DB8" w14:textId="77777777" w:rsidR="009B33F1" w:rsidRPr="009B33F1" w:rsidRDefault="009B33F1" w:rsidP="003972E6">
            <w:pPr>
              <w:jc w:val="center"/>
              <w:rPr>
                <w:rFonts w:ascii="Times New Roman" w:hAnsi="Times New Roman" w:cs="Times New Roman"/>
                <w:sz w:val="16"/>
                <w:szCs w:val="16"/>
                <w:lang w:val="de-DE"/>
              </w:rPr>
            </w:pPr>
            <w:r w:rsidRPr="009B33F1">
              <w:rPr>
                <w:rFonts w:ascii="Times New Roman" w:hAnsi="Times New Roman"/>
                <w:sz w:val="16"/>
                <w:lang w:val="de-DE"/>
              </w:rPr>
              <w:t>Direktion/Dienst/Abteilung</w:t>
            </w:r>
          </w:p>
        </w:tc>
        <w:tc>
          <w:tcPr>
            <w:tcW w:w="420" w:type="dxa"/>
            <w:textDirection w:val="btLr"/>
            <w:vAlign w:val="center"/>
          </w:tcPr>
          <w:p w14:paraId="4EC88560"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Gebärdensprache des französischsprachigen Belgiens</w:t>
            </w:r>
          </w:p>
        </w:tc>
        <w:tc>
          <w:tcPr>
            <w:tcW w:w="282" w:type="dxa"/>
            <w:textDirection w:val="btLr"/>
            <w:vAlign w:val="center"/>
          </w:tcPr>
          <w:p w14:paraId="7DB1A58A"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Flämische Gebärdensprache</w:t>
            </w:r>
          </w:p>
        </w:tc>
        <w:tc>
          <w:tcPr>
            <w:tcW w:w="283" w:type="dxa"/>
            <w:textDirection w:val="btLr"/>
            <w:vAlign w:val="center"/>
          </w:tcPr>
          <w:p w14:paraId="23288E07"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Deutsche Gebärdensprache</w:t>
            </w:r>
          </w:p>
        </w:tc>
        <w:tc>
          <w:tcPr>
            <w:tcW w:w="282" w:type="dxa"/>
            <w:textDirection w:val="btLr"/>
            <w:vAlign w:val="center"/>
          </w:tcPr>
          <w:p w14:paraId="65DD75C9"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2"/>
                <w:lang w:val="de-DE"/>
              </w:rPr>
              <w:t>EU-Amtssprachen (1)</w:t>
            </w:r>
          </w:p>
        </w:tc>
        <w:tc>
          <w:tcPr>
            <w:tcW w:w="283" w:type="dxa"/>
            <w:textDirection w:val="btLr"/>
          </w:tcPr>
          <w:p w14:paraId="7BFC98A7"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Englisch</w:t>
            </w:r>
          </w:p>
        </w:tc>
        <w:tc>
          <w:tcPr>
            <w:tcW w:w="282" w:type="dxa"/>
            <w:textDirection w:val="btLr"/>
          </w:tcPr>
          <w:p w14:paraId="24792971"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Luxemburgisch</w:t>
            </w:r>
          </w:p>
        </w:tc>
        <w:tc>
          <w:tcPr>
            <w:tcW w:w="283" w:type="dxa"/>
            <w:textDirection w:val="btLr"/>
          </w:tcPr>
          <w:p w14:paraId="5737A7BF"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Norwegisch</w:t>
            </w:r>
          </w:p>
        </w:tc>
        <w:tc>
          <w:tcPr>
            <w:tcW w:w="282" w:type="dxa"/>
            <w:textDirection w:val="btLr"/>
          </w:tcPr>
          <w:p w14:paraId="0D2B201C"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Isländisch</w:t>
            </w:r>
          </w:p>
        </w:tc>
        <w:tc>
          <w:tcPr>
            <w:tcW w:w="283" w:type="dxa"/>
            <w:textDirection w:val="btLr"/>
          </w:tcPr>
          <w:p w14:paraId="4A7B7DDB"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Katalanisch</w:t>
            </w:r>
          </w:p>
        </w:tc>
        <w:tc>
          <w:tcPr>
            <w:tcW w:w="282" w:type="dxa"/>
            <w:textDirection w:val="btLr"/>
          </w:tcPr>
          <w:p w14:paraId="7E98106C"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Serbisch</w:t>
            </w:r>
          </w:p>
        </w:tc>
        <w:tc>
          <w:tcPr>
            <w:tcW w:w="283" w:type="dxa"/>
            <w:textDirection w:val="btLr"/>
          </w:tcPr>
          <w:p w14:paraId="2ABB0595"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Bosnisch</w:t>
            </w:r>
          </w:p>
        </w:tc>
        <w:tc>
          <w:tcPr>
            <w:tcW w:w="282" w:type="dxa"/>
            <w:textDirection w:val="btLr"/>
          </w:tcPr>
          <w:p w14:paraId="63D1F2D4"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Montenegrinisch</w:t>
            </w:r>
          </w:p>
        </w:tc>
        <w:tc>
          <w:tcPr>
            <w:tcW w:w="283" w:type="dxa"/>
            <w:textDirection w:val="btLr"/>
          </w:tcPr>
          <w:p w14:paraId="085D96B8"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Mazedonisch</w:t>
            </w:r>
          </w:p>
        </w:tc>
        <w:tc>
          <w:tcPr>
            <w:tcW w:w="282" w:type="dxa"/>
            <w:textDirection w:val="btLr"/>
          </w:tcPr>
          <w:p w14:paraId="096BD34F"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Russisch</w:t>
            </w:r>
          </w:p>
        </w:tc>
        <w:tc>
          <w:tcPr>
            <w:tcW w:w="283" w:type="dxa"/>
            <w:textDirection w:val="btLr"/>
          </w:tcPr>
          <w:p w14:paraId="08963599"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Ukrainisch</w:t>
            </w:r>
          </w:p>
        </w:tc>
        <w:tc>
          <w:tcPr>
            <w:tcW w:w="282" w:type="dxa"/>
            <w:textDirection w:val="btLr"/>
          </w:tcPr>
          <w:p w14:paraId="0592F565"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Belarussisch</w:t>
            </w:r>
          </w:p>
        </w:tc>
        <w:tc>
          <w:tcPr>
            <w:tcW w:w="283" w:type="dxa"/>
            <w:textDirection w:val="btLr"/>
          </w:tcPr>
          <w:p w14:paraId="71DCC9C1"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Kasachisch</w:t>
            </w:r>
          </w:p>
        </w:tc>
        <w:tc>
          <w:tcPr>
            <w:tcW w:w="282" w:type="dxa"/>
            <w:textDirection w:val="btLr"/>
          </w:tcPr>
          <w:p w14:paraId="3E34D571"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Albanische Sprachen</w:t>
            </w:r>
          </w:p>
        </w:tc>
        <w:tc>
          <w:tcPr>
            <w:tcW w:w="283" w:type="dxa"/>
            <w:textDirection w:val="btLr"/>
          </w:tcPr>
          <w:p w14:paraId="0BED3249"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Walisisch</w:t>
            </w:r>
          </w:p>
        </w:tc>
        <w:tc>
          <w:tcPr>
            <w:tcW w:w="282" w:type="dxa"/>
            <w:textDirection w:val="btLr"/>
          </w:tcPr>
          <w:p w14:paraId="25AED304"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Baskisch</w:t>
            </w:r>
          </w:p>
        </w:tc>
        <w:tc>
          <w:tcPr>
            <w:tcW w:w="283" w:type="dxa"/>
            <w:textDirection w:val="btLr"/>
          </w:tcPr>
          <w:p w14:paraId="3EE218A5"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Armenisch</w:t>
            </w:r>
          </w:p>
        </w:tc>
        <w:tc>
          <w:tcPr>
            <w:tcW w:w="282" w:type="dxa"/>
            <w:textDirection w:val="btLr"/>
          </w:tcPr>
          <w:p w14:paraId="02D843C4"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Georgisch</w:t>
            </w:r>
          </w:p>
        </w:tc>
        <w:tc>
          <w:tcPr>
            <w:tcW w:w="283" w:type="dxa"/>
            <w:textDirection w:val="btLr"/>
          </w:tcPr>
          <w:p w14:paraId="3DAC772B"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Azeri (Aserbaidschanisch)</w:t>
            </w:r>
          </w:p>
        </w:tc>
        <w:tc>
          <w:tcPr>
            <w:tcW w:w="282" w:type="dxa"/>
            <w:textDirection w:val="btLr"/>
          </w:tcPr>
          <w:p w14:paraId="1C64729C"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Türkisch</w:t>
            </w:r>
          </w:p>
        </w:tc>
        <w:tc>
          <w:tcPr>
            <w:tcW w:w="283" w:type="dxa"/>
            <w:textDirection w:val="btLr"/>
          </w:tcPr>
          <w:p w14:paraId="548D87D0"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Arabische Sprachen</w:t>
            </w:r>
          </w:p>
        </w:tc>
        <w:tc>
          <w:tcPr>
            <w:tcW w:w="282" w:type="dxa"/>
            <w:textDirection w:val="btLr"/>
          </w:tcPr>
          <w:p w14:paraId="54A018CB"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Persisch</w:t>
            </w:r>
          </w:p>
        </w:tc>
        <w:tc>
          <w:tcPr>
            <w:tcW w:w="283" w:type="dxa"/>
            <w:textDirection w:val="btLr"/>
          </w:tcPr>
          <w:p w14:paraId="1CE4029C"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Dari</w:t>
            </w:r>
          </w:p>
        </w:tc>
        <w:tc>
          <w:tcPr>
            <w:tcW w:w="282" w:type="dxa"/>
            <w:textDirection w:val="btLr"/>
          </w:tcPr>
          <w:p w14:paraId="7244CC7F"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Paschtu</w:t>
            </w:r>
          </w:p>
        </w:tc>
        <w:tc>
          <w:tcPr>
            <w:tcW w:w="283" w:type="dxa"/>
            <w:textDirection w:val="btLr"/>
          </w:tcPr>
          <w:p w14:paraId="54661C52"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Singhalesisch</w:t>
            </w:r>
          </w:p>
        </w:tc>
        <w:tc>
          <w:tcPr>
            <w:tcW w:w="282" w:type="dxa"/>
            <w:textDirection w:val="btLr"/>
          </w:tcPr>
          <w:p w14:paraId="6C595D1D"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Tamil</w:t>
            </w:r>
          </w:p>
        </w:tc>
        <w:tc>
          <w:tcPr>
            <w:tcW w:w="283" w:type="dxa"/>
            <w:textDirection w:val="btLr"/>
          </w:tcPr>
          <w:p w14:paraId="3B560DE2"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Chinesisch (Mandarin)</w:t>
            </w:r>
          </w:p>
        </w:tc>
        <w:tc>
          <w:tcPr>
            <w:tcW w:w="272" w:type="dxa"/>
            <w:textDirection w:val="btLr"/>
          </w:tcPr>
          <w:p w14:paraId="6F5F63C0" w14:textId="77777777" w:rsidR="009B33F1" w:rsidRPr="009B33F1" w:rsidRDefault="009B33F1" w:rsidP="00041B75">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Chinesisch (Kantonesisch)</w:t>
            </w:r>
          </w:p>
        </w:tc>
      </w:tr>
      <w:tr w:rsidR="009B33F1" w:rsidRPr="009B33F1" w14:paraId="3F69AC95" w14:textId="77777777" w:rsidTr="00854246">
        <w:trPr>
          <w:jc w:val="center"/>
        </w:trPr>
        <w:tc>
          <w:tcPr>
            <w:tcW w:w="2220" w:type="dxa"/>
            <w:vMerge w:val="restart"/>
            <w:vAlign w:val="center"/>
          </w:tcPr>
          <w:p w14:paraId="668C5A7D" w14:textId="77777777" w:rsidR="009B33F1" w:rsidRPr="009B33F1" w:rsidRDefault="009B33F1" w:rsidP="00820450">
            <w:pPr>
              <w:jc w:val="both"/>
              <w:rPr>
                <w:rFonts w:ascii="Times New Roman" w:hAnsi="Times New Roman" w:cs="Times New Roman"/>
                <w:sz w:val="16"/>
                <w:szCs w:val="16"/>
                <w:lang w:val="de-DE"/>
              </w:rPr>
            </w:pPr>
            <w:r w:rsidRPr="009B33F1">
              <w:rPr>
                <w:rFonts w:ascii="Times New Roman" w:hAnsi="Times New Roman"/>
                <w:sz w:val="16"/>
                <w:lang w:val="de-DE"/>
              </w:rPr>
              <w:t>Generalkommissariat (CG)</w:t>
            </w:r>
          </w:p>
        </w:tc>
        <w:tc>
          <w:tcPr>
            <w:tcW w:w="2931" w:type="dxa"/>
            <w:gridSpan w:val="2"/>
            <w:vAlign w:val="center"/>
          </w:tcPr>
          <w:p w14:paraId="3178545D"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Amtsinhaber (CG)</w:t>
            </w:r>
          </w:p>
        </w:tc>
        <w:tc>
          <w:tcPr>
            <w:tcW w:w="420" w:type="dxa"/>
            <w:vAlign w:val="center"/>
          </w:tcPr>
          <w:p w14:paraId="70493D4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4C120F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01B7356"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824738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970A7E2"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1E5589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684DB1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1D51430"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6743654"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354F388"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D0F790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5A2EC7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65672C9"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D7E75E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77D82B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50DA7D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7EC9D7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B6217E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D3BD6C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BAC673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0017729"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3453E3A"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2712B3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A937EE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7790884"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9486F44"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AE1703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59A2EF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7089CD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07689A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E8C7F18"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6EF4C655"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359F7984" w14:textId="77777777" w:rsidTr="00854246">
        <w:trPr>
          <w:jc w:val="center"/>
        </w:trPr>
        <w:tc>
          <w:tcPr>
            <w:tcW w:w="2220" w:type="dxa"/>
            <w:vMerge/>
          </w:tcPr>
          <w:p w14:paraId="540E93CA" w14:textId="77777777" w:rsidR="009B33F1" w:rsidRPr="009B33F1" w:rsidRDefault="009B33F1" w:rsidP="00820450">
            <w:pPr>
              <w:jc w:val="both"/>
              <w:rPr>
                <w:rFonts w:ascii="Times New Roman" w:hAnsi="Times New Roman" w:cs="Times New Roman"/>
                <w:sz w:val="16"/>
                <w:szCs w:val="16"/>
                <w:lang w:val="de-DE"/>
              </w:rPr>
            </w:pPr>
          </w:p>
        </w:tc>
        <w:tc>
          <w:tcPr>
            <w:tcW w:w="2931" w:type="dxa"/>
            <w:gridSpan w:val="2"/>
            <w:vAlign w:val="center"/>
          </w:tcPr>
          <w:p w14:paraId="4E48870C"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Kabinett des CG</w:t>
            </w:r>
          </w:p>
        </w:tc>
        <w:tc>
          <w:tcPr>
            <w:tcW w:w="420" w:type="dxa"/>
            <w:vAlign w:val="center"/>
          </w:tcPr>
          <w:p w14:paraId="4F71A8F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66B916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7B6D4F1"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C14134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934F3E5"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F7D754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B080904"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E4EC67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F202E7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0A3CC2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6DC834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4A45B8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059677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0E2E85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BF74C14"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92EA79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DE0C76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34E1840"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6052FA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0031DA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2953150"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09192E4"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BBD23F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218E31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FCBC93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7F3D64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06FD5E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D6CF72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852418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6A9827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FFF94BC"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5AF9A0ED"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75D6E738" w14:textId="77777777" w:rsidTr="00854246">
        <w:trPr>
          <w:jc w:val="center"/>
        </w:trPr>
        <w:tc>
          <w:tcPr>
            <w:tcW w:w="2220" w:type="dxa"/>
            <w:vMerge/>
          </w:tcPr>
          <w:p w14:paraId="4205997D" w14:textId="77777777" w:rsidR="009B33F1" w:rsidRPr="009B33F1" w:rsidRDefault="009B33F1" w:rsidP="00820450">
            <w:pPr>
              <w:jc w:val="both"/>
              <w:rPr>
                <w:rFonts w:ascii="Times New Roman" w:hAnsi="Times New Roman" w:cs="Times New Roman"/>
                <w:sz w:val="16"/>
                <w:szCs w:val="16"/>
                <w:lang w:val="de-DE"/>
              </w:rPr>
            </w:pPr>
          </w:p>
        </w:tc>
        <w:tc>
          <w:tcPr>
            <w:tcW w:w="2931" w:type="dxa"/>
            <w:gridSpan w:val="2"/>
            <w:vAlign w:val="center"/>
          </w:tcPr>
          <w:p w14:paraId="6BDE36C3"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Innovation</w:t>
            </w:r>
          </w:p>
        </w:tc>
        <w:tc>
          <w:tcPr>
            <w:tcW w:w="420" w:type="dxa"/>
            <w:vAlign w:val="center"/>
          </w:tcPr>
          <w:p w14:paraId="46E7B55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2240CF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C114094"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CE77576"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69207E9"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B46398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019DF9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BA44F5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984BD7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46601B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85C576B"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9927578"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2B14F04"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7311ECE"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27769DB"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A249FB2"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A0F3ECB"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5E8B50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B75D21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209A28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6AE187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FEEA41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119EC09"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A80DB68"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C6DD8DB"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D252C9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62D61D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60E8696"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64E056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A32234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07F1821"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66CD8792"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780DA862" w14:textId="77777777" w:rsidTr="00854246">
        <w:trPr>
          <w:jc w:val="center"/>
        </w:trPr>
        <w:tc>
          <w:tcPr>
            <w:tcW w:w="2220" w:type="dxa"/>
            <w:vMerge/>
          </w:tcPr>
          <w:p w14:paraId="507140DC" w14:textId="77777777" w:rsidR="009B33F1" w:rsidRPr="009B33F1" w:rsidRDefault="009B33F1" w:rsidP="00820450">
            <w:pPr>
              <w:jc w:val="both"/>
              <w:rPr>
                <w:rFonts w:ascii="Times New Roman" w:hAnsi="Times New Roman" w:cs="Times New Roman"/>
                <w:sz w:val="16"/>
                <w:szCs w:val="16"/>
                <w:lang w:val="de-DE"/>
              </w:rPr>
            </w:pPr>
          </w:p>
        </w:tc>
        <w:tc>
          <w:tcPr>
            <w:tcW w:w="2931" w:type="dxa"/>
            <w:gridSpan w:val="2"/>
            <w:vAlign w:val="center"/>
          </w:tcPr>
          <w:p w14:paraId="23D218F5"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Integrität</w:t>
            </w:r>
          </w:p>
        </w:tc>
        <w:tc>
          <w:tcPr>
            <w:tcW w:w="420" w:type="dxa"/>
            <w:vAlign w:val="center"/>
          </w:tcPr>
          <w:p w14:paraId="4E142B19"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6C62B7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B7EFFE0"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22B0752"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7C4B18E"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FDC431E"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007A80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0C5A4A8"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94A768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8B20D6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1B92BF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7D9879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F3471C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9FE6ED6"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0EEC56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318136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DAE24F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CCD4AB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AB8E5D0"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2553C6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AFAD4B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3C0660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715D3E9"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B6F572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97048C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3A464F0"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4C12DF1"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20C5FD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FC5035D"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41EB4DE"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90D7752"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14A77A5B"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7B49323B" w14:textId="77777777" w:rsidTr="00854246">
        <w:trPr>
          <w:jc w:val="center"/>
        </w:trPr>
        <w:tc>
          <w:tcPr>
            <w:tcW w:w="2220" w:type="dxa"/>
            <w:vMerge/>
          </w:tcPr>
          <w:p w14:paraId="3F01A1B3" w14:textId="77777777" w:rsidR="009B33F1" w:rsidRPr="009B33F1" w:rsidRDefault="009B33F1" w:rsidP="00820450">
            <w:pPr>
              <w:jc w:val="both"/>
              <w:rPr>
                <w:rFonts w:ascii="Times New Roman" w:hAnsi="Times New Roman" w:cs="Times New Roman"/>
                <w:sz w:val="16"/>
                <w:szCs w:val="16"/>
                <w:lang w:val="de-DE"/>
              </w:rPr>
            </w:pPr>
          </w:p>
        </w:tc>
        <w:tc>
          <w:tcPr>
            <w:tcW w:w="2931" w:type="dxa"/>
            <w:gridSpan w:val="2"/>
            <w:vAlign w:val="center"/>
          </w:tcPr>
          <w:p w14:paraId="3CA531A9"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Informationssicherheit und Privatleben</w:t>
            </w:r>
          </w:p>
        </w:tc>
        <w:tc>
          <w:tcPr>
            <w:tcW w:w="420" w:type="dxa"/>
            <w:vAlign w:val="center"/>
          </w:tcPr>
          <w:p w14:paraId="286EEDD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2A856C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F171206"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31B4D5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971EDCD"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2BC8EF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6C65E9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328C404"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DF4A78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DCB598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D36836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F5D08A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F22961D"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CE59208"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E1FF8E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B9D628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FD9CB5B"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15B34A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2FEE4C6"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79B4310"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A68B36D"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DB824C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C66D6E1"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04E5C9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943DBF0"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B59450E"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ABAECC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01A34B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865CAD1"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422888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BDC32EE"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399A9B6B"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49EA8D95" w14:textId="77777777" w:rsidTr="00854246">
        <w:trPr>
          <w:jc w:val="center"/>
        </w:trPr>
        <w:tc>
          <w:tcPr>
            <w:tcW w:w="2220" w:type="dxa"/>
            <w:vMerge/>
          </w:tcPr>
          <w:p w14:paraId="421903E2" w14:textId="77777777" w:rsidR="009B33F1" w:rsidRPr="009B33F1" w:rsidRDefault="009B33F1" w:rsidP="00820450">
            <w:pPr>
              <w:jc w:val="both"/>
              <w:rPr>
                <w:rFonts w:ascii="Times New Roman" w:hAnsi="Times New Roman" w:cs="Times New Roman"/>
                <w:sz w:val="16"/>
                <w:szCs w:val="16"/>
                <w:lang w:val="de-DE"/>
              </w:rPr>
            </w:pPr>
          </w:p>
        </w:tc>
        <w:tc>
          <w:tcPr>
            <w:tcW w:w="2931" w:type="dxa"/>
            <w:gridSpan w:val="2"/>
            <w:vAlign w:val="center"/>
          </w:tcPr>
          <w:p w14:paraId="54B6D815"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Audit</w:t>
            </w:r>
          </w:p>
        </w:tc>
        <w:tc>
          <w:tcPr>
            <w:tcW w:w="420" w:type="dxa"/>
            <w:vAlign w:val="center"/>
          </w:tcPr>
          <w:p w14:paraId="058C757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8826BC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E6CC70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E1CDB9E"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4222871"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D76748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4624EF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A7B47D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680109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A08887A"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468AF8D"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F23782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EC6733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E401F5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D0006C8"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510F1E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61C5308"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7AA0AE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1715E8B"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544C26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9E3B7D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00FE68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D0BB0D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48B31B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AFF39F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C603FBA"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379B1D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EA854E8"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ACE0CEB"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DD2558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9282B28"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050C74D4"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0249EF8B" w14:textId="77777777" w:rsidTr="00854246">
        <w:trPr>
          <w:jc w:val="center"/>
        </w:trPr>
        <w:tc>
          <w:tcPr>
            <w:tcW w:w="2220" w:type="dxa"/>
            <w:vMerge/>
          </w:tcPr>
          <w:p w14:paraId="4646592E" w14:textId="77777777" w:rsidR="009B33F1" w:rsidRPr="009B33F1" w:rsidRDefault="009B33F1" w:rsidP="00820450">
            <w:pPr>
              <w:jc w:val="both"/>
              <w:rPr>
                <w:rFonts w:ascii="Times New Roman" w:hAnsi="Times New Roman" w:cs="Times New Roman"/>
                <w:sz w:val="16"/>
                <w:szCs w:val="16"/>
                <w:lang w:val="de-DE"/>
              </w:rPr>
            </w:pPr>
          </w:p>
        </w:tc>
        <w:tc>
          <w:tcPr>
            <w:tcW w:w="2931" w:type="dxa"/>
            <w:gridSpan w:val="2"/>
            <w:vAlign w:val="center"/>
          </w:tcPr>
          <w:p w14:paraId="13D82191"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Interne Funktionsweise (FIW)</w:t>
            </w:r>
          </w:p>
        </w:tc>
        <w:tc>
          <w:tcPr>
            <w:tcW w:w="420" w:type="dxa"/>
            <w:vAlign w:val="center"/>
          </w:tcPr>
          <w:p w14:paraId="658C61B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58D5922"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AA15B46"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B3751D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44A7A0B"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838DDE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8A59B9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44EE44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198F56D"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40C2AD2"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1D37410"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8183F0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5362E9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AA5E87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9D3EB01"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1EB740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0CF3B9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92EAE4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EE1CFF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7F4D4B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691F02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7B63F4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5A5D15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55DEFC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FC5271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97AAB14"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201D770"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BB2ADD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0C4F0B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E5493B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DB3ECDC"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1A9286CC"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7DCB7912" w14:textId="77777777" w:rsidTr="00854246">
        <w:trPr>
          <w:jc w:val="center"/>
        </w:trPr>
        <w:tc>
          <w:tcPr>
            <w:tcW w:w="2220" w:type="dxa"/>
            <w:vMerge/>
          </w:tcPr>
          <w:p w14:paraId="69775A25" w14:textId="77777777" w:rsidR="009B33F1" w:rsidRPr="009B33F1" w:rsidRDefault="009B33F1" w:rsidP="00820450">
            <w:pPr>
              <w:jc w:val="both"/>
              <w:rPr>
                <w:rFonts w:ascii="Times New Roman" w:hAnsi="Times New Roman" w:cs="Times New Roman"/>
                <w:sz w:val="16"/>
                <w:szCs w:val="16"/>
                <w:lang w:val="de-DE"/>
              </w:rPr>
            </w:pPr>
          </w:p>
        </w:tc>
        <w:tc>
          <w:tcPr>
            <w:tcW w:w="2931" w:type="dxa"/>
            <w:gridSpan w:val="2"/>
            <w:vAlign w:val="center"/>
          </w:tcPr>
          <w:p w14:paraId="22CA358E"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Unterstützung der Politik</w:t>
            </w:r>
          </w:p>
        </w:tc>
        <w:tc>
          <w:tcPr>
            <w:tcW w:w="420" w:type="dxa"/>
            <w:vAlign w:val="center"/>
          </w:tcPr>
          <w:p w14:paraId="42755995"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AFA9088"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9877E5B"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E0757CE"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AC03F25"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C4348F4"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C52A2A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9372E6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4FCB6D4"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DFEDBC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54319D1"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A4258A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E50679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DA40DE2"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9B5901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566696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4E739C4"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59FCC66"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E7147B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AD9D99A"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27DCEC6"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F725612"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05CF01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8729C02"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FD7DEC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78A6144"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2C259E6"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4FFB17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048AF4D"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F79DAD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0CE2B7B"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0066AB6F"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0C3EA894" w14:textId="77777777" w:rsidTr="00854246">
        <w:trPr>
          <w:jc w:val="center"/>
        </w:trPr>
        <w:tc>
          <w:tcPr>
            <w:tcW w:w="2220" w:type="dxa"/>
            <w:vMerge w:val="restart"/>
            <w:vAlign w:val="center"/>
          </w:tcPr>
          <w:p w14:paraId="01F09247" w14:textId="77777777" w:rsidR="009B33F1" w:rsidRPr="009B33F1" w:rsidRDefault="009B33F1" w:rsidP="00820450">
            <w:pPr>
              <w:jc w:val="both"/>
              <w:rPr>
                <w:rFonts w:ascii="Times New Roman" w:hAnsi="Times New Roman" w:cs="Times New Roman"/>
                <w:sz w:val="16"/>
                <w:szCs w:val="16"/>
                <w:lang w:val="de-DE"/>
              </w:rPr>
            </w:pPr>
            <w:r w:rsidRPr="009B33F1">
              <w:rPr>
                <w:rFonts w:ascii="Times New Roman" w:hAnsi="Times New Roman"/>
                <w:sz w:val="16"/>
                <w:lang w:val="de-DE"/>
              </w:rPr>
              <w:t>Direktion der internationalen polizeilichen Zusammenarbeit (CGI)</w:t>
            </w:r>
          </w:p>
        </w:tc>
        <w:tc>
          <w:tcPr>
            <w:tcW w:w="2931" w:type="dxa"/>
            <w:gridSpan w:val="2"/>
          </w:tcPr>
          <w:p w14:paraId="052856A2"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Direktion</w:t>
            </w:r>
          </w:p>
        </w:tc>
        <w:tc>
          <w:tcPr>
            <w:tcW w:w="420" w:type="dxa"/>
            <w:vAlign w:val="center"/>
          </w:tcPr>
          <w:p w14:paraId="7790381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2C5379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2F1A998"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C03DFB1"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BA98157"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0D399A2"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0B9AA1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DBE8D0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234C4C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D6E80A0"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3497501"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41AA35E"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CFA3EA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742E0B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BB3A81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645665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F749AA2"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75D102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841265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669D69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5593A2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0B192DA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FF95C0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C4D2647"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6C25D8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98B58C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1D924A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260FA0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D63ED8D"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D9D175B"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3E95F5CB"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1A0350C7"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7C145A73" w14:textId="77777777" w:rsidTr="00854246">
        <w:trPr>
          <w:jc w:val="center"/>
        </w:trPr>
        <w:tc>
          <w:tcPr>
            <w:tcW w:w="2220" w:type="dxa"/>
            <w:vMerge/>
          </w:tcPr>
          <w:p w14:paraId="5AD5F7C7" w14:textId="77777777" w:rsidR="009B33F1" w:rsidRPr="009B33F1" w:rsidRDefault="009B33F1" w:rsidP="00820450">
            <w:pPr>
              <w:jc w:val="both"/>
              <w:rPr>
                <w:rFonts w:ascii="Times New Roman" w:hAnsi="Times New Roman" w:cs="Times New Roman"/>
                <w:sz w:val="16"/>
                <w:szCs w:val="16"/>
                <w:lang w:val="de-DE"/>
              </w:rPr>
            </w:pPr>
          </w:p>
        </w:tc>
        <w:tc>
          <w:tcPr>
            <w:tcW w:w="2931" w:type="dxa"/>
            <w:gridSpan w:val="2"/>
          </w:tcPr>
          <w:p w14:paraId="5D8F681B"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Ressourcen</w:t>
            </w:r>
          </w:p>
        </w:tc>
        <w:tc>
          <w:tcPr>
            <w:tcW w:w="420" w:type="dxa"/>
            <w:vAlign w:val="center"/>
          </w:tcPr>
          <w:p w14:paraId="6199B35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082012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672E1E6"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0511F41"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328CD44" w14:textId="77777777" w:rsidR="009B33F1" w:rsidRPr="009B33F1" w:rsidRDefault="009B33F1" w:rsidP="00820450">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F577C9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A52E93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9C8FC2D"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E7F4276"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632562E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2C516243"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9336C58"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4D05B29"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846230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5BA123E"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1E5A9A6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14E359DC"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0FB15F9"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B86F57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3844B9F"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7555E7CD"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7BAAA9E4"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5D448AEF"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2992DD73"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02464A7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5DA367DC"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60D43857"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48825525"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B0949BA" w14:textId="77777777" w:rsidR="009B33F1" w:rsidRPr="009B33F1" w:rsidRDefault="009B33F1" w:rsidP="00820450">
            <w:pPr>
              <w:jc w:val="both"/>
              <w:rPr>
                <w:rFonts w:ascii="Times New Roman" w:hAnsi="Times New Roman" w:cs="Times New Roman"/>
                <w:sz w:val="12"/>
                <w:szCs w:val="12"/>
                <w:lang w:val="de-DE"/>
              </w:rPr>
            </w:pPr>
          </w:p>
        </w:tc>
        <w:tc>
          <w:tcPr>
            <w:tcW w:w="282" w:type="dxa"/>
            <w:vAlign w:val="center"/>
          </w:tcPr>
          <w:p w14:paraId="3E5E43E1" w14:textId="77777777" w:rsidR="009B33F1" w:rsidRPr="009B33F1" w:rsidRDefault="009B33F1" w:rsidP="00820450">
            <w:pPr>
              <w:jc w:val="both"/>
              <w:rPr>
                <w:rFonts w:ascii="Times New Roman" w:hAnsi="Times New Roman" w:cs="Times New Roman"/>
                <w:sz w:val="12"/>
                <w:szCs w:val="12"/>
                <w:lang w:val="de-DE"/>
              </w:rPr>
            </w:pPr>
          </w:p>
        </w:tc>
        <w:tc>
          <w:tcPr>
            <w:tcW w:w="283" w:type="dxa"/>
            <w:vAlign w:val="center"/>
          </w:tcPr>
          <w:p w14:paraId="415EEA60" w14:textId="77777777" w:rsidR="009B33F1" w:rsidRPr="009B33F1" w:rsidRDefault="009B33F1" w:rsidP="00820450">
            <w:pPr>
              <w:jc w:val="both"/>
              <w:rPr>
                <w:rFonts w:ascii="Times New Roman" w:hAnsi="Times New Roman" w:cs="Times New Roman"/>
                <w:sz w:val="12"/>
                <w:szCs w:val="12"/>
                <w:lang w:val="de-DE"/>
              </w:rPr>
            </w:pPr>
          </w:p>
        </w:tc>
        <w:tc>
          <w:tcPr>
            <w:tcW w:w="272" w:type="dxa"/>
            <w:vAlign w:val="center"/>
          </w:tcPr>
          <w:p w14:paraId="71524455" w14:textId="77777777" w:rsidR="009B33F1" w:rsidRPr="009B33F1" w:rsidRDefault="009B33F1" w:rsidP="00820450">
            <w:pPr>
              <w:jc w:val="both"/>
              <w:rPr>
                <w:rFonts w:ascii="Times New Roman" w:hAnsi="Times New Roman" w:cs="Times New Roman"/>
                <w:sz w:val="12"/>
                <w:szCs w:val="12"/>
                <w:lang w:val="de-DE"/>
              </w:rPr>
            </w:pPr>
          </w:p>
        </w:tc>
      </w:tr>
      <w:tr w:rsidR="009B33F1" w:rsidRPr="009B33F1" w14:paraId="2160AA32" w14:textId="77777777" w:rsidTr="00854246">
        <w:trPr>
          <w:jc w:val="center"/>
        </w:trPr>
        <w:tc>
          <w:tcPr>
            <w:tcW w:w="2220" w:type="dxa"/>
            <w:vMerge/>
          </w:tcPr>
          <w:p w14:paraId="33DEEB6F" w14:textId="77777777" w:rsidR="009B33F1" w:rsidRPr="009B33F1" w:rsidRDefault="009B33F1" w:rsidP="002E5F79">
            <w:pPr>
              <w:jc w:val="both"/>
              <w:rPr>
                <w:rFonts w:ascii="Times New Roman" w:hAnsi="Times New Roman" w:cs="Times New Roman"/>
                <w:sz w:val="16"/>
                <w:szCs w:val="16"/>
                <w:lang w:val="de-DE"/>
              </w:rPr>
            </w:pPr>
          </w:p>
        </w:tc>
        <w:tc>
          <w:tcPr>
            <w:tcW w:w="2931" w:type="dxa"/>
            <w:gridSpan w:val="2"/>
          </w:tcPr>
          <w:p w14:paraId="09FACC55"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Bi- und multilaterale Zusammenarbeit</w:t>
            </w:r>
          </w:p>
        </w:tc>
        <w:tc>
          <w:tcPr>
            <w:tcW w:w="420" w:type="dxa"/>
            <w:vAlign w:val="center"/>
          </w:tcPr>
          <w:p w14:paraId="757D858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B78BC7F"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1E44B5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E2B6ED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3493D2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BBCAB0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FF9466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90E3BE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21DC58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B2F51A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15CB22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C2AB836"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DE9E51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1070F7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6E8BC6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9902DB6"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B364960"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CA9D2C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A08BDB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C63EF9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0EAB42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70EA05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7296DA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B60E09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E958FF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AC0177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652423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CC34B8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B34D361"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49E1490"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F87E0D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4AC9236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51D22D48" w14:textId="77777777" w:rsidTr="00854246">
        <w:trPr>
          <w:jc w:val="center"/>
        </w:trPr>
        <w:tc>
          <w:tcPr>
            <w:tcW w:w="2220" w:type="dxa"/>
            <w:vMerge/>
          </w:tcPr>
          <w:p w14:paraId="146E1057" w14:textId="77777777" w:rsidR="009B33F1" w:rsidRPr="009B33F1" w:rsidRDefault="009B33F1" w:rsidP="002E5F79">
            <w:pPr>
              <w:jc w:val="both"/>
              <w:rPr>
                <w:rFonts w:ascii="Times New Roman" w:hAnsi="Times New Roman" w:cs="Times New Roman"/>
                <w:sz w:val="16"/>
                <w:szCs w:val="16"/>
                <w:lang w:val="de-DE"/>
              </w:rPr>
            </w:pPr>
          </w:p>
        </w:tc>
        <w:tc>
          <w:tcPr>
            <w:tcW w:w="2931" w:type="dxa"/>
            <w:gridSpan w:val="2"/>
          </w:tcPr>
          <w:p w14:paraId="5D759AB7"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IEID</w:t>
            </w:r>
          </w:p>
        </w:tc>
        <w:tc>
          <w:tcPr>
            <w:tcW w:w="420" w:type="dxa"/>
            <w:vAlign w:val="center"/>
          </w:tcPr>
          <w:p w14:paraId="03BD58C4"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12031B77"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C4169E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14890D01"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8C48E6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7987B6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FC32B2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D5A95D6"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7330E75"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CBE5E91"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5E3EC621"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943B7BB"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5EC4F4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5AB6363"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B10B710"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5B4BC271"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46F5CE5"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F4B69A0"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B1FEDF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2F8606A"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D9793E2"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B11029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69E461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0F46A6D"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BA3B1A8"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51E386F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0BDCB8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C370345"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55852B22"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0D4929D"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6097404" w14:textId="77777777" w:rsidR="009B33F1" w:rsidRPr="009B33F1" w:rsidRDefault="009B33F1" w:rsidP="002E5F79">
            <w:pPr>
              <w:jc w:val="both"/>
              <w:rPr>
                <w:rFonts w:ascii="Times New Roman" w:hAnsi="Times New Roman" w:cs="Times New Roman"/>
                <w:sz w:val="12"/>
                <w:szCs w:val="12"/>
                <w:lang w:val="de-DE"/>
              </w:rPr>
            </w:pPr>
          </w:p>
        </w:tc>
        <w:tc>
          <w:tcPr>
            <w:tcW w:w="272" w:type="dxa"/>
            <w:vAlign w:val="center"/>
          </w:tcPr>
          <w:p w14:paraId="53B49558" w14:textId="77777777" w:rsidR="009B33F1" w:rsidRPr="009B33F1" w:rsidRDefault="009B33F1" w:rsidP="002E5F79">
            <w:pPr>
              <w:jc w:val="both"/>
              <w:rPr>
                <w:rFonts w:ascii="Times New Roman" w:hAnsi="Times New Roman" w:cs="Times New Roman"/>
                <w:sz w:val="12"/>
                <w:szCs w:val="12"/>
                <w:lang w:val="de-DE"/>
              </w:rPr>
            </w:pPr>
          </w:p>
        </w:tc>
      </w:tr>
      <w:tr w:rsidR="009B33F1" w:rsidRPr="009B33F1" w14:paraId="694C2826" w14:textId="77777777" w:rsidTr="00854246">
        <w:trPr>
          <w:jc w:val="center"/>
        </w:trPr>
        <w:tc>
          <w:tcPr>
            <w:tcW w:w="2220" w:type="dxa"/>
            <w:vMerge/>
          </w:tcPr>
          <w:p w14:paraId="071FF49B" w14:textId="77777777" w:rsidR="009B33F1" w:rsidRPr="009B33F1" w:rsidRDefault="009B33F1" w:rsidP="002E5F79">
            <w:pPr>
              <w:jc w:val="both"/>
              <w:rPr>
                <w:rFonts w:ascii="Times New Roman" w:hAnsi="Times New Roman" w:cs="Times New Roman"/>
                <w:sz w:val="16"/>
                <w:szCs w:val="16"/>
                <w:lang w:val="de-DE"/>
              </w:rPr>
            </w:pPr>
          </w:p>
        </w:tc>
        <w:tc>
          <w:tcPr>
            <w:tcW w:w="2931" w:type="dxa"/>
            <w:gridSpan w:val="2"/>
          </w:tcPr>
          <w:p w14:paraId="6FF7A2CA"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SPOC</w:t>
            </w:r>
          </w:p>
        </w:tc>
        <w:tc>
          <w:tcPr>
            <w:tcW w:w="420" w:type="dxa"/>
            <w:vAlign w:val="center"/>
          </w:tcPr>
          <w:p w14:paraId="0A2D2057"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03E4DF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1411A6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99F957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A353A8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7129658"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F1E973D"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39D073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A2B36E1"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6E5246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FB2C5B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8578A7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166FB26"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6BDC270"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8D9103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A50CDE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8F8C7CD"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B15E0F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164F16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88DA55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D0C683F"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00825D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3A03A6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4EDCCC6"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1D5A0B8"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B83960D"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220371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8EDE99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A27DC5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63DBBB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956625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5206C8A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68C3E236" w14:textId="77777777" w:rsidTr="00854246">
        <w:trPr>
          <w:jc w:val="center"/>
        </w:trPr>
        <w:tc>
          <w:tcPr>
            <w:tcW w:w="2220" w:type="dxa"/>
            <w:vMerge/>
          </w:tcPr>
          <w:p w14:paraId="29AD1B37" w14:textId="77777777" w:rsidR="009B33F1" w:rsidRPr="009B33F1" w:rsidRDefault="009B33F1" w:rsidP="002E5F79">
            <w:pPr>
              <w:jc w:val="both"/>
              <w:rPr>
                <w:rFonts w:ascii="Times New Roman" w:hAnsi="Times New Roman" w:cs="Times New Roman"/>
                <w:sz w:val="16"/>
                <w:szCs w:val="16"/>
                <w:lang w:val="de-DE"/>
              </w:rPr>
            </w:pPr>
          </w:p>
        </w:tc>
        <w:tc>
          <w:tcPr>
            <w:tcW w:w="2931" w:type="dxa"/>
            <w:gridSpan w:val="2"/>
          </w:tcPr>
          <w:p w14:paraId="70F9C58C"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External</w:t>
            </w:r>
          </w:p>
        </w:tc>
        <w:tc>
          <w:tcPr>
            <w:tcW w:w="420" w:type="dxa"/>
            <w:vAlign w:val="center"/>
          </w:tcPr>
          <w:p w14:paraId="391C916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8022A7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623736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90F8A17"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431735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8239CE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9478697"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803109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89F6FF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797B9D7"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2C135C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939413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48731E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192EFE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D09F0C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1668178"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481B28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EA9FDDD"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A7D02E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8E5C01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1083B6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3DCC09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6D5C56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20240F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B82B041"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FB05866"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B3C1008"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A3FC79D"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BD9C188"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BE23CA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13E6A27"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227B219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75535D84" w14:textId="77777777" w:rsidTr="00854246">
        <w:trPr>
          <w:jc w:val="center"/>
        </w:trPr>
        <w:tc>
          <w:tcPr>
            <w:tcW w:w="2220" w:type="dxa"/>
            <w:vMerge/>
          </w:tcPr>
          <w:p w14:paraId="3DCA1B57" w14:textId="77777777" w:rsidR="009B33F1" w:rsidRPr="009B33F1" w:rsidRDefault="009B33F1" w:rsidP="002E5F79">
            <w:pPr>
              <w:jc w:val="both"/>
              <w:rPr>
                <w:rFonts w:ascii="Times New Roman" w:hAnsi="Times New Roman" w:cs="Times New Roman"/>
                <w:sz w:val="16"/>
                <w:szCs w:val="16"/>
                <w:lang w:val="de-DE"/>
              </w:rPr>
            </w:pPr>
          </w:p>
        </w:tc>
        <w:tc>
          <w:tcPr>
            <w:tcW w:w="2931" w:type="dxa"/>
            <w:gridSpan w:val="2"/>
          </w:tcPr>
          <w:p w14:paraId="0D87BDC3"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Knowledge management</w:t>
            </w:r>
          </w:p>
        </w:tc>
        <w:tc>
          <w:tcPr>
            <w:tcW w:w="420" w:type="dxa"/>
            <w:vAlign w:val="center"/>
          </w:tcPr>
          <w:p w14:paraId="2B879D8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CB447E0"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B361671"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507E47C"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AD55790"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58D2C71"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3EED21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BFE19BD"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E2E44C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012177B"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11BAD90"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DDE4C06"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4174C70"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CDC1864"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2A0748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0A3C586"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5DD7508"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BDF7517"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69BF49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5803C4E2"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3A50591"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CD361F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46330B5"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C5044A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E669DA5"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1BAC11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48F979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3B7EAE1"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1BA7DD9"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A7ACBF2"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3EEBBC9" w14:textId="77777777" w:rsidR="009B33F1" w:rsidRPr="009B33F1" w:rsidRDefault="009B33F1" w:rsidP="002E5F79">
            <w:pPr>
              <w:jc w:val="both"/>
              <w:rPr>
                <w:rFonts w:ascii="Times New Roman" w:hAnsi="Times New Roman" w:cs="Times New Roman"/>
                <w:sz w:val="12"/>
                <w:szCs w:val="12"/>
                <w:lang w:val="de-DE"/>
              </w:rPr>
            </w:pPr>
          </w:p>
        </w:tc>
        <w:tc>
          <w:tcPr>
            <w:tcW w:w="272" w:type="dxa"/>
            <w:vAlign w:val="center"/>
          </w:tcPr>
          <w:p w14:paraId="38A6E2B0" w14:textId="77777777" w:rsidR="009B33F1" w:rsidRPr="009B33F1" w:rsidRDefault="009B33F1" w:rsidP="002E5F79">
            <w:pPr>
              <w:jc w:val="both"/>
              <w:rPr>
                <w:rFonts w:ascii="Times New Roman" w:hAnsi="Times New Roman" w:cs="Times New Roman"/>
                <w:sz w:val="12"/>
                <w:szCs w:val="12"/>
                <w:lang w:val="de-DE"/>
              </w:rPr>
            </w:pPr>
          </w:p>
        </w:tc>
      </w:tr>
      <w:tr w:rsidR="009B33F1" w:rsidRPr="009B33F1" w14:paraId="15383083" w14:textId="77777777" w:rsidTr="00854246">
        <w:trPr>
          <w:jc w:val="center"/>
        </w:trPr>
        <w:tc>
          <w:tcPr>
            <w:tcW w:w="2220" w:type="dxa"/>
            <w:vMerge/>
          </w:tcPr>
          <w:p w14:paraId="1A377A28" w14:textId="77777777" w:rsidR="009B33F1" w:rsidRPr="009B33F1" w:rsidRDefault="009B33F1" w:rsidP="002E5F79">
            <w:pPr>
              <w:jc w:val="both"/>
              <w:rPr>
                <w:rFonts w:ascii="Times New Roman" w:hAnsi="Times New Roman" w:cs="Times New Roman"/>
                <w:sz w:val="16"/>
                <w:szCs w:val="16"/>
                <w:lang w:val="de-DE"/>
              </w:rPr>
            </w:pPr>
          </w:p>
        </w:tc>
        <w:tc>
          <w:tcPr>
            <w:tcW w:w="2931" w:type="dxa"/>
            <w:gridSpan w:val="2"/>
          </w:tcPr>
          <w:p w14:paraId="5D5604E8"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Externe Vertretung</w:t>
            </w:r>
          </w:p>
        </w:tc>
        <w:tc>
          <w:tcPr>
            <w:tcW w:w="420" w:type="dxa"/>
            <w:vAlign w:val="center"/>
          </w:tcPr>
          <w:p w14:paraId="480710D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21E232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936A21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FF47AC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11645BD"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E7E0E7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4FCFA6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81E930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7FBAFC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D92B077"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F88C34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CB7A8E6"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CD74503"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97F6C8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873CC10"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D686B2A"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9E3EC92"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7F76D5D"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A2B57D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BD5786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7798C6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D0BCB5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884C1EB"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8100AC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A79FC7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4D70CFE"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91A22C0"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AB3D540"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008C641"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BAA627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2902137"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6E56DBB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00D44E60" w14:textId="77777777" w:rsidTr="00854246">
        <w:trPr>
          <w:jc w:val="center"/>
        </w:trPr>
        <w:tc>
          <w:tcPr>
            <w:tcW w:w="2220" w:type="dxa"/>
            <w:vMerge w:val="restart"/>
            <w:vAlign w:val="center"/>
          </w:tcPr>
          <w:p w14:paraId="27A9D627" w14:textId="77777777" w:rsidR="009B33F1" w:rsidRPr="009B33F1" w:rsidRDefault="009B33F1" w:rsidP="0067636C">
            <w:pPr>
              <w:jc w:val="both"/>
              <w:rPr>
                <w:rFonts w:ascii="Times New Roman" w:hAnsi="Times New Roman" w:cs="Times New Roman"/>
                <w:sz w:val="16"/>
                <w:szCs w:val="16"/>
                <w:lang w:val="de-DE"/>
              </w:rPr>
            </w:pPr>
          </w:p>
          <w:p w14:paraId="3989515D" w14:textId="77777777" w:rsidR="009B33F1" w:rsidRPr="009B33F1" w:rsidRDefault="009B33F1" w:rsidP="0067636C">
            <w:pPr>
              <w:jc w:val="both"/>
              <w:rPr>
                <w:rFonts w:ascii="Times New Roman" w:hAnsi="Times New Roman" w:cs="Times New Roman"/>
                <w:sz w:val="16"/>
                <w:szCs w:val="16"/>
                <w:lang w:val="de-DE"/>
              </w:rPr>
            </w:pPr>
          </w:p>
          <w:p w14:paraId="6403234A" w14:textId="77777777" w:rsidR="009B33F1" w:rsidRPr="009B33F1" w:rsidRDefault="009B33F1" w:rsidP="0067636C">
            <w:pPr>
              <w:jc w:val="both"/>
              <w:rPr>
                <w:rFonts w:ascii="Times New Roman" w:hAnsi="Times New Roman" w:cs="Times New Roman"/>
                <w:sz w:val="16"/>
                <w:szCs w:val="16"/>
                <w:lang w:val="de-DE"/>
              </w:rPr>
            </w:pPr>
          </w:p>
          <w:p w14:paraId="676DCB29" w14:textId="77777777" w:rsidR="009B33F1" w:rsidRPr="009B33F1" w:rsidRDefault="009B33F1" w:rsidP="0067636C">
            <w:pPr>
              <w:jc w:val="both"/>
              <w:rPr>
                <w:rFonts w:ascii="Times New Roman" w:hAnsi="Times New Roman" w:cs="Times New Roman"/>
                <w:sz w:val="16"/>
                <w:szCs w:val="16"/>
                <w:lang w:val="de-DE"/>
              </w:rPr>
            </w:pPr>
          </w:p>
          <w:p w14:paraId="7A17D8B4" w14:textId="77777777" w:rsidR="009B33F1" w:rsidRPr="009B33F1" w:rsidRDefault="009B33F1" w:rsidP="0067636C">
            <w:pPr>
              <w:jc w:val="both"/>
              <w:rPr>
                <w:rFonts w:ascii="Times New Roman" w:hAnsi="Times New Roman" w:cs="Times New Roman"/>
                <w:sz w:val="16"/>
                <w:szCs w:val="16"/>
                <w:lang w:val="de-DE"/>
              </w:rPr>
            </w:pPr>
          </w:p>
          <w:p w14:paraId="7FE17868" w14:textId="77777777" w:rsidR="009B33F1" w:rsidRPr="009B33F1" w:rsidRDefault="009B33F1" w:rsidP="0067636C">
            <w:pPr>
              <w:jc w:val="both"/>
              <w:rPr>
                <w:rFonts w:ascii="Times New Roman" w:hAnsi="Times New Roman" w:cs="Times New Roman"/>
                <w:sz w:val="16"/>
                <w:szCs w:val="16"/>
                <w:lang w:val="de-DE"/>
              </w:rPr>
            </w:pPr>
          </w:p>
          <w:p w14:paraId="07D53A47" w14:textId="77777777" w:rsidR="009B33F1" w:rsidRPr="009B33F1" w:rsidRDefault="009B33F1" w:rsidP="0067636C">
            <w:pPr>
              <w:jc w:val="both"/>
              <w:rPr>
                <w:rFonts w:ascii="Times New Roman" w:hAnsi="Times New Roman" w:cs="Times New Roman"/>
                <w:sz w:val="16"/>
                <w:szCs w:val="16"/>
                <w:lang w:val="de-DE"/>
              </w:rPr>
            </w:pPr>
          </w:p>
          <w:p w14:paraId="1A295916" w14:textId="77777777" w:rsidR="009B33F1" w:rsidRPr="009B33F1" w:rsidRDefault="009B33F1" w:rsidP="0067636C">
            <w:pPr>
              <w:jc w:val="both"/>
              <w:rPr>
                <w:rFonts w:ascii="Times New Roman" w:hAnsi="Times New Roman" w:cs="Times New Roman"/>
                <w:sz w:val="16"/>
                <w:szCs w:val="16"/>
                <w:lang w:val="de-DE"/>
              </w:rPr>
            </w:pPr>
            <w:r w:rsidRPr="009B33F1">
              <w:rPr>
                <w:rFonts w:ascii="Times New Roman" w:hAnsi="Times New Roman"/>
                <w:sz w:val="16"/>
                <w:lang w:val="de-DE"/>
              </w:rPr>
              <w:lastRenderedPageBreak/>
              <w:t>Direktion der Kommunikation (CGC)</w:t>
            </w:r>
          </w:p>
          <w:p w14:paraId="3F4B69AC" w14:textId="77777777" w:rsidR="009B33F1" w:rsidRPr="009B33F1" w:rsidRDefault="009B33F1" w:rsidP="0067636C">
            <w:pPr>
              <w:jc w:val="both"/>
              <w:rPr>
                <w:rFonts w:ascii="Times New Roman" w:hAnsi="Times New Roman" w:cs="Times New Roman"/>
                <w:sz w:val="16"/>
                <w:szCs w:val="16"/>
                <w:lang w:val="de-DE"/>
              </w:rPr>
            </w:pPr>
          </w:p>
          <w:p w14:paraId="4B21CCAA" w14:textId="77777777" w:rsidR="009B33F1" w:rsidRPr="009B33F1" w:rsidRDefault="009B33F1" w:rsidP="0067636C">
            <w:pPr>
              <w:jc w:val="both"/>
              <w:rPr>
                <w:rFonts w:ascii="Times New Roman" w:hAnsi="Times New Roman" w:cs="Times New Roman"/>
                <w:sz w:val="16"/>
                <w:szCs w:val="16"/>
                <w:lang w:val="de-DE"/>
              </w:rPr>
            </w:pPr>
          </w:p>
          <w:p w14:paraId="6AB58626" w14:textId="77777777" w:rsidR="009B33F1" w:rsidRPr="009B33F1" w:rsidRDefault="009B33F1" w:rsidP="0067636C">
            <w:pPr>
              <w:jc w:val="both"/>
              <w:rPr>
                <w:rFonts w:ascii="Times New Roman" w:hAnsi="Times New Roman" w:cs="Times New Roman"/>
                <w:sz w:val="16"/>
                <w:szCs w:val="16"/>
                <w:lang w:val="de-DE"/>
              </w:rPr>
            </w:pPr>
          </w:p>
          <w:p w14:paraId="50E84B53" w14:textId="77777777" w:rsidR="009B33F1" w:rsidRPr="009B33F1" w:rsidRDefault="009B33F1" w:rsidP="0067636C">
            <w:pPr>
              <w:jc w:val="both"/>
              <w:rPr>
                <w:rFonts w:ascii="Times New Roman" w:hAnsi="Times New Roman" w:cs="Times New Roman"/>
                <w:sz w:val="16"/>
                <w:szCs w:val="16"/>
                <w:lang w:val="de-DE"/>
              </w:rPr>
            </w:pPr>
          </w:p>
          <w:p w14:paraId="7A9EA217" w14:textId="77777777" w:rsidR="009B33F1" w:rsidRPr="009B33F1" w:rsidRDefault="009B33F1" w:rsidP="0067636C">
            <w:pPr>
              <w:jc w:val="both"/>
              <w:rPr>
                <w:rFonts w:ascii="Times New Roman" w:hAnsi="Times New Roman" w:cs="Times New Roman"/>
                <w:sz w:val="16"/>
                <w:szCs w:val="16"/>
                <w:lang w:val="de-DE"/>
              </w:rPr>
            </w:pPr>
          </w:p>
          <w:p w14:paraId="32BD3E9F" w14:textId="77777777" w:rsidR="009B33F1" w:rsidRPr="009B33F1" w:rsidRDefault="009B33F1" w:rsidP="0067636C">
            <w:pPr>
              <w:jc w:val="both"/>
              <w:rPr>
                <w:rFonts w:ascii="Times New Roman" w:hAnsi="Times New Roman" w:cs="Times New Roman"/>
                <w:sz w:val="16"/>
                <w:szCs w:val="16"/>
                <w:lang w:val="de-DE"/>
              </w:rPr>
            </w:pPr>
          </w:p>
          <w:p w14:paraId="211833C1" w14:textId="77777777" w:rsidR="009B33F1" w:rsidRPr="009B33F1" w:rsidRDefault="009B33F1" w:rsidP="0067636C">
            <w:pPr>
              <w:jc w:val="both"/>
              <w:rPr>
                <w:rFonts w:ascii="Times New Roman" w:hAnsi="Times New Roman" w:cs="Times New Roman"/>
                <w:sz w:val="16"/>
                <w:szCs w:val="16"/>
                <w:lang w:val="de-DE"/>
              </w:rPr>
            </w:pPr>
          </w:p>
        </w:tc>
        <w:tc>
          <w:tcPr>
            <w:tcW w:w="2931" w:type="dxa"/>
            <w:gridSpan w:val="2"/>
          </w:tcPr>
          <w:p w14:paraId="38862C5C"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lastRenderedPageBreak/>
              <w:t>Direktion</w:t>
            </w:r>
          </w:p>
        </w:tc>
        <w:tc>
          <w:tcPr>
            <w:tcW w:w="420" w:type="dxa"/>
            <w:vAlign w:val="center"/>
          </w:tcPr>
          <w:p w14:paraId="0E60969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A7D2E04"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F5B142A"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4215864"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E48B29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5F848E3"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110F3DE"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2688FD3"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062550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764393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AF4E1C2"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F8587FA"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0BE33A7"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BD03920"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E2C67F4"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89CC1B2"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0BFC380"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7BBC676"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9B98938"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DD1CF7C"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5118CF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D5A5737"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DD0D79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FEC549D"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876D5C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1F5710C"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FFE7CCD"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1069B1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578B14D"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523698A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38C56E1" w14:textId="77777777" w:rsidR="009B33F1" w:rsidRPr="009B33F1" w:rsidRDefault="009B33F1" w:rsidP="002E5F79">
            <w:pPr>
              <w:jc w:val="both"/>
              <w:rPr>
                <w:rFonts w:ascii="Times New Roman" w:hAnsi="Times New Roman" w:cs="Times New Roman"/>
                <w:sz w:val="12"/>
                <w:szCs w:val="12"/>
                <w:lang w:val="de-DE"/>
              </w:rPr>
            </w:pPr>
          </w:p>
        </w:tc>
        <w:tc>
          <w:tcPr>
            <w:tcW w:w="272" w:type="dxa"/>
            <w:vAlign w:val="center"/>
          </w:tcPr>
          <w:p w14:paraId="09EDBF65" w14:textId="77777777" w:rsidR="009B33F1" w:rsidRPr="009B33F1" w:rsidRDefault="009B33F1" w:rsidP="002E5F79">
            <w:pPr>
              <w:jc w:val="both"/>
              <w:rPr>
                <w:rFonts w:ascii="Times New Roman" w:hAnsi="Times New Roman" w:cs="Times New Roman"/>
                <w:sz w:val="12"/>
                <w:szCs w:val="12"/>
                <w:lang w:val="de-DE"/>
              </w:rPr>
            </w:pPr>
          </w:p>
        </w:tc>
      </w:tr>
      <w:tr w:rsidR="009B33F1" w:rsidRPr="009B33F1" w14:paraId="5FD893A7" w14:textId="77777777" w:rsidTr="00854246">
        <w:trPr>
          <w:jc w:val="center"/>
        </w:trPr>
        <w:tc>
          <w:tcPr>
            <w:tcW w:w="2220" w:type="dxa"/>
            <w:vMerge/>
          </w:tcPr>
          <w:p w14:paraId="6BCF73B1" w14:textId="77777777" w:rsidR="009B33F1" w:rsidRPr="009B33F1" w:rsidRDefault="009B33F1" w:rsidP="0067636C">
            <w:pPr>
              <w:jc w:val="both"/>
              <w:rPr>
                <w:rFonts w:ascii="Times New Roman" w:hAnsi="Times New Roman" w:cs="Times New Roman"/>
                <w:sz w:val="16"/>
                <w:szCs w:val="16"/>
                <w:lang w:val="de-DE"/>
              </w:rPr>
            </w:pPr>
          </w:p>
        </w:tc>
        <w:tc>
          <w:tcPr>
            <w:tcW w:w="2931" w:type="dxa"/>
            <w:gridSpan w:val="2"/>
          </w:tcPr>
          <w:p w14:paraId="10963DB3"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Office Management</w:t>
            </w:r>
          </w:p>
        </w:tc>
        <w:tc>
          <w:tcPr>
            <w:tcW w:w="420" w:type="dxa"/>
            <w:vAlign w:val="center"/>
          </w:tcPr>
          <w:p w14:paraId="6EC9A65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9000950"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1721F80"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22F3862"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5892DAFF"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4E848D9"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E3F6900"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51ABF95E"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D8A7938"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54592CAA"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C134EFE"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BCA734B"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0B5B206"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57B8FB6"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044F296"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01B4A8C"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52079F9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9836A89"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19AC019"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8C826A4"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17F5E2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E4D0D9B"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D100006"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19DDC4D1"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BD44949"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A0C5AAC"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56FF5AB7"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1D47FD5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DCECAC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146C5E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32422CB" w14:textId="77777777" w:rsidR="009B33F1" w:rsidRPr="009B33F1" w:rsidRDefault="009B33F1" w:rsidP="002E5F79">
            <w:pPr>
              <w:jc w:val="both"/>
              <w:rPr>
                <w:rFonts w:ascii="Times New Roman" w:hAnsi="Times New Roman" w:cs="Times New Roman"/>
                <w:sz w:val="12"/>
                <w:szCs w:val="12"/>
                <w:lang w:val="de-DE"/>
              </w:rPr>
            </w:pPr>
          </w:p>
        </w:tc>
        <w:tc>
          <w:tcPr>
            <w:tcW w:w="272" w:type="dxa"/>
            <w:vAlign w:val="center"/>
          </w:tcPr>
          <w:p w14:paraId="1C57655E" w14:textId="77777777" w:rsidR="009B33F1" w:rsidRPr="009B33F1" w:rsidRDefault="009B33F1" w:rsidP="002E5F79">
            <w:pPr>
              <w:jc w:val="both"/>
              <w:rPr>
                <w:rFonts w:ascii="Times New Roman" w:hAnsi="Times New Roman" w:cs="Times New Roman"/>
                <w:sz w:val="12"/>
                <w:szCs w:val="12"/>
                <w:lang w:val="de-DE"/>
              </w:rPr>
            </w:pPr>
          </w:p>
        </w:tc>
      </w:tr>
      <w:tr w:rsidR="009B33F1" w:rsidRPr="009B33F1" w14:paraId="4D824408" w14:textId="77777777" w:rsidTr="0020425E">
        <w:trPr>
          <w:trHeight w:val="227"/>
          <w:jc w:val="center"/>
        </w:trPr>
        <w:tc>
          <w:tcPr>
            <w:tcW w:w="2220" w:type="dxa"/>
            <w:vMerge/>
          </w:tcPr>
          <w:p w14:paraId="12A5499C" w14:textId="77777777" w:rsidR="009B33F1" w:rsidRPr="009B33F1" w:rsidRDefault="009B33F1" w:rsidP="0067636C">
            <w:pPr>
              <w:jc w:val="both"/>
              <w:rPr>
                <w:rFonts w:ascii="Times New Roman" w:hAnsi="Times New Roman" w:cs="Times New Roman"/>
                <w:sz w:val="16"/>
                <w:szCs w:val="16"/>
                <w:lang w:val="de-DE"/>
              </w:rPr>
            </w:pPr>
          </w:p>
        </w:tc>
        <w:tc>
          <w:tcPr>
            <w:tcW w:w="1177" w:type="dxa"/>
            <w:vMerge w:val="restart"/>
            <w:vAlign w:val="center"/>
          </w:tcPr>
          <w:p w14:paraId="6A059446"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Client Office</w:t>
            </w:r>
          </w:p>
        </w:tc>
        <w:tc>
          <w:tcPr>
            <w:tcW w:w="1754" w:type="dxa"/>
            <w:vAlign w:val="center"/>
          </w:tcPr>
          <w:p w14:paraId="731640E1"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Account Manager</w:t>
            </w:r>
          </w:p>
        </w:tc>
        <w:tc>
          <w:tcPr>
            <w:tcW w:w="420" w:type="dxa"/>
            <w:vAlign w:val="center"/>
          </w:tcPr>
          <w:p w14:paraId="37C3F6D1"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3E08C29"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86DF1BE"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CDFA86A"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B4CD2A9"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D3A6374"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4062C9D"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BEA43D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539BA3D"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2AAB144"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95F6841"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C2F447A"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C62E55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9063A77"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EFDAF9D"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546DF59"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AF30D7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95911B5"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909276A"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F3A0577"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FF09F18"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D140EBE"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586839D"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473E9CB"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DDCB65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74CC84E"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7AD2CEE"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9A18312"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42E36D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BFB705C"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8125C7A" w14:textId="77777777" w:rsidR="009B33F1" w:rsidRPr="009B33F1" w:rsidRDefault="009B33F1" w:rsidP="002E5F79">
            <w:pPr>
              <w:jc w:val="both"/>
              <w:rPr>
                <w:rFonts w:ascii="Times New Roman" w:hAnsi="Times New Roman" w:cs="Times New Roman"/>
                <w:sz w:val="12"/>
                <w:szCs w:val="12"/>
                <w:lang w:val="de-DE"/>
              </w:rPr>
            </w:pPr>
          </w:p>
        </w:tc>
        <w:tc>
          <w:tcPr>
            <w:tcW w:w="272" w:type="dxa"/>
            <w:vAlign w:val="center"/>
          </w:tcPr>
          <w:p w14:paraId="3372931B" w14:textId="77777777" w:rsidR="009B33F1" w:rsidRPr="009B33F1" w:rsidRDefault="009B33F1" w:rsidP="002E5F79">
            <w:pPr>
              <w:jc w:val="both"/>
              <w:rPr>
                <w:rFonts w:ascii="Times New Roman" w:hAnsi="Times New Roman" w:cs="Times New Roman"/>
                <w:sz w:val="12"/>
                <w:szCs w:val="12"/>
                <w:lang w:val="de-DE"/>
              </w:rPr>
            </w:pPr>
          </w:p>
        </w:tc>
      </w:tr>
      <w:tr w:rsidR="009B33F1" w:rsidRPr="009B33F1" w14:paraId="27BED2A4" w14:textId="77777777" w:rsidTr="0020425E">
        <w:trPr>
          <w:trHeight w:val="370"/>
          <w:jc w:val="center"/>
        </w:trPr>
        <w:tc>
          <w:tcPr>
            <w:tcW w:w="2220" w:type="dxa"/>
            <w:vMerge/>
          </w:tcPr>
          <w:p w14:paraId="1978BCDA" w14:textId="77777777" w:rsidR="009B33F1" w:rsidRPr="009B33F1" w:rsidRDefault="009B33F1" w:rsidP="0067636C">
            <w:pPr>
              <w:jc w:val="both"/>
              <w:rPr>
                <w:rFonts w:ascii="Times New Roman" w:hAnsi="Times New Roman" w:cs="Times New Roman"/>
                <w:sz w:val="16"/>
                <w:szCs w:val="16"/>
                <w:lang w:val="de-DE"/>
              </w:rPr>
            </w:pPr>
          </w:p>
        </w:tc>
        <w:tc>
          <w:tcPr>
            <w:tcW w:w="1177" w:type="dxa"/>
            <w:vMerge/>
            <w:vAlign w:val="center"/>
          </w:tcPr>
          <w:p w14:paraId="47F1B7C9" w14:textId="77777777" w:rsidR="009B33F1" w:rsidRPr="009B33F1" w:rsidRDefault="009B33F1" w:rsidP="002E5F79">
            <w:pPr>
              <w:jc w:val="both"/>
              <w:rPr>
                <w:rFonts w:ascii="Times New Roman" w:hAnsi="Times New Roman" w:cs="Times New Roman"/>
                <w:sz w:val="16"/>
                <w:szCs w:val="16"/>
                <w:lang w:val="de-DE"/>
              </w:rPr>
            </w:pPr>
          </w:p>
        </w:tc>
        <w:tc>
          <w:tcPr>
            <w:tcW w:w="1754" w:type="dxa"/>
            <w:vAlign w:val="center"/>
          </w:tcPr>
          <w:p w14:paraId="1F246387" w14:textId="77777777" w:rsidR="009B33F1" w:rsidRPr="009B33F1" w:rsidRDefault="009B33F1" w:rsidP="002E5F79">
            <w:pPr>
              <w:jc w:val="both"/>
              <w:rPr>
                <w:rFonts w:ascii="Times New Roman" w:hAnsi="Times New Roman" w:cs="Times New Roman"/>
                <w:sz w:val="16"/>
                <w:szCs w:val="16"/>
                <w:lang w:val="de-DE"/>
              </w:rPr>
            </w:pPr>
            <w:r w:rsidRPr="009B33F1">
              <w:rPr>
                <w:rFonts w:ascii="Times New Roman" w:hAnsi="Times New Roman"/>
                <w:sz w:val="16"/>
                <w:lang w:val="de-DE"/>
              </w:rPr>
              <w:t>Contact Center</w:t>
            </w:r>
          </w:p>
        </w:tc>
        <w:tc>
          <w:tcPr>
            <w:tcW w:w="420" w:type="dxa"/>
            <w:vAlign w:val="center"/>
          </w:tcPr>
          <w:p w14:paraId="520AECC9"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82AC473"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BBF12B1"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1C3D02DE"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BA3CE25"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62856E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549BBB1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565E20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09E3ED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1DD1BB7"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A7D0703" w14:textId="77777777" w:rsidR="009B33F1" w:rsidRPr="009B33F1" w:rsidRDefault="009B33F1" w:rsidP="002E5F79">
            <w:pPr>
              <w:jc w:val="both"/>
              <w:rPr>
                <w:rFonts w:ascii="Times New Roman" w:hAnsi="Times New Roman" w:cs="Times New Roman"/>
                <w:sz w:val="12"/>
                <w:szCs w:val="12"/>
                <w:lang w:val="de-DE"/>
              </w:rPr>
            </w:pPr>
          </w:p>
          <w:p w14:paraId="7982B529"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66CD324"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7ECDFA0"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154BC4E9"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6CDD29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114002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756E58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BB16F7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10F3F17"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0F43B0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4898E7A"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C2BBFCE"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56A0161"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EC39AEA"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11AD115"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CD3F6C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AB0376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54AE401"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519D5E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2B30BD97"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7E61131" w14:textId="77777777" w:rsidR="009B33F1" w:rsidRPr="009B33F1" w:rsidRDefault="009B33F1" w:rsidP="002E5F79">
            <w:pPr>
              <w:jc w:val="both"/>
              <w:rPr>
                <w:rFonts w:ascii="Times New Roman" w:hAnsi="Times New Roman" w:cs="Times New Roman"/>
                <w:sz w:val="12"/>
                <w:szCs w:val="12"/>
                <w:lang w:val="de-DE"/>
              </w:rPr>
            </w:pPr>
          </w:p>
        </w:tc>
        <w:tc>
          <w:tcPr>
            <w:tcW w:w="272" w:type="dxa"/>
            <w:vAlign w:val="center"/>
          </w:tcPr>
          <w:p w14:paraId="202E3548" w14:textId="77777777" w:rsidR="009B33F1" w:rsidRPr="009B33F1" w:rsidRDefault="009B33F1" w:rsidP="002E5F79">
            <w:pPr>
              <w:jc w:val="both"/>
              <w:rPr>
                <w:rFonts w:ascii="Times New Roman" w:hAnsi="Times New Roman" w:cs="Times New Roman"/>
                <w:sz w:val="12"/>
                <w:szCs w:val="12"/>
                <w:lang w:val="de-DE"/>
              </w:rPr>
            </w:pPr>
          </w:p>
        </w:tc>
      </w:tr>
      <w:tr w:rsidR="009B33F1" w:rsidRPr="009B33F1" w14:paraId="77E46669" w14:textId="77777777" w:rsidTr="0020425E">
        <w:trPr>
          <w:trHeight w:val="417"/>
          <w:jc w:val="center"/>
        </w:trPr>
        <w:tc>
          <w:tcPr>
            <w:tcW w:w="2220" w:type="dxa"/>
            <w:vMerge/>
          </w:tcPr>
          <w:p w14:paraId="5EA39BFE" w14:textId="77777777" w:rsidR="009B33F1" w:rsidRPr="009B33F1" w:rsidRDefault="009B33F1" w:rsidP="0067636C">
            <w:pPr>
              <w:jc w:val="both"/>
              <w:rPr>
                <w:rFonts w:ascii="Times New Roman" w:hAnsi="Times New Roman" w:cs="Times New Roman"/>
                <w:sz w:val="16"/>
                <w:szCs w:val="16"/>
                <w:lang w:val="de-DE"/>
              </w:rPr>
            </w:pPr>
          </w:p>
        </w:tc>
        <w:tc>
          <w:tcPr>
            <w:tcW w:w="1177" w:type="dxa"/>
            <w:vMerge/>
            <w:vAlign w:val="center"/>
          </w:tcPr>
          <w:p w14:paraId="45A444E0" w14:textId="77777777" w:rsidR="009B33F1" w:rsidRPr="009B33F1" w:rsidRDefault="009B33F1" w:rsidP="002E5F79">
            <w:pPr>
              <w:jc w:val="both"/>
              <w:rPr>
                <w:rFonts w:ascii="Times New Roman" w:hAnsi="Times New Roman" w:cs="Times New Roman"/>
                <w:sz w:val="16"/>
                <w:szCs w:val="16"/>
                <w:lang w:val="de-DE"/>
              </w:rPr>
            </w:pPr>
          </w:p>
        </w:tc>
        <w:tc>
          <w:tcPr>
            <w:tcW w:w="1754" w:type="dxa"/>
            <w:vAlign w:val="center"/>
          </w:tcPr>
          <w:p w14:paraId="49F32AE7" w14:textId="77777777" w:rsidR="009B33F1" w:rsidRPr="009B33F1" w:rsidRDefault="009B33F1" w:rsidP="002E5F79">
            <w:pPr>
              <w:jc w:val="both"/>
              <w:rPr>
                <w:rFonts w:ascii="Times New Roman" w:hAnsi="Times New Roman" w:cs="Times New Roman"/>
                <w:sz w:val="16"/>
                <w:szCs w:val="16"/>
                <w:lang w:val="de-DE"/>
              </w:rPr>
            </w:pPr>
            <w:r w:rsidRPr="009B33F1">
              <w:rPr>
                <w:rFonts w:ascii="Times New Roman" w:hAnsi="Times New Roman"/>
                <w:sz w:val="16"/>
                <w:lang w:val="de-DE"/>
              </w:rPr>
              <w:t>Monitoring</w:t>
            </w:r>
          </w:p>
        </w:tc>
        <w:tc>
          <w:tcPr>
            <w:tcW w:w="420" w:type="dxa"/>
            <w:vAlign w:val="center"/>
          </w:tcPr>
          <w:p w14:paraId="10C1BE7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3B530F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925AF4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5C3292B"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B0F0454" w14:textId="77777777" w:rsidR="009B33F1" w:rsidRPr="009B33F1" w:rsidRDefault="009B33F1" w:rsidP="002E5F79">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A25DCB5"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99115ED"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E02D679"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DEAD4B1"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4EE8A81"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E44489C" w14:textId="77777777" w:rsidR="009B33F1" w:rsidRPr="009B33F1" w:rsidRDefault="009B33F1" w:rsidP="002E5F79">
            <w:pPr>
              <w:jc w:val="both"/>
              <w:rPr>
                <w:rFonts w:ascii="Times New Roman" w:hAnsi="Times New Roman" w:cs="Times New Roman"/>
                <w:sz w:val="12"/>
                <w:szCs w:val="12"/>
                <w:lang w:val="de-DE"/>
              </w:rPr>
            </w:pPr>
          </w:p>
          <w:p w14:paraId="5CA26907"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5DA42202"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CB99937"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7737C1CC"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3112A1D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2D6F917"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7C1EAE3C"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400F2D8E"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15380DF"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1B83AE26"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25BCB80E"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53EDB92B"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61E5766B"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AFCD1DF"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100C1A2D"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3B54F2BC"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44F0ED97"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69D784C8"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0C0DDF13" w14:textId="77777777" w:rsidR="009B33F1" w:rsidRPr="009B33F1" w:rsidRDefault="009B33F1" w:rsidP="002E5F79">
            <w:pPr>
              <w:jc w:val="both"/>
              <w:rPr>
                <w:rFonts w:ascii="Times New Roman" w:hAnsi="Times New Roman" w:cs="Times New Roman"/>
                <w:sz w:val="12"/>
                <w:szCs w:val="12"/>
                <w:lang w:val="de-DE"/>
              </w:rPr>
            </w:pPr>
          </w:p>
        </w:tc>
        <w:tc>
          <w:tcPr>
            <w:tcW w:w="282" w:type="dxa"/>
            <w:vAlign w:val="center"/>
          </w:tcPr>
          <w:p w14:paraId="0B339D65" w14:textId="77777777" w:rsidR="009B33F1" w:rsidRPr="009B33F1" w:rsidRDefault="009B33F1" w:rsidP="002E5F79">
            <w:pPr>
              <w:jc w:val="both"/>
              <w:rPr>
                <w:rFonts w:ascii="Times New Roman" w:hAnsi="Times New Roman" w:cs="Times New Roman"/>
                <w:sz w:val="12"/>
                <w:szCs w:val="12"/>
                <w:lang w:val="de-DE"/>
              </w:rPr>
            </w:pPr>
          </w:p>
        </w:tc>
        <w:tc>
          <w:tcPr>
            <w:tcW w:w="283" w:type="dxa"/>
            <w:vAlign w:val="center"/>
          </w:tcPr>
          <w:p w14:paraId="5629D5BA" w14:textId="77777777" w:rsidR="009B33F1" w:rsidRPr="009B33F1" w:rsidRDefault="009B33F1" w:rsidP="002E5F79">
            <w:pPr>
              <w:jc w:val="both"/>
              <w:rPr>
                <w:rFonts w:ascii="Times New Roman" w:hAnsi="Times New Roman" w:cs="Times New Roman"/>
                <w:sz w:val="12"/>
                <w:szCs w:val="12"/>
                <w:lang w:val="de-DE"/>
              </w:rPr>
            </w:pPr>
          </w:p>
        </w:tc>
        <w:tc>
          <w:tcPr>
            <w:tcW w:w="272" w:type="dxa"/>
            <w:vAlign w:val="center"/>
          </w:tcPr>
          <w:p w14:paraId="1DF91697" w14:textId="77777777" w:rsidR="009B33F1" w:rsidRPr="009B33F1" w:rsidRDefault="009B33F1" w:rsidP="002E5F79">
            <w:pPr>
              <w:jc w:val="both"/>
              <w:rPr>
                <w:rFonts w:ascii="Times New Roman" w:hAnsi="Times New Roman" w:cs="Times New Roman"/>
                <w:sz w:val="12"/>
                <w:szCs w:val="12"/>
                <w:lang w:val="de-DE"/>
              </w:rPr>
            </w:pPr>
          </w:p>
        </w:tc>
      </w:tr>
      <w:tr w:rsidR="009B33F1" w:rsidRPr="009B33F1" w14:paraId="0A5240B7" w14:textId="77777777" w:rsidTr="0020425E">
        <w:trPr>
          <w:trHeight w:val="227"/>
          <w:jc w:val="center"/>
        </w:trPr>
        <w:tc>
          <w:tcPr>
            <w:tcW w:w="2220" w:type="dxa"/>
            <w:vMerge/>
          </w:tcPr>
          <w:p w14:paraId="1039B5E5" w14:textId="77777777" w:rsidR="009B33F1" w:rsidRPr="009B33F1" w:rsidRDefault="009B33F1" w:rsidP="0067636C">
            <w:pPr>
              <w:jc w:val="both"/>
              <w:rPr>
                <w:rFonts w:ascii="Times New Roman" w:hAnsi="Times New Roman" w:cs="Times New Roman"/>
                <w:sz w:val="16"/>
                <w:szCs w:val="16"/>
                <w:lang w:val="de-DE"/>
              </w:rPr>
            </w:pPr>
          </w:p>
        </w:tc>
        <w:tc>
          <w:tcPr>
            <w:tcW w:w="1177" w:type="dxa"/>
            <w:vMerge/>
            <w:vAlign w:val="center"/>
          </w:tcPr>
          <w:p w14:paraId="1103CD76" w14:textId="77777777" w:rsidR="009B33F1" w:rsidRPr="009B33F1" w:rsidRDefault="009B33F1" w:rsidP="0067636C">
            <w:pPr>
              <w:jc w:val="both"/>
              <w:rPr>
                <w:rFonts w:ascii="Times New Roman" w:hAnsi="Times New Roman" w:cs="Times New Roman"/>
                <w:sz w:val="16"/>
                <w:szCs w:val="16"/>
                <w:lang w:val="de-DE"/>
              </w:rPr>
            </w:pPr>
          </w:p>
        </w:tc>
        <w:tc>
          <w:tcPr>
            <w:tcW w:w="1754" w:type="dxa"/>
            <w:vAlign w:val="bottom"/>
          </w:tcPr>
          <w:p w14:paraId="59EDF557"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Media &amp; Press</w:t>
            </w:r>
          </w:p>
        </w:tc>
        <w:tc>
          <w:tcPr>
            <w:tcW w:w="420" w:type="dxa"/>
            <w:vAlign w:val="center"/>
          </w:tcPr>
          <w:p w14:paraId="18EA03C4"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49F4507"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D27FAAE"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1C8B696"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C115602"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01D6970"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362B7F2"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D37729E"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334D79C"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D406F10"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BF1882A"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C017472"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EDD144E"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260B47A"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2F87260"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048C6B5"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2FBF515"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6F5EC9C"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3830F8A"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5F7E611"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241F836"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7DC07E2"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F2741E4"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017AB0A"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7093EA1"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8B46F79"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D2532ED"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71F69E5"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B2E27B8"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4B69A29"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C44C1FB"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34D27EAB"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68B015FC" w14:textId="77777777" w:rsidTr="0020425E">
        <w:trPr>
          <w:trHeight w:val="227"/>
          <w:jc w:val="center"/>
        </w:trPr>
        <w:tc>
          <w:tcPr>
            <w:tcW w:w="2220" w:type="dxa"/>
            <w:vMerge/>
          </w:tcPr>
          <w:p w14:paraId="108950C0" w14:textId="77777777" w:rsidR="009B33F1" w:rsidRPr="009B33F1" w:rsidRDefault="009B33F1" w:rsidP="0067636C">
            <w:pPr>
              <w:jc w:val="both"/>
              <w:rPr>
                <w:rFonts w:ascii="Times New Roman" w:hAnsi="Times New Roman" w:cs="Times New Roman"/>
                <w:sz w:val="16"/>
                <w:szCs w:val="16"/>
                <w:lang w:val="de-DE"/>
              </w:rPr>
            </w:pPr>
          </w:p>
        </w:tc>
        <w:tc>
          <w:tcPr>
            <w:tcW w:w="1177" w:type="dxa"/>
            <w:vMerge/>
            <w:vAlign w:val="center"/>
          </w:tcPr>
          <w:p w14:paraId="7EEB85ED" w14:textId="77777777" w:rsidR="009B33F1" w:rsidRPr="009B33F1" w:rsidRDefault="009B33F1" w:rsidP="0067636C">
            <w:pPr>
              <w:jc w:val="both"/>
              <w:rPr>
                <w:rFonts w:ascii="Times New Roman" w:hAnsi="Times New Roman" w:cs="Times New Roman"/>
                <w:sz w:val="16"/>
                <w:szCs w:val="16"/>
                <w:lang w:val="de-DE"/>
              </w:rPr>
            </w:pPr>
          </w:p>
        </w:tc>
        <w:tc>
          <w:tcPr>
            <w:tcW w:w="1754" w:type="dxa"/>
            <w:vAlign w:val="bottom"/>
          </w:tcPr>
          <w:p w14:paraId="2C7DCD6F"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Protocole</w:t>
            </w:r>
          </w:p>
        </w:tc>
        <w:tc>
          <w:tcPr>
            <w:tcW w:w="420" w:type="dxa"/>
            <w:vAlign w:val="center"/>
          </w:tcPr>
          <w:p w14:paraId="713EEA5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5B2308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FFD7CB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AA777F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5B20AC9"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A54828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71F859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F56212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6424FF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903D56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31DF21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EDCF58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DC43D7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C760C9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7CCDB7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90C0DF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E809D3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71D053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F5D5FD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C32FE5F"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B5543A1"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110250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36A019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4CCF67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6174A6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68E4D3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C347A1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43B9E2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E2F8FB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1AA47B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C8EDDB9"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4FDCE7A9"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4A785832" w14:textId="77777777" w:rsidTr="0020425E">
        <w:trPr>
          <w:jc w:val="center"/>
        </w:trPr>
        <w:tc>
          <w:tcPr>
            <w:tcW w:w="2220" w:type="dxa"/>
            <w:vMerge/>
          </w:tcPr>
          <w:p w14:paraId="46484B59" w14:textId="77777777" w:rsidR="009B33F1" w:rsidRPr="009B33F1" w:rsidRDefault="009B33F1" w:rsidP="0067636C">
            <w:pPr>
              <w:jc w:val="both"/>
              <w:rPr>
                <w:rFonts w:ascii="Times New Roman" w:hAnsi="Times New Roman" w:cs="Times New Roman"/>
                <w:sz w:val="16"/>
                <w:szCs w:val="16"/>
                <w:lang w:val="de-DE"/>
              </w:rPr>
            </w:pPr>
          </w:p>
        </w:tc>
        <w:tc>
          <w:tcPr>
            <w:tcW w:w="1177" w:type="dxa"/>
            <w:vMerge w:val="restart"/>
            <w:vAlign w:val="center"/>
          </w:tcPr>
          <w:p w14:paraId="5E7F7743" w14:textId="77777777" w:rsidR="009B33F1" w:rsidRPr="009B33F1" w:rsidRDefault="009B33F1" w:rsidP="0067636C">
            <w:pPr>
              <w:jc w:val="both"/>
              <w:rPr>
                <w:rFonts w:ascii="Times New Roman" w:hAnsi="Times New Roman" w:cs="Times New Roman"/>
                <w:sz w:val="16"/>
                <w:szCs w:val="16"/>
                <w:lang w:val="de-DE"/>
              </w:rPr>
            </w:pPr>
            <w:r w:rsidRPr="009B33F1">
              <w:rPr>
                <w:rFonts w:ascii="Times New Roman" w:hAnsi="Times New Roman"/>
                <w:sz w:val="16"/>
                <w:lang w:val="de-DE"/>
              </w:rPr>
              <w:t>Content Office</w:t>
            </w:r>
          </w:p>
        </w:tc>
        <w:tc>
          <w:tcPr>
            <w:tcW w:w="1754" w:type="dxa"/>
            <w:vAlign w:val="bottom"/>
          </w:tcPr>
          <w:p w14:paraId="5B0F2EB0"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Words &amp; Images</w:t>
            </w:r>
          </w:p>
        </w:tc>
        <w:tc>
          <w:tcPr>
            <w:tcW w:w="420" w:type="dxa"/>
            <w:vAlign w:val="center"/>
          </w:tcPr>
          <w:p w14:paraId="707EFE9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2FA9D5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373A17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6066AA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F35B460"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A55937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006950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790A0E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279E34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9114A7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761C064"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C1EB96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1BAC483"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5119C3F"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FA401B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1E39C3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3ED64E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5454AE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E57BEB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73B2AF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3EB6AE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9718D8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44EDA1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012909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3417C3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24847B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9F5092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86E1CA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34DFE9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22C00F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D2D6948"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422CC46D"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60637267" w14:textId="77777777" w:rsidTr="0020425E">
        <w:trPr>
          <w:jc w:val="center"/>
        </w:trPr>
        <w:tc>
          <w:tcPr>
            <w:tcW w:w="2220" w:type="dxa"/>
            <w:vMerge/>
          </w:tcPr>
          <w:p w14:paraId="05DC64C3" w14:textId="77777777" w:rsidR="009B33F1" w:rsidRPr="009B33F1" w:rsidRDefault="009B33F1" w:rsidP="0067636C">
            <w:pPr>
              <w:jc w:val="both"/>
              <w:rPr>
                <w:rFonts w:ascii="Times New Roman" w:hAnsi="Times New Roman" w:cs="Times New Roman"/>
                <w:sz w:val="16"/>
                <w:szCs w:val="16"/>
                <w:lang w:val="de-DE"/>
              </w:rPr>
            </w:pPr>
          </w:p>
        </w:tc>
        <w:tc>
          <w:tcPr>
            <w:tcW w:w="1177" w:type="dxa"/>
            <w:vMerge/>
            <w:vAlign w:val="center"/>
          </w:tcPr>
          <w:p w14:paraId="73124436" w14:textId="77777777" w:rsidR="009B33F1" w:rsidRPr="009B33F1" w:rsidRDefault="009B33F1" w:rsidP="0067636C">
            <w:pPr>
              <w:jc w:val="both"/>
              <w:rPr>
                <w:rFonts w:ascii="Times New Roman" w:hAnsi="Times New Roman" w:cs="Times New Roman"/>
                <w:sz w:val="16"/>
                <w:szCs w:val="16"/>
                <w:lang w:val="de-DE"/>
              </w:rPr>
            </w:pPr>
          </w:p>
        </w:tc>
        <w:tc>
          <w:tcPr>
            <w:tcW w:w="1754" w:type="dxa"/>
            <w:vAlign w:val="bottom"/>
          </w:tcPr>
          <w:p w14:paraId="1ECFAE60" w14:textId="77777777" w:rsidR="009B33F1" w:rsidRPr="009B33F1" w:rsidRDefault="009B33F1" w:rsidP="00413884">
            <w:pPr>
              <w:spacing w:before="60" w:after="60"/>
              <w:rPr>
                <w:rFonts w:ascii="Times New Roman" w:hAnsi="Times New Roman" w:cs="Times New Roman"/>
                <w:sz w:val="16"/>
                <w:szCs w:val="16"/>
                <w:lang w:val="de-DE"/>
              </w:rPr>
            </w:pPr>
            <w:r w:rsidRPr="009B33F1">
              <w:rPr>
                <w:rFonts w:ascii="Times New Roman" w:hAnsi="Times New Roman"/>
                <w:sz w:val="16"/>
                <w:lang w:val="de-DE"/>
              </w:rPr>
              <w:t>Translation &amp; Interpretation</w:t>
            </w:r>
          </w:p>
        </w:tc>
        <w:tc>
          <w:tcPr>
            <w:tcW w:w="420" w:type="dxa"/>
            <w:vAlign w:val="center"/>
          </w:tcPr>
          <w:p w14:paraId="20615BF0"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210CF77"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9F3FACB"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FE93388"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06AD6ED"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DC418DD"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6FABD29"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C37B6CC"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06C6EFA"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AEA2F81"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52D5B08"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809FC6D"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225B61D"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BC8728B"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3DF09A6"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E820643"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D3713D4"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5007D8B"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EDCE295"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AED6AF5"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12D2A86"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CC51159"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F3765C9"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B48CF40"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3438E35"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1B37DCB"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DED9602"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EA0AC95"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509C983"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3848A53"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EBB3CA3"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501212AE"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2CD50DFA" w14:textId="77777777" w:rsidTr="0020425E">
        <w:trPr>
          <w:jc w:val="center"/>
        </w:trPr>
        <w:tc>
          <w:tcPr>
            <w:tcW w:w="2220" w:type="dxa"/>
            <w:vMerge/>
          </w:tcPr>
          <w:p w14:paraId="6228C769" w14:textId="77777777" w:rsidR="009B33F1" w:rsidRPr="009B33F1" w:rsidRDefault="009B33F1" w:rsidP="0067636C">
            <w:pPr>
              <w:jc w:val="both"/>
              <w:rPr>
                <w:rFonts w:ascii="Times New Roman" w:hAnsi="Times New Roman" w:cs="Times New Roman"/>
                <w:sz w:val="16"/>
                <w:szCs w:val="16"/>
                <w:lang w:val="de-DE"/>
              </w:rPr>
            </w:pPr>
          </w:p>
        </w:tc>
        <w:tc>
          <w:tcPr>
            <w:tcW w:w="1177" w:type="dxa"/>
            <w:vMerge w:val="restart"/>
            <w:vAlign w:val="center"/>
          </w:tcPr>
          <w:p w14:paraId="5176F9DC" w14:textId="77777777" w:rsidR="009B33F1" w:rsidRPr="009B33F1" w:rsidRDefault="009B33F1" w:rsidP="0067636C">
            <w:pPr>
              <w:jc w:val="both"/>
              <w:rPr>
                <w:rFonts w:ascii="Times New Roman" w:hAnsi="Times New Roman" w:cs="Times New Roman"/>
                <w:sz w:val="16"/>
                <w:szCs w:val="16"/>
                <w:lang w:val="de-DE"/>
              </w:rPr>
            </w:pPr>
            <w:r w:rsidRPr="009B33F1">
              <w:rPr>
                <w:rFonts w:ascii="Times New Roman" w:hAnsi="Times New Roman"/>
                <w:sz w:val="16"/>
                <w:lang w:val="de-DE"/>
              </w:rPr>
              <w:t>Channel Office</w:t>
            </w:r>
          </w:p>
        </w:tc>
        <w:tc>
          <w:tcPr>
            <w:tcW w:w="1754" w:type="dxa"/>
            <w:vAlign w:val="bottom"/>
          </w:tcPr>
          <w:p w14:paraId="5C5C4A48"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Digital</w:t>
            </w:r>
          </w:p>
        </w:tc>
        <w:tc>
          <w:tcPr>
            <w:tcW w:w="420" w:type="dxa"/>
            <w:vAlign w:val="center"/>
          </w:tcPr>
          <w:p w14:paraId="5B9A926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3F083D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CFEAEF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18A133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910F423"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A72A88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BB8E7C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FA0FD9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E2C343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0DCC11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FE9047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95C68F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932FC7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40BE79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7C0C349"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9106DD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651711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D6B955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34CB6E4"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11140F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DF5179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E97FFD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83E7CE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04A5A6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F7AC289"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385E6B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2F02E4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32C3E0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3552D8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5C12FDF"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F5659F3"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6EC5943E"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77499220" w14:textId="77777777" w:rsidTr="00854246">
        <w:trPr>
          <w:jc w:val="center"/>
        </w:trPr>
        <w:tc>
          <w:tcPr>
            <w:tcW w:w="2220" w:type="dxa"/>
            <w:vMerge/>
          </w:tcPr>
          <w:p w14:paraId="0486089D" w14:textId="77777777" w:rsidR="009B33F1" w:rsidRPr="009B33F1" w:rsidRDefault="009B33F1" w:rsidP="0067636C">
            <w:pPr>
              <w:jc w:val="both"/>
              <w:rPr>
                <w:rFonts w:ascii="Times New Roman" w:hAnsi="Times New Roman" w:cs="Times New Roman"/>
                <w:sz w:val="16"/>
                <w:szCs w:val="16"/>
                <w:lang w:val="de-DE"/>
              </w:rPr>
            </w:pPr>
          </w:p>
        </w:tc>
        <w:tc>
          <w:tcPr>
            <w:tcW w:w="1177" w:type="dxa"/>
            <w:vMerge/>
          </w:tcPr>
          <w:p w14:paraId="25052BE1" w14:textId="77777777" w:rsidR="009B33F1" w:rsidRPr="009B33F1" w:rsidRDefault="009B33F1" w:rsidP="0067636C">
            <w:pPr>
              <w:jc w:val="both"/>
              <w:rPr>
                <w:rFonts w:ascii="Times New Roman" w:hAnsi="Times New Roman" w:cs="Times New Roman"/>
                <w:sz w:val="16"/>
                <w:szCs w:val="16"/>
                <w:lang w:val="de-DE"/>
              </w:rPr>
            </w:pPr>
          </w:p>
        </w:tc>
        <w:tc>
          <w:tcPr>
            <w:tcW w:w="1754" w:type="dxa"/>
            <w:vAlign w:val="bottom"/>
          </w:tcPr>
          <w:p w14:paraId="52711D18"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Event</w:t>
            </w:r>
          </w:p>
        </w:tc>
        <w:tc>
          <w:tcPr>
            <w:tcW w:w="420" w:type="dxa"/>
            <w:vAlign w:val="center"/>
          </w:tcPr>
          <w:p w14:paraId="5876111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4796981"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0D159C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A6DC79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08EAA58"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C29EA1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F05E19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FAD813B"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E43809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EA7DCC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8CD3DD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4CA5E0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2856B1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36913B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126113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C6F84F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D4C8F43"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D20B22B"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A5FD14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8EC200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5949B5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117E4F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CB7D6C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3B89F7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CC9562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2FB783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440235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B99558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4737629"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C88D37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8247A01"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3A695E0B"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5B712181" w14:textId="77777777" w:rsidTr="00854246">
        <w:trPr>
          <w:jc w:val="center"/>
        </w:trPr>
        <w:tc>
          <w:tcPr>
            <w:tcW w:w="2220" w:type="dxa"/>
            <w:vMerge/>
          </w:tcPr>
          <w:p w14:paraId="5C77D66D" w14:textId="77777777" w:rsidR="009B33F1" w:rsidRPr="009B33F1" w:rsidRDefault="009B33F1" w:rsidP="0067636C">
            <w:pPr>
              <w:jc w:val="both"/>
              <w:rPr>
                <w:rFonts w:ascii="Times New Roman" w:hAnsi="Times New Roman" w:cs="Times New Roman"/>
                <w:sz w:val="16"/>
                <w:szCs w:val="16"/>
                <w:lang w:val="de-DE"/>
              </w:rPr>
            </w:pPr>
          </w:p>
        </w:tc>
        <w:tc>
          <w:tcPr>
            <w:tcW w:w="1177" w:type="dxa"/>
            <w:vMerge/>
          </w:tcPr>
          <w:p w14:paraId="7C69F6B9" w14:textId="77777777" w:rsidR="009B33F1" w:rsidRPr="009B33F1" w:rsidRDefault="009B33F1" w:rsidP="0067636C">
            <w:pPr>
              <w:jc w:val="both"/>
              <w:rPr>
                <w:rFonts w:ascii="Times New Roman" w:hAnsi="Times New Roman" w:cs="Times New Roman"/>
                <w:sz w:val="16"/>
                <w:szCs w:val="16"/>
                <w:lang w:val="de-DE"/>
              </w:rPr>
            </w:pPr>
          </w:p>
        </w:tc>
        <w:tc>
          <w:tcPr>
            <w:tcW w:w="1754" w:type="dxa"/>
            <w:vAlign w:val="bottom"/>
          </w:tcPr>
          <w:p w14:paraId="082B2354"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Store</w:t>
            </w:r>
          </w:p>
        </w:tc>
        <w:tc>
          <w:tcPr>
            <w:tcW w:w="420" w:type="dxa"/>
            <w:vAlign w:val="center"/>
          </w:tcPr>
          <w:p w14:paraId="79F6F46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20AF7A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9CC5CD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011CE3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621CDDC"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9E3204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95A15D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004AEF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EB9669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9A18A6B"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548035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6B5CE1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7B12BB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2E7DF81"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4763CA4"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701454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6CABB1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A78FB9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E5972B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893285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07FFC4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8FE2C1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9EEA20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2CAFCC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050191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BE03791"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3C07AD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A35305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58B85B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494B13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75F639E"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517DA008"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41F2BF7D" w14:textId="77777777" w:rsidTr="00854246">
        <w:trPr>
          <w:jc w:val="center"/>
        </w:trPr>
        <w:tc>
          <w:tcPr>
            <w:tcW w:w="2220" w:type="dxa"/>
            <w:vMerge w:val="restart"/>
            <w:vAlign w:val="center"/>
          </w:tcPr>
          <w:p w14:paraId="1E1F4076" w14:textId="77777777" w:rsidR="009B33F1" w:rsidRPr="009B33F1" w:rsidRDefault="009B33F1" w:rsidP="00854246">
            <w:pPr>
              <w:jc w:val="both"/>
              <w:rPr>
                <w:rFonts w:ascii="Times New Roman" w:hAnsi="Times New Roman" w:cs="Times New Roman"/>
                <w:sz w:val="16"/>
                <w:szCs w:val="16"/>
                <w:lang w:val="de-DE"/>
              </w:rPr>
            </w:pPr>
            <w:r w:rsidRPr="009B33F1">
              <w:rPr>
                <w:lang w:val="de-DE"/>
              </w:rPr>
              <w:br w:type="page"/>
            </w:r>
            <w:r w:rsidRPr="009B33F1">
              <w:rPr>
                <w:rFonts w:ascii="Times New Roman" w:hAnsi="Times New Roman"/>
                <w:sz w:val="16"/>
                <w:lang w:val="de-DE"/>
              </w:rPr>
              <w:t>Interne Direktion für Gefahrenverhütung und Schutz am Arbeitsplatz (CGWB)</w:t>
            </w:r>
          </w:p>
        </w:tc>
        <w:tc>
          <w:tcPr>
            <w:tcW w:w="2931" w:type="dxa"/>
            <w:gridSpan w:val="2"/>
          </w:tcPr>
          <w:p w14:paraId="2FF8A63E"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Direktion</w:t>
            </w:r>
          </w:p>
        </w:tc>
        <w:tc>
          <w:tcPr>
            <w:tcW w:w="420" w:type="dxa"/>
            <w:vAlign w:val="center"/>
          </w:tcPr>
          <w:p w14:paraId="710E54E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DDC7E48"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EE571F1"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350DF9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09EE180"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A3DBB1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D3E9E0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6400E2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26C228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9752A2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EDFBC5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84A289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003AC14"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7ED4DD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5CFEB0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4782EA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1A3997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C430BF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32E393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F5638A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9C7CBD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0E4A06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DEB1F7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023A021"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1C2E1C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C5CC70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E4BCCF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D03929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D1ADFB4"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B04CF1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28A5365"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2FAE0496"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04363AAD" w14:textId="77777777" w:rsidTr="00854246">
        <w:trPr>
          <w:jc w:val="center"/>
        </w:trPr>
        <w:tc>
          <w:tcPr>
            <w:tcW w:w="2220" w:type="dxa"/>
            <w:vMerge/>
            <w:vAlign w:val="center"/>
          </w:tcPr>
          <w:p w14:paraId="18A905D0" w14:textId="77777777" w:rsidR="009B33F1" w:rsidRPr="009B33F1" w:rsidRDefault="009B33F1" w:rsidP="0067636C">
            <w:pPr>
              <w:jc w:val="both"/>
              <w:rPr>
                <w:rFonts w:ascii="Times New Roman" w:hAnsi="Times New Roman" w:cs="Times New Roman"/>
                <w:sz w:val="16"/>
                <w:szCs w:val="16"/>
                <w:lang w:val="de-DE"/>
              </w:rPr>
            </w:pPr>
          </w:p>
        </w:tc>
        <w:tc>
          <w:tcPr>
            <w:tcW w:w="2931" w:type="dxa"/>
            <w:gridSpan w:val="2"/>
          </w:tcPr>
          <w:p w14:paraId="2750C984"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IDGS</w:t>
            </w:r>
          </w:p>
        </w:tc>
        <w:tc>
          <w:tcPr>
            <w:tcW w:w="420" w:type="dxa"/>
            <w:vAlign w:val="center"/>
          </w:tcPr>
          <w:p w14:paraId="614F955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520C98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5E100B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3E61651"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CF32273"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67D8DE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9B91DD3"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DB9F1E8"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1822B5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9C5B58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0D288E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7DA3BD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A35823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1D04D4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F3218A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FE79EE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3C893B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0D6732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E0C32B9"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502CCB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7740C01"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9FD4A7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51DC73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2704D9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95E689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5DE1EB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54C905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54964B8"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BA9B2E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840E30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C52ED65"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546A11B5"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5D51B942" w14:textId="77777777" w:rsidTr="00854246">
        <w:trPr>
          <w:jc w:val="center"/>
        </w:trPr>
        <w:tc>
          <w:tcPr>
            <w:tcW w:w="2220" w:type="dxa"/>
            <w:vMerge/>
            <w:vAlign w:val="center"/>
          </w:tcPr>
          <w:p w14:paraId="2F75C43C" w14:textId="77777777" w:rsidR="009B33F1" w:rsidRPr="009B33F1" w:rsidRDefault="009B33F1" w:rsidP="0067636C">
            <w:pPr>
              <w:jc w:val="both"/>
              <w:rPr>
                <w:rFonts w:ascii="Times New Roman" w:hAnsi="Times New Roman" w:cs="Times New Roman"/>
                <w:sz w:val="16"/>
                <w:szCs w:val="16"/>
                <w:lang w:val="de-DE"/>
              </w:rPr>
            </w:pPr>
          </w:p>
        </w:tc>
        <w:tc>
          <w:tcPr>
            <w:tcW w:w="2931" w:type="dxa"/>
            <w:gridSpan w:val="2"/>
          </w:tcPr>
          <w:p w14:paraId="53F5ECEA"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Back-Office</w:t>
            </w:r>
          </w:p>
        </w:tc>
        <w:tc>
          <w:tcPr>
            <w:tcW w:w="420" w:type="dxa"/>
            <w:vAlign w:val="center"/>
          </w:tcPr>
          <w:p w14:paraId="1C8EB2E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9726FAF"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6335AA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B29767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0B34745"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8C1DBD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01B7C4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97C94D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B665059"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F253D2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2A8AED4"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C47DFF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C67141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97A93A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E7ED9E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379B51B"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F2585F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D91B85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A5A9AE1"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0F49471"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1EF595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643317B"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ACDF694"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A795CC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CE88C3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058F37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F8157B3"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00E59B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194028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632522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386A332"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7F2F86C2"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03C656EE" w14:textId="77777777" w:rsidTr="00854246">
        <w:trPr>
          <w:jc w:val="center"/>
        </w:trPr>
        <w:tc>
          <w:tcPr>
            <w:tcW w:w="2220" w:type="dxa"/>
            <w:vMerge/>
            <w:vAlign w:val="center"/>
          </w:tcPr>
          <w:p w14:paraId="233D11B0" w14:textId="77777777" w:rsidR="009B33F1" w:rsidRPr="009B33F1" w:rsidRDefault="009B33F1" w:rsidP="0067636C">
            <w:pPr>
              <w:jc w:val="both"/>
              <w:rPr>
                <w:rFonts w:ascii="Times New Roman" w:hAnsi="Times New Roman" w:cs="Times New Roman"/>
                <w:sz w:val="16"/>
                <w:szCs w:val="16"/>
                <w:lang w:val="de-DE"/>
              </w:rPr>
            </w:pPr>
          </w:p>
        </w:tc>
        <w:tc>
          <w:tcPr>
            <w:tcW w:w="2931" w:type="dxa"/>
            <w:gridSpan w:val="2"/>
          </w:tcPr>
          <w:p w14:paraId="78DC5850"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Development &amp; Strategy</w:t>
            </w:r>
          </w:p>
        </w:tc>
        <w:tc>
          <w:tcPr>
            <w:tcW w:w="420" w:type="dxa"/>
            <w:vAlign w:val="center"/>
          </w:tcPr>
          <w:p w14:paraId="3834EAE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125554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0461E39"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D0253D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D571E91"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23C9B1C"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A17538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BEBE0B1"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317DC2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5660662"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60FB03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2E95F2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DF3C47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BC4E1A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B115DA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4434428"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39AA70C"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F073C2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39B278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248B9A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B06A09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84CB7A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22E248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F3B7AD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7E3C43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7EAA05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F14D0F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CA24F0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9BEA69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208FF9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E420171"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453E5817"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281AD4CD" w14:textId="77777777" w:rsidTr="00854246">
        <w:trPr>
          <w:jc w:val="center"/>
        </w:trPr>
        <w:tc>
          <w:tcPr>
            <w:tcW w:w="2220" w:type="dxa"/>
            <w:vMerge w:val="restart"/>
            <w:vAlign w:val="center"/>
          </w:tcPr>
          <w:p w14:paraId="6B01A381" w14:textId="77777777" w:rsidR="009B33F1" w:rsidRPr="009B33F1" w:rsidRDefault="009B33F1" w:rsidP="003241B0">
            <w:pPr>
              <w:rPr>
                <w:rFonts w:ascii="Times New Roman" w:hAnsi="Times New Roman" w:cs="Times New Roman"/>
                <w:sz w:val="16"/>
                <w:szCs w:val="16"/>
                <w:lang w:val="de-DE"/>
              </w:rPr>
            </w:pPr>
          </w:p>
          <w:p w14:paraId="38EA6ACC" w14:textId="77777777" w:rsidR="009B33F1" w:rsidRPr="009B33F1" w:rsidRDefault="009B33F1" w:rsidP="003241B0">
            <w:pPr>
              <w:rPr>
                <w:rFonts w:ascii="Times New Roman" w:hAnsi="Times New Roman" w:cs="Times New Roman"/>
                <w:sz w:val="16"/>
                <w:szCs w:val="16"/>
                <w:lang w:val="de-DE"/>
              </w:rPr>
            </w:pPr>
          </w:p>
          <w:p w14:paraId="140FF359" w14:textId="77777777" w:rsidR="009B33F1" w:rsidRPr="009B33F1" w:rsidRDefault="009B33F1" w:rsidP="003241B0">
            <w:pPr>
              <w:rPr>
                <w:rFonts w:ascii="Times New Roman" w:hAnsi="Times New Roman" w:cs="Times New Roman"/>
                <w:sz w:val="16"/>
                <w:szCs w:val="16"/>
                <w:lang w:val="de-DE"/>
              </w:rPr>
            </w:pPr>
          </w:p>
          <w:p w14:paraId="42F74BA3" w14:textId="77777777" w:rsidR="009B33F1" w:rsidRPr="009B33F1" w:rsidRDefault="009B33F1" w:rsidP="003241B0">
            <w:pPr>
              <w:rPr>
                <w:rFonts w:ascii="Times New Roman" w:hAnsi="Times New Roman" w:cs="Times New Roman"/>
                <w:sz w:val="16"/>
                <w:szCs w:val="16"/>
                <w:lang w:val="de-DE"/>
              </w:rPr>
            </w:pPr>
          </w:p>
          <w:p w14:paraId="241D8FCC" w14:textId="77777777" w:rsidR="009B33F1" w:rsidRPr="009B33F1" w:rsidRDefault="009B33F1" w:rsidP="003241B0">
            <w:pPr>
              <w:rPr>
                <w:rFonts w:ascii="Times New Roman" w:hAnsi="Times New Roman" w:cs="Times New Roman"/>
                <w:sz w:val="16"/>
                <w:szCs w:val="16"/>
                <w:lang w:val="de-DE"/>
              </w:rPr>
            </w:pPr>
          </w:p>
          <w:p w14:paraId="1D2247F3" w14:textId="77777777" w:rsidR="009B33F1" w:rsidRPr="009B33F1" w:rsidRDefault="009B33F1" w:rsidP="003241B0">
            <w:pPr>
              <w:rPr>
                <w:rFonts w:ascii="Times New Roman" w:hAnsi="Times New Roman" w:cs="Times New Roman"/>
                <w:sz w:val="16"/>
                <w:szCs w:val="16"/>
                <w:lang w:val="de-DE"/>
              </w:rPr>
            </w:pPr>
            <w:r w:rsidRPr="009B33F1">
              <w:rPr>
                <w:rFonts w:ascii="Times New Roman" w:hAnsi="Times New Roman"/>
                <w:sz w:val="16"/>
                <w:lang w:val="de-DE"/>
              </w:rPr>
              <w:t>Dekonzentrierte Koordinations- und Unterstützungsdirektionen (KUD)</w:t>
            </w:r>
          </w:p>
          <w:p w14:paraId="472EE9A7" w14:textId="77777777" w:rsidR="009B33F1" w:rsidRPr="009B33F1" w:rsidRDefault="009B33F1" w:rsidP="00E65DED">
            <w:pPr>
              <w:jc w:val="both"/>
              <w:rPr>
                <w:rFonts w:ascii="Times New Roman" w:hAnsi="Times New Roman" w:cs="Times New Roman"/>
                <w:sz w:val="16"/>
                <w:szCs w:val="16"/>
                <w:lang w:val="de-DE"/>
              </w:rPr>
            </w:pPr>
          </w:p>
          <w:p w14:paraId="6DC6843B" w14:textId="77777777" w:rsidR="009B33F1" w:rsidRPr="009B33F1" w:rsidRDefault="009B33F1" w:rsidP="00E65DED">
            <w:pPr>
              <w:jc w:val="both"/>
              <w:rPr>
                <w:rFonts w:ascii="Times New Roman" w:hAnsi="Times New Roman" w:cs="Times New Roman"/>
                <w:sz w:val="16"/>
                <w:szCs w:val="16"/>
                <w:lang w:val="de-DE"/>
              </w:rPr>
            </w:pPr>
          </w:p>
          <w:p w14:paraId="73CBC018" w14:textId="77777777" w:rsidR="009B33F1" w:rsidRPr="009B33F1" w:rsidRDefault="009B33F1" w:rsidP="00E65DED">
            <w:pPr>
              <w:jc w:val="both"/>
              <w:rPr>
                <w:rFonts w:ascii="Times New Roman" w:hAnsi="Times New Roman" w:cs="Times New Roman"/>
                <w:sz w:val="16"/>
                <w:szCs w:val="16"/>
                <w:lang w:val="de-DE"/>
              </w:rPr>
            </w:pPr>
          </w:p>
          <w:p w14:paraId="6A9551E0" w14:textId="77777777" w:rsidR="009B33F1" w:rsidRPr="009B33F1" w:rsidRDefault="009B33F1" w:rsidP="00E65DED">
            <w:pPr>
              <w:jc w:val="both"/>
              <w:rPr>
                <w:rFonts w:ascii="Times New Roman" w:hAnsi="Times New Roman" w:cs="Times New Roman"/>
                <w:sz w:val="16"/>
                <w:szCs w:val="16"/>
                <w:lang w:val="de-DE"/>
              </w:rPr>
            </w:pPr>
          </w:p>
          <w:p w14:paraId="7D72F3A2" w14:textId="77777777" w:rsidR="009B33F1" w:rsidRPr="009B33F1" w:rsidRDefault="009B33F1" w:rsidP="00E65DED">
            <w:pPr>
              <w:jc w:val="both"/>
              <w:rPr>
                <w:rFonts w:ascii="Times New Roman" w:hAnsi="Times New Roman" w:cs="Times New Roman"/>
                <w:sz w:val="16"/>
                <w:szCs w:val="16"/>
                <w:lang w:val="de-DE"/>
              </w:rPr>
            </w:pPr>
          </w:p>
        </w:tc>
        <w:tc>
          <w:tcPr>
            <w:tcW w:w="2931" w:type="dxa"/>
            <w:gridSpan w:val="2"/>
          </w:tcPr>
          <w:p w14:paraId="3DF99852"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Direktion</w:t>
            </w:r>
          </w:p>
        </w:tc>
        <w:tc>
          <w:tcPr>
            <w:tcW w:w="420" w:type="dxa"/>
            <w:vAlign w:val="center"/>
          </w:tcPr>
          <w:p w14:paraId="2B554F0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2C616E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468DDA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60C2BAF"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BF4A524"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370390F"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349CC4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12E220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1DCFBE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5B99D9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CDEC82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9B1390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EE6094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9FFB28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171B46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2236DF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43EC21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6A90E5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E98614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6D968D8"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D97DDD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362663DD"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9D1D831"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25FD7E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1E95A7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040092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3AD0FE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148548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EE0AF89"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CBB26F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2D27F84"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60729DC1"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0E6E5BA3" w14:textId="77777777" w:rsidTr="00854246">
        <w:trPr>
          <w:jc w:val="center"/>
        </w:trPr>
        <w:tc>
          <w:tcPr>
            <w:tcW w:w="2220" w:type="dxa"/>
            <w:vMerge/>
          </w:tcPr>
          <w:p w14:paraId="2862853B" w14:textId="77777777" w:rsidR="009B33F1" w:rsidRPr="009B33F1" w:rsidRDefault="009B33F1" w:rsidP="00E65DED">
            <w:pPr>
              <w:jc w:val="both"/>
              <w:rPr>
                <w:rFonts w:ascii="Times New Roman" w:hAnsi="Times New Roman" w:cs="Times New Roman"/>
                <w:sz w:val="16"/>
                <w:szCs w:val="16"/>
                <w:lang w:val="de-DE"/>
              </w:rPr>
            </w:pPr>
          </w:p>
        </w:tc>
        <w:tc>
          <w:tcPr>
            <w:tcW w:w="2931" w:type="dxa"/>
            <w:gridSpan w:val="2"/>
          </w:tcPr>
          <w:p w14:paraId="669DEA38"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Unterstützung der Politik</w:t>
            </w:r>
          </w:p>
        </w:tc>
        <w:tc>
          <w:tcPr>
            <w:tcW w:w="420" w:type="dxa"/>
            <w:vAlign w:val="center"/>
          </w:tcPr>
          <w:p w14:paraId="532F529D"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9813CE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E0B65E1"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650466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0A992D7"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4732F8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1F222D5"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12F1D59"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7859C41"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BC8109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530CE21"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C60875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E34F168"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01DE7FB"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659451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9BB53D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28C12C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2BA4F6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085628A"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821F11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92BF37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6275DAB"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F41295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1DB9546"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FFA476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F92950F"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56D3B5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A8A38BE"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3AFBD7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80391E3"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5C007247"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182CEC35"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3F818200" w14:textId="77777777" w:rsidTr="00854246">
        <w:trPr>
          <w:jc w:val="center"/>
        </w:trPr>
        <w:tc>
          <w:tcPr>
            <w:tcW w:w="2220" w:type="dxa"/>
            <w:vMerge/>
          </w:tcPr>
          <w:p w14:paraId="3ABE4066" w14:textId="77777777" w:rsidR="009B33F1" w:rsidRPr="009B33F1" w:rsidRDefault="009B33F1" w:rsidP="00E65DED">
            <w:pPr>
              <w:jc w:val="both"/>
              <w:rPr>
                <w:rFonts w:ascii="Times New Roman" w:hAnsi="Times New Roman" w:cs="Times New Roman"/>
                <w:sz w:val="16"/>
                <w:szCs w:val="16"/>
                <w:lang w:val="de-DE"/>
              </w:rPr>
            </w:pPr>
          </w:p>
        </w:tc>
        <w:tc>
          <w:tcPr>
            <w:tcW w:w="2931" w:type="dxa"/>
            <w:gridSpan w:val="2"/>
          </w:tcPr>
          <w:p w14:paraId="2FB96E22"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PLIF</w:t>
            </w:r>
          </w:p>
        </w:tc>
        <w:tc>
          <w:tcPr>
            <w:tcW w:w="420" w:type="dxa"/>
            <w:vAlign w:val="center"/>
          </w:tcPr>
          <w:p w14:paraId="77C2E97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B834F4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7851090"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56D93FE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7744CDD" w14:textId="77777777" w:rsidR="009B33F1" w:rsidRPr="009B33F1" w:rsidRDefault="009B33F1" w:rsidP="0067636C">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3B5A7F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AFA1F07"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885171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4D405D3"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04F07780"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1825291E"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64A71F8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7A71E17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DE2DD5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351D6BB"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5A7771B"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3491495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44B742D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58BB00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AEC1345"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6DAC1009"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7CF01E87"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22D02B96"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724EDC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EC31F1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2E8DBFB4"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F003542"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607E8CA"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487A4F9F" w14:textId="77777777" w:rsidR="009B33F1" w:rsidRPr="009B33F1" w:rsidRDefault="009B33F1" w:rsidP="0067636C">
            <w:pPr>
              <w:jc w:val="both"/>
              <w:rPr>
                <w:rFonts w:ascii="Times New Roman" w:hAnsi="Times New Roman" w:cs="Times New Roman"/>
                <w:sz w:val="12"/>
                <w:szCs w:val="12"/>
                <w:lang w:val="de-DE"/>
              </w:rPr>
            </w:pPr>
          </w:p>
        </w:tc>
        <w:tc>
          <w:tcPr>
            <w:tcW w:w="282" w:type="dxa"/>
            <w:vAlign w:val="center"/>
          </w:tcPr>
          <w:p w14:paraId="174D501F" w14:textId="77777777" w:rsidR="009B33F1" w:rsidRPr="009B33F1" w:rsidRDefault="009B33F1" w:rsidP="0067636C">
            <w:pPr>
              <w:jc w:val="both"/>
              <w:rPr>
                <w:rFonts w:ascii="Times New Roman" w:hAnsi="Times New Roman" w:cs="Times New Roman"/>
                <w:sz w:val="12"/>
                <w:szCs w:val="12"/>
                <w:lang w:val="de-DE"/>
              </w:rPr>
            </w:pPr>
          </w:p>
        </w:tc>
        <w:tc>
          <w:tcPr>
            <w:tcW w:w="283" w:type="dxa"/>
            <w:vAlign w:val="center"/>
          </w:tcPr>
          <w:p w14:paraId="0C076213" w14:textId="77777777" w:rsidR="009B33F1" w:rsidRPr="009B33F1" w:rsidRDefault="009B33F1" w:rsidP="0067636C">
            <w:pPr>
              <w:jc w:val="both"/>
              <w:rPr>
                <w:rFonts w:ascii="Times New Roman" w:hAnsi="Times New Roman" w:cs="Times New Roman"/>
                <w:sz w:val="12"/>
                <w:szCs w:val="12"/>
                <w:lang w:val="de-DE"/>
              </w:rPr>
            </w:pPr>
          </w:p>
        </w:tc>
        <w:tc>
          <w:tcPr>
            <w:tcW w:w="272" w:type="dxa"/>
            <w:vAlign w:val="center"/>
          </w:tcPr>
          <w:p w14:paraId="124A17D8" w14:textId="77777777" w:rsidR="009B33F1" w:rsidRPr="009B33F1" w:rsidRDefault="009B33F1" w:rsidP="0067636C">
            <w:pPr>
              <w:jc w:val="both"/>
              <w:rPr>
                <w:rFonts w:ascii="Times New Roman" w:hAnsi="Times New Roman" w:cs="Times New Roman"/>
                <w:sz w:val="12"/>
                <w:szCs w:val="12"/>
                <w:lang w:val="de-DE"/>
              </w:rPr>
            </w:pPr>
          </w:p>
        </w:tc>
      </w:tr>
      <w:tr w:rsidR="009B33F1" w:rsidRPr="009B33F1" w14:paraId="0A73C81D" w14:textId="77777777" w:rsidTr="0020425E">
        <w:trPr>
          <w:jc w:val="center"/>
        </w:trPr>
        <w:tc>
          <w:tcPr>
            <w:tcW w:w="2220" w:type="dxa"/>
            <w:vMerge/>
          </w:tcPr>
          <w:p w14:paraId="66650D3E" w14:textId="77777777" w:rsidR="009B33F1" w:rsidRPr="009B33F1" w:rsidRDefault="009B33F1" w:rsidP="00E65DED">
            <w:pPr>
              <w:jc w:val="both"/>
              <w:rPr>
                <w:rFonts w:ascii="Times New Roman" w:hAnsi="Times New Roman" w:cs="Times New Roman"/>
                <w:sz w:val="16"/>
                <w:szCs w:val="16"/>
                <w:lang w:val="de-DE"/>
              </w:rPr>
            </w:pPr>
          </w:p>
        </w:tc>
        <w:tc>
          <w:tcPr>
            <w:tcW w:w="1177" w:type="dxa"/>
            <w:vMerge w:val="restart"/>
            <w:vAlign w:val="center"/>
          </w:tcPr>
          <w:p w14:paraId="4DB9FC28"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6"/>
                <w:lang w:val="de-DE"/>
              </w:rPr>
              <w:t>OKU</w:t>
            </w:r>
          </w:p>
        </w:tc>
        <w:tc>
          <w:tcPr>
            <w:tcW w:w="1754" w:type="dxa"/>
            <w:vAlign w:val="bottom"/>
          </w:tcPr>
          <w:p w14:paraId="730B754D" w14:textId="77777777" w:rsidR="009B33F1" w:rsidRPr="009B33F1" w:rsidRDefault="009B33F1" w:rsidP="00E65DED">
            <w:pPr>
              <w:jc w:val="both"/>
              <w:rPr>
                <w:rFonts w:ascii="Times New Roman" w:hAnsi="Times New Roman" w:cs="Times New Roman"/>
                <w:sz w:val="16"/>
                <w:szCs w:val="16"/>
                <w:lang w:val="de-DE"/>
              </w:rPr>
            </w:pPr>
          </w:p>
          <w:p w14:paraId="19A004F5" w14:textId="77777777" w:rsidR="009B33F1" w:rsidRPr="009B33F1" w:rsidRDefault="009B33F1" w:rsidP="00E65DED">
            <w:pPr>
              <w:jc w:val="both"/>
              <w:rPr>
                <w:rFonts w:ascii="Times New Roman" w:hAnsi="Times New Roman" w:cs="Times New Roman"/>
                <w:sz w:val="16"/>
                <w:szCs w:val="16"/>
                <w:lang w:val="de-DE"/>
              </w:rPr>
            </w:pPr>
          </w:p>
        </w:tc>
        <w:tc>
          <w:tcPr>
            <w:tcW w:w="420" w:type="dxa"/>
            <w:vAlign w:val="center"/>
          </w:tcPr>
          <w:p w14:paraId="2AEAF9C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37C374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F619AA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E76B5C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B29A86F"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82F62E4"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CF1CA5A"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2ECAC8B"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CA4462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5236716"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A367DA5"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77F2E2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51AA142"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9A9039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3FBB4EA"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A582E8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3FEC43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FBB636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2E04673"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0FB64D2"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757AB3A"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95088D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19F7A5A"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E259008"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2136BB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E18C332"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7051BF8"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A0EEBE2"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97C216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A1B5B1D"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68365CA"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69E4D2B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52BDD653" w14:textId="77777777" w:rsidTr="0020425E">
        <w:trPr>
          <w:jc w:val="center"/>
        </w:trPr>
        <w:tc>
          <w:tcPr>
            <w:tcW w:w="2220" w:type="dxa"/>
            <w:vMerge/>
          </w:tcPr>
          <w:p w14:paraId="16D0C506" w14:textId="77777777" w:rsidR="009B33F1" w:rsidRPr="009B33F1" w:rsidRDefault="009B33F1" w:rsidP="00E65DED">
            <w:pPr>
              <w:jc w:val="both"/>
              <w:rPr>
                <w:rFonts w:ascii="Times New Roman" w:hAnsi="Times New Roman" w:cs="Times New Roman"/>
                <w:sz w:val="16"/>
                <w:szCs w:val="16"/>
                <w:lang w:val="de-DE"/>
              </w:rPr>
            </w:pPr>
          </w:p>
        </w:tc>
        <w:tc>
          <w:tcPr>
            <w:tcW w:w="1177" w:type="dxa"/>
            <w:vMerge/>
            <w:vAlign w:val="center"/>
          </w:tcPr>
          <w:p w14:paraId="62232B67" w14:textId="77777777" w:rsidR="009B33F1" w:rsidRPr="009B33F1" w:rsidRDefault="009B33F1" w:rsidP="00E65DED">
            <w:pPr>
              <w:jc w:val="both"/>
              <w:rPr>
                <w:rFonts w:ascii="Times New Roman" w:hAnsi="Times New Roman" w:cs="Times New Roman"/>
                <w:sz w:val="16"/>
                <w:szCs w:val="16"/>
                <w:lang w:val="de-DE"/>
              </w:rPr>
            </w:pPr>
          </w:p>
        </w:tc>
        <w:tc>
          <w:tcPr>
            <w:tcW w:w="1754" w:type="dxa"/>
            <w:vAlign w:val="bottom"/>
          </w:tcPr>
          <w:p w14:paraId="7A44FF68"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CIK</w:t>
            </w:r>
          </w:p>
        </w:tc>
        <w:tc>
          <w:tcPr>
            <w:tcW w:w="420" w:type="dxa"/>
            <w:vAlign w:val="center"/>
          </w:tcPr>
          <w:p w14:paraId="440735B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3A372FB"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07F036B"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3B2D97D"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F4E846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23A1DC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A9594F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780A5C5"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D642878"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6715C62"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5F1FECF"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FC9118F"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FB363E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00D782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FC75014"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C57D5E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0B6A398"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9AE9E36"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AF86CF6"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778FB9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758FB7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BB2F63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B9D7A5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36B694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AB34E9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BDAE9B8"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8452325"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F61FA1D"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CC502CD"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D094B44"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8992C8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674EBD3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4456E2FF" w14:textId="77777777" w:rsidTr="0020425E">
        <w:trPr>
          <w:jc w:val="center"/>
        </w:trPr>
        <w:tc>
          <w:tcPr>
            <w:tcW w:w="2220" w:type="dxa"/>
            <w:vMerge/>
          </w:tcPr>
          <w:p w14:paraId="57D404D8" w14:textId="77777777" w:rsidR="009B33F1" w:rsidRPr="009B33F1" w:rsidRDefault="009B33F1" w:rsidP="00E65DED">
            <w:pPr>
              <w:jc w:val="both"/>
              <w:rPr>
                <w:rFonts w:ascii="Times New Roman" w:hAnsi="Times New Roman" w:cs="Times New Roman"/>
                <w:sz w:val="16"/>
                <w:szCs w:val="16"/>
                <w:lang w:val="de-DE"/>
              </w:rPr>
            </w:pPr>
          </w:p>
        </w:tc>
        <w:tc>
          <w:tcPr>
            <w:tcW w:w="1177" w:type="dxa"/>
            <w:vMerge w:val="restart"/>
            <w:vAlign w:val="center"/>
          </w:tcPr>
          <w:p w14:paraId="7BCAB260"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6"/>
                <w:lang w:val="de-DE"/>
              </w:rPr>
              <w:t>SICAD</w:t>
            </w:r>
          </w:p>
        </w:tc>
        <w:tc>
          <w:tcPr>
            <w:tcW w:w="1754" w:type="dxa"/>
            <w:vAlign w:val="bottom"/>
          </w:tcPr>
          <w:p w14:paraId="2A29F9E6"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RTIC</w:t>
            </w:r>
          </w:p>
        </w:tc>
        <w:tc>
          <w:tcPr>
            <w:tcW w:w="420" w:type="dxa"/>
            <w:vAlign w:val="center"/>
          </w:tcPr>
          <w:p w14:paraId="2764AB1F"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C05917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CA952F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6E0F9C4"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FDAAFD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398AA9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2D43FE2"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53A3BEA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BD7038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2AF6EF2"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F3FFB06"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48E0F7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8F40C7D"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5900375"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0E1767F"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48BBB8F"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FA7131E"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795729D"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B5ACFAB"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5DDBCC4"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69FAFC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7263F0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14CC71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97D6A4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B633235"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78A043B"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4D1115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393228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E9F77E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6C8500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DB31EB2"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7BAD59B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54E2B740" w14:textId="77777777" w:rsidTr="00854246">
        <w:trPr>
          <w:jc w:val="center"/>
        </w:trPr>
        <w:tc>
          <w:tcPr>
            <w:tcW w:w="2220" w:type="dxa"/>
            <w:vMerge/>
          </w:tcPr>
          <w:p w14:paraId="544F28AD" w14:textId="77777777" w:rsidR="009B33F1" w:rsidRPr="009B33F1" w:rsidRDefault="009B33F1" w:rsidP="00E65DED">
            <w:pPr>
              <w:jc w:val="both"/>
              <w:rPr>
                <w:rFonts w:ascii="Times New Roman" w:hAnsi="Times New Roman" w:cs="Times New Roman"/>
                <w:sz w:val="16"/>
                <w:szCs w:val="16"/>
                <w:lang w:val="de-DE"/>
              </w:rPr>
            </w:pPr>
          </w:p>
        </w:tc>
        <w:tc>
          <w:tcPr>
            <w:tcW w:w="1177" w:type="dxa"/>
            <w:vMerge/>
          </w:tcPr>
          <w:p w14:paraId="7BD85F18" w14:textId="77777777" w:rsidR="009B33F1" w:rsidRPr="009B33F1" w:rsidRDefault="009B33F1" w:rsidP="00E65DED">
            <w:pPr>
              <w:jc w:val="both"/>
              <w:rPr>
                <w:rFonts w:ascii="Times New Roman" w:hAnsi="Times New Roman" w:cs="Times New Roman"/>
                <w:sz w:val="16"/>
                <w:szCs w:val="16"/>
                <w:lang w:val="de-DE"/>
              </w:rPr>
            </w:pPr>
          </w:p>
        </w:tc>
        <w:tc>
          <w:tcPr>
            <w:tcW w:w="1754" w:type="dxa"/>
            <w:vAlign w:val="bottom"/>
          </w:tcPr>
          <w:p w14:paraId="36C50B4A"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KIZ</w:t>
            </w:r>
          </w:p>
        </w:tc>
        <w:tc>
          <w:tcPr>
            <w:tcW w:w="420" w:type="dxa"/>
            <w:vAlign w:val="center"/>
          </w:tcPr>
          <w:p w14:paraId="404EDB3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C3BC15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B74041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CCD9AA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6B2F0A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9C622F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138F6F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1166236A"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6696543"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45E875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97A0F5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AAA1E3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B561FF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6215F810"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FDA5ED7"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77566E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DFA5FA5"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9343D25"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41A863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289ABFC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3BCBF36"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B006D1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A6693A1"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3C3A53C4"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4AC5C99"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03691D9F"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2A20D8A"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4DEE4A7D"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9AC71DB"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2" w:type="dxa"/>
            <w:vAlign w:val="center"/>
          </w:tcPr>
          <w:p w14:paraId="7798AD3B"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73AA5FF"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2" w:type="dxa"/>
            <w:vAlign w:val="center"/>
          </w:tcPr>
          <w:p w14:paraId="5FFF0153"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2857696C" w14:textId="77777777" w:rsidTr="00854246">
        <w:trPr>
          <w:jc w:val="center"/>
        </w:trPr>
        <w:tc>
          <w:tcPr>
            <w:tcW w:w="2220" w:type="dxa"/>
            <w:vMerge/>
          </w:tcPr>
          <w:p w14:paraId="189CF3E2" w14:textId="77777777" w:rsidR="009B33F1" w:rsidRPr="009B33F1" w:rsidRDefault="009B33F1" w:rsidP="00E65DED">
            <w:pPr>
              <w:jc w:val="both"/>
              <w:rPr>
                <w:rFonts w:ascii="Times New Roman" w:hAnsi="Times New Roman" w:cs="Times New Roman"/>
                <w:sz w:val="16"/>
                <w:szCs w:val="16"/>
                <w:lang w:val="de-DE"/>
              </w:rPr>
            </w:pPr>
          </w:p>
        </w:tc>
        <w:tc>
          <w:tcPr>
            <w:tcW w:w="1177" w:type="dxa"/>
            <w:vMerge/>
            <w:vAlign w:val="bottom"/>
          </w:tcPr>
          <w:p w14:paraId="5844F294" w14:textId="77777777" w:rsidR="009B33F1" w:rsidRPr="009B33F1" w:rsidRDefault="009B33F1" w:rsidP="00E65DED">
            <w:pPr>
              <w:jc w:val="both"/>
              <w:rPr>
                <w:rFonts w:ascii="Times New Roman" w:hAnsi="Times New Roman" w:cs="Times New Roman"/>
                <w:sz w:val="16"/>
                <w:szCs w:val="16"/>
                <w:lang w:val="de-DE"/>
              </w:rPr>
            </w:pPr>
          </w:p>
        </w:tc>
        <w:tc>
          <w:tcPr>
            <w:tcW w:w="1754" w:type="dxa"/>
            <w:vAlign w:val="center"/>
          </w:tcPr>
          <w:p w14:paraId="681AEA8F" w14:textId="77777777" w:rsidR="009B33F1" w:rsidRPr="009B33F1" w:rsidRDefault="009B33F1" w:rsidP="0041388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IKB</w:t>
            </w:r>
          </w:p>
        </w:tc>
        <w:tc>
          <w:tcPr>
            <w:tcW w:w="420" w:type="dxa"/>
            <w:vAlign w:val="center"/>
          </w:tcPr>
          <w:p w14:paraId="6BA56522"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4325CCDA"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C3098A5"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0F5CB66E"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72CF4E2F"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15F75212"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4C142CB8"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3D0460D1"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6C0300D3"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4A4382C2"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AFC19BB"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5473D8D3"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7B51F1D6"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11B7A11F"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4CACD7D6"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1DE101B7"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5C0B7C35"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3FA8D5F8"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4B256755"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74F9F25B"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33D37C07"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5349F2D5"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56F5AA7F"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299AB12A"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2E8B68BB"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353DAAEC"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9D2E32C"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4A61D4BE"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262B5AFC"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2" w:type="dxa"/>
            <w:vAlign w:val="center"/>
          </w:tcPr>
          <w:p w14:paraId="684E46D8"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E00A962"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72" w:type="dxa"/>
            <w:vAlign w:val="center"/>
          </w:tcPr>
          <w:p w14:paraId="1A6ED112" w14:textId="77777777" w:rsidR="009B33F1" w:rsidRPr="009B33F1" w:rsidRDefault="009B33F1" w:rsidP="00E65DED">
            <w:pPr>
              <w:jc w:val="both"/>
              <w:rPr>
                <w:rFonts w:ascii="Times New Roman" w:hAnsi="Times New Roman" w:cs="Times New Roman"/>
                <w:sz w:val="16"/>
                <w:szCs w:val="16"/>
                <w:lang w:val="de-DE"/>
              </w:rPr>
            </w:pPr>
            <w:r w:rsidRPr="009B33F1">
              <w:rPr>
                <w:rFonts w:ascii="Times New Roman" w:hAnsi="Times New Roman"/>
                <w:sz w:val="12"/>
                <w:lang w:val="de-DE"/>
              </w:rPr>
              <w:t>X</w:t>
            </w:r>
          </w:p>
        </w:tc>
      </w:tr>
    </w:tbl>
    <w:p w14:paraId="3C740B75" w14:textId="77777777" w:rsidR="009B33F1" w:rsidRPr="009B33F1" w:rsidRDefault="009B33F1" w:rsidP="002E5F79">
      <w:pPr>
        <w:jc w:val="both"/>
        <w:rPr>
          <w:lang w:val="de-DE"/>
        </w:rPr>
      </w:pPr>
    </w:p>
    <w:p w14:paraId="4AE85C53" w14:textId="77777777" w:rsidR="009B33F1" w:rsidRPr="009B33F1" w:rsidRDefault="009B33F1">
      <w:pPr>
        <w:rPr>
          <w:lang w:val="de-DE"/>
        </w:rPr>
      </w:pPr>
      <w:r w:rsidRPr="009B33F1">
        <w:rPr>
          <w:lang w:val="de-DE"/>
        </w:rPr>
        <w:br w:type="page"/>
      </w:r>
    </w:p>
    <w:tbl>
      <w:tblPr>
        <w:tblStyle w:val="Grilledutableau"/>
        <w:tblW w:w="5101" w:type="pct"/>
        <w:jc w:val="center"/>
        <w:tblLayout w:type="fixed"/>
        <w:tblLook w:val="04A0" w:firstRow="1" w:lastRow="0" w:firstColumn="1" w:lastColumn="0" w:noHBand="0" w:noVBand="1"/>
      </w:tblPr>
      <w:tblGrid>
        <w:gridCol w:w="2440"/>
        <w:gridCol w:w="390"/>
        <w:gridCol w:w="390"/>
        <w:gridCol w:w="390"/>
        <w:gridCol w:w="390"/>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51"/>
      </w:tblGrid>
      <w:tr w:rsidR="009B33F1" w:rsidRPr="009B33F1" w14:paraId="151545BC" w14:textId="77777777" w:rsidTr="002D0C3F">
        <w:trPr>
          <w:cantSplit/>
          <w:trHeight w:val="2117"/>
          <w:jc w:val="center"/>
        </w:trPr>
        <w:tc>
          <w:tcPr>
            <w:tcW w:w="821" w:type="pct"/>
            <w:vAlign w:val="center"/>
          </w:tcPr>
          <w:p w14:paraId="4F2AA74E" w14:textId="77777777" w:rsidR="009B33F1" w:rsidRPr="009B33F1" w:rsidRDefault="009B33F1" w:rsidP="0075737F">
            <w:pPr>
              <w:jc w:val="center"/>
              <w:rPr>
                <w:rFonts w:ascii="Times New Roman" w:hAnsi="Times New Roman" w:cs="Times New Roman"/>
                <w:lang w:val="de-DE"/>
              </w:rPr>
            </w:pPr>
            <w:bookmarkStart w:id="0" w:name="_Hlk187230325"/>
          </w:p>
          <w:p w14:paraId="32613C4B" w14:textId="77777777" w:rsidR="009B33F1" w:rsidRPr="009B33F1" w:rsidRDefault="009B33F1" w:rsidP="0075737F">
            <w:pPr>
              <w:jc w:val="center"/>
              <w:rPr>
                <w:rFonts w:ascii="Times New Roman" w:hAnsi="Times New Roman" w:cs="Times New Roman"/>
                <w:sz w:val="14"/>
                <w:szCs w:val="14"/>
                <w:lang w:val="de-DE"/>
              </w:rPr>
            </w:pPr>
            <w:r w:rsidRPr="009B33F1">
              <w:rPr>
                <w:rFonts w:ascii="Times New Roman" w:hAnsi="Times New Roman"/>
                <w:sz w:val="14"/>
                <w:lang w:val="de-DE"/>
              </w:rPr>
              <w:t>Direktion/Dienst/Abteilung</w:t>
            </w:r>
          </w:p>
        </w:tc>
        <w:tc>
          <w:tcPr>
            <w:tcW w:w="131" w:type="pct"/>
            <w:textDirection w:val="btLr"/>
          </w:tcPr>
          <w:p w14:paraId="5752E4BC"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Gebärdensprache des französischsprachigen Belgiens</w:t>
            </w:r>
          </w:p>
        </w:tc>
        <w:tc>
          <w:tcPr>
            <w:tcW w:w="131" w:type="pct"/>
            <w:textDirection w:val="btLr"/>
          </w:tcPr>
          <w:p w14:paraId="221DD1D2"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Flämische Gebärdensprache</w:t>
            </w:r>
          </w:p>
        </w:tc>
        <w:tc>
          <w:tcPr>
            <w:tcW w:w="131" w:type="pct"/>
            <w:textDirection w:val="btLr"/>
          </w:tcPr>
          <w:p w14:paraId="6D0730BD"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Deutsche Gebärdensprache</w:t>
            </w:r>
          </w:p>
        </w:tc>
        <w:tc>
          <w:tcPr>
            <w:tcW w:w="131" w:type="pct"/>
            <w:textDirection w:val="btLr"/>
          </w:tcPr>
          <w:p w14:paraId="47E5BF7E"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2"/>
                <w:lang w:val="de-DE"/>
              </w:rPr>
              <w:t>EU-Amtssprachen (1)</w:t>
            </w:r>
          </w:p>
        </w:tc>
        <w:tc>
          <w:tcPr>
            <w:tcW w:w="131" w:type="pct"/>
            <w:textDirection w:val="btLr"/>
          </w:tcPr>
          <w:p w14:paraId="53F00FED"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Englisch</w:t>
            </w:r>
          </w:p>
        </w:tc>
        <w:tc>
          <w:tcPr>
            <w:tcW w:w="131" w:type="pct"/>
            <w:textDirection w:val="btLr"/>
          </w:tcPr>
          <w:p w14:paraId="3B9FD80E"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Luxemburgisch</w:t>
            </w:r>
          </w:p>
        </w:tc>
        <w:tc>
          <w:tcPr>
            <w:tcW w:w="131" w:type="pct"/>
            <w:textDirection w:val="btLr"/>
          </w:tcPr>
          <w:p w14:paraId="7E306C92"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Norwegisch</w:t>
            </w:r>
          </w:p>
        </w:tc>
        <w:tc>
          <w:tcPr>
            <w:tcW w:w="131" w:type="pct"/>
            <w:textDirection w:val="btLr"/>
          </w:tcPr>
          <w:p w14:paraId="22C214ED"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Isländisch</w:t>
            </w:r>
          </w:p>
        </w:tc>
        <w:tc>
          <w:tcPr>
            <w:tcW w:w="131" w:type="pct"/>
            <w:textDirection w:val="btLr"/>
          </w:tcPr>
          <w:p w14:paraId="0AA9938E"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Katalanisch</w:t>
            </w:r>
          </w:p>
        </w:tc>
        <w:tc>
          <w:tcPr>
            <w:tcW w:w="131" w:type="pct"/>
            <w:textDirection w:val="btLr"/>
          </w:tcPr>
          <w:p w14:paraId="268E5EB1"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Serbisch</w:t>
            </w:r>
          </w:p>
        </w:tc>
        <w:tc>
          <w:tcPr>
            <w:tcW w:w="131" w:type="pct"/>
            <w:textDirection w:val="btLr"/>
          </w:tcPr>
          <w:p w14:paraId="3ED3774E"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Bosnisch</w:t>
            </w:r>
          </w:p>
        </w:tc>
        <w:tc>
          <w:tcPr>
            <w:tcW w:w="131" w:type="pct"/>
            <w:textDirection w:val="btLr"/>
          </w:tcPr>
          <w:p w14:paraId="5194BE5B"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Montenegrinisch</w:t>
            </w:r>
          </w:p>
        </w:tc>
        <w:tc>
          <w:tcPr>
            <w:tcW w:w="131" w:type="pct"/>
            <w:textDirection w:val="btLr"/>
          </w:tcPr>
          <w:p w14:paraId="52578CCA"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Mazedonisch</w:t>
            </w:r>
          </w:p>
        </w:tc>
        <w:tc>
          <w:tcPr>
            <w:tcW w:w="131" w:type="pct"/>
            <w:textDirection w:val="btLr"/>
          </w:tcPr>
          <w:p w14:paraId="03C0F229"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Russisch</w:t>
            </w:r>
          </w:p>
        </w:tc>
        <w:tc>
          <w:tcPr>
            <w:tcW w:w="131" w:type="pct"/>
            <w:textDirection w:val="btLr"/>
          </w:tcPr>
          <w:p w14:paraId="1C16BB08"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Ukrainisch</w:t>
            </w:r>
          </w:p>
        </w:tc>
        <w:tc>
          <w:tcPr>
            <w:tcW w:w="131" w:type="pct"/>
            <w:textDirection w:val="btLr"/>
          </w:tcPr>
          <w:p w14:paraId="2F11D4DC"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Belarussisch</w:t>
            </w:r>
          </w:p>
        </w:tc>
        <w:tc>
          <w:tcPr>
            <w:tcW w:w="131" w:type="pct"/>
            <w:textDirection w:val="btLr"/>
          </w:tcPr>
          <w:p w14:paraId="5A1FC32D"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Kasachisch</w:t>
            </w:r>
          </w:p>
        </w:tc>
        <w:tc>
          <w:tcPr>
            <w:tcW w:w="131" w:type="pct"/>
            <w:textDirection w:val="btLr"/>
          </w:tcPr>
          <w:p w14:paraId="0F8F8B96"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Albanische Sprachen</w:t>
            </w:r>
          </w:p>
        </w:tc>
        <w:tc>
          <w:tcPr>
            <w:tcW w:w="131" w:type="pct"/>
            <w:textDirection w:val="btLr"/>
          </w:tcPr>
          <w:p w14:paraId="10EAC519"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Walisisch</w:t>
            </w:r>
          </w:p>
        </w:tc>
        <w:tc>
          <w:tcPr>
            <w:tcW w:w="131" w:type="pct"/>
            <w:textDirection w:val="btLr"/>
          </w:tcPr>
          <w:p w14:paraId="19980E20"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Baskisch</w:t>
            </w:r>
          </w:p>
        </w:tc>
        <w:tc>
          <w:tcPr>
            <w:tcW w:w="131" w:type="pct"/>
            <w:textDirection w:val="btLr"/>
          </w:tcPr>
          <w:p w14:paraId="7962A462"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Armenisch</w:t>
            </w:r>
          </w:p>
        </w:tc>
        <w:tc>
          <w:tcPr>
            <w:tcW w:w="131" w:type="pct"/>
            <w:textDirection w:val="btLr"/>
          </w:tcPr>
          <w:p w14:paraId="58493DBC"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Georgisch</w:t>
            </w:r>
          </w:p>
        </w:tc>
        <w:tc>
          <w:tcPr>
            <w:tcW w:w="131" w:type="pct"/>
            <w:textDirection w:val="btLr"/>
          </w:tcPr>
          <w:p w14:paraId="0CD23223"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Azeri (Aserbaidschanisch)</w:t>
            </w:r>
          </w:p>
        </w:tc>
        <w:tc>
          <w:tcPr>
            <w:tcW w:w="131" w:type="pct"/>
            <w:textDirection w:val="btLr"/>
          </w:tcPr>
          <w:p w14:paraId="76DA1E36"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Türkisch</w:t>
            </w:r>
          </w:p>
        </w:tc>
        <w:tc>
          <w:tcPr>
            <w:tcW w:w="131" w:type="pct"/>
            <w:textDirection w:val="btLr"/>
          </w:tcPr>
          <w:p w14:paraId="28C5F1FC"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Arabische Sprachen</w:t>
            </w:r>
          </w:p>
        </w:tc>
        <w:tc>
          <w:tcPr>
            <w:tcW w:w="131" w:type="pct"/>
            <w:textDirection w:val="btLr"/>
          </w:tcPr>
          <w:p w14:paraId="4CE10778"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Persisch</w:t>
            </w:r>
          </w:p>
        </w:tc>
        <w:tc>
          <w:tcPr>
            <w:tcW w:w="131" w:type="pct"/>
            <w:textDirection w:val="btLr"/>
          </w:tcPr>
          <w:p w14:paraId="6FE865E6"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Dari</w:t>
            </w:r>
          </w:p>
        </w:tc>
        <w:tc>
          <w:tcPr>
            <w:tcW w:w="131" w:type="pct"/>
            <w:textDirection w:val="btLr"/>
          </w:tcPr>
          <w:p w14:paraId="419A2A8E"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Paschtu</w:t>
            </w:r>
          </w:p>
        </w:tc>
        <w:tc>
          <w:tcPr>
            <w:tcW w:w="131" w:type="pct"/>
            <w:textDirection w:val="btLr"/>
          </w:tcPr>
          <w:p w14:paraId="525F691E"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Singhalesisch</w:t>
            </w:r>
          </w:p>
        </w:tc>
        <w:tc>
          <w:tcPr>
            <w:tcW w:w="131" w:type="pct"/>
            <w:textDirection w:val="btLr"/>
          </w:tcPr>
          <w:p w14:paraId="31509471"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Tamil</w:t>
            </w:r>
          </w:p>
        </w:tc>
        <w:tc>
          <w:tcPr>
            <w:tcW w:w="131" w:type="pct"/>
            <w:textDirection w:val="btLr"/>
          </w:tcPr>
          <w:p w14:paraId="7B5B8625"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Chinesisch (Mandarin)</w:t>
            </w:r>
          </w:p>
        </w:tc>
        <w:tc>
          <w:tcPr>
            <w:tcW w:w="118" w:type="pct"/>
            <w:textDirection w:val="btLr"/>
          </w:tcPr>
          <w:p w14:paraId="01362425" w14:textId="77777777" w:rsidR="009B33F1" w:rsidRPr="009B33F1" w:rsidRDefault="009B33F1" w:rsidP="003241B0">
            <w:pPr>
              <w:ind w:left="113" w:right="113"/>
              <w:jc w:val="center"/>
              <w:rPr>
                <w:rFonts w:ascii="Times New Roman" w:hAnsi="Times New Roman" w:cs="Times New Roman"/>
                <w:sz w:val="14"/>
                <w:szCs w:val="14"/>
                <w:lang w:val="de-DE"/>
              </w:rPr>
            </w:pPr>
            <w:r w:rsidRPr="009B33F1">
              <w:rPr>
                <w:rFonts w:ascii="Times New Roman" w:hAnsi="Times New Roman"/>
                <w:sz w:val="14"/>
                <w:lang w:val="de-DE"/>
              </w:rPr>
              <w:t>Chinesisch (Kantonesisch)</w:t>
            </w:r>
          </w:p>
        </w:tc>
      </w:tr>
      <w:tr w:rsidR="009B33F1" w:rsidRPr="009B33F1" w14:paraId="321FA291" w14:textId="77777777" w:rsidTr="002D0C3F">
        <w:trPr>
          <w:jc w:val="center"/>
        </w:trPr>
        <w:tc>
          <w:tcPr>
            <w:tcW w:w="821" w:type="pct"/>
            <w:vAlign w:val="center"/>
          </w:tcPr>
          <w:p w14:paraId="6C20E9CE"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Generaldirektion der Verwaltungspolizei (DGA)</w:t>
            </w:r>
          </w:p>
        </w:tc>
        <w:tc>
          <w:tcPr>
            <w:tcW w:w="131" w:type="pct"/>
            <w:vAlign w:val="center"/>
          </w:tcPr>
          <w:p w14:paraId="45B6652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1528AC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6A24AA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B1602F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67D9CE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BF9CAA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8DF1B2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22104B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7BE31F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68F18D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AB8A74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8F5367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237428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CFF2F7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4CC076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245A05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425D95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10ACD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9C4593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C9FCFB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9F0DB4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818076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CE1F75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3DB233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8E2E80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3EAF48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7B2F50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76E99D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910522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22B75F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85A0EA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21F0E8C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57601CF1" w14:textId="77777777" w:rsidTr="002D0C3F">
        <w:trPr>
          <w:trHeight w:val="750"/>
          <w:jc w:val="center"/>
        </w:trPr>
        <w:tc>
          <w:tcPr>
            <w:tcW w:w="821" w:type="pct"/>
            <w:vAlign w:val="center"/>
          </w:tcPr>
          <w:p w14:paraId="02AC60F5" w14:textId="77777777" w:rsidR="009B33F1" w:rsidRPr="009B33F1" w:rsidRDefault="009B33F1" w:rsidP="00854246">
            <w:pPr>
              <w:rPr>
                <w:rFonts w:ascii="Times New Roman" w:hAnsi="Times New Roman" w:cs="Times New Roman"/>
                <w:sz w:val="14"/>
                <w:szCs w:val="14"/>
                <w:lang w:val="de-DE"/>
              </w:rPr>
            </w:pPr>
            <w:r w:rsidRPr="009B33F1">
              <w:rPr>
                <w:rFonts w:ascii="Times New Roman" w:hAnsi="Times New Roman"/>
                <w:sz w:val="14"/>
                <w:lang w:val="de-DE"/>
              </w:rPr>
              <w:t>Direktion der Einsätze und der Informationsverwaltung in verwaltungspolizeilichen Angelegenheiten (DAO)</w:t>
            </w:r>
          </w:p>
        </w:tc>
        <w:tc>
          <w:tcPr>
            <w:tcW w:w="131" w:type="pct"/>
            <w:vAlign w:val="center"/>
          </w:tcPr>
          <w:p w14:paraId="2A10470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D81E84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B9E67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5CBD6F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802E39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1E1656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EFCFD7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A93685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415888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9225C4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63A2DE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101217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36E6EF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EA38FD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3D1CEA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2F0875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085362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17B415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085C7B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74CC5E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74FF3E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14C8A0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057453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F065A2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1BDF6A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FABD54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E23087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108DC9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C03E74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CCC2E6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01D652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32BEA8D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0F8ECFB3" w14:textId="77777777" w:rsidTr="002D0C3F">
        <w:trPr>
          <w:jc w:val="center"/>
        </w:trPr>
        <w:tc>
          <w:tcPr>
            <w:tcW w:w="821" w:type="pct"/>
            <w:vAlign w:val="center"/>
          </w:tcPr>
          <w:p w14:paraId="1D43256A"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der Straßenpolizei (DAH)</w:t>
            </w:r>
          </w:p>
        </w:tc>
        <w:tc>
          <w:tcPr>
            <w:tcW w:w="131" w:type="pct"/>
            <w:vAlign w:val="center"/>
          </w:tcPr>
          <w:p w14:paraId="33FF218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DB5557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09B820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8D8264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742370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247012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9052D8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6B0A2D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1648D5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98F1E1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282505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C5005D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4FD282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EFB381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6A399D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D5235B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5E24D3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5B9449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F89609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44B9E4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403FBA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7DB460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219A7F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D4DCED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D05617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2796ED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79D3E8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674FC3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0FC99C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5A4524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BF5C96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3F3C838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1F226412" w14:textId="77777777" w:rsidTr="002D0C3F">
        <w:trPr>
          <w:jc w:val="center"/>
        </w:trPr>
        <w:tc>
          <w:tcPr>
            <w:tcW w:w="821" w:type="pct"/>
            <w:vAlign w:val="center"/>
          </w:tcPr>
          <w:p w14:paraId="74C2D0F4"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der Eisenbahnpolizei (SPC)</w:t>
            </w:r>
          </w:p>
        </w:tc>
        <w:tc>
          <w:tcPr>
            <w:tcW w:w="131" w:type="pct"/>
            <w:vAlign w:val="center"/>
          </w:tcPr>
          <w:p w14:paraId="70D7130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602E80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88B928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D81444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324F53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BE10DC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3D9BB3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2EF406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F86CE6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1A9A34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3E9D4C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C94A50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D8C6D2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F44B9C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A96DE5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8DC25B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09FB83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A6B14E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90DFCF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8ADA2A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8450F1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C6006C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F1911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058A04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309E47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D8D874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98CCDB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9BDEF8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69AF16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12BAA5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332FF6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367E1CC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59DD56C2" w14:textId="77777777" w:rsidTr="002D0C3F">
        <w:trPr>
          <w:jc w:val="center"/>
        </w:trPr>
        <w:tc>
          <w:tcPr>
            <w:tcW w:w="821" w:type="pct"/>
            <w:vAlign w:val="center"/>
          </w:tcPr>
          <w:p w14:paraId="0565CA5A"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der Schifffahrtspolizei (SPN)</w:t>
            </w:r>
          </w:p>
        </w:tc>
        <w:tc>
          <w:tcPr>
            <w:tcW w:w="131" w:type="pct"/>
            <w:vAlign w:val="center"/>
          </w:tcPr>
          <w:p w14:paraId="2D10A0E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1FABA2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C549E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DB02E8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AF6D40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A31E81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7A18D6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BB97F9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6612E1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931AE2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1F1DAF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66916D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89CD31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35A4B8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0F784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E85B1D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A03E5C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2932CD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32CA96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36C623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001750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2F2A61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1D9B9E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8BEE50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E66451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47673A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F3EB84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42FB4D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5394F0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29AB9B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4D324A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1331001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07D846B3" w14:textId="77777777" w:rsidTr="002D0C3F">
        <w:trPr>
          <w:jc w:val="center"/>
        </w:trPr>
        <w:tc>
          <w:tcPr>
            <w:tcW w:w="821" w:type="pct"/>
            <w:vAlign w:val="center"/>
          </w:tcPr>
          <w:p w14:paraId="1B56399B"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der Luftfahrtpolizei (LPA)</w:t>
            </w:r>
          </w:p>
        </w:tc>
        <w:tc>
          <w:tcPr>
            <w:tcW w:w="131" w:type="pct"/>
            <w:vAlign w:val="center"/>
          </w:tcPr>
          <w:p w14:paraId="55EC9CB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144F52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D7E408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F7F111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8BFEEF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63FF99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F57BB3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3B5722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2E9788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1C24AA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5B7DB6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969420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617F71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070002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3C3CD1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99F9FC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BC2815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FE9E3B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AD0D06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7D79D7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5C0B1D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C73C6F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0A4081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FD6E31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1D3FFC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D07E46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2D3553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077C44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DB1368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2859A0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A7204B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132B869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187AE10B" w14:textId="77777777" w:rsidTr="002D0C3F">
        <w:trPr>
          <w:jc w:val="center"/>
        </w:trPr>
        <w:tc>
          <w:tcPr>
            <w:tcW w:w="821" w:type="pct"/>
            <w:vAlign w:val="center"/>
          </w:tcPr>
          <w:p w14:paraId="0F1CF8B4"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Schutz (DAP)</w:t>
            </w:r>
          </w:p>
        </w:tc>
        <w:tc>
          <w:tcPr>
            <w:tcW w:w="131" w:type="pct"/>
            <w:vAlign w:val="center"/>
          </w:tcPr>
          <w:p w14:paraId="657DC34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4B9ED0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C7557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926EFA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5C5AF3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BDEC1A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BB79E6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E457A2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6C6A6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C3C019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5169CF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F9124D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E3E6BB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BB867F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C791F9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DBD817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A1C0F5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184578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D1F1D0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DAA665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D252A1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5CC925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415FED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DF9BD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F6B218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BF1693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75E5FE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91597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520EC9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211A9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0062CD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57F2CBA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12DDE965" w14:textId="77777777" w:rsidTr="002D0C3F">
        <w:trPr>
          <w:jc w:val="center"/>
        </w:trPr>
        <w:tc>
          <w:tcPr>
            <w:tcW w:w="821" w:type="pct"/>
            <w:vAlign w:val="center"/>
          </w:tcPr>
          <w:p w14:paraId="3D1818A5"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Sicherung (DAB)</w:t>
            </w:r>
          </w:p>
        </w:tc>
        <w:tc>
          <w:tcPr>
            <w:tcW w:w="131" w:type="pct"/>
            <w:vAlign w:val="center"/>
          </w:tcPr>
          <w:p w14:paraId="60764DE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59685B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A9449D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5E1BC2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FFD334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FA64E8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A1FF31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6BE06A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3124F8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08272A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774F40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CC3042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082B11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0D1B62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845990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10BCD6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CD39C9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D2A50B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B66BDB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F88010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F9D09B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68AA1F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F73B37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4B9452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29FEB3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C0ED62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03B3D3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A90C2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F44EAF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1F7170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F3AD61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4F33D77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6B55D6B5" w14:textId="77777777" w:rsidTr="002D0C3F">
        <w:trPr>
          <w:jc w:val="center"/>
        </w:trPr>
        <w:tc>
          <w:tcPr>
            <w:tcW w:w="821" w:type="pct"/>
            <w:vAlign w:val="center"/>
          </w:tcPr>
          <w:p w14:paraId="664F7027"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Öffentliche Sicherheit (DAS)</w:t>
            </w:r>
          </w:p>
        </w:tc>
        <w:tc>
          <w:tcPr>
            <w:tcW w:w="131" w:type="pct"/>
            <w:vAlign w:val="center"/>
          </w:tcPr>
          <w:p w14:paraId="108E654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1D132B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1932DA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64A7E8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2E6249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215A8B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3F7413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F8EA53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E640F1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FA3810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E98DE4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99323C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CCF692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C02907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96C995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64296D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3A1647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198D3A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EFD333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2A3AF7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C8FF95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A5D81E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04C779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093E5E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4E845F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DD09CD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71D15C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1DA60C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1C0273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3ADFA5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468FE3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3AEE844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6971D654" w14:textId="77777777" w:rsidTr="002D0C3F">
        <w:trPr>
          <w:jc w:val="center"/>
        </w:trPr>
        <w:tc>
          <w:tcPr>
            <w:tcW w:w="821" w:type="pct"/>
            <w:vAlign w:val="center"/>
          </w:tcPr>
          <w:p w14:paraId="571AD710"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Luftunterstützung (DAFA)</w:t>
            </w:r>
          </w:p>
        </w:tc>
        <w:tc>
          <w:tcPr>
            <w:tcW w:w="131" w:type="pct"/>
            <w:vAlign w:val="center"/>
          </w:tcPr>
          <w:p w14:paraId="3BB95DA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14A852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2E3909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F3000F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FA228C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B03F9D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29598B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0112B0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DAC975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137CA3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4565EF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085737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AC226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8B0B8C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EACE78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3B2C6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22C5F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011025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794E37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5E6DD6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4C80FA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A0D811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31D254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02B957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311E86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10E4A2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C40A37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6CC2DD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207D65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1B5BE4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450EC3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1F826BE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53AFA8B2" w14:textId="77777777" w:rsidTr="002D0C3F">
        <w:trPr>
          <w:jc w:val="center"/>
        </w:trPr>
        <w:tc>
          <w:tcPr>
            <w:tcW w:w="821" w:type="pct"/>
            <w:vAlign w:val="center"/>
          </w:tcPr>
          <w:p w14:paraId="4F383FD0" w14:textId="77777777" w:rsidR="009B33F1" w:rsidRPr="009B33F1" w:rsidRDefault="009B33F1" w:rsidP="00854246">
            <w:pPr>
              <w:spacing w:before="60" w:after="60"/>
              <w:rPr>
                <w:rFonts w:ascii="Times New Roman" w:hAnsi="Times New Roman" w:cs="Times New Roman"/>
                <w:sz w:val="14"/>
                <w:szCs w:val="14"/>
                <w:lang w:val="de-DE"/>
              </w:rPr>
            </w:pPr>
            <w:r w:rsidRPr="009B33F1">
              <w:rPr>
                <w:lang w:val="de-DE"/>
              </w:rPr>
              <w:br w:type="page"/>
            </w:r>
            <w:r w:rsidRPr="009B33F1">
              <w:rPr>
                <w:rFonts w:ascii="Times New Roman" w:hAnsi="Times New Roman"/>
                <w:sz w:val="14"/>
                <w:lang w:val="de-DE"/>
              </w:rPr>
              <w:t>Direktion Hundeunterstützung (DACH)</w:t>
            </w:r>
          </w:p>
        </w:tc>
        <w:tc>
          <w:tcPr>
            <w:tcW w:w="131" w:type="pct"/>
            <w:vAlign w:val="center"/>
          </w:tcPr>
          <w:p w14:paraId="3BF4EC99"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E2581D9"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FF33A9F"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11CC8F7"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8569873"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D236332"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1A152E6"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4F6244F"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1DBD3F9"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95FD929"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D1AF4B3"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E2A6C24"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C837751"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A856140"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9F0B3C9"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22DF033"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764A7A0"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B7F6975"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1FDA085"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03E130"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1E2C43B"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38EE473"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DEE187"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07EB20B"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780F3BD"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91365CA"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834CA58"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C434691"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BF71625"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11971D2"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83039D0"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7D26C710" w14:textId="77777777" w:rsidR="009B33F1" w:rsidRPr="009B33F1" w:rsidRDefault="009B33F1" w:rsidP="0075737F">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6469719E" w14:textId="77777777" w:rsidTr="002D0C3F">
        <w:trPr>
          <w:jc w:val="center"/>
        </w:trPr>
        <w:tc>
          <w:tcPr>
            <w:tcW w:w="821" w:type="pct"/>
            <w:vAlign w:val="center"/>
          </w:tcPr>
          <w:p w14:paraId="14E7A67C"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Generaldirektion der Gerichtspolizei (DGJ)</w:t>
            </w:r>
          </w:p>
        </w:tc>
        <w:tc>
          <w:tcPr>
            <w:tcW w:w="131" w:type="pct"/>
            <w:vAlign w:val="center"/>
          </w:tcPr>
          <w:p w14:paraId="15EA932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31C0A2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5BF0D0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D62C31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0E3407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92DF44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300D46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1E07AD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BD619C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FA872B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C45949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4627B5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1217BB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C93D22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DF2F94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D51754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90CFAE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201A4F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423658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CFB1AB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83C2E6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7CC018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8644E8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B261FE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0A2F95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743AA2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9E3CBE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3120AB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6314E3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C918D7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6EDA62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460C641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1F3595DD" w14:textId="77777777" w:rsidTr="002D0C3F">
        <w:trPr>
          <w:jc w:val="center"/>
        </w:trPr>
        <w:tc>
          <w:tcPr>
            <w:tcW w:w="821" w:type="pct"/>
            <w:vAlign w:val="center"/>
          </w:tcPr>
          <w:p w14:paraId="3C38A65F"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der Einsätze in gerichtspolizeilichen Angelegenheiten (DJO)</w:t>
            </w:r>
          </w:p>
        </w:tc>
        <w:tc>
          <w:tcPr>
            <w:tcW w:w="131" w:type="pct"/>
            <w:vAlign w:val="center"/>
          </w:tcPr>
          <w:p w14:paraId="64535A8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CC5134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F8299D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05576F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9C0FC9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BA68B5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F3D413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FB609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5B5BF5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879A2A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D61AFC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7A1D16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5EAD09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C50A32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C8F931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B09B7B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EDA88E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0C3DFF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572CCF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02EAE5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9E44FA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6D064A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3B324E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A9A920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6E0B23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520DC9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8BC529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BB8753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E75B87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5318B6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8BD219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7ABF7D4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5491C128" w14:textId="77777777" w:rsidTr="002D0C3F">
        <w:trPr>
          <w:jc w:val="center"/>
        </w:trPr>
        <w:tc>
          <w:tcPr>
            <w:tcW w:w="821" w:type="pct"/>
            <w:vAlign w:val="center"/>
          </w:tcPr>
          <w:p w14:paraId="65C2F202"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der Bekämpfung des organisierten Verbrechens (DJSOC)</w:t>
            </w:r>
          </w:p>
        </w:tc>
        <w:tc>
          <w:tcPr>
            <w:tcW w:w="131" w:type="pct"/>
            <w:vAlign w:val="center"/>
          </w:tcPr>
          <w:p w14:paraId="02CB35C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8DBFC1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A622F6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3C0A23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01BC2C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40BA82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E3FB19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C8C052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2AF992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592D56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D122D7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D66B53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8423B4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FE7B1EE"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6A1F3B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E0EAD6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42056E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7B21AF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6C0F05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2D0EA1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3B1157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B91A7B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DDCBCE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847A91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02E693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F86391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B4A163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442AEB8"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D359CE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CD18F3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E6FA1B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0B9B016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2BA15E8B" w14:textId="77777777" w:rsidTr="002D0C3F">
        <w:trPr>
          <w:jc w:val="center"/>
        </w:trPr>
        <w:tc>
          <w:tcPr>
            <w:tcW w:w="821" w:type="pct"/>
            <w:vAlign w:val="center"/>
          </w:tcPr>
          <w:p w14:paraId="76ABF538"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der Kriminaltechnik und       -wissenschaft (DJT)</w:t>
            </w:r>
          </w:p>
        </w:tc>
        <w:tc>
          <w:tcPr>
            <w:tcW w:w="131" w:type="pct"/>
            <w:vAlign w:val="center"/>
          </w:tcPr>
          <w:p w14:paraId="3DEB4F7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75383B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9EF9E0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88F2B8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7855C2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22CAE3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7244559"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585719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B62F33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E1849A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4CEAE56"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8030032"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62B47A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5694C3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39E367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79D6F6A"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DC8281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2B63054"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268CEA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9CD734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9CB4547"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62D854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B5E5EB1"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E636FB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7C26B6B"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89FC5D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4754DAD"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331C2C3"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7096F4F"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FFFF395"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930695C"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214693D0" w14:textId="77777777" w:rsidR="009B33F1" w:rsidRPr="009B33F1" w:rsidRDefault="009B33F1" w:rsidP="00FB501B">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79224D88" w14:textId="77777777" w:rsidTr="002D0C3F">
        <w:trPr>
          <w:jc w:val="center"/>
        </w:trPr>
        <w:tc>
          <w:tcPr>
            <w:tcW w:w="821" w:type="pct"/>
            <w:vAlign w:val="center"/>
          </w:tcPr>
          <w:p w14:paraId="68B4B503" w14:textId="77777777" w:rsidR="009B33F1" w:rsidRPr="009B33F1" w:rsidRDefault="009B33F1" w:rsidP="00854246">
            <w:pPr>
              <w:spacing w:before="60" w:after="60"/>
              <w:rPr>
                <w:rFonts w:ascii="Times New Roman" w:hAnsi="Times New Roman" w:cs="Times New Roman"/>
                <w:sz w:val="14"/>
                <w:szCs w:val="14"/>
                <w:lang w:val="de-DE"/>
              </w:rPr>
            </w:pPr>
            <w:r w:rsidRPr="009B33F1">
              <w:rPr>
                <w:rFonts w:ascii="Times New Roman" w:hAnsi="Times New Roman"/>
                <w:sz w:val="14"/>
                <w:lang w:val="de-DE"/>
              </w:rPr>
              <w:t>Direktion der Sondereinheiten (DSU)</w:t>
            </w:r>
          </w:p>
        </w:tc>
        <w:tc>
          <w:tcPr>
            <w:tcW w:w="131" w:type="pct"/>
            <w:vAlign w:val="center"/>
          </w:tcPr>
          <w:p w14:paraId="77912EF8"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7C3DC1A"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FDF9C99"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0877A8A"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874DB9E"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61A3449"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6549FF9"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789E9ED"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0DFF41A"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AA45C77"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E7C24F6"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BA2C224"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DFEB193"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EEF2DB8"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8B9B319"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718BC53"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AFD618A"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593DD79"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4A44BD7"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DFE4BA0"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FA80EC4"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D4B66A5"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0ADA1EE"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02A0713"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75E0EAF"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E6644EA"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46E981A"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1CE0825"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81B4018"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876AB97"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BA195A6"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60F6DA51"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r>
      <w:tr w:rsidR="009B33F1" w:rsidRPr="009B33F1" w14:paraId="51AE8D45" w14:textId="77777777" w:rsidTr="002D0C3F">
        <w:trPr>
          <w:trHeight w:val="637"/>
          <w:jc w:val="center"/>
        </w:trPr>
        <w:tc>
          <w:tcPr>
            <w:tcW w:w="821" w:type="pct"/>
            <w:vAlign w:val="center"/>
          </w:tcPr>
          <w:p w14:paraId="34056121" w14:textId="77777777" w:rsidR="009B33F1" w:rsidRPr="009B33F1" w:rsidRDefault="009B33F1" w:rsidP="00854246">
            <w:pPr>
              <w:rPr>
                <w:rFonts w:ascii="Times New Roman" w:hAnsi="Times New Roman" w:cs="Times New Roman"/>
                <w:sz w:val="14"/>
                <w:szCs w:val="14"/>
                <w:lang w:val="de-DE"/>
              </w:rPr>
            </w:pPr>
            <w:r w:rsidRPr="009B33F1">
              <w:rPr>
                <w:rFonts w:ascii="Times New Roman" w:hAnsi="Times New Roman"/>
                <w:sz w:val="14"/>
                <w:lang w:val="de-DE"/>
              </w:rPr>
              <w:t>Dekonzentrierte Gerichtspolizeidirektionen (FGP)</w:t>
            </w:r>
          </w:p>
        </w:tc>
        <w:tc>
          <w:tcPr>
            <w:tcW w:w="131" w:type="pct"/>
            <w:vAlign w:val="center"/>
          </w:tcPr>
          <w:p w14:paraId="4D6BF93E"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2459996"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321F613"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8E9DD91"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EE5D307"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1DD8BBB"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B467D1F"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A3ACF3A"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D2CAA0E"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584A797"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D1E10C9"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576F36B"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F652836"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6C47F60"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4B5764F5"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2C8F819"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2E2C2E8"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05C0071"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489D7CE"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728AAEB"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3E31ABE0"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129B7430"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0C517AC"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42A1134"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CE2CB22"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397CFFC"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0212E179"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29609A27"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7A0690AD"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68E92AC4"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31" w:type="pct"/>
            <w:vAlign w:val="center"/>
          </w:tcPr>
          <w:p w14:paraId="541A8D06"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c>
          <w:tcPr>
            <w:tcW w:w="118" w:type="pct"/>
            <w:vAlign w:val="center"/>
          </w:tcPr>
          <w:p w14:paraId="19A107A2" w14:textId="77777777" w:rsidR="009B33F1" w:rsidRPr="009B33F1" w:rsidRDefault="009B33F1" w:rsidP="00027060">
            <w:pPr>
              <w:jc w:val="both"/>
              <w:rPr>
                <w:rFonts w:ascii="Times New Roman" w:hAnsi="Times New Roman" w:cs="Times New Roman"/>
                <w:sz w:val="14"/>
                <w:szCs w:val="14"/>
                <w:lang w:val="de-DE"/>
              </w:rPr>
            </w:pPr>
            <w:r w:rsidRPr="009B33F1">
              <w:rPr>
                <w:rFonts w:ascii="Times New Roman" w:hAnsi="Times New Roman"/>
                <w:sz w:val="14"/>
                <w:lang w:val="de-DE"/>
              </w:rPr>
              <w:t>X</w:t>
            </w:r>
          </w:p>
        </w:tc>
      </w:tr>
    </w:tbl>
    <w:p w14:paraId="306E6B7B" w14:textId="77777777" w:rsidR="009B33F1" w:rsidRPr="009B33F1" w:rsidRDefault="009B33F1">
      <w:pPr>
        <w:rPr>
          <w:lang w:val="de-DE"/>
        </w:rPr>
      </w:pPr>
      <w:r w:rsidRPr="009B33F1">
        <w:rPr>
          <w:lang w:val="de-DE"/>
        </w:rPr>
        <w:br w:type="page"/>
      </w:r>
    </w:p>
    <w:tbl>
      <w:tblPr>
        <w:tblStyle w:val="Grilledutableau"/>
        <w:tblW w:w="14318" w:type="dxa"/>
        <w:jc w:val="center"/>
        <w:tblLayout w:type="fixed"/>
        <w:tblLook w:val="04A0" w:firstRow="1" w:lastRow="0" w:firstColumn="1" w:lastColumn="0" w:noHBand="0" w:noVBand="1"/>
      </w:tblPr>
      <w:tblGrid>
        <w:gridCol w:w="2254"/>
        <w:gridCol w:w="6"/>
        <w:gridCol w:w="1416"/>
        <w:gridCol w:w="79"/>
        <w:gridCol w:w="1343"/>
        <w:gridCol w:w="442"/>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73"/>
      </w:tblGrid>
      <w:tr w:rsidR="009B33F1" w:rsidRPr="009B33F1" w14:paraId="5EC5FA9F" w14:textId="77777777" w:rsidTr="00E376AC">
        <w:trPr>
          <w:cantSplit/>
          <w:trHeight w:val="2117"/>
          <w:jc w:val="center"/>
        </w:trPr>
        <w:tc>
          <w:tcPr>
            <w:tcW w:w="5098" w:type="dxa"/>
            <w:gridSpan w:val="5"/>
            <w:vAlign w:val="center"/>
          </w:tcPr>
          <w:p w14:paraId="171E183D" w14:textId="77777777" w:rsidR="009B33F1" w:rsidRPr="009B33F1" w:rsidRDefault="009B33F1" w:rsidP="00B51478">
            <w:pPr>
              <w:jc w:val="center"/>
              <w:rPr>
                <w:rFonts w:ascii="Times New Roman" w:hAnsi="Times New Roman" w:cs="Times New Roman"/>
                <w:sz w:val="16"/>
                <w:szCs w:val="16"/>
                <w:lang w:val="de-DE"/>
              </w:rPr>
            </w:pPr>
          </w:p>
          <w:p w14:paraId="7894ABBB" w14:textId="77777777" w:rsidR="009B33F1" w:rsidRPr="009B33F1" w:rsidRDefault="009B33F1" w:rsidP="00B51478">
            <w:pPr>
              <w:jc w:val="center"/>
              <w:rPr>
                <w:rFonts w:ascii="Times New Roman" w:hAnsi="Times New Roman" w:cs="Times New Roman"/>
                <w:sz w:val="16"/>
                <w:szCs w:val="16"/>
                <w:lang w:val="de-DE"/>
              </w:rPr>
            </w:pPr>
            <w:r w:rsidRPr="009B33F1">
              <w:rPr>
                <w:rFonts w:ascii="Times New Roman" w:hAnsi="Times New Roman"/>
                <w:sz w:val="16"/>
                <w:lang w:val="de-DE"/>
              </w:rPr>
              <w:t>Direktion/Dienst/Abteilung</w:t>
            </w:r>
          </w:p>
        </w:tc>
        <w:tc>
          <w:tcPr>
            <w:tcW w:w="442" w:type="dxa"/>
            <w:textDirection w:val="btLr"/>
            <w:vAlign w:val="center"/>
          </w:tcPr>
          <w:p w14:paraId="7A8D2163" w14:textId="77777777" w:rsidR="009B33F1" w:rsidRPr="009B33F1" w:rsidRDefault="009B33F1" w:rsidP="002D0C3F">
            <w:pPr>
              <w:spacing w:after="120"/>
              <w:ind w:left="113" w:right="113"/>
              <w:jc w:val="center"/>
              <w:rPr>
                <w:rFonts w:ascii="Times New Roman" w:hAnsi="Times New Roman" w:cs="Times New Roman"/>
                <w:sz w:val="13"/>
                <w:szCs w:val="13"/>
                <w:lang w:val="de-DE"/>
              </w:rPr>
            </w:pPr>
            <w:r w:rsidRPr="009B33F1">
              <w:rPr>
                <w:rFonts w:ascii="Times New Roman" w:hAnsi="Times New Roman"/>
                <w:sz w:val="13"/>
                <w:lang w:val="de-DE"/>
              </w:rPr>
              <w:t>Gebärdensprache des französischsprachigen Belgiens</w:t>
            </w:r>
          </w:p>
        </w:tc>
        <w:tc>
          <w:tcPr>
            <w:tcW w:w="283" w:type="dxa"/>
            <w:textDirection w:val="btLr"/>
            <w:vAlign w:val="center"/>
          </w:tcPr>
          <w:p w14:paraId="1346C7EE"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Flämische Gebärdensprache</w:t>
            </w:r>
          </w:p>
        </w:tc>
        <w:tc>
          <w:tcPr>
            <w:tcW w:w="284" w:type="dxa"/>
            <w:textDirection w:val="btLr"/>
            <w:vAlign w:val="center"/>
          </w:tcPr>
          <w:p w14:paraId="1D70BDC5"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Deutsche Gebärdensprache</w:t>
            </w:r>
          </w:p>
        </w:tc>
        <w:tc>
          <w:tcPr>
            <w:tcW w:w="283" w:type="dxa"/>
            <w:textDirection w:val="btLr"/>
            <w:vAlign w:val="center"/>
          </w:tcPr>
          <w:p w14:paraId="092CECE9"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2"/>
                <w:lang w:val="de-DE"/>
              </w:rPr>
              <w:t>EU-Amtssprachen (1)</w:t>
            </w:r>
          </w:p>
        </w:tc>
        <w:tc>
          <w:tcPr>
            <w:tcW w:w="284" w:type="dxa"/>
            <w:textDirection w:val="btLr"/>
          </w:tcPr>
          <w:p w14:paraId="1B895EEB"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Englisch</w:t>
            </w:r>
          </w:p>
        </w:tc>
        <w:tc>
          <w:tcPr>
            <w:tcW w:w="283" w:type="dxa"/>
            <w:textDirection w:val="btLr"/>
          </w:tcPr>
          <w:p w14:paraId="000B20A9"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Luxemburgisch</w:t>
            </w:r>
          </w:p>
        </w:tc>
        <w:tc>
          <w:tcPr>
            <w:tcW w:w="284" w:type="dxa"/>
            <w:textDirection w:val="btLr"/>
          </w:tcPr>
          <w:p w14:paraId="45F0AB37"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Norwegisch</w:t>
            </w:r>
          </w:p>
        </w:tc>
        <w:tc>
          <w:tcPr>
            <w:tcW w:w="283" w:type="dxa"/>
            <w:textDirection w:val="btLr"/>
          </w:tcPr>
          <w:p w14:paraId="3CE5432F"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Isländisch</w:t>
            </w:r>
          </w:p>
        </w:tc>
        <w:tc>
          <w:tcPr>
            <w:tcW w:w="284" w:type="dxa"/>
            <w:textDirection w:val="btLr"/>
          </w:tcPr>
          <w:p w14:paraId="424F4042"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Katalanisch</w:t>
            </w:r>
          </w:p>
        </w:tc>
        <w:tc>
          <w:tcPr>
            <w:tcW w:w="283" w:type="dxa"/>
            <w:textDirection w:val="btLr"/>
          </w:tcPr>
          <w:p w14:paraId="75610A2D"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Serbisch</w:t>
            </w:r>
          </w:p>
        </w:tc>
        <w:tc>
          <w:tcPr>
            <w:tcW w:w="284" w:type="dxa"/>
            <w:textDirection w:val="btLr"/>
          </w:tcPr>
          <w:p w14:paraId="26D05743"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Bosnisch</w:t>
            </w:r>
          </w:p>
        </w:tc>
        <w:tc>
          <w:tcPr>
            <w:tcW w:w="283" w:type="dxa"/>
            <w:textDirection w:val="btLr"/>
          </w:tcPr>
          <w:p w14:paraId="21B06302"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Montenegrinisch</w:t>
            </w:r>
          </w:p>
        </w:tc>
        <w:tc>
          <w:tcPr>
            <w:tcW w:w="284" w:type="dxa"/>
            <w:textDirection w:val="btLr"/>
          </w:tcPr>
          <w:p w14:paraId="06D30A03"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Mazedonisch</w:t>
            </w:r>
          </w:p>
        </w:tc>
        <w:tc>
          <w:tcPr>
            <w:tcW w:w="283" w:type="dxa"/>
            <w:textDirection w:val="btLr"/>
          </w:tcPr>
          <w:p w14:paraId="6933D719"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Russisch</w:t>
            </w:r>
          </w:p>
        </w:tc>
        <w:tc>
          <w:tcPr>
            <w:tcW w:w="284" w:type="dxa"/>
            <w:textDirection w:val="btLr"/>
          </w:tcPr>
          <w:p w14:paraId="04CFDB43"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Ukrainisch</w:t>
            </w:r>
          </w:p>
        </w:tc>
        <w:tc>
          <w:tcPr>
            <w:tcW w:w="283" w:type="dxa"/>
            <w:textDirection w:val="btLr"/>
          </w:tcPr>
          <w:p w14:paraId="351B5283"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Belarussisch</w:t>
            </w:r>
          </w:p>
        </w:tc>
        <w:tc>
          <w:tcPr>
            <w:tcW w:w="284" w:type="dxa"/>
            <w:textDirection w:val="btLr"/>
          </w:tcPr>
          <w:p w14:paraId="743935C4"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Kasachisch</w:t>
            </w:r>
          </w:p>
        </w:tc>
        <w:tc>
          <w:tcPr>
            <w:tcW w:w="283" w:type="dxa"/>
            <w:textDirection w:val="btLr"/>
          </w:tcPr>
          <w:p w14:paraId="51D099A9"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Albanische Sprachen</w:t>
            </w:r>
          </w:p>
        </w:tc>
        <w:tc>
          <w:tcPr>
            <w:tcW w:w="284" w:type="dxa"/>
            <w:textDirection w:val="btLr"/>
          </w:tcPr>
          <w:p w14:paraId="4AA3D32B"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Walisisch</w:t>
            </w:r>
          </w:p>
        </w:tc>
        <w:tc>
          <w:tcPr>
            <w:tcW w:w="283" w:type="dxa"/>
            <w:textDirection w:val="btLr"/>
          </w:tcPr>
          <w:p w14:paraId="09E8EC3F"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Baskisch</w:t>
            </w:r>
          </w:p>
        </w:tc>
        <w:tc>
          <w:tcPr>
            <w:tcW w:w="284" w:type="dxa"/>
            <w:textDirection w:val="btLr"/>
          </w:tcPr>
          <w:p w14:paraId="47BBD546"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Armenisch</w:t>
            </w:r>
          </w:p>
        </w:tc>
        <w:tc>
          <w:tcPr>
            <w:tcW w:w="283" w:type="dxa"/>
            <w:textDirection w:val="btLr"/>
          </w:tcPr>
          <w:p w14:paraId="0BF1B49A"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Georgisch</w:t>
            </w:r>
          </w:p>
        </w:tc>
        <w:tc>
          <w:tcPr>
            <w:tcW w:w="284" w:type="dxa"/>
            <w:textDirection w:val="btLr"/>
          </w:tcPr>
          <w:p w14:paraId="52AA2713"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Azeri (Aserbaidschanisch)</w:t>
            </w:r>
          </w:p>
        </w:tc>
        <w:tc>
          <w:tcPr>
            <w:tcW w:w="283" w:type="dxa"/>
            <w:textDirection w:val="btLr"/>
          </w:tcPr>
          <w:p w14:paraId="64A9E768"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Türkisch</w:t>
            </w:r>
          </w:p>
        </w:tc>
        <w:tc>
          <w:tcPr>
            <w:tcW w:w="284" w:type="dxa"/>
            <w:textDirection w:val="btLr"/>
          </w:tcPr>
          <w:p w14:paraId="651F6303"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Arabische Sprachen</w:t>
            </w:r>
          </w:p>
        </w:tc>
        <w:tc>
          <w:tcPr>
            <w:tcW w:w="283" w:type="dxa"/>
            <w:textDirection w:val="btLr"/>
          </w:tcPr>
          <w:p w14:paraId="002648F4"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Persisch</w:t>
            </w:r>
          </w:p>
        </w:tc>
        <w:tc>
          <w:tcPr>
            <w:tcW w:w="284" w:type="dxa"/>
            <w:textDirection w:val="btLr"/>
          </w:tcPr>
          <w:p w14:paraId="57C96A78"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Dari</w:t>
            </w:r>
          </w:p>
        </w:tc>
        <w:tc>
          <w:tcPr>
            <w:tcW w:w="283" w:type="dxa"/>
            <w:textDirection w:val="btLr"/>
          </w:tcPr>
          <w:p w14:paraId="65064F6A"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Paschtu</w:t>
            </w:r>
          </w:p>
        </w:tc>
        <w:tc>
          <w:tcPr>
            <w:tcW w:w="284" w:type="dxa"/>
            <w:textDirection w:val="btLr"/>
          </w:tcPr>
          <w:p w14:paraId="3E218B38"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Singhalesisch</w:t>
            </w:r>
          </w:p>
        </w:tc>
        <w:tc>
          <w:tcPr>
            <w:tcW w:w="283" w:type="dxa"/>
            <w:textDirection w:val="btLr"/>
          </w:tcPr>
          <w:p w14:paraId="27E6CAE5"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Tamil</w:t>
            </w:r>
          </w:p>
        </w:tc>
        <w:tc>
          <w:tcPr>
            <w:tcW w:w="284" w:type="dxa"/>
            <w:textDirection w:val="btLr"/>
          </w:tcPr>
          <w:p w14:paraId="5C028E14"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Chinesisch (Mandarin)</w:t>
            </w:r>
          </w:p>
        </w:tc>
        <w:tc>
          <w:tcPr>
            <w:tcW w:w="273" w:type="dxa"/>
            <w:textDirection w:val="btLr"/>
          </w:tcPr>
          <w:p w14:paraId="69117BC4" w14:textId="77777777" w:rsidR="009B33F1" w:rsidRPr="009B33F1" w:rsidRDefault="009B33F1" w:rsidP="002D0C3F">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Chinesisch (Kantonesisch)</w:t>
            </w:r>
          </w:p>
        </w:tc>
      </w:tr>
      <w:tr w:rsidR="009B33F1" w:rsidRPr="009B33F1" w14:paraId="5BA1DCF4" w14:textId="77777777" w:rsidTr="00D40A91">
        <w:trPr>
          <w:jc w:val="center"/>
        </w:trPr>
        <w:tc>
          <w:tcPr>
            <w:tcW w:w="2260" w:type="dxa"/>
            <w:gridSpan w:val="2"/>
            <w:vMerge w:val="restart"/>
            <w:vAlign w:val="center"/>
          </w:tcPr>
          <w:p w14:paraId="6C2C9F98" w14:textId="77777777" w:rsidR="009B33F1" w:rsidRPr="009B33F1" w:rsidRDefault="009B33F1" w:rsidP="00854246">
            <w:pPr>
              <w:rPr>
                <w:rFonts w:ascii="Times New Roman" w:hAnsi="Times New Roman" w:cs="Times New Roman"/>
                <w:sz w:val="16"/>
                <w:szCs w:val="16"/>
                <w:lang w:val="de-DE"/>
              </w:rPr>
            </w:pPr>
            <w:r w:rsidRPr="009B33F1">
              <w:rPr>
                <w:rFonts w:ascii="Times New Roman" w:hAnsi="Times New Roman"/>
                <w:sz w:val="16"/>
                <w:lang w:val="de-DE"/>
              </w:rPr>
              <w:t>Generaldirektion des Ressourcenmanagements und der Information (DGR)</w:t>
            </w:r>
          </w:p>
        </w:tc>
        <w:tc>
          <w:tcPr>
            <w:tcW w:w="2838" w:type="dxa"/>
            <w:gridSpan w:val="3"/>
            <w:vAlign w:val="center"/>
          </w:tcPr>
          <w:p w14:paraId="06F37166"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Amtsinhaber (DGR)</w:t>
            </w:r>
          </w:p>
        </w:tc>
        <w:tc>
          <w:tcPr>
            <w:tcW w:w="442" w:type="dxa"/>
            <w:vAlign w:val="center"/>
          </w:tcPr>
          <w:p w14:paraId="44520E2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AF6B01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4CD15E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ACD17D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917F79C"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782DC1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243001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F67CEC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C752A6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5E941A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087B9D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1F2679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B7C116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1B53DB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10D7B6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D4339A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7072DA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96F612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0EE9D7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D1C7E1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91EA66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7E29A0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B3BEBD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4D457A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133576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9AC7A3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8DA20A6"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323336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877F1F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C8ACB7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3AC0492"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5938304D"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479F8145" w14:textId="77777777" w:rsidTr="00D40A91">
        <w:trPr>
          <w:jc w:val="center"/>
        </w:trPr>
        <w:tc>
          <w:tcPr>
            <w:tcW w:w="2260" w:type="dxa"/>
            <w:gridSpan w:val="2"/>
            <w:vMerge/>
          </w:tcPr>
          <w:p w14:paraId="6BA65474"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6702E1D8"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Managementunterstützung</w:t>
            </w:r>
          </w:p>
        </w:tc>
        <w:tc>
          <w:tcPr>
            <w:tcW w:w="442" w:type="dxa"/>
            <w:vAlign w:val="center"/>
          </w:tcPr>
          <w:p w14:paraId="749F177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6546E6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01C193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0FF5A5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F39D13D"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81CE0E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6EC222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BE638A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A17873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3AB96E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8C83BA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4A4A66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B9043C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88560C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FDF1F7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DC607C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124E29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F1676E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BDC5C0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FC43A4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5FCDB0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06AC96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BBE0B1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4BBC5B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29E155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5A491A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5757E1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77386A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600D0F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85C6A1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C5EEB92"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007FF325"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483665F2" w14:textId="77777777" w:rsidTr="00D40A91">
        <w:trPr>
          <w:jc w:val="center"/>
        </w:trPr>
        <w:tc>
          <w:tcPr>
            <w:tcW w:w="2260" w:type="dxa"/>
            <w:gridSpan w:val="2"/>
            <w:vMerge/>
          </w:tcPr>
          <w:p w14:paraId="4D2F2210"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243A97A1"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Koordination</w:t>
            </w:r>
          </w:p>
        </w:tc>
        <w:tc>
          <w:tcPr>
            <w:tcW w:w="442" w:type="dxa"/>
            <w:vAlign w:val="center"/>
          </w:tcPr>
          <w:p w14:paraId="76D7D0D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07350F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2F53E8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56CF9D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0B89E12"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594D58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9D096B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232439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D57EDB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1477AF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E454EB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3EA8FE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89FC306"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4098DC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D91DC6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FC0F03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7CD8DC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3C4227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66B2B0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85DEEA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698567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D3A64C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43A0E8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24CF74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DB790F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641780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8A74B2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4FB45D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6B2990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CA47DA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D76262B"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18A33509"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35517188" w14:textId="77777777" w:rsidTr="00D40A91">
        <w:trPr>
          <w:jc w:val="center"/>
        </w:trPr>
        <w:tc>
          <w:tcPr>
            <w:tcW w:w="2260" w:type="dxa"/>
            <w:gridSpan w:val="2"/>
            <w:vMerge/>
          </w:tcPr>
          <w:p w14:paraId="69F1E049"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7F363585"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Ressourcen</w:t>
            </w:r>
          </w:p>
        </w:tc>
        <w:tc>
          <w:tcPr>
            <w:tcW w:w="442" w:type="dxa"/>
            <w:vAlign w:val="center"/>
          </w:tcPr>
          <w:p w14:paraId="5DB029D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A415CE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8957D7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9FBABA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6F5FD71"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608999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2F9F366"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9FB885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1A9535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7EFB24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197676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866757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DB54606"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E4C2E5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B99C6F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573075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8EE4A8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8AD414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9AD474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793978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427F23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B8558B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5A8573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627B04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BA35E7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56B51D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130A7A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29CDB7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69BE1E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536694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371CD7D"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1FE5288D"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682ACBB7" w14:textId="77777777" w:rsidTr="00D40A91">
        <w:trPr>
          <w:jc w:val="center"/>
        </w:trPr>
        <w:tc>
          <w:tcPr>
            <w:tcW w:w="2260" w:type="dxa"/>
            <w:gridSpan w:val="2"/>
            <w:vMerge/>
          </w:tcPr>
          <w:p w14:paraId="107D2CC0"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2D2A7A06" w14:textId="77777777" w:rsidR="009B33F1" w:rsidRPr="009B33F1" w:rsidRDefault="009B33F1" w:rsidP="0020425E">
            <w:pPr>
              <w:spacing w:before="60" w:after="60"/>
              <w:rPr>
                <w:rFonts w:ascii="Times New Roman" w:hAnsi="Times New Roman" w:cs="Times New Roman"/>
                <w:sz w:val="16"/>
                <w:szCs w:val="16"/>
                <w:lang w:val="de-DE"/>
              </w:rPr>
            </w:pPr>
            <w:r w:rsidRPr="009B33F1">
              <w:rPr>
                <w:rFonts w:ascii="Times New Roman" w:hAnsi="Times New Roman"/>
                <w:sz w:val="16"/>
                <w:lang w:val="de-DE"/>
              </w:rPr>
              <w:t>Interne Aufsicht, interne Funktionsweise und Qualität (TIWK)</w:t>
            </w:r>
          </w:p>
        </w:tc>
        <w:tc>
          <w:tcPr>
            <w:tcW w:w="442" w:type="dxa"/>
            <w:vAlign w:val="center"/>
          </w:tcPr>
          <w:p w14:paraId="5197FB7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E96E26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D78E2B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19E30AA"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5CBDCDB6"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889A4F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389ABF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397B4E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E03809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768308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31AED4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B0CCF9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585EE16"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E0BAE6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12EEBF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01FBD0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CA2610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C71E99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91B9E0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38A274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6123D4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4C61FF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FC4354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53D68C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FEA18D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2C731C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ECD014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9B5ADF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9DF088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C565D2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83FCF7F"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0308156E"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096F66DC" w14:textId="77777777" w:rsidTr="00D40A91">
        <w:trPr>
          <w:jc w:val="center"/>
        </w:trPr>
        <w:tc>
          <w:tcPr>
            <w:tcW w:w="2260" w:type="dxa"/>
            <w:gridSpan w:val="2"/>
            <w:vMerge/>
          </w:tcPr>
          <w:p w14:paraId="4CD61282"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4B90ECB4"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Gewerkschaftliche Beziehungen (DGR Union)</w:t>
            </w:r>
          </w:p>
        </w:tc>
        <w:tc>
          <w:tcPr>
            <w:tcW w:w="442" w:type="dxa"/>
            <w:vAlign w:val="center"/>
          </w:tcPr>
          <w:p w14:paraId="11D5895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801865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D8AE3D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4535FB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D8C84CB"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2CF1CE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E9412B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19E158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8AC8DD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ECB75D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E7453B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FBC0CB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C417B4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7247EE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E266CC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327823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DBBE1E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BD65E4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9EB408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1165AA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19F63B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AC1818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C921A3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C0570F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7CBDFF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35CDD7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CA87E3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6FFAE7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9D60AC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368BA4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3BE2567"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60ADDFCB"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357E7D7D" w14:textId="77777777" w:rsidTr="00D40A91">
        <w:trPr>
          <w:jc w:val="center"/>
        </w:trPr>
        <w:tc>
          <w:tcPr>
            <w:tcW w:w="2260" w:type="dxa"/>
            <w:gridSpan w:val="2"/>
            <w:vMerge/>
          </w:tcPr>
          <w:p w14:paraId="11C9BFEB"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03D4647B"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Juristischer Dienst (DGR Legal)</w:t>
            </w:r>
          </w:p>
        </w:tc>
        <w:tc>
          <w:tcPr>
            <w:tcW w:w="442" w:type="dxa"/>
            <w:vAlign w:val="center"/>
          </w:tcPr>
          <w:p w14:paraId="061F687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DF6CC3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005E61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D583D71"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3D3A1063"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79382C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10DCE5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9B1876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AA3F28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E9CE24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3A20D4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AE3E87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45A9D6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355A01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6EC194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A92A11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63AE99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D1F1CF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DA71FE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F7F912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BF11DE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C15D7D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D0790D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64CEB5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FEE257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E20993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3A3331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6EBDE3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1B883D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EA6170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4CF7961"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567083D6"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4EAC00C2" w14:textId="77777777" w:rsidTr="00E376AC">
        <w:trPr>
          <w:jc w:val="center"/>
        </w:trPr>
        <w:tc>
          <w:tcPr>
            <w:tcW w:w="5098" w:type="dxa"/>
            <w:gridSpan w:val="5"/>
            <w:vAlign w:val="center"/>
          </w:tcPr>
          <w:p w14:paraId="50A0E898"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Direktion der polizeilichen Informationen und der IKT-Mittel (DRI)</w:t>
            </w:r>
          </w:p>
        </w:tc>
        <w:tc>
          <w:tcPr>
            <w:tcW w:w="442" w:type="dxa"/>
            <w:vAlign w:val="center"/>
          </w:tcPr>
          <w:p w14:paraId="4807F44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433E2B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58DA84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67C7F6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12FAE2B"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D3959B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C34E21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3D2167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DB4E77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01F987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728F2D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8F8BAE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92734D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022FEC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995475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EDE20F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AA41FA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55EA3F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AC5A00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A98660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38F440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A31BBC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0FE79A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D8E78E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DC1F3D6"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4B44D8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410213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9D82DA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55C294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BA73DF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A00EBAC"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205DEF24"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39D4FA17" w14:textId="77777777" w:rsidTr="00D40A91">
        <w:trPr>
          <w:jc w:val="center"/>
        </w:trPr>
        <w:tc>
          <w:tcPr>
            <w:tcW w:w="2260" w:type="dxa"/>
            <w:gridSpan w:val="2"/>
            <w:vMerge w:val="restart"/>
            <w:vAlign w:val="center"/>
          </w:tcPr>
          <w:p w14:paraId="37A5F3A9" w14:textId="77777777" w:rsidR="009B33F1" w:rsidRPr="009B33F1" w:rsidRDefault="009B33F1" w:rsidP="00CC5DDF">
            <w:pPr>
              <w:jc w:val="both"/>
              <w:rPr>
                <w:rFonts w:ascii="Times New Roman" w:hAnsi="Times New Roman" w:cs="Times New Roman"/>
                <w:sz w:val="16"/>
                <w:szCs w:val="16"/>
                <w:lang w:val="de-DE"/>
              </w:rPr>
            </w:pPr>
            <w:r w:rsidRPr="009B33F1">
              <w:rPr>
                <w:rFonts w:ascii="Times New Roman" w:hAnsi="Times New Roman"/>
                <w:sz w:val="16"/>
                <w:lang w:val="de-DE"/>
              </w:rPr>
              <w:t>Direktion des Personals (DRP)</w:t>
            </w:r>
          </w:p>
        </w:tc>
        <w:tc>
          <w:tcPr>
            <w:tcW w:w="2838" w:type="dxa"/>
            <w:gridSpan w:val="3"/>
            <w:vAlign w:val="center"/>
          </w:tcPr>
          <w:p w14:paraId="7481646C"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Direktor</w:t>
            </w:r>
          </w:p>
        </w:tc>
        <w:tc>
          <w:tcPr>
            <w:tcW w:w="442" w:type="dxa"/>
            <w:vAlign w:val="center"/>
          </w:tcPr>
          <w:p w14:paraId="22F66EC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303D52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51425D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0FD3EB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E5BCB7E"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29A98E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FE7F67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0E6D6F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2D1F19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B2DED3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BF3627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3163A6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6CBC8A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2DD87E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7B3B5E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45765D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7E9F48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55653E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BDCB61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D42FBB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DBF16C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6D8FFA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DD5323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6F5364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83160F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961F5F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E26DA5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392A62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BFDE84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6C50D7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0A34D81"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13E1004B"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094ACD65" w14:textId="77777777" w:rsidTr="00D40A91">
        <w:trPr>
          <w:jc w:val="center"/>
        </w:trPr>
        <w:tc>
          <w:tcPr>
            <w:tcW w:w="2260" w:type="dxa"/>
            <w:gridSpan w:val="2"/>
            <w:vMerge/>
          </w:tcPr>
          <w:p w14:paraId="3A8B1637"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04E013A7"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Koordination (DP-CO)</w:t>
            </w:r>
          </w:p>
        </w:tc>
        <w:tc>
          <w:tcPr>
            <w:tcW w:w="442" w:type="dxa"/>
            <w:vAlign w:val="center"/>
          </w:tcPr>
          <w:p w14:paraId="235E8EB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D95B9E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40AA2D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715378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3FFAC13"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2794F0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2D9E8F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CCACCE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B249CB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69C81D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D2E67B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84E3B3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C417A9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70846F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396A12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4B257C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8DF112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0A1587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8CA89B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D131BA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119E45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95A8AD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18C554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FAF9D0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F278CB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B4D9E9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BCA18D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326DD7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50B32B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9A656F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D627D64"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467172B8"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2BF3DC11" w14:textId="77777777" w:rsidTr="00D40A91">
        <w:trPr>
          <w:trHeight w:val="349"/>
          <w:jc w:val="center"/>
        </w:trPr>
        <w:tc>
          <w:tcPr>
            <w:tcW w:w="2260" w:type="dxa"/>
            <w:gridSpan w:val="2"/>
            <w:vMerge/>
          </w:tcPr>
          <w:p w14:paraId="15B65949" w14:textId="77777777" w:rsidR="009B33F1" w:rsidRPr="009B33F1" w:rsidRDefault="009B33F1" w:rsidP="00CC5DDF">
            <w:pPr>
              <w:jc w:val="both"/>
              <w:rPr>
                <w:rFonts w:ascii="Times New Roman" w:hAnsi="Times New Roman" w:cs="Times New Roman"/>
                <w:sz w:val="16"/>
                <w:szCs w:val="16"/>
                <w:lang w:val="de-DE"/>
              </w:rPr>
            </w:pPr>
          </w:p>
        </w:tc>
        <w:tc>
          <w:tcPr>
            <w:tcW w:w="1495" w:type="dxa"/>
            <w:gridSpan w:val="2"/>
            <w:vAlign w:val="center"/>
          </w:tcPr>
          <w:p w14:paraId="0F8C04D6" w14:textId="77777777" w:rsidR="009B33F1" w:rsidRPr="009B33F1" w:rsidRDefault="009B33F1" w:rsidP="002D0C3F">
            <w:pPr>
              <w:spacing w:before="60" w:after="60"/>
              <w:rPr>
                <w:rFonts w:ascii="Times New Roman" w:hAnsi="Times New Roman" w:cs="Times New Roman"/>
                <w:sz w:val="16"/>
                <w:szCs w:val="16"/>
                <w:lang w:val="de-DE"/>
              </w:rPr>
            </w:pPr>
          </w:p>
          <w:p w14:paraId="09A24BE1" w14:textId="77777777" w:rsidR="009B33F1" w:rsidRPr="009B33F1" w:rsidRDefault="009B33F1" w:rsidP="002D0C3F">
            <w:pPr>
              <w:spacing w:before="60" w:after="60"/>
              <w:rPr>
                <w:rFonts w:ascii="Times New Roman" w:hAnsi="Times New Roman" w:cs="Times New Roman"/>
                <w:sz w:val="16"/>
                <w:szCs w:val="16"/>
                <w:lang w:val="de-DE"/>
              </w:rPr>
            </w:pPr>
          </w:p>
        </w:tc>
        <w:tc>
          <w:tcPr>
            <w:tcW w:w="1343" w:type="dxa"/>
          </w:tcPr>
          <w:p w14:paraId="3245AAD1"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Sekretariat und Übersetzung (SRT)</w:t>
            </w:r>
          </w:p>
        </w:tc>
        <w:tc>
          <w:tcPr>
            <w:tcW w:w="442" w:type="dxa"/>
            <w:vAlign w:val="center"/>
          </w:tcPr>
          <w:p w14:paraId="35B6D09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16E1C2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83C084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217218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C6F052C"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A26590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C31441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90F1B0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38D87A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799176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722FA0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3DE6F7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767771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751344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14F701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F8C1C8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D30A3F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E0F2B0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6F34FE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F4D94B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E4EAF5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BAA1A8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7C8E9D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1C092F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3D1B7E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F8849D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A86C8A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FCC83F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3EE5CC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A6A799E"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1C859C6"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6E28BD52"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57614569" w14:textId="77777777" w:rsidTr="00D40A91">
        <w:trPr>
          <w:jc w:val="center"/>
        </w:trPr>
        <w:tc>
          <w:tcPr>
            <w:tcW w:w="2260" w:type="dxa"/>
            <w:gridSpan w:val="2"/>
            <w:vMerge/>
          </w:tcPr>
          <w:p w14:paraId="454E3398" w14:textId="77777777" w:rsidR="009B33F1" w:rsidRPr="009B33F1" w:rsidRDefault="009B33F1" w:rsidP="00CC5DDF">
            <w:pPr>
              <w:jc w:val="both"/>
              <w:rPr>
                <w:rFonts w:ascii="Times New Roman" w:hAnsi="Times New Roman" w:cs="Times New Roman"/>
                <w:sz w:val="16"/>
                <w:szCs w:val="16"/>
                <w:lang w:val="de-DE"/>
              </w:rPr>
            </w:pPr>
          </w:p>
        </w:tc>
        <w:tc>
          <w:tcPr>
            <w:tcW w:w="1495" w:type="dxa"/>
            <w:gridSpan w:val="2"/>
            <w:vAlign w:val="center"/>
          </w:tcPr>
          <w:p w14:paraId="641E29A1" w14:textId="77777777" w:rsidR="009B33F1" w:rsidRPr="009B33F1" w:rsidRDefault="009B33F1" w:rsidP="002D0C3F">
            <w:pPr>
              <w:spacing w:before="60" w:after="60"/>
              <w:rPr>
                <w:rFonts w:ascii="Times New Roman" w:hAnsi="Times New Roman" w:cs="Times New Roman"/>
                <w:sz w:val="16"/>
                <w:szCs w:val="16"/>
                <w:lang w:val="de-DE"/>
              </w:rPr>
            </w:pPr>
          </w:p>
          <w:p w14:paraId="742FF667" w14:textId="77777777" w:rsidR="009B33F1" w:rsidRPr="009B33F1" w:rsidRDefault="009B33F1" w:rsidP="002D0C3F">
            <w:pPr>
              <w:spacing w:before="60" w:after="60"/>
              <w:rPr>
                <w:rFonts w:ascii="Times New Roman" w:hAnsi="Times New Roman" w:cs="Times New Roman"/>
                <w:sz w:val="16"/>
                <w:szCs w:val="16"/>
                <w:lang w:val="de-DE"/>
              </w:rPr>
            </w:pPr>
          </w:p>
        </w:tc>
        <w:tc>
          <w:tcPr>
            <w:tcW w:w="1343" w:type="dxa"/>
          </w:tcPr>
          <w:p w14:paraId="6F0CC35A"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Projekte und HR-Entwicklung</w:t>
            </w:r>
          </w:p>
        </w:tc>
        <w:tc>
          <w:tcPr>
            <w:tcW w:w="442" w:type="dxa"/>
            <w:vAlign w:val="center"/>
          </w:tcPr>
          <w:p w14:paraId="57AF504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BA8768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8D73F9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4AEEF6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62305B5"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89EA89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9B5F59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49C0BD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17FB48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B3CEB4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B1A7C3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21B8AF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5AF08C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6F0E5C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2ACE11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D42D26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78E2D4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46BECA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B62F08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DB147E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521186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1B10D7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05D778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CC02B5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34BC7F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D43A91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7B9FCE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528941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0C5421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A84639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3EE44EC"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66D6BEC4"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4ED71B22" w14:textId="77777777" w:rsidTr="00D40A91">
        <w:trPr>
          <w:trHeight w:val="223"/>
          <w:jc w:val="center"/>
        </w:trPr>
        <w:tc>
          <w:tcPr>
            <w:tcW w:w="2260" w:type="dxa"/>
            <w:gridSpan w:val="2"/>
            <w:vMerge/>
          </w:tcPr>
          <w:p w14:paraId="49B0AFAD" w14:textId="77777777" w:rsidR="009B33F1" w:rsidRPr="009B33F1" w:rsidRDefault="009B33F1" w:rsidP="00CC5DDF">
            <w:pPr>
              <w:jc w:val="both"/>
              <w:rPr>
                <w:rFonts w:ascii="Times New Roman" w:hAnsi="Times New Roman" w:cs="Times New Roman"/>
                <w:sz w:val="16"/>
                <w:szCs w:val="16"/>
                <w:lang w:val="de-DE"/>
              </w:rPr>
            </w:pPr>
          </w:p>
        </w:tc>
        <w:tc>
          <w:tcPr>
            <w:tcW w:w="1495" w:type="dxa"/>
            <w:gridSpan w:val="2"/>
            <w:vAlign w:val="center"/>
          </w:tcPr>
          <w:p w14:paraId="1A505438" w14:textId="77777777" w:rsidR="009B33F1" w:rsidRPr="009B33F1" w:rsidRDefault="009B33F1" w:rsidP="002D0C3F">
            <w:pPr>
              <w:spacing w:before="60" w:after="60"/>
              <w:rPr>
                <w:rFonts w:ascii="Times New Roman" w:hAnsi="Times New Roman" w:cs="Times New Roman"/>
                <w:sz w:val="16"/>
                <w:szCs w:val="16"/>
                <w:lang w:val="de-DE"/>
              </w:rPr>
            </w:pPr>
          </w:p>
        </w:tc>
        <w:tc>
          <w:tcPr>
            <w:tcW w:w="1343" w:type="dxa"/>
          </w:tcPr>
          <w:p w14:paraId="16BBB00E" w14:textId="77777777" w:rsidR="009B33F1" w:rsidRPr="009B33F1" w:rsidRDefault="009B33F1" w:rsidP="002D0C3F">
            <w:pPr>
              <w:spacing w:before="60" w:after="60"/>
              <w:rPr>
                <w:rFonts w:ascii="Times New Roman" w:hAnsi="Times New Roman" w:cs="Times New Roman"/>
                <w:sz w:val="16"/>
                <w:szCs w:val="16"/>
                <w:lang w:val="de-DE"/>
              </w:rPr>
            </w:pPr>
            <w:r w:rsidRPr="009B33F1">
              <w:rPr>
                <w:rFonts w:ascii="Times New Roman" w:hAnsi="Times New Roman"/>
                <w:sz w:val="16"/>
                <w:lang w:val="de-DE"/>
              </w:rPr>
              <w:t>Diversität</w:t>
            </w:r>
          </w:p>
        </w:tc>
        <w:tc>
          <w:tcPr>
            <w:tcW w:w="442" w:type="dxa"/>
            <w:vAlign w:val="center"/>
          </w:tcPr>
          <w:p w14:paraId="395DB60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B1D9D3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A25ED7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C1328C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60FFF28"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EBC897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1F224D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17D510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F9B825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BE33D6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7B7B2C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D52104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04820A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A18A55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E8BE72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8308AC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947ED0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75DC48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348F00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02CB12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D950DF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A46A78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395F99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B946F3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87A8F2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0D1C72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AD1AE5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919CF3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E2E5C4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395C7B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41C51E2"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5D7E3C2B"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53E9E9AC" w14:textId="77777777" w:rsidTr="00D40A91">
        <w:trPr>
          <w:jc w:val="center"/>
        </w:trPr>
        <w:tc>
          <w:tcPr>
            <w:tcW w:w="2260" w:type="dxa"/>
            <w:gridSpan w:val="2"/>
            <w:vMerge/>
          </w:tcPr>
          <w:p w14:paraId="2D38B534"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738C5B29" w14:textId="77777777" w:rsidR="009B33F1" w:rsidRPr="009B33F1" w:rsidRDefault="009B33F1" w:rsidP="00EC08D7">
            <w:pPr>
              <w:spacing w:before="60" w:after="60"/>
              <w:rPr>
                <w:rFonts w:ascii="Times New Roman" w:hAnsi="Times New Roman" w:cs="Times New Roman"/>
                <w:sz w:val="16"/>
                <w:szCs w:val="16"/>
                <w:lang w:val="de-DE"/>
              </w:rPr>
            </w:pPr>
            <w:r w:rsidRPr="009B33F1">
              <w:rPr>
                <w:rFonts w:ascii="Times New Roman" w:hAnsi="Times New Roman"/>
                <w:sz w:val="16"/>
                <w:lang w:val="de-DE"/>
              </w:rPr>
              <w:t>Laufbahnmanagement</w:t>
            </w:r>
          </w:p>
        </w:tc>
        <w:tc>
          <w:tcPr>
            <w:tcW w:w="442" w:type="dxa"/>
            <w:vAlign w:val="center"/>
          </w:tcPr>
          <w:p w14:paraId="6A923AD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6E8293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381038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771643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41EED85"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18AE91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91D3F7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219B5B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F5C16E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AE6657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3CF7B1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9B3158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64D978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9BB452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058AF9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55576E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ABF01C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CB3764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BCD2C8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93118D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B93EBD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4CB863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EE920D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09E5DD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68279E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68BCF1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C93767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034DBB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6DEF57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27CCB1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8876BBF"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3E3D621E"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620DD193" w14:textId="77777777" w:rsidTr="00D40A91">
        <w:trPr>
          <w:jc w:val="center"/>
        </w:trPr>
        <w:tc>
          <w:tcPr>
            <w:tcW w:w="2260" w:type="dxa"/>
            <w:gridSpan w:val="2"/>
            <w:vMerge/>
          </w:tcPr>
          <w:p w14:paraId="4FB63DFB"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1D749F80" w14:textId="77777777" w:rsidR="009B33F1" w:rsidRPr="009B33F1" w:rsidRDefault="009B33F1" w:rsidP="00EC08D7">
            <w:pPr>
              <w:spacing w:before="60" w:after="60"/>
              <w:rPr>
                <w:rFonts w:ascii="Times New Roman" w:hAnsi="Times New Roman" w:cs="Times New Roman"/>
                <w:sz w:val="16"/>
                <w:szCs w:val="16"/>
                <w:lang w:val="de-DE"/>
              </w:rPr>
            </w:pPr>
            <w:r w:rsidRPr="009B33F1">
              <w:rPr>
                <w:rFonts w:ascii="Times New Roman" w:hAnsi="Times New Roman"/>
                <w:sz w:val="16"/>
                <w:lang w:val="de-DE"/>
              </w:rPr>
              <w:t>Politik und Planung</w:t>
            </w:r>
          </w:p>
        </w:tc>
        <w:tc>
          <w:tcPr>
            <w:tcW w:w="442" w:type="dxa"/>
            <w:vAlign w:val="center"/>
          </w:tcPr>
          <w:p w14:paraId="1E17B8C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F17BA5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C54DA4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E477A0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720AE38"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BC847D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D784D4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B3A998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21FC07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728079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5B94FE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13B356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77C53C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7A715A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FF71E2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64DBB7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F1E1F5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1A46B2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BAE786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F4DCFB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726D0E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729594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852E27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EC5E73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944CF0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FC6038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A82F5D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D1D123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F519AA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8A6F97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8BD53A6"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223EE617"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1D746E73" w14:textId="77777777" w:rsidTr="00D40A91">
        <w:trPr>
          <w:jc w:val="center"/>
        </w:trPr>
        <w:tc>
          <w:tcPr>
            <w:tcW w:w="2260" w:type="dxa"/>
            <w:gridSpan w:val="2"/>
            <w:vMerge/>
          </w:tcPr>
          <w:p w14:paraId="472DF0B5"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487836B5" w14:textId="77777777" w:rsidR="009B33F1" w:rsidRPr="009B33F1" w:rsidRDefault="009B33F1" w:rsidP="00EC08D7">
            <w:pPr>
              <w:spacing w:before="60" w:after="60"/>
              <w:rPr>
                <w:rFonts w:ascii="Times New Roman" w:hAnsi="Times New Roman" w:cs="Times New Roman"/>
                <w:sz w:val="16"/>
                <w:szCs w:val="16"/>
                <w:lang w:val="de-DE"/>
              </w:rPr>
            </w:pPr>
            <w:r w:rsidRPr="009B33F1">
              <w:rPr>
                <w:rFonts w:ascii="Times New Roman" w:hAnsi="Times New Roman"/>
                <w:sz w:val="16"/>
                <w:lang w:val="de-DE"/>
              </w:rPr>
              <w:t>Vorausschauende Verwaltung</w:t>
            </w:r>
          </w:p>
        </w:tc>
        <w:tc>
          <w:tcPr>
            <w:tcW w:w="442" w:type="dxa"/>
            <w:vAlign w:val="center"/>
          </w:tcPr>
          <w:p w14:paraId="46D78742"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56CD01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A779F0D"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A1DA55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E5DD35B"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081F31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458B46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A0E43A3"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045AB1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BC17A41"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87BF4D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66CC528"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5D45C5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EE709B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06B727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6513FF2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B312C3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8798BF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9FBBB6E"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9523AF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2ADAF1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C22BB2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B72B10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9FEBFC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1D10D5E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9EB65EC"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6B1E88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2314134"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69F4567"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7364E4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9657C58"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155FF631"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71448524" w14:textId="77777777" w:rsidTr="00D40A91">
        <w:trPr>
          <w:jc w:val="center"/>
        </w:trPr>
        <w:tc>
          <w:tcPr>
            <w:tcW w:w="2260" w:type="dxa"/>
            <w:gridSpan w:val="2"/>
            <w:vMerge/>
          </w:tcPr>
          <w:p w14:paraId="16BDF18B" w14:textId="77777777" w:rsidR="009B33F1" w:rsidRPr="009B33F1" w:rsidRDefault="009B33F1" w:rsidP="00CC5DDF">
            <w:pPr>
              <w:jc w:val="both"/>
              <w:rPr>
                <w:rFonts w:ascii="Times New Roman" w:hAnsi="Times New Roman" w:cs="Times New Roman"/>
                <w:sz w:val="16"/>
                <w:szCs w:val="16"/>
                <w:lang w:val="de-DE"/>
              </w:rPr>
            </w:pPr>
          </w:p>
        </w:tc>
        <w:tc>
          <w:tcPr>
            <w:tcW w:w="2838" w:type="dxa"/>
            <w:gridSpan w:val="3"/>
            <w:vAlign w:val="center"/>
          </w:tcPr>
          <w:p w14:paraId="0FE82B14" w14:textId="77777777" w:rsidR="009B33F1" w:rsidRPr="009B33F1" w:rsidRDefault="009B33F1" w:rsidP="00EC08D7">
            <w:pPr>
              <w:spacing w:before="60" w:after="60"/>
              <w:rPr>
                <w:rFonts w:ascii="Times New Roman" w:hAnsi="Times New Roman" w:cs="Times New Roman"/>
                <w:sz w:val="16"/>
                <w:szCs w:val="16"/>
                <w:lang w:val="de-DE"/>
              </w:rPr>
            </w:pPr>
            <w:r w:rsidRPr="009B33F1">
              <w:rPr>
                <w:rFonts w:ascii="Times New Roman" w:hAnsi="Times New Roman"/>
                <w:sz w:val="16"/>
                <w:lang w:val="de-DE"/>
              </w:rPr>
              <w:t>Pro Leader</w:t>
            </w:r>
          </w:p>
        </w:tc>
        <w:tc>
          <w:tcPr>
            <w:tcW w:w="442" w:type="dxa"/>
            <w:vAlign w:val="center"/>
          </w:tcPr>
          <w:p w14:paraId="58C95FFA"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073DF2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3843984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435CAD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EB354EC" w14:textId="77777777" w:rsidR="009B33F1" w:rsidRPr="009B33F1" w:rsidRDefault="009B33F1" w:rsidP="00CC5DDF">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0CDD220"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3030126"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54FDB7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3A2EA60"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3C063AAB"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6058B23"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DB78F77"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6078239"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191BB52D"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57024B8C"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0E192FA6"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7745BB75"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493574A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2C851E1"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9F9F53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0540F59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81AFED2"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EAE8B04"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917F24A"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6B6F8EB"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547828E9"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20C64ECF"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72CA1EB5"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4F08F8D8" w14:textId="77777777" w:rsidR="009B33F1" w:rsidRPr="009B33F1" w:rsidRDefault="009B33F1" w:rsidP="00CC5DDF">
            <w:pPr>
              <w:jc w:val="both"/>
              <w:rPr>
                <w:rFonts w:ascii="Times New Roman" w:hAnsi="Times New Roman" w:cs="Times New Roman"/>
                <w:sz w:val="12"/>
                <w:szCs w:val="12"/>
                <w:lang w:val="de-DE"/>
              </w:rPr>
            </w:pPr>
          </w:p>
        </w:tc>
        <w:tc>
          <w:tcPr>
            <w:tcW w:w="283" w:type="dxa"/>
            <w:vAlign w:val="center"/>
          </w:tcPr>
          <w:p w14:paraId="263F504F" w14:textId="77777777" w:rsidR="009B33F1" w:rsidRPr="009B33F1" w:rsidRDefault="009B33F1" w:rsidP="00CC5DDF">
            <w:pPr>
              <w:jc w:val="both"/>
              <w:rPr>
                <w:rFonts w:ascii="Times New Roman" w:hAnsi="Times New Roman" w:cs="Times New Roman"/>
                <w:sz w:val="12"/>
                <w:szCs w:val="12"/>
                <w:lang w:val="de-DE"/>
              </w:rPr>
            </w:pPr>
          </w:p>
        </w:tc>
        <w:tc>
          <w:tcPr>
            <w:tcW w:w="284" w:type="dxa"/>
            <w:vAlign w:val="center"/>
          </w:tcPr>
          <w:p w14:paraId="65F8B85E" w14:textId="77777777" w:rsidR="009B33F1" w:rsidRPr="009B33F1" w:rsidRDefault="009B33F1" w:rsidP="00CC5DDF">
            <w:pPr>
              <w:jc w:val="both"/>
              <w:rPr>
                <w:rFonts w:ascii="Times New Roman" w:hAnsi="Times New Roman" w:cs="Times New Roman"/>
                <w:sz w:val="12"/>
                <w:szCs w:val="12"/>
                <w:lang w:val="de-DE"/>
              </w:rPr>
            </w:pPr>
          </w:p>
        </w:tc>
        <w:tc>
          <w:tcPr>
            <w:tcW w:w="273" w:type="dxa"/>
            <w:vAlign w:val="center"/>
          </w:tcPr>
          <w:p w14:paraId="11C5EDE8" w14:textId="77777777" w:rsidR="009B33F1" w:rsidRPr="009B33F1" w:rsidRDefault="009B33F1" w:rsidP="00CC5DDF">
            <w:pPr>
              <w:jc w:val="both"/>
              <w:rPr>
                <w:rFonts w:ascii="Times New Roman" w:hAnsi="Times New Roman" w:cs="Times New Roman"/>
                <w:sz w:val="12"/>
                <w:szCs w:val="12"/>
                <w:lang w:val="de-DE"/>
              </w:rPr>
            </w:pPr>
          </w:p>
        </w:tc>
      </w:tr>
      <w:tr w:rsidR="009B33F1" w:rsidRPr="009B33F1" w14:paraId="546BC913" w14:textId="77777777" w:rsidTr="00D40A91">
        <w:trPr>
          <w:jc w:val="center"/>
        </w:trPr>
        <w:tc>
          <w:tcPr>
            <w:tcW w:w="2260" w:type="dxa"/>
            <w:gridSpan w:val="2"/>
            <w:vAlign w:val="center"/>
          </w:tcPr>
          <w:p w14:paraId="6CB4A831" w14:textId="77777777" w:rsidR="009B33F1" w:rsidRPr="009B33F1" w:rsidRDefault="009B33F1" w:rsidP="002F07EE">
            <w:pPr>
              <w:spacing w:before="60" w:after="60"/>
              <w:rPr>
                <w:rFonts w:ascii="Times New Roman" w:hAnsi="Times New Roman" w:cs="Times New Roman"/>
                <w:sz w:val="16"/>
                <w:szCs w:val="16"/>
                <w:lang w:val="de-DE"/>
              </w:rPr>
            </w:pPr>
          </w:p>
        </w:tc>
        <w:tc>
          <w:tcPr>
            <w:tcW w:w="2838" w:type="dxa"/>
            <w:gridSpan w:val="3"/>
            <w:vAlign w:val="center"/>
          </w:tcPr>
          <w:p w14:paraId="69A55237" w14:textId="77777777" w:rsidR="009B33F1" w:rsidRPr="009B33F1" w:rsidRDefault="009B33F1" w:rsidP="002F07EE">
            <w:pPr>
              <w:spacing w:before="60" w:after="60"/>
              <w:rPr>
                <w:rFonts w:ascii="Times New Roman" w:hAnsi="Times New Roman" w:cs="Times New Roman"/>
                <w:sz w:val="16"/>
                <w:szCs w:val="16"/>
                <w:lang w:val="de-DE"/>
              </w:rPr>
            </w:pPr>
            <w:r w:rsidRPr="009B33F1">
              <w:rPr>
                <w:rFonts w:ascii="Times New Roman" w:hAnsi="Times New Roman"/>
                <w:sz w:val="16"/>
                <w:lang w:val="de-DE"/>
              </w:rPr>
              <w:t>Ressourcen (DP-RES)</w:t>
            </w:r>
          </w:p>
        </w:tc>
        <w:tc>
          <w:tcPr>
            <w:tcW w:w="442" w:type="dxa"/>
            <w:vAlign w:val="center"/>
          </w:tcPr>
          <w:p w14:paraId="064FEFE9"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43B36EA6"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55A8A833"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42499AD2"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1CC55284" w14:textId="77777777" w:rsidR="009B33F1" w:rsidRPr="009B33F1" w:rsidRDefault="009B33F1" w:rsidP="002F07EE">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8FB5ED4"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3E71D2CB"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2FB07F2D"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10BBB7D"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5A247197"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43269D20"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3B66A459"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6BBBCE5C"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1EE88C12"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A5250B3"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2EECBC7"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E0C6896"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D150D6B"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BB0B44A"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35013C72"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0B78B8C9"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3155A28E"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D49E985"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5790552D"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7209296"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17A46C45"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19DA5C80"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691B4E46"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796C0F9"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4D75FFBA"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42E0524B" w14:textId="77777777" w:rsidR="009B33F1" w:rsidRPr="009B33F1" w:rsidRDefault="009B33F1" w:rsidP="002F07EE">
            <w:pPr>
              <w:jc w:val="both"/>
              <w:rPr>
                <w:rFonts w:ascii="Times New Roman" w:hAnsi="Times New Roman" w:cs="Times New Roman"/>
                <w:sz w:val="12"/>
                <w:szCs w:val="12"/>
                <w:lang w:val="de-DE"/>
              </w:rPr>
            </w:pPr>
          </w:p>
        </w:tc>
        <w:tc>
          <w:tcPr>
            <w:tcW w:w="273" w:type="dxa"/>
          </w:tcPr>
          <w:p w14:paraId="32C1EB47" w14:textId="77777777" w:rsidR="009B33F1" w:rsidRPr="009B33F1" w:rsidRDefault="009B33F1" w:rsidP="002F07EE">
            <w:pPr>
              <w:jc w:val="both"/>
              <w:rPr>
                <w:rFonts w:ascii="Times New Roman" w:hAnsi="Times New Roman" w:cs="Times New Roman"/>
                <w:sz w:val="12"/>
                <w:szCs w:val="12"/>
                <w:lang w:val="de-DE"/>
              </w:rPr>
            </w:pPr>
          </w:p>
        </w:tc>
      </w:tr>
      <w:tr w:rsidR="009B33F1" w:rsidRPr="009B33F1" w14:paraId="485DF707" w14:textId="77777777" w:rsidTr="00D40A91">
        <w:trPr>
          <w:jc w:val="center"/>
        </w:trPr>
        <w:tc>
          <w:tcPr>
            <w:tcW w:w="2260" w:type="dxa"/>
            <w:gridSpan w:val="2"/>
            <w:vMerge w:val="restart"/>
          </w:tcPr>
          <w:p w14:paraId="460DC647" w14:textId="77777777" w:rsidR="009B33F1" w:rsidRPr="009B33F1" w:rsidRDefault="009B33F1" w:rsidP="002F07EE">
            <w:pPr>
              <w:spacing w:before="60" w:after="60"/>
              <w:jc w:val="both"/>
              <w:rPr>
                <w:rFonts w:ascii="Times New Roman" w:hAnsi="Times New Roman" w:cs="Times New Roman"/>
                <w:sz w:val="16"/>
                <w:szCs w:val="16"/>
                <w:lang w:val="de-DE"/>
              </w:rPr>
            </w:pPr>
          </w:p>
          <w:p w14:paraId="197C6C9C" w14:textId="77777777" w:rsidR="009B33F1" w:rsidRPr="009B33F1" w:rsidRDefault="009B33F1" w:rsidP="002F07EE">
            <w:pPr>
              <w:spacing w:before="60" w:after="60"/>
              <w:jc w:val="both"/>
              <w:rPr>
                <w:rFonts w:ascii="Times New Roman" w:hAnsi="Times New Roman" w:cs="Times New Roman"/>
                <w:sz w:val="16"/>
                <w:szCs w:val="16"/>
                <w:lang w:val="de-DE"/>
              </w:rPr>
            </w:pPr>
          </w:p>
        </w:tc>
        <w:tc>
          <w:tcPr>
            <w:tcW w:w="1416" w:type="dxa"/>
            <w:vAlign w:val="center"/>
          </w:tcPr>
          <w:p w14:paraId="555F55D7" w14:textId="77777777" w:rsidR="009B33F1" w:rsidRPr="009B33F1" w:rsidRDefault="009B33F1" w:rsidP="002F07EE">
            <w:pPr>
              <w:spacing w:before="60" w:after="60"/>
              <w:rPr>
                <w:rFonts w:ascii="Times New Roman" w:hAnsi="Times New Roman" w:cs="Times New Roman"/>
                <w:sz w:val="16"/>
                <w:szCs w:val="16"/>
                <w:lang w:val="de-DE"/>
              </w:rPr>
            </w:pPr>
          </w:p>
        </w:tc>
        <w:tc>
          <w:tcPr>
            <w:tcW w:w="1422" w:type="dxa"/>
            <w:gridSpan w:val="2"/>
            <w:vAlign w:val="center"/>
          </w:tcPr>
          <w:p w14:paraId="456D09A6" w14:textId="77777777" w:rsidR="009B33F1" w:rsidRPr="009B33F1" w:rsidRDefault="009B33F1" w:rsidP="002F07EE">
            <w:pPr>
              <w:spacing w:before="60" w:after="60"/>
              <w:rPr>
                <w:rFonts w:ascii="Times New Roman" w:hAnsi="Times New Roman" w:cs="Times New Roman"/>
                <w:sz w:val="16"/>
                <w:szCs w:val="16"/>
                <w:lang w:val="de-DE"/>
              </w:rPr>
            </w:pPr>
            <w:r w:rsidRPr="009B33F1">
              <w:rPr>
                <w:rFonts w:ascii="Times New Roman" w:hAnsi="Times New Roman"/>
                <w:sz w:val="16"/>
                <w:lang w:val="de-DE"/>
              </w:rPr>
              <w:t>Personal</w:t>
            </w:r>
          </w:p>
        </w:tc>
        <w:tc>
          <w:tcPr>
            <w:tcW w:w="442" w:type="dxa"/>
            <w:vAlign w:val="center"/>
          </w:tcPr>
          <w:p w14:paraId="0317F867"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49A14BC1"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4BE3F7C4"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03A50415"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6C9A3FFD" w14:textId="77777777" w:rsidR="009B33F1" w:rsidRPr="009B33F1" w:rsidRDefault="009B33F1" w:rsidP="002F07EE">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495CD1C"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31EAA348"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1186E198"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7E892EED"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6FDA2877"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1F4F4C80"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40369A4D"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09CA409C"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F1D62D6"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15656E22"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6F3EBF47"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53CF815"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1F06300C"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4B6DFDD9"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55B03E3B"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65503373"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50D2B0B2"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DD18869"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A6B05A1"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66C3B107"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C6B3494"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7CD0634"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4F73DD38"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AFA8F80"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695FF964"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1EF4DA4" w14:textId="77777777" w:rsidR="009B33F1" w:rsidRPr="009B33F1" w:rsidRDefault="009B33F1" w:rsidP="002F07EE">
            <w:pPr>
              <w:jc w:val="both"/>
              <w:rPr>
                <w:rFonts w:ascii="Times New Roman" w:hAnsi="Times New Roman" w:cs="Times New Roman"/>
                <w:sz w:val="12"/>
                <w:szCs w:val="12"/>
                <w:lang w:val="de-DE"/>
              </w:rPr>
            </w:pPr>
          </w:p>
        </w:tc>
        <w:tc>
          <w:tcPr>
            <w:tcW w:w="273" w:type="dxa"/>
          </w:tcPr>
          <w:p w14:paraId="74825E06" w14:textId="77777777" w:rsidR="009B33F1" w:rsidRPr="009B33F1" w:rsidRDefault="009B33F1" w:rsidP="002F07EE">
            <w:pPr>
              <w:jc w:val="both"/>
              <w:rPr>
                <w:rFonts w:ascii="Times New Roman" w:hAnsi="Times New Roman" w:cs="Times New Roman"/>
                <w:sz w:val="12"/>
                <w:szCs w:val="12"/>
                <w:lang w:val="de-DE"/>
              </w:rPr>
            </w:pPr>
          </w:p>
        </w:tc>
      </w:tr>
      <w:tr w:rsidR="009B33F1" w:rsidRPr="009B33F1" w14:paraId="4A4B7504" w14:textId="77777777" w:rsidTr="00D40A91">
        <w:trPr>
          <w:jc w:val="center"/>
        </w:trPr>
        <w:tc>
          <w:tcPr>
            <w:tcW w:w="2260" w:type="dxa"/>
            <w:gridSpan w:val="2"/>
            <w:vMerge/>
          </w:tcPr>
          <w:p w14:paraId="57DAA248" w14:textId="77777777" w:rsidR="009B33F1" w:rsidRPr="009B33F1" w:rsidRDefault="009B33F1" w:rsidP="002F07EE">
            <w:pPr>
              <w:spacing w:before="60" w:after="60"/>
              <w:jc w:val="both"/>
              <w:rPr>
                <w:rFonts w:ascii="Times New Roman" w:hAnsi="Times New Roman" w:cs="Times New Roman"/>
                <w:sz w:val="16"/>
                <w:szCs w:val="16"/>
                <w:lang w:val="de-DE"/>
              </w:rPr>
            </w:pPr>
          </w:p>
        </w:tc>
        <w:tc>
          <w:tcPr>
            <w:tcW w:w="1416" w:type="dxa"/>
          </w:tcPr>
          <w:p w14:paraId="79907CB8" w14:textId="77777777" w:rsidR="009B33F1" w:rsidRPr="009B33F1" w:rsidRDefault="009B33F1" w:rsidP="002F07EE">
            <w:pPr>
              <w:spacing w:before="60" w:after="60"/>
              <w:rPr>
                <w:rFonts w:ascii="Times New Roman" w:hAnsi="Times New Roman" w:cs="Times New Roman"/>
                <w:sz w:val="16"/>
                <w:szCs w:val="16"/>
                <w:lang w:val="de-DE"/>
              </w:rPr>
            </w:pPr>
          </w:p>
        </w:tc>
        <w:tc>
          <w:tcPr>
            <w:tcW w:w="1422" w:type="dxa"/>
            <w:gridSpan w:val="2"/>
          </w:tcPr>
          <w:p w14:paraId="370D9382" w14:textId="77777777" w:rsidR="009B33F1" w:rsidRPr="009B33F1" w:rsidRDefault="009B33F1" w:rsidP="002F07EE">
            <w:pPr>
              <w:spacing w:before="60" w:after="60"/>
              <w:rPr>
                <w:rFonts w:ascii="Times New Roman" w:hAnsi="Times New Roman" w:cs="Times New Roman"/>
                <w:sz w:val="16"/>
                <w:szCs w:val="16"/>
                <w:lang w:val="de-DE"/>
              </w:rPr>
            </w:pPr>
            <w:r w:rsidRPr="009B33F1">
              <w:rPr>
                <w:rFonts w:ascii="Times New Roman" w:hAnsi="Times New Roman"/>
                <w:sz w:val="16"/>
                <w:lang w:val="de-DE"/>
              </w:rPr>
              <w:t>Logistik</w:t>
            </w:r>
          </w:p>
        </w:tc>
        <w:tc>
          <w:tcPr>
            <w:tcW w:w="442" w:type="dxa"/>
            <w:vAlign w:val="center"/>
          </w:tcPr>
          <w:p w14:paraId="1EE0B506"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2D8D7601"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26F4E180"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1B7BBCE0"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75099AE3" w14:textId="77777777" w:rsidR="009B33F1" w:rsidRPr="009B33F1" w:rsidRDefault="009B33F1" w:rsidP="002F07EE">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C87FB8A"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57C9A763"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6E275B07"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76DC021E"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14A2C5C"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4594C22D"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6EA22D1"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0F46B067"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5EA184A"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0B2A38E"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00393BCE"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EB810AC"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66647139"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6587EA9"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BFFE2E5"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2B072AA"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662BA6D1"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3AB8F92"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57AFA03D"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07A339F4"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1BF2E770"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0A56417"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3FDAD3B"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65EB9955"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1A66371C"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E5CEFDB" w14:textId="77777777" w:rsidR="009B33F1" w:rsidRPr="009B33F1" w:rsidRDefault="009B33F1" w:rsidP="002F07EE">
            <w:pPr>
              <w:jc w:val="both"/>
              <w:rPr>
                <w:rFonts w:ascii="Times New Roman" w:hAnsi="Times New Roman" w:cs="Times New Roman"/>
                <w:sz w:val="12"/>
                <w:szCs w:val="12"/>
                <w:lang w:val="de-DE"/>
              </w:rPr>
            </w:pPr>
          </w:p>
        </w:tc>
        <w:tc>
          <w:tcPr>
            <w:tcW w:w="273" w:type="dxa"/>
          </w:tcPr>
          <w:p w14:paraId="2E6A97BA" w14:textId="77777777" w:rsidR="009B33F1" w:rsidRPr="009B33F1" w:rsidRDefault="009B33F1" w:rsidP="002F07EE">
            <w:pPr>
              <w:jc w:val="both"/>
              <w:rPr>
                <w:rFonts w:ascii="Times New Roman" w:hAnsi="Times New Roman" w:cs="Times New Roman"/>
                <w:sz w:val="12"/>
                <w:szCs w:val="12"/>
                <w:lang w:val="de-DE"/>
              </w:rPr>
            </w:pPr>
          </w:p>
        </w:tc>
      </w:tr>
      <w:tr w:rsidR="009B33F1" w:rsidRPr="009B33F1" w14:paraId="148B8264" w14:textId="77777777" w:rsidTr="00D40A91">
        <w:trPr>
          <w:jc w:val="center"/>
        </w:trPr>
        <w:tc>
          <w:tcPr>
            <w:tcW w:w="2260" w:type="dxa"/>
            <w:gridSpan w:val="2"/>
            <w:vMerge/>
          </w:tcPr>
          <w:p w14:paraId="4BD4E801" w14:textId="77777777" w:rsidR="009B33F1" w:rsidRPr="009B33F1" w:rsidRDefault="009B33F1" w:rsidP="002F07EE">
            <w:pPr>
              <w:spacing w:before="60" w:after="60"/>
              <w:jc w:val="both"/>
              <w:rPr>
                <w:rFonts w:ascii="Times New Roman" w:hAnsi="Times New Roman" w:cs="Times New Roman"/>
                <w:sz w:val="16"/>
                <w:szCs w:val="16"/>
                <w:lang w:val="de-DE"/>
              </w:rPr>
            </w:pPr>
          </w:p>
        </w:tc>
        <w:tc>
          <w:tcPr>
            <w:tcW w:w="1416" w:type="dxa"/>
          </w:tcPr>
          <w:p w14:paraId="41D54821" w14:textId="77777777" w:rsidR="009B33F1" w:rsidRPr="009B33F1" w:rsidRDefault="009B33F1" w:rsidP="002F07EE">
            <w:pPr>
              <w:spacing w:before="60" w:after="60"/>
              <w:rPr>
                <w:rFonts w:ascii="Times New Roman" w:hAnsi="Times New Roman" w:cs="Times New Roman"/>
                <w:sz w:val="16"/>
                <w:szCs w:val="16"/>
                <w:lang w:val="de-DE"/>
              </w:rPr>
            </w:pPr>
          </w:p>
        </w:tc>
        <w:tc>
          <w:tcPr>
            <w:tcW w:w="1422" w:type="dxa"/>
            <w:gridSpan w:val="2"/>
          </w:tcPr>
          <w:p w14:paraId="2E3CE4B1" w14:textId="77777777" w:rsidR="009B33F1" w:rsidRPr="009B33F1" w:rsidRDefault="009B33F1" w:rsidP="002F07EE">
            <w:pPr>
              <w:spacing w:before="60" w:after="60"/>
              <w:rPr>
                <w:rFonts w:ascii="Times New Roman" w:hAnsi="Times New Roman" w:cs="Times New Roman"/>
                <w:sz w:val="16"/>
                <w:szCs w:val="16"/>
                <w:lang w:val="de-DE"/>
              </w:rPr>
            </w:pPr>
            <w:r w:rsidRPr="009B33F1">
              <w:rPr>
                <w:rFonts w:ascii="Times New Roman" w:hAnsi="Times New Roman"/>
                <w:sz w:val="16"/>
                <w:lang w:val="de-DE"/>
              </w:rPr>
              <w:t>Finanzen und IKT</w:t>
            </w:r>
          </w:p>
        </w:tc>
        <w:tc>
          <w:tcPr>
            <w:tcW w:w="442" w:type="dxa"/>
            <w:vAlign w:val="center"/>
          </w:tcPr>
          <w:p w14:paraId="711E37CF"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2F4FF46A"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296055DC"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6FCA9A1B"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4A86FF0F" w14:textId="77777777" w:rsidR="009B33F1" w:rsidRPr="009B33F1" w:rsidRDefault="009B33F1" w:rsidP="002F07EE">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7F3C907"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1E73DE92"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5E2E5663"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2B4FB84"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6421D1D7"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007C0B9D"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31D625BB"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7F724A67"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5E9D4418"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24A39E3"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049BAC42"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632C1DF1"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E8588B5"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3DA5FA5"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B941940"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7B99A40F"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5037BE5F"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058F2426"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5F6A6CEA"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10E1462C"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D4DAE72"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182A288D"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4627A99"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7105FD18"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0DCB86CB"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53FEE400" w14:textId="77777777" w:rsidR="009B33F1" w:rsidRPr="009B33F1" w:rsidRDefault="009B33F1" w:rsidP="002F07EE">
            <w:pPr>
              <w:jc w:val="both"/>
              <w:rPr>
                <w:rFonts w:ascii="Times New Roman" w:hAnsi="Times New Roman" w:cs="Times New Roman"/>
                <w:sz w:val="12"/>
                <w:szCs w:val="12"/>
                <w:lang w:val="de-DE"/>
              </w:rPr>
            </w:pPr>
          </w:p>
        </w:tc>
        <w:tc>
          <w:tcPr>
            <w:tcW w:w="273" w:type="dxa"/>
          </w:tcPr>
          <w:p w14:paraId="747DAE10" w14:textId="77777777" w:rsidR="009B33F1" w:rsidRPr="009B33F1" w:rsidRDefault="009B33F1" w:rsidP="002F07EE">
            <w:pPr>
              <w:jc w:val="both"/>
              <w:rPr>
                <w:rFonts w:ascii="Times New Roman" w:hAnsi="Times New Roman" w:cs="Times New Roman"/>
                <w:sz w:val="12"/>
                <w:szCs w:val="12"/>
                <w:lang w:val="de-DE"/>
              </w:rPr>
            </w:pPr>
          </w:p>
        </w:tc>
      </w:tr>
      <w:tr w:rsidR="009B33F1" w:rsidRPr="009B33F1" w14:paraId="11F8A987" w14:textId="77777777" w:rsidTr="00D40A91">
        <w:trPr>
          <w:jc w:val="center"/>
        </w:trPr>
        <w:tc>
          <w:tcPr>
            <w:tcW w:w="2260" w:type="dxa"/>
            <w:gridSpan w:val="2"/>
          </w:tcPr>
          <w:p w14:paraId="4716036E" w14:textId="77777777" w:rsidR="009B33F1" w:rsidRPr="009B33F1" w:rsidRDefault="009B33F1" w:rsidP="00C54F4C">
            <w:pPr>
              <w:spacing w:before="60" w:after="60"/>
              <w:rPr>
                <w:rFonts w:ascii="Times New Roman" w:hAnsi="Times New Roman" w:cs="Times New Roman"/>
                <w:sz w:val="16"/>
                <w:szCs w:val="16"/>
                <w:lang w:val="de-DE"/>
              </w:rPr>
            </w:pPr>
          </w:p>
        </w:tc>
        <w:tc>
          <w:tcPr>
            <w:tcW w:w="2838" w:type="dxa"/>
            <w:gridSpan w:val="3"/>
          </w:tcPr>
          <w:p w14:paraId="328E6948" w14:textId="77777777" w:rsidR="009B33F1" w:rsidRPr="009B33F1" w:rsidRDefault="009B33F1" w:rsidP="00C54F4C">
            <w:pPr>
              <w:spacing w:before="60" w:after="60"/>
              <w:rPr>
                <w:rFonts w:ascii="Times New Roman" w:hAnsi="Times New Roman" w:cs="Times New Roman"/>
                <w:sz w:val="16"/>
                <w:szCs w:val="16"/>
                <w:lang w:val="de-DE"/>
              </w:rPr>
            </w:pPr>
            <w:r w:rsidRPr="009B33F1">
              <w:rPr>
                <w:rFonts w:ascii="Times New Roman" w:hAnsi="Times New Roman"/>
                <w:sz w:val="16"/>
                <w:lang w:val="de-DE"/>
              </w:rPr>
              <w:t>Dienst der Anwerbung und der Auswahl (DPRS)</w:t>
            </w:r>
          </w:p>
        </w:tc>
        <w:tc>
          <w:tcPr>
            <w:tcW w:w="442" w:type="dxa"/>
            <w:vAlign w:val="center"/>
          </w:tcPr>
          <w:p w14:paraId="1C69AC3A"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1D00E1F9"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45E9CA13"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34FA12B8"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78ACF22F" w14:textId="77777777" w:rsidR="009B33F1" w:rsidRPr="009B33F1" w:rsidRDefault="009B33F1" w:rsidP="002F07EE">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DD3F102" w14:textId="77777777" w:rsidR="009B33F1" w:rsidRPr="009B33F1" w:rsidRDefault="009B33F1" w:rsidP="002F07EE">
            <w:pPr>
              <w:jc w:val="both"/>
              <w:rPr>
                <w:rFonts w:ascii="Times New Roman" w:hAnsi="Times New Roman" w:cs="Times New Roman"/>
                <w:sz w:val="12"/>
                <w:szCs w:val="12"/>
                <w:lang w:val="de-DE"/>
              </w:rPr>
            </w:pPr>
          </w:p>
        </w:tc>
        <w:tc>
          <w:tcPr>
            <w:tcW w:w="284" w:type="dxa"/>
            <w:vAlign w:val="center"/>
          </w:tcPr>
          <w:p w14:paraId="66D19DFC" w14:textId="77777777" w:rsidR="009B33F1" w:rsidRPr="009B33F1" w:rsidRDefault="009B33F1" w:rsidP="002F07EE">
            <w:pPr>
              <w:jc w:val="both"/>
              <w:rPr>
                <w:rFonts w:ascii="Times New Roman" w:hAnsi="Times New Roman" w:cs="Times New Roman"/>
                <w:sz w:val="12"/>
                <w:szCs w:val="12"/>
                <w:lang w:val="de-DE"/>
              </w:rPr>
            </w:pPr>
          </w:p>
        </w:tc>
        <w:tc>
          <w:tcPr>
            <w:tcW w:w="283" w:type="dxa"/>
            <w:vAlign w:val="center"/>
          </w:tcPr>
          <w:p w14:paraId="12A6B899"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1047636"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4337CB09"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4E74F4CE"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7E0692F"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773034EB"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0F6B1D86"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1B5864CA"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91F5B52"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2FF2CA3"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02602683"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3DB21308"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7390F086"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1A6834A0"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AB79FFD"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618179C9"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3F29FBCC"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48AD8A8A"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44A8AA46"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1599069D"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2A9F7DF1"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43AF5646" w14:textId="77777777" w:rsidR="009B33F1" w:rsidRPr="009B33F1" w:rsidRDefault="009B33F1" w:rsidP="002F07EE">
            <w:pPr>
              <w:jc w:val="both"/>
              <w:rPr>
                <w:rFonts w:ascii="Times New Roman" w:hAnsi="Times New Roman" w:cs="Times New Roman"/>
                <w:sz w:val="12"/>
                <w:szCs w:val="12"/>
                <w:lang w:val="de-DE"/>
              </w:rPr>
            </w:pPr>
          </w:p>
        </w:tc>
        <w:tc>
          <w:tcPr>
            <w:tcW w:w="283" w:type="dxa"/>
          </w:tcPr>
          <w:p w14:paraId="388D9F76" w14:textId="77777777" w:rsidR="009B33F1" w:rsidRPr="009B33F1" w:rsidRDefault="009B33F1" w:rsidP="002F07EE">
            <w:pPr>
              <w:jc w:val="both"/>
              <w:rPr>
                <w:rFonts w:ascii="Times New Roman" w:hAnsi="Times New Roman" w:cs="Times New Roman"/>
                <w:sz w:val="12"/>
                <w:szCs w:val="12"/>
                <w:lang w:val="de-DE"/>
              </w:rPr>
            </w:pPr>
          </w:p>
        </w:tc>
        <w:tc>
          <w:tcPr>
            <w:tcW w:w="284" w:type="dxa"/>
          </w:tcPr>
          <w:p w14:paraId="2C2B3827" w14:textId="77777777" w:rsidR="009B33F1" w:rsidRPr="009B33F1" w:rsidRDefault="009B33F1" w:rsidP="002F07EE">
            <w:pPr>
              <w:jc w:val="both"/>
              <w:rPr>
                <w:rFonts w:ascii="Times New Roman" w:hAnsi="Times New Roman" w:cs="Times New Roman"/>
                <w:sz w:val="12"/>
                <w:szCs w:val="12"/>
                <w:lang w:val="de-DE"/>
              </w:rPr>
            </w:pPr>
          </w:p>
        </w:tc>
        <w:tc>
          <w:tcPr>
            <w:tcW w:w="273" w:type="dxa"/>
          </w:tcPr>
          <w:p w14:paraId="1115F22F" w14:textId="77777777" w:rsidR="009B33F1" w:rsidRPr="009B33F1" w:rsidRDefault="009B33F1" w:rsidP="002F07EE">
            <w:pPr>
              <w:jc w:val="both"/>
              <w:rPr>
                <w:rFonts w:ascii="Times New Roman" w:hAnsi="Times New Roman" w:cs="Times New Roman"/>
                <w:sz w:val="12"/>
                <w:szCs w:val="12"/>
                <w:lang w:val="de-DE"/>
              </w:rPr>
            </w:pPr>
          </w:p>
        </w:tc>
      </w:tr>
      <w:tr w:rsidR="009B33F1" w:rsidRPr="009B33F1" w14:paraId="6AD62023" w14:textId="77777777" w:rsidTr="00FE5C54">
        <w:trPr>
          <w:jc w:val="center"/>
        </w:trPr>
        <w:tc>
          <w:tcPr>
            <w:tcW w:w="2254" w:type="dxa"/>
            <w:vMerge w:val="restart"/>
            <w:vAlign w:val="center"/>
          </w:tcPr>
          <w:p w14:paraId="0B8C5937"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vMerge w:val="restart"/>
            <w:vAlign w:val="center"/>
          </w:tcPr>
          <w:p w14:paraId="22475D29"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Dienst Laufbahn</w:t>
            </w:r>
            <w:r w:rsidRPr="009B33F1">
              <w:rPr>
                <w:rFonts w:ascii="Times New Roman" w:hAnsi="Times New Roman"/>
                <w:sz w:val="16"/>
                <w:lang w:val="de-DE"/>
              </w:rPr>
              <w:softHyphen/>
              <w:t>verwaltung (DPP)</w:t>
            </w:r>
          </w:p>
        </w:tc>
        <w:tc>
          <w:tcPr>
            <w:tcW w:w="1422" w:type="dxa"/>
            <w:gridSpan w:val="2"/>
          </w:tcPr>
          <w:p w14:paraId="26CDC0FE"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Dienstkoordinator</w:t>
            </w:r>
          </w:p>
        </w:tc>
        <w:tc>
          <w:tcPr>
            <w:tcW w:w="442" w:type="dxa"/>
            <w:vAlign w:val="center"/>
          </w:tcPr>
          <w:p w14:paraId="3E71949C"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265EF153"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235CD006"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3AA54BF9"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72606878"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794BBB3"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1FF1C8D3"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19B217C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047E27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0C71A7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14FF68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3B1F0C2"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C6E408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CAD82A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7795EA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631631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FB45B0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515E3CF"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3D126C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9C8C0E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59D7BB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5A009D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7A6B91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217EA2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A7F57A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25267F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E6ABDA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FFA8A7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99F703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4A0DE8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A858DC7"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109CCFA1"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53AE65A3" w14:textId="77777777" w:rsidTr="00D40A91">
        <w:trPr>
          <w:jc w:val="center"/>
        </w:trPr>
        <w:tc>
          <w:tcPr>
            <w:tcW w:w="2254" w:type="dxa"/>
            <w:vMerge/>
            <w:vAlign w:val="center"/>
          </w:tcPr>
          <w:p w14:paraId="339BD7F3"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7CB85B37"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47905A4C"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Sekretariat</w:t>
            </w:r>
          </w:p>
        </w:tc>
        <w:tc>
          <w:tcPr>
            <w:tcW w:w="442" w:type="dxa"/>
            <w:vAlign w:val="center"/>
          </w:tcPr>
          <w:p w14:paraId="07E4DF45"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255FC61"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7C01CC8"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501D151F"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6C038C2"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74E0C92"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28450951"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B833ED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50DC25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BE4C14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1D83DA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FC2F11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4A8A22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461A0F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069D63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74AC5D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A94406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477F9A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9B138A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ED77FB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C4A6A0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DD2D912"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CDE86C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FE4F78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DF8C63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BD9137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1CC436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44370D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A4D6D9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772AA4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4FC2165"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2799D5DE"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31F69F70" w14:textId="77777777" w:rsidTr="00D40A91">
        <w:trPr>
          <w:jc w:val="center"/>
        </w:trPr>
        <w:tc>
          <w:tcPr>
            <w:tcW w:w="2254" w:type="dxa"/>
            <w:vMerge/>
            <w:vAlign w:val="center"/>
          </w:tcPr>
          <w:p w14:paraId="647DFCB3"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50543ABD"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4A5E4B16"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Integrierte Aufträge (DPPI)</w:t>
            </w:r>
          </w:p>
        </w:tc>
        <w:tc>
          <w:tcPr>
            <w:tcW w:w="442" w:type="dxa"/>
            <w:vAlign w:val="center"/>
          </w:tcPr>
          <w:p w14:paraId="1E737073"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DAD9D01"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186D162B"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2BF82B31"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A9DB9C9"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FED3CB2"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B3E48FE"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F82E0F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AFD090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850D68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04278E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124B51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84433A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B7DA67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E69050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DF3459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8C1C6C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CF4F74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CC0017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D0415EF"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0CA290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695862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1495DD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6A2C83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DE8CE0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734263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6AB507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539E2E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8C3A32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457993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F9E934D"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7185B827"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6D187647" w14:textId="77777777" w:rsidTr="00D40A91">
        <w:trPr>
          <w:jc w:val="center"/>
        </w:trPr>
        <w:tc>
          <w:tcPr>
            <w:tcW w:w="2254" w:type="dxa"/>
            <w:vMerge/>
            <w:vAlign w:val="center"/>
          </w:tcPr>
          <w:p w14:paraId="5D4F5B7C"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48758F0B"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60FD8185"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Zuweisungen</w:t>
            </w:r>
          </w:p>
        </w:tc>
        <w:tc>
          <w:tcPr>
            <w:tcW w:w="442" w:type="dxa"/>
            <w:vAlign w:val="center"/>
          </w:tcPr>
          <w:p w14:paraId="785EB410"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42EC777"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71A71198"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315AED9B"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85A10AE"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23E8DA0"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34CBDF42"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0C40C04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B1DDB8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37AD10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9B212B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F841AFF"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A0C646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875A7D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4B5328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65F76A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7588F5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B7F8A9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6F5A7F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9397D0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D7E6EA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666DE5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36CB73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CBDFD1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FA25C9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2C666B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05F693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7549B6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3D9B2C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1AB682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7C7C2C3"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758792D2"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1590DCE9" w14:textId="77777777" w:rsidTr="00C737A0">
        <w:trPr>
          <w:jc w:val="center"/>
        </w:trPr>
        <w:tc>
          <w:tcPr>
            <w:tcW w:w="2254" w:type="dxa"/>
            <w:vMerge/>
            <w:vAlign w:val="center"/>
          </w:tcPr>
          <w:p w14:paraId="5E7E6286"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31969BB4"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79E006E1"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Externe Funktionen (EFE)</w:t>
            </w:r>
          </w:p>
        </w:tc>
        <w:tc>
          <w:tcPr>
            <w:tcW w:w="442" w:type="dxa"/>
            <w:vAlign w:val="center"/>
          </w:tcPr>
          <w:p w14:paraId="2274D250"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6B5022E"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1921849E"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35E95613"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5397E4FA"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5382F01"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576FE738"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B062F7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75836E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E3E54B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845D24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9A155D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D672E0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A5EF98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89852B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6A91A4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061142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74F867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0E6831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63EABA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D4BA09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95BFF4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95C4CA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4F5C66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3C8996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1B1212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351221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A94C4A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849631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26BE93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0DF8841"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3A7AD6D8"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7A1FCB4D" w14:textId="77777777" w:rsidTr="00FE7E3C">
        <w:trPr>
          <w:jc w:val="center"/>
        </w:trPr>
        <w:tc>
          <w:tcPr>
            <w:tcW w:w="2254" w:type="dxa"/>
            <w:vMerge/>
            <w:vAlign w:val="center"/>
          </w:tcPr>
          <w:p w14:paraId="71779236"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13310AF8"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5B7E8E8E"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Organisation</w:t>
            </w:r>
          </w:p>
        </w:tc>
        <w:tc>
          <w:tcPr>
            <w:tcW w:w="442" w:type="dxa"/>
            <w:vAlign w:val="center"/>
          </w:tcPr>
          <w:p w14:paraId="212FBBD9"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3F463AA4"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4447202"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50D674B1"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4E478C75"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9E43C65"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33EDCB01"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491B6CF"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51F0E0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36ABCF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0DF80E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9611AD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D4EE29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658E30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B0A414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3775AC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4E21BD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152227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7017E5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F585ED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C3A4CE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3A4C66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35D50B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DED4AE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35F470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934998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1F3B76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DCFA39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1C3A20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92C068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902C83A"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4AC81D7B"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45BBE10F" w14:textId="77777777" w:rsidTr="000C74C2">
        <w:trPr>
          <w:jc w:val="center"/>
        </w:trPr>
        <w:tc>
          <w:tcPr>
            <w:tcW w:w="2254" w:type="dxa"/>
            <w:vMerge/>
            <w:vAlign w:val="center"/>
          </w:tcPr>
          <w:p w14:paraId="30C73E16"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66A5A83C"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7C33E241"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Integrierte Unterstützung</w:t>
            </w:r>
          </w:p>
        </w:tc>
        <w:tc>
          <w:tcPr>
            <w:tcW w:w="442" w:type="dxa"/>
            <w:vAlign w:val="center"/>
          </w:tcPr>
          <w:p w14:paraId="6D7BDD5C"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3E7F51A"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34B2C8D4"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9CF3373"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2CF592BA"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40ABC24"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AE0915D"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4355FE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EADB0F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86B7BA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E729F6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E5B5E42"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23BEA6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F9C8F3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42F1F5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ED2888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DCC6BC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650595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380051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15137A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3D1B14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E8ACAE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D97FA0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A5EE7C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5EEC15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37B1C3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4F6310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3C3216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FE6043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63BFBC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6380186"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5D9F5CE7"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5C8D67CD" w14:textId="77777777" w:rsidTr="00DB0FC3">
        <w:trPr>
          <w:jc w:val="center"/>
        </w:trPr>
        <w:tc>
          <w:tcPr>
            <w:tcW w:w="2254" w:type="dxa"/>
            <w:vMerge/>
            <w:vAlign w:val="center"/>
          </w:tcPr>
          <w:p w14:paraId="53B5DFCE"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0357B622"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56F2F717"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Administrative Verwaltung des föderalen Personals (DPPF)</w:t>
            </w:r>
          </w:p>
        </w:tc>
        <w:tc>
          <w:tcPr>
            <w:tcW w:w="442" w:type="dxa"/>
            <w:vAlign w:val="center"/>
          </w:tcPr>
          <w:p w14:paraId="41FE04CC"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90ADEF9"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4118E0A1"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26E6916"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10C260B7"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C04F95E"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35DF370F"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F4FFED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AF1118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D3AD04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453D70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F6E099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B72565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C67572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387E75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FC38D1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C07741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4FD183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C9757B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50DD25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E4C186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851AA8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0078E8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CF2AAB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48B8BF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8845A2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882FCC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427649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64B8F1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BBE084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45157BB"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3F9F47AC"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73B34154" w14:textId="77777777" w:rsidTr="00DC5FAC">
        <w:trPr>
          <w:jc w:val="center"/>
        </w:trPr>
        <w:tc>
          <w:tcPr>
            <w:tcW w:w="2254" w:type="dxa"/>
            <w:vMerge/>
            <w:vAlign w:val="center"/>
          </w:tcPr>
          <w:p w14:paraId="37D406E7"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5C19A72E"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5F2F72B1"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Berufsrisiken</w:t>
            </w:r>
          </w:p>
        </w:tc>
        <w:tc>
          <w:tcPr>
            <w:tcW w:w="442" w:type="dxa"/>
            <w:vAlign w:val="center"/>
          </w:tcPr>
          <w:p w14:paraId="3A4FC81E"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21BCFC3E"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A25AC17"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247D8D4"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59561B20"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75B79DC"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B5EC197"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2D35A17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D7F089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D79B74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179665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957733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AEAEE0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1B94FB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D32FD0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82223E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0C8226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8DC4FA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6E7FCF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CE0D7B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8C0599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63A45C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493E58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8D8ED5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51519A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5855A8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7EFD95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771E40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746B3E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E70249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F39A5BA"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4197B2CD"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13454DB8" w14:textId="77777777" w:rsidTr="00FE5C54">
        <w:trPr>
          <w:jc w:val="center"/>
        </w:trPr>
        <w:tc>
          <w:tcPr>
            <w:tcW w:w="2254" w:type="dxa"/>
            <w:vMerge w:val="restart"/>
            <w:vAlign w:val="center"/>
          </w:tcPr>
          <w:p w14:paraId="3EDE3212"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vMerge w:val="restart"/>
            <w:vAlign w:val="center"/>
          </w:tcPr>
          <w:p w14:paraId="6D33AE6F"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Nationale Polizeiakademie (ANPA)</w:t>
            </w:r>
          </w:p>
        </w:tc>
        <w:tc>
          <w:tcPr>
            <w:tcW w:w="1422" w:type="dxa"/>
            <w:gridSpan w:val="2"/>
          </w:tcPr>
          <w:p w14:paraId="72B7C69E"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Dienstkoordinator</w:t>
            </w:r>
          </w:p>
        </w:tc>
        <w:tc>
          <w:tcPr>
            <w:tcW w:w="442" w:type="dxa"/>
            <w:vAlign w:val="center"/>
          </w:tcPr>
          <w:p w14:paraId="0F4B83A1"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5F055E13"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BF6EDA5"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B07BE9C"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7328679F"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01C2FD3"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463B59B"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003AA9D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5926F3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DC1E0E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1DE0E8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EE0409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C1B8C4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7E1069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EC77CD1"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60C383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DD56B1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F7A851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A5153A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D02BDE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D3D16E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BA43B5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6844A0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C1899A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6CA79F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0B6203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5FDF6B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AEF323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566FA8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AA5882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B65E13D"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6E7ED885"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5288EDE7" w14:textId="77777777" w:rsidTr="00C70683">
        <w:trPr>
          <w:jc w:val="center"/>
        </w:trPr>
        <w:tc>
          <w:tcPr>
            <w:tcW w:w="2254" w:type="dxa"/>
            <w:vMerge/>
          </w:tcPr>
          <w:p w14:paraId="64C358CB"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3532527E"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66937115"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Koordination und integrierte Funktion</w:t>
            </w:r>
          </w:p>
        </w:tc>
        <w:tc>
          <w:tcPr>
            <w:tcW w:w="442" w:type="dxa"/>
            <w:vAlign w:val="center"/>
          </w:tcPr>
          <w:p w14:paraId="41660D24"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0313081B"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C2AA81D"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5B800BC5"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5A506DFB"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A98168A"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17A59C9A"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7758C1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38B7D5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954FEB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CBBEF6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0DCC64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0AF1C3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8DA009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E56407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DF40B0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65786F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6E1D54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0C0B27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B8AF0E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C494CF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31AD1F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6F68F1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BDCE17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3C35AB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87C045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8BE1EC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0AF3DC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DE145A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639A2B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C22E1F2"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114300F8"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5620121E" w14:textId="77777777" w:rsidTr="008262AB">
        <w:trPr>
          <w:jc w:val="center"/>
        </w:trPr>
        <w:tc>
          <w:tcPr>
            <w:tcW w:w="2254" w:type="dxa"/>
            <w:vMerge/>
          </w:tcPr>
          <w:p w14:paraId="6A1B9F84"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40C37AAC"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2645EBA8"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Abteilung Verwaltungs</w:t>
            </w:r>
            <w:r w:rsidRPr="009B33F1">
              <w:rPr>
                <w:rFonts w:ascii="Times New Roman" w:hAnsi="Times New Roman"/>
                <w:sz w:val="16"/>
                <w:lang w:val="de-DE"/>
              </w:rPr>
              <w:softHyphen/>
              <w:t>polizei</w:t>
            </w:r>
          </w:p>
        </w:tc>
        <w:tc>
          <w:tcPr>
            <w:tcW w:w="442" w:type="dxa"/>
            <w:vAlign w:val="center"/>
          </w:tcPr>
          <w:p w14:paraId="636E5755"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1B1946C6"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33BCED2D"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1E3A99E"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45EEFD2C"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C7354AD"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F846CED"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653B882"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4DA292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06A3D9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6C8F9E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7281A6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889316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23892AF"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F6016B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45568B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B9E16E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AE19C7F"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C3D824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EBC15A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098113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4D971D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4F1903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237380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B6DED9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33F98E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9D9F63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9C67D9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ECC979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9DF78B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D277CB7"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1EE87012"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265F164F" w14:textId="77777777" w:rsidTr="00C955F1">
        <w:trPr>
          <w:jc w:val="center"/>
        </w:trPr>
        <w:tc>
          <w:tcPr>
            <w:tcW w:w="2254" w:type="dxa"/>
            <w:vMerge/>
          </w:tcPr>
          <w:p w14:paraId="2763EFDA"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3FF547B3"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3FCC7F22"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Abteilung Straßenverkehr</w:t>
            </w:r>
          </w:p>
        </w:tc>
        <w:tc>
          <w:tcPr>
            <w:tcW w:w="442" w:type="dxa"/>
            <w:vAlign w:val="center"/>
          </w:tcPr>
          <w:p w14:paraId="233624C7"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F2DAF92"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46B5669B"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382E17CF"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5B542F52"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7A855CC"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1FF05A5D"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2C760C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5D9691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0A1A8A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4CF7D2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7006E3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69157A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0DB639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B87DF0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685286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D6CCB3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1BCF33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8CB76F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09F065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FC23A8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94D071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B14FAD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EE7875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33FAC6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CC6EF0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6CC84B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F0BF13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830ABA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E372BF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59EA94C"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62D1D180"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3D3A485D" w14:textId="77777777" w:rsidTr="00294C48">
        <w:trPr>
          <w:jc w:val="center"/>
        </w:trPr>
        <w:tc>
          <w:tcPr>
            <w:tcW w:w="2254" w:type="dxa"/>
            <w:vMerge/>
          </w:tcPr>
          <w:p w14:paraId="28E7A360"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59736913"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3B92D784"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Abteilung Gerichtspolizei</w:t>
            </w:r>
          </w:p>
        </w:tc>
        <w:tc>
          <w:tcPr>
            <w:tcW w:w="442" w:type="dxa"/>
            <w:vAlign w:val="center"/>
          </w:tcPr>
          <w:p w14:paraId="0B62C616"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755F961"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84CF1B3"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AE15CB5"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2AE6F2F"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8EC3969"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79635B17"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3AA7B6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E4D674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A80CE1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A6E149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C193B2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EFF0D8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9B6BD0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27E65D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616FBE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ACB536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54B082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A85B94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721E09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9B0D33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FA4F70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6A6551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61A083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FBA6280"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C61A2A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8A934C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E59E5E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9D55FE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9CDE9D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B913978"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3D569260"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38DABAC6" w14:textId="77777777" w:rsidTr="001B6B04">
        <w:trPr>
          <w:jc w:val="center"/>
        </w:trPr>
        <w:tc>
          <w:tcPr>
            <w:tcW w:w="2254" w:type="dxa"/>
            <w:vMerge/>
          </w:tcPr>
          <w:p w14:paraId="7FF6E94E"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3E614727"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34F379B6"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Abteilung IPO</w:t>
            </w:r>
          </w:p>
        </w:tc>
        <w:tc>
          <w:tcPr>
            <w:tcW w:w="442" w:type="dxa"/>
            <w:vAlign w:val="center"/>
          </w:tcPr>
          <w:p w14:paraId="7B910D16"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06AFFA42"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282073CB"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000706F8"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28A311DD"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2F126DA"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486C38F6"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AD1FEF2"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52E71FD"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1D7DC4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12AD38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300E6C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4A28E9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B448A4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F79765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1BE02C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17D936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98C29F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1338D6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1C46EA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7D4D18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A772D5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91341C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2CEC9E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2248A9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EE6B83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43640F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06730E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1CBDA5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484464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189B3C5"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6AC23E3E"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4352CA0C" w14:textId="77777777" w:rsidTr="002A004F">
        <w:trPr>
          <w:jc w:val="center"/>
        </w:trPr>
        <w:tc>
          <w:tcPr>
            <w:tcW w:w="2254" w:type="dxa"/>
            <w:vMerge/>
          </w:tcPr>
          <w:p w14:paraId="3A3C0723"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2BEA8EF3"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607AD3D2"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Abteilung Mv &amp; sport</w:t>
            </w:r>
          </w:p>
        </w:tc>
        <w:tc>
          <w:tcPr>
            <w:tcW w:w="442" w:type="dxa"/>
            <w:vAlign w:val="center"/>
          </w:tcPr>
          <w:p w14:paraId="631D0D6F"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C99359C"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4CAA9D27"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85BC832"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41BF6A4"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FD1A834"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92E9653"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3B49DA4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B478D6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30806A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5F3050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7150D1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DA4685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74315B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3A5C87B"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A08E1D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1CCAFB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47D41A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44CF63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78E858F"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1A66FC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91BF5C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0B1634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03AB418"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71BEF2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5B1D33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200424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EFBE6E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0D5F37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AEA54B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5AC05EDF"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210476EB"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1422EB16" w14:textId="77777777" w:rsidTr="00965EAB">
        <w:trPr>
          <w:jc w:val="center"/>
        </w:trPr>
        <w:tc>
          <w:tcPr>
            <w:tcW w:w="2254" w:type="dxa"/>
            <w:vMerge/>
          </w:tcPr>
          <w:p w14:paraId="5A1DFC6F"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4B6A1281"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3F54B315"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Abteilung Management</w:t>
            </w:r>
          </w:p>
        </w:tc>
        <w:tc>
          <w:tcPr>
            <w:tcW w:w="442" w:type="dxa"/>
            <w:vAlign w:val="center"/>
          </w:tcPr>
          <w:p w14:paraId="2F670CC3"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1F617068"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7821F7E8"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4A306CFA"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3ED189AA"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79B063E"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14B36F0"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1D877AC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17E7CE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C8AD53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5220EB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69B991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A4CBE9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D38089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9AE2DA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A19F3E6"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0AE9A0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558698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BD4DEC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073020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721DE6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95EB63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180514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2BB557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7CB221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6E8382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5BF21E8"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084B72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E72D5A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67ACE31"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04510EE"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34A76037"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403ADC10" w14:textId="77777777" w:rsidTr="00175BB5">
        <w:trPr>
          <w:jc w:val="center"/>
        </w:trPr>
        <w:tc>
          <w:tcPr>
            <w:tcW w:w="2254" w:type="dxa"/>
            <w:vMerge/>
          </w:tcPr>
          <w:p w14:paraId="1AA15AF3"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3B2AD958"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75E0E03A"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Unterstützung Schulen</w:t>
            </w:r>
          </w:p>
        </w:tc>
        <w:tc>
          <w:tcPr>
            <w:tcW w:w="442" w:type="dxa"/>
            <w:vAlign w:val="center"/>
          </w:tcPr>
          <w:p w14:paraId="4F071A6A"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5E8D2C66"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8ED215D"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6C25E498"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04BF8612"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28714EA"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533A2D92"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9F32EB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153821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BB35A6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A9F8F9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6544A0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AA8D4E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9FC33AD"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4B574F8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F940760"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CEBD35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E171542"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697535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6657D6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1E8802C7"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2DF4E8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BD480C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25C8C0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3741A66"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8255D3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C7626F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0BC130E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D7E459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03FAD3C"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65E59D4D"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34D09041" w14:textId="77777777" w:rsidR="009B33F1" w:rsidRPr="009B33F1" w:rsidRDefault="009B33F1" w:rsidP="00D40A91">
            <w:pPr>
              <w:jc w:val="both"/>
              <w:rPr>
                <w:rFonts w:ascii="Times New Roman" w:hAnsi="Times New Roman" w:cs="Times New Roman"/>
                <w:sz w:val="12"/>
                <w:szCs w:val="12"/>
                <w:lang w:val="de-DE"/>
              </w:rPr>
            </w:pPr>
          </w:p>
        </w:tc>
      </w:tr>
      <w:tr w:rsidR="009B33F1" w:rsidRPr="009B33F1" w14:paraId="3D356077" w14:textId="77777777" w:rsidTr="006E759F">
        <w:trPr>
          <w:jc w:val="center"/>
        </w:trPr>
        <w:tc>
          <w:tcPr>
            <w:tcW w:w="2254" w:type="dxa"/>
            <w:vMerge/>
          </w:tcPr>
          <w:p w14:paraId="2D193279" w14:textId="77777777" w:rsidR="009B33F1" w:rsidRPr="009B33F1" w:rsidRDefault="009B33F1" w:rsidP="00D40A91">
            <w:pPr>
              <w:rPr>
                <w:rFonts w:ascii="Times New Roman" w:hAnsi="Times New Roman" w:cs="Times New Roman"/>
                <w:sz w:val="16"/>
                <w:szCs w:val="16"/>
                <w:lang w:val="de-DE"/>
              </w:rPr>
            </w:pPr>
          </w:p>
        </w:tc>
        <w:tc>
          <w:tcPr>
            <w:tcW w:w="1422" w:type="dxa"/>
            <w:gridSpan w:val="2"/>
            <w:vMerge/>
          </w:tcPr>
          <w:p w14:paraId="3AB20B92" w14:textId="77777777" w:rsidR="009B33F1" w:rsidRPr="009B33F1" w:rsidRDefault="009B33F1" w:rsidP="00D40A91">
            <w:pPr>
              <w:spacing w:before="60" w:after="60"/>
              <w:rPr>
                <w:rFonts w:ascii="Times New Roman" w:hAnsi="Times New Roman" w:cs="Times New Roman"/>
                <w:sz w:val="16"/>
                <w:szCs w:val="16"/>
                <w:lang w:val="de-DE"/>
              </w:rPr>
            </w:pPr>
          </w:p>
        </w:tc>
        <w:tc>
          <w:tcPr>
            <w:tcW w:w="1422" w:type="dxa"/>
            <w:gridSpan w:val="2"/>
          </w:tcPr>
          <w:p w14:paraId="5B72C20B" w14:textId="77777777" w:rsidR="009B33F1" w:rsidRPr="009B33F1" w:rsidRDefault="009B33F1" w:rsidP="00D40A91">
            <w:pPr>
              <w:spacing w:before="60" w:after="60"/>
              <w:rPr>
                <w:rFonts w:ascii="Times New Roman" w:hAnsi="Times New Roman" w:cs="Times New Roman"/>
                <w:sz w:val="16"/>
                <w:szCs w:val="16"/>
                <w:lang w:val="de-DE"/>
              </w:rPr>
            </w:pPr>
            <w:r w:rsidRPr="009B33F1">
              <w:rPr>
                <w:rFonts w:ascii="Times New Roman" w:hAnsi="Times New Roman"/>
                <w:sz w:val="16"/>
                <w:lang w:val="de-DE"/>
              </w:rPr>
              <w:t>Verwaltung Schulungen &amp; Lernende</w:t>
            </w:r>
          </w:p>
        </w:tc>
        <w:tc>
          <w:tcPr>
            <w:tcW w:w="442" w:type="dxa"/>
            <w:vAlign w:val="center"/>
          </w:tcPr>
          <w:p w14:paraId="5C8B1050"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5DFDB19D"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6893CB18"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08E3499D"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128BC31C" w14:textId="77777777" w:rsidR="009B33F1" w:rsidRPr="009B33F1" w:rsidRDefault="009B33F1" w:rsidP="00D40A91">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6C8D00F" w14:textId="77777777" w:rsidR="009B33F1" w:rsidRPr="009B33F1" w:rsidRDefault="009B33F1" w:rsidP="00D40A91">
            <w:pPr>
              <w:jc w:val="both"/>
              <w:rPr>
                <w:rFonts w:ascii="Times New Roman" w:hAnsi="Times New Roman" w:cs="Times New Roman"/>
                <w:sz w:val="12"/>
                <w:szCs w:val="12"/>
                <w:lang w:val="de-DE"/>
              </w:rPr>
            </w:pPr>
          </w:p>
        </w:tc>
        <w:tc>
          <w:tcPr>
            <w:tcW w:w="284" w:type="dxa"/>
            <w:vAlign w:val="center"/>
          </w:tcPr>
          <w:p w14:paraId="30E27C7B" w14:textId="77777777" w:rsidR="009B33F1" w:rsidRPr="009B33F1" w:rsidRDefault="009B33F1" w:rsidP="00D40A91">
            <w:pPr>
              <w:jc w:val="both"/>
              <w:rPr>
                <w:rFonts w:ascii="Times New Roman" w:hAnsi="Times New Roman" w:cs="Times New Roman"/>
                <w:sz w:val="12"/>
                <w:szCs w:val="12"/>
                <w:lang w:val="de-DE"/>
              </w:rPr>
            </w:pPr>
          </w:p>
        </w:tc>
        <w:tc>
          <w:tcPr>
            <w:tcW w:w="283" w:type="dxa"/>
            <w:vAlign w:val="center"/>
          </w:tcPr>
          <w:p w14:paraId="7BCE5AE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681BF5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2A9700DE"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E091352"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3D37265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7C72463"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DCBADB2"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09D38DAA"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3EE59F3"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9FD72AE"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4B2547EA"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044B984"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78DF12B"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B69CDF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650F8AA5"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046B6D5"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3E0C984"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719FB95F"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17976B59"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6FDF64C"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77DE879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2F049EB9" w14:textId="77777777" w:rsidR="009B33F1" w:rsidRPr="009B33F1" w:rsidRDefault="009B33F1" w:rsidP="00D40A91">
            <w:pPr>
              <w:jc w:val="both"/>
              <w:rPr>
                <w:rFonts w:ascii="Times New Roman" w:hAnsi="Times New Roman" w:cs="Times New Roman"/>
                <w:sz w:val="12"/>
                <w:szCs w:val="12"/>
                <w:lang w:val="de-DE"/>
              </w:rPr>
            </w:pPr>
          </w:p>
        </w:tc>
        <w:tc>
          <w:tcPr>
            <w:tcW w:w="283" w:type="dxa"/>
          </w:tcPr>
          <w:p w14:paraId="5F49E437" w14:textId="77777777" w:rsidR="009B33F1" w:rsidRPr="009B33F1" w:rsidRDefault="009B33F1" w:rsidP="00D40A91">
            <w:pPr>
              <w:jc w:val="both"/>
              <w:rPr>
                <w:rFonts w:ascii="Times New Roman" w:hAnsi="Times New Roman" w:cs="Times New Roman"/>
                <w:sz w:val="12"/>
                <w:szCs w:val="12"/>
                <w:lang w:val="de-DE"/>
              </w:rPr>
            </w:pPr>
          </w:p>
        </w:tc>
        <w:tc>
          <w:tcPr>
            <w:tcW w:w="284" w:type="dxa"/>
          </w:tcPr>
          <w:p w14:paraId="30C4F6FC" w14:textId="77777777" w:rsidR="009B33F1" w:rsidRPr="009B33F1" w:rsidRDefault="009B33F1" w:rsidP="00D40A91">
            <w:pPr>
              <w:jc w:val="both"/>
              <w:rPr>
                <w:rFonts w:ascii="Times New Roman" w:hAnsi="Times New Roman" w:cs="Times New Roman"/>
                <w:sz w:val="12"/>
                <w:szCs w:val="12"/>
                <w:lang w:val="de-DE"/>
              </w:rPr>
            </w:pPr>
          </w:p>
        </w:tc>
        <w:tc>
          <w:tcPr>
            <w:tcW w:w="273" w:type="dxa"/>
          </w:tcPr>
          <w:p w14:paraId="0F43F5B2" w14:textId="77777777" w:rsidR="009B33F1" w:rsidRPr="009B33F1" w:rsidRDefault="009B33F1" w:rsidP="00D40A91">
            <w:pPr>
              <w:jc w:val="both"/>
              <w:rPr>
                <w:rFonts w:ascii="Times New Roman" w:hAnsi="Times New Roman" w:cs="Times New Roman"/>
                <w:sz w:val="12"/>
                <w:szCs w:val="12"/>
                <w:lang w:val="de-DE"/>
              </w:rPr>
            </w:pPr>
          </w:p>
        </w:tc>
      </w:tr>
    </w:tbl>
    <w:p w14:paraId="43C294EA" w14:textId="77777777" w:rsidR="009B33F1" w:rsidRPr="009B33F1" w:rsidRDefault="009B33F1">
      <w:pPr>
        <w:rPr>
          <w:lang w:val="de-DE"/>
        </w:rPr>
      </w:pPr>
      <w:r w:rsidRPr="009B33F1">
        <w:rPr>
          <w:lang w:val="de-DE"/>
        </w:rPr>
        <w:br w:type="page"/>
      </w:r>
    </w:p>
    <w:tbl>
      <w:tblPr>
        <w:tblStyle w:val="Grilledutableau"/>
        <w:tblW w:w="14318" w:type="dxa"/>
        <w:jc w:val="center"/>
        <w:tblLayout w:type="fixed"/>
        <w:tblLook w:val="04A0" w:firstRow="1" w:lastRow="0" w:firstColumn="1" w:lastColumn="0" w:noHBand="0" w:noVBand="1"/>
      </w:tblPr>
      <w:tblGrid>
        <w:gridCol w:w="2259"/>
        <w:gridCol w:w="1502"/>
        <w:gridCol w:w="1502"/>
        <w:gridCol w:w="277"/>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73"/>
      </w:tblGrid>
      <w:tr w:rsidR="009B33F1" w:rsidRPr="009B33F1" w14:paraId="1029F93A" w14:textId="77777777" w:rsidTr="00FE5C54">
        <w:trPr>
          <w:jc w:val="center"/>
        </w:trPr>
        <w:tc>
          <w:tcPr>
            <w:tcW w:w="2259" w:type="dxa"/>
            <w:vMerge w:val="restart"/>
            <w:vAlign w:val="center"/>
          </w:tcPr>
          <w:p w14:paraId="1AD7AD20" w14:textId="77777777" w:rsidR="009B33F1" w:rsidRPr="009B33F1" w:rsidRDefault="009B33F1" w:rsidP="00FE5C54">
            <w:pPr>
              <w:rPr>
                <w:rFonts w:ascii="Times New Roman" w:hAnsi="Times New Roman" w:cs="Times New Roman"/>
                <w:sz w:val="16"/>
                <w:szCs w:val="16"/>
                <w:lang w:val="de-DE"/>
              </w:rPr>
            </w:pPr>
          </w:p>
        </w:tc>
        <w:tc>
          <w:tcPr>
            <w:tcW w:w="1502" w:type="dxa"/>
            <w:vMerge w:val="restart"/>
            <w:vAlign w:val="center"/>
          </w:tcPr>
          <w:p w14:paraId="5F196F7A"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Medizinischer Dienst (DPPMS)</w:t>
            </w:r>
          </w:p>
        </w:tc>
        <w:tc>
          <w:tcPr>
            <w:tcW w:w="1502" w:type="dxa"/>
          </w:tcPr>
          <w:p w14:paraId="6DD686C4"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Dienstleiter</w:t>
            </w:r>
          </w:p>
        </w:tc>
        <w:tc>
          <w:tcPr>
            <w:tcW w:w="277" w:type="dxa"/>
            <w:vAlign w:val="center"/>
          </w:tcPr>
          <w:p w14:paraId="59FCF92C" w14:textId="77777777" w:rsidR="009B33F1" w:rsidRPr="009B33F1" w:rsidRDefault="009B33F1" w:rsidP="00FE5C54">
            <w:pPr>
              <w:jc w:val="both"/>
              <w:rPr>
                <w:rFonts w:ascii="Times New Roman" w:hAnsi="Times New Roman" w:cs="Times New Roman"/>
                <w:sz w:val="12"/>
                <w:szCs w:val="12"/>
                <w:lang w:val="de-DE"/>
              </w:rPr>
            </w:pPr>
          </w:p>
        </w:tc>
        <w:tc>
          <w:tcPr>
            <w:tcW w:w="283" w:type="dxa"/>
            <w:vAlign w:val="center"/>
          </w:tcPr>
          <w:p w14:paraId="58F00372" w14:textId="77777777" w:rsidR="009B33F1" w:rsidRPr="009B33F1" w:rsidRDefault="009B33F1" w:rsidP="00FE5C54">
            <w:pPr>
              <w:jc w:val="both"/>
              <w:rPr>
                <w:rFonts w:ascii="Times New Roman" w:hAnsi="Times New Roman" w:cs="Times New Roman"/>
                <w:sz w:val="12"/>
                <w:szCs w:val="12"/>
                <w:lang w:val="de-DE"/>
              </w:rPr>
            </w:pPr>
          </w:p>
        </w:tc>
        <w:tc>
          <w:tcPr>
            <w:tcW w:w="284" w:type="dxa"/>
            <w:vAlign w:val="center"/>
          </w:tcPr>
          <w:p w14:paraId="0AC10CED" w14:textId="77777777" w:rsidR="009B33F1" w:rsidRPr="009B33F1" w:rsidRDefault="009B33F1" w:rsidP="00FE5C54">
            <w:pPr>
              <w:jc w:val="both"/>
              <w:rPr>
                <w:rFonts w:ascii="Times New Roman" w:hAnsi="Times New Roman" w:cs="Times New Roman"/>
                <w:sz w:val="12"/>
                <w:szCs w:val="12"/>
                <w:lang w:val="de-DE"/>
              </w:rPr>
            </w:pPr>
          </w:p>
        </w:tc>
        <w:tc>
          <w:tcPr>
            <w:tcW w:w="283" w:type="dxa"/>
            <w:vAlign w:val="center"/>
          </w:tcPr>
          <w:p w14:paraId="2B1991C7" w14:textId="77777777" w:rsidR="009B33F1" w:rsidRPr="009B33F1" w:rsidRDefault="009B33F1" w:rsidP="00FE5C54">
            <w:pPr>
              <w:jc w:val="both"/>
              <w:rPr>
                <w:rFonts w:ascii="Times New Roman" w:hAnsi="Times New Roman" w:cs="Times New Roman"/>
                <w:sz w:val="12"/>
                <w:szCs w:val="12"/>
                <w:lang w:val="de-DE"/>
              </w:rPr>
            </w:pPr>
          </w:p>
        </w:tc>
        <w:tc>
          <w:tcPr>
            <w:tcW w:w="284" w:type="dxa"/>
            <w:vAlign w:val="center"/>
          </w:tcPr>
          <w:p w14:paraId="0EFA432E" w14:textId="77777777" w:rsidR="009B33F1" w:rsidRPr="009B33F1" w:rsidRDefault="009B33F1" w:rsidP="00FE5C54">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1F004EB" w14:textId="77777777" w:rsidR="009B33F1" w:rsidRPr="009B33F1" w:rsidRDefault="009B33F1" w:rsidP="00FE5C54">
            <w:pPr>
              <w:jc w:val="both"/>
              <w:rPr>
                <w:rFonts w:ascii="Times New Roman" w:hAnsi="Times New Roman" w:cs="Times New Roman"/>
                <w:sz w:val="12"/>
                <w:szCs w:val="12"/>
                <w:lang w:val="de-DE"/>
              </w:rPr>
            </w:pPr>
          </w:p>
        </w:tc>
        <w:tc>
          <w:tcPr>
            <w:tcW w:w="284" w:type="dxa"/>
            <w:vAlign w:val="center"/>
          </w:tcPr>
          <w:p w14:paraId="5FF9709A" w14:textId="77777777" w:rsidR="009B33F1" w:rsidRPr="009B33F1" w:rsidRDefault="009B33F1" w:rsidP="00FE5C54">
            <w:pPr>
              <w:jc w:val="both"/>
              <w:rPr>
                <w:rFonts w:ascii="Times New Roman" w:hAnsi="Times New Roman" w:cs="Times New Roman"/>
                <w:sz w:val="12"/>
                <w:szCs w:val="12"/>
                <w:lang w:val="de-DE"/>
              </w:rPr>
            </w:pPr>
          </w:p>
        </w:tc>
        <w:tc>
          <w:tcPr>
            <w:tcW w:w="283" w:type="dxa"/>
            <w:vAlign w:val="center"/>
          </w:tcPr>
          <w:p w14:paraId="7F61BDDA"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63BD4257"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6EA6DE0B"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12A12F0E"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4C96E4A8"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53CEE030"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427B8580"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17BD6734"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582CF85A"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504072F4"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5386E7CF"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7977E2FC"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074BE83E"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06194E65"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13E13131"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4128D6A1"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56BEB04F"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6C7EAE06"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52E70886"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043EEFB3"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7D7E5288"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7231278F"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62C79867"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1E2E8036" w14:textId="77777777" w:rsidR="009B33F1" w:rsidRPr="009B33F1" w:rsidRDefault="009B33F1" w:rsidP="00FE5C54">
            <w:pPr>
              <w:jc w:val="both"/>
              <w:rPr>
                <w:rFonts w:ascii="Times New Roman" w:hAnsi="Times New Roman" w:cs="Times New Roman"/>
                <w:sz w:val="12"/>
                <w:szCs w:val="12"/>
                <w:lang w:val="de-DE"/>
              </w:rPr>
            </w:pPr>
          </w:p>
        </w:tc>
        <w:tc>
          <w:tcPr>
            <w:tcW w:w="273" w:type="dxa"/>
          </w:tcPr>
          <w:p w14:paraId="78F95475" w14:textId="77777777" w:rsidR="009B33F1" w:rsidRPr="009B33F1" w:rsidRDefault="009B33F1" w:rsidP="00FE5C54">
            <w:pPr>
              <w:jc w:val="both"/>
              <w:rPr>
                <w:rFonts w:ascii="Times New Roman" w:hAnsi="Times New Roman" w:cs="Times New Roman"/>
                <w:sz w:val="12"/>
                <w:szCs w:val="12"/>
                <w:lang w:val="de-DE"/>
              </w:rPr>
            </w:pPr>
          </w:p>
        </w:tc>
      </w:tr>
      <w:tr w:rsidR="009B33F1" w:rsidRPr="009B33F1" w14:paraId="2709F461" w14:textId="77777777" w:rsidTr="008C2F67">
        <w:trPr>
          <w:jc w:val="center"/>
        </w:trPr>
        <w:tc>
          <w:tcPr>
            <w:tcW w:w="2259" w:type="dxa"/>
            <w:vMerge/>
            <w:vAlign w:val="center"/>
          </w:tcPr>
          <w:p w14:paraId="354AEF20"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16C47C4A"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0AE0D84F"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Abteilung Unterstützung</w:t>
            </w:r>
          </w:p>
        </w:tc>
        <w:tc>
          <w:tcPr>
            <w:tcW w:w="277" w:type="dxa"/>
            <w:vAlign w:val="center"/>
          </w:tcPr>
          <w:p w14:paraId="6ED715BB" w14:textId="77777777" w:rsidR="009B33F1" w:rsidRPr="009B33F1" w:rsidRDefault="009B33F1" w:rsidP="00FE5C54">
            <w:pPr>
              <w:jc w:val="both"/>
              <w:rPr>
                <w:rFonts w:ascii="Times New Roman" w:hAnsi="Times New Roman" w:cs="Times New Roman"/>
                <w:sz w:val="12"/>
                <w:szCs w:val="12"/>
                <w:lang w:val="de-DE"/>
              </w:rPr>
            </w:pPr>
          </w:p>
        </w:tc>
        <w:tc>
          <w:tcPr>
            <w:tcW w:w="283" w:type="dxa"/>
            <w:vAlign w:val="center"/>
          </w:tcPr>
          <w:p w14:paraId="4C698844" w14:textId="77777777" w:rsidR="009B33F1" w:rsidRPr="009B33F1" w:rsidRDefault="009B33F1" w:rsidP="00FE5C54">
            <w:pPr>
              <w:jc w:val="both"/>
              <w:rPr>
                <w:rFonts w:ascii="Times New Roman" w:hAnsi="Times New Roman" w:cs="Times New Roman"/>
                <w:sz w:val="12"/>
                <w:szCs w:val="12"/>
                <w:lang w:val="de-DE"/>
              </w:rPr>
            </w:pPr>
          </w:p>
        </w:tc>
        <w:tc>
          <w:tcPr>
            <w:tcW w:w="284" w:type="dxa"/>
            <w:vAlign w:val="center"/>
          </w:tcPr>
          <w:p w14:paraId="079D70BF" w14:textId="77777777" w:rsidR="009B33F1" w:rsidRPr="009B33F1" w:rsidRDefault="009B33F1" w:rsidP="00FE5C54">
            <w:pPr>
              <w:jc w:val="both"/>
              <w:rPr>
                <w:rFonts w:ascii="Times New Roman" w:hAnsi="Times New Roman" w:cs="Times New Roman"/>
                <w:sz w:val="12"/>
                <w:szCs w:val="12"/>
                <w:lang w:val="de-DE"/>
              </w:rPr>
            </w:pPr>
          </w:p>
        </w:tc>
        <w:tc>
          <w:tcPr>
            <w:tcW w:w="283" w:type="dxa"/>
            <w:vAlign w:val="center"/>
          </w:tcPr>
          <w:p w14:paraId="3DFB1346" w14:textId="77777777" w:rsidR="009B33F1" w:rsidRPr="009B33F1" w:rsidRDefault="009B33F1" w:rsidP="00FE5C54">
            <w:pPr>
              <w:jc w:val="both"/>
              <w:rPr>
                <w:rFonts w:ascii="Times New Roman" w:hAnsi="Times New Roman" w:cs="Times New Roman"/>
                <w:sz w:val="12"/>
                <w:szCs w:val="12"/>
                <w:lang w:val="de-DE"/>
              </w:rPr>
            </w:pPr>
          </w:p>
        </w:tc>
        <w:tc>
          <w:tcPr>
            <w:tcW w:w="284" w:type="dxa"/>
            <w:vAlign w:val="center"/>
          </w:tcPr>
          <w:p w14:paraId="641F2DA2" w14:textId="77777777" w:rsidR="009B33F1" w:rsidRPr="009B33F1" w:rsidRDefault="009B33F1" w:rsidP="00FE5C54">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B268B73" w14:textId="77777777" w:rsidR="009B33F1" w:rsidRPr="009B33F1" w:rsidRDefault="009B33F1" w:rsidP="00FE5C54">
            <w:pPr>
              <w:jc w:val="both"/>
              <w:rPr>
                <w:rFonts w:ascii="Times New Roman" w:hAnsi="Times New Roman" w:cs="Times New Roman"/>
                <w:sz w:val="12"/>
                <w:szCs w:val="12"/>
                <w:lang w:val="de-DE"/>
              </w:rPr>
            </w:pPr>
          </w:p>
        </w:tc>
        <w:tc>
          <w:tcPr>
            <w:tcW w:w="284" w:type="dxa"/>
            <w:vAlign w:val="center"/>
          </w:tcPr>
          <w:p w14:paraId="30C08E53" w14:textId="77777777" w:rsidR="009B33F1" w:rsidRPr="009B33F1" w:rsidRDefault="009B33F1" w:rsidP="00FE5C54">
            <w:pPr>
              <w:jc w:val="both"/>
              <w:rPr>
                <w:rFonts w:ascii="Times New Roman" w:hAnsi="Times New Roman" w:cs="Times New Roman"/>
                <w:sz w:val="12"/>
                <w:szCs w:val="12"/>
                <w:lang w:val="de-DE"/>
              </w:rPr>
            </w:pPr>
          </w:p>
        </w:tc>
        <w:tc>
          <w:tcPr>
            <w:tcW w:w="283" w:type="dxa"/>
            <w:vAlign w:val="center"/>
          </w:tcPr>
          <w:p w14:paraId="6620CDEF"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1389241E"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0F3B41A8"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6F528AB1"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4C9F9F23"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22A8DEDA"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437A2291"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3F8CF88E"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1E283E4C"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08EAB3DE"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2F02FF5A"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210ADFE9"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393CBAAC"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69D227D5"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3E4EFDEE"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77706E59"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2F4632D6"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331901CD"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6166E8F1"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44034CBA"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4DA359FB"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0EBFC6EE" w14:textId="77777777" w:rsidR="009B33F1" w:rsidRPr="009B33F1" w:rsidRDefault="009B33F1" w:rsidP="00FE5C54">
            <w:pPr>
              <w:jc w:val="both"/>
              <w:rPr>
                <w:rFonts w:ascii="Times New Roman" w:hAnsi="Times New Roman" w:cs="Times New Roman"/>
                <w:sz w:val="12"/>
                <w:szCs w:val="12"/>
                <w:lang w:val="de-DE"/>
              </w:rPr>
            </w:pPr>
          </w:p>
        </w:tc>
        <w:tc>
          <w:tcPr>
            <w:tcW w:w="283" w:type="dxa"/>
          </w:tcPr>
          <w:p w14:paraId="6E3F5CA5" w14:textId="77777777" w:rsidR="009B33F1" w:rsidRPr="009B33F1" w:rsidRDefault="009B33F1" w:rsidP="00FE5C54">
            <w:pPr>
              <w:jc w:val="both"/>
              <w:rPr>
                <w:rFonts w:ascii="Times New Roman" w:hAnsi="Times New Roman" w:cs="Times New Roman"/>
                <w:sz w:val="12"/>
                <w:szCs w:val="12"/>
                <w:lang w:val="de-DE"/>
              </w:rPr>
            </w:pPr>
          </w:p>
        </w:tc>
        <w:tc>
          <w:tcPr>
            <w:tcW w:w="284" w:type="dxa"/>
          </w:tcPr>
          <w:p w14:paraId="0FD20B06" w14:textId="77777777" w:rsidR="009B33F1" w:rsidRPr="009B33F1" w:rsidRDefault="009B33F1" w:rsidP="00FE5C54">
            <w:pPr>
              <w:jc w:val="both"/>
              <w:rPr>
                <w:rFonts w:ascii="Times New Roman" w:hAnsi="Times New Roman" w:cs="Times New Roman"/>
                <w:sz w:val="12"/>
                <w:szCs w:val="12"/>
                <w:lang w:val="de-DE"/>
              </w:rPr>
            </w:pPr>
          </w:p>
        </w:tc>
        <w:tc>
          <w:tcPr>
            <w:tcW w:w="273" w:type="dxa"/>
          </w:tcPr>
          <w:p w14:paraId="07FD9A02" w14:textId="77777777" w:rsidR="009B33F1" w:rsidRPr="009B33F1" w:rsidRDefault="009B33F1" w:rsidP="00FE5C54">
            <w:pPr>
              <w:jc w:val="both"/>
              <w:rPr>
                <w:rFonts w:ascii="Times New Roman" w:hAnsi="Times New Roman" w:cs="Times New Roman"/>
                <w:sz w:val="12"/>
                <w:szCs w:val="12"/>
                <w:lang w:val="de-DE"/>
              </w:rPr>
            </w:pPr>
          </w:p>
        </w:tc>
      </w:tr>
      <w:tr w:rsidR="009B33F1" w:rsidRPr="009B33F1" w14:paraId="3349ACD7" w14:textId="77777777" w:rsidTr="00081D21">
        <w:trPr>
          <w:jc w:val="center"/>
        </w:trPr>
        <w:tc>
          <w:tcPr>
            <w:tcW w:w="2259" w:type="dxa"/>
            <w:vMerge/>
            <w:vAlign w:val="center"/>
          </w:tcPr>
          <w:p w14:paraId="43F0E2D0"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0B3A1A89"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4F18AC7F"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Koordination</w:t>
            </w:r>
          </w:p>
        </w:tc>
        <w:tc>
          <w:tcPr>
            <w:tcW w:w="277" w:type="dxa"/>
            <w:vAlign w:val="center"/>
          </w:tcPr>
          <w:p w14:paraId="009E5CDB"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65CF36E"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46F3B3CE"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0E45B9E9"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23F9CB7B"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40FFEB20"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34EC025E"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D239E8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A85545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802844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398468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3D629C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A0E238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B765A5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673D8E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555CD7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7B8587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626F8A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01E826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D7C76F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AEBBBC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08F1B3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D1475C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4F7613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159092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FC0909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9776A2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53186E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811597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CA1BBEA"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3B2D4C0"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2E98B44D"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76F4E77C" w14:textId="77777777" w:rsidTr="00B07BBC">
        <w:trPr>
          <w:jc w:val="center"/>
        </w:trPr>
        <w:tc>
          <w:tcPr>
            <w:tcW w:w="2259" w:type="dxa"/>
            <w:vMerge/>
            <w:vAlign w:val="center"/>
          </w:tcPr>
          <w:p w14:paraId="2C7876CB"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2472168D"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47D7D9AB"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Kommissionen</w:t>
            </w:r>
          </w:p>
        </w:tc>
        <w:tc>
          <w:tcPr>
            <w:tcW w:w="277" w:type="dxa"/>
            <w:vAlign w:val="center"/>
          </w:tcPr>
          <w:p w14:paraId="3EC642AC"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6F89A3F"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1A4253F5"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D9B9526"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54B5C704"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5CA0DA2A"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21DE64D0"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6BCE341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0B1167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4B8CC3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07E6DA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D40C70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92035F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3C2A66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D75E82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F57DF0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9141EF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3F469F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291A46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85C2F4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38E6AF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9A9899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80FA71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B8908C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3226659"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9BD5D0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0A73A7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A7A243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ACD4FE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17EB0D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4535890"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1C795D16"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19C9F00F" w14:textId="77777777" w:rsidTr="003807FC">
        <w:trPr>
          <w:jc w:val="center"/>
        </w:trPr>
        <w:tc>
          <w:tcPr>
            <w:tcW w:w="2259" w:type="dxa"/>
            <w:vMerge/>
            <w:vAlign w:val="center"/>
          </w:tcPr>
          <w:p w14:paraId="2C617FBA"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336DC9D4"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15E499E4"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Einsatzmedizin</w:t>
            </w:r>
          </w:p>
        </w:tc>
        <w:tc>
          <w:tcPr>
            <w:tcW w:w="277" w:type="dxa"/>
            <w:vAlign w:val="center"/>
          </w:tcPr>
          <w:p w14:paraId="7DF08B6D"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1021DF5E"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E82DBE8"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D3B4D69"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6715B858"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474DE3E8"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122D1041"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65D5405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112225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FBB800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72B570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4B649F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03F3DF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53965B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6007C7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BB3DF0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E7F7D2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BF2611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C83BAA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49C3F7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93C2EF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4E2BF6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9D5AE0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5832E8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49D741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77AADC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868AF6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31F2BD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DE27E6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517E2FA"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06B5514"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40ABCC50"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17EA98E1" w14:textId="77777777" w:rsidTr="00340F51">
        <w:trPr>
          <w:jc w:val="center"/>
        </w:trPr>
        <w:tc>
          <w:tcPr>
            <w:tcW w:w="2259" w:type="dxa"/>
            <w:vMerge/>
            <w:vAlign w:val="center"/>
          </w:tcPr>
          <w:p w14:paraId="730B1E80"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0C9E1767"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27F48A7C"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Tierarzt</w:t>
            </w:r>
          </w:p>
        </w:tc>
        <w:tc>
          <w:tcPr>
            <w:tcW w:w="277" w:type="dxa"/>
            <w:vAlign w:val="center"/>
          </w:tcPr>
          <w:p w14:paraId="6B717622"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ACDF44E"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4A223B36"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1E466F98"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0F33E00E"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542737A6"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F8ECED7"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4A211C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88FF87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63D02B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D9F0E5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9F6C95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B98153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47267F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40B8D8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A4063B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33EDCE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DADF0F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503475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9D5CE1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A504CC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59D606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187420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CFCE9B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DA0311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588C83A"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B7636B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11E7FB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A16A33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1813C7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5FA85BE"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16E986F1"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384136C1" w14:textId="77777777" w:rsidTr="00642088">
        <w:trPr>
          <w:jc w:val="center"/>
        </w:trPr>
        <w:tc>
          <w:tcPr>
            <w:tcW w:w="2259" w:type="dxa"/>
            <w:vMerge/>
            <w:vAlign w:val="center"/>
          </w:tcPr>
          <w:p w14:paraId="1DF7B49A"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42D828A6"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799C44B0"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Verwaltung Info/Med</w:t>
            </w:r>
          </w:p>
        </w:tc>
        <w:tc>
          <w:tcPr>
            <w:tcW w:w="277" w:type="dxa"/>
            <w:vAlign w:val="center"/>
          </w:tcPr>
          <w:p w14:paraId="7B0412B6"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664EDD35"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A89154A"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802AC51"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1999AA1F"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37202321"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66F087D8"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3498680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5DB800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0CA675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FEAC77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CF4460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22E594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72496A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1B4103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3DE9A0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DC87B3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F2B403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94CA03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BABCE4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915414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F75FF3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CCC79D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B6BAC1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CB5A6A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FC631C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170574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DD0997A"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69CCBF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84A8D9D"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F279EAC"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7DFEEFC4"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1280855E" w14:textId="77777777" w:rsidTr="00681294">
        <w:trPr>
          <w:jc w:val="center"/>
        </w:trPr>
        <w:tc>
          <w:tcPr>
            <w:tcW w:w="2259" w:type="dxa"/>
            <w:vMerge/>
            <w:vAlign w:val="center"/>
          </w:tcPr>
          <w:p w14:paraId="38DE4A07"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42CAC60F"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781D0D48"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Rückerstattung - Finanzen</w:t>
            </w:r>
          </w:p>
        </w:tc>
        <w:tc>
          <w:tcPr>
            <w:tcW w:w="277" w:type="dxa"/>
            <w:vAlign w:val="center"/>
          </w:tcPr>
          <w:p w14:paraId="0D936936"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6B37FF60"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5E4D0002"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4B062990"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4675552D"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E516D5A"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34DCCC8B"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159FC8D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DE8998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F55A29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34B1B3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360458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F58347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5E2A78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342CE1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4E8806D"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693A10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8965D3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B82091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6A3FE4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C5F4089"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D3BB7F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70C48C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D51DFC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902A01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4C3B72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356C449"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2B5124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78B7EB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D88360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D8D6954"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350EC3F6"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54F48F95" w14:textId="77777777" w:rsidTr="0061581E">
        <w:trPr>
          <w:jc w:val="center"/>
        </w:trPr>
        <w:tc>
          <w:tcPr>
            <w:tcW w:w="2259" w:type="dxa"/>
            <w:vMerge/>
            <w:vAlign w:val="center"/>
          </w:tcPr>
          <w:p w14:paraId="6789282F"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13D78664"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4E4B72B5"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Stressteam</w:t>
            </w:r>
          </w:p>
        </w:tc>
        <w:tc>
          <w:tcPr>
            <w:tcW w:w="277" w:type="dxa"/>
            <w:vAlign w:val="center"/>
          </w:tcPr>
          <w:p w14:paraId="3F7C756D"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4B1B11D"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4FE46932"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08A47DD5"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297BFF9D"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509FC76"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3B26E6DA"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E73049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D834AE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0DD4F0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52E2BA5"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74D19D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3E4BF6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98F565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AEF25F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391161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009D07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38F4A1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B19F43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DBA29F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9E794C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442B5A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E3EFBE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15327B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E27339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0F2930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4FF3A5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E6E5B2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AAA989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DACBB0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68F39FA"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6FB02E7E"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00E178DB" w14:textId="77777777" w:rsidTr="006D13CE">
        <w:trPr>
          <w:jc w:val="center"/>
        </w:trPr>
        <w:tc>
          <w:tcPr>
            <w:tcW w:w="2259" w:type="dxa"/>
            <w:vMerge/>
            <w:vAlign w:val="center"/>
          </w:tcPr>
          <w:p w14:paraId="4535320D" w14:textId="77777777" w:rsidR="009B33F1" w:rsidRPr="009B33F1" w:rsidRDefault="009B33F1" w:rsidP="00FE5C54">
            <w:pPr>
              <w:rPr>
                <w:rFonts w:ascii="Times New Roman" w:hAnsi="Times New Roman" w:cs="Times New Roman"/>
                <w:sz w:val="16"/>
                <w:szCs w:val="16"/>
                <w:lang w:val="de-DE"/>
              </w:rPr>
            </w:pPr>
          </w:p>
        </w:tc>
        <w:tc>
          <w:tcPr>
            <w:tcW w:w="1502" w:type="dxa"/>
            <w:vMerge/>
          </w:tcPr>
          <w:p w14:paraId="24CDFE48" w14:textId="77777777" w:rsidR="009B33F1" w:rsidRPr="009B33F1" w:rsidRDefault="009B33F1" w:rsidP="00FE5C54">
            <w:pPr>
              <w:spacing w:before="60" w:after="60"/>
              <w:rPr>
                <w:rFonts w:ascii="Times New Roman" w:hAnsi="Times New Roman" w:cs="Times New Roman"/>
                <w:sz w:val="16"/>
                <w:szCs w:val="16"/>
                <w:lang w:val="de-DE"/>
              </w:rPr>
            </w:pPr>
          </w:p>
        </w:tc>
        <w:tc>
          <w:tcPr>
            <w:tcW w:w="1502" w:type="dxa"/>
          </w:tcPr>
          <w:p w14:paraId="0DA0D6AB"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Vertrauensarzt</w:t>
            </w:r>
          </w:p>
        </w:tc>
        <w:tc>
          <w:tcPr>
            <w:tcW w:w="277" w:type="dxa"/>
            <w:vAlign w:val="center"/>
          </w:tcPr>
          <w:p w14:paraId="6E580EAC"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4337D14C"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4F653157"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822C38C"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68B4D61B"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7C86BA93"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57B08167"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9612AC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FB1FBE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A19222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13F570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5FB92B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F38869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68F4DD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2A9A01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06FB01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7C2D6B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8B50B0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4748A0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5E0AFE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7C9C81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30E5F7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9723AA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E40859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C50B30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EF061CA"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6E46B3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3F1AE8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9C0C4C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349394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B26CA08"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4A217710"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70D82BDE" w14:textId="77777777" w:rsidTr="00E376AC">
        <w:trPr>
          <w:jc w:val="center"/>
        </w:trPr>
        <w:tc>
          <w:tcPr>
            <w:tcW w:w="2259" w:type="dxa"/>
            <w:vMerge w:val="restart"/>
            <w:vAlign w:val="center"/>
          </w:tcPr>
          <w:p w14:paraId="64E62D71" w14:textId="77777777" w:rsidR="009B33F1" w:rsidRPr="009B33F1" w:rsidRDefault="009B33F1" w:rsidP="00FE5C54">
            <w:pPr>
              <w:rPr>
                <w:rFonts w:ascii="Times New Roman" w:hAnsi="Times New Roman" w:cs="Times New Roman"/>
                <w:sz w:val="16"/>
                <w:szCs w:val="16"/>
                <w:lang w:val="de-DE"/>
              </w:rPr>
            </w:pPr>
            <w:r w:rsidRPr="009B33F1">
              <w:rPr>
                <w:rFonts w:ascii="Times New Roman" w:hAnsi="Times New Roman"/>
                <w:sz w:val="16"/>
                <w:lang w:val="de-DE"/>
              </w:rPr>
              <w:t>Direktion der Logistik (DRL)</w:t>
            </w:r>
          </w:p>
        </w:tc>
        <w:tc>
          <w:tcPr>
            <w:tcW w:w="3004" w:type="dxa"/>
            <w:gridSpan w:val="2"/>
          </w:tcPr>
          <w:p w14:paraId="6D6A379E"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Direktor</w:t>
            </w:r>
          </w:p>
        </w:tc>
        <w:tc>
          <w:tcPr>
            <w:tcW w:w="277" w:type="dxa"/>
            <w:vAlign w:val="center"/>
          </w:tcPr>
          <w:p w14:paraId="1EE49F76"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43C63D78"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27310900"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1F3307C3"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03BD979D"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B6E185C"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69A94F58"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1F55DF9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C6EE6D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59B8BA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B4A01B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13117E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36F093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5C1F02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C25F7C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79F8CA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EE4743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D4BDBC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23BC4D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9FBAB5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6E8579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A75C7F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3848BD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EF4C94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FD9DE3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42FAE4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43D33F5"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AFEFBE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3125B6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248744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0A09730"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3BD4E168"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3C6D5F82" w14:textId="77777777" w:rsidTr="00E376AC">
        <w:trPr>
          <w:jc w:val="center"/>
        </w:trPr>
        <w:tc>
          <w:tcPr>
            <w:tcW w:w="2259" w:type="dxa"/>
            <w:vMerge/>
            <w:vAlign w:val="center"/>
          </w:tcPr>
          <w:p w14:paraId="3017E2BA" w14:textId="77777777" w:rsidR="009B33F1" w:rsidRPr="009B33F1" w:rsidRDefault="009B33F1" w:rsidP="00FE5C54">
            <w:pPr>
              <w:rPr>
                <w:rFonts w:ascii="Times New Roman" w:hAnsi="Times New Roman" w:cs="Times New Roman"/>
                <w:sz w:val="16"/>
                <w:szCs w:val="16"/>
                <w:lang w:val="de-DE"/>
              </w:rPr>
            </w:pPr>
          </w:p>
        </w:tc>
        <w:tc>
          <w:tcPr>
            <w:tcW w:w="3004" w:type="dxa"/>
            <w:gridSpan w:val="2"/>
          </w:tcPr>
          <w:p w14:paraId="1F61D5CF"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Koordination</w:t>
            </w:r>
          </w:p>
        </w:tc>
        <w:tc>
          <w:tcPr>
            <w:tcW w:w="277" w:type="dxa"/>
            <w:vAlign w:val="center"/>
          </w:tcPr>
          <w:p w14:paraId="075430AF"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43DC4BD1"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5556B23"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68FC123A"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2954264B"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C4DE251"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2EFF372"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A5B5B3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DC64D8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B990F1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9E466B5"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A44EB9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10E144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42C081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83FF5C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8C5E5A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B08479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7AFDC9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0AECAD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CA9BF6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721A07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0152C2D"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74C905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F4B2DB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2253E2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9CDA63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16DB21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855113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282390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8D3B24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C6AAEED"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33C58ADF"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45FAC994" w14:textId="77777777" w:rsidTr="00E376AC">
        <w:trPr>
          <w:jc w:val="center"/>
        </w:trPr>
        <w:tc>
          <w:tcPr>
            <w:tcW w:w="2259" w:type="dxa"/>
            <w:vMerge/>
            <w:vAlign w:val="center"/>
          </w:tcPr>
          <w:p w14:paraId="4AF5D78A" w14:textId="77777777" w:rsidR="009B33F1" w:rsidRPr="009B33F1" w:rsidRDefault="009B33F1" w:rsidP="00FE5C54">
            <w:pPr>
              <w:rPr>
                <w:rFonts w:ascii="Times New Roman" w:hAnsi="Times New Roman" w:cs="Times New Roman"/>
                <w:sz w:val="16"/>
                <w:szCs w:val="16"/>
                <w:lang w:val="de-DE"/>
              </w:rPr>
            </w:pPr>
          </w:p>
        </w:tc>
        <w:tc>
          <w:tcPr>
            <w:tcW w:w="3004" w:type="dxa"/>
            <w:gridSpan w:val="2"/>
          </w:tcPr>
          <w:p w14:paraId="545AB6C1"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Ressourcen</w:t>
            </w:r>
          </w:p>
        </w:tc>
        <w:tc>
          <w:tcPr>
            <w:tcW w:w="277" w:type="dxa"/>
            <w:vAlign w:val="center"/>
          </w:tcPr>
          <w:p w14:paraId="3721D9FD"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8B48A84"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3132A7FF"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F63A465"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2CA6B0D3"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11DA6B7E"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035A7647"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4078296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CDA3E2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B8FF65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CE9ADE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BC1A2BA"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E8CA6A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4E2B39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8101D3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D3DA8C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1801C4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AC8B42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0B4A53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D3250C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E50FFC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470BB2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3C87C7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D5ADA8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17D96C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A0F0DB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E8D034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2C2F18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BB8163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0391DD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A3A941F"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54511761"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2F7D3E20" w14:textId="77777777" w:rsidTr="00E376AC">
        <w:trPr>
          <w:jc w:val="center"/>
        </w:trPr>
        <w:tc>
          <w:tcPr>
            <w:tcW w:w="2259" w:type="dxa"/>
            <w:vMerge/>
            <w:vAlign w:val="center"/>
          </w:tcPr>
          <w:p w14:paraId="41141320" w14:textId="77777777" w:rsidR="009B33F1" w:rsidRPr="009B33F1" w:rsidRDefault="009B33F1" w:rsidP="00FE5C54">
            <w:pPr>
              <w:rPr>
                <w:rFonts w:ascii="Times New Roman" w:hAnsi="Times New Roman" w:cs="Times New Roman"/>
                <w:sz w:val="16"/>
                <w:szCs w:val="16"/>
                <w:lang w:val="de-DE"/>
              </w:rPr>
            </w:pPr>
          </w:p>
        </w:tc>
        <w:tc>
          <w:tcPr>
            <w:tcW w:w="3004" w:type="dxa"/>
            <w:gridSpan w:val="2"/>
          </w:tcPr>
          <w:p w14:paraId="3A2E7CBB"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Finanzen</w:t>
            </w:r>
          </w:p>
        </w:tc>
        <w:tc>
          <w:tcPr>
            <w:tcW w:w="277" w:type="dxa"/>
            <w:vAlign w:val="center"/>
          </w:tcPr>
          <w:p w14:paraId="2473DE10"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0C1AD446"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C4E2757"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D48315C"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359A80E5"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034FAF4E"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2304FC35"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114C51E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7EFC55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471949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45D0D8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0DC331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AA073F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88D7B3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6BC8E1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AA439D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94C928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99E043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E1443C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A7A653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48ADDE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E6FD3B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319E36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336C58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744D2D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659532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BD8D3B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83F02AD"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4566F9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3044F1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75B37FE"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517FD0E2"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64D83889" w14:textId="77777777" w:rsidTr="00E376AC">
        <w:trPr>
          <w:jc w:val="center"/>
        </w:trPr>
        <w:tc>
          <w:tcPr>
            <w:tcW w:w="2259" w:type="dxa"/>
            <w:vMerge/>
            <w:vAlign w:val="center"/>
          </w:tcPr>
          <w:p w14:paraId="72C52B29" w14:textId="77777777" w:rsidR="009B33F1" w:rsidRPr="009B33F1" w:rsidRDefault="009B33F1" w:rsidP="00FE5C54">
            <w:pPr>
              <w:rPr>
                <w:rFonts w:ascii="Times New Roman" w:hAnsi="Times New Roman" w:cs="Times New Roman"/>
                <w:sz w:val="16"/>
                <w:szCs w:val="16"/>
                <w:lang w:val="de-DE"/>
              </w:rPr>
            </w:pPr>
          </w:p>
        </w:tc>
        <w:tc>
          <w:tcPr>
            <w:tcW w:w="3004" w:type="dxa"/>
            <w:gridSpan w:val="2"/>
          </w:tcPr>
          <w:p w14:paraId="1115C66C" w14:textId="77777777" w:rsidR="009B33F1" w:rsidRPr="009B33F1" w:rsidRDefault="009B33F1" w:rsidP="00FE5C54">
            <w:pPr>
              <w:spacing w:before="60" w:after="60"/>
              <w:rPr>
                <w:rFonts w:ascii="Times New Roman" w:hAnsi="Times New Roman" w:cs="Times New Roman"/>
                <w:sz w:val="16"/>
                <w:szCs w:val="16"/>
                <w:lang w:val="de-DE"/>
              </w:rPr>
            </w:pPr>
            <w:r w:rsidRPr="009B33F1">
              <w:rPr>
                <w:rFonts w:ascii="Times New Roman" w:hAnsi="Times New Roman"/>
                <w:sz w:val="16"/>
                <w:lang w:val="de-DE"/>
              </w:rPr>
              <w:t>Procurement</w:t>
            </w:r>
          </w:p>
        </w:tc>
        <w:tc>
          <w:tcPr>
            <w:tcW w:w="277" w:type="dxa"/>
            <w:vAlign w:val="center"/>
          </w:tcPr>
          <w:p w14:paraId="0B69E0E6"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7E58BDA"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3C332228"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10B22B08"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1E2984DC" w14:textId="77777777" w:rsidR="009B33F1" w:rsidRPr="009B33F1" w:rsidRDefault="009B33F1" w:rsidP="00FE5C54">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9DAB32E"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1618BB96"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4DE1351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3BEBE1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790946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0996DB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913A1F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13A0E7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B4A0E3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30F96F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82052C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B15270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58776A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8E0FF6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AB3C90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E32B4A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A49589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AD85E3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9A42BA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A2B187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25701B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EE9E44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DE7825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57FF189"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861FBD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2087174"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28F54802"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346B26EE" w14:textId="77777777" w:rsidTr="00E376AC">
        <w:trPr>
          <w:jc w:val="center"/>
        </w:trPr>
        <w:tc>
          <w:tcPr>
            <w:tcW w:w="2259" w:type="dxa"/>
            <w:vMerge/>
            <w:vAlign w:val="center"/>
          </w:tcPr>
          <w:p w14:paraId="55FDC85E" w14:textId="77777777" w:rsidR="009B33F1" w:rsidRPr="009B33F1" w:rsidRDefault="009B33F1" w:rsidP="00FE5C54">
            <w:pPr>
              <w:jc w:val="both"/>
              <w:rPr>
                <w:rFonts w:ascii="Times New Roman" w:hAnsi="Times New Roman" w:cs="Times New Roman"/>
                <w:sz w:val="16"/>
                <w:szCs w:val="16"/>
                <w:lang w:val="de-DE"/>
              </w:rPr>
            </w:pPr>
          </w:p>
        </w:tc>
        <w:tc>
          <w:tcPr>
            <w:tcW w:w="1502" w:type="dxa"/>
            <w:vMerge w:val="restart"/>
            <w:vAlign w:val="center"/>
          </w:tcPr>
          <w:p w14:paraId="03FCADDF" w14:textId="77777777" w:rsidR="009B33F1" w:rsidRPr="009B33F1" w:rsidRDefault="009B33F1" w:rsidP="00FE5C54">
            <w:pPr>
              <w:rPr>
                <w:rFonts w:ascii="Times New Roman" w:hAnsi="Times New Roman" w:cs="Times New Roman"/>
                <w:sz w:val="16"/>
                <w:szCs w:val="16"/>
                <w:lang w:val="de-DE"/>
              </w:rPr>
            </w:pPr>
            <w:r w:rsidRPr="009B33F1">
              <w:rPr>
                <w:rFonts w:ascii="Times New Roman" w:hAnsi="Times New Roman"/>
                <w:sz w:val="16"/>
                <w:lang w:val="de-DE"/>
              </w:rPr>
              <w:t>Asset management</w:t>
            </w:r>
          </w:p>
        </w:tc>
        <w:tc>
          <w:tcPr>
            <w:tcW w:w="1502" w:type="dxa"/>
          </w:tcPr>
          <w:p w14:paraId="0FA6F0D2" w14:textId="77777777" w:rsidR="009B33F1" w:rsidRPr="009B33F1" w:rsidRDefault="009B33F1" w:rsidP="00FE5C54">
            <w:pPr>
              <w:jc w:val="center"/>
              <w:rPr>
                <w:rFonts w:ascii="Times New Roman" w:hAnsi="Times New Roman" w:cs="Times New Roman"/>
                <w:sz w:val="16"/>
                <w:szCs w:val="16"/>
                <w:lang w:val="de-DE"/>
              </w:rPr>
            </w:pPr>
          </w:p>
        </w:tc>
        <w:tc>
          <w:tcPr>
            <w:tcW w:w="277" w:type="dxa"/>
            <w:vAlign w:val="center"/>
          </w:tcPr>
          <w:p w14:paraId="12717398"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56C56C0"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4848D6FF"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D6CC6E9"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41179D0E" w14:textId="77777777" w:rsidR="009B33F1" w:rsidRPr="009B33F1" w:rsidRDefault="009B33F1" w:rsidP="00FE5C54">
            <w:pPr>
              <w:spacing w:before="60" w:after="60"/>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1F0F5B5"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540EEF81"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C06FE0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34C4E6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168828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1658A2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F72E5A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5E0CA1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BB6152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356142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84F91E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F9D292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B4190AA"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D57CA7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BFFD34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05961F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011629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600AE8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33418D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0A96829"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E0DE35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5D7FAA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9B7449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6CF149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156E15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D0FAED4"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5DB2EE41"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2B000155" w14:textId="77777777" w:rsidTr="00E376AC">
        <w:trPr>
          <w:jc w:val="center"/>
        </w:trPr>
        <w:tc>
          <w:tcPr>
            <w:tcW w:w="2259" w:type="dxa"/>
            <w:vMerge/>
            <w:vAlign w:val="center"/>
          </w:tcPr>
          <w:p w14:paraId="0DC140D8" w14:textId="77777777" w:rsidR="009B33F1" w:rsidRPr="009B33F1" w:rsidRDefault="009B33F1" w:rsidP="00FE5C54">
            <w:pPr>
              <w:jc w:val="both"/>
              <w:rPr>
                <w:rFonts w:ascii="Times New Roman" w:hAnsi="Times New Roman" w:cs="Times New Roman"/>
                <w:sz w:val="16"/>
                <w:szCs w:val="16"/>
                <w:lang w:val="de-DE"/>
              </w:rPr>
            </w:pPr>
          </w:p>
        </w:tc>
        <w:tc>
          <w:tcPr>
            <w:tcW w:w="1502" w:type="dxa"/>
            <w:vMerge/>
          </w:tcPr>
          <w:p w14:paraId="49E163C7" w14:textId="77777777" w:rsidR="009B33F1" w:rsidRPr="009B33F1" w:rsidRDefault="009B33F1" w:rsidP="00FE5C54">
            <w:pPr>
              <w:jc w:val="center"/>
              <w:rPr>
                <w:rFonts w:ascii="Times New Roman" w:hAnsi="Times New Roman" w:cs="Times New Roman"/>
                <w:sz w:val="16"/>
                <w:szCs w:val="16"/>
                <w:lang w:val="de-DE"/>
              </w:rPr>
            </w:pPr>
          </w:p>
        </w:tc>
        <w:tc>
          <w:tcPr>
            <w:tcW w:w="1502" w:type="dxa"/>
          </w:tcPr>
          <w:p w14:paraId="66BDA3CE" w14:textId="77777777" w:rsidR="009B33F1" w:rsidRPr="009B33F1" w:rsidRDefault="009B33F1" w:rsidP="00FE5C5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Abteilung Magdisshop</w:t>
            </w:r>
          </w:p>
        </w:tc>
        <w:tc>
          <w:tcPr>
            <w:tcW w:w="277" w:type="dxa"/>
            <w:vAlign w:val="center"/>
          </w:tcPr>
          <w:p w14:paraId="1441FFDD"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43017596"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2A08CD17"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EB0BDC7"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4D6D4DA3" w14:textId="77777777" w:rsidR="009B33F1" w:rsidRPr="009B33F1" w:rsidRDefault="009B33F1" w:rsidP="00FE5C54">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54857F4"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3632180"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3D09211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2463C8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B8BE49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0CDA33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BFB428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134352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AE8A3B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9DC747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96C2DA0"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61F48C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937416D"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7D5AB3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B174FA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857835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055CFD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712FF9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EE3015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5B7522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4D688A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544CE7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BB0E79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CB0A50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FB8DBD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1D65ABD"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5763CEC3"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49BEAAD5" w14:textId="77777777" w:rsidTr="00E376AC">
        <w:trPr>
          <w:jc w:val="center"/>
        </w:trPr>
        <w:tc>
          <w:tcPr>
            <w:tcW w:w="2259" w:type="dxa"/>
            <w:vMerge/>
            <w:vAlign w:val="center"/>
          </w:tcPr>
          <w:p w14:paraId="3A3FE256" w14:textId="77777777" w:rsidR="009B33F1" w:rsidRPr="009B33F1" w:rsidRDefault="009B33F1" w:rsidP="00FE5C54">
            <w:pPr>
              <w:jc w:val="both"/>
              <w:rPr>
                <w:rFonts w:ascii="Times New Roman" w:hAnsi="Times New Roman" w:cs="Times New Roman"/>
                <w:sz w:val="16"/>
                <w:szCs w:val="16"/>
                <w:lang w:val="de-DE"/>
              </w:rPr>
            </w:pPr>
          </w:p>
        </w:tc>
        <w:tc>
          <w:tcPr>
            <w:tcW w:w="3004" w:type="dxa"/>
            <w:gridSpan w:val="2"/>
          </w:tcPr>
          <w:p w14:paraId="3FDAC985" w14:textId="77777777" w:rsidR="009B33F1" w:rsidRPr="009B33F1" w:rsidRDefault="009B33F1" w:rsidP="00FE5C5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Real estate</w:t>
            </w:r>
          </w:p>
        </w:tc>
        <w:tc>
          <w:tcPr>
            <w:tcW w:w="277" w:type="dxa"/>
            <w:vAlign w:val="center"/>
          </w:tcPr>
          <w:p w14:paraId="4771C9B5"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73540F26"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AD6224E"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03EF1422"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05E41154" w14:textId="77777777" w:rsidR="009B33F1" w:rsidRPr="009B33F1" w:rsidRDefault="009B33F1" w:rsidP="00FE5C54">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979871B"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6640C423"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DB16EC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AF45A2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B33866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2B7D73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1C727F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056607F"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CC0892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15B878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F6AF16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4BC66F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AC619E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CDD3B9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E42F26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95B4E1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ED0747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E0FFEF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6B4795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49F8F8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8527CE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F8F30C5"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34EB08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CD74FB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B1AC29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CA77518"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5F43DE94"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6172C3CD" w14:textId="77777777" w:rsidTr="00E376AC">
        <w:trPr>
          <w:jc w:val="center"/>
        </w:trPr>
        <w:tc>
          <w:tcPr>
            <w:tcW w:w="2259" w:type="dxa"/>
            <w:vMerge/>
            <w:vAlign w:val="center"/>
          </w:tcPr>
          <w:p w14:paraId="32AC89C4" w14:textId="77777777" w:rsidR="009B33F1" w:rsidRPr="009B33F1" w:rsidRDefault="009B33F1" w:rsidP="00FE5C54">
            <w:pPr>
              <w:jc w:val="both"/>
              <w:rPr>
                <w:rFonts w:ascii="Times New Roman" w:hAnsi="Times New Roman" w:cs="Times New Roman"/>
                <w:sz w:val="16"/>
                <w:szCs w:val="16"/>
                <w:lang w:val="de-DE"/>
              </w:rPr>
            </w:pPr>
          </w:p>
        </w:tc>
        <w:tc>
          <w:tcPr>
            <w:tcW w:w="3004" w:type="dxa"/>
            <w:gridSpan w:val="2"/>
          </w:tcPr>
          <w:p w14:paraId="202DFC9F" w14:textId="77777777" w:rsidR="009B33F1" w:rsidRPr="009B33F1" w:rsidRDefault="009B33F1" w:rsidP="00FE5C54">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Technology management</w:t>
            </w:r>
          </w:p>
        </w:tc>
        <w:tc>
          <w:tcPr>
            <w:tcW w:w="277" w:type="dxa"/>
            <w:vAlign w:val="center"/>
          </w:tcPr>
          <w:p w14:paraId="1F412021"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07A4697"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0DF2D5F7"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380726AB"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056341F8" w14:textId="77777777" w:rsidR="009B33F1" w:rsidRPr="009B33F1" w:rsidRDefault="009B33F1" w:rsidP="00FE5C54">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BE68462"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657193C4"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13EC32F"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FD2BB03"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25D533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14EE31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A69B47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43DB11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DBFBA7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F612B6A"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DCB66B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F31236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B28BA1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477750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5D02B68"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E1E2DA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6C9C5F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35BC895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CECDA8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588D279"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CFF4CD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933A8A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DD8D7C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2DA6BA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06072E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F25F425"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7E14078E"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796027CC" w14:textId="77777777" w:rsidTr="00E376AC">
        <w:trPr>
          <w:jc w:val="center"/>
        </w:trPr>
        <w:tc>
          <w:tcPr>
            <w:tcW w:w="2259" w:type="dxa"/>
            <w:vMerge/>
            <w:vAlign w:val="center"/>
          </w:tcPr>
          <w:p w14:paraId="0ACE7B00" w14:textId="77777777" w:rsidR="009B33F1" w:rsidRPr="009B33F1" w:rsidRDefault="009B33F1" w:rsidP="00FE5C54">
            <w:pPr>
              <w:jc w:val="both"/>
              <w:rPr>
                <w:rFonts w:ascii="Times New Roman" w:hAnsi="Times New Roman" w:cs="Times New Roman"/>
                <w:sz w:val="16"/>
                <w:szCs w:val="16"/>
                <w:lang w:val="de-DE"/>
              </w:rPr>
            </w:pPr>
          </w:p>
        </w:tc>
        <w:tc>
          <w:tcPr>
            <w:tcW w:w="1502" w:type="dxa"/>
            <w:vMerge w:val="restart"/>
            <w:vAlign w:val="center"/>
          </w:tcPr>
          <w:p w14:paraId="2E515537" w14:textId="77777777" w:rsidR="009B33F1" w:rsidRPr="009B33F1" w:rsidRDefault="009B33F1" w:rsidP="00FE5C54">
            <w:pPr>
              <w:rPr>
                <w:rFonts w:ascii="Times New Roman" w:hAnsi="Times New Roman" w:cs="Times New Roman"/>
                <w:sz w:val="16"/>
                <w:szCs w:val="16"/>
                <w:lang w:val="de-DE"/>
              </w:rPr>
            </w:pPr>
            <w:r w:rsidRPr="009B33F1">
              <w:rPr>
                <w:rFonts w:ascii="Times New Roman" w:hAnsi="Times New Roman"/>
                <w:sz w:val="16"/>
                <w:lang w:val="de-DE"/>
              </w:rPr>
              <w:t>Support</w:t>
            </w:r>
          </w:p>
        </w:tc>
        <w:tc>
          <w:tcPr>
            <w:tcW w:w="1502" w:type="dxa"/>
          </w:tcPr>
          <w:p w14:paraId="013EEAE3" w14:textId="77777777" w:rsidR="009B33F1" w:rsidRPr="009B33F1" w:rsidRDefault="009B33F1" w:rsidP="00FE5C54">
            <w:pPr>
              <w:jc w:val="center"/>
              <w:rPr>
                <w:rFonts w:ascii="Times New Roman" w:hAnsi="Times New Roman" w:cs="Times New Roman"/>
                <w:sz w:val="16"/>
                <w:szCs w:val="16"/>
                <w:lang w:val="de-DE"/>
              </w:rPr>
            </w:pPr>
          </w:p>
        </w:tc>
        <w:tc>
          <w:tcPr>
            <w:tcW w:w="277" w:type="dxa"/>
            <w:vAlign w:val="center"/>
          </w:tcPr>
          <w:p w14:paraId="65C5BA03"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6D7E0418"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166FED74"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EF541CC"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01EA13F8" w14:textId="77777777" w:rsidR="009B33F1" w:rsidRPr="009B33F1" w:rsidRDefault="009B33F1" w:rsidP="00FE5C54">
            <w:pPr>
              <w:spacing w:before="60" w:after="60"/>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C0CB0F1"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5DECC898"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5FD86525"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BAD299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D22387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74DCEB31"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A37BF5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7B384D5"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CFBA344"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CB330E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1681FE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29BCE48"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E458E4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D70FA4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23DB176"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3CDBC87"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6C67DE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7D7FDB9"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42D8C0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260EE7C"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BA9E902"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05CC30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1B29A1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BCE473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38DC65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0FDEF04"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28C71AE9" w14:textId="77777777" w:rsidR="009B33F1" w:rsidRPr="009B33F1" w:rsidRDefault="009B33F1" w:rsidP="00FE5C54">
            <w:pPr>
              <w:jc w:val="both"/>
              <w:rPr>
                <w:rFonts w:ascii="Times New Roman" w:hAnsi="Times New Roman" w:cs="Times New Roman"/>
                <w:sz w:val="16"/>
                <w:szCs w:val="16"/>
                <w:lang w:val="de-DE"/>
              </w:rPr>
            </w:pPr>
          </w:p>
        </w:tc>
      </w:tr>
      <w:tr w:rsidR="009B33F1" w:rsidRPr="009B33F1" w14:paraId="03311C19" w14:textId="77777777" w:rsidTr="00E376AC">
        <w:trPr>
          <w:jc w:val="center"/>
        </w:trPr>
        <w:tc>
          <w:tcPr>
            <w:tcW w:w="2259" w:type="dxa"/>
            <w:vMerge/>
            <w:vAlign w:val="center"/>
          </w:tcPr>
          <w:p w14:paraId="78E3A991" w14:textId="77777777" w:rsidR="009B33F1" w:rsidRPr="009B33F1" w:rsidRDefault="009B33F1" w:rsidP="00FE5C54">
            <w:pPr>
              <w:jc w:val="both"/>
              <w:rPr>
                <w:rFonts w:ascii="Times New Roman" w:hAnsi="Times New Roman" w:cs="Times New Roman"/>
                <w:sz w:val="16"/>
                <w:szCs w:val="16"/>
                <w:lang w:val="de-DE"/>
              </w:rPr>
            </w:pPr>
          </w:p>
        </w:tc>
        <w:tc>
          <w:tcPr>
            <w:tcW w:w="1502" w:type="dxa"/>
            <w:vMerge/>
          </w:tcPr>
          <w:p w14:paraId="50ED09D9" w14:textId="77777777" w:rsidR="009B33F1" w:rsidRPr="009B33F1" w:rsidRDefault="009B33F1" w:rsidP="00FE5C54">
            <w:pPr>
              <w:jc w:val="center"/>
              <w:rPr>
                <w:rFonts w:ascii="Times New Roman" w:hAnsi="Times New Roman" w:cs="Times New Roman"/>
                <w:sz w:val="16"/>
                <w:szCs w:val="16"/>
                <w:lang w:val="de-DE"/>
              </w:rPr>
            </w:pPr>
          </w:p>
        </w:tc>
        <w:tc>
          <w:tcPr>
            <w:tcW w:w="1502" w:type="dxa"/>
          </w:tcPr>
          <w:p w14:paraId="309FB282" w14:textId="77777777" w:rsidR="009B33F1" w:rsidRPr="009B33F1" w:rsidRDefault="009B33F1" w:rsidP="00FE5C54">
            <w:pPr>
              <w:jc w:val="both"/>
              <w:rPr>
                <w:rFonts w:ascii="Times New Roman" w:hAnsi="Times New Roman" w:cs="Times New Roman"/>
                <w:sz w:val="16"/>
                <w:szCs w:val="16"/>
                <w:lang w:val="de-DE"/>
              </w:rPr>
            </w:pPr>
            <w:r w:rsidRPr="009B33F1">
              <w:rPr>
                <w:rFonts w:ascii="Times New Roman" w:hAnsi="Times New Roman"/>
                <w:sz w:val="16"/>
                <w:lang w:val="de-DE"/>
              </w:rPr>
              <w:t>Facility management (Mitarbeiter Empfang)</w:t>
            </w:r>
          </w:p>
        </w:tc>
        <w:tc>
          <w:tcPr>
            <w:tcW w:w="277" w:type="dxa"/>
            <w:vAlign w:val="center"/>
          </w:tcPr>
          <w:p w14:paraId="798FF58C"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22CBF146"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04F3D630"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196C950E"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759EF49A" w14:textId="77777777" w:rsidR="009B33F1" w:rsidRPr="009B33F1" w:rsidRDefault="009B33F1" w:rsidP="00FE5C54">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E1AB2D3" w14:textId="77777777" w:rsidR="009B33F1" w:rsidRPr="009B33F1" w:rsidRDefault="009B33F1" w:rsidP="00FE5C54">
            <w:pPr>
              <w:jc w:val="both"/>
              <w:rPr>
                <w:rFonts w:ascii="Times New Roman" w:hAnsi="Times New Roman" w:cs="Times New Roman"/>
                <w:sz w:val="16"/>
                <w:szCs w:val="16"/>
                <w:lang w:val="de-DE"/>
              </w:rPr>
            </w:pPr>
          </w:p>
        </w:tc>
        <w:tc>
          <w:tcPr>
            <w:tcW w:w="284" w:type="dxa"/>
            <w:vAlign w:val="center"/>
          </w:tcPr>
          <w:p w14:paraId="114B44A9" w14:textId="77777777" w:rsidR="009B33F1" w:rsidRPr="009B33F1" w:rsidRDefault="009B33F1" w:rsidP="00FE5C54">
            <w:pPr>
              <w:jc w:val="both"/>
              <w:rPr>
                <w:rFonts w:ascii="Times New Roman" w:hAnsi="Times New Roman" w:cs="Times New Roman"/>
                <w:sz w:val="16"/>
                <w:szCs w:val="16"/>
                <w:lang w:val="de-DE"/>
              </w:rPr>
            </w:pPr>
          </w:p>
        </w:tc>
        <w:tc>
          <w:tcPr>
            <w:tcW w:w="283" w:type="dxa"/>
            <w:vAlign w:val="center"/>
          </w:tcPr>
          <w:p w14:paraId="0F95D28D"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01BB25D2"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03A69E6B"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A181A09"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9AB8759"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4746C3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168340D"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5A1A7C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35AF051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66418BB"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191586B1"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9DCF61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5CD99643"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2266743D"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4F861137"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654F48A4"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2DA2975E"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5195B82E"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7C79E0A"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006E3F6"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636437CC"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16BD6860" w14:textId="77777777" w:rsidR="009B33F1" w:rsidRPr="009B33F1" w:rsidRDefault="009B33F1" w:rsidP="00FE5C54">
            <w:pPr>
              <w:jc w:val="both"/>
              <w:rPr>
                <w:rFonts w:ascii="Times New Roman" w:hAnsi="Times New Roman" w:cs="Times New Roman"/>
                <w:sz w:val="16"/>
                <w:szCs w:val="16"/>
                <w:lang w:val="de-DE"/>
              </w:rPr>
            </w:pPr>
          </w:p>
        </w:tc>
        <w:tc>
          <w:tcPr>
            <w:tcW w:w="283" w:type="dxa"/>
          </w:tcPr>
          <w:p w14:paraId="7B59E77D" w14:textId="77777777" w:rsidR="009B33F1" w:rsidRPr="009B33F1" w:rsidRDefault="009B33F1" w:rsidP="00FE5C54">
            <w:pPr>
              <w:jc w:val="both"/>
              <w:rPr>
                <w:rFonts w:ascii="Times New Roman" w:hAnsi="Times New Roman" w:cs="Times New Roman"/>
                <w:sz w:val="16"/>
                <w:szCs w:val="16"/>
                <w:lang w:val="de-DE"/>
              </w:rPr>
            </w:pPr>
          </w:p>
        </w:tc>
        <w:tc>
          <w:tcPr>
            <w:tcW w:w="284" w:type="dxa"/>
          </w:tcPr>
          <w:p w14:paraId="4312A497" w14:textId="77777777" w:rsidR="009B33F1" w:rsidRPr="009B33F1" w:rsidRDefault="009B33F1" w:rsidP="00FE5C54">
            <w:pPr>
              <w:jc w:val="both"/>
              <w:rPr>
                <w:rFonts w:ascii="Times New Roman" w:hAnsi="Times New Roman" w:cs="Times New Roman"/>
                <w:sz w:val="16"/>
                <w:szCs w:val="16"/>
                <w:lang w:val="de-DE"/>
              </w:rPr>
            </w:pPr>
          </w:p>
        </w:tc>
        <w:tc>
          <w:tcPr>
            <w:tcW w:w="273" w:type="dxa"/>
          </w:tcPr>
          <w:p w14:paraId="3D410A33" w14:textId="77777777" w:rsidR="009B33F1" w:rsidRPr="009B33F1" w:rsidRDefault="009B33F1" w:rsidP="00FE5C54">
            <w:pPr>
              <w:jc w:val="both"/>
              <w:rPr>
                <w:rFonts w:ascii="Times New Roman" w:hAnsi="Times New Roman" w:cs="Times New Roman"/>
                <w:sz w:val="16"/>
                <w:szCs w:val="16"/>
                <w:lang w:val="de-DE"/>
              </w:rPr>
            </w:pPr>
          </w:p>
        </w:tc>
      </w:tr>
    </w:tbl>
    <w:p w14:paraId="0E0FAF32" w14:textId="77777777" w:rsidR="009B33F1" w:rsidRPr="009B33F1" w:rsidRDefault="009B33F1">
      <w:pPr>
        <w:rPr>
          <w:lang w:val="de-DE"/>
        </w:rPr>
      </w:pPr>
    </w:p>
    <w:p w14:paraId="0AC0C8EB" w14:textId="77777777" w:rsidR="009B33F1" w:rsidRPr="009B33F1" w:rsidRDefault="009B33F1">
      <w:pPr>
        <w:rPr>
          <w:lang w:val="de-DE"/>
        </w:rPr>
      </w:pPr>
      <w:r w:rsidRPr="009B33F1">
        <w:rPr>
          <w:lang w:val="de-DE"/>
        </w:rPr>
        <w:br w:type="page"/>
      </w:r>
    </w:p>
    <w:tbl>
      <w:tblPr>
        <w:tblStyle w:val="Grilledutableau"/>
        <w:tblW w:w="14318" w:type="dxa"/>
        <w:jc w:val="center"/>
        <w:tblLayout w:type="fixed"/>
        <w:tblLook w:val="04A0" w:firstRow="1" w:lastRow="0" w:firstColumn="1" w:lastColumn="0" w:noHBand="0" w:noVBand="1"/>
      </w:tblPr>
      <w:tblGrid>
        <w:gridCol w:w="2257"/>
        <w:gridCol w:w="6"/>
        <w:gridCol w:w="1276"/>
        <w:gridCol w:w="1559"/>
        <w:gridCol w:w="442"/>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73"/>
      </w:tblGrid>
      <w:tr w:rsidR="009B33F1" w:rsidRPr="009B33F1" w14:paraId="6CE9F5E5" w14:textId="77777777" w:rsidTr="00E376AC">
        <w:trPr>
          <w:cantSplit/>
          <w:trHeight w:val="2117"/>
          <w:jc w:val="center"/>
        </w:trPr>
        <w:tc>
          <w:tcPr>
            <w:tcW w:w="5098" w:type="dxa"/>
            <w:gridSpan w:val="4"/>
            <w:vAlign w:val="center"/>
          </w:tcPr>
          <w:p w14:paraId="20E888E2" w14:textId="77777777" w:rsidR="009B33F1" w:rsidRPr="009B33F1" w:rsidRDefault="009B33F1" w:rsidP="00B51478">
            <w:pPr>
              <w:jc w:val="center"/>
              <w:rPr>
                <w:rFonts w:ascii="Times New Roman" w:hAnsi="Times New Roman" w:cs="Times New Roman"/>
                <w:sz w:val="16"/>
                <w:szCs w:val="16"/>
                <w:lang w:val="de-DE"/>
              </w:rPr>
            </w:pPr>
          </w:p>
          <w:p w14:paraId="13D811B5" w14:textId="77777777" w:rsidR="009B33F1" w:rsidRPr="009B33F1" w:rsidRDefault="009B33F1" w:rsidP="00B51478">
            <w:pPr>
              <w:jc w:val="center"/>
              <w:rPr>
                <w:rFonts w:ascii="Times New Roman" w:hAnsi="Times New Roman" w:cs="Times New Roman"/>
                <w:sz w:val="16"/>
                <w:szCs w:val="16"/>
                <w:lang w:val="de-DE"/>
              </w:rPr>
            </w:pPr>
            <w:r w:rsidRPr="009B33F1">
              <w:rPr>
                <w:rFonts w:ascii="Times New Roman" w:hAnsi="Times New Roman"/>
                <w:sz w:val="16"/>
                <w:lang w:val="de-DE"/>
              </w:rPr>
              <w:t>Direktion/Dienst/Abteilung</w:t>
            </w:r>
          </w:p>
        </w:tc>
        <w:tc>
          <w:tcPr>
            <w:tcW w:w="442" w:type="dxa"/>
            <w:textDirection w:val="btLr"/>
            <w:vAlign w:val="center"/>
          </w:tcPr>
          <w:p w14:paraId="632C0ACB" w14:textId="77777777" w:rsidR="009B33F1" w:rsidRPr="009B33F1" w:rsidRDefault="009B33F1" w:rsidP="00626D04">
            <w:pPr>
              <w:spacing w:after="120"/>
              <w:ind w:left="113" w:right="113"/>
              <w:jc w:val="center"/>
              <w:rPr>
                <w:rFonts w:ascii="Times New Roman" w:hAnsi="Times New Roman" w:cs="Times New Roman"/>
                <w:sz w:val="13"/>
                <w:szCs w:val="13"/>
                <w:lang w:val="de-DE"/>
              </w:rPr>
            </w:pPr>
            <w:r w:rsidRPr="009B33F1">
              <w:rPr>
                <w:rFonts w:ascii="Times New Roman" w:hAnsi="Times New Roman"/>
                <w:sz w:val="13"/>
                <w:lang w:val="de-DE"/>
              </w:rPr>
              <w:t>Gebärdensprache des französischsprachigen Belgiens</w:t>
            </w:r>
          </w:p>
        </w:tc>
        <w:tc>
          <w:tcPr>
            <w:tcW w:w="283" w:type="dxa"/>
            <w:textDirection w:val="btLr"/>
            <w:vAlign w:val="center"/>
          </w:tcPr>
          <w:p w14:paraId="2BA6F6DF"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Flämische Gebärdensprache</w:t>
            </w:r>
          </w:p>
        </w:tc>
        <w:tc>
          <w:tcPr>
            <w:tcW w:w="284" w:type="dxa"/>
            <w:textDirection w:val="btLr"/>
            <w:vAlign w:val="center"/>
          </w:tcPr>
          <w:p w14:paraId="3F599CC8"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Deutsche Gebärdensprache</w:t>
            </w:r>
          </w:p>
        </w:tc>
        <w:tc>
          <w:tcPr>
            <w:tcW w:w="283" w:type="dxa"/>
            <w:textDirection w:val="btLr"/>
            <w:vAlign w:val="center"/>
          </w:tcPr>
          <w:p w14:paraId="6BE08157"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2"/>
                <w:lang w:val="de-DE"/>
              </w:rPr>
              <w:t>EU-Amtssprachen (1)</w:t>
            </w:r>
          </w:p>
        </w:tc>
        <w:tc>
          <w:tcPr>
            <w:tcW w:w="284" w:type="dxa"/>
            <w:textDirection w:val="btLr"/>
          </w:tcPr>
          <w:p w14:paraId="1ECEDAE6"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Englisch</w:t>
            </w:r>
          </w:p>
        </w:tc>
        <w:tc>
          <w:tcPr>
            <w:tcW w:w="283" w:type="dxa"/>
            <w:textDirection w:val="btLr"/>
          </w:tcPr>
          <w:p w14:paraId="00B05970"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Luxemburgisch</w:t>
            </w:r>
          </w:p>
        </w:tc>
        <w:tc>
          <w:tcPr>
            <w:tcW w:w="284" w:type="dxa"/>
            <w:textDirection w:val="btLr"/>
          </w:tcPr>
          <w:p w14:paraId="0863D3CA"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Norwegisch</w:t>
            </w:r>
          </w:p>
        </w:tc>
        <w:tc>
          <w:tcPr>
            <w:tcW w:w="283" w:type="dxa"/>
            <w:textDirection w:val="btLr"/>
          </w:tcPr>
          <w:p w14:paraId="78C0A567"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Isländisch</w:t>
            </w:r>
          </w:p>
        </w:tc>
        <w:tc>
          <w:tcPr>
            <w:tcW w:w="284" w:type="dxa"/>
            <w:textDirection w:val="btLr"/>
          </w:tcPr>
          <w:p w14:paraId="11964E87"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Katalanisch</w:t>
            </w:r>
          </w:p>
        </w:tc>
        <w:tc>
          <w:tcPr>
            <w:tcW w:w="283" w:type="dxa"/>
            <w:textDirection w:val="btLr"/>
          </w:tcPr>
          <w:p w14:paraId="4E4F54B4"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Serbisch</w:t>
            </w:r>
          </w:p>
        </w:tc>
        <w:tc>
          <w:tcPr>
            <w:tcW w:w="284" w:type="dxa"/>
            <w:textDirection w:val="btLr"/>
          </w:tcPr>
          <w:p w14:paraId="5471580E"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Bosnisch</w:t>
            </w:r>
          </w:p>
        </w:tc>
        <w:tc>
          <w:tcPr>
            <w:tcW w:w="283" w:type="dxa"/>
            <w:textDirection w:val="btLr"/>
          </w:tcPr>
          <w:p w14:paraId="1B4BE2AF"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Montenegrinisch</w:t>
            </w:r>
          </w:p>
        </w:tc>
        <w:tc>
          <w:tcPr>
            <w:tcW w:w="284" w:type="dxa"/>
            <w:textDirection w:val="btLr"/>
          </w:tcPr>
          <w:p w14:paraId="494425FF"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Mazedonisch</w:t>
            </w:r>
          </w:p>
        </w:tc>
        <w:tc>
          <w:tcPr>
            <w:tcW w:w="283" w:type="dxa"/>
            <w:textDirection w:val="btLr"/>
          </w:tcPr>
          <w:p w14:paraId="567279FB"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Russisch</w:t>
            </w:r>
          </w:p>
        </w:tc>
        <w:tc>
          <w:tcPr>
            <w:tcW w:w="284" w:type="dxa"/>
            <w:textDirection w:val="btLr"/>
          </w:tcPr>
          <w:p w14:paraId="00BE83EE"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Ukrainisch</w:t>
            </w:r>
          </w:p>
        </w:tc>
        <w:tc>
          <w:tcPr>
            <w:tcW w:w="283" w:type="dxa"/>
            <w:textDirection w:val="btLr"/>
          </w:tcPr>
          <w:p w14:paraId="27D7EA99"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Belarussisch</w:t>
            </w:r>
          </w:p>
        </w:tc>
        <w:tc>
          <w:tcPr>
            <w:tcW w:w="284" w:type="dxa"/>
            <w:textDirection w:val="btLr"/>
          </w:tcPr>
          <w:p w14:paraId="214FBEB6"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Kasachisch</w:t>
            </w:r>
          </w:p>
        </w:tc>
        <w:tc>
          <w:tcPr>
            <w:tcW w:w="283" w:type="dxa"/>
            <w:textDirection w:val="btLr"/>
          </w:tcPr>
          <w:p w14:paraId="0B5403E8"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Albanische Sprachen</w:t>
            </w:r>
          </w:p>
        </w:tc>
        <w:tc>
          <w:tcPr>
            <w:tcW w:w="284" w:type="dxa"/>
            <w:textDirection w:val="btLr"/>
          </w:tcPr>
          <w:p w14:paraId="31268475"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Walisisch</w:t>
            </w:r>
          </w:p>
        </w:tc>
        <w:tc>
          <w:tcPr>
            <w:tcW w:w="283" w:type="dxa"/>
            <w:textDirection w:val="btLr"/>
          </w:tcPr>
          <w:p w14:paraId="2DB43BEF"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Baskisch</w:t>
            </w:r>
          </w:p>
        </w:tc>
        <w:tc>
          <w:tcPr>
            <w:tcW w:w="284" w:type="dxa"/>
            <w:textDirection w:val="btLr"/>
          </w:tcPr>
          <w:p w14:paraId="766BFD3A"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Armenisch</w:t>
            </w:r>
          </w:p>
        </w:tc>
        <w:tc>
          <w:tcPr>
            <w:tcW w:w="283" w:type="dxa"/>
            <w:textDirection w:val="btLr"/>
          </w:tcPr>
          <w:p w14:paraId="27DE8183"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Georgisch</w:t>
            </w:r>
          </w:p>
        </w:tc>
        <w:tc>
          <w:tcPr>
            <w:tcW w:w="284" w:type="dxa"/>
            <w:textDirection w:val="btLr"/>
          </w:tcPr>
          <w:p w14:paraId="1E1B3BF5"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Azeri (Aserbaidschanisch)</w:t>
            </w:r>
          </w:p>
        </w:tc>
        <w:tc>
          <w:tcPr>
            <w:tcW w:w="283" w:type="dxa"/>
            <w:textDirection w:val="btLr"/>
          </w:tcPr>
          <w:p w14:paraId="15D7F6C8"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Türkisch</w:t>
            </w:r>
          </w:p>
        </w:tc>
        <w:tc>
          <w:tcPr>
            <w:tcW w:w="284" w:type="dxa"/>
            <w:textDirection w:val="btLr"/>
          </w:tcPr>
          <w:p w14:paraId="192302CB"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Arabische Sprachen</w:t>
            </w:r>
          </w:p>
        </w:tc>
        <w:tc>
          <w:tcPr>
            <w:tcW w:w="283" w:type="dxa"/>
            <w:textDirection w:val="btLr"/>
          </w:tcPr>
          <w:p w14:paraId="6F2ED8B2"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Persisch</w:t>
            </w:r>
          </w:p>
        </w:tc>
        <w:tc>
          <w:tcPr>
            <w:tcW w:w="284" w:type="dxa"/>
            <w:textDirection w:val="btLr"/>
          </w:tcPr>
          <w:p w14:paraId="733C1248"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Dari</w:t>
            </w:r>
          </w:p>
        </w:tc>
        <w:tc>
          <w:tcPr>
            <w:tcW w:w="283" w:type="dxa"/>
            <w:textDirection w:val="btLr"/>
          </w:tcPr>
          <w:p w14:paraId="62964A77"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Paschtu</w:t>
            </w:r>
          </w:p>
        </w:tc>
        <w:tc>
          <w:tcPr>
            <w:tcW w:w="284" w:type="dxa"/>
            <w:textDirection w:val="btLr"/>
          </w:tcPr>
          <w:p w14:paraId="3AB3B03E"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Singhalesisch</w:t>
            </w:r>
          </w:p>
        </w:tc>
        <w:tc>
          <w:tcPr>
            <w:tcW w:w="283" w:type="dxa"/>
            <w:textDirection w:val="btLr"/>
          </w:tcPr>
          <w:p w14:paraId="1A7CFB6A"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Tamil</w:t>
            </w:r>
          </w:p>
        </w:tc>
        <w:tc>
          <w:tcPr>
            <w:tcW w:w="284" w:type="dxa"/>
            <w:textDirection w:val="btLr"/>
          </w:tcPr>
          <w:p w14:paraId="47C5D086"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Chinesisch (Mandarin)</w:t>
            </w:r>
          </w:p>
        </w:tc>
        <w:tc>
          <w:tcPr>
            <w:tcW w:w="273" w:type="dxa"/>
            <w:textDirection w:val="btLr"/>
          </w:tcPr>
          <w:p w14:paraId="0ADD754E" w14:textId="77777777" w:rsidR="009B33F1" w:rsidRPr="009B33F1" w:rsidRDefault="009B33F1" w:rsidP="00626D04">
            <w:pPr>
              <w:ind w:left="113" w:right="113"/>
              <w:jc w:val="center"/>
              <w:rPr>
                <w:rFonts w:ascii="Times New Roman" w:hAnsi="Times New Roman" w:cs="Times New Roman"/>
                <w:sz w:val="13"/>
                <w:szCs w:val="13"/>
                <w:lang w:val="de-DE"/>
              </w:rPr>
            </w:pPr>
            <w:r w:rsidRPr="009B33F1">
              <w:rPr>
                <w:rFonts w:ascii="Times New Roman" w:hAnsi="Times New Roman"/>
                <w:sz w:val="13"/>
                <w:lang w:val="de-DE"/>
              </w:rPr>
              <w:t>Chinesisch (Kantonesisch)</w:t>
            </w:r>
          </w:p>
        </w:tc>
      </w:tr>
      <w:tr w:rsidR="009B33F1" w:rsidRPr="009B33F1" w14:paraId="64BB93E2" w14:textId="77777777" w:rsidTr="00E376AC">
        <w:trPr>
          <w:jc w:val="center"/>
        </w:trPr>
        <w:tc>
          <w:tcPr>
            <w:tcW w:w="5098" w:type="dxa"/>
            <w:gridSpan w:val="4"/>
            <w:vAlign w:val="center"/>
          </w:tcPr>
          <w:p w14:paraId="668B33BF"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Administratives und Technisches Sekretariat (ATS) Inneres</w:t>
            </w:r>
          </w:p>
        </w:tc>
        <w:tc>
          <w:tcPr>
            <w:tcW w:w="442" w:type="dxa"/>
            <w:vAlign w:val="center"/>
          </w:tcPr>
          <w:p w14:paraId="054D136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8EE61A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C24706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CF9C0B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4631276"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7C7F48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CFC0F8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CED2C0E"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1BFBF6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41F5DC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25CDF4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FEE84AE"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C64D18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2C77C2A"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9F339C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2FCCED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79769B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6BE7A7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46E5A1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883EDA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8417883"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2B906B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F428A9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6CCB2D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5F54A48"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E2F68C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BD34BB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40DB3BA"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CB4E29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26512E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A93A255"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5CC74C00"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2A0BD43E" w14:textId="77777777" w:rsidTr="00E376AC">
        <w:trPr>
          <w:jc w:val="center"/>
        </w:trPr>
        <w:tc>
          <w:tcPr>
            <w:tcW w:w="5098" w:type="dxa"/>
            <w:gridSpan w:val="4"/>
            <w:vAlign w:val="center"/>
          </w:tcPr>
          <w:p w14:paraId="0B2536EC"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Administratives und Technisches Sekretariat (ATS) Justiz</w:t>
            </w:r>
          </w:p>
        </w:tc>
        <w:tc>
          <w:tcPr>
            <w:tcW w:w="442" w:type="dxa"/>
            <w:vAlign w:val="center"/>
          </w:tcPr>
          <w:p w14:paraId="2DB8ABD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0A5221C"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A1A5F30"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0C2BE8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A143841"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4BEEF1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BE6A776"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AB32180"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518F7D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9E9438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4D184D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4E2E9CE"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0303D4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5ACBF6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F3721F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11DE06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235F488"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AF2D29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0857B6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BDC70D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2E0DD9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7A0BCC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C76BB2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1F62B4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BE7C69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5B99F3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D1DC23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9B1A66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F48B99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405CF3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DEA811C"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5868081B"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44426C59" w14:textId="77777777" w:rsidTr="00E376AC">
        <w:trPr>
          <w:jc w:val="center"/>
        </w:trPr>
        <w:tc>
          <w:tcPr>
            <w:tcW w:w="5098" w:type="dxa"/>
            <w:gridSpan w:val="4"/>
            <w:vAlign w:val="center"/>
          </w:tcPr>
          <w:p w14:paraId="22DA1F99"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Ständige Gewerkschaftsvertreter</w:t>
            </w:r>
          </w:p>
        </w:tc>
        <w:tc>
          <w:tcPr>
            <w:tcW w:w="442" w:type="dxa"/>
            <w:vAlign w:val="center"/>
          </w:tcPr>
          <w:p w14:paraId="24FAF89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B1F81A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2BF05B2"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54A3F7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C710B0C"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7C1B74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DA02808"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42C989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DE5CE7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42E724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4E255A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9FD7F7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D0F420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D6606C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E1EC52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D7E403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F731A30"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DC0559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69F630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BA61A9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E561A9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84724F8"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C61F935"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5A2728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410335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C8EF82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3D2148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D6A79A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8C8CF42"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AC3F28A"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A3C70A0"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6BB97174"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28AB0F16" w14:textId="77777777" w:rsidTr="00B34226">
        <w:trPr>
          <w:jc w:val="center"/>
        </w:trPr>
        <w:tc>
          <w:tcPr>
            <w:tcW w:w="2263" w:type="dxa"/>
            <w:gridSpan w:val="2"/>
            <w:vMerge w:val="restart"/>
            <w:vAlign w:val="center"/>
          </w:tcPr>
          <w:p w14:paraId="434359E4" w14:textId="77777777" w:rsidR="009B33F1" w:rsidRPr="009B33F1" w:rsidRDefault="009B33F1" w:rsidP="00476F0A">
            <w:pPr>
              <w:jc w:val="both"/>
              <w:rPr>
                <w:rFonts w:ascii="Times New Roman" w:hAnsi="Times New Roman" w:cs="Times New Roman"/>
                <w:sz w:val="16"/>
                <w:szCs w:val="16"/>
                <w:lang w:val="de-DE"/>
              </w:rPr>
            </w:pPr>
            <w:r w:rsidRPr="009B33F1">
              <w:rPr>
                <w:rFonts w:ascii="Times New Roman" w:hAnsi="Times New Roman"/>
                <w:sz w:val="16"/>
                <w:lang w:val="de-DE"/>
              </w:rPr>
              <w:t>Koordinierungsorgan für die Bedrohungsanalyse (KOBA)</w:t>
            </w:r>
          </w:p>
        </w:tc>
        <w:tc>
          <w:tcPr>
            <w:tcW w:w="1276" w:type="dxa"/>
            <w:vAlign w:val="center"/>
          </w:tcPr>
          <w:p w14:paraId="09DC4537"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Direktion</w:t>
            </w:r>
          </w:p>
        </w:tc>
        <w:tc>
          <w:tcPr>
            <w:tcW w:w="1559" w:type="dxa"/>
          </w:tcPr>
          <w:p w14:paraId="62580A19" w14:textId="77777777" w:rsidR="009B33F1" w:rsidRPr="009B33F1" w:rsidRDefault="009B33F1" w:rsidP="00476F0A">
            <w:pPr>
              <w:spacing w:before="60" w:after="60"/>
              <w:jc w:val="both"/>
              <w:rPr>
                <w:rFonts w:ascii="Times New Roman" w:hAnsi="Times New Roman" w:cs="Times New Roman"/>
                <w:sz w:val="16"/>
                <w:szCs w:val="16"/>
                <w:lang w:val="de-DE"/>
              </w:rPr>
            </w:pPr>
            <w:r w:rsidRPr="009B33F1">
              <w:rPr>
                <w:rFonts w:ascii="Times New Roman" w:hAnsi="Times New Roman"/>
                <w:sz w:val="16"/>
                <w:lang w:val="de-DE"/>
              </w:rPr>
              <w:t>Direktor-Koordination</w:t>
            </w:r>
          </w:p>
        </w:tc>
        <w:tc>
          <w:tcPr>
            <w:tcW w:w="442" w:type="dxa"/>
            <w:vAlign w:val="center"/>
          </w:tcPr>
          <w:p w14:paraId="668846F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5180C9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6A7A49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86132DA"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43E8CFC7"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577E56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3A96228"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427976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DE7785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401B25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022DD8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498CFD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5696DFB"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8ACEB02"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5CC087B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1243998"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5C2778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0713550"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21716C8"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AD1AC8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8D4A7E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1397838"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4C5E47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6DBA20B"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12E46BF9"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00ED91E"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4AC2D70"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C57FDD9"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6B257B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2DB877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AE95386"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04360D5B"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14A7FB51" w14:textId="77777777" w:rsidTr="00B34226">
        <w:trPr>
          <w:jc w:val="center"/>
        </w:trPr>
        <w:tc>
          <w:tcPr>
            <w:tcW w:w="2263" w:type="dxa"/>
            <w:gridSpan w:val="2"/>
            <w:vMerge/>
          </w:tcPr>
          <w:p w14:paraId="456E8D38" w14:textId="77777777" w:rsidR="009B33F1" w:rsidRPr="009B33F1" w:rsidRDefault="009B33F1" w:rsidP="00476F0A">
            <w:pPr>
              <w:jc w:val="both"/>
              <w:rPr>
                <w:rFonts w:ascii="Times New Roman" w:hAnsi="Times New Roman" w:cs="Times New Roman"/>
                <w:sz w:val="16"/>
                <w:szCs w:val="16"/>
                <w:lang w:val="de-DE"/>
              </w:rPr>
            </w:pPr>
          </w:p>
        </w:tc>
        <w:tc>
          <w:tcPr>
            <w:tcW w:w="1276" w:type="dxa"/>
            <w:vAlign w:val="center"/>
          </w:tcPr>
          <w:p w14:paraId="3D2C6919" w14:textId="77777777" w:rsidR="009B33F1" w:rsidRPr="009B33F1" w:rsidRDefault="009B33F1" w:rsidP="00476F0A">
            <w:pPr>
              <w:spacing w:before="60"/>
              <w:rPr>
                <w:rFonts w:ascii="Times New Roman" w:hAnsi="Times New Roman" w:cs="Times New Roman"/>
                <w:sz w:val="16"/>
                <w:szCs w:val="16"/>
                <w:lang w:val="de-DE"/>
              </w:rPr>
            </w:pPr>
            <w:r w:rsidRPr="009B33F1">
              <w:rPr>
                <w:rFonts w:ascii="Times New Roman" w:hAnsi="Times New Roman"/>
                <w:sz w:val="16"/>
                <w:lang w:val="de-DE"/>
              </w:rPr>
              <w:t>Operative Abteilungen</w:t>
            </w:r>
          </w:p>
        </w:tc>
        <w:tc>
          <w:tcPr>
            <w:tcW w:w="1559" w:type="dxa"/>
          </w:tcPr>
          <w:p w14:paraId="6BC8B00F"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Punktuelle Analyse - Strategische Analyse - Akten</w:t>
            </w:r>
            <w:r w:rsidRPr="009B33F1">
              <w:rPr>
                <w:rFonts w:ascii="Times New Roman" w:hAnsi="Times New Roman"/>
                <w:sz w:val="16"/>
                <w:lang w:val="de-DE"/>
              </w:rPr>
              <w:softHyphen/>
              <w:t>verwaltung und Dokumentation - CVE</w:t>
            </w:r>
          </w:p>
        </w:tc>
        <w:tc>
          <w:tcPr>
            <w:tcW w:w="442" w:type="dxa"/>
            <w:vAlign w:val="center"/>
          </w:tcPr>
          <w:p w14:paraId="0D171056"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8DA6179"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CDA3B9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B2C16FF"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457B0F13"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CFE2EF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E5C4BC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5D4559C"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DE4F14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3080B3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6A29366"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5FD6AC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5F6FD8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F693A0C"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32E4D0E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F2FE39A"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B3B33B5"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93B796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9AD254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27D06B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1776B1B"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D54AF5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4D88AB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24E0844"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569FC941"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AF8B76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2A1B14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019F09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E2FB2D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6ED923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31012B6"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4AAAC72E"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78EF86AE" w14:textId="77777777" w:rsidTr="00B34226">
        <w:trPr>
          <w:jc w:val="center"/>
        </w:trPr>
        <w:tc>
          <w:tcPr>
            <w:tcW w:w="2263" w:type="dxa"/>
            <w:gridSpan w:val="2"/>
            <w:vMerge/>
          </w:tcPr>
          <w:p w14:paraId="0B611078" w14:textId="77777777" w:rsidR="009B33F1" w:rsidRPr="009B33F1" w:rsidRDefault="009B33F1" w:rsidP="00476F0A">
            <w:pPr>
              <w:jc w:val="both"/>
              <w:rPr>
                <w:rFonts w:ascii="Times New Roman" w:hAnsi="Times New Roman" w:cs="Times New Roman"/>
                <w:sz w:val="16"/>
                <w:szCs w:val="16"/>
                <w:lang w:val="de-DE"/>
              </w:rPr>
            </w:pPr>
          </w:p>
        </w:tc>
        <w:tc>
          <w:tcPr>
            <w:tcW w:w="1276" w:type="dxa"/>
            <w:vMerge w:val="restart"/>
            <w:vAlign w:val="center"/>
          </w:tcPr>
          <w:p w14:paraId="25C18E5B" w14:textId="77777777" w:rsidR="009B33F1" w:rsidRPr="009B33F1" w:rsidRDefault="009B33F1" w:rsidP="00476F0A">
            <w:pPr>
              <w:spacing w:before="60"/>
              <w:rPr>
                <w:rFonts w:ascii="Times New Roman" w:hAnsi="Times New Roman" w:cs="Times New Roman"/>
                <w:sz w:val="16"/>
                <w:szCs w:val="16"/>
                <w:lang w:val="de-DE"/>
              </w:rPr>
            </w:pPr>
          </w:p>
          <w:p w14:paraId="0D7F0CD5" w14:textId="77777777" w:rsidR="009B33F1" w:rsidRPr="009B33F1" w:rsidRDefault="009B33F1" w:rsidP="00476F0A">
            <w:pPr>
              <w:spacing w:before="60"/>
              <w:rPr>
                <w:rFonts w:ascii="Times New Roman" w:hAnsi="Times New Roman" w:cs="Times New Roman"/>
                <w:sz w:val="16"/>
                <w:szCs w:val="16"/>
                <w:lang w:val="de-DE"/>
              </w:rPr>
            </w:pPr>
            <w:r w:rsidRPr="009B33F1">
              <w:rPr>
                <w:rFonts w:ascii="Times New Roman" w:hAnsi="Times New Roman"/>
                <w:sz w:val="16"/>
                <w:lang w:val="de-DE"/>
              </w:rPr>
              <w:t>Verwaltungs</w:t>
            </w:r>
            <w:r w:rsidRPr="009B33F1">
              <w:rPr>
                <w:rFonts w:ascii="Times New Roman" w:hAnsi="Times New Roman"/>
                <w:sz w:val="16"/>
                <w:lang w:val="de-DE"/>
              </w:rPr>
              <w:softHyphen/>
              <w:t>abteilungen</w:t>
            </w:r>
          </w:p>
          <w:p w14:paraId="5E1BFDB3" w14:textId="77777777" w:rsidR="009B33F1" w:rsidRPr="009B33F1" w:rsidRDefault="009B33F1" w:rsidP="00476F0A">
            <w:pPr>
              <w:rPr>
                <w:rFonts w:ascii="Times New Roman" w:hAnsi="Times New Roman" w:cs="Times New Roman"/>
                <w:sz w:val="16"/>
                <w:szCs w:val="16"/>
                <w:lang w:val="de-DE"/>
              </w:rPr>
            </w:pPr>
          </w:p>
          <w:p w14:paraId="72E0B050" w14:textId="77777777" w:rsidR="009B33F1" w:rsidRPr="009B33F1" w:rsidRDefault="009B33F1" w:rsidP="00476F0A">
            <w:pPr>
              <w:rPr>
                <w:rFonts w:ascii="Times New Roman" w:hAnsi="Times New Roman" w:cs="Times New Roman"/>
                <w:sz w:val="16"/>
                <w:szCs w:val="16"/>
                <w:lang w:val="de-DE"/>
              </w:rPr>
            </w:pPr>
          </w:p>
        </w:tc>
        <w:tc>
          <w:tcPr>
            <w:tcW w:w="1559" w:type="dxa"/>
          </w:tcPr>
          <w:p w14:paraId="30D8E9AB"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Übersetzungs</w:t>
            </w:r>
            <w:r w:rsidRPr="009B33F1">
              <w:rPr>
                <w:rFonts w:ascii="Times New Roman" w:hAnsi="Times New Roman"/>
                <w:sz w:val="16"/>
                <w:lang w:val="de-DE"/>
              </w:rPr>
              <w:softHyphen/>
              <w:t>büro (in der Abteilung Strategische Unterstützung)</w:t>
            </w:r>
          </w:p>
        </w:tc>
        <w:tc>
          <w:tcPr>
            <w:tcW w:w="442" w:type="dxa"/>
            <w:vAlign w:val="center"/>
          </w:tcPr>
          <w:p w14:paraId="0C8921A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3DD106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2CA5E16"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8884DB5"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6019D8D1"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A9FAF6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B17F3D5"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0F1F2D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CFD1DDB"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56F43E9"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88D041B"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4E35E13"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19C9F5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099E5C3"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7B1027C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5D3EBFE"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E11475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7E9B250"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B6A704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D61CC4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BE7798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A2DAB19"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509B885"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0F8A95F"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6E86804B"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8F4B4D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ECA2553"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C06A1B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577BF8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DFB7F2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449BE3B"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5C13A6B6"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105B8DC6" w14:textId="77777777" w:rsidTr="00B34226">
        <w:trPr>
          <w:jc w:val="center"/>
        </w:trPr>
        <w:tc>
          <w:tcPr>
            <w:tcW w:w="2263" w:type="dxa"/>
            <w:gridSpan w:val="2"/>
            <w:vMerge/>
          </w:tcPr>
          <w:p w14:paraId="180EB700" w14:textId="77777777" w:rsidR="009B33F1" w:rsidRPr="009B33F1" w:rsidRDefault="009B33F1" w:rsidP="00476F0A">
            <w:pPr>
              <w:jc w:val="both"/>
              <w:rPr>
                <w:rFonts w:ascii="Times New Roman" w:hAnsi="Times New Roman" w:cs="Times New Roman"/>
                <w:sz w:val="16"/>
                <w:szCs w:val="16"/>
                <w:lang w:val="de-DE"/>
              </w:rPr>
            </w:pPr>
          </w:p>
        </w:tc>
        <w:tc>
          <w:tcPr>
            <w:tcW w:w="1276" w:type="dxa"/>
            <w:vMerge/>
          </w:tcPr>
          <w:p w14:paraId="078F4329" w14:textId="77777777" w:rsidR="009B33F1" w:rsidRPr="009B33F1" w:rsidRDefault="009B33F1" w:rsidP="00476F0A">
            <w:pPr>
              <w:jc w:val="center"/>
              <w:rPr>
                <w:rFonts w:ascii="Times New Roman" w:hAnsi="Times New Roman" w:cs="Times New Roman"/>
                <w:sz w:val="16"/>
                <w:szCs w:val="16"/>
                <w:lang w:val="de-DE"/>
              </w:rPr>
            </w:pPr>
          </w:p>
        </w:tc>
        <w:tc>
          <w:tcPr>
            <w:tcW w:w="1559" w:type="dxa"/>
          </w:tcPr>
          <w:p w14:paraId="1E102C4D" w14:textId="77777777" w:rsidR="009B33F1" w:rsidRPr="009B33F1" w:rsidRDefault="009B33F1" w:rsidP="00D122BD">
            <w:pPr>
              <w:spacing w:before="60" w:after="60"/>
              <w:rPr>
                <w:rFonts w:ascii="Times New Roman" w:hAnsi="Times New Roman" w:cs="Times New Roman"/>
                <w:sz w:val="16"/>
                <w:szCs w:val="16"/>
                <w:lang w:val="de-DE"/>
              </w:rPr>
            </w:pPr>
            <w:r w:rsidRPr="009B33F1">
              <w:rPr>
                <w:rFonts w:ascii="Times New Roman" w:hAnsi="Times New Roman"/>
                <w:sz w:val="16"/>
                <w:lang w:val="de-DE"/>
              </w:rPr>
              <w:t>Strategische Unterstützung - IKT</w:t>
            </w:r>
          </w:p>
        </w:tc>
        <w:tc>
          <w:tcPr>
            <w:tcW w:w="442" w:type="dxa"/>
            <w:vAlign w:val="center"/>
          </w:tcPr>
          <w:p w14:paraId="6D80467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D1CEBF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9948825"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237B63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E55BCA9"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A337C1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42BFF8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6F7C0D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9AD617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B8164B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E012FF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E9B24F9"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0E64E68"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E5ABF7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A70810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9132EAE"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FF29F1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9CDA240"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0D63EE0"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636F81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5D910C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3649A00"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574BC5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A69C38C"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67FB45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C3554D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50414D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8A0756A"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EC5405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0424BD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A63F888"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28423E44"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559897C1" w14:textId="77777777" w:rsidTr="00E376AC">
        <w:trPr>
          <w:jc w:val="center"/>
        </w:trPr>
        <w:tc>
          <w:tcPr>
            <w:tcW w:w="2257" w:type="dxa"/>
            <w:vMerge w:val="restart"/>
            <w:vAlign w:val="center"/>
          </w:tcPr>
          <w:p w14:paraId="235A9AF4" w14:textId="77777777" w:rsidR="009B33F1" w:rsidRPr="009B33F1" w:rsidRDefault="009B33F1" w:rsidP="003D6313">
            <w:pPr>
              <w:spacing w:before="60"/>
              <w:rPr>
                <w:rFonts w:ascii="Times New Roman" w:hAnsi="Times New Roman" w:cs="Times New Roman"/>
                <w:sz w:val="16"/>
                <w:szCs w:val="16"/>
                <w:lang w:val="de-DE"/>
              </w:rPr>
            </w:pPr>
            <w:r w:rsidRPr="009B33F1">
              <w:rPr>
                <w:rFonts w:ascii="Times New Roman" w:hAnsi="Times New Roman"/>
                <w:sz w:val="16"/>
                <w:lang w:val="de-DE"/>
              </w:rPr>
              <w:t>Generalinspektion der föderalen Polizei und der lokalen Polizei (AIG)</w:t>
            </w:r>
          </w:p>
          <w:p w14:paraId="65F75B0E"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5D6D0ED0"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Direktion</w:t>
            </w:r>
          </w:p>
        </w:tc>
        <w:tc>
          <w:tcPr>
            <w:tcW w:w="442" w:type="dxa"/>
            <w:vAlign w:val="center"/>
          </w:tcPr>
          <w:p w14:paraId="3BDE1C87"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52F92E26"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3C6C501B"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2249EFA8" w14:textId="77777777" w:rsidR="009B33F1" w:rsidRPr="009B33F1" w:rsidRDefault="009B33F1" w:rsidP="00476F0A">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4" w:type="dxa"/>
            <w:vAlign w:val="center"/>
          </w:tcPr>
          <w:p w14:paraId="097BBD54" w14:textId="77777777" w:rsidR="009B33F1" w:rsidRPr="009B33F1" w:rsidRDefault="009B33F1" w:rsidP="00476F0A">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6B1AE2F4"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0181A7A0"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660857B3"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69195F2B"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0D64E491"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72A15063"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3195CB45"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5AA3DFB8"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5BCA84E3"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0358D9A7"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02A27F57"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2EFBCB67"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0CB6FB00"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62C7EB8A"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2AA40458"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71477D6E"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5EA3E084"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FE91606"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3BFEB780"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35D282BE"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67EE734F"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1CA980F"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143842AE"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D62CEC6"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62A3594B"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2FA58A82" w14:textId="77777777" w:rsidR="009B33F1" w:rsidRPr="009B33F1" w:rsidRDefault="009B33F1" w:rsidP="00476F0A">
            <w:pPr>
              <w:jc w:val="both"/>
              <w:rPr>
                <w:rFonts w:ascii="Times New Roman" w:hAnsi="Times New Roman" w:cs="Times New Roman"/>
                <w:sz w:val="16"/>
                <w:szCs w:val="16"/>
                <w:lang w:val="de-DE"/>
              </w:rPr>
            </w:pPr>
          </w:p>
        </w:tc>
        <w:tc>
          <w:tcPr>
            <w:tcW w:w="273" w:type="dxa"/>
            <w:vAlign w:val="center"/>
          </w:tcPr>
          <w:p w14:paraId="7CBF6528" w14:textId="77777777" w:rsidR="009B33F1" w:rsidRPr="009B33F1" w:rsidRDefault="009B33F1" w:rsidP="00476F0A">
            <w:pPr>
              <w:jc w:val="both"/>
              <w:rPr>
                <w:rFonts w:ascii="Times New Roman" w:hAnsi="Times New Roman" w:cs="Times New Roman"/>
                <w:sz w:val="16"/>
                <w:szCs w:val="16"/>
                <w:lang w:val="de-DE"/>
              </w:rPr>
            </w:pPr>
          </w:p>
        </w:tc>
      </w:tr>
      <w:tr w:rsidR="009B33F1" w:rsidRPr="009B33F1" w14:paraId="2BDC5DD9" w14:textId="77777777" w:rsidTr="00E376AC">
        <w:trPr>
          <w:jc w:val="center"/>
        </w:trPr>
        <w:tc>
          <w:tcPr>
            <w:tcW w:w="2257" w:type="dxa"/>
            <w:vMerge/>
          </w:tcPr>
          <w:p w14:paraId="5A02BA6D"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35B6D658"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Allgemeiner Dienst</w:t>
            </w:r>
          </w:p>
        </w:tc>
        <w:tc>
          <w:tcPr>
            <w:tcW w:w="442" w:type="dxa"/>
            <w:vAlign w:val="center"/>
          </w:tcPr>
          <w:p w14:paraId="4249B347"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206F854F"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7159EB5B"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21A70316" w14:textId="77777777" w:rsidR="009B33F1" w:rsidRPr="009B33F1" w:rsidRDefault="009B33F1" w:rsidP="00476F0A">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4" w:type="dxa"/>
            <w:vAlign w:val="center"/>
          </w:tcPr>
          <w:p w14:paraId="1F2E34BE" w14:textId="77777777" w:rsidR="009B33F1" w:rsidRPr="009B33F1" w:rsidRDefault="009B33F1" w:rsidP="00476F0A">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4AAA1705"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7A41E4EB"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4CF7FDDC"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60D2CFBD"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1278784E"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32ABF85E"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0A63F230"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374ECC37"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64FD3D55"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6226E089"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0880CEE0"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508D1874"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4FEFF301"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34A5789"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160D0B5F"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0D7A04DF"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1D198BD2"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7815C297"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75D709BF"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559DDDFF"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245A51FC"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3807FBED"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25588299"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F96F6B5"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6D835066"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61B0404E" w14:textId="77777777" w:rsidR="009B33F1" w:rsidRPr="009B33F1" w:rsidRDefault="009B33F1" w:rsidP="00476F0A">
            <w:pPr>
              <w:jc w:val="both"/>
              <w:rPr>
                <w:rFonts w:ascii="Times New Roman" w:hAnsi="Times New Roman" w:cs="Times New Roman"/>
                <w:sz w:val="16"/>
                <w:szCs w:val="16"/>
                <w:lang w:val="de-DE"/>
              </w:rPr>
            </w:pPr>
          </w:p>
        </w:tc>
        <w:tc>
          <w:tcPr>
            <w:tcW w:w="273" w:type="dxa"/>
            <w:vAlign w:val="center"/>
          </w:tcPr>
          <w:p w14:paraId="419FD5DD" w14:textId="77777777" w:rsidR="009B33F1" w:rsidRPr="009B33F1" w:rsidRDefault="009B33F1" w:rsidP="00476F0A">
            <w:pPr>
              <w:jc w:val="both"/>
              <w:rPr>
                <w:rFonts w:ascii="Times New Roman" w:hAnsi="Times New Roman" w:cs="Times New Roman"/>
                <w:sz w:val="16"/>
                <w:szCs w:val="16"/>
                <w:lang w:val="de-DE"/>
              </w:rPr>
            </w:pPr>
          </w:p>
        </w:tc>
      </w:tr>
      <w:tr w:rsidR="009B33F1" w:rsidRPr="009B33F1" w14:paraId="747F73C2" w14:textId="77777777" w:rsidTr="00E376AC">
        <w:trPr>
          <w:jc w:val="center"/>
        </w:trPr>
        <w:tc>
          <w:tcPr>
            <w:tcW w:w="2257" w:type="dxa"/>
            <w:vMerge/>
          </w:tcPr>
          <w:p w14:paraId="40090A26"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35D7361D"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Dienst Audit und Inspektion</w:t>
            </w:r>
          </w:p>
        </w:tc>
        <w:tc>
          <w:tcPr>
            <w:tcW w:w="442" w:type="dxa"/>
            <w:vAlign w:val="center"/>
          </w:tcPr>
          <w:p w14:paraId="1C43B600"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6CA9F211"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EB86EBC"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147D062E" w14:textId="77777777" w:rsidR="009B33F1" w:rsidRPr="009B33F1" w:rsidRDefault="009B33F1" w:rsidP="00476F0A">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4" w:type="dxa"/>
            <w:vAlign w:val="center"/>
          </w:tcPr>
          <w:p w14:paraId="1B62CB0F" w14:textId="77777777" w:rsidR="009B33F1" w:rsidRPr="009B33F1" w:rsidRDefault="009B33F1" w:rsidP="00476F0A">
            <w:pPr>
              <w:jc w:val="both"/>
              <w:rPr>
                <w:rFonts w:ascii="Times New Roman" w:hAnsi="Times New Roman" w:cs="Times New Roman"/>
                <w:sz w:val="16"/>
                <w:szCs w:val="16"/>
                <w:lang w:val="de-DE"/>
              </w:rPr>
            </w:pPr>
            <w:r w:rsidRPr="009B33F1">
              <w:rPr>
                <w:rFonts w:ascii="Times New Roman" w:hAnsi="Times New Roman"/>
                <w:sz w:val="12"/>
                <w:lang w:val="de-DE"/>
              </w:rPr>
              <w:t>X</w:t>
            </w:r>
          </w:p>
        </w:tc>
        <w:tc>
          <w:tcPr>
            <w:tcW w:w="283" w:type="dxa"/>
            <w:vAlign w:val="center"/>
          </w:tcPr>
          <w:p w14:paraId="3814C8B4"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10647B75"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79E0F7B7"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68C1ADF"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07EFAC5D"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10B42CFA"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6B2E2758"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64A84178"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25E48504"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ACFBDEC"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1EB5EDEA"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474E20E"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531107D4"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F663A90"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1FE18B65"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2AAD5671"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56DA0218"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048F32C8"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049BD0E4"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68A97113"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4763D339"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5BAB0C12"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4BFAEAA0"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7407DF07" w14:textId="77777777" w:rsidR="009B33F1" w:rsidRPr="009B33F1" w:rsidRDefault="009B33F1" w:rsidP="00476F0A">
            <w:pPr>
              <w:jc w:val="both"/>
              <w:rPr>
                <w:rFonts w:ascii="Times New Roman" w:hAnsi="Times New Roman" w:cs="Times New Roman"/>
                <w:sz w:val="16"/>
                <w:szCs w:val="16"/>
                <w:lang w:val="de-DE"/>
              </w:rPr>
            </w:pPr>
          </w:p>
        </w:tc>
        <w:tc>
          <w:tcPr>
            <w:tcW w:w="283" w:type="dxa"/>
            <w:vAlign w:val="center"/>
          </w:tcPr>
          <w:p w14:paraId="6D0406C0" w14:textId="77777777" w:rsidR="009B33F1" w:rsidRPr="009B33F1" w:rsidRDefault="009B33F1" w:rsidP="00476F0A">
            <w:pPr>
              <w:jc w:val="both"/>
              <w:rPr>
                <w:rFonts w:ascii="Times New Roman" w:hAnsi="Times New Roman" w:cs="Times New Roman"/>
                <w:sz w:val="16"/>
                <w:szCs w:val="16"/>
                <w:lang w:val="de-DE"/>
              </w:rPr>
            </w:pPr>
          </w:p>
        </w:tc>
        <w:tc>
          <w:tcPr>
            <w:tcW w:w="284" w:type="dxa"/>
            <w:vAlign w:val="center"/>
          </w:tcPr>
          <w:p w14:paraId="4E83F3A7" w14:textId="77777777" w:rsidR="009B33F1" w:rsidRPr="009B33F1" w:rsidRDefault="009B33F1" w:rsidP="00476F0A">
            <w:pPr>
              <w:jc w:val="both"/>
              <w:rPr>
                <w:rFonts w:ascii="Times New Roman" w:hAnsi="Times New Roman" w:cs="Times New Roman"/>
                <w:sz w:val="16"/>
                <w:szCs w:val="16"/>
                <w:lang w:val="de-DE"/>
              </w:rPr>
            </w:pPr>
          </w:p>
        </w:tc>
        <w:tc>
          <w:tcPr>
            <w:tcW w:w="273" w:type="dxa"/>
            <w:vAlign w:val="center"/>
          </w:tcPr>
          <w:p w14:paraId="372729E8" w14:textId="77777777" w:rsidR="009B33F1" w:rsidRPr="009B33F1" w:rsidRDefault="009B33F1" w:rsidP="00476F0A">
            <w:pPr>
              <w:jc w:val="both"/>
              <w:rPr>
                <w:rFonts w:ascii="Times New Roman" w:hAnsi="Times New Roman" w:cs="Times New Roman"/>
                <w:sz w:val="16"/>
                <w:szCs w:val="16"/>
                <w:lang w:val="de-DE"/>
              </w:rPr>
            </w:pPr>
          </w:p>
        </w:tc>
      </w:tr>
      <w:tr w:rsidR="009B33F1" w:rsidRPr="009B33F1" w14:paraId="2B6312E7" w14:textId="77777777" w:rsidTr="00E376AC">
        <w:trPr>
          <w:jc w:val="center"/>
        </w:trPr>
        <w:tc>
          <w:tcPr>
            <w:tcW w:w="2257" w:type="dxa"/>
            <w:vMerge/>
          </w:tcPr>
          <w:p w14:paraId="5888C872"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127E97B5"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Dienst Individuelle Untersuchungen</w:t>
            </w:r>
          </w:p>
        </w:tc>
        <w:tc>
          <w:tcPr>
            <w:tcW w:w="442" w:type="dxa"/>
            <w:vAlign w:val="center"/>
          </w:tcPr>
          <w:p w14:paraId="1D8EA983"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509C742"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632DD916"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0EDFDFA"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7535499E"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8561E86"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3ADDB25A"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60FFEF5"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0EB4FC29"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03A6DBC"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6C90B204"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60A32CD"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504B92F3"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E51621E"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132E240B"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6C29794F"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0E1FB833"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1EA309A"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40576700"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41749EE"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3C7C34FC"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4097567"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79E99953"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1AC0C1A"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1058FA2B"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40820A5B"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57D40A84"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CA45266"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46FA1B33"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03F24F05"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01CE1DFB"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73" w:type="dxa"/>
            <w:vAlign w:val="center"/>
          </w:tcPr>
          <w:p w14:paraId="5B60CB46"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r>
      <w:tr w:rsidR="009B33F1" w:rsidRPr="009B33F1" w14:paraId="6C7D4934" w14:textId="77777777" w:rsidTr="00E376AC">
        <w:trPr>
          <w:jc w:val="center"/>
        </w:trPr>
        <w:tc>
          <w:tcPr>
            <w:tcW w:w="2257" w:type="dxa"/>
            <w:vMerge/>
          </w:tcPr>
          <w:p w14:paraId="12D8E390"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259ED545"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Dienst Statuten</w:t>
            </w:r>
          </w:p>
        </w:tc>
        <w:tc>
          <w:tcPr>
            <w:tcW w:w="442" w:type="dxa"/>
            <w:vAlign w:val="center"/>
          </w:tcPr>
          <w:p w14:paraId="5968764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78D92A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D40C260"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86DBA50"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149155F3"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269AF850"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234CEE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EF27CC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7AB0BE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7F59789"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3C30FB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D3F2BD0"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B808AD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D5BA13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F43A01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061F45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8E780D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446FD7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276A90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D3E5EF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CCEB84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18111C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F93D4C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557068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6A224E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56EDD8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934760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CA1C8E8"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5A5539B"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2854DA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F00F2AF"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526AF672"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05A4DCAD" w14:textId="77777777" w:rsidTr="00E376AC">
        <w:trPr>
          <w:jc w:val="center"/>
        </w:trPr>
        <w:tc>
          <w:tcPr>
            <w:tcW w:w="2257" w:type="dxa"/>
            <w:vMerge/>
          </w:tcPr>
          <w:p w14:paraId="1D6E4F45"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2BE3DBD1"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AIG Antwerpen</w:t>
            </w:r>
          </w:p>
        </w:tc>
        <w:tc>
          <w:tcPr>
            <w:tcW w:w="442" w:type="dxa"/>
            <w:vAlign w:val="center"/>
          </w:tcPr>
          <w:p w14:paraId="5F749AEB"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76819D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FB4193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B38DB42"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1F4018E5"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907B938"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85983B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D1FE72A"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BF4199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E87705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CED2D9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1FBDDD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67A59F8"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EDA696A"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C0AFE0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CC0D39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C835C9E"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684FBE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6C1ADD6"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F368C1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AA8FB4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FBE054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7DE41B2"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48B4AFE"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EC8B98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5826648"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369AA3C3"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5892DE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AB1F9D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8CB670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E3D60C6"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03B659EF"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449DE075" w14:textId="77777777" w:rsidTr="00E376AC">
        <w:trPr>
          <w:jc w:val="center"/>
        </w:trPr>
        <w:tc>
          <w:tcPr>
            <w:tcW w:w="2257" w:type="dxa"/>
            <w:vMerge/>
          </w:tcPr>
          <w:p w14:paraId="20B28AD4"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7C84A068"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AIG Gent</w:t>
            </w:r>
          </w:p>
        </w:tc>
        <w:tc>
          <w:tcPr>
            <w:tcW w:w="442" w:type="dxa"/>
            <w:vAlign w:val="center"/>
          </w:tcPr>
          <w:p w14:paraId="070ABB3B"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1BD8D3E"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FE04FF4"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B68019A"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60127977"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3FCAA24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BC01B50"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3E4BBA1"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28FEFB16"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58F34E89"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918CBEB"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753AA4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FB8FAB9"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6779898"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525F62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C60340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1B86A1A"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ACB299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F080810"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4229FEE4"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02449B1"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6B2BF579"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0750B8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7549364D"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4B52182"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03D343A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5AD840A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5361E3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7831F6FF"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2FDD9EBB"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41F3CC8" w14:textId="77777777" w:rsidR="009B33F1" w:rsidRPr="009B33F1" w:rsidRDefault="009B33F1" w:rsidP="00476F0A">
            <w:pPr>
              <w:jc w:val="both"/>
              <w:rPr>
                <w:rFonts w:ascii="Times New Roman" w:hAnsi="Times New Roman" w:cs="Times New Roman"/>
                <w:sz w:val="12"/>
                <w:szCs w:val="12"/>
                <w:lang w:val="de-DE"/>
              </w:rPr>
            </w:pPr>
          </w:p>
        </w:tc>
        <w:tc>
          <w:tcPr>
            <w:tcW w:w="273" w:type="dxa"/>
            <w:vAlign w:val="center"/>
          </w:tcPr>
          <w:p w14:paraId="1D6B9E20"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5788AAB3" w14:textId="77777777" w:rsidTr="00E376AC">
        <w:trPr>
          <w:jc w:val="center"/>
        </w:trPr>
        <w:tc>
          <w:tcPr>
            <w:tcW w:w="2257" w:type="dxa"/>
            <w:vMerge/>
          </w:tcPr>
          <w:p w14:paraId="77B8B022"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0349FB12"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AIG Mons</w:t>
            </w:r>
          </w:p>
        </w:tc>
        <w:tc>
          <w:tcPr>
            <w:tcW w:w="442" w:type="dxa"/>
            <w:vAlign w:val="center"/>
          </w:tcPr>
          <w:p w14:paraId="4831989C"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1B885EC"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EF672C6"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F9DC6B6"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02DCF11D"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711A9377"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3982356"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E906267"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41BB9D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6B4942A"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8A4F82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BD0FBC3"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B572A87"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A0749D9"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4A8C447"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97EA557"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A99FABD"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034C926"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415A241"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CFE5D39"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54B23B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EA6967A"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7E77C1F"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69174C5"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5399CA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4E3BB2DF"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349E6AF"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2523A0F7"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2E2F1F4"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7690FC2"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48E5174" w14:textId="77777777" w:rsidR="009B33F1" w:rsidRPr="009B33F1" w:rsidRDefault="009B33F1" w:rsidP="00476F0A">
            <w:pPr>
              <w:jc w:val="both"/>
              <w:rPr>
                <w:rFonts w:ascii="Times New Roman" w:hAnsi="Times New Roman" w:cs="Times New Roman"/>
                <w:sz w:val="12"/>
                <w:szCs w:val="12"/>
                <w:lang w:val="de-DE"/>
              </w:rPr>
            </w:pPr>
          </w:p>
        </w:tc>
        <w:tc>
          <w:tcPr>
            <w:tcW w:w="273" w:type="dxa"/>
          </w:tcPr>
          <w:p w14:paraId="72D7B005"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6BA3258D" w14:textId="77777777" w:rsidTr="00E376AC">
        <w:trPr>
          <w:jc w:val="center"/>
        </w:trPr>
        <w:tc>
          <w:tcPr>
            <w:tcW w:w="2257" w:type="dxa"/>
            <w:vMerge/>
          </w:tcPr>
          <w:p w14:paraId="31096AAC" w14:textId="77777777" w:rsidR="009B33F1" w:rsidRPr="009B33F1" w:rsidRDefault="009B33F1" w:rsidP="00476F0A">
            <w:pPr>
              <w:spacing w:before="60"/>
              <w:jc w:val="center"/>
              <w:rPr>
                <w:rFonts w:ascii="Times New Roman" w:hAnsi="Times New Roman" w:cs="Times New Roman"/>
                <w:sz w:val="16"/>
                <w:szCs w:val="16"/>
                <w:lang w:val="de-DE"/>
              </w:rPr>
            </w:pPr>
          </w:p>
        </w:tc>
        <w:tc>
          <w:tcPr>
            <w:tcW w:w="2841" w:type="dxa"/>
            <w:gridSpan w:val="3"/>
          </w:tcPr>
          <w:p w14:paraId="514E1390"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AIG Lüttich</w:t>
            </w:r>
          </w:p>
        </w:tc>
        <w:tc>
          <w:tcPr>
            <w:tcW w:w="442" w:type="dxa"/>
            <w:vAlign w:val="center"/>
          </w:tcPr>
          <w:p w14:paraId="3B51554D"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3A424A95"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1C340747" w14:textId="77777777" w:rsidR="009B33F1" w:rsidRPr="009B33F1" w:rsidRDefault="009B33F1" w:rsidP="00476F0A">
            <w:pPr>
              <w:jc w:val="both"/>
              <w:rPr>
                <w:rFonts w:ascii="Times New Roman" w:hAnsi="Times New Roman" w:cs="Times New Roman"/>
                <w:sz w:val="12"/>
                <w:szCs w:val="12"/>
                <w:lang w:val="de-DE"/>
              </w:rPr>
            </w:pPr>
          </w:p>
        </w:tc>
        <w:tc>
          <w:tcPr>
            <w:tcW w:w="283" w:type="dxa"/>
            <w:vAlign w:val="center"/>
          </w:tcPr>
          <w:p w14:paraId="1307FDC5"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4" w:type="dxa"/>
            <w:vAlign w:val="center"/>
          </w:tcPr>
          <w:p w14:paraId="349F3347"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5A7EF3EC"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360895D"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9828C74"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053058C"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C08A9AB"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361EED9"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F14B9B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924CAB6"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3819B6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E34B9B4"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7C51A36"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F8B7211"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3A3D7F5"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FA0AD6B"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229AC6C"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3C8A12C"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2DBEB3B"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9DBEC8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50DFCCC"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4A7CAFE"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4423448B"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8097346"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D97F1B0"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91FBBB1"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2170251B"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64C524D" w14:textId="77777777" w:rsidR="009B33F1" w:rsidRPr="009B33F1" w:rsidRDefault="009B33F1" w:rsidP="00476F0A">
            <w:pPr>
              <w:jc w:val="both"/>
              <w:rPr>
                <w:rFonts w:ascii="Times New Roman" w:hAnsi="Times New Roman" w:cs="Times New Roman"/>
                <w:sz w:val="12"/>
                <w:szCs w:val="12"/>
                <w:lang w:val="de-DE"/>
              </w:rPr>
            </w:pPr>
          </w:p>
        </w:tc>
        <w:tc>
          <w:tcPr>
            <w:tcW w:w="273" w:type="dxa"/>
          </w:tcPr>
          <w:p w14:paraId="18FE377B" w14:textId="77777777" w:rsidR="009B33F1" w:rsidRPr="009B33F1" w:rsidRDefault="009B33F1" w:rsidP="00476F0A">
            <w:pPr>
              <w:jc w:val="both"/>
              <w:rPr>
                <w:rFonts w:ascii="Times New Roman" w:hAnsi="Times New Roman" w:cs="Times New Roman"/>
                <w:sz w:val="12"/>
                <w:szCs w:val="12"/>
                <w:lang w:val="de-DE"/>
              </w:rPr>
            </w:pPr>
          </w:p>
        </w:tc>
      </w:tr>
    </w:tbl>
    <w:p w14:paraId="6CE47114" w14:textId="77777777" w:rsidR="009B33F1" w:rsidRPr="009B33F1" w:rsidRDefault="009B33F1">
      <w:pPr>
        <w:rPr>
          <w:lang w:val="de-DE"/>
        </w:rPr>
      </w:pPr>
      <w:r w:rsidRPr="009B33F1">
        <w:rPr>
          <w:lang w:val="de-DE"/>
        </w:rPr>
        <w:br w:type="page"/>
      </w:r>
    </w:p>
    <w:tbl>
      <w:tblPr>
        <w:tblStyle w:val="Grilledutableau"/>
        <w:tblW w:w="14318" w:type="dxa"/>
        <w:jc w:val="center"/>
        <w:tblLayout w:type="fixed"/>
        <w:tblLook w:val="04A0" w:firstRow="1" w:lastRow="0" w:firstColumn="1" w:lastColumn="0" w:noHBand="0" w:noVBand="1"/>
      </w:tblPr>
      <w:tblGrid>
        <w:gridCol w:w="2257"/>
        <w:gridCol w:w="3006"/>
        <w:gridCol w:w="277"/>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73"/>
      </w:tblGrid>
      <w:tr w:rsidR="009B33F1" w:rsidRPr="009B33F1" w14:paraId="3BAC57AE" w14:textId="77777777" w:rsidTr="00476F0A">
        <w:trPr>
          <w:jc w:val="center"/>
        </w:trPr>
        <w:tc>
          <w:tcPr>
            <w:tcW w:w="2257" w:type="dxa"/>
          </w:tcPr>
          <w:p w14:paraId="12D30AF9" w14:textId="77777777" w:rsidR="009B33F1" w:rsidRPr="009B33F1" w:rsidRDefault="009B33F1" w:rsidP="00D122BD">
            <w:pPr>
              <w:spacing w:before="60"/>
              <w:rPr>
                <w:rFonts w:ascii="Times New Roman" w:hAnsi="Times New Roman" w:cs="Times New Roman"/>
                <w:sz w:val="16"/>
                <w:szCs w:val="16"/>
                <w:lang w:val="de-DE"/>
              </w:rPr>
            </w:pPr>
            <w:r w:rsidRPr="009B33F1">
              <w:rPr>
                <w:rFonts w:ascii="Times New Roman" w:hAnsi="Times New Roman"/>
                <w:sz w:val="16"/>
                <w:lang w:val="de-DE"/>
              </w:rPr>
              <w:lastRenderedPageBreak/>
              <w:t>Ständiger Ausschuss für die Kontrolle über die Polizeidienste (Ausschuss P)</w:t>
            </w:r>
          </w:p>
        </w:tc>
        <w:tc>
          <w:tcPr>
            <w:tcW w:w="3006" w:type="dxa"/>
            <w:vAlign w:val="center"/>
          </w:tcPr>
          <w:p w14:paraId="4558ABED" w14:textId="77777777" w:rsidR="009B33F1" w:rsidRPr="009B33F1" w:rsidRDefault="009B33F1" w:rsidP="00476F0A">
            <w:pPr>
              <w:spacing w:before="60"/>
              <w:rPr>
                <w:rFonts w:ascii="Times New Roman" w:hAnsi="Times New Roman" w:cs="Times New Roman"/>
                <w:sz w:val="16"/>
                <w:szCs w:val="16"/>
                <w:lang w:val="de-DE"/>
              </w:rPr>
            </w:pPr>
            <w:r w:rsidRPr="009B33F1">
              <w:rPr>
                <w:rFonts w:ascii="Times New Roman" w:hAnsi="Times New Roman"/>
                <w:sz w:val="16"/>
                <w:lang w:val="de-DE"/>
              </w:rPr>
              <w:t>Enquetendienst</w:t>
            </w:r>
          </w:p>
        </w:tc>
        <w:tc>
          <w:tcPr>
            <w:tcW w:w="277" w:type="dxa"/>
            <w:vAlign w:val="center"/>
          </w:tcPr>
          <w:p w14:paraId="75C88926" w14:textId="77777777" w:rsidR="009B33F1" w:rsidRPr="009B33F1" w:rsidRDefault="009B33F1" w:rsidP="00E65DED">
            <w:pPr>
              <w:jc w:val="both"/>
              <w:rPr>
                <w:rFonts w:ascii="Times New Roman" w:hAnsi="Times New Roman" w:cs="Times New Roman"/>
                <w:sz w:val="12"/>
                <w:szCs w:val="12"/>
                <w:lang w:val="de-DE"/>
              </w:rPr>
            </w:pPr>
          </w:p>
        </w:tc>
        <w:tc>
          <w:tcPr>
            <w:tcW w:w="283" w:type="dxa"/>
            <w:vAlign w:val="center"/>
          </w:tcPr>
          <w:p w14:paraId="29425FC8" w14:textId="77777777" w:rsidR="009B33F1" w:rsidRPr="009B33F1" w:rsidRDefault="009B33F1" w:rsidP="00E65DED">
            <w:pPr>
              <w:jc w:val="both"/>
              <w:rPr>
                <w:rFonts w:ascii="Times New Roman" w:hAnsi="Times New Roman" w:cs="Times New Roman"/>
                <w:sz w:val="12"/>
                <w:szCs w:val="12"/>
                <w:lang w:val="de-DE"/>
              </w:rPr>
            </w:pPr>
          </w:p>
        </w:tc>
        <w:tc>
          <w:tcPr>
            <w:tcW w:w="284" w:type="dxa"/>
            <w:vAlign w:val="center"/>
          </w:tcPr>
          <w:p w14:paraId="72614190" w14:textId="77777777" w:rsidR="009B33F1" w:rsidRPr="009B33F1" w:rsidRDefault="009B33F1" w:rsidP="00E65DED">
            <w:pPr>
              <w:jc w:val="both"/>
              <w:rPr>
                <w:rFonts w:ascii="Times New Roman" w:hAnsi="Times New Roman" w:cs="Times New Roman"/>
                <w:sz w:val="12"/>
                <w:szCs w:val="12"/>
                <w:lang w:val="de-DE"/>
              </w:rPr>
            </w:pPr>
          </w:p>
        </w:tc>
        <w:tc>
          <w:tcPr>
            <w:tcW w:w="283" w:type="dxa"/>
            <w:vAlign w:val="center"/>
          </w:tcPr>
          <w:p w14:paraId="181D1D36" w14:textId="77777777" w:rsidR="009B33F1" w:rsidRPr="009B33F1" w:rsidRDefault="009B33F1" w:rsidP="00E65DED">
            <w:pPr>
              <w:jc w:val="both"/>
              <w:rPr>
                <w:rFonts w:ascii="Times New Roman" w:hAnsi="Times New Roman" w:cs="Times New Roman"/>
                <w:sz w:val="12"/>
                <w:szCs w:val="12"/>
                <w:lang w:val="de-DE"/>
              </w:rPr>
            </w:pPr>
          </w:p>
        </w:tc>
        <w:tc>
          <w:tcPr>
            <w:tcW w:w="284" w:type="dxa"/>
            <w:vAlign w:val="center"/>
          </w:tcPr>
          <w:p w14:paraId="2FF669AC" w14:textId="77777777" w:rsidR="009B33F1" w:rsidRPr="009B33F1" w:rsidRDefault="009B33F1" w:rsidP="00E65DED">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vAlign w:val="center"/>
          </w:tcPr>
          <w:p w14:paraId="1B40C926"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1F716C3B"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5D51DA77"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2836E890"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5D84B447"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4704EB13"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22BB053B"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7BC46D4A"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39A1AD50"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0A82B29A"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530A7DEF"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548E184F"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6A476A69"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50CA2492"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75E9DA7D"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276FEB5E"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0BA535AA"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5C087D4B"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4CBB8B79"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51E28A01"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7AD53B86"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61598AD9"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43309ABF"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3AAD6B27" w14:textId="77777777" w:rsidR="009B33F1" w:rsidRPr="009B33F1" w:rsidRDefault="009B33F1" w:rsidP="00E65DED">
            <w:pPr>
              <w:jc w:val="both"/>
              <w:rPr>
                <w:rFonts w:ascii="Times New Roman" w:hAnsi="Times New Roman" w:cs="Times New Roman"/>
                <w:sz w:val="12"/>
                <w:szCs w:val="12"/>
                <w:lang w:val="de-DE"/>
              </w:rPr>
            </w:pPr>
          </w:p>
        </w:tc>
        <w:tc>
          <w:tcPr>
            <w:tcW w:w="283" w:type="dxa"/>
          </w:tcPr>
          <w:p w14:paraId="29F481E0" w14:textId="77777777" w:rsidR="009B33F1" w:rsidRPr="009B33F1" w:rsidRDefault="009B33F1" w:rsidP="00E65DED">
            <w:pPr>
              <w:jc w:val="both"/>
              <w:rPr>
                <w:rFonts w:ascii="Times New Roman" w:hAnsi="Times New Roman" w:cs="Times New Roman"/>
                <w:sz w:val="12"/>
                <w:szCs w:val="12"/>
                <w:lang w:val="de-DE"/>
              </w:rPr>
            </w:pPr>
          </w:p>
        </w:tc>
        <w:tc>
          <w:tcPr>
            <w:tcW w:w="284" w:type="dxa"/>
          </w:tcPr>
          <w:p w14:paraId="24272586" w14:textId="77777777" w:rsidR="009B33F1" w:rsidRPr="009B33F1" w:rsidRDefault="009B33F1" w:rsidP="00E65DED">
            <w:pPr>
              <w:jc w:val="both"/>
              <w:rPr>
                <w:rFonts w:ascii="Times New Roman" w:hAnsi="Times New Roman" w:cs="Times New Roman"/>
                <w:sz w:val="12"/>
                <w:szCs w:val="12"/>
                <w:lang w:val="de-DE"/>
              </w:rPr>
            </w:pPr>
          </w:p>
        </w:tc>
        <w:tc>
          <w:tcPr>
            <w:tcW w:w="273" w:type="dxa"/>
          </w:tcPr>
          <w:p w14:paraId="0CD75389" w14:textId="77777777" w:rsidR="009B33F1" w:rsidRPr="009B33F1" w:rsidRDefault="009B33F1" w:rsidP="00E65DED">
            <w:pPr>
              <w:jc w:val="both"/>
              <w:rPr>
                <w:rFonts w:ascii="Times New Roman" w:hAnsi="Times New Roman" w:cs="Times New Roman"/>
                <w:sz w:val="12"/>
                <w:szCs w:val="12"/>
                <w:lang w:val="de-DE"/>
              </w:rPr>
            </w:pPr>
          </w:p>
        </w:tc>
      </w:tr>
      <w:tr w:rsidR="009B33F1" w:rsidRPr="009B33F1" w14:paraId="73D6ED31" w14:textId="77777777" w:rsidTr="00BF2774">
        <w:trPr>
          <w:jc w:val="center"/>
        </w:trPr>
        <w:tc>
          <w:tcPr>
            <w:tcW w:w="5263" w:type="dxa"/>
            <w:gridSpan w:val="2"/>
          </w:tcPr>
          <w:p w14:paraId="5DAC8ECB"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Disziplinarrat</w:t>
            </w:r>
          </w:p>
        </w:tc>
        <w:tc>
          <w:tcPr>
            <w:tcW w:w="277" w:type="dxa"/>
          </w:tcPr>
          <w:p w14:paraId="3FEEE0C1"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4A31323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C613E1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9985386"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03C8FAA0"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tcPr>
          <w:p w14:paraId="50436F6A"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616248D"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A851667"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EB95DD0"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850B9B8"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7BF1BAC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3977CED"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5A043B9"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052EFD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8C6F61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23DB05E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47D4D7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610FDE8"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4E991E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F8F6F64"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CB0F75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C0D9E4B"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17E8D59"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F014A99"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F97C36C"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C30D909"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902D6BB"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CF4A113"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FD400E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2333CE87"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586C964" w14:textId="77777777" w:rsidR="009B33F1" w:rsidRPr="009B33F1" w:rsidRDefault="009B33F1" w:rsidP="00476F0A">
            <w:pPr>
              <w:jc w:val="both"/>
              <w:rPr>
                <w:rFonts w:ascii="Times New Roman" w:hAnsi="Times New Roman" w:cs="Times New Roman"/>
                <w:sz w:val="12"/>
                <w:szCs w:val="12"/>
                <w:lang w:val="de-DE"/>
              </w:rPr>
            </w:pPr>
          </w:p>
        </w:tc>
        <w:tc>
          <w:tcPr>
            <w:tcW w:w="273" w:type="dxa"/>
          </w:tcPr>
          <w:p w14:paraId="6EE8CB94"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6B1B4E08" w14:textId="77777777" w:rsidTr="00BF2774">
        <w:trPr>
          <w:jc w:val="center"/>
        </w:trPr>
        <w:tc>
          <w:tcPr>
            <w:tcW w:w="5263" w:type="dxa"/>
            <w:gridSpan w:val="2"/>
          </w:tcPr>
          <w:p w14:paraId="17565788"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Ständiger Ausschuss für die lokale Polizei (SALP)</w:t>
            </w:r>
          </w:p>
        </w:tc>
        <w:tc>
          <w:tcPr>
            <w:tcW w:w="277" w:type="dxa"/>
          </w:tcPr>
          <w:p w14:paraId="6668B114"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95E40B4"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FE51D9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3AC3E42"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1DD4A1C"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tcPr>
          <w:p w14:paraId="0170EFBD"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4A9D7C9"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2C827B7"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3A879C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154F9D8"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401CDE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2444E91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2AFE15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0649E59"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F1B8AB6"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EA5327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28D207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B2297F3"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92BF349"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4620FF3A"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7AEC276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0B0009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B12A16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4C6C76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8DBC1B6"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1A3250D"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AD15DEE"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D0D571D"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3D3E3B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2D34702"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E57F0AB" w14:textId="77777777" w:rsidR="009B33F1" w:rsidRPr="009B33F1" w:rsidRDefault="009B33F1" w:rsidP="00476F0A">
            <w:pPr>
              <w:jc w:val="both"/>
              <w:rPr>
                <w:rFonts w:ascii="Times New Roman" w:hAnsi="Times New Roman" w:cs="Times New Roman"/>
                <w:sz w:val="12"/>
                <w:szCs w:val="12"/>
                <w:lang w:val="de-DE"/>
              </w:rPr>
            </w:pPr>
          </w:p>
        </w:tc>
        <w:tc>
          <w:tcPr>
            <w:tcW w:w="273" w:type="dxa"/>
          </w:tcPr>
          <w:p w14:paraId="5EB89AE6"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6CF00FEE" w14:textId="77777777" w:rsidTr="00BF2774">
        <w:trPr>
          <w:jc w:val="center"/>
        </w:trPr>
        <w:tc>
          <w:tcPr>
            <w:tcW w:w="5263" w:type="dxa"/>
            <w:gridSpan w:val="2"/>
          </w:tcPr>
          <w:p w14:paraId="118D7901"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Sekretariat der integrierten Polizei (SSGPI)</w:t>
            </w:r>
          </w:p>
        </w:tc>
        <w:tc>
          <w:tcPr>
            <w:tcW w:w="277" w:type="dxa"/>
          </w:tcPr>
          <w:p w14:paraId="7B67C4A5"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6EFF15D"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E0B6DB4"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277C61F7"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9C716D2"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tcPr>
          <w:p w14:paraId="15C36B2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4F384F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D41265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767AD72"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F75B4D8"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1A7B8C7"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A68A34D"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B4DA83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D3B783D"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D80745B"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3FCA9B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F0899F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8077E8F"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28F0805"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4337A04"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5DCA8E5"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D4830E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58A0F34"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C75F15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73B974D1"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2CC375A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1866282"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B7E0E4F"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DF7DAEC"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8964AB5"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8BCB35B" w14:textId="77777777" w:rsidR="009B33F1" w:rsidRPr="009B33F1" w:rsidRDefault="009B33F1" w:rsidP="00476F0A">
            <w:pPr>
              <w:jc w:val="both"/>
              <w:rPr>
                <w:rFonts w:ascii="Times New Roman" w:hAnsi="Times New Roman" w:cs="Times New Roman"/>
                <w:sz w:val="12"/>
                <w:szCs w:val="12"/>
                <w:lang w:val="de-DE"/>
              </w:rPr>
            </w:pPr>
          </w:p>
        </w:tc>
        <w:tc>
          <w:tcPr>
            <w:tcW w:w="273" w:type="dxa"/>
          </w:tcPr>
          <w:p w14:paraId="5A398D56"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5C8A49A0" w14:textId="77777777" w:rsidTr="00BF2774">
        <w:trPr>
          <w:jc w:val="center"/>
        </w:trPr>
        <w:tc>
          <w:tcPr>
            <w:tcW w:w="5263" w:type="dxa"/>
            <w:gridSpan w:val="2"/>
          </w:tcPr>
          <w:p w14:paraId="50A008AF"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Sozialdienst der integrierten Polizei (SSD GPI)</w:t>
            </w:r>
          </w:p>
        </w:tc>
        <w:tc>
          <w:tcPr>
            <w:tcW w:w="277" w:type="dxa"/>
          </w:tcPr>
          <w:p w14:paraId="2679F8B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04767D6"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E675109"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C9CAD60"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41B3ECF4"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tcPr>
          <w:p w14:paraId="2E962582"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129B009"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475331DF"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DAD015D"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11A465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78088317"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999F83F"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2D5827F"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3FC147B"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28AAA46D"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572B93F"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D3982F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2616EA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EDFF137"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103582F5"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FED986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8FD092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E55E820"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0B6F93A"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6840B99"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2BDCB38"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4629E6A1"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0818CAD"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4FE9FB1"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74110C9"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62DAD6F" w14:textId="77777777" w:rsidR="009B33F1" w:rsidRPr="009B33F1" w:rsidRDefault="009B33F1" w:rsidP="00476F0A">
            <w:pPr>
              <w:jc w:val="both"/>
              <w:rPr>
                <w:rFonts w:ascii="Times New Roman" w:hAnsi="Times New Roman" w:cs="Times New Roman"/>
                <w:sz w:val="12"/>
                <w:szCs w:val="12"/>
                <w:lang w:val="de-DE"/>
              </w:rPr>
            </w:pPr>
          </w:p>
        </w:tc>
        <w:tc>
          <w:tcPr>
            <w:tcW w:w="273" w:type="dxa"/>
          </w:tcPr>
          <w:p w14:paraId="016360EE" w14:textId="77777777" w:rsidR="009B33F1" w:rsidRPr="009B33F1" w:rsidRDefault="009B33F1" w:rsidP="00476F0A">
            <w:pPr>
              <w:jc w:val="both"/>
              <w:rPr>
                <w:rFonts w:ascii="Times New Roman" w:hAnsi="Times New Roman" w:cs="Times New Roman"/>
                <w:sz w:val="12"/>
                <w:szCs w:val="12"/>
                <w:lang w:val="de-DE"/>
              </w:rPr>
            </w:pPr>
          </w:p>
        </w:tc>
      </w:tr>
      <w:tr w:rsidR="009B33F1" w:rsidRPr="009B33F1" w14:paraId="35FC447C" w14:textId="77777777" w:rsidTr="00BF2774">
        <w:trPr>
          <w:jc w:val="center"/>
        </w:trPr>
        <w:tc>
          <w:tcPr>
            <w:tcW w:w="5263" w:type="dxa"/>
            <w:gridSpan w:val="2"/>
          </w:tcPr>
          <w:p w14:paraId="40375DB0" w14:textId="77777777" w:rsidR="009B33F1" w:rsidRPr="009B33F1" w:rsidRDefault="009B33F1" w:rsidP="00476F0A">
            <w:pPr>
              <w:spacing w:before="60" w:after="60"/>
              <w:rPr>
                <w:rFonts w:ascii="Times New Roman" w:hAnsi="Times New Roman" w:cs="Times New Roman"/>
                <w:sz w:val="16"/>
                <w:szCs w:val="16"/>
                <w:lang w:val="de-DE"/>
              </w:rPr>
            </w:pPr>
            <w:r w:rsidRPr="009B33F1">
              <w:rPr>
                <w:rFonts w:ascii="Times New Roman" w:hAnsi="Times New Roman"/>
                <w:sz w:val="16"/>
                <w:lang w:val="de-DE"/>
              </w:rPr>
              <w:t>Nationales Krisenzentrum</w:t>
            </w:r>
          </w:p>
        </w:tc>
        <w:tc>
          <w:tcPr>
            <w:tcW w:w="277" w:type="dxa"/>
          </w:tcPr>
          <w:p w14:paraId="2711F0B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64C9D21"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7434F678"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2EE0409F" w14:textId="77777777" w:rsidR="009B33F1" w:rsidRPr="009B33F1" w:rsidRDefault="009B33F1" w:rsidP="00476F0A">
            <w:pPr>
              <w:jc w:val="both"/>
              <w:rPr>
                <w:rFonts w:ascii="Times New Roman" w:hAnsi="Times New Roman" w:cs="Times New Roman"/>
                <w:sz w:val="12"/>
                <w:szCs w:val="12"/>
                <w:lang w:val="de-DE"/>
              </w:rPr>
            </w:pPr>
          </w:p>
        </w:tc>
        <w:tc>
          <w:tcPr>
            <w:tcW w:w="284" w:type="dxa"/>
            <w:vAlign w:val="center"/>
          </w:tcPr>
          <w:p w14:paraId="6C1BE44F" w14:textId="77777777" w:rsidR="009B33F1" w:rsidRPr="009B33F1" w:rsidRDefault="009B33F1" w:rsidP="00476F0A">
            <w:pPr>
              <w:jc w:val="both"/>
              <w:rPr>
                <w:rFonts w:ascii="Times New Roman" w:hAnsi="Times New Roman" w:cs="Times New Roman"/>
                <w:sz w:val="12"/>
                <w:szCs w:val="12"/>
                <w:lang w:val="de-DE"/>
              </w:rPr>
            </w:pPr>
            <w:r w:rsidRPr="009B33F1">
              <w:rPr>
                <w:rFonts w:ascii="Times New Roman" w:hAnsi="Times New Roman"/>
                <w:sz w:val="12"/>
                <w:lang w:val="de-DE"/>
              </w:rPr>
              <w:t>X</w:t>
            </w:r>
          </w:p>
        </w:tc>
        <w:tc>
          <w:tcPr>
            <w:tcW w:w="283" w:type="dxa"/>
          </w:tcPr>
          <w:p w14:paraId="05128EA8"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3F7827F"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9561635"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69EC173"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3703C96"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03D0F7E0"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2C1F464"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5C953A7"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79B17C4"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3EBB2D7"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5438A6AA"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C5EA951"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76924EE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5EAFDBD"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315307A"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EF1729D"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FC6D703"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A33871A"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65D2B168"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5EECCF20"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DD2F17E"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608733B5"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3DD784CA"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100E11A7" w14:textId="77777777" w:rsidR="009B33F1" w:rsidRPr="009B33F1" w:rsidRDefault="009B33F1" w:rsidP="00476F0A">
            <w:pPr>
              <w:jc w:val="both"/>
              <w:rPr>
                <w:rFonts w:ascii="Times New Roman" w:hAnsi="Times New Roman" w:cs="Times New Roman"/>
                <w:sz w:val="12"/>
                <w:szCs w:val="12"/>
                <w:lang w:val="de-DE"/>
              </w:rPr>
            </w:pPr>
          </w:p>
        </w:tc>
        <w:tc>
          <w:tcPr>
            <w:tcW w:w="283" w:type="dxa"/>
          </w:tcPr>
          <w:p w14:paraId="06C7E619" w14:textId="77777777" w:rsidR="009B33F1" w:rsidRPr="009B33F1" w:rsidRDefault="009B33F1" w:rsidP="00476F0A">
            <w:pPr>
              <w:jc w:val="both"/>
              <w:rPr>
                <w:rFonts w:ascii="Times New Roman" w:hAnsi="Times New Roman" w:cs="Times New Roman"/>
                <w:sz w:val="12"/>
                <w:szCs w:val="12"/>
                <w:lang w:val="de-DE"/>
              </w:rPr>
            </w:pPr>
          </w:p>
        </w:tc>
        <w:tc>
          <w:tcPr>
            <w:tcW w:w="284" w:type="dxa"/>
          </w:tcPr>
          <w:p w14:paraId="3DD309ED" w14:textId="77777777" w:rsidR="009B33F1" w:rsidRPr="009B33F1" w:rsidRDefault="009B33F1" w:rsidP="00476F0A">
            <w:pPr>
              <w:jc w:val="both"/>
              <w:rPr>
                <w:rFonts w:ascii="Times New Roman" w:hAnsi="Times New Roman" w:cs="Times New Roman"/>
                <w:sz w:val="12"/>
                <w:szCs w:val="12"/>
                <w:lang w:val="de-DE"/>
              </w:rPr>
            </w:pPr>
          </w:p>
        </w:tc>
        <w:tc>
          <w:tcPr>
            <w:tcW w:w="273" w:type="dxa"/>
          </w:tcPr>
          <w:p w14:paraId="64308F74" w14:textId="77777777" w:rsidR="009B33F1" w:rsidRPr="009B33F1" w:rsidRDefault="009B33F1" w:rsidP="00476F0A">
            <w:pPr>
              <w:jc w:val="both"/>
              <w:rPr>
                <w:rFonts w:ascii="Times New Roman" w:hAnsi="Times New Roman" w:cs="Times New Roman"/>
                <w:sz w:val="12"/>
                <w:szCs w:val="12"/>
                <w:lang w:val="de-DE"/>
              </w:rPr>
            </w:pPr>
          </w:p>
        </w:tc>
      </w:tr>
    </w:tbl>
    <w:p w14:paraId="29DC1FBE" w14:textId="77777777" w:rsidR="009B33F1" w:rsidRPr="009B33F1" w:rsidRDefault="009B33F1" w:rsidP="00E65DED">
      <w:pPr>
        <w:rPr>
          <w:lang w:val="de-DE"/>
        </w:rPr>
      </w:pPr>
    </w:p>
    <w:p w14:paraId="7CBA7591" w14:textId="77777777" w:rsidR="009B33F1" w:rsidRPr="009B33F1" w:rsidRDefault="009B33F1" w:rsidP="00E65DED">
      <w:pPr>
        <w:jc w:val="both"/>
        <w:rPr>
          <w:sz w:val="22"/>
          <w:szCs w:val="22"/>
          <w:lang w:val="de-DE"/>
        </w:rPr>
      </w:pPr>
      <w:r w:rsidRPr="009B33F1">
        <w:rPr>
          <w:lang w:val="de-DE"/>
        </w:rPr>
        <w:tab/>
      </w:r>
      <w:r w:rsidRPr="009B33F1">
        <w:rPr>
          <w:sz w:val="22"/>
          <w:lang w:val="de-DE"/>
        </w:rPr>
        <w:t>(1) EU-Amtssprachen: Abgesehen von den Landessprachen handelt es sich dabei um Bulgarisch, Dänisch, Estnisch, Finnisch, Griechisch, Irisch, Italienisch, Kroatisch, Lettisch, Litauisch, Maltesisch, Polnisch, Portugiesisch, Rumänisch, Schwedisch, Slowakisch, Slowenisch, Spanisch, Tschechisch und Ungarisch.</w:t>
      </w:r>
    </w:p>
    <w:p w14:paraId="183D28B3" w14:textId="77777777" w:rsidR="009B33F1" w:rsidRPr="009B33F1" w:rsidRDefault="009B33F1" w:rsidP="00E65DED">
      <w:pPr>
        <w:rPr>
          <w:lang w:val="de-DE"/>
        </w:rPr>
      </w:pPr>
    </w:p>
    <w:bookmarkEnd w:id="0"/>
    <w:p w14:paraId="6C986D10" w14:textId="77777777" w:rsidR="009B33F1" w:rsidRPr="009B33F1" w:rsidRDefault="009B33F1" w:rsidP="00E65DED">
      <w:pPr>
        <w:jc w:val="both"/>
        <w:rPr>
          <w:lang w:val="de-DE"/>
        </w:rPr>
      </w:pPr>
    </w:p>
    <w:p w14:paraId="7F5292CB" w14:textId="77777777" w:rsidR="00233F36" w:rsidRPr="009B33F1" w:rsidRDefault="00233F36" w:rsidP="00E1687C">
      <w:pPr>
        <w:jc w:val="both"/>
        <w:rPr>
          <w:lang w:val="de-DE"/>
        </w:rPr>
      </w:pPr>
    </w:p>
    <w:sectPr w:rsidR="00233F36" w:rsidRPr="009B33F1" w:rsidSect="009B33F1">
      <w:pgSz w:w="16838" w:h="11906" w:orient="landscape" w:code="9"/>
      <w:pgMar w:top="907" w:right="1134" w:bottom="737" w:left="1134" w:header="709"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56793155"/>
    <w:multiLevelType w:val="hybridMultilevel"/>
    <w:tmpl w:val="95A20B3A"/>
    <w:lvl w:ilvl="0" w:tplc="26ACE58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4195562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61290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830AF"/>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B33F1"/>
    <w:rsid w:val="00AA413E"/>
    <w:rsid w:val="00AB18C3"/>
    <w:rsid w:val="00B27BE9"/>
    <w:rsid w:val="00B4610F"/>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7440D"/>
  <w15:docId w15:val="{A22A4E8B-475D-441B-8CBE-9573A5E1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F1"/>
    <w:rPr>
      <w:sz w:val="24"/>
      <w:szCs w:val="24"/>
      <w:lang w:val="fr-FR" w:eastAsia="fr-FR"/>
    </w:rPr>
  </w:style>
  <w:style w:type="paragraph" w:styleId="Titre1">
    <w:name w:val="heading 1"/>
    <w:basedOn w:val="Normal"/>
    <w:next w:val="Normal"/>
    <w:link w:val="Titre1Car"/>
    <w:uiPriority w:val="9"/>
    <w:qFormat/>
    <w:locked/>
    <w:rsid w:val="009B33F1"/>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9B33F1"/>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9B33F1"/>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9B33F1"/>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9B33F1"/>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9B33F1"/>
    <w:pPr>
      <w:keepNext/>
      <w:keepLines/>
      <w:spacing w:before="4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9B33F1"/>
    <w:pPr>
      <w:keepNext/>
      <w:keepLines/>
      <w:spacing w:before="4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9B33F1"/>
    <w:pPr>
      <w:keepNext/>
      <w:keepLines/>
      <w:spacing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9B33F1"/>
    <w:pPr>
      <w:keepNext/>
      <w:keepLines/>
      <w:spacing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9B33F1"/>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9B33F1"/>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9B33F1"/>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9B33F1"/>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9B33F1"/>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9B33F1"/>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9B33F1"/>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9B33F1"/>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9B33F1"/>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9B33F1"/>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9B33F1"/>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9B33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9B33F1"/>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9B33F1"/>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9B33F1"/>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9B33F1"/>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9B33F1"/>
    <w:rPr>
      <w:i/>
      <w:iCs/>
      <w:color w:val="365F91" w:themeColor="accent1" w:themeShade="BF"/>
    </w:rPr>
  </w:style>
  <w:style w:type="paragraph" w:styleId="Citationintense">
    <w:name w:val="Intense Quote"/>
    <w:basedOn w:val="Normal"/>
    <w:next w:val="Normal"/>
    <w:link w:val="CitationintenseCar"/>
    <w:uiPriority w:val="30"/>
    <w:qFormat/>
    <w:rsid w:val="009B33F1"/>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9B33F1"/>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9B33F1"/>
    <w:rPr>
      <w:b/>
      <w:bCs/>
      <w:smallCaps/>
      <w:color w:val="365F91" w:themeColor="accent1" w:themeShade="BF"/>
      <w:spacing w:val="5"/>
    </w:rPr>
  </w:style>
  <w:style w:type="table" w:styleId="Grilledutableau">
    <w:name w:val="Table Grid"/>
    <w:basedOn w:val="TableauNormal"/>
    <w:uiPriority w:val="39"/>
    <w:locked/>
    <w:rsid w:val="009B33F1"/>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2436</Words>
  <Characters>13401</Characters>
  <Application>Microsoft Office Word</Application>
  <DocSecurity>0</DocSecurity>
  <Lines>111</Lines>
  <Paragraphs>31</Paragraphs>
  <ScaleCrop>false</ScaleCrop>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2025-04-04T10:26:00Z</dcterms:created>
  <dcterms:modified xsi:type="dcterms:W3CDTF">2025-04-04T10:28:00Z</dcterms:modified>
</cp:coreProperties>
</file>