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C93A4" w14:textId="77777777" w:rsidR="00B14874" w:rsidRPr="00F22E9E" w:rsidRDefault="00B14874" w:rsidP="00B14874">
      <w:pPr>
        <w:spacing w:after="0" w:line="240" w:lineRule="auto"/>
        <w:jc w:val="both"/>
        <w:rPr>
          <w:rFonts w:ascii="Times New Roman" w:hAnsi="Times New Roman" w:cs="Times New Roman"/>
          <w:b/>
          <w:bCs/>
          <w:sz w:val="24"/>
          <w:szCs w:val="24"/>
        </w:rPr>
      </w:pPr>
      <w:r>
        <w:rPr>
          <w:rFonts w:ascii="Times New Roman" w:hAnsi="Times New Roman"/>
          <w:b/>
          <w:bCs/>
          <w:sz w:val="24"/>
        </w:rPr>
        <w:t>31. JULI 2023 -</w:t>
      </w:r>
      <w:r>
        <w:rPr>
          <w:rFonts w:ascii="Times New Roman" w:hAnsi="Times New Roman"/>
          <w:b/>
          <w:sz w:val="24"/>
        </w:rPr>
        <w:t xml:space="preserve"> Königlicher Erlass zur Abänderung des Königlichen Erlasses vom 22. Dezember 2003 zur Ausführung von Titel XIII Kapitel 6 - "Vormundschaft über unbegleitete minderjährige Ausländer" - des Programmgesetzes vom 24. Dezember 2002</w:t>
      </w:r>
    </w:p>
    <w:p w14:paraId="4E4DA5A2" w14:textId="77777777" w:rsidR="00B14874" w:rsidRPr="00B14874" w:rsidRDefault="00B14874" w:rsidP="00B14874">
      <w:pPr>
        <w:spacing w:after="0" w:line="240" w:lineRule="auto"/>
        <w:jc w:val="both"/>
        <w:rPr>
          <w:rFonts w:ascii="Times New Roman" w:hAnsi="Times New Roman" w:cs="Times New Roman"/>
          <w:sz w:val="24"/>
          <w:szCs w:val="24"/>
        </w:rPr>
      </w:pPr>
    </w:p>
    <w:p w14:paraId="13D8093A" w14:textId="77777777" w:rsidR="00B14874" w:rsidRPr="00B14874" w:rsidRDefault="00B14874" w:rsidP="00B14874">
      <w:pPr>
        <w:spacing w:after="0" w:line="240" w:lineRule="auto"/>
        <w:rPr>
          <w:rFonts w:ascii="Times New Roman" w:hAnsi="Times New Roman" w:cs="Times New Roman"/>
          <w:sz w:val="24"/>
          <w:szCs w:val="24"/>
        </w:rPr>
      </w:pPr>
    </w:p>
    <w:p w14:paraId="61E6B396" w14:textId="5F918730" w:rsidR="00B14874" w:rsidRPr="00B14874" w:rsidRDefault="00B14874" w:rsidP="00B14874">
      <w:pPr>
        <w:spacing w:after="0" w:line="240" w:lineRule="auto"/>
        <w:jc w:val="center"/>
        <w:rPr>
          <w:rFonts w:ascii="Times New Roman" w:hAnsi="Times New Roman" w:cs="Times New Roman"/>
          <w:i/>
          <w:sz w:val="24"/>
          <w:szCs w:val="24"/>
        </w:rPr>
      </w:pPr>
      <w:r w:rsidRPr="00B14874">
        <w:rPr>
          <w:rFonts w:ascii="Times New Roman" w:hAnsi="Times New Roman" w:cs="Times New Roman"/>
          <w:sz w:val="24"/>
          <w:szCs w:val="24"/>
        </w:rPr>
        <w:t>(</w:t>
      </w:r>
      <w:r w:rsidRPr="00B14874">
        <w:rPr>
          <w:rFonts w:ascii="Times New Roman" w:hAnsi="Times New Roman" w:cs="Times New Roman"/>
          <w:i/>
          <w:sz w:val="24"/>
          <w:szCs w:val="24"/>
        </w:rPr>
        <w:t xml:space="preserve">Belgisches Staatsblatt </w:t>
      </w:r>
      <w:r w:rsidRPr="00B14874">
        <w:rPr>
          <w:rFonts w:ascii="Times New Roman" w:hAnsi="Times New Roman" w:cs="Times New Roman"/>
          <w:sz w:val="24"/>
          <w:szCs w:val="24"/>
        </w:rPr>
        <w:t xml:space="preserve">vom </w:t>
      </w:r>
      <w:r>
        <w:rPr>
          <w:rFonts w:ascii="Times New Roman" w:hAnsi="Times New Roman" w:cs="Times New Roman"/>
          <w:sz w:val="24"/>
          <w:szCs w:val="24"/>
        </w:rPr>
        <w:t>17. Juni 2024</w:t>
      </w:r>
      <w:r w:rsidRPr="00B14874">
        <w:rPr>
          <w:rFonts w:ascii="Times New Roman" w:hAnsi="Times New Roman" w:cs="Times New Roman"/>
          <w:sz w:val="24"/>
          <w:szCs w:val="24"/>
        </w:rPr>
        <w:t>)</w:t>
      </w:r>
    </w:p>
    <w:p w14:paraId="6A846033" w14:textId="77777777" w:rsidR="00B14874" w:rsidRPr="00B14874" w:rsidRDefault="00B14874" w:rsidP="00B14874">
      <w:pPr>
        <w:spacing w:after="0" w:line="240" w:lineRule="auto"/>
        <w:jc w:val="center"/>
        <w:rPr>
          <w:rFonts w:ascii="Times New Roman" w:hAnsi="Times New Roman" w:cs="Times New Roman"/>
          <w:sz w:val="24"/>
          <w:szCs w:val="24"/>
        </w:rPr>
      </w:pPr>
    </w:p>
    <w:p w14:paraId="736B7524" w14:textId="77777777" w:rsidR="00B14874" w:rsidRPr="00B14874" w:rsidRDefault="00B14874" w:rsidP="00B14874">
      <w:pPr>
        <w:spacing w:after="0" w:line="240" w:lineRule="auto"/>
        <w:jc w:val="center"/>
        <w:rPr>
          <w:rFonts w:ascii="Times New Roman" w:hAnsi="Times New Roman" w:cs="Times New Roman"/>
          <w:sz w:val="24"/>
          <w:szCs w:val="24"/>
        </w:rPr>
      </w:pPr>
    </w:p>
    <w:p w14:paraId="7C79E680" w14:textId="77777777" w:rsidR="00B14874" w:rsidRPr="00B14874" w:rsidRDefault="00B14874" w:rsidP="00B14874">
      <w:pPr>
        <w:spacing w:after="0" w:line="240" w:lineRule="auto"/>
        <w:jc w:val="both"/>
        <w:rPr>
          <w:rFonts w:ascii="Times New Roman" w:hAnsi="Times New Roman" w:cs="Times New Roman"/>
          <w:sz w:val="24"/>
          <w:szCs w:val="24"/>
        </w:rPr>
      </w:pPr>
      <w:r w:rsidRPr="00B14874">
        <w:rPr>
          <w:rFonts w:ascii="Times New Roman" w:hAnsi="Times New Roman" w:cs="Times New Roman"/>
          <w:sz w:val="24"/>
          <w:szCs w:val="24"/>
        </w:rPr>
        <w:t>Diese deutsche Übersetzung ist von der Zentralen Dienststelle für Deutsche Übersetzungen in Malmedy erstellt worden.</w:t>
      </w:r>
    </w:p>
    <w:p w14:paraId="6B8CC996" w14:textId="77777777" w:rsidR="00B14874" w:rsidRPr="00B14874" w:rsidRDefault="00B14874" w:rsidP="00B14874">
      <w:pPr>
        <w:spacing w:after="0" w:line="240" w:lineRule="auto"/>
        <w:jc w:val="both"/>
        <w:rPr>
          <w:rFonts w:ascii="Times New Roman" w:hAnsi="Times New Roman" w:cs="Times New Roman"/>
          <w:sz w:val="24"/>
          <w:szCs w:val="24"/>
        </w:rPr>
      </w:pPr>
    </w:p>
    <w:p w14:paraId="131E80E5" w14:textId="77777777" w:rsidR="00B14874" w:rsidRPr="00B14874" w:rsidRDefault="00B14874" w:rsidP="00B14874">
      <w:pPr>
        <w:spacing w:after="0" w:line="240" w:lineRule="auto"/>
        <w:jc w:val="both"/>
        <w:rPr>
          <w:rFonts w:ascii="Times New Roman" w:hAnsi="Times New Roman" w:cs="Times New Roman"/>
          <w:sz w:val="24"/>
          <w:szCs w:val="24"/>
        </w:rPr>
      </w:pPr>
    </w:p>
    <w:p w14:paraId="14439F58" w14:textId="77777777" w:rsidR="00B14874" w:rsidRDefault="00B14874" w:rsidP="006F4381">
      <w:pPr>
        <w:jc w:val="both"/>
        <w:sectPr w:rsidR="00B14874" w:rsidSect="00B14874">
          <w:pgSz w:w="11906" w:h="16838" w:code="9"/>
          <w:pgMar w:top="1418" w:right="1418" w:bottom="1418" w:left="1418" w:header="709" w:footer="709" w:gutter="0"/>
          <w:cols w:space="708"/>
          <w:vAlign w:val="center"/>
          <w:docGrid w:linePitch="360"/>
        </w:sectPr>
      </w:pPr>
    </w:p>
    <w:p w14:paraId="6ACC2B13" w14:textId="77777777" w:rsidR="007E2819" w:rsidRPr="007E2819" w:rsidRDefault="007E2819" w:rsidP="007E2819">
      <w:pPr>
        <w:spacing w:after="0" w:line="240" w:lineRule="auto"/>
        <w:jc w:val="center"/>
        <w:rPr>
          <w:rFonts w:ascii="Times New Roman" w:hAnsi="Times New Roman" w:cs="Times New Roman"/>
          <w:b/>
          <w:bCs/>
          <w:sz w:val="24"/>
          <w:szCs w:val="24"/>
        </w:rPr>
      </w:pPr>
      <w:r>
        <w:rPr>
          <w:rFonts w:ascii="Times New Roman" w:hAnsi="Times New Roman"/>
          <w:b/>
          <w:sz w:val="24"/>
        </w:rPr>
        <w:lastRenderedPageBreak/>
        <w:t>FÖDERALER ÖFFENTLICHER DIENST JUSTIZ</w:t>
      </w:r>
    </w:p>
    <w:p w14:paraId="718BFE37" w14:textId="77777777" w:rsidR="007E2819" w:rsidRDefault="007E2819" w:rsidP="007E2819">
      <w:pPr>
        <w:spacing w:after="0" w:line="240" w:lineRule="auto"/>
        <w:jc w:val="both"/>
        <w:rPr>
          <w:rFonts w:ascii="Times New Roman" w:hAnsi="Times New Roman" w:cs="Times New Roman"/>
          <w:sz w:val="24"/>
          <w:szCs w:val="24"/>
        </w:rPr>
      </w:pPr>
    </w:p>
    <w:p w14:paraId="1B6FFC69" w14:textId="77777777" w:rsidR="007E2819" w:rsidRDefault="007E2819" w:rsidP="007E2819">
      <w:pPr>
        <w:spacing w:after="0" w:line="240" w:lineRule="auto"/>
        <w:jc w:val="both"/>
        <w:rPr>
          <w:rFonts w:ascii="Times New Roman" w:hAnsi="Times New Roman" w:cs="Times New Roman"/>
          <w:sz w:val="24"/>
          <w:szCs w:val="24"/>
        </w:rPr>
      </w:pPr>
    </w:p>
    <w:p w14:paraId="6A59AF46" w14:textId="29199E2B" w:rsidR="00FC15E3" w:rsidRPr="00F22E9E" w:rsidRDefault="00FC15E3" w:rsidP="007E2819">
      <w:pPr>
        <w:spacing w:after="0" w:line="240" w:lineRule="auto"/>
        <w:jc w:val="both"/>
        <w:rPr>
          <w:rFonts w:ascii="Times New Roman" w:hAnsi="Times New Roman" w:cs="Times New Roman"/>
          <w:b/>
          <w:bCs/>
          <w:sz w:val="24"/>
          <w:szCs w:val="24"/>
        </w:rPr>
      </w:pPr>
      <w:r>
        <w:rPr>
          <w:rFonts w:ascii="Times New Roman" w:hAnsi="Times New Roman"/>
          <w:b/>
          <w:bCs/>
          <w:sz w:val="24"/>
        </w:rPr>
        <w:t>31. JULI 2023 -</w:t>
      </w:r>
      <w:r>
        <w:rPr>
          <w:rFonts w:ascii="Times New Roman" w:hAnsi="Times New Roman"/>
          <w:b/>
          <w:sz w:val="24"/>
        </w:rPr>
        <w:t xml:space="preserve"> Königlicher Erlass zur Abänderung des Königlichen Erlasses vom 22. Dezember 2003 zur Ausführung von Titel XIII Kapitel 6 - "Vormundschaft über unbegleitete minderjährige Ausländer" - des Programmgesetzes vom 24. Dezember 2002</w:t>
      </w:r>
    </w:p>
    <w:p w14:paraId="5C1D4F08" w14:textId="77777777" w:rsidR="007E2819" w:rsidRDefault="007E2819" w:rsidP="007E2819">
      <w:pPr>
        <w:spacing w:after="0" w:line="240" w:lineRule="auto"/>
        <w:jc w:val="both"/>
        <w:rPr>
          <w:rFonts w:ascii="Times New Roman" w:hAnsi="Times New Roman" w:cs="Times New Roman"/>
          <w:sz w:val="24"/>
          <w:szCs w:val="24"/>
        </w:rPr>
      </w:pPr>
    </w:p>
    <w:p w14:paraId="5883C368" w14:textId="77777777" w:rsidR="007E2819" w:rsidRDefault="007E2819" w:rsidP="007E2819">
      <w:pPr>
        <w:spacing w:after="0" w:line="240" w:lineRule="auto"/>
        <w:jc w:val="both"/>
        <w:rPr>
          <w:rFonts w:ascii="Times New Roman" w:hAnsi="Times New Roman" w:cs="Times New Roman"/>
          <w:sz w:val="24"/>
          <w:szCs w:val="24"/>
        </w:rPr>
      </w:pPr>
    </w:p>
    <w:p w14:paraId="379C0E9B" w14:textId="32AFED14" w:rsidR="007E2819" w:rsidRDefault="007E2819" w:rsidP="007E2819">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t>PHILIPPE, König der Belgier,</w:t>
      </w:r>
    </w:p>
    <w:p w14:paraId="472095A6" w14:textId="77777777" w:rsidR="007E2819" w:rsidRPr="007E2819" w:rsidRDefault="007E2819" w:rsidP="007E2819">
      <w:pPr>
        <w:spacing w:after="0" w:line="240" w:lineRule="auto"/>
        <w:jc w:val="both"/>
        <w:rPr>
          <w:rFonts w:ascii="Times New Roman" w:hAnsi="Times New Roman" w:cs="Times New Roman"/>
          <w:sz w:val="24"/>
          <w:szCs w:val="24"/>
        </w:rPr>
      </w:pPr>
    </w:p>
    <w:p w14:paraId="78E92101" w14:textId="031B3F85" w:rsidR="007E2819" w:rsidRPr="007E2819" w:rsidRDefault="007E2819" w:rsidP="007E2819">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Allen Gegenwärtigen und Zukünftigen, Unser Gruß!</w:t>
      </w:r>
    </w:p>
    <w:p w14:paraId="7BBC7BFC" w14:textId="77777777" w:rsidR="007E2819" w:rsidRDefault="007E2819" w:rsidP="007E2819">
      <w:pPr>
        <w:spacing w:after="0" w:line="240" w:lineRule="auto"/>
        <w:jc w:val="both"/>
        <w:rPr>
          <w:rFonts w:ascii="Times New Roman" w:hAnsi="Times New Roman" w:cs="Times New Roman"/>
          <w:sz w:val="24"/>
          <w:szCs w:val="24"/>
        </w:rPr>
      </w:pPr>
    </w:p>
    <w:p w14:paraId="183E22BD" w14:textId="77777777" w:rsidR="007E2819" w:rsidRDefault="007E2819" w:rsidP="007E2819">
      <w:pPr>
        <w:spacing w:after="0" w:line="240" w:lineRule="auto"/>
        <w:jc w:val="both"/>
        <w:rPr>
          <w:rFonts w:ascii="Times New Roman" w:hAnsi="Times New Roman" w:cs="Times New Roman"/>
          <w:sz w:val="24"/>
          <w:szCs w:val="24"/>
        </w:rPr>
      </w:pPr>
    </w:p>
    <w:p w14:paraId="22A41542" w14:textId="5BD07D0F" w:rsidR="007E2819" w:rsidRPr="007E2819" w:rsidRDefault="007E2819" w:rsidP="007E2819">
      <w:pPr>
        <w:spacing w:after="0" w:line="240" w:lineRule="auto"/>
        <w:jc w:val="both"/>
        <w:rPr>
          <w:rFonts w:ascii="Times New Roman" w:hAnsi="Times New Roman" w:cs="Times New Roman"/>
          <w:sz w:val="24"/>
          <w:szCs w:val="24"/>
        </w:rPr>
      </w:pPr>
      <w:r>
        <w:rPr>
          <w:rFonts w:ascii="Times New Roman" w:hAnsi="Times New Roman"/>
          <w:sz w:val="24"/>
        </w:rPr>
        <w:tab/>
        <w:t>Aufgrund des Programmgesetzes vom 24. Dezember 2002, des Titels XIII Kapitel 6 - "Vormundschaft über unbegleitete minderjährige Ausländer" -, des Artikels 3 § 3 Absatz 5;</w:t>
      </w:r>
    </w:p>
    <w:p w14:paraId="4E732307" w14:textId="77777777" w:rsidR="007E2819" w:rsidRDefault="007E2819" w:rsidP="007E2819">
      <w:pPr>
        <w:spacing w:after="0" w:line="240" w:lineRule="auto"/>
        <w:jc w:val="both"/>
        <w:rPr>
          <w:rFonts w:ascii="Times New Roman" w:hAnsi="Times New Roman" w:cs="Times New Roman"/>
          <w:sz w:val="24"/>
          <w:szCs w:val="24"/>
        </w:rPr>
      </w:pPr>
    </w:p>
    <w:p w14:paraId="0BD03C0D" w14:textId="74BDB19C" w:rsidR="007E2819" w:rsidRPr="007E2819" w:rsidRDefault="007E2819" w:rsidP="007E2819">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22. Dezember 2003 zur Ausführung von Titel XIII Kapitel 6 - "Vormundschaft über unbegleitete minderjährige Ausländer" - des Programmgesetzes vom 24. Dezember 2002;</w:t>
      </w:r>
    </w:p>
    <w:p w14:paraId="12E5550D" w14:textId="77777777" w:rsidR="007E2819" w:rsidRDefault="007E2819" w:rsidP="007E2819">
      <w:pPr>
        <w:spacing w:after="0" w:line="240" w:lineRule="auto"/>
        <w:jc w:val="both"/>
        <w:rPr>
          <w:rFonts w:ascii="Times New Roman" w:hAnsi="Times New Roman" w:cs="Times New Roman"/>
          <w:sz w:val="24"/>
          <w:szCs w:val="24"/>
        </w:rPr>
      </w:pPr>
    </w:p>
    <w:p w14:paraId="4E9C859B" w14:textId="02FC899A" w:rsidR="007E2819" w:rsidRPr="007E2819" w:rsidRDefault="007E2819" w:rsidP="007E2819">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Finanzinspektors vom 13. Februar 2023 und 6. Juni 2023;</w:t>
      </w:r>
    </w:p>
    <w:p w14:paraId="3751ECCF" w14:textId="77777777" w:rsidR="007E2819" w:rsidRDefault="007E2819" w:rsidP="007E2819">
      <w:pPr>
        <w:spacing w:after="0" w:line="240" w:lineRule="auto"/>
        <w:jc w:val="both"/>
        <w:rPr>
          <w:rFonts w:ascii="Times New Roman" w:hAnsi="Times New Roman" w:cs="Times New Roman"/>
          <w:sz w:val="24"/>
          <w:szCs w:val="24"/>
        </w:rPr>
      </w:pPr>
    </w:p>
    <w:p w14:paraId="65BE5EB4" w14:textId="20C6A19C" w:rsidR="007E2819" w:rsidRPr="007E2819" w:rsidRDefault="007E2819" w:rsidP="007E2819">
      <w:pPr>
        <w:spacing w:after="0" w:line="240" w:lineRule="auto"/>
        <w:jc w:val="both"/>
        <w:rPr>
          <w:rFonts w:ascii="Times New Roman" w:hAnsi="Times New Roman" w:cs="Times New Roman"/>
          <w:sz w:val="24"/>
          <w:szCs w:val="24"/>
        </w:rPr>
      </w:pPr>
      <w:r>
        <w:rPr>
          <w:rFonts w:ascii="Times New Roman" w:hAnsi="Times New Roman"/>
          <w:sz w:val="24"/>
        </w:rPr>
        <w:tab/>
        <w:t>Aufgrund des Einverständnisses des Staatssekretärs für Haushalt vom 28. Juni 2023;</w:t>
      </w:r>
    </w:p>
    <w:p w14:paraId="004C14FE" w14:textId="77777777" w:rsidR="007E2819" w:rsidRDefault="007E2819" w:rsidP="007E2819">
      <w:pPr>
        <w:spacing w:after="0" w:line="240" w:lineRule="auto"/>
        <w:jc w:val="both"/>
        <w:rPr>
          <w:rFonts w:ascii="Times New Roman" w:hAnsi="Times New Roman" w:cs="Times New Roman"/>
          <w:sz w:val="24"/>
          <w:szCs w:val="24"/>
        </w:rPr>
      </w:pPr>
    </w:p>
    <w:p w14:paraId="5343FF99" w14:textId="01CDFE9D" w:rsidR="007E2819" w:rsidRPr="007E2819" w:rsidRDefault="007E2819" w:rsidP="007E2819">
      <w:pPr>
        <w:spacing w:after="0" w:line="240" w:lineRule="auto"/>
        <w:jc w:val="both"/>
        <w:rPr>
          <w:rFonts w:ascii="Times New Roman" w:hAnsi="Times New Roman" w:cs="Times New Roman"/>
          <w:sz w:val="24"/>
          <w:szCs w:val="24"/>
        </w:rPr>
      </w:pPr>
      <w:r>
        <w:rPr>
          <w:rFonts w:ascii="Times New Roman" w:hAnsi="Times New Roman"/>
          <w:sz w:val="24"/>
        </w:rPr>
        <w:tab/>
        <w:t>Aufgrund der Dringlichkeit, begründet durch die Tatsache, dass die Abänderung dieses Königlichen Erlasses Auswirkungen auf die lange Warteliste haben kann, die derzeit für die Bestellung eines Vormunds für unbegleitete minderjährige Ausländer besteht. Durch den Zustrom unbegleiteter ukrainischer Minderjähriger (infolge des Kriegs in der Ukraine) und von Personen, die internationalen Schutz beantragen, warten derzeit 1.400 Jugendliche auf die Bestellung eines Vormunds. Infolgedessen müssen diese Jugendliche im Durchschnitt zwischen 4 und 7 Monaten warten, bevor ihnen ein Vormund zugewiesen wird. Außerdem kommt es bei der Bearbeitung des Asylverfahrens zu Verzögerungen, weil der Vormund während der Bearbeitung des Asylverfahrens anwesend sein muss. Mehrere (bestehende und neue) Vereinigungen, die angestellte Vormunde beschäftigen, sind bereit, zusätzliche angestellte Vormunde zu rekrutieren und auszubilden, wodurch diese Warteliste stark verkürzen würde. Eine Analyse des FÖD Justiz zeigt außerdem, dass die Ankünfte von Flüchtlingen an den europäischen Außengrenzen in den ersten Monaten des Jahres 2023 stark zugenommen haben, was darauf schließen lässt, dass Belgien 2023 einen weiteren Anstieg der Ankünfte unbegleiteter minderjähriger Ausländer erleben wird;</w:t>
      </w:r>
    </w:p>
    <w:p w14:paraId="3F6846EA" w14:textId="77777777" w:rsidR="007E2819" w:rsidRDefault="007E2819" w:rsidP="007E2819">
      <w:pPr>
        <w:spacing w:after="0" w:line="240" w:lineRule="auto"/>
        <w:jc w:val="both"/>
        <w:rPr>
          <w:rFonts w:ascii="Times New Roman" w:hAnsi="Times New Roman" w:cs="Times New Roman"/>
          <w:sz w:val="24"/>
          <w:szCs w:val="24"/>
        </w:rPr>
      </w:pPr>
    </w:p>
    <w:p w14:paraId="72B1731C" w14:textId="3F9A1046" w:rsidR="007E2819" w:rsidRPr="007E2819" w:rsidRDefault="007E2819" w:rsidP="007E2819">
      <w:pPr>
        <w:spacing w:after="0" w:line="240" w:lineRule="auto"/>
        <w:jc w:val="both"/>
        <w:rPr>
          <w:rFonts w:ascii="Times New Roman" w:hAnsi="Times New Roman" w:cs="Times New Roman"/>
          <w:sz w:val="24"/>
          <w:szCs w:val="24"/>
        </w:rPr>
      </w:pPr>
      <w:r>
        <w:rPr>
          <w:rFonts w:ascii="Times New Roman" w:hAnsi="Times New Roman"/>
          <w:sz w:val="24"/>
        </w:rPr>
        <w:tab/>
        <w:t>Aufgrund des Gutachtens Nr. 74.053/2/V des Staatsrates vom 17. Juli 2023, abgegeben in Anwendung von Artikel 84 § 1 Absatz 1 Nr. 3 der am 12. Januar 1973 koordinierten Gesetze über den Staatsrat;</w:t>
      </w:r>
    </w:p>
    <w:p w14:paraId="7383DA30" w14:textId="77777777" w:rsidR="007E2819" w:rsidRDefault="007E2819" w:rsidP="007E2819">
      <w:pPr>
        <w:spacing w:after="0" w:line="240" w:lineRule="auto"/>
        <w:jc w:val="both"/>
        <w:rPr>
          <w:rFonts w:ascii="Times New Roman" w:hAnsi="Times New Roman" w:cs="Times New Roman"/>
          <w:sz w:val="24"/>
          <w:szCs w:val="24"/>
        </w:rPr>
      </w:pPr>
    </w:p>
    <w:p w14:paraId="1C99F3E8" w14:textId="24564BBD" w:rsidR="007E2819" w:rsidRPr="007E2819" w:rsidRDefault="007E2819" w:rsidP="007E2819">
      <w:pPr>
        <w:spacing w:after="0" w:line="240" w:lineRule="auto"/>
        <w:jc w:val="both"/>
        <w:rPr>
          <w:rFonts w:ascii="Times New Roman" w:hAnsi="Times New Roman" w:cs="Times New Roman"/>
          <w:sz w:val="24"/>
          <w:szCs w:val="24"/>
        </w:rPr>
      </w:pPr>
      <w:r>
        <w:rPr>
          <w:rFonts w:ascii="Times New Roman" w:hAnsi="Times New Roman"/>
          <w:sz w:val="24"/>
        </w:rPr>
        <w:tab/>
        <w:t>Aufgrund der Auswirkungsanalyse beim Erlass von Vorschriften, die gemäß den Artikeln 6 und 7 des Gesetzes vom 15. Dezember 2013 zur Festlegung verschiedener Bestimmungen in Sachen administrative Vereinfachung durchgeführt worden ist;</w:t>
      </w:r>
    </w:p>
    <w:p w14:paraId="188D44AE" w14:textId="77777777" w:rsidR="007E2819" w:rsidRDefault="007E2819" w:rsidP="007E2819">
      <w:pPr>
        <w:spacing w:after="0" w:line="240" w:lineRule="auto"/>
        <w:jc w:val="both"/>
        <w:rPr>
          <w:rFonts w:ascii="Times New Roman" w:hAnsi="Times New Roman" w:cs="Times New Roman"/>
          <w:sz w:val="24"/>
          <w:szCs w:val="24"/>
        </w:rPr>
      </w:pPr>
    </w:p>
    <w:p w14:paraId="592ED323" w14:textId="071FD54B" w:rsidR="007E2819" w:rsidRPr="007E2819" w:rsidRDefault="007E2819" w:rsidP="007E2819">
      <w:pPr>
        <w:spacing w:after="0" w:line="240" w:lineRule="auto"/>
        <w:jc w:val="both"/>
        <w:rPr>
          <w:rFonts w:ascii="Times New Roman" w:hAnsi="Times New Roman" w:cs="Times New Roman"/>
          <w:sz w:val="24"/>
          <w:szCs w:val="24"/>
        </w:rPr>
      </w:pPr>
      <w:r>
        <w:rPr>
          <w:rFonts w:ascii="Times New Roman" w:hAnsi="Times New Roman"/>
          <w:sz w:val="24"/>
        </w:rPr>
        <w:lastRenderedPageBreak/>
        <w:tab/>
        <w:t>In der Erwägung, dass Vereinigungen, mit denen ein Vereinbarungsprotokoll abgeschlossen wurde, seit 2016 verschiedene Vormunde beschäftigen, die in Ausführung von Artikel 7</w:t>
      </w:r>
      <w:r>
        <w:rPr>
          <w:rFonts w:ascii="Times New Roman" w:hAnsi="Times New Roman"/>
          <w:i/>
          <w:iCs/>
          <w:sz w:val="24"/>
        </w:rPr>
        <w:t>bis</w:t>
      </w:r>
      <w:r>
        <w:rPr>
          <w:rFonts w:ascii="Times New Roman" w:hAnsi="Times New Roman"/>
          <w:sz w:val="24"/>
        </w:rPr>
        <w:t xml:space="preserve"> des Königlichen Erlasses vom 22. Dezember 2003 zur Ausführung von Titel XIII Kapitel 6 - "Vormundschaft über unbegleitete minderjährige Ausländer" - des Programmgesetzes vom 24. Dezember 2002 Anrecht auf eine Entschädigung haben;</w:t>
      </w:r>
    </w:p>
    <w:p w14:paraId="7A10F527" w14:textId="77777777" w:rsidR="007E2819" w:rsidRDefault="007E2819" w:rsidP="007E2819">
      <w:pPr>
        <w:spacing w:after="0" w:line="240" w:lineRule="auto"/>
        <w:jc w:val="both"/>
        <w:rPr>
          <w:rFonts w:ascii="Times New Roman" w:hAnsi="Times New Roman" w:cs="Times New Roman"/>
          <w:sz w:val="24"/>
          <w:szCs w:val="24"/>
        </w:rPr>
      </w:pPr>
    </w:p>
    <w:p w14:paraId="7466C6F8" w14:textId="7799E25C" w:rsidR="007E2819" w:rsidRPr="007E2819" w:rsidRDefault="007E2819" w:rsidP="007E2819">
      <w:pPr>
        <w:spacing w:after="0" w:line="240" w:lineRule="auto"/>
        <w:jc w:val="both"/>
        <w:rPr>
          <w:rFonts w:ascii="Times New Roman" w:hAnsi="Times New Roman" w:cs="Times New Roman"/>
          <w:sz w:val="24"/>
          <w:szCs w:val="24"/>
        </w:rPr>
      </w:pPr>
      <w:r>
        <w:rPr>
          <w:rFonts w:ascii="Times New Roman" w:hAnsi="Times New Roman"/>
          <w:sz w:val="24"/>
        </w:rPr>
        <w:tab/>
        <w:t>Auf Vorschlag des Ministers der Justiz und aufgrund der Stellungnahme der Minister, die im Rat darüber beraten haben,</w:t>
      </w:r>
    </w:p>
    <w:p w14:paraId="69DA7A5F" w14:textId="77777777" w:rsidR="007E2819" w:rsidRDefault="007E2819" w:rsidP="007E2819">
      <w:pPr>
        <w:spacing w:after="0" w:line="240" w:lineRule="auto"/>
        <w:jc w:val="both"/>
        <w:rPr>
          <w:rFonts w:ascii="Times New Roman" w:hAnsi="Times New Roman" w:cs="Times New Roman"/>
          <w:sz w:val="24"/>
          <w:szCs w:val="24"/>
        </w:rPr>
      </w:pPr>
    </w:p>
    <w:p w14:paraId="6B40AECB" w14:textId="77777777" w:rsidR="007E2819" w:rsidRDefault="007E2819" w:rsidP="007E2819">
      <w:pPr>
        <w:spacing w:after="0" w:line="240" w:lineRule="auto"/>
        <w:jc w:val="both"/>
        <w:rPr>
          <w:rFonts w:ascii="Times New Roman" w:hAnsi="Times New Roman" w:cs="Times New Roman"/>
          <w:sz w:val="24"/>
          <w:szCs w:val="24"/>
        </w:rPr>
      </w:pPr>
    </w:p>
    <w:p w14:paraId="25EC0F75" w14:textId="2F04737B" w:rsidR="007E2819" w:rsidRPr="007E2819" w:rsidRDefault="007E2819" w:rsidP="007E2819">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Haben Wir beschlossen und erlassen Wir:</w:t>
      </w:r>
    </w:p>
    <w:p w14:paraId="710ABE63" w14:textId="77777777" w:rsidR="007E2819" w:rsidRDefault="007E2819" w:rsidP="007E2819">
      <w:pPr>
        <w:spacing w:after="0" w:line="240" w:lineRule="auto"/>
        <w:jc w:val="both"/>
        <w:rPr>
          <w:rFonts w:ascii="Times New Roman" w:hAnsi="Times New Roman" w:cs="Times New Roman"/>
          <w:sz w:val="24"/>
          <w:szCs w:val="24"/>
        </w:rPr>
      </w:pPr>
    </w:p>
    <w:p w14:paraId="18FE0B97" w14:textId="77777777" w:rsidR="007E2819" w:rsidRDefault="007E2819" w:rsidP="007E2819">
      <w:pPr>
        <w:spacing w:after="0" w:line="240" w:lineRule="auto"/>
        <w:jc w:val="both"/>
        <w:rPr>
          <w:rFonts w:ascii="Times New Roman" w:hAnsi="Times New Roman" w:cs="Times New Roman"/>
          <w:sz w:val="24"/>
          <w:szCs w:val="24"/>
        </w:rPr>
      </w:pPr>
    </w:p>
    <w:p w14:paraId="453667C7" w14:textId="05522585" w:rsidR="00FC15E3" w:rsidRPr="007E2819" w:rsidRDefault="007E2819" w:rsidP="007E2819">
      <w:pPr>
        <w:spacing w:after="0" w:line="240" w:lineRule="auto"/>
        <w:jc w:val="both"/>
        <w:rPr>
          <w:rFonts w:ascii="Times New Roman" w:hAnsi="Times New Roman" w:cs="Times New Roman"/>
          <w:sz w:val="24"/>
          <w:szCs w:val="24"/>
        </w:rPr>
      </w:pPr>
      <w:r>
        <w:rPr>
          <w:rFonts w:ascii="Times New Roman" w:hAnsi="Times New Roman"/>
          <w:b/>
          <w:sz w:val="24"/>
        </w:rPr>
        <w:tab/>
        <w:t>Artikel 1 -</w:t>
      </w:r>
      <w:r>
        <w:rPr>
          <w:rFonts w:ascii="Times New Roman" w:hAnsi="Times New Roman"/>
          <w:sz w:val="24"/>
        </w:rPr>
        <w:t xml:space="preserve"> In Artikel 7 des Königlichen Erlasses vom 22. Dezember 2003 zur Ausführung von Titel XIII Kapitel 6 - "Vormundschaft über unbegleitete minderjährige Ausländer" - des Programmgesetzes vom 24. Dezember 2002 wird § 2 wie folgt ersetzt:</w:t>
      </w:r>
    </w:p>
    <w:p w14:paraId="455C041E" w14:textId="77777777" w:rsidR="00F22E9E" w:rsidRDefault="00F22E9E" w:rsidP="007E2819">
      <w:pPr>
        <w:spacing w:after="0" w:line="240" w:lineRule="auto"/>
        <w:jc w:val="both"/>
        <w:rPr>
          <w:rFonts w:ascii="Times New Roman" w:hAnsi="Times New Roman" w:cs="Times New Roman"/>
          <w:sz w:val="24"/>
          <w:szCs w:val="24"/>
        </w:rPr>
      </w:pPr>
    </w:p>
    <w:p w14:paraId="5338134F" w14:textId="7A1EE3BC"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 2 ­ Für Fahrtkosten im Inland erhält der Vormund eine Pauschale von 250 EUR pro Vormundschaft pro Jahr. Auf Anfrage des Vormunds kann der Vormundschaftsdienst die tatsächlichen Fahrtkosten abzüglich der Pauschale von 250 EUR erstatten. Die Zahlung der tatsächlichen Fahrtkosten erfolgt gemäß den Artikeln 2 Absatz 4, 13 und 15 des Königlichen Erlasses vom 18. Januar 1965 zur Einführung einer allgemeinen Regelung über Fahrtkosten."</w:t>
      </w:r>
    </w:p>
    <w:p w14:paraId="2949AB9F" w14:textId="77777777" w:rsidR="00FC15E3" w:rsidRPr="007E2819" w:rsidRDefault="00FC15E3" w:rsidP="007E2819">
      <w:pPr>
        <w:spacing w:after="0" w:line="240" w:lineRule="auto"/>
        <w:jc w:val="both"/>
        <w:rPr>
          <w:rFonts w:ascii="Times New Roman" w:hAnsi="Times New Roman" w:cs="Times New Roman"/>
          <w:sz w:val="24"/>
          <w:szCs w:val="24"/>
        </w:rPr>
      </w:pPr>
    </w:p>
    <w:p w14:paraId="77C4DCB6" w14:textId="77777777" w:rsidR="00F22E9E" w:rsidRDefault="00F22E9E" w:rsidP="007E2819">
      <w:pPr>
        <w:spacing w:after="0" w:line="240" w:lineRule="auto"/>
        <w:jc w:val="both"/>
        <w:rPr>
          <w:rFonts w:ascii="Times New Roman" w:hAnsi="Times New Roman" w:cs="Times New Roman"/>
          <w:sz w:val="24"/>
          <w:szCs w:val="24"/>
        </w:rPr>
      </w:pPr>
    </w:p>
    <w:p w14:paraId="0A49B826" w14:textId="66D10726"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2 -</w:t>
      </w:r>
      <w:r>
        <w:rPr>
          <w:rFonts w:ascii="Times New Roman" w:hAnsi="Times New Roman"/>
          <w:sz w:val="24"/>
        </w:rPr>
        <w:t xml:space="preserve"> Artikel 7</w:t>
      </w:r>
      <w:r>
        <w:rPr>
          <w:rFonts w:ascii="Times New Roman" w:hAnsi="Times New Roman"/>
          <w:i/>
          <w:iCs/>
          <w:sz w:val="24"/>
        </w:rPr>
        <w:t>bis</w:t>
      </w:r>
      <w:r>
        <w:rPr>
          <w:rFonts w:ascii="Times New Roman" w:hAnsi="Times New Roman"/>
          <w:sz w:val="24"/>
        </w:rPr>
        <w:t xml:space="preserve"> desselben Erlasses, eingefügt durch den Königlichen Erlass vom 9. Januar 2005 und zuletzt abgeändert durch den Königlichen Erlass vom 6. Dezember 2018, wird wie folgt abgeändert:</w:t>
      </w:r>
    </w:p>
    <w:p w14:paraId="792C2EA9" w14:textId="77777777" w:rsidR="00F22E9E" w:rsidRDefault="00F22E9E" w:rsidP="007E2819">
      <w:pPr>
        <w:spacing w:after="0" w:line="240" w:lineRule="auto"/>
        <w:jc w:val="both"/>
        <w:rPr>
          <w:rFonts w:ascii="Times New Roman" w:hAnsi="Times New Roman" w:cs="Times New Roman"/>
          <w:sz w:val="24"/>
          <w:szCs w:val="24"/>
        </w:rPr>
      </w:pPr>
    </w:p>
    <w:p w14:paraId="492A44EC" w14:textId="6B25B49B"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1. Paragraph 2 Absatz 1 wird wie folgt ersetzt:</w:t>
      </w:r>
    </w:p>
    <w:p w14:paraId="40DE8909" w14:textId="77777777" w:rsidR="00F22E9E" w:rsidRDefault="00F22E9E" w:rsidP="007E2819">
      <w:pPr>
        <w:spacing w:after="0" w:line="240" w:lineRule="auto"/>
        <w:jc w:val="both"/>
        <w:rPr>
          <w:rFonts w:ascii="Times New Roman" w:hAnsi="Times New Roman" w:cs="Times New Roman"/>
          <w:sz w:val="24"/>
          <w:szCs w:val="24"/>
        </w:rPr>
      </w:pPr>
    </w:p>
    <w:p w14:paraId="75A2F7A2" w14:textId="7BC9BA6B"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"Der Basisbetrag der Entschädigung pro Jahr für einen Vormund, der mindestens fünfundzwanzig Vormundschaften gleichzeitig wahrnimmt, beträgt:</w:t>
      </w:r>
    </w:p>
    <w:p w14:paraId="1E8216E6" w14:textId="77777777" w:rsidR="00F22E9E" w:rsidRDefault="00F22E9E" w:rsidP="007E2819">
      <w:pPr>
        <w:spacing w:after="0" w:line="240" w:lineRule="auto"/>
        <w:jc w:val="both"/>
        <w:rPr>
          <w:rFonts w:ascii="Times New Roman" w:hAnsi="Times New Roman" w:cs="Times New Roman"/>
          <w:sz w:val="24"/>
          <w:szCs w:val="24"/>
        </w:rPr>
      </w:pPr>
    </w:p>
    <w:p w14:paraId="08030342" w14:textId="20E1C95B"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- 28.000 EUR für einen Vormund, der vor dem 12. Juli 2022 seinen Dienst als Vormund bei der Vereinigung angetreten hat,</w:t>
      </w:r>
    </w:p>
    <w:p w14:paraId="27D9DF48" w14:textId="77777777" w:rsidR="00F22E9E" w:rsidRDefault="00F22E9E" w:rsidP="007E2819">
      <w:pPr>
        <w:spacing w:after="0" w:line="240" w:lineRule="auto"/>
        <w:jc w:val="both"/>
        <w:rPr>
          <w:rFonts w:ascii="Times New Roman" w:hAnsi="Times New Roman" w:cs="Times New Roman"/>
          <w:sz w:val="24"/>
          <w:szCs w:val="24"/>
        </w:rPr>
      </w:pPr>
    </w:p>
    <w:p w14:paraId="76A0A2C3" w14:textId="5755FA9A"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- 74.900 EUR für einen Vormund, der nach dem 12. Juli 2022 seinen Dienst als Vormund bei der Vereinigung angetreten hat."</w:t>
      </w:r>
    </w:p>
    <w:p w14:paraId="5472CFB1" w14:textId="77777777" w:rsidR="00F22E9E" w:rsidRDefault="00F22E9E" w:rsidP="007E2819">
      <w:pPr>
        <w:spacing w:after="0" w:line="240" w:lineRule="auto"/>
        <w:jc w:val="both"/>
        <w:rPr>
          <w:rFonts w:ascii="Times New Roman" w:hAnsi="Times New Roman" w:cs="Times New Roman"/>
          <w:sz w:val="24"/>
          <w:szCs w:val="24"/>
        </w:rPr>
      </w:pPr>
    </w:p>
    <w:p w14:paraId="0B90FDFE" w14:textId="7776E936"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2. In § 2 werden zwischen Absatz 1 und Absatz 2 zwei Absätze mit folgendem Wortlaut eingefügt:</w:t>
      </w:r>
    </w:p>
    <w:p w14:paraId="77A3DDBF" w14:textId="77777777" w:rsidR="00F22E9E" w:rsidRDefault="00F22E9E" w:rsidP="007E2819">
      <w:pPr>
        <w:spacing w:after="0" w:line="240" w:lineRule="auto"/>
        <w:jc w:val="both"/>
        <w:rPr>
          <w:rFonts w:ascii="Times New Roman" w:hAnsi="Times New Roman" w:cs="Times New Roman"/>
          <w:sz w:val="24"/>
          <w:szCs w:val="24"/>
        </w:rPr>
      </w:pPr>
    </w:p>
    <w:p w14:paraId="242A1B7B" w14:textId="3729EF83" w:rsidR="008504D2" w:rsidRPr="008504D2" w:rsidRDefault="00F22E9E" w:rsidP="008504D2">
      <w:pPr>
        <w:spacing w:after="0" w:line="240" w:lineRule="auto"/>
        <w:jc w:val="both"/>
        <w:rPr>
          <w:rFonts w:ascii="Times New Roman" w:hAnsi="Times New Roman"/>
          <w:vanish/>
          <w:sz w:val="24"/>
          <w:specVanish/>
        </w:rPr>
      </w:pPr>
      <w:r>
        <w:rPr>
          <w:rFonts w:ascii="Times New Roman" w:hAnsi="Times New Roman"/>
          <w:sz w:val="24"/>
        </w:rPr>
        <w:tab/>
        <w:t>"Die Alterszulage beträgt 5.000 EUR für einen Vormund mit mindestens fünf Jahren relevanter Erfahrung und 9.000 EUR für einen Vormund mit mindestens zehn Jahren relevanter Erfahrung. Der Vormundschaftsdienst bestimmt die Anzahl Dienstjahre, die berücksichtigt werden.</w:t>
      </w:r>
    </w:p>
    <w:p w14:paraId="3B1D94C3" w14:textId="77777777" w:rsidR="008504D2" w:rsidRDefault="008504D2" w:rsidP="007E2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440AB60" w14:textId="77777777" w:rsidR="00652B42" w:rsidRDefault="00652B42" w:rsidP="007E2819">
      <w:pPr>
        <w:spacing w:after="0" w:line="240" w:lineRule="auto"/>
        <w:jc w:val="both"/>
        <w:rPr>
          <w:rFonts w:ascii="Times New Roman" w:hAnsi="Times New Roman" w:cs="Times New Roman"/>
          <w:sz w:val="24"/>
          <w:szCs w:val="24"/>
        </w:rPr>
      </w:pPr>
    </w:p>
    <w:p w14:paraId="6BA0AEA1" w14:textId="77777777" w:rsidR="00652B42" w:rsidRDefault="00652B42">
      <w:pPr>
        <w:rPr>
          <w:rFonts w:ascii="Times New Roman" w:hAnsi="Times New Roman"/>
          <w:sz w:val="24"/>
        </w:rPr>
      </w:pPr>
      <w:r>
        <w:rPr>
          <w:rFonts w:ascii="Times New Roman" w:hAnsi="Times New Roman"/>
          <w:sz w:val="24"/>
        </w:rPr>
        <w:br w:type="page"/>
      </w:r>
    </w:p>
    <w:p w14:paraId="66BC23F9" w14:textId="7FFB6D65"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Der Betrag der Entschädigung eines Koordinators, der ein Dienstalter von mindestens zehn Jahren hat und die Arbeit von mindestens vier Vormunden in der betreffenden Vereinigung koordiniert, beträgt:</w:t>
      </w:r>
    </w:p>
    <w:p w14:paraId="634E879B" w14:textId="77777777" w:rsidR="00F22E9E" w:rsidRDefault="00F22E9E" w:rsidP="007E2819">
      <w:pPr>
        <w:spacing w:after="0" w:line="240" w:lineRule="auto"/>
        <w:jc w:val="both"/>
        <w:rPr>
          <w:rFonts w:ascii="Times New Roman" w:hAnsi="Times New Roman" w:cs="Times New Roman"/>
          <w:sz w:val="24"/>
          <w:szCs w:val="24"/>
        </w:rPr>
      </w:pPr>
    </w:p>
    <w:p w14:paraId="5ABCFD9E" w14:textId="59751D49"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lastRenderedPageBreak/>
        <w:tab/>
        <w:t>- 14.000 EUR pro Jahr, wenn der Koordinator seinen Dienst als Koordinator bei der Vereinigung vor dem 12. Juli 2022 angetreten hat,</w:t>
      </w:r>
    </w:p>
    <w:p w14:paraId="4AFE2FD6" w14:textId="77777777" w:rsidR="00F22E9E" w:rsidRDefault="00F22E9E" w:rsidP="007E2819">
      <w:pPr>
        <w:spacing w:after="0" w:line="240" w:lineRule="auto"/>
        <w:jc w:val="both"/>
        <w:rPr>
          <w:rFonts w:ascii="Times New Roman" w:hAnsi="Times New Roman" w:cs="Times New Roman"/>
          <w:sz w:val="24"/>
          <w:szCs w:val="24"/>
        </w:rPr>
      </w:pPr>
    </w:p>
    <w:p w14:paraId="1F5A8166" w14:textId="539025A4"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- 49.220 EUR pro Jahr, wenn der Koordinator seinen Dienst als Koordinator bei der Vereinigung nach dem 12. Juli 2022 angetreten hat.</w:t>
      </w:r>
    </w:p>
    <w:p w14:paraId="21BF1958" w14:textId="77777777" w:rsidR="00F22E9E" w:rsidRDefault="00F22E9E" w:rsidP="007E2819">
      <w:pPr>
        <w:spacing w:after="0" w:line="240" w:lineRule="auto"/>
        <w:jc w:val="both"/>
        <w:rPr>
          <w:rFonts w:ascii="Times New Roman" w:hAnsi="Times New Roman" w:cs="Times New Roman"/>
          <w:sz w:val="24"/>
          <w:szCs w:val="24"/>
        </w:rPr>
      </w:pPr>
    </w:p>
    <w:p w14:paraId="6E22E837" w14:textId="3B3C1106"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Die Beträge werden verdoppelt bei einem Koordinator, der ein Dienstalter von mindestens zehn Jahren hat und die Arbeit von mindestens acht Vormunden in der betreffenden Vereinigung koordiniert."</w:t>
      </w:r>
    </w:p>
    <w:p w14:paraId="1293F2CD" w14:textId="77777777" w:rsidR="00F22E9E" w:rsidRDefault="00F22E9E" w:rsidP="007E2819">
      <w:pPr>
        <w:spacing w:after="0" w:line="240" w:lineRule="auto"/>
        <w:jc w:val="both"/>
        <w:rPr>
          <w:rFonts w:ascii="Times New Roman" w:hAnsi="Times New Roman" w:cs="Times New Roman"/>
          <w:sz w:val="24"/>
          <w:szCs w:val="24"/>
        </w:rPr>
      </w:pPr>
    </w:p>
    <w:p w14:paraId="4C336EBB" w14:textId="5E9C4B89"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3. Paragraph 2 wird durch einen Absatz mit folgendem Wortlaut ergänzt:</w:t>
      </w:r>
    </w:p>
    <w:p w14:paraId="6A3541E4" w14:textId="77777777" w:rsidR="00F22E9E" w:rsidRDefault="00F22E9E" w:rsidP="007E2819">
      <w:pPr>
        <w:spacing w:after="0" w:line="240" w:lineRule="auto"/>
        <w:jc w:val="both"/>
        <w:rPr>
          <w:rFonts w:ascii="Times New Roman" w:hAnsi="Times New Roman" w:cs="Times New Roman"/>
          <w:sz w:val="24"/>
          <w:szCs w:val="24"/>
        </w:rPr>
      </w:pPr>
    </w:p>
    <w:p w14:paraId="6C2BD35F" w14:textId="2A7268C0"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"Die Vereinigung, die Zuschüsse einer anderen Behörde für die Lohn- und Funktionskosten ihres Vormunds/ihrer Vormunde erhält, teilt dies dem Vormundschaftsdienst mit. Beträgt die in Absatz 1 erwähnte Entschädigung pro Jahr 74.900 € oder mehr, wird die Entschädigung um den Betrag des Zuschusses gekürzt, den die Vereinigung von der anderen Behörde erhält."</w:t>
      </w:r>
    </w:p>
    <w:p w14:paraId="7947C34C" w14:textId="77777777" w:rsidR="00F22E9E" w:rsidRDefault="00F22E9E" w:rsidP="007E2819">
      <w:pPr>
        <w:spacing w:after="0" w:line="240" w:lineRule="auto"/>
        <w:jc w:val="both"/>
        <w:rPr>
          <w:rFonts w:ascii="Times New Roman" w:hAnsi="Times New Roman" w:cs="Times New Roman"/>
          <w:sz w:val="24"/>
          <w:szCs w:val="24"/>
        </w:rPr>
      </w:pPr>
    </w:p>
    <w:p w14:paraId="6858E2BD" w14:textId="24B48584"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4. Der Artikel wird durch einen Paragraphen 4 mit folgendem Wortlaut ergänzt:</w:t>
      </w:r>
    </w:p>
    <w:p w14:paraId="29F2AE9E" w14:textId="77777777" w:rsidR="00F22E9E" w:rsidRDefault="00F22E9E" w:rsidP="007E2819">
      <w:pPr>
        <w:spacing w:after="0" w:line="240" w:lineRule="auto"/>
        <w:jc w:val="both"/>
        <w:rPr>
          <w:rFonts w:ascii="Times New Roman" w:hAnsi="Times New Roman" w:cs="Times New Roman"/>
          <w:sz w:val="24"/>
          <w:szCs w:val="24"/>
        </w:rPr>
      </w:pPr>
    </w:p>
    <w:p w14:paraId="34FF56FC" w14:textId="3A8898C7"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 4 ­ Im Monat Januar übermittelt die Vereinigung die Belege, die sich auf die tatsächlich angefallenen Kosten für die Beschäftigung von Vormunden im Vorjahr beziehen. Der Minister kann den Betrag der in § 2 erwähnten Entschädigung nachträglich revidieren, wenn die tatsächlich angefallenen Kosten um mehr als 10 Prozent unter der in § 2 erwähnten Entschädigung liegen. Die revidierte Entschädigung ist anwendbar auf das Jahr nach dem Jahr der Kontrolle."</w:t>
      </w:r>
    </w:p>
    <w:p w14:paraId="42B8D1B8" w14:textId="77777777" w:rsidR="00FC15E3" w:rsidRPr="007E2819" w:rsidRDefault="00FC15E3" w:rsidP="007E2819">
      <w:pPr>
        <w:spacing w:after="0" w:line="240" w:lineRule="auto"/>
        <w:jc w:val="both"/>
        <w:rPr>
          <w:rFonts w:ascii="Times New Roman" w:hAnsi="Times New Roman" w:cs="Times New Roman"/>
          <w:sz w:val="24"/>
          <w:szCs w:val="24"/>
        </w:rPr>
      </w:pPr>
    </w:p>
    <w:p w14:paraId="7BADB0C0" w14:textId="77777777" w:rsidR="00F22E9E" w:rsidRDefault="00F22E9E" w:rsidP="007E2819">
      <w:pPr>
        <w:spacing w:after="0" w:line="240" w:lineRule="auto"/>
        <w:jc w:val="both"/>
        <w:rPr>
          <w:rFonts w:ascii="Times New Roman" w:hAnsi="Times New Roman" w:cs="Times New Roman"/>
          <w:sz w:val="24"/>
          <w:szCs w:val="24"/>
        </w:rPr>
      </w:pPr>
    </w:p>
    <w:p w14:paraId="47526752" w14:textId="7136590B"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3 -</w:t>
      </w:r>
      <w:r>
        <w:rPr>
          <w:rFonts w:ascii="Times New Roman" w:hAnsi="Times New Roman"/>
          <w:sz w:val="24"/>
        </w:rPr>
        <w:t xml:space="preserve"> Artikel 1 des vorliegenden Erlasses tritt am 1. Januar 2024 in Kraft.</w:t>
      </w:r>
    </w:p>
    <w:p w14:paraId="1F415F00" w14:textId="77777777" w:rsidR="00F22E9E" w:rsidRDefault="00F22E9E" w:rsidP="007E2819">
      <w:pPr>
        <w:spacing w:after="0" w:line="240" w:lineRule="auto"/>
        <w:jc w:val="both"/>
        <w:rPr>
          <w:rFonts w:ascii="Times New Roman" w:hAnsi="Times New Roman" w:cs="Times New Roman"/>
          <w:sz w:val="24"/>
          <w:szCs w:val="24"/>
        </w:rPr>
      </w:pPr>
    </w:p>
    <w:p w14:paraId="3F5288B6" w14:textId="29E64CBB"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Artikel 2 des vorliegenden Erlasses tritt am 1. Januar 2023 in Kraft.</w:t>
      </w:r>
    </w:p>
    <w:p w14:paraId="5C537260" w14:textId="77777777" w:rsidR="00FC15E3" w:rsidRPr="007E2819" w:rsidRDefault="00FC15E3" w:rsidP="007E2819">
      <w:pPr>
        <w:spacing w:after="0" w:line="240" w:lineRule="auto"/>
        <w:jc w:val="both"/>
        <w:rPr>
          <w:rFonts w:ascii="Times New Roman" w:hAnsi="Times New Roman" w:cs="Times New Roman"/>
          <w:sz w:val="24"/>
          <w:szCs w:val="24"/>
        </w:rPr>
      </w:pPr>
    </w:p>
    <w:p w14:paraId="220BD1E5" w14:textId="77777777" w:rsidR="00F22E9E" w:rsidRDefault="00F22E9E" w:rsidP="007E2819">
      <w:pPr>
        <w:spacing w:after="0" w:line="240" w:lineRule="auto"/>
        <w:jc w:val="both"/>
        <w:rPr>
          <w:rFonts w:ascii="Times New Roman" w:hAnsi="Times New Roman" w:cs="Times New Roman"/>
          <w:sz w:val="24"/>
          <w:szCs w:val="24"/>
        </w:rPr>
      </w:pPr>
    </w:p>
    <w:p w14:paraId="0857B8ED" w14:textId="139C81B8"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4 -</w:t>
      </w:r>
      <w:r>
        <w:rPr>
          <w:rFonts w:ascii="Times New Roman" w:hAnsi="Times New Roman"/>
          <w:sz w:val="24"/>
        </w:rPr>
        <w:t xml:space="preserve"> Der für Justiz zuständige Minister ist mit der Ausführung des vorliegenden Erlasses beauftragt.</w:t>
      </w:r>
    </w:p>
    <w:p w14:paraId="285E0CBA" w14:textId="77777777" w:rsidR="00FC15E3" w:rsidRPr="007E2819" w:rsidRDefault="00FC15E3" w:rsidP="007E2819">
      <w:pPr>
        <w:spacing w:after="0" w:line="240" w:lineRule="auto"/>
        <w:jc w:val="both"/>
        <w:rPr>
          <w:rFonts w:ascii="Times New Roman" w:hAnsi="Times New Roman" w:cs="Times New Roman"/>
          <w:sz w:val="24"/>
          <w:szCs w:val="24"/>
        </w:rPr>
      </w:pPr>
    </w:p>
    <w:p w14:paraId="507680B7" w14:textId="77777777" w:rsidR="00F22E9E" w:rsidRDefault="00F22E9E" w:rsidP="007E2819">
      <w:pPr>
        <w:spacing w:after="0" w:line="240" w:lineRule="auto"/>
        <w:jc w:val="both"/>
        <w:rPr>
          <w:rFonts w:ascii="Times New Roman" w:hAnsi="Times New Roman" w:cs="Times New Roman"/>
          <w:sz w:val="24"/>
          <w:szCs w:val="24"/>
        </w:rPr>
      </w:pPr>
    </w:p>
    <w:p w14:paraId="18679673" w14:textId="6D34D59A" w:rsidR="00FC15E3" w:rsidRPr="007E2819" w:rsidRDefault="00F22E9E" w:rsidP="007E2819">
      <w:pPr>
        <w:spacing w:after="0" w:line="240" w:lineRule="auto"/>
        <w:jc w:val="both"/>
        <w:rPr>
          <w:rFonts w:ascii="Times New Roman" w:hAnsi="Times New Roman" w:cs="Times New Roman"/>
          <w:sz w:val="24"/>
          <w:szCs w:val="24"/>
        </w:rPr>
      </w:pPr>
      <w:r>
        <w:rPr>
          <w:rFonts w:ascii="Times New Roman" w:hAnsi="Times New Roman"/>
          <w:sz w:val="24"/>
        </w:rPr>
        <w:tab/>
        <w:t>Gegeben zu Motril, den 31. Juli 2023</w:t>
      </w:r>
    </w:p>
    <w:p w14:paraId="7BF92F19" w14:textId="77777777" w:rsidR="00F22E9E" w:rsidRDefault="00F22E9E" w:rsidP="007E2819">
      <w:pPr>
        <w:spacing w:after="0" w:line="240" w:lineRule="auto"/>
        <w:jc w:val="both"/>
        <w:rPr>
          <w:rFonts w:ascii="Times New Roman" w:hAnsi="Times New Roman" w:cs="Times New Roman"/>
          <w:sz w:val="24"/>
          <w:szCs w:val="24"/>
        </w:rPr>
      </w:pPr>
    </w:p>
    <w:p w14:paraId="4C2DA8D9" w14:textId="77777777" w:rsidR="00F22E9E" w:rsidRDefault="00F22E9E" w:rsidP="007E2819">
      <w:pPr>
        <w:spacing w:after="0" w:line="240" w:lineRule="auto"/>
        <w:jc w:val="both"/>
        <w:rPr>
          <w:rFonts w:ascii="Times New Roman" w:hAnsi="Times New Roman" w:cs="Times New Roman"/>
          <w:sz w:val="24"/>
          <w:szCs w:val="24"/>
        </w:rPr>
      </w:pPr>
    </w:p>
    <w:p w14:paraId="590379C4" w14:textId="2190D44F" w:rsidR="00FC15E3" w:rsidRDefault="00FC15E3" w:rsidP="00F22E9E">
      <w:pPr>
        <w:spacing w:after="0" w:line="240" w:lineRule="auto"/>
        <w:jc w:val="center"/>
        <w:rPr>
          <w:rFonts w:ascii="Times New Roman" w:hAnsi="Times New Roman" w:cs="Times New Roman"/>
          <w:sz w:val="24"/>
          <w:szCs w:val="24"/>
        </w:rPr>
      </w:pPr>
      <w:r>
        <w:rPr>
          <w:rFonts w:ascii="Times New Roman" w:hAnsi="Times New Roman"/>
          <w:sz w:val="24"/>
        </w:rPr>
        <w:t>PHILIPPE</w:t>
      </w:r>
    </w:p>
    <w:p w14:paraId="160EA849" w14:textId="77777777" w:rsidR="00F22E9E" w:rsidRPr="007E2819" w:rsidRDefault="00F22E9E" w:rsidP="00F22E9E">
      <w:pPr>
        <w:spacing w:after="0" w:line="240" w:lineRule="auto"/>
        <w:jc w:val="center"/>
        <w:rPr>
          <w:rFonts w:ascii="Times New Roman" w:hAnsi="Times New Roman" w:cs="Times New Roman"/>
          <w:sz w:val="24"/>
          <w:szCs w:val="24"/>
        </w:rPr>
      </w:pPr>
    </w:p>
    <w:p w14:paraId="756332AF" w14:textId="77777777" w:rsidR="00FC15E3" w:rsidRDefault="00FC15E3" w:rsidP="00F22E9E">
      <w:pPr>
        <w:spacing w:after="0" w:line="240" w:lineRule="auto"/>
        <w:jc w:val="center"/>
        <w:rPr>
          <w:rFonts w:ascii="Times New Roman" w:hAnsi="Times New Roman" w:cs="Times New Roman"/>
          <w:sz w:val="24"/>
          <w:szCs w:val="24"/>
        </w:rPr>
      </w:pPr>
      <w:r>
        <w:rPr>
          <w:rFonts w:ascii="Times New Roman" w:hAnsi="Times New Roman"/>
          <w:sz w:val="24"/>
        </w:rPr>
        <w:t>Von Königs wegen:</w:t>
      </w:r>
    </w:p>
    <w:p w14:paraId="7184FBCC" w14:textId="77777777" w:rsidR="00F22E9E" w:rsidRPr="007E2819" w:rsidRDefault="00F22E9E" w:rsidP="00F22E9E">
      <w:pPr>
        <w:spacing w:after="0" w:line="240" w:lineRule="auto"/>
        <w:jc w:val="center"/>
        <w:rPr>
          <w:rFonts w:ascii="Times New Roman" w:hAnsi="Times New Roman" w:cs="Times New Roman"/>
          <w:sz w:val="24"/>
          <w:szCs w:val="24"/>
        </w:rPr>
      </w:pPr>
    </w:p>
    <w:p w14:paraId="799C65A6" w14:textId="77777777" w:rsidR="00FC15E3" w:rsidRPr="007E2819" w:rsidRDefault="00FC15E3" w:rsidP="00F22E9E">
      <w:pPr>
        <w:spacing w:after="0" w:line="240" w:lineRule="auto"/>
        <w:jc w:val="center"/>
        <w:rPr>
          <w:rFonts w:ascii="Times New Roman" w:hAnsi="Times New Roman" w:cs="Times New Roman"/>
          <w:sz w:val="24"/>
          <w:szCs w:val="24"/>
        </w:rPr>
      </w:pPr>
      <w:r>
        <w:rPr>
          <w:rFonts w:ascii="Times New Roman" w:hAnsi="Times New Roman"/>
          <w:sz w:val="24"/>
        </w:rPr>
        <w:t>Der Minister der Justiz</w:t>
      </w:r>
    </w:p>
    <w:p w14:paraId="7FF477BA" w14:textId="77777777" w:rsidR="00FC15E3" w:rsidRPr="007E2819" w:rsidRDefault="00FC15E3" w:rsidP="00F22E9E">
      <w:pPr>
        <w:spacing w:after="0" w:line="240" w:lineRule="auto"/>
        <w:jc w:val="center"/>
        <w:rPr>
          <w:rFonts w:ascii="Times New Roman" w:hAnsi="Times New Roman" w:cs="Times New Roman"/>
          <w:sz w:val="24"/>
          <w:szCs w:val="24"/>
        </w:rPr>
      </w:pPr>
      <w:r>
        <w:rPr>
          <w:rFonts w:ascii="Times New Roman" w:hAnsi="Times New Roman"/>
          <w:sz w:val="24"/>
        </w:rPr>
        <w:t>V. VAN QUICKENBORNE</w:t>
      </w:r>
    </w:p>
    <w:sectPr w:rsidR="00FC15E3" w:rsidRPr="007E28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E3"/>
    <w:rsid w:val="00000412"/>
    <w:rsid w:val="00080F2A"/>
    <w:rsid w:val="002B061F"/>
    <w:rsid w:val="00383D87"/>
    <w:rsid w:val="003846E4"/>
    <w:rsid w:val="005A24EA"/>
    <w:rsid w:val="00652B42"/>
    <w:rsid w:val="007E2819"/>
    <w:rsid w:val="008504D2"/>
    <w:rsid w:val="00A65F43"/>
    <w:rsid w:val="00B14874"/>
    <w:rsid w:val="00C877F6"/>
    <w:rsid w:val="00F22E9E"/>
    <w:rsid w:val="00FC15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DEBB"/>
  <w15:chartTrackingRefBased/>
  <w15:docId w15:val="{DCB95835-A3EA-417B-8888-E43E99CB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1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1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15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15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15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15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15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15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15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15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15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15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15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15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15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15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15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15E3"/>
    <w:rPr>
      <w:rFonts w:eastAsiaTheme="majorEastAsia" w:cstheme="majorBidi"/>
      <w:color w:val="272727" w:themeColor="text1" w:themeTint="D8"/>
    </w:rPr>
  </w:style>
  <w:style w:type="paragraph" w:styleId="Titre">
    <w:name w:val="Title"/>
    <w:basedOn w:val="Normal"/>
    <w:next w:val="Normal"/>
    <w:link w:val="TitreCar"/>
    <w:uiPriority w:val="10"/>
    <w:qFormat/>
    <w:rsid w:val="00FC1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15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15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15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15E3"/>
    <w:pPr>
      <w:spacing w:before="160"/>
      <w:jc w:val="center"/>
    </w:pPr>
    <w:rPr>
      <w:i/>
      <w:iCs/>
      <w:color w:val="404040" w:themeColor="text1" w:themeTint="BF"/>
    </w:rPr>
  </w:style>
  <w:style w:type="character" w:customStyle="1" w:styleId="CitationCar">
    <w:name w:val="Citation Car"/>
    <w:basedOn w:val="Policepardfaut"/>
    <w:link w:val="Citation"/>
    <w:uiPriority w:val="29"/>
    <w:rsid w:val="00FC15E3"/>
    <w:rPr>
      <w:i/>
      <w:iCs/>
      <w:color w:val="404040" w:themeColor="text1" w:themeTint="BF"/>
    </w:rPr>
  </w:style>
  <w:style w:type="paragraph" w:styleId="Paragraphedeliste">
    <w:name w:val="List Paragraph"/>
    <w:basedOn w:val="Normal"/>
    <w:uiPriority w:val="34"/>
    <w:qFormat/>
    <w:rsid w:val="00FC15E3"/>
    <w:pPr>
      <w:ind w:left="720"/>
      <w:contextualSpacing/>
    </w:pPr>
  </w:style>
  <w:style w:type="character" w:styleId="Accentuationintense">
    <w:name w:val="Intense Emphasis"/>
    <w:basedOn w:val="Policepardfaut"/>
    <w:uiPriority w:val="21"/>
    <w:qFormat/>
    <w:rsid w:val="00FC15E3"/>
    <w:rPr>
      <w:i/>
      <w:iCs/>
      <w:color w:val="0F4761" w:themeColor="accent1" w:themeShade="BF"/>
    </w:rPr>
  </w:style>
  <w:style w:type="paragraph" w:styleId="Citationintense">
    <w:name w:val="Intense Quote"/>
    <w:basedOn w:val="Normal"/>
    <w:next w:val="Normal"/>
    <w:link w:val="CitationintenseCar"/>
    <w:uiPriority w:val="30"/>
    <w:qFormat/>
    <w:rsid w:val="00FC1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15E3"/>
    <w:rPr>
      <w:i/>
      <w:iCs/>
      <w:color w:val="0F4761" w:themeColor="accent1" w:themeShade="BF"/>
    </w:rPr>
  </w:style>
  <w:style w:type="character" w:styleId="Rfrenceintense">
    <w:name w:val="Intense Reference"/>
    <w:basedOn w:val="Policepardfaut"/>
    <w:uiPriority w:val="32"/>
    <w:qFormat/>
    <w:rsid w:val="00FC15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6201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dc:description/>
  <cp:lastModifiedBy>NG</cp:lastModifiedBy>
  <cp:revision>4</cp:revision>
  <cp:lastPrinted>2024-08-28T14:23:00Z</cp:lastPrinted>
  <dcterms:created xsi:type="dcterms:W3CDTF">2024-08-28T14:21:00Z</dcterms:created>
  <dcterms:modified xsi:type="dcterms:W3CDTF">2024-09-04T12:40:00Z</dcterms:modified>
</cp:coreProperties>
</file>