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60C" w14:textId="77777777" w:rsidR="00966E59" w:rsidRPr="00966E59" w:rsidRDefault="00966E59" w:rsidP="00966E59">
      <w:pPr>
        <w:jc w:val="center"/>
        <w:rPr>
          <w:b/>
          <w:bCs/>
          <w:lang w:val="de-DE"/>
        </w:rPr>
      </w:pPr>
      <w:r w:rsidRPr="00966E59">
        <w:rPr>
          <w:b/>
          <w:lang w:val="de-DE"/>
        </w:rPr>
        <w:t>20. JULI 2023 - Königlicher Erlass über die Anwendung eines Eigenkontrollsystems in der Öffentlichkeit zugänglichen Apotheken</w:t>
      </w:r>
    </w:p>
    <w:p w14:paraId="1942A5B5" w14:textId="77777777" w:rsidR="00233F36" w:rsidRPr="00966E59" w:rsidRDefault="00233F36" w:rsidP="00127CA8">
      <w:pPr>
        <w:jc w:val="both"/>
        <w:rPr>
          <w:lang w:val="de-DE"/>
        </w:rPr>
      </w:pPr>
    </w:p>
    <w:p w14:paraId="2CDBCEA5" w14:textId="77777777" w:rsidR="00233F36" w:rsidRPr="00966E59" w:rsidRDefault="00233F36">
      <w:pPr>
        <w:rPr>
          <w:lang w:val="de-DE"/>
        </w:rPr>
      </w:pPr>
    </w:p>
    <w:p w14:paraId="07936B22" w14:textId="4DEF8FE4" w:rsidR="00233F36" w:rsidRPr="00966E59" w:rsidRDefault="00233F36" w:rsidP="000F5F44">
      <w:pPr>
        <w:jc w:val="center"/>
        <w:rPr>
          <w:i/>
          <w:lang w:val="de-DE"/>
        </w:rPr>
      </w:pPr>
      <w:r w:rsidRPr="00966E59">
        <w:rPr>
          <w:lang w:val="de-DE"/>
        </w:rPr>
        <w:t>(</w:t>
      </w:r>
      <w:r w:rsidRPr="00966E59">
        <w:rPr>
          <w:i/>
          <w:lang w:val="de-DE"/>
        </w:rPr>
        <w:t xml:space="preserve">Belgisches Staatsblatt </w:t>
      </w:r>
      <w:r w:rsidRPr="00966E59">
        <w:rPr>
          <w:lang w:val="de-DE"/>
        </w:rPr>
        <w:t xml:space="preserve">vom </w:t>
      </w:r>
      <w:r w:rsidR="00966E59" w:rsidRPr="00966E59">
        <w:rPr>
          <w:lang w:val="de-DE"/>
        </w:rPr>
        <w:t>27. April 2026</w:t>
      </w:r>
      <w:r w:rsidRPr="00966E59">
        <w:rPr>
          <w:lang w:val="de-DE"/>
        </w:rPr>
        <w:t>)</w:t>
      </w:r>
    </w:p>
    <w:p w14:paraId="3D81AD00" w14:textId="77777777" w:rsidR="00233F36" w:rsidRPr="00966E59" w:rsidRDefault="00233F36" w:rsidP="000F5F44">
      <w:pPr>
        <w:jc w:val="center"/>
        <w:rPr>
          <w:lang w:val="de-DE"/>
        </w:rPr>
      </w:pPr>
    </w:p>
    <w:p w14:paraId="32D6B4F0" w14:textId="77777777" w:rsidR="00233F36" w:rsidRPr="00966E59" w:rsidRDefault="00233F36" w:rsidP="00CA081B">
      <w:pPr>
        <w:jc w:val="center"/>
        <w:rPr>
          <w:lang w:val="de-DE"/>
        </w:rPr>
      </w:pPr>
    </w:p>
    <w:p w14:paraId="71E83027" w14:textId="77777777" w:rsidR="00233F36" w:rsidRPr="00966E59" w:rsidRDefault="00233F36" w:rsidP="00CA081B">
      <w:pPr>
        <w:jc w:val="both"/>
        <w:rPr>
          <w:lang w:val="de-DE"/>
        </w:rPr>
      </w:pPr>
      <w:r w:rsidRPr="00966E59">
        <w:rPr>
          <w:lang w:val="de-DE"/>
        </w:rPr>
        <w:t>Diese deutsche Übersetzung ist von der Zentralen Dienststelle für Deutsche Übersetzungen in Malmedy erstellt worden.</w:t>
      </w:r>
    </w:p>
    <w:p w14:paraId="738C479E" w14:textId="77777777" w:rsidR="00E1687C" w:rsidRPr="00966E59" w:rsidRDefault="00E1687C" w:rsidP="00CA081B">
      <w:pPr>
        <w:jc w:val="both"/>
        <w:rPr>
          <w:lang w:val="de-DE"/>
        </w:rPr>
      </w:pPr>
    </w:p>
    <w:p w14:paraId="67A4778D" w14:textId="77777777" w:rsidR="00E1687C" w:rsidRPr="00966E59" w:rsidRDefault="00E1687C" w:rsidP="00CA081B">
      <w:pPr>
        <w:jc w:val="both"/>
        <w:rPr>
          <w:lang w:val="de-DE"/>
        </w:rPr>
      </w:pPr>
    </w:p>
    <w:p w14:paraId="2B8B3F81" w14:textId="77777777" w:rsidR="00233F36" w:rsidRPr="00966E59" w:rsidRDefault="00233F36" w:rsidP="006F4381">
      <w:pPr>
        <w:jc w:val="both"/>
        <w:rPr>
          <w:lang w:val="de-DE"/>
        </w:rPr>
        <w:sectPr w:rsidR="00233F36" w:rsidRPr="00966E59" w:rsidSect="0051470C">
          <w:pgSz w:w="11906" w:h="16838" w:code="9"/>
          <w:pgMar w:top="1418" w:right="1418" w:bottom="1418" w:left="1418" w:header="709" w:footer="709" w:gutter="0"/>
          <w:cols w:space="708"/>
          <w:vAlign w:val="center"/>
          <w:docGrid w:linePitch="360"/>
        </w:sectPr>
      </w:pPr>
    </w:p>
    <w:p w14:paraId="5F70EAB6" w14:textId="77777777" w:rsidR="00966E59" w:rsidRPr="00966E59" w:rsidRDefault="00966E59" w:rsidP="0054554D">
      <w:pPr>
        <w:jc w:val="center"/>
        <w:rPr>
          <w:b/>
          <w:bCs/>
          <w:lang w:val="de-DE"/>
        </w:rPr>
      </w:pPr>
      <w:r w:rsidRPr="00966E59">
        <w:rPr>
          <w:b/>
          <w:lang w:val="de-DE"/>
        </w:rPr>
        <w:lastRenderedPageBreak/>
        <w:t>FÖDERALAGENTUR FÜR ARZNEIMITTEL UND GESUNDHEITSPRODUKTE</w:t>
      </w:r>
    </w:p>
    <w:p w14:paraId="09E943FA" w14:textId="77777777" w:rsidR="00966E59" w:rsidRPr="00966E59" w:rsidRDefault="00966E59" w:rsidP="0054554D">
      <w:pPr>
        <w:jc w:val="both"/>
        <w:rPr>
          <w:b/>
          <w:bCs/>
          <w:lang w:val="de-DE"/>
        </w:rPr>
      </w:pPr>
    </w:p>
    <w:p w14:paraId="54E18AF6" w14:textId="77777777" w:rsidR="00966E59" w:rsidRPr="00966E59" w:rsidRDefault="00966E59" w:rsidP="0054554D">
      <w:pPr>
        <w:jc w:val="both"/>
        <w:rPr>
          <w:b/>
          <w:bCs/>
          <w:lang w:val="de-DE"/>
        </w:rPr>
      </w:pPr>
    </w:p>
    <w:p w14:paraId="6B9CE199" w14:textId="77777777" w:rsidR="00966E59" w:rsidRPr="00966E59" w:rsidRDefault="00966E59" w:rsidP="0054554D">
      <w:pPr>
        <w:jc w:val="center"/>
        <w:rPr>
          <w:b/>
          <w:bCs/>
          <w:lang w:val="de-DE"/>
        </w:rPr>
      </w:pPr>
      <w:r w:rsidRPr="00966E59">
        <w:rPr>
          <w:b/>
          <w:lang w:val="de-DE"/>
        </w:rPr>
        <w:t>20. JULI 2023 - Königlicher Erlass über die Anwendung eines Eigenkontrollsystems in der Öffentlichkeit zugänglichen Apotheken</w:t>
      </w:r>
    </w:p>
    <w:p w14:paraId="7C878970" w14:textId="77777777" w:rsidR="00966E59" w:rsidRPr="00966E59" w:rsidRDefault="00966E59" w:rsidP="0054554D">
      <w:pPr>
        <w:jc w:val="both"/>
        <w:rPr>
          <w:b/>
          <w:bCs/>
          <w:lang w:val="de-DE"/>
        </w:rPr>
      </w:pPr>
    </w:p>
    <w:p w14:paraId="76B08C63" w14:textId="77777777" w:rsidR="00966E59" w:rsidRPr="00966E59" w:rsidRDefault="00966E59" w:rsidP="0054554D">
      <w:pPr>
        <w:jc w:val="both"/>
        <w:rPr>
          <w:lang w:val="de-DE"/>
        </w:rPr>
      </w:pPr>
    </w:p>
    <w:p w14:paraId="6E06B829" w14:textId="77777777" w:rsidR="00966E59" w:rsidRPr="00966E59" w:rsidRDefault="00966E59" w:rsidP="0054554D">
      <w:pPr>
        <w:jc w:val="both"/>
        <w:rPr>
          <w:lang w:val="de-DE"/>
        </w:rPr>
      </w:pPr>
      <w:r w:rsidRPr="00966E59">
        <w:rPr>
          <w:lang w:val="de-DE"/>
        </w:rPr>
        <w:tab/>
      </w:r>
      <w:r w:rsidRPr="00966E59">
        <w:rPr>
          <w:lang w:val="de-DE"/>
        </w:rPr>
        <w:tab/>
      </w:r>
      <w:r w:rsidRPr="00966E59">
        <w:rPr>
          <w:lang w:val="de-DE"/>
        </w:rPr>
        <w:tab/>
        <w:t>PHILIPPE, König der Belgier,</w:t>
      </w:r>
    </w:p>
    <w:p w14:paraId="12D3E306" w14:textId="77777777" w:rsidR="00966E59" w:rsidRPr="00966E59" w:rsidRDefault="00966E59" w:rsidP="0054554D">
      <w:pPr>
        <w:jc w:val="both"/>
        <w:rPr>
          <w:lang w:val="de-DE"/>
        </w:rPr>
      </w:pPr>
    </w:p>
    <w:p w14:paraId="65B926D5" w14:textId="77777777" w:rsidR="00966E59" w:rsidRPr="00966E59" w:rsidRDefault="00966E59" w:rsidP="0054554D">
      <w:pPr>
        <w:jc w:val="both"/>
        <w:rPr>
          <w:lang w:val="de-DE"/>
        </w:rPr>
      </w:pPr>
      <w:r w:rsidRPr="00966E59">
        <w:rPr>
          <w:lang w:val="de-DE"/>
        </w:rPr>
        <w:tab/>
      </w:r>
      <w:r w:rsidRPr="00966E59">
        <w:rPr>
          <w:lang w:val="de-DE"/>
        </w:rPr>
        <w:tab/>
        <w:t>Allen Gegenwärtigen und Zukünftigen, Unser Gruß!</w:t>
      </w:r>
    </w:p>
    <w:p w14:paraId="0B13A86D" w14:textId="77777777" w:rsidR="00966E59" w:rsidRPr="00966E59" w:rsidRDefault="00966E59" w:rsidP="0054554D">
      <w:pPr>
        <w:jc w:val="both"/>
        <w:rPr>
          <w:lang w:val="de-DE"/>
        </w:rPr>
      </w:pPr>
    </w:p>
    <w:p w14:paraId="0C31186B" w14:textId="77777777" w:rsidR="00966E59" w:rsidRPr="00966E59" w:rsidRDefault="00966E59" w:rsidP="0054554D">
      <w:pPr>
        <w:jc w:val="both"/>
        <w:rPr>
          <w:lang w:val="de-DE"/>
        </w:rPr>
      </w:pPr>
    </w:p>
    <w:p w14:paraId="52828AE6" w14:textId="77777777" w:rsidR="00966E59" w:rsidRPr="00966E59" w:rsidRDefault="00966E59" w:rsidP="0054554D">
      <w:pPr>
        <w:jc w:val="both"/>
        <w:rPr>
          <w:lang w:val="de-DE"/>
        </w:rPr>
      </w:pPr>
      <w:r w:rsidRPr="00966E59">
        <w:rPr>
          <w:lang w:val="de-DE"/>
        </w:rPr>
        <w:tab/>
        <w:t>Aufgrund des Artikels 108 der Verfassung;</w:t>
      </w:r>
    </w:p>
    <w:p w14:paraId="75178513" w14:textId="77777777" w:rsidR="00966E59" w:rsidRPr="00966E59" w:rsidRDefault="00966E59" w:rsidP="0054554D">
      <w:pPr>
        <w:jc w:val="both"/>
        <w:rPr>
          <w:lang w:val="de-DE"/>
        </w:rPr>
      </w:pPr>
    </w:p>
    <w:p w14:paraId="22591CD8" w14:textId="77777777" w:rsidR="00966E59" w:rsidRPr="00966E59" w:rsidRDefault="00966E59" w:rsidP="0054554D">
      <w:pPr>
        <w:jc w:val="both"/>
        <w:rPr>
          <w:lang w:val="de-DE"/>
        </w:rPr>
      </w:pPr>
      <w:r w:rsidRPr="00966E59">
        <w:rPr>
          <w:lang w:val="de-DE"/>
        </w:rPr>
        <w:tab/>
        <w:t>Aufgrund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des Artikels 7 § 1, ersetzt durch das Gesetz vom 22. Dezember 2003 und abgeändert durch das Gesetz vom 27. Dezember 2006;</w:t>
      </w:r>
    </w:p>
    <w:p w14:paraId="4FB45685" w14:textId="77777777" w:rsidR="00966E59" w:rsidRPr="00966E59" w:rsidRDefault="00966E59" w:rsidP="0054554D">
      <w:pPr>
        <w:jc w:val="both"/>
        <w:rPr>
          <w:lang w:val="de-DE"/>
        </w:rPr>
      </w:pPr>
    </w:p>
    <w:p w14:paraId="5468142B" w14:textId="77777777" w:rsidR="00966E59" w:rsidRPr="00966E59" w:rsidRDefault="00966E59" w:rsidP="0054554D">
      <w:pPr>
        <w:jc w:val="both"/>
        <w:rPr>
          <w:lang w:val="de-DE"/>
        </w:rPr>
      </w:pPr>
      <w:r w:rsidRPr="00966E59">
        <w:rPr>
          <w:lang w:val="de-DE"/>
        </w:rPr>
        <w:tab/>
        <w:t>Aufgrund des Gesetzes vom 25. März 1964 über Humanarzneimittel, des Artikels 3 § 1, zuletzt abgeändert durch das Gesetz vom 22. Dezember 2008, § 2, eingefügt durch das Gesetz vom 1. Mai 2006, und des Artikels 14 § 1, zuletzt abgeändert durch das Gesetz vom 20. Juni 2013;</w:t>
      </w:r>
    </w:p>
    <w:p w14:paraId="37DA8605" w14:textId="77777777" w:rsidR="00966E59" w:rsidRPr="00966E59" w:rsidRDefault="00966E59" w:rsidP="0054554D">
      <w:pPr>
        <w:jc w:val="both"/>
        <w:rPr>
          <w:lang w:val="de-DE"/>
        </w:rPr>
      </w:pPr>
    </w:p>
    <w:p w14:paraId="555443D5" w14:textId="77777777" w:rsidR="00966E59" w:rsidRPr="00966E59" w:rsidRDefault="00966E59" w:rsidP="0054554D">
      <w:pPr>
        <w:jc w:val="both"/>
        <w:rPr>
          <w:lang w:val="de-DE"/>
        </w:rPr>
      </w:pPr>
      <w:r w:rsidRPr="00966E59">
        <w:rPr>
          <w:lang w:val="de-DE"/>
        </w:rPr>
        <w:tab/>
        <w:t>Aufgrund des Gesetzes vom 15. Juli 1985 über die Anwendung von Substanzen mit hormonaler, antihormonaler, beta-adrenergischer oder produktionsstimulierender Wirkung bei Tieren, des Artikels 6, abgeändert durch das Gesetz vom 11. Juli 1994 und den Königlichen Erlass vom 22. Februar 2001;</w:t>
      </w:r>
    </w:p>
    <w:p w14:paraId="1CBB304D" w14:textId="77777777" w:rsidR="00966E59" w:rsidRPr="00966E59" w:rsidRDefault="00966E59" w:rsidP="0054554D">
      <w:pPr>
        <w:jc w:val="both"/>
        <w:rPr>
          <w:lang w:val="de-DE"/>
        </w:rPr>
      </w:pPr>
    </w:p>
    <w:p w14:paraId="5438BF5B" w14:textId="77777777" w:rsidR="00966E59" w:rsidRPr="00966E59" w:rsidRDefault="00966E59" w:rsidP="0054554D">
      <w:pPr>
        <w:jc w:val="both"/>
        <w:rPr>
          <w:lang w:val="de-DE"/>
        </w:rPr>
      </w:pPr>
      <w:r w:rsidRPr="00966E59">
        <w:rPr>
          <w:lang w:val="de-DE"/>
        </w:rPr>
        <w:tab/>
        <w:t>Aufgrund des Gesetzes vom 5. Juli 1994 über Blut und Blutderivate menschlichen Ursprungs, des Artikels 21, abgeändert durch das Gesetz vom 13. Dezember 2006;</w:t>
      </w:r>
    </w:p>
    <w:p w14:paraId="2011E78B" w14:textId="77777777" w:rsidR="00966E59" w:rsidRPr="00966E59" w:rsidRDefault="00966E59" w:rsidP="0054554D">
      <w:pPr>
        <w:jc w:val="both"/>
        <w:rPr>
          <w:lang w:val="de-DE"/>
        </w:rPr>
      </w:pPr>
    </w:p>
    <w:p w14:paraId="69EC7F08" w14:textId="77777777" w:rsidR="00966E59" w:rsidRPr="00966E59" w:rsidRDefault="00966E59" w:rsidP="0054554D">
      <w:pPr>
        <w:jc w:val="both"/>
        <w:rPr>
          <w:lang w:val="de-DE"/>
        </w:rPr>
      </w:pPr>
      <w:r w:rsidRPr="00966E59">
        <w:rPr>
          <w:lang w:val="de-DE"/>
        </w:rPr>
        <w:tab/>
        <w:t>Aufgrund des Gesetzes vom 20. Juli 2006 über die Schaffung und die Arbeitsweise der Föderalagentur für Arzneimittel und Gesundheitsprodukte, des Artikels 4 § 1 Absatz 3 Nr. 6, zuletzt abgeändert durch das Gesetz vom 22. Dezember 2020, und des Artikels 14/21, eingefügt durch das Gesetz vom 11. März 2018 und abgeändert durch das Gesetz vom 7. April 2019;</w:t>
      </w:r>
    </w:p>
    <w:p w14:paraId="30D2574F" w14:textId="77777777" w:rsidR="00966E59" w:rsidRPr="00966E59" w:rsidRDefault="00966E59" w:rsidP="0054554D">
      <w:pPr>
        <w:jc w:val="both"/>
        <w:rPr>
          <w:lang w:val="de-DE"/>
        </w:rPr>
      </w:pPr>
    </w:p>
    <w:p w14:paraId="106C3FC7" w14:textId="77777777" w:rsidR="00966E59" w:rsidRPr="00966E59" w:rsidRDefault="00966E59" w:rsidP="0054554D">
      <w:pPr>
        <w:jc w:val="both"/>
        <w:rPr>
          <w:lang w:val="de-DE"/>
        </w:rPr>
      </w:pPr>
      <w:r w:rsidRPr="00966E59">
        <w:rPr>
          <w:lang w:val="de-DE"/>
        </w:rPr>
        <w:tab/>
        <w:t>Aufgrund des Gesetzes vom 6. Juli 2007 über die medizinisch assistierte Fortpflanzung und die Bestimmung der überzähligen Embryonen und Gameten, des Artikels 72/1, eingefügt durch das Gesetz vom 24. Juli 2008;</w:t>
      </w:r>
    </w:p>
    <w:p w14:paraId="23D7731C" w14:textId="77777777" w:rsidR="00966E59" w:rsidRPr="00966E59" w:rsidRDefault="00966E59" w:rsidP="0054554D">
      <w:pPr>
        <w:jc w:val="both"/>
        <w:rPr>
          <w:lang w:val="de-DE"/>
        </w:rPr>
      </w:pPr>
    </w:p>
    <w:p w14:paraId="1B67CD65" w14:textId="77777777" w:rsidR="00966E59" w:rsidRPr="00966E59" w:rsidRDefault="00966E59" w:rsidP="0054554D">
      <w:pPr>
        <w:jc w:val="both"/>
        <w:rPr>
          <w:lang w:val="de-DE"/>
        </w:rPr>
      </w:pPr>
      <w:r w:rsidRPr="00966E59">
        <w:rPr>
          <w:lang w:val="de-DE"/>
        </w:rPr>
        <w:tab/>
        <w:t>Aufgrund des Gesetzes vom 19. Dezember 2008 über die Gewinnung und Verwendung menschlichen Körpermaterials im Hinblick auf medizinische Anwendungen beim Menschen oder zu wissenschaftlichen Forschungszwecken, des Artikels 23, zuletzt abgeändert durch das Gesetz vom 30. Oktober 2018;</w:t>
      </w:r>
    </w:p>
    <w:p w14:paraId="783F5575" w14:textId="77777777" w:rsidR="00966E59" w:rsidRPr="00966E59" w:rsidRDefault="00966E59" w:rsidP="0054554D">
      <w:pPr>
        <w:jc w:val="both"/>
        <w:rPr>
          <w:lang w:val="de-DE"/>
        </w:rPr>
      </w:pPr>
    </w:p>
    <w:p w14:paraId="30BE6B6E" w14:textId="77777777" w:rsidR="00966E59" w:rsidRPr="00966E59" w:rsidRDefault="00966E59" w:rsidP="0054554D">
      <w:pPr>
        <w:jc w:val="both"/>
        <w:rPr>
          <w:lang w:val="de-DE"/>
        </w:rPr>
      </w:pPr>
      <w:r w:rsidRPr="00966E59">
        <w:rPr>
          <w:lang w:val="de-DE"/>
        </w:rPr>
        <w:tab/>
        <w:t xml:space="preserve">Aufgrund des koordinierten Gesetzes vom 10. Mai 2015 über die Ausübung der Gesundheitspflegeberufe, des Artikels 7 Absatz 2 und der Artikel 8/1 und 8/2, eingefügt durch </w:t>
      </w:r>
      <w:r w:rsidRPr="00966E59">
        <w:rPr>
          <w:lang w:val="de-DE"/>
        </w:rPr>
        <w:lastRenderedPageBreak/>
        <w:t>das Gesetz vom 18. Mai 2022 zur Festlegung verschiedener dringender Bestimmungen im Bereich Gesundheit;</w:t>
      </w:r>
    </w:p>
    <w:p w14:paraId="142C339B" w14:textId="77777777" w:rsidR="00966E59" w:rsidRPr="00966E59" w:rsidRDefault="00966E59" w:rsidP="0054554D">
      <w:pPr>
        <w:jc w:val="both"/>
        <w:rPr>
          <w:lang w:val="de-DE"/>
        </w:rPr>
      </w:pPr>
    </w:p>
    <w:p w14:paraId="7EC47036" w14:textId="77777777" w:rsidR="00966E59" w:rsidRPr="00966E59" w:rsidRDefault="00966E59" w:rsidP="0054554D">
      <w:pPr>
        <w:jc w:val="both"/>
        <w:rPr>
          <w:lang w:val="de-DE"/>
        </w:rPr>
      </w:pPr>
      <w:r w:rsidRPr="00966E59">
        <w:rPr>
          <w:lang w:val="de-DE"/>
        </w:rPr>
        <w:tab/>
        <w:t>Aufgrund des Gesetzes vom 22. April 2019 über die Qualität der Ausübung der Gesundheitspflege, des Artikels 49 § 2;</w:t>
      </w:r>
    </w:p>
    <w:p w14:paraId="5111BC94" w14:textId="77777777" w:rsidR="00966E59" w:rsidRPr="00966E59" w:rsidRDefault="00966E59" w:rsidP="0054554D">
      <w:pPr>
        <w:jc w:val="both"/>
        <w:rPr>
          <w:lang w:val="de-DE"/>
        </w:rPr>
      </w:pPr>
    </w:p>
    <w:p w14:paraId="307C6870" w14:textId="77777777" w:rsidR="00966E59" w:rsidRPr="00966E59" w:rsidRDefault="00966E59" w:rsidP="0054554D">
      <w:pPr>
        <w:jc w:val="both"/>
        <w:rPr>
          <w:lang w:val="de-DE"/>
        </w:rPr>
      </w:pPr>
      <w:r w:rsidRPr="00966E59">
        <w:rPr>
          <w:lang w:val="de-DE"/>
        </w:rPr>
        <w:tab/>
        <w:t>Aufgrund des Gesetzes vom 22. Dezember 2020 über Medizinprodukte, des Artikels 81, abgeändert durch das Gesetz vom 15. Juni 2022;</w:t>
      </w:r>
    </w:p>
    <w:p w14:paraId="2FBF4F07" w14:textId="77777777" w:rsidR="00966E59" w:rsidRPr="00966E59" w:rsidRDefault="00966E59" w:rsidP="0054554D">
      <w:pPr>
        <w:jc w:val="both"/>
        <w:rPr>
          <w:lang w:val="de-DE"/>
        </w:rPr>
      </w:pPr>
    </w:p>
    <w:p w14:paraId="59479E2D" w14:textId="77777777" w:rsidR="00966E59" w:rsidRPr="00966E59" w:rsidRDefault="00966E59" w:rsidP="0054554D">
      <w:pPr>
        <w:jc w:val="both"/>
        <w:rPr>
          <w:lang w:val="de-DE"/>
        </w:rPr>
      </w:pPr>
      <w:r w:rsidRPr="00966E59">
        <w:rPr>
          <w:lang w:val="de-DE"/>
        </w:rPr>
        <w:tab/>
        <w:t>Aufgrund des Gesetzes vom 5. Mai 2022 über Tierarzneimittel, des Artikels 51;</w:t>
      </w:r>
    </w:p>
    <w:p w14:paraId="2B8C0E00" w14:textId="77777777" w:rsidR="00966E59" w:rsidRPr="00966E59" w:rsidRDefault="00966E59" w:rsidP="0054554D">
      <w:pPr>
        <w:jc w:val="both"/>
        <w:rPr>
          <w:lang w:val="de-DE"/>
        </w:rPr>
      </w:pPr>
    </w:p>
    <w:p w14:paraId="3701CDD3" w14:textId="77777777" w:rsidR="00966E59" w:rsidRPr="00966E59" w:rsidRDefault="00966E59" w:rsidP="0054554D">
      <w:pPr>
        <w:jc w:val="both"/>
        <w:rPr>
          <w:lang w:val="de-DE"/>
        </w:rPr>
      </w:pPr>
      <w:r w:rsidRPr="00966E59">
        <w:rPr>
          <w:lang w:val="de-DE"/>
        </w:rPr>
        <w:tab/>
        <w:t>Aufgrund des Gesetzes vom 18. Mai 2022 zur Festlegung verschiedener dringender Bestimmungen im Bereich Gesundheit, des Artikels 30;</w:t>
      </w:r>
    </w:p>
    <w:p w14:paraId="5B41D77D" w14:textId="77777777" w:rsidR="00966E59" w:rsidRPr="00966E59" w:rsidRDefault="00966E59" w:rsidP="0054554D">
      <w:pPr>
        <w:jc w:val="both"/>
        <w:rPr>
          <w:lang w:val="de-DE"/>
        </w:rPr>
      </w:pPr>
    </w:p>
    <w:p w14:paraId="07F4CD53" w14:textId="77777777" w:rsidR="00966E59" w:rsidRPr="00966E59" w:rsidRDefault="00966E59" w:rsidP="0054554D">
      <w:pPr>
        <w:jc w:val="both"/>
        <w:rPr>
          <w:lang w:val="de-DE"/>
        </w:rPr>
      </w:pPr>
      <w:r w:rsidRPr="00966E59">
        <w:rPr>
          <w:lang w:val="de-DE"/>
        </w:rPr>
        <w:tab/>
        <w:t>Aufgrund des Gesetzes vom 15. Juni 2022 über In-vitro-Diagnostika, des Artikels 81;</w:t>
      </w:r>
    </w:p>
    <w:p w14:paraId="5575A6BE" w14:textId="77777777" w:rsidR="00966E59" w:rsidRPr="00966E59" w:rsidRDefault="00966E59" w:rsidP="0054554D">
      <w:pPr>
        <w:jc w:val="both"/>
        <w:rPr>
          <w:lang w:val="de-DE"/>
        </w:rPr>
      </w:pPr>
    </w:p>
    <w:p w14:paraId="1D8AACB4" w14:textId="77777777" w:rsidR="00966E59" w:rsidRPr="00966E59" w:rsidRDefault="00966E59" w:rsidP="0054554D">
      <w:pPr>
        <w:jc w:val="both"/>
        <w:rPr>
          <w:lang w:val="de-DE"/>
        </w:rPr>
      </w:pPr>
      <w:r w:rsidRPr="00966E59">
        <w:rPr>
          <w:lang w:val="de-DE"/>
        </w:rPr>
        <w:tab/>
        <w:t>Aufgrund der Stellungnahmen des Finanzinspektors vom 31. März 2022 und 8. Juli 2022;</w:t>
      </w:r>
    </w:p>
    <w:p w14:paraId="6C103B85" w14:textId="77777777" w:rsidR="00966E59" w:rsidRPr="00966E59" w:rsidRDefault="00966E59" w:rsidP="0054554D">
      <w:pPr>
        <w:jc w:val="both"/>
        <w:rPr>
          <w:lang w:val="de-DE"/>
        </w:rPr>
      </w:pPr>
    </w:p>
    <w:p w14:paraId="45C85E1E" w14:textId="77777777" w:rsidR="00966E59" w:rsidRPr="00966E59" w:rsidRDefault="00966E59" w:rsidP="0054554D">
      <w:pPr>
        <w:jc w:val="both"/>
        <w:rPr>
          <w:lang w:val="de-DE"/>
        </w:rPr>
      </w:pPr>
      <w:r w:rsidRPr="00966E59">
        <w:rPr>
          <w:lang w:val="de-DE"/>
        </w:rPr>
        <w:tab/>
        <w:t>Aufgrund der Stellungnahme der Datenschutzbehörde vom 20. Januar 2023;</w:t>
      </w:r>
    </w:p>
    <w:p w14:paraId="32CF8808" w14:textId="77777777" w:rsidR="00966E59" w:rsidRPr="00966E59" w:rsidRDefault="00966E59" w:rsidP="0054554D">
      <w:pPr>
        <w:jc w:val="both"/>
        <w:rPr>
          <w:lang w:val="de-DE"/>
        </w:rPr>
      </w:pPr>
    </w:p>
    <w:p w14:paraId="5EA25A4B" w14:textId="77777777" w:rsidR="00966E59" w:rsidRPr="00966E59" w:rsidRDefault="00966E59" w:rsidP="0054554D">
      <w:pPr>
        <w:jc w:val="both"/>
        <w:rPr>
          <w:lang w:val="de-DE"/>
        </w:rPr>
      </w:pPr>
      <w:r w:rsidRPr="00966E59">
        <w:rPr>
          <w:lang w:val="de-DE"/>
        </w:rPr>
        <w:tab/>
        <w:t>Aufgrund des Einverständnisses des Staatssekretärs für Haushalt vom 26. April 2023;</w:t>
      </w:r>
    </w:p>
    <w:p w14:paraId="156EE2B7" w14:textId="77777777" w:rsidR="00966E59" w:rsidRPr="00966E59" w:rsidRDefault="00966E59" w:rsidP="0054554D">
      <w:pPr>
        <w:jc w:val="both"/>
        <w:rPr>
          <w:lang w:val="de-DE"/>
        </w:rPr>
      </w:pPr>
    </w:p>
    <w:p w14:paraId="59FC366F" w14:textId="77777777" w:rsidR="00966E59" w:rsidRPr="00966E59" w:rsidRDefault="00966E59" w:rsidP="0054554D">
      <w:pPr>
        <w:jc w:val="both"/>
        <w:rPr>
          <w:lang w:val="de-DE"/>
        </w:rPr>
      </w:pPr>
      <w:r w:rsidRPr="00966E59">
        <w:rPr>
          <w:lang w:val="de-DE"/>
        </w:rPr>
        <w:tab/>
        <w:t>Aufgrund des Gutachtens Nr. 73.578/3 des Staatsrates vom 2. Juni 2023, abgegeben in Anwendung von Artikel 84 § 1 Absatz 1 Nr. 2 der am 12. Januar 1973 koordinierten Gesetze über den Staatsrat;</w:t>
      </w:r>
    </w:p>
    <w:p w14:paraId="3BC123C1" w14:textId="77777777" w:rsidR="00966E59" w:rsidRPr="00966E59" w:rsidRDefault="00966E59" w:rsidP="0054554D">
      <w:pPr>
        <w:jc w:val="both"/>
        <w:rPr>
          <w:lang w:val="de-DE"/>
        </w:rPr>
      </w:pPr>
    </w:p>
    <w:p w14:paraId="7B857E5F" w14:textId="77777777" w:rsidR="00966E59" w:rsidRPr="00966E59" w:rsidRDefault="00966E59" w:rsidP="0054554D">
      <w:pPr>
        <w:jc w:val="both"/>
        <w:rPr>
          <w:lang w:val="de-DE"/>
        </w:rPr>
      </w:pPr>
      <w:r w:rsidRPr="00966E59">
        <w:rPr>
          <w:lang w:val="de-DE"/>
        </w:rPr>
        <w:tab/>
        <w:t>Auf Vorschlag des Ministers der Volksgesundheit</w:t>
      </w:r>
    </w:p>
    <w:p w14:paraId="4B4E0BDB" w14:textId="77777777" w:rsidR="00966E59" w:rsidRPr="00966E59" w:rsidRDefault="00966E59" w:rsidP="0054554D">
      <w:pPr>
        <w:jc w:val="both"/>
        <w:rPr>
          <w:lang w:val="de-DE"/>
        </w:rPr>
      </w:pPr>
    </w:p>
    <w:p w14:paraId="0C29A874" w14:textId="77777777" w:rsidR="00966E59" w:rsidRPr="00966E59" w:rsidRDefault="00966E59" w:rsidP="0054554D">
      <w:pPr>
        <w:jc w:val="both"/>
        <w:rPr>
          <w:lang w:val="de-DE"/>
        </w:rPr>
      </w:pPr>
    </w:p>
    <w:p w14:paraId="35302017" w14:textId="77777777" w:rsidR="00966E59" w:rsidRPr="00966E59" w:rsidRDefault="00966E59" w:rsidP="0054554D">
      <w:pPr>
        <w:jc w:val="both"/>
        <w:rPr>
          <w:lang w:val="de-DE"/>
        </w:rPr>
      </w:pPr>
      <w:r w:rsidRPr="00966E59">
        <w:rPr>
          <w:lang w:val="de-DE"/>
        </w:rPr>
        <w:tab/>
      </w:r>
      <w:r w:rsidRPr="00966E59">
        <w:rPr>
          <w:lang w:val="de-DE"/>
        </w:rPr>
        <w:tab/>
        <w:t>Haben Wir beschlossen und erlassen Wir:</w:t>
      </w:r>
    </w:p>
    <w:p w14:paraId="124BE3CE" w14:textId="77777777" w:rsidR="00966E59" w:rsidRPr="00966E59" w:rsidRDefault="00966E59" w:rsidP="0054554D">
      <w:pPr>
        <w:jc w:val="both"/>
        <w:rPr>
          <w:lang w:val="de-DE"/>
        </w:rPr>
      </w:pPr>
    </w:p>
    <w:p w14:paraId="046F1A53" w14:textId="77777777" w:rsidR="00966E59" w:rsidRPr="00966E59" w:rsidRDefault="00966E59" w:rsidP="0054554D">
      <w:pPr>
        <w:jc w:val="both"/>
        <w:rPr>
          <w:lang w:val="de-DE"/>
        </w:rPr>
      </w:pPr>
    </w:p>
    <w:p w14:paraId="35519661" w14:textId="77777777" w:rsidR="00966E59" w:rsidRPr="00966E59" w:rsidRDefault="00966E59" w:rsidP="00532528">
      <w:pPr>
        <w:jc w:val="center"/>
        <w:rPr>
          <w:lang w:val="de-DE"/>
        </w:rPr>
      </w:pPr>
      <w:r w:rsidRPr="00966E59">
        <w:rPr>
          <w:lang w:val="de-DE"/>
        </w:rPr>
        <w:t xml:space="preserve">KAPITEL 1 - </w:t>
      </w:r>
      <w:r w:rsidRPr="00966E59">
        <w:rPr>
          <w:i/>
          <w:lang w:val="de-DE"/>
        </w:rPr>
        <w:t>Begriffsbestimmungen und Anwendungsbereich</w:t>
      </w:r>
    </w:p>
    <w:p w14:paraId="1602D1DF" w14:textId="77777777" w:rsidR="00966E59" w:rsidRPr="00966E59" w:rsidRDefault="00966E59" w:rsidP="0054554D">
      <w:pPr>
        <w:jc w:val="both"/>
        <w:rPr>
          <w:lang w:val="de-DE"/>
        </w:rPr>
      </w:pPr>
    </w:p>
    <w:p w14:paraId="053A0832" w14:textId="77777777" w:rsidR="00966E59" w:rsidRPr="00966E59" w:rsidRDefault="00966E59" w:rsidP="0054554D">
      <w:pPr>
        <w:jc w:val="both"/>
        <w:rPr>
          <w:lang w:val="de-DE"/>
        </w:rPr>
      </w:pPr>
    </w:p>
    <w:p w14:paraId="1E5911C6" w14:textId="77777777" w:rsidR="00966E59" w:rsidRPr="00966E59" w:rsidRDefault="00966E59" w:rsidP="0054554D">
      <w:pPr>
        <w:jc w:val="both"/>
        <w:rPr>
          <w:lang w:val="de-DE"/>
        </w:rPr>
      </w:pPr>
      <w:r w:rsidRPr="00966E59">
        <w:rPr>
          <w:b/>
          <w:lang w:val="de-DE"/>
        </w:rPr>
        <w:tab/>
        <w:t>Artikel 1 -</w:t>
      </w:r>
      <w:r w:rsidRPr="00966E59">
        <w:rPr>
          <w:lang w:val="de-DE"/>
        </w:rPr>
        <w:t xml:space="preserve"> Für die Anwendung des vorliegenden Erlasses gelten folgende Begriffsbestimmungen:</w:t>
      </w:r>
    </w:p>
    <w:p w14:paraId="5A0BA7D4" w14:textId="77777777" w:rsidR="00966E59" w:rsidRPr="00966E59" w:rsidRDefault="00966E59" w:rsidP="0054554D">
      <w:pPr>
        <w:jc w:val="both"/>
        <w:rPr>
          <w:lang w:val="de-DE"/>
        </w:rPr>
      </w:pPr>
    </w:p>
    <w:p w14:paraId="0C325420" w14:textId="77777777" w:rsidR="00966E59" w:rsidRPr="00966E59" w:rsidRDefault="00966E59" w:rsidP="0054554D">
      <w:pPr>
        <w:jc w:val="both"/>
        <w:rPr>
          <w:lang w:val="de-DE"/>
        </w:rPr>
      </w:pPr>
      <w:r w:rsidRPr="00966E59">
        <w:rPr>
          <w:lang w:val="de-DE"/>
        </w:rPr>
        <w:tab/>
      </w:r>
      <w:r w:rsidRPr="00966E59">
        <w:rPr>
          <w:i/>
          <w:iCs/>
          <w:lang w:val="de-DE"/>
        </w:rPr>
        <w:t>a)</w:t>
      </w:r>
      <w:r w:rsidRPr="00966E59">
        <w:rPr>
          <w:lang w:val="de-DE"/>
        </w:rPr>
        <w:t> leitender Apotheker: für eine der Öffentlichkeit zugängliche Apotheke verantwortliche Apotheker wie in Artikel 8 des koordinierten Gesetzes vom 10. Mai 2015 über die Ausübung der Gesundheitspflegeberufe bestimmt, deren Identität aufgrund der Bestimmungen von Artikel 33 des Königlichen Erlasses vom 16. Januar 2022 über die Registrierung und Verteilung von der Öffentlichkeit zugänglichen Apotheken und zur Aufhebung der Königlichen Erlasse vom 25. September 1974 über die Eröffnung, die Verlegung und die Fusion von der Öffentlichkeit zugänglichen Apotheken und vom 21. September 2004 über die Verlegung einer der Öffentlichkeit zugänglichen Apotheke in ein Flughafengebäude registriert ist,</w:t>
      </w:r>
    </w:p>
    <w:p w14:paraId="01D1F684" w14:textId="77777777" w:rsidR="00966E59" w:rsidRPr="00966E59" w:rsidRDefault="00966E59" w:rsidP="0054554D">
      <w:pPr>
        <w:jc w:val="both"/>
        <w:rPr>
          <w:lang w:val="de-DE"/>
        </w:rPr>
      </w:pPr>
    </w:p>
    <w:p w14:paraId="6EEAE3D7" w14:textId="77777777" w:rsidR="00966E59" w:rsidRPr="00966E59" w:rsidRDefault="00966E59" w:rsidP="0054554D">
      <w:pPr>
        <w:jc w:val="both"/>
        <w:rPr>
          <w:lang w:val="de-DE"/>
        </w:rPr>
      </w:pPr>
      <w:r w:rsidRPr="00966E59">
        <w:rPr>
          <w:lang w:val="de-DE"/>
        </w:rPr>
        <w:tab/>
      </w:r>
      <w:r w:rsidRPr="00966E59">
        <w:rPr>
          <w:i/>
          <w:lang w:val="de-DE"/>
        </w:rPr>
        <w:t>b)</w:t>
      </w:r>
      <w:r w:rsidRPr="00966E59">
        <w:rPr>
          <w:lang w:val="de-DE"/>
        </w:rPr>
        <w:t> FAAG: Föderalagentur für Arzneimittel und Gesundheitsprodukte,</w:t>
      </w:r>
    </w:p>
    <w:p w14:paraId="4433B0A9" w14:textId="77777777" w:rsidR="00966E59" w:rsidRPr="00966E59" w:rsidRDefault="00966E59" w:rsidP="0054554D">
      <w:pPr>
        <w:jc w:val="both"/>
        <w:rPr>
          <w:lang w:val="de-DE"/>
        </w:rPr>
      </w:pPr>
    </w:p>
    <w:p w14:paraId="0E0D100D" w14:textId="77777777" w:rsidR="00966E59" w:rsidRPr="00966E59" w:rsidRDefault="00966E59" w:rsidP="0054554D">
      <w:pPr>
        <w:jc w:val="both"/>
        <w:rPr>
          <w:lang w:val="de-DE"/>
        </w:rPr>
      </w:pPr>
      <w:r w:rsidRPr="00966E59">
        <w:rPr>
          <w:lang w:val="de-DE"/>
        </w:rPr>
        <w:tab/>
      </w:r>
      <w:r w:rsidRPr="00966E59">
        <w:rPr>
          <w:i/>
          <w:iCs/>
          <w:lang w:val="de-DE"/>
        </w:rPr>
        <w:t>c)</w:t>
      </w:r>
      <w:r w:rsidRPr="00966E59">
        <w:rPr>
          <w:lang w:val="de-DE"/>
        </w:rPr>
        <w:t> Betriebsgenehmigung: die in Artikel 18 § 1 des koordinierten Gesetzes vom 10. Mai 2015 über die Ausübung der Gesundheitspflegeberufe erwähnte Genehmigung,</w:t>
      </w:r>
    </w:p>
    <w:p w14:paraId="262D6F3B" w14:textId="77777777" w:rsidR="00966E59" w:rsidRPr="00966E59" w:rsidRDefault="00966E59" w:rsidP="0054554D">
      <w:pPr>
        <w:jc w:val="both"/>
        <w:rPr>
          <w:lang w:val="de-DE"/>
        </w:rPr>
      </w:pPr>
    </w:p>
    <w:p w14:paraId="3811003A" w14:textId="77777777" w:rsidR="00966E59" w:rsidRPr="00966E59" w:rsidRDefault="00966E59" w:rsidP="0054554D">
      <w:pPr>
        <w:jc w:val="both"/>
        <w:rPr>
          <w:lang w:val="de-DE"/>
        </w:rPr>
      </w:pPr>
      <w:r w:rsidRPr="00966E59">
        <w:rPr>
          <w:lang w:val="de-DE"/>
        </w:rPr>
        <w:tab/>
      </w:r>
      <w:r w:rsidRPr="00966E59">
        <w:rPr>
          <w:i/>
          <w:lang w:val="de-DE"/>
        </w:rPr>
        <w:t>d)</w:t>
      </w:r>
      <w:r w:rsidRPr="00966E59">
        <w:rPr>
          <w:lang w:val="de-DE"/>
        </w:rPr>
        <w:t> Qualitätshandbuch: Unterlage, in der das Qualitätsmanagementsystem der Apotheke beschrieben wird und in der die Arbeitsanweisungen, Verfahren, Protokolle und Berichte in Bezug auf die Empfehlungen und Vorschriften der in Anlage 1 zum Königlichen Erlass vom 21. Januar 2009 zur Festlegung von Anweisungen für Apotheker festgelegten Leitlinien der Guten Pharmazeutischen Praxis in Offizinapotheken detailliert aufgeführt werden,</w:t>
      </w:r>
    </w:p>
    <w:p w14:paraId="7F428A15" w14:textId="77777777" w:rsidR="00966E59" w:rsidRPr="00966E59" w:rsidRDefault="00966E59" w:rsidP="0054554D">
      <w:pPr>
        <w:jc w:val="both"/>
        <w:rPr>
          <w:lang w:val="de-DE"/>
        </w:rPr>
      </w:pPr>
    </w:p>
    <w:p w14:paraId="36B83FBD" w14:textId="77777777" w:rsidR="00966E59" w:rsidRPr="00966E59" w:rsidRDefault="00966E59" w:rsidP="0054554D">
      <w:pPr>
        <w:jc w:val="both"/>
        <w:rPr>
          <w:lang w:val="de-DE"/>
        </w:rPr>
      </w:pPr>
      <w:r w:rsidRPr="00966E59">
        <w:rPr>
          <w:lang w:val="de-DE"/>
        </w:rPr>
        <w:tab/>
      </w:r>
      <w:r w:rsidRPr="00966E59">
        <w:rPr>
          <w:i/>
          <w:lang w:val="de-DE"/>
        </w:rPr>
        <w:t>e)</w:t>
      </w:r>
      <w:r w:rsidRPr="00966E59">
        <w:rPr>
          <w:lang w:val="de-DE"/>
        </w:rPr>
        <w:t> Inspektor: Beamter der FAAG, der bestimmt wird, um Inspektionsaufträge auszuführen, und der mit der Aufsicht über die Einhaltung der in Artikel 4 Absatz 3 Nr. 6 des Gesetzes vom 20. Juli 2006 über die Schaffung und die Arbeitsweise der Föderalagentur für Arzneimittel und Gesundheitsprodukte erwähnten Rechtsvorschriften beauftragt ist,</w:t>
      </w:r>
    </w:p>
    <w:p w14:paraId="55721618" w14:textId="77777777" w:rsidR="00966E59" w:rsidRPr="00966E59" w:rsidRDefault="00966E59" w:rsidP="0054554D">
      <w:pPr>
        <w:jc w:val="both"/>
        <w:rPr>
          <w:lang w:val="de-DE"/>
        </w:rPr>
      </w:pPr>
    </w:p>
    <w:p w14:paraId="14C667CB" w14:textId="77777777" w:rsidR="00966E59" w:rsidRPr="00966E59" w:rsidRDefault="00966E59" w:rsidP="0054554D">
      <w:pPr>
        <w:jc w:val="both"/>
        <w:rPr>
          <w:lang w:val="de-DE"/>
        </w:rPr>
      </w:pPr>
      <w:r w:rsidRPr="00966E59">
        <w:rPr>
          <w:lang w:val="de-DE"/>
        </w:rPr>
        <w:tab/>
      </w:r>
      <w:r w:rsidRPr="00966E59">
        <w:rPr>
          <w:i/>
          <w:lang w:val="de-DE"/>
        </w:rPr>
        <w:t>f)</w:t>
      </w:r>
      <w:r w:rsidRPr="00966E59">
        <w:rPr>
          <w:lang w:val="de-DE"/>
        </w:rPr>
        <w:t> Auditor: Person, die vom Inhaber der Betriebsgenehmigung bestimmt wird, um das in Artikel 8/1 des koordinierten Gesetzes vom 10. Mai 2015 über die Ausübung der Gesundheitspflegeberufe erwähnte externe Audit durchzuführen.</w:t>
      </w:r>
    </w:p>
    <w:p w14:paraId="1A889EC1" w14:textId="77777777" w:rsidR="00966E59" w:rsidRPr="00966E59" w:rsidRDefault="00966E59" w:rsidP="0054554D">
      <w:pPr>
        <w:jc w:val="both"/>
        <w:rPr>
          <w:lang w:val="de-DE"/>
        </w:rPr>
      </w:pPr>
    </w:p>
    <w:p w14:paraId="063F1AF3" w14:textId="77777777" w:rsidR="00966E59" w:rsidRPr="00966E59" w:rsidRDefault="00966E59" w:rsidP="0054554D">
      <w:pPr>
        <w:jc w:val="both"/>
        <w:rPr>
          <w:lang w:val="de-DE"/>
        </w:rPr>
      </w:pPr>
    </w:p>
    <w:p w14:paraId="3DF97EAB" w14:textId="77777777" w:rsidR="00966E59" w:rsidRPr="00966E59" w:rsidRDefault="00966E59" w:rsidP="0054554D">
      <w:pPr>
        <w:jc w:val="both"/>
        <w:rPr>
          <w:lang w:val="de-DE"/>
        </w:rPr>
      </w:pPr>
      <w:r w:rsidRPr="00966E59">
        <w:rPr>
          <w:b/>
          <w:lang w:val="de-DE"/>
        </w:rPr>
        <w:tab/>
      </w:r>
      <w:r w:rsidRPr="00966E59">
        <w:rPr>
          <w:b/>
          <w:bCs/>
          <w:lang w:val="de-DE"/>
        </w:rPr>
        <w:t>Art. 2 -</w:t>
      </w:r>
      <w:r w:rsidRPr="00966E59">
        <w:rPr>
          <w:lang w:val="de-DE"/>
        </w:rPr>
        <w:t xml:space="preserve"> Vorliegender Erlass gilt nur für der Öffentlichkeit zugängliche Apotheken.</w:t>
      </w:r>
    </w:p>
    <w:p w14:paraId="277D4E46" w14:textId="77777777" w:rsidR="00966E59" w:rsidRPr="00966E59" w:rsidRDefault="00966E59" w:rsidP="0054554D">
      <w:pPr>
        <w:jc w:val="both"/>
        <w:rPr>
          <w:lang w:val="de-DE"/>
        </w:rPr>
      </w:pPr>
    </w:p>
    <w:p w14:paraId="0D309957" w14:textId="77777777" w:rsidR="00966E59" w:rsidRPr="00966E59" w:rsidRDefault="00966E59" w:rsidP="0054554D">
      <w:pPr>
        <w:jc w:val="both"/>
        <w:rPr>
          <w:lang w:val="de-DE"/>
        </w:rPr>
      </w:pPr>
    </w:p>
    <w:p w14:paraId="1C776424" w14:textId="77777777" w:rsidR="00966E59" w:rsidRPr="00966E59" w:rsidRDefault="00966E59" w:rsidP="00532528">
      <w:pPr>
        <w:jc w:val="center"/>
        <w:rPr>
          <w:lang w:val="de-DE"/>
        </w:rPr>
      </w:pPr>
      <w:r w:rsidRPr="00966E59">
        <w:rPr>
          <w:lang w:val="de-DE"/>
        </w:rPr>
        <w:t xml:space="preserve">KAPITEL 2 - </w:t>
      </w:r>
      <w:r w:rsidRPr="00966E59">
        <w:rPr>
          <w:i/>
          <w:lang w:val="de-DE"/>
        </w:rPr>
        <w:t>Selbstevaluation</w:t>
      </w:r>
    </w:p>
    <w:p w14:paraId="2B498223" w14:textId="77777777" w:rsidR="00966E59" w:rsidRPr="00966E59" w:rsidRDefault="00966E59" w:rsidP="0054554D">
      <w:pPr>
        <w:jc w:val="both"/>
        <w:rPr>
          <w:lang w:val="de-DE"/>
        </w:rPr>
      </w:pPr>
    </w:p>
    <w:p w14:paraId="3E123003" w14:textId="77777777" w:rsidR="00966E59" w:rsidRPr="00966E59" w:rsidRDefault="00966E59" w:rsidP="0054554D">
      <w:pPr>
        <w:jc w:val="both"/>
        <w:rPr>
          <w:lang w:val="de-DE"/>
        </w:rPr>
      </w:pPr>
    </w:p>
    <w:p w14:paraId="5AC8BEE0" w14:textId="77777777" w:rsidR="00966E59" w:rsidRPr="00966E59" w:rsidRDefault="00966E59" w:rsidP="0054554D">
      <w:pPr>
        <w:jc w:val="both"/>
        <w:rPr>
          <w:lang w:val="de-DE"/>
        </w:rPr>
      </w:pPr>
      <w:r w:rsidRPr="00966E59">
        <w:rPr>
          <w:b/>
          <w:lang w:val="de-DE"/>
        </w:rPr>
        <w:tab/>
      </w:r>
      <w:r w:rsidRPr="00966E59">
        <w:rPr>
          <w:b/>
          <w:bCs/>
          <w:lang w:val="de-DE"/>
        </w:rPr>
        <w:t>Art. 3 -</w:t>
      </w:r>
      <w:r w:rsidRPr="00966E59">
        <w:rPr>
          <w:lang w:val="de-DE"/>
        </w:rPr>
        <w:t xml:space="preserve"> Der leitende Apotheker sorgt dafür, dass in der Apotheke jährlich eine Selbstevaluation durchgeführt wird, um die Einhaltung der in Artikel 7 Absatz 2 des koordinierten Gesetzes vom 10. Mai 2015 über die Ausübung der Gesundheitspflegeberufe erwähnten Grundsätze und Leitlinien der Guten Pharmazeutischen Praxis in Offizinapotheken zu überprüfen.</w:t>
      </w:r>
    </w:p>
    <w:p w14:paraId="624F84C5" w14:textId="77777777" w:rsidR="00966E59" w:rsidRPr="00966E59" w:rsidRDefault="00966E59" w:rsidP="0054554D">
      <w:pPr>
        <w:jc w:val="both"/>
        <w:rPr>
          <w:lang w:val="de-DE"/>
        </w:rPr>
      </w:pPr>
    </w:p>
    <w:p w14:paraId="1FA55AE7" w14:textId="77777777" w:rsidR="00966E59" w:rsidRPr="00966E59" w:rsidRDefault="00966E59" w:rsidP="0054554D">
      <w:pPr>
        <w:jc w:val="both"/>
        <w:rPr>
          <w:lang w:val="de-DE"/>
        </w:rPr>
      </w:pPr>
      <w:r w:rsidRPr="00966E59">
        <w:rPr>
          <w:lang w:val="de-DE"/>
        </w:rPr>
        <w:tab/>
        <w:t>Sie betrifft alle Aspekte und Tätigkeiten in Bezug auf die Apotheke und bezieht das gesamte Apothekenteam mit ein.</w:t>
      </w:r>
    </w:p>
    <w:p w14:paraId="259D0186" w14:textId="77777777" w:rsidR="00966E59" w:rsidRPr="00966E59" w:rsidRDefault="00966E59" w:rsidP="0054554D">
      <w:pPr>
        <w:jc w:val="both"/>
        <w:rPr>
          <w:lang w:val="de-DE"/>
        </w:rPr>
      </w:pPr>
    </w:p>
    <w:p w14:paraId="13502E99" w14:textId="77777777" w:rsidR="00966E59" w:rsidRPr="00966E59" w:rsidRDefault="00966E59" w:rsidP="0054554D">
      <w:pPr>
        <w:jc w:val="both"/>
        <w:rPr>
          <w:lang w:val="de-DE"/>
        </w:rPr>
      </w:pPr>
      <w:r w:rsidRPr="00966E59">
        <w:rPr>
          <w:lang w:val="de-DE"/>
        </w:rPr>
        <w:tab/>
        <w:t>Die Selbstevaluation:</w:t>
      </w:r>
    </w:p>
    <w:p w14:paraId="061870E9" w14:textId="77777777" w:rsidR="00966E59" w:rsidRPr="00966E59" w:rsidRDefault="00966E59" w:rsidP="0054554D">
      <w:pPr>
        <w:jc w:val="both"/>
        <w:rPr>
          <w:lang w:val="de-DE"/>
        </w:rPr>
      </w:pPr>
    </w:p>
    <w:p w14:paraId="72B05F80" w14:textId="77777777" w:rsidR="00966E59" w:rsidRPr="00966E59" w:rsidRDefault="00966E59" w:rsidP="0054554D">
      <w:pPr>
        <w:jc w:val="both"/>
        <w:rPr>
          <w:lang w:val="de-DE"/>
        </w:rPr>
      </w:pPr>
      <w:r w:rsidRPr="00966E59">
        <w:rPr>
          <w:lang w:val="de-DE"/>
        </w:rPr>
        <w:tab/>
      </w:r>
      <w:r w:rsidRPr="00966E59">
        <w:rPr>
          <w:i/>
          <w:iCs/>
          <w:lang w:val="de-DE"/>
        </w:rPr>
        <w:t>a)</w:t>
      </w:r>
      <w:r w:rsidRPr="00966E59">
        <w:rPr>
          <w:lang w:val="de-DE"/>
        </w:rPr>
        <w:t> sensibilisiert den leitenden Apotheker und sein Team durch konkrete Beispiele für das Streben nach Qualität,</w:t>
      </w:r>
    </w:p>
    <w:p w14:paraId="734CAEED" w14:textId="77777777" w:rsidR="00966E59" w:rsidRPr="00966E59" w:rsidRDefault="00966E59" w:rsidP="0054554D">
      <w:pPr>
        <w:jc w:val="both"/>
        <w:rPr>
          <w:lang w:val="de-DE"/>
        </w:rPr>
      </w:pPr>
    </w:p>
    <w:p w14:paraId="5FDFBCFF" w14:textId="77777777" w:rsidR="00966E59" w:rsidRPr="00966E59" w:rsidRDefault="00966E59" w:rsidP="0054554D">
      <w:pPr>
        <w:jc w:val="both"/>
        <w:rPr>
          <w:lang w:val="de-DE"/>
        </w:rPr>
      </w:pPr>
      <w:r w:rsidRPr="00966E59">
        <w:rPr>
          <w:lang w:val="de-DE"/>
        </w:rPr>
        <w:tab/>
      </w:r>
      <w:r w:rsidRPr="00966E59">
        <w:rPr>
          <w:i/>
          <w:lang w:val="de-DE"/>
        </w:rPr>
        <w:t>b)</w:t>
      </w:r>
      <w:r w:rsidRPr="00966E59">
        <w:rPr>
          <w:lang w:val="de-DE"/>
        </w:rPr>
        <w:t> sichert die praktische Umsetzung des Qualitätsaspekts in der Apotheke,</w:t>
      </w:r>
    </w:p>
    <w:p w14:paraId="25626911" w14:textId="77777777" w:rsidR="00966E59" w:rsidRPr="00966E59" w:rsidRDefault="00966E59" w:rsidP="0054554D">
      <w:pPr>
        <w:jc w:val="both"/>
        <w:rPr>
          <w:lang w:val="de-DE"/>
        </w:rPr>
      </w:pPr>
    </w:p>
    <w:p w14:paraId="4B657044" w14:textId="77777777" w:rsidR="00966E59" w:rsidRPr="00966E59" w:rsidRDefault="00966E59" w:rsidP="0054554D">
      <w:pPr>
        <w:jc w:val="both"/>
        <w:rPr>
          <w:lang w:val="de-DE"/>
        </w:rPr>
      </w:pPr>
      <w:r w:rsidRPr="00966E59">
        <w:rPr>
          <w:lang w:val="de-DE"/>
        </w:rPr>
        <w:tab/>
      </w:r>
      <w:r w:rsidRPr="00966E59">
        <w:rPr>
          <w:i/>
          <w:iCs/>
          <w:lang w:val="de-DE"/>
        </w:rPr>
        <w:t>c)</w:t>
      </w:r>
      <w:r w:rsidRPr="00966E59">
        <w:rPr>
          <w:lang w:val="de-DE"/>
        </w:rPr>
        <w:t> führt zu den erforderlichen Abhilfemaßnahmen.</w:t>
      </w:r>
    </w:p>
    <w:p w14:paraId="0D90B84C" w14:textId="77777777" w:rsidR="00966E59" w:rsidRPr="00966E59" w:rsidRDefault="00966E59">
      <w:pPr>
        <w:rPr>
          <w:lang w:val="de-DE"/>
        </w:rPr>
      </w:pPr>
      <w:r w:rsidRPr="00966E59">
        <w:rPr>
          <w:lang w:val="de-DE"/>
        </w:rPr>
        <w:br w:type="page"/>
      </w:r>
    </w:p>
    <w:p w14:paraId="03FAFC0D" w14:textId="77777777" w:rsidR="00966E59" w:rsidRPr="00966E59" w:rsidRDefault="00966E59" w:rsidP="0054554D">
      <w:pPr>
        <w:jc w:val="both"/>
        <w:rPr>
          <w:lang w:val="de-DE"/>
        </w:rPr>
      </w:pPr>
      <w:r w:rsidRPr="00966E59">
        <w:rPr>
          <w:b/>
          <w:lang w:val="de-DE"/>
        </w:rPr>
        <w:lastRenderedPageBreak/>
        <w:tab/>
      </w:r>
      <w:r w:rsidRPr="00966E59">
        <w:rPr>
          <w:b/>
          <w:bCs/>
          <w:lang w:val="de-DE"/>
        </w:rPr>
        <w:t>Art. 4 -</w:t>
      </w:r>
      <w:r w:rsidRPr="00966E59">
        <w:rPr>
          <w:lang w:val="de-DE"/>
        </w:rPr>
        <w:t xml:space="preserve"> Ein Selbstevaluationsverfahren wird festgelegt und Fragebögen werden erstellt, um:</w:t>
      </w:r>
    </w:p>
    <w:p w14:paraId="4EA43A4A" w14:textId="77777777" w:rsidR="00966E59" w:rsidRPr="00966E59" w:rsidRDefault="00966E59" w:rsidP="0054554D">
      <w:pPr>
        <w:jc w:val="both"/>
        <w:rPr>
          <w:lang w:val="de-DE"/>
        </w:rPr>
      </w:pPr>
    </w:p>
    <w:p w14:paraId="0D5D123C" w14:textId="77777777" w:rsidR="00966E59" w:rsidRPr="00966E59" w:rsidRDefault="00966E59" w:rsidP="0054554D">
      <w:pPr>
        <w:jc w:val="both"/>
        <w:rPr>
          <w:lang w:val="de-DE"/>
        </w:rPr>
      </w:pPr>
      <w:r w:rsidRPr="00966E59">
        <w:rPr>
          <w:lang w:val="de-DE"/>
        </w:rPr>
        <w:tab/>
      </w:r>
      <w:r w:rsidRPr="00966E59">
        <w:rPr>
          <w:i/>
          <w:iCs/>
          <w:lang w:val="de-DE"/>
        </w:rPr>
        <w:t>a)</w:t>
      </w:r>
      <w:r w:rsidRPr="00966E59">
        <w:rPr>
          <w:lang w:val="de-DE"/>
        </w:rPr>
        <w:t> eine Qualitätsbilanz in der Apotheke zu erstellen,</w:t>
      </w:r>
    </w:p>
    <w:p w14:paraId="46914A1C" w14:textId="77777777" w:rsidR="00966E59" w:rsidRPr="00966E59" w:rsidRDefault="00966E59" w:rsidP="0054554D">
      <w:pPr>
        <w:jc w:val="both"/>
        <w:rPr>
          <w:lang w:val="de-DE"/>
        </w:rPr>
      </w:pPr>
    </w:p>
    <w:p w14:paraId="4ED4E47F" w14:textId="77777777" w:rsidR="00966E59" w:rsidRPr="00966E59" w:rsidRDefault="00966E59" w:rsidP="0054554D">
      <w:pPr>
        <w:jc w:val="both"/>
        <w:rPr>
          <w:lang w:val="de-DE"/>
        </w:rPr>
      </w:pPr>
      <w:r w:rsidRPr="00966E59">
        <w:rPr>
          <w:lang w:val="de-DE"/>
        </w:rPr>
        <w:tab/>
      </w:r>
      <w:r w:rsidRPr="00966E59">
        <w:rPr>
          <w:i/>
          <w:iCs/>
          <w:lang w:val="de-DE"/>
        </w:rPr>
        <w:t>b)</w:t>
      </w:r>
      <w:r w:rsidRPr="00966E59">
        <w:rPr>
          <w:lang w:val="de-DE"/>
        </w:rPr>
        <w:t> nach möglichen Verbesserungen zu suchen und diese vorzunehmen,</w:t>
      </w:r>
    </w:p>
    <w:p w14:paraId="584EAB2F" w14:textId="77777777" w:rsidR="00966E59" w:rsidRPr="00966E59" w:rsidRDefault="00966E59" w:rsidP="0054554D">
      <w:pPr>
        <w:jc w:val="both"/>
        <w:rPr>
          <w:lang w:val="de-DE"/>
        </w:rPr>
      </w:pPr>
    </w:p>
    <w:p w14:paraId="5D0A1C1D" w14:textId="77777777" w:rsidR="00966E59" w:rsidRPr="00966E59" w:rsidRDefault="00966E59" w:rsidP="0054554D">
      <w:pPr>
        <w:jc w:val="both"/>
        <w:rPr>
          <w:lang w:val="de-DE"/>
        </w:rPr>
      </w:pPr>
      <w:r w:rsidRPr="00966E59">
        <w:rPr>
          <w:lang w:val="de-DE"/>
        </w:rPr>
        <w:tab/>
      </w:r>
      <w:r w:rsidRPr="00966E59">
        <w:rPr>
          <w:i/>
          <w:iCs/>
          <w:lang w:val="de-DE"/>
        </w:rPr>
        <w:t>c)</w:t>
      </w:r>
      <w:r w:rsidRPr="00966E59">
        <w:rPr>
          <w:lang w:val="de-DE"/>
        </w:rPr>
        <w:t> Fristen für diese Verbesserungen festzulegen.</w:t>
      </w:r>
    </w:p>
    <w:p w14:paraId="67E56FE8" w14:textId="77777777" w:rsidR="00966E59" w:rsidRPr="00966E59" w:rsidRDefault="00966E59" w:rsidP="0054554D">
      <w:pPr>
        <w:jc w:val="both"/>
        <w:rPr>
          <w:lang w:val="de-DE"/>
        </w:rPr>
      </w:pPr>
    </w:p>
    <w:p w14:paraId="6802FC48" w14:textId="77777777" w:rsidR="00966E59" w:rsidRPr="00966E59" w:rsidRDefault="00966E59" w:rsidP="0054554D">
      <w:pPr>
        <w:jc w:val="both"/>
        <w:rPr>
          <w:lang w:val="de-DE"/>
        </w:rPr>
      </w:pPr>
      <w:r w:rsidRPr="00966E59">
        <w:rPr>
          <w:lang w:val="de-DE"/>
        </w:rPr>
        <w:tab/>
        <w:t>Die Fragebögen enthalten mindestens Fragen zu allen Rubriken, die aufgeführt sind in Punkt "F. Allgemeine Grundsätze und Regeln" der in Anlage 1 zum Königlichen Erlass vom 21. Januar 2009 zur Festlegung von Anweisungen für Apotheker festgelegten Leitlinien der Guten Pharmazeutischen Praxis in Offizinapotheken, um die Qualität, Effizienz, Sicherheit und sachgemäße Verwendung der aufbewahrten, zubereiteten und abgegebenen Arzneimittel zu gewährleisten.</w:t>
      </w:r>
    </w:p>
    <w:p w14:paraId="559550AA" w14:textId="77777777" w:rsidR="00966E59" w:rsidRPr="00966E59" w:rsidRDefault="00966E59" w:rsidP="0054554D">
      <w:pPr>
        <w:jc w:val="both"/>
        <w:rPr>
          <w:lang w:val="de-DE"/>
        </w:rPr>
      </w:pPr>
    </w:p>
    <w:p w14:paraId="5C4462EC" w14:textId="77777777" w:rsidR="00966E59" w:rsidRPr="00966E59" w:rsidRDefault="00966E59" w:rsidP="0054554D">
      <w:pPr>
        <w:jc w:val="both"/>
        <w:rPr>
          <w:lang w:val="de-DE"/>
        </w:rPr>
      </w:pPr>
      <w:r w:rsidRPr="00966E59">
        <w:rPr>
          <w:lang w:val="de-DE"/>
        </w:rPr>
        <w:tab/>
        <w:t>Die Fragebögen werden vom leitenden Apotheker datiert und validiert und enthalten Namen und Funktion der Personen, die diese ausgefüllt haben. Die Fragebögen enthalten auch Namen, Adresse und Eintragungsnummer der Apotheke.</w:t>
      </w:r>
    </w:p>
    <w:p w14:paraId="4693D76B" w14:textId="77777777" w:rsidR="00966E59" w:rsidRPr="00966E59" w:rsidRDefault="00966E59" w:rsidP="0054554D">
      <w:pPr>
        <w:jc w:val="both"/>
        <w:rPr>
          <w:lang w:val="de-DE"/>
        </w:rPr>
      </w:pPr>
    </w:p>
    <w:p w14:paraId="30BBFBFD" w14:textId="77777777" w:rsidR="00966E59" w:rsidRPr="00966E59" w:rsidRDefault="00966E59" w:rsidP="0054554D">
      <w:pPr>
        <w:jc w:val="both"/>
        <w:rPr>
          <w:lang w:val="de-DE"/>
        </w:rPr>
      </w:pPr>
      <w:r w:rsidRPr="00966E59">
        <w:rPr>
          <w:lang w:val="de-DE"/>
        </w:rPr>
        <w:tab/>
        <w:t>Das Selbstevaluationsverfahren, die ausgefüllten Fragebögen, die Liste der bei der Selbstevaluation festgestellten Verbesserungspunkte und die für diese Verbesserungen festgelegten Fristen werden im Qualitätshandbuch aufbewahrt.</w:t>
      </w:r>
    </w:p>
    <w:p w14:paraId="36BEE3C4" w14:textId="77777777" w:rsidR="00966E59" w:rsidRPr="00966E59" w:rsidRDefault="00966E59" w:rsidP="0054554D">
      <w:pPr>
        <w:jc w:val="both"/>
        <w:rPr>
          <w:lang w:val="de-DE"/>
        </w:rPr>
      </w:pPr>
    </w:p>
    <w:p w14:paraId="54349B49" w14:textId="77777777" w:rsidR="00966E59" w:rsidRPr="00966E59" w:rsidRDefault="00966E59" w:rsidP="0054554D">
      <w:pPr>
        <w:jc w:val="both"/>
        <w:rPr>
          <w:lang w:val="de-DE"/>
        </w:rPr>
      </w:pPr>
    </w:p>
    <w:p w14:paraId="01362B7F" w14:textId="77777777" w:rsidR="00966E59" w:rsidRPr="00966E59" w:rsidRDefault="00966E59" w:rsidP="0054554D">
      <w:pPr>
        <w:jc w:val="center"/>
        <w:rPr>
          <w:lang w:val="de-DE"/>
        </w:rPr>
      </w:pPr>
      <w:r w:rsidRPr="00966E59">
        <w:rPr>
          <w:lang w:val="de-DE"/>
        </w:rPr>
        <w:t xml:space="preserve">KAPITEL 3 - </w:t>
      </w:r>
      <w:r w:rsidRPr="00966E59">
        <w:rPr>
          <w:i/>
          <w:lang w:val="de-DE"/>
        </w:rPr>
        <w:t>Externes Audit</w:t>
      </w:r>
    </w:p>
    <w:p w14:paraId="162F50CD" w14:textId="77777777" w:rsidR="00966E59" w:rsidRPr="00966E59" w:rsidRDefault="00966E59" w:rsidP="0054554D">
      <w:pPr>
        <w:jc w:val="both"/>
        <w:rPr>
          <w:lang w:val="de-DE"/>
        </w:rPr>
      </w:pPr>
    </w:p>
    <w:p w14:paraId="303B7BA7" w14:textId="77777777" w:rsidR="00966E59" w:rsidRPr="00966E59" w:rsidRDefault="00966E59" w:rsidP="0054554D">
      <w:pPr>
        <w:jc w:val="both"/>
        <w:rPr>
          <w:lang w:val="de-DE"/>
        </w:rPr>
      </w:pPr>
    </w:p>
    <w:p w14:paraId="750376F7" w14:textId="77777777" w:rsidR="00966E59" w:rsidRPr="00966E59" w:rsidRDefault="00966E59" w:rsidP="0054554D">
      <w:pPr>
        <w:jc w:val="both"/>
        <w:rPr>
          <w:lang w:val="de-DE"/>
        </w:rPr>
      </w:pPr>
      <w:r w:rsidRPr="00966E59">
        <w:rPr>
          <w:b/>
          <w:lang w:val="de-DE"/>
        </w:rPr>
        <w:tab/>
      </w:r>
      <w:r w:rsidRPr="00966E59">
        <w:rPr>
          <w:b/>
          <w:bCs/>
          <w:lang w:val="de-DE"/>
        </w:rPr>
        <w:t>Art. 5 -</w:t>
      </w:r>
      <w:r w:rsidRPr="00966E59">
        <w:rPr>
          <w:lang w:val="de-DE"/>
        </w:rPr>
        <w:t xml:space="preserve"> Jede Apotheke muss sich alle vier Jahre gemäß Artikel 8/1 des koordinierten Gesetzes vom 10. Mai 2015 über die Ausübung der Gesundheitspflegeberufe einem externen Audit unterziehen.</w:t>
      </w:r>
    </w:p>
    <w:p w14:paraId="20F7DA41" w14:textId="77777777" w:rsidR="00966E59" w:rsidRPr="00966E59" w:rsidRDefault="00966E59" w:rsidP="0054554D">
      <w:pPr>
        <w:jc w:val="both"/>
        <w:rPr>
          <w:lang w:val="de-DE"/>
        </w:rPr>
      </w:pPr>
    </w:p>
    <w:p w14:paraId="5F7CBCDD" w14:textId="77777777" w:rsidR="00966E59" w:rsidRPr="00966E59" w:rsidRDefault="00966E59" w:rsidP="0054554D">
      <w:pPr>
        <w:jc w:val="both"/>
        <w:rPr>
          <w:lang w:val="de-DE"/>
        </w:rPr>
      </w:pPr>
      <w:r w:rsidRPr="00966E59">
        <w:rPr>
          <w:lang w:val="de-DE"/>
        </w:rPr>
        <w:tab/>
        <w:t>Ziel dieses Audits ist es, eine externe Analyse der Befolgung der Empfehlungen und Vorschriften der in Anlage 1 zum Königlichen Erlass vom 21. Januar 2009 zur Festlegung von Anweisungen für Apotheker festgelegten Leitlinien der Guten Pharmazeutischen Praxis in Offizinapotheken durchzuführen, um den leitenden Apotheker und die anderen Mitglieder des Apothekenteams für die Notwendigkeit zu sensibilisieren, verbesserungswürdige Punkte festzustellen und eine Frist für die Umsetzung dieser Verbesserungen festzulegen.</w:t>
      </w:r>
    </w:p>
    <w:p w14:paraId="4F664E8A" w14:textId="77777777" w:rsidR="00966E59" w:rsidRPr="00966E59" w:rsidRDefault="00966E59" w:rsidP="0054554D">
      <w:pPr>
        <w:jc w:val="both"/>
        <w:rPr>
          <w:lang w:val="de-DE"/>
        </w:rPr>
      </w:pPr>
    </w:p>
    <w:p w14:paraId="22DFDF53" w14:textId="77777777" w:rsidR="00966E59" w:rsidRPr="00966E59" w:rsidRDefault="00966E59" w:rsidP="0054554D">
      <w:pPr>
        <w:jc w:val="both"/>
        <w:rPr>
          <w:lang w:val="de-DE"/>
        </w:rPr>
      </w:pPr>
    </w:p>
    <w:p w14:paraId="018728CE" w14:textId="77777777" w:rsidR="00966E59" w:rsidRPr="00966E59" w:rsidRDefault="00966E59" w:rsidP="0054554D">
      <w:pPr>
        <w:jc w:val="both"/>
        <w:rPr>
          <w:lang w:val="de-DE"/>
        </w:rPr>
      </w:pPr>
      <w:r w:rsidRPr="00966E59">
        <w:rPr>
          <w:b/>
          <w:lang w:val="de-DE"/>
        </w:rPr>
        <w:tab/>
      </w:r>
      <w:r w:rsidRPr="00966E59">
        <w:rPr>
          <w:b/>
          <w:bCs/>
          <w:lang w:val="de-DE"/>
        </w:rPr>
        <w:t>Art. 6 -</w:t>
      </w:r>
      <w:r w:rsidRPr="00966E59">
        <w:rPr>
          <w:lang w:val="de-DE"/>
        </w:rPr>
        <w:t xml:space="preserve"> Das externe Audit wird von einem Auditor auf der Grundlage von Fragebögen durchgeführt, deren Inhalt sich mindestens auf alle Rubriken bezieht, die aufgeführt sind in Punkt "F. Allgemeine Grundsätze und Regeln" der in Anlage 1 zum Königlichen Erlass vom 21. Januar 2009 zur Festlegung von Anweisungen für Apotheker festgelegten Leitlinien der Guten Pharmazeutischen Praxis in Offizinapotheken, um die Qualität, Effizienz, Sicherheit und sachgemäße Verwendung der aufbewahrten, zubereiteten und abgegebenen Arzneimittel zu gewährleisten.</w:t>
      </w:r>
    </w:p>
    <w:p w14:paraId="39351C69" w14:textId="77777777" w:rsidR="00966E59" w:rsidRPr="00966E59" w:rsidRDefault="00966E59" w:rsidP="0054554D">
      <w:pPr>
        <w:jc w:val="both"/>
        <w:rPr>
          <w:lang w:val="de-DE"/>
        </w:rPr>
      </w:pPr>
    </w:p>
    <w:p w14:paraId="458FBD1D" w14:textId="77777777" w:rsidR="00966E59" w:rsidRPr="00966E59" w:rsidRDefault="00966E59" w:rsidP="0054554D">
      <w:pPr>
        <w:jc w:val="both"/>
        <w:rPr>
          <w:lang w:val="de-DE"/>
        </w:rPr>
      </w:pPr>
    </w:p>
    <w:p w14:paraId="3656E617" w14:textId="77777777" w:rsidR="00966E59" w:rsidRPr="00966E59" w:rsidRDefault="00966E59" w:rsidP="0054554D">
      <w:pPr>
        <w:jc w:val="both"/>
        <w:rPr>
          <w:lang w:val="de-DE"/>
        </w:rPr>
      </w:pPr>
      <w:r w:rsidRPr="00966E59">
        <w:rPr>
          <w:b/>
          <w:lang w:val="de-DE"/>
        </w:rPr>
        <w:lastRenderedPageBreak/>
        <w:tab/>
      </w:r>
      <w:r w:rsidRPr="00966E59">
        <w:rPr>
          <w:b/>
          <w:bCs/>
          <w:lang w:val="de-DE"/>
        </w:rPr>
        <w:t>Art. 7 -</w:t>
      </w:r>
      <w:r w:rsidRPr="00966E59">
        <w:rPr>
          <w:lang w:val="de-DE"/>
        </w:rPr>
        <w:t xml:space="preserve"> Der Auditor erstellt nach Ablauf des externen Audits einen Auditbericht. Dieser Bericht enthält die Identität und Unterschrift des Auditors, das Datum des Audits, die Erkennungsdaten der Apotheke, die Namen und Funktionen der Mitglieder des auditierten Apothekenteams, die ausgefüllten Fragebögen und die Liste der beim Audit festgestellten Verbesserungspunkte.</w:t>
      </w:r>
    </w:p>
    <w:p w14:paraId="3EC5D10E" w14:textId="77777777" w:rsidR="00966E59" w:rsidRPr="00966E59" w:rsidRDefault="00966E59" w:rsidP="0054554D">
      <w:pPr>
        <w:jc w:val="both"/>
        <w:rPr>
          <w:lang w:val="de-DE"/>
        </w:rPr>
      </w:pPr>
    </w:p>
    <w:p w14:paraId="45F1D19D" w14:textId="77777777" w:rsidR="00966E59" w:rsidRPr="00966E59" w:rsidRDefault="00966E59" w:rsidP="0054554D">
      <w:pPr>
        <w:jc w:val="both"/>
        <w:rPr>
          <w:lang w:val="de-DE"/>
        </w:rPr>
      </w:pPr>
      <w:r w:rsidRPr="00966E59">
        <w:rPr>
          <w:lang w:val="de-DE"/>
        </w:rPr>
        <w:tab/>
        <w:t>Der Bericht über das externe Audit wird dem Inhaber der Betriebsgenehmigung und dem leitenden Apotheker der Apotheke übermittelt und dem Apothekenteam zur Verfügung gestellt.</w:t>
      </w:r>
    </w:p>
    <w:p w14:paraId="69035178" w14:textId="77777777" w:rsidR="00966E59" w:rsidRPr="00966E59" w:rsidRDefault="00966E59" w:rsidP="0054554D">
      <w:pPr>
        <w:jc w:val="both"/>
        <w:rPr>
          <w:lang w:val="de-DE"/>
        </w:rPr>
      </w:pPr>
    </w:p>
    <w:p w14:paraId="3F5955D7" w14:textId="77777777" w:rsidR="00966E59" w:rsidRPr="00966E59" w:rsidRDefault="00966E59" w:rsidP="0054554D">
      <w:pPr>
        <w:jc w:val="both"/>
        <w:rPr>
          <w:lang w:val="de-DE"/>
        </w:rPr>
      </w:pPr>
      <w:r w:rsidRPr="00966E59">
        <w:rPr>
          <w:lang w:val="de-DE"/>
        </w:rPr>
        <w:tab/>
        <w:t>Der leitende Apotheker legt die Fristen für die im Auditbericht festgehaltenen Verbesserungspunkte fest.</w:t>
      </w:r>
    </w:p>
    <w:p w14:paraId="613EEC80" w14:textId="77777777" w:rsidR="00966E59" w:rsidRPr="00966E59" w:rsidRDefault="00966E59" w:rsidP="0054554D">
      <w:pPr>
        <w:rPr>
          <w:lang w:val="de-DE"/>
        </w:rPr>
      </w:pPr>
    </w:p>
    <w:p w14:paraId="4603CAB5" w14:textId="77777777" w:rsidR="00966E59" w:rsidRPr="00966E59" w:rsidRDefault="00966E59" w:rsidP="0054554D">
      <w:pPr>
        <w:rPr>
          <w:lang w:val="de-DE"/>
        </w:rPr>
      </w:pPr>
    </w:p>
    <w:p w14:paraId="1A84644A" w14:textId="77777777" w:rsidR="00966E59" w:rsidRPr="00966E59" w:rsidRDefault="00966E59" w:rsidP="0054554D">
      <w:pPr>
        <w:jc w:val="both"/>
        <w:rPr>
          <w:lang w:val="de-DE"/>
        </w:rPr>
      </w:pPr>
      <w:r w:rsidRPr="00966E59">
        <w:rPr>
          <w:b/>
          <w:lang w:val="de-DE"/>
        </w:rPr>
        <w:tab/>
      </w:r>
      <w:r w:rsidRPr="00966E59">
        <w:rPr>
          <w:b/>
          <w:bCs/>
          <w:lang w:val="de-DE"/>
        </w:rPr>
        <w:t>Art. 8 -</w:t>
      </w:r>
      <w:r w:rsidRPr="00966E59">
        <w:rPr>
          <w:lang w:val="de-DE"/>
        </w:rPr>
        <w:t xml:space="preserve"> Für die Durchführung des externen Audits muss der Inhaber der Betriebsgenehmigung sich vergewissern, dass der Auditor, den er hinzuzieht, folgende Kriterien erfüllt:</w:t>
      </w:r>
    </w:p>
    <w:p w14:paraId="640818E3" w14:textId="77777777" w:rsidR="00966E59" w:rsidRPr="00966E59" w:rsidRDefault="00966E59" w:rsidP="0054554D">
      <w:pPr>
        <w:jc w:val="both"/>
        <w:rPr>
          <w:lang w:val="de-DE"/>
        </w:rPr>
      </w:pPr>
    </w:p>
    <w:p w14:paraId="25AFAA89" w14:textId="77777777" w:rsidR="00966E59" w:rsidRPr="00966E59" w:rsidRDefault="00966E59" w:rsidP="0054554D">
      <w:pPr>
        <w:jc w:val="both"/>
        <w:rPr>
          <w:lang w:val="de-DE"/>
        </w:rPr>
      </w:pPr>
      <w:r w:rsidRPr="00966E59">
        <w:rPr>
          <w:lang w:val="de-DE"/>
        </w:rPr>
        <w:tab/>
      </w:r>
      <w:r w:rsidRPr="00966E59">
        <w:rPr>
          <w:i/>
          <w:lang w:val="de-DE"/>
        </w:rPr>
        <w:t>a)</w:t>
      </w:r>
      <w:r w:rsidRPr="00966E59">
        <w:rPr>
          <w:lang w:val="de-DE"/>
        </w:rPr>
        <w:t> die Berufsbezeichnung eines Apothekers führen und über eine mindestens zweijährige Erfahrung in einem pharmazeutischen Bereich verfügen,</w:t>
      </w:r>
    </w:p>
    <w:p w14:paraId="5F2E1D17" w14:textId="77777777" w:rsidR="00966E59" w:rsidRPr="00966E59" w:rsidRDefault="00966E59" w:rsidP="0054554D">
      <w:pPr>
        <w:jc w:val="both"/>
        <w:rPr>
          <w:lang w:val="de-DE"/>
        </w:rPr>
      </w:pPr>
    </w:p>
    <w:p w14:paraId="071ED499" w14:textId="77777777" w:rsidR="00966E59" w:rsidRPr="00966E59" w:rsidRDefault="00966E59" w:rsidP="0054554D">
      <w:pPr>
        <w:jc w:val="both"/>
        <w:rPr>
          <w:lang w:val="de-DE"/>
        </w:rPr>
      </w:pPr>
      <w:r w:rsidRPr="00966E59">
        <w:rPr>
          <w:lang w:val="de-DE"/>
        </w:rPr>
        <w:tab/>
      </w:r>
      <w:r w:rsidRPr="00966E59">
        <w:rPr>
          <w:i/>
          <w:lang w:val="de-DE"/>
        </w:rPr>
        <w:t>b)</w:t>
      </w:r>
      <w:r w:rsidRPr="00966E59">
        <w:rPr>
          <w:lang w:val="de-DE"/>
        </w:rPr>
        <w:t> folgende Bedingungen erfüllen:</w:t>
      </w:r>
    </w:p>
    <w:p w14:paraId="44CEB1DF" w14:textId="77777777" w:rsidR="00966E59" w:rsidRPr="00966E59" w:rsidRDefault="00966E59" w:rsidP="0054554D">
      <w:pPr>
        <w:jc w:val="both"/>
        <w:rPr>
          <w:lang w:val="de-DE"/>
        </w:rPr>
      </w:pPr>
    </w:p>
    <w:p w14:paraId="488A8C02" w14:textId="77777777" w:rsidR="00966E59" w:rsidRPr="00966E59" w:rsidRDefault="00966E59" w:rsidP="0054554D">
      <w:pPr>
        <w:jc w:val="both"/>
        <w:rPr>
          <w:lang w:val="de-DE"/>
        </w:rPr>
      </w:pPr>
      <w:r w:rsidRPr="00966E59">
        <w:rPr>
          <w:lang w:val="de-DE"/>
        </w:rPr>
        <w:tab/>
        <w:t>1. eine Grundausbildung und eine Weiterbildung im Bereich externes Audit absolviert haben, die von einem repräsentativen Berufsverband von Apothekern, dessen Tätigkeit sich auf das gesamte Land erstreckt, organisiert oder anerkannt wurden,</w:t>
      </w:r>
    </w:p>
    <w:p w14:paraId="0629F3F5" w14:textId="77777777" w:rsidR="00966E59" w:rsidRPr="00966E59" w:rsidRDefault="00966E59" w:rsidP="0054554D">
      <w:pPr>
        <w:jc w:val="both"/>
        <w:rPr>
          <w:lang w:val="de-DE"/>
        </w:rPr>
      </w:pPr>
    </w:p>
    <w:p w14:paraId="1280BF92" w14:textId="77777777" w:rsidR="00966E59" w:rsidRPr="00966E59" w:rsidRDefault="00966E59" w:rsidP="0054554D">
      <w:pPr>
        <w:jc w:val="both"/>
        <w:rPr>
          <w:lang w:val="de-DE"/>
        </w:rPr>
      </w:pPr>
      <w:r w:rsidRPr="00966E59">
        <w:rPr>
          <w:lang w:val="de-DE"/>
        </w:rPr>
        <w:tab/>
        <w:t>2. eine Mindestzahl externer Audits durchgeführt haben, die von einem repräsentativen Berufsverband von Apothekern, dessen Tätigkeit sich auf das gesamte Land erstreckt, anerkannt wurden,</w:t>
      </w:r>
    </w:p>
    <w:p w14:paraId="7041F50A" w14:textId="77777777" w:rsidR="00966E59" w:rsidRPr="00966E59" w:rsidRDefault="00966E59" w:rsidP="0054554D">
      <w:pPr>
        <w:jc w:val="both"/>
        <w:rPr>
          <w:lang w:val="de-DE"/>
        </w:rPr>
      </w:pPr>
    </w:p>
    <w:p w14:paraId="2D6278E5" w14:textId="77777777" w:rsidR="00966E59" w:rsidRPr="00966E59" w:rsidRDefault="00966E59" w:rsidP="0054554D">
      <w:pPr>
        <w:jc w:val="both"/>
        <w:rPr>
          <w:lang w:val="de-DE"/>
        </w:rPr>
      </w:pPr>
      <w:r w:rsidRPr="00966E59">
        <w:rPr>
          <w:lang w:val="de-DE"/>
        </w:rPr>
        <w:tab/>
        <w:t>3. über eine gültige Bescheinigung über das Bestehen eines Kompetenztests im Bereich externes Audit verfügen, die von einem repräsentativen Berufsverband von Apothekern, dessen Tätigkeit sich auf das gesamte Land erstreckt, ausgestellt oder anerkannt wurde,</w:t>
      </w:r>
    </w:p>
    <w:p w14:paraId="35C4B133" w14:textId="77777777" w:rsidR="00966E59" w:rsidRPr="00966E59" w:rsidRDefault="00966E59" w:rsidP="0054554D">
      <w:pPr>
        <w:jc w:val="both"/>
        <w:rPr>
          <w:lang w:val="de-DE"/>
        </w:rPr>
      </w:pPr>
    </w:p>
    <w:p w14:paraId="55CEBA5B" w14:textId="77777777" w:rsidR="00966E59" w:rsidRPr="00966E59" w:rsidRDefault="00966E59" w:rsidP="0054554D">
      <w:pPr>
        <w:jc w:val="both"/>
        <w:rPr>
          <w:lang w:val="de-DE"/>
        </w:rPr>
      </w:pPr>
      <w:r w:rsidRPr="00966E59">
        <w:rPr>
          <w:lang w:val="de-DE"/>
        </w:rPr>
        <w:tab/>
      </w:r>
      <w:r w:rsidRPr="00966E59">
        <w:rPr>
          <w:i/>
          <w:lang w:val="de-DE"/>
        </w:rPr>
        <w:t>c)</w:t>
      </w:r>
      <w:r w:rsidRPr="00966E59">
        <w:rPr>
          <w:lang w:val="de-DE"/>
        </w:rPr>
        <w:t> keinen Interessenkonflikt mit der auditierten Apotheke aufweisen, sei es:</w:t>
      </w:r>
    </w:p>
    <w:p w14:paraId="76D0242D" w14:textId="77777777" w:rsidR="00966E59" w:rsidRPr="00966E59" w:rsidRDefault="00966E59" w:rsidP="0054554D">
      <w:pPr>
        <w:jc w:val="both"/>
        <w:rPr>
          <w:lang w:val="de-DE"/>
        </w:rPr>
      </w:pPr>
    </w:p>
    <w:p w14:paraId="2A08BA80" w14:textId="77777777" w:rsidR="00966E59" w:rsidRPr="00966E59" w:rsidRDefault="00966E59" w:rsidP="0054554D">
      <w:pPr>
        <w:jc w:val="both"/>
        <w:rPr>
          <w:lang w:val="de-DE"/>
        </w:rPr>
      </w:pPr>
      <w:r w:rsidRPr="00966E59">
        <w:rPr>
          <w:lang w:val="de-DE"/>
        </w:rPr>
        <w:tab/>
        <w:t>1. auf familiärer Ebene: mit dem Inhaber der Betriebsgenehmigung oder dem leitenden Apotheker oder einem der Personalmitglieder der Apotheke verheiratet sein oder faktisch oder gesetzlich zusammenwohnen oder bis zum zweiten Grad verwandt oder verschwägert sein,</w:t>
      </w:r>
    </w:p>
    <w:p w14:paraId="2BE7868F" w14:textId="77777777" w:rsidR="00966E59" w:rsidRPr="00966E59" w:rsidRDefault="00966E59" w:rsidP="0054554D">
      <w:pPr>
        <w:jc w:val="both"/>
        <w:rPr>
          <w:lang w:val="de-DE"/>
        </w:rPr>
      </w:pPr>
    </w:p>
    <w:p w14:paraId="6C21EF6B" w14:textId="77777777" w:rsidR="00966E59" w:rsidRPr="00966E59" w:rsidRDefault="00966E59" w:rsidP="0054554D">
      <w:pPr>
        <w:jc w:val="both"/>
        <w:rPr>
          <w:lang w:val="de-DE"/>
        </w:rPr>
      </w:pPr>
      <w:r w:rsidRPr="00966E59">
        <w:rPr>
          <w:lang w:val="de-DE"/>
        </w:rPr>
        <w:tab/>
        <w:t>2. auf kommerzieller Ebene: während der letzten zwei Jahre Angestellter, selbständiger Stellvertreter, Verwalter oder Aktionär der Apotheke oder einer anderen Apotheke, die dem Inhaber der Betriebsgenehmigung der auditierten Apotheke gehört, gewesen sein.</w:t>
      </w:r>
    </w:p>
    <w:p w14:paraId="6CEAC30C" w14:textId="77777777" w:rsidR="00966E59" w:rsidRPr="00966E59" w:rsidRDefault="00966E59" w:rsidP="0054554D">
      <w:pPr>
        <w:jc w:val="both"/>
        <w:rPr>
          <w:lang w:val="de-DE"/>
        </w:rPr>
      </w:pPr>
    </w:p>
    <w:p w14:paraId="054981D9" w14:textId="77777777" w:rsidR="00966E59" w:rsidRPr="00966E59" w:rsidRDefault="00966E59" w:rsidP="0054554D">
      <w:pPr>
        <w:jc w:val="both"/>
        <w:rPr>
          <w:lang w:val="de-DE"/>
        </w:rPr>
      </w:pPr>
      <w:r w:rsidRPr="00966E59">
        <w:rPr>
          <w:lang w:val="de-DE"/>
        </w:rPr>
        <w:tab/>
        <w:t>Ein Auditor, der nachweisen kann, dass er in einem anderen Mitgliedstaat der Europäischen Union vergleichbare Bedingungen erfüllt, unterliegt für die Anwendung des vorliegenden Erlasses nicht mehr der in Buchstabe </w:t>
      </w:r>
      <w:r w:rsidRPr="00966E59">
        <w:rPr>
          <w:i/>
          <w:lang w:val="de-DE"/>
        </w:rPr>
        <w:t>b)</w:t>
      </w:r>
      <w:r w:rsidRPr="00966E59">
        <w:rPr>
          <w:lang w:val="de-DE"/>
        </w:rPr>
        <w:t xml:space="preserve"> erwähnten Bedingung.</w:t>
      </w:r>
    </w:p>
    <w:p w14:paraId="70071741" w14:textId="77777777" w:rsidR="00966E59" w:rsidRPr="00966E59" w:rsidRDefault="00966E59" w:rsidP="0054554D">
      <w:pPr>
        <w:jc w:val="both"/>
        <w:rPr>
          <w:lang w:val="de-DE"/>
        </w:rPr>
      </w:pPr>
    </w:p>
    <w:p w14:paraId="5B140602" w14:textId="77777777" w:rsidR="00966E59" w:rsidRPr="00966E59" w:rsidRDefault="00966E59" w:rsidP="0054554D">
      <w:pPr>
        <w:jc w:val="both"/>
        <w:rPr>
          <w:lang w:val="de-DE"/>
        </w:rPr>
      </w:pPr>
    </w:p>
    <w:p w14:paraId="2A375C0F" w14:textId="77777777" w:rsidR="00966E59" w:rsidRPr="00966E59" w:rsidRDefault="00966E59" w:rsidP="0054554D">
      <w:pPr>
        <w:jc w:val="both"/>
        <w:rPr>
          <w:lang w:val="de-DE"/>
        </w:rPr>
      </w:pPr>
      <w:r w:rsidRPr="00966E59">
        <w:rPr>
          <w:b/>
          <w:lang w:val="de-DE"/>
        </w:rPr>
        <w:lastRenderedPageBreak/>
        <w:tab/>
      </w:r>
      <w:r w:rsidRPr="00966E59">
        <w:rPr>
          <w:b/>
          <w:bCs/>
          <w:lang w:val="de-DE"/>
        </w:rPr>
        <w:t>Art. 9 -</w:t>
      </w:r>
      <w:r w:rsidRPr="00966E59">
        <w:rPr>
          <w:lang w:val="de-DE"/>
        </w:rPr>
        <w:t xml:space="preserve"> Der Auditor bestätigt, dass keine der in Artikel 8 Buchstabe </w:t>
      </w:r>
      <w:r w:rsidRPr="00966E59">
        <w:rPr>
          <w:i/>
          <w:lang w:val="de-DE"/>
        </w:rPr>
        <w:t>c)</w:t>
      </w:r>
      <w:r w:rsidRPr="00966E59">
        <w:rPr>
          <w:lang w:val="de-DE"/>
        </w:rPr>
        <w:t xml:space="preserve"> erwähnten Interessenkonflikte mit der Apotheke, die er auditieren wird, vorliegen. Zu diesem Zweck unterzeichnet der Auditor eine ehrenwörtliche Erklärung, die er dem Inhaber der Betriebsgenehmigung übergibt.</w:t>
      </w:r>
    </w:p>
    <w:p w14:paraId="28D3836B" w14:textId="77777777" w:rsidR="00966E59" w:rsidRPr="00966E59" w:rsidRDefault="00966E59" w:rsidP="0054554D">
      <w:pPr>
        <w:jc w:val="both"/>
        <w:rPr>
          <w:lang w:val="de-DE"/>
        </w:rPr>
      </w:pPr>
    </w:p>
    <w:p w14:paraId="55655CC9" w14:textId="77777777" w:rsidR="00966E59" w:rsidRPr="00966E59" w:rsidRDefault="00966E59" w:rsidP="0054554D">
      <w:pPr>
        <w:jc w:val="both"/>
        <w:rPr>
          <w:lang w:val="de-DE"/>
        </w:rPr>
      </w:pPr>
    </w:p>
    <w:p w14:paraId="2CA57EB6" w14:textId="77777777" w:rsidR="00966E59" w:rsidRPr="00966E59" w:rsidRDefault="00966E59" w:rsidP="0054554D">
      <w:pPr>
        <w:jc w:val="both"/>
        <w:rPr>
          <w:lang w:val="de-DE"/>
        </w:rPr>
      </w:pPr>
      <w:r w:rsidRPr="00966E59">
        <w:rPr>
          <w:b/>
          <w:lang w:val="de-DE"/>
        </w:rPr>
        <w:tab/>
      </w:r>
      <w:r w:rsidRPr="00966E59">
        <w:rPr>
          <w:b/>
          <w:bCs/>
          <w:lang w:val="de-DE"/>
        </w:rPr>
        <w:t>Art. 10 -</w:t>
      </w:r>
      <w:r w:rsidRPr="00966E59">
        <w:rPr>
          <w:lang w:val="de-DE"/>
        </w:rPr>
        <w:t xml:space="preserve"> Der Auditor verpflichtet sich, die Vertraulichkeit aller Informationen zu wahren, von denen er im Rahmen des Audits Kenntnis hat, indem er eine Vertraulichkeitserklärung unterzeichnet, die er dem Inhaber der Betriebsgenehmigung übergibt.</w:t>
      </w:r>
    </w:p>
    <w:p w14:paraId="63FAD0F9" w14:textId="77777777" w:rsidR="00966E59" w:rsidRPr="00966E59" w:rsidRDefault="00966E59" w:rsidP="0054554D">
      <w:pPr>
        <w:jc w:val="both"/>
        <w:rPr>
          <w:lang w:val="de-DE"/>
        </w:rPr>
      </w:pPr>
    </w:p>
    <w:p w14:paraId="282FDDE4" w14:textId="77777777" w:rsidR="00966E59" w:rsidRPr="00966E59" w:rsidRDefault="00966E59" w:rsidP="0054554D">
      <w:pPr>
        <w:jc w:val="both"/>
        <w:rPr>
          <w:lang w:val="de-DE"/>
        </w:rPr>
      </w:pPr>
    </w:p>
    <w:p w14:paraId="4F6029DA" w14:textId="77777777" w:rsidR="00966E59" w:rsidRPr="00966E59" w:rsidRDefault="00966E59" w:rsidP="0054554D">
      <w:pPr>
        <w:jc w:val="both"/>
        <w:rPr>
          <w:lang w:val="de-DE"/>
        </w:rPr>
      </w:pPr>
      <w:r w:rsidRPr="00966E59">
        <w:rPr>
          <w:b/>
          <w:lang w:val="de-DE"/>
        </w:rPr>
        <w:tab/>
      </w:r>
      <w:r w:rsidRPr="00966E59">
        <w:rPr>
          <w:b/>
          <w:bCs/>
          <w:lang w:val="de-DE"/>
        </w:rPr>
        <w:t>Art. 11 -</w:t>
      </w:r>
      <w:r w:rsidRPr="00966E59">
        <w:rPr>
          <w:lang w:val="de-DE"/>
        </w:rPr>
        <w:t xml:space="preserve"> Berichte über externe Audits sowie Kopien der in den Artikeln 9 und 10 erwähnten Erklärungen werden im Qualitätshandbuch der Apotheke aufbewahrt und stehen dem Apothekenteam bis zum nächsten externen Audit und mindestens fünf Jahre lang zur Verfügung.</w:t>
      </w:r>
    </w:p>
    <w:p w14:paraId="3732689D" w14:textId="77777777" w:rsidR="00966E59" w:rsidRPr="00966E59" w:rsidRDefault="00966E59" w:rsidP="0054554D">
      <w:pPr>
        <w:jc w:val="both"/>
        <w:rPr>
          <w:lang w:val="de-DE"/>
        </w:rPr>
      </w:pPr>
    </w:p>
    <w:p w14:paraId="23E40F67" w14:textId="77777777" w:rsidR="00966E59" w:rsidRPr="00966E59" w:rsidRDefault="00966E59" w:rsidP="0054554D">
      <w:pPr>
        <w:jc w:val="both"/>
        <w:rPr>
          <w:lang w:val="de-DE"/>
        </w:rPr>
      </w:pPr>
      <w:r w:rsidRPr="00966E59">
        <w:rPr>
          <w:lang w:val="de-DE"/>
        </w:rPr>
        <w:tab/>
        <w:t>Während dieses Zeitraums muss der leitende Apotheker auch eine Beschreibung der seit den vorherigen externen Audits vorgenommenen Verbesserungen im Qualitätshandbuch aufbewahren.</w:t>
      </w:r>
    </w:p>
    <w:p w14:paraId="7F2F9704" w14:textId="77777777" w:rsidR="00966E59" w:rsidRPr="00966E59" w:rsidRDefault="00966E59" w:rsidP="0054554D">
      <w:pPr>
        <w:jc w:val="both"/>
        <w:rPr>
          <w:lang w:val="de-DE"/>
        </w:rPr>
      </w:pPr>
    </w:p>
    <w:p w14:paraId="5FC161EC" w14:textId="77777777" w:rsidR="00966E59" w:rsidRPr="00966E59" w:rsidRDefault="00966E59" w:rsidP="0054554D">
      <w:pPr>
        <w:jc w:val="both"/>
        <w:rPr>
          <w:lang w:val="de-DE"/>
        </w:rPr>
      </w:pPr>
    </w:p>
    <w:p w14:paraId="18D6831D" w14:textId="77777777" w:rsidR="00966E59" w:rsidRPr="00966E59" w:rsidRDefault="00966E59" w:rsidP="0054554D">
      <w:pPr>
        <w:jc w:val="center"/>
        <w:rPr>
          <w:lang w:val="de-DE"/>
        </w:rPr>
      </w:pPr>
      <w:r w:rsidRPr="00966E59">
        <w:rPr>
          <w:lang w:val="de-DE"/>
        </w:rPr>
        <w:t xml:space="preserve">KAPITEL 4 - </w:t>
      </w:r>
      <w:r w:rsidRPr="00966E59">
        <w:rPr>
          <w:i/>
          <w:lang w:val="de-DE"/>
        </w:rPr>
        <w:t>Formular der Apotheke</w:t>
      </w:r>
    </w:p>
    <w:p w14:paraId="7870A3FB" w14:textId="77777777" w:rsidR="00966E59" w:rsidRPr="00966E59" w:rsidRDefault="00966E59" w:rsidP="0054554D">
      <w:pPr>
        <w:jc w:val="both"/>
        <w:rPr>
          <w:lang w:val="de-DE"/>
        </w:rPr>
      </w:pPr>
    </w:p>
    <w:p w14:paraId="144FDA15" w14:textId="77777777" w:rsidR="00966E59" w:rsidRPr="00966E59" w:rsidRDefault="00966E59" w:rsidP="0054554D">
      <w:pPr>
        <w:jc w:val="both"/>
        <w:rPr>
          <w:lang w:val="de-DE"/>
        </w:rPr>
      </w:pPr>
    </w:p>
    <w:p w14:paraId="566E21E2" w14:textId="77777777" w:rsidR="00966E59" w:rsidRPr="00966E59" w:rsidRDefault="00966E59" w:rsidP="0054554D">
      <w:pPr>
        <w:jc w:val="both"/>
        <w:rPr>
          <w:lang w:val="de-DE"/>
        </w:rPr>
      </w:pPr>
      <w:r w:rsidRPr="00966E59">
        <w:rPr>
          <w:b/>
          <w:lang w:val="de-DE"/>
        </w:rPr>
        <w:tab/>
      </w:r>
      <w:r w:rsidRPr="00966E59">
        <w:rPr>
          <w:b/>
          <w:bCs/>
          <w:lang w:val="de-DE"/>
        </w:rPr>
        <w:t>Art. 12 -</w:t>
      </w:r>
      <w:r w:rsidRPr="00966E59">
        <w:rPr>
          <w:lang w:val="de-DE"/>
        </w:rPr>
        <w:t xml:space="preserve"> § 1 - Es obliegt dem leitenden Apotheker, das in Artikel 8/2 des koordinierten Gesetzes vom 10. Mai 2015 über die Ausübung der Gesundheitspflegeberufe erwähnte Formular auszufüllen, das die FAAG über ein Internetportal zur Verfügung stellt.</w:t>
      </w:r>
    </w:p>
    <w:p w14:paraId="5A16B52A" w14:textId="77777777" w:rsidR="00966E59" w:rsidRPr="00966E59" w:rsidRDefault="00966E59" w:rsidP="0054554D">
      <w:pPr>
        <w:jc w:val="both"/>
        <w:rPr>
          <w:lang w:val="de-DE"/>
        </w:rPr>
      </w:pPr>
    </w:p>
    <w:p w14:paraId="3430F2D6" w14:textId="77777777" w:rsidR="00966E59" w:rsidRPr="00966E59" w:rsidRDefault="00966E59" w:rsidP="0054554D">
      <w:pPr>
        <w:jc w:val="both"/>
        <w:rPr>
          <w:lang w:val="de-DE"/>
        </w:rPr>
      </w:pPr>
      <w:r w:rsidRPr="00966E59">
        <w:rPr>
          <w:lang w:val="de-DE"/>
        </w:rPr>
        <w:tab/>
        <w:t>Dieses Formular enthält die in Anlage 1 zu vorliegendem Erlass aufgeführten Fragen.</w:t>
      </w:r>
    </w:p>
    <w:p w14:paraId="54E0C8C4" w14:textId="77777777" w:rsidR="00966E59" w:rsidRPr="00966E59" w:rsidRDefault="00966E59" w:rsidP="0054554D">
      <w:pPr>
        <w:jc w:val="both"/>
        <w:rPr>
          <w:lang w:val="de-DE"/>
        </w:rPr>
      </w:pPr>
    </w:p>
    <w:p w14:paraId="4E82FCEA" w14:textId="77777777" w:rsidR="00966E59" w:rsidRPr="00966E59" w:rsidRDefault="00966E59" w:rsidP="0054554D">
      <w:pPr>
        <w:jc w:val="both"/>
        <w:rPr>
          <w:lang w:val="de-DE"/>
        </w:rPr>
      </w:pPr>
    </w:p>
    <w:p w14:paraId="122D8490" w14:textId="77777777" w:rsidR="00966E59" w:rsidRPr="00966E59" w:rsidRDefault="00966E59" w:rsidP="0054554D">
      <w:pPr>
        <w:jc w:val="both"/>
        <w:rPr>
          <w:lang w:val="de-DE"/>
        </w:rPr>
      </w:pPr>
      <w:r w:rsidRPr="00966E59">
        <w:rPr>
          <w:b/>
          <w:lang w:val="de-DE"/>
        </w:rPr>
        <w:tab/>
      </w:r>
      <w:r w:rsidRPr="00966E59">
        <w:rPr>
          <w:b/>
          <w:bCs/>
          <w:lang w:val="de-DE"/>
        </w:rPr>
        <w:t>Art. 13 -</w:t>
      </w:r>
      <w:r w:rsidRPr="00966E59">
        <w:rPr>
          <w:lang w:val="de-DE"/>
        </w:rPr>
        <w:t xml:space="preserve"> Der leitende Apotheker loggt sich in das in Artikel 12 erwähnte Internetportal ein und gibt dort die E-Mail-Adresse der Apotheke ein.</w:t>
      </w:r>
    </w:p>
    <w:p w14:paraId="77433CD6" w14:textId="77777777" w:rsidR="00966E59" w:rsidRPr="00966E59" w:rsidRDefault="00966E59" w:rsidP="0054554D">
      <w:pPr>
        <w:jc w:val="both"/>
        <w:rPr>
          <w:lang w:val="de-DE"/>
        </w:rPr>
      </w:pPr>
    </w:p>
    <w:p w14:paraId="6981C43E" w14:textId="77777777" w:rsidR="00966E59" w:rsidRPr="00966E59" w:rsidRDefault="00966E59" w:rsidP="0054554D">
      <w:pPr>
        <w:jc w:val="both"/>
        <w:rPr>
          <w:lang w:val="de-DE"/>
        </w:rPr>
      </w:pPr>
      <w:r w:rsidRPr="00966E59">
        <w:rPr>
          <w:lang w:val="de-DE"/>
        </w:rPr>
        <w:tab/>
        <w:t>Bei Änderung der E-Mail-Adresse der Apotheke muss der leitende Apotheker diese Änderung spätestens binnen sieben Kalendertagen durch Registrierung der neuen E-Mail-Adresse auf dem Internetportal melden.</w:t>
      </w:r>
    </w:p>
    <w:p w14:paraId="32526AF2" w14:textId="77777777" w:rsidR="00966E59" w:rsidRPr="00966E59" w:rsidRDefault="00966E59" w:rsidP="0054554D">
      <w:pPr>
        <w:jc w:val="both"/>
        <w:rPr>
          <w:lang w:val="de-DE"/>
        </w:rPr>
      </w:pPr>
    </w:p>
    <w:p w14:paraId="1EDD9963" w14:textId="77777777" w:rsidR="00966E59" w:rsidRPr="00966E59" w:rsidRDefault="00966E59" w:rsidP="0054554D">
      <w:pPr>
        <w:jc w:val="both"/>
        <w:rPr>
          <w:lang w:val="de-DE"/>
        </w:rPr>
      </w:pPr>
    </w:p>
    <w:p w14:paraId="36522BC7" w14:textId="77777777" w:rsidR="00966E59" w:rsidRPr="00966E59" w:rsidRDefault="00966E59" w:rsidP="0054554D">
      <w:pPr>
        <w:jc w:val="both"/>
        <w:rPr>
          <w:lang w:val="de-DE"/>
        </w:rPr>
      </w:pPr>
      <w:r w:rsidRPr="00966E59">
        <w:rPr>
          <w:b/>
          <w:lang w:val="de-DE"/>
        </w:rPr>
        <w:tab/>
      </w:r>
      <w:r w:rsidRPr="00966E59">
        <w:rPr>
          <w:b/>
          <w:bCs/>
          <w:lang w:val="de-DE"/>
        </w:rPr>
        <w:t>Art. 14 -</w:t>
      </w:r>
      <w:r w:rsidRPr="00966E59">
        <w:rPr>
          <w:lang w:val="de-DE"/>
        </w:rPr>
        <w:t xml:space="preserve"> § 1 - Das ausgefüllte Formular verfällt nach einer Frist von drei Jahren. Es muss spätestens am Verfallsdatum erneut auf dem Internetportal ausgefüllt werden.</w:t>
      </w:r>
    </w:p>
    <w:p w14:paraId="09664FB5" w14:textId="77777777" w:rsidR="00966E59" w:rsidRPr="00966E59" w:rsidRDefault="00966E59" w:rsidP="0054554D">
      <w:pPr>
        <w:jc w:val="both"/>
        <w:rPr>
          <w:lang w:val="de-DE"/>
        </w:rPr>
      </w:pPr>
    </w:p>
    <w:p w14:paraId="350C8123" w14:textId="77777777" w:rsidR="00966E59" w:rsidRPr="00966E59" w:rsidRDefault="00966E59" w:rsidP="0054554D">
      <w:pPr>
        <w:jc w:val="both"/>
        <w:rPr>
          <w:lang w:val="de-DE"/>
        </w:rPr>
      </w:pPr>
      <w:r w:rsidRPr="00966E59">
        <w:rPr>
          <w:lang w:val="de-DE"/>
        </w:rPr>
        <w:tab/>
        <w:t>Das Formular muss außerdem mindestens einmal pro Jahr auf dem Internetportal validiert und aktualisiert werden, um die Richtigkeit der darin enthaltenen Daten zu bestätigen oder diese Daten gegebenenfalls anzupassen.</w:t>
      </w:r>
    </w:p>
    <w:p w14:paraId="3BC2DFE6" w14:textId="77777777" w:rsidR="00966E59" w:rsidRPr="00966E59" w:rsidRDefault="00966E59" w:rsidP="0054554D">
      <w:pPr>
        <w:jc w:val="both"/>
        <w:rPr>
          <w:lang w:val="de-DE"/>
        </w:rPr>
      </w:pPr>
    </w:p>
    <w:p w14:paraId="3E145FA2" w14:textId="77777777" w:rsidR="00966E59" w:rsidRPr="00966E59" w:rsidRDefault="00966E59" w:rsidP="0054554D">
      <w:pPr>
        <w:jc w:val="both"/>
        <w:rPr>
          <w:lang w:val="de-DE"/>
        </w:rPr>
      </w:pPr>
      <w:r w:rsidRPr="00966E59">
        <w:rPr>
          <w:lang w:val="de-DE"/>
        </w:rPr>
        <w:tab/>
        <w:t>§ 2 - Auf dem Internetportal sind das Enddatum der Gültigkeit des Formulars und das Datum vermerkt, an dem das Formular zum letzten Mal validiert wurde.</w:t>
      </w:r>
    </w:p>
    <w:p w14:paraId="2EA5A4F7" w14:textId="77777777" w:rsidR="00966E59" w:rsidRPr="00966E59" w:rsidRDefault="00966E59" w:rsidP="0054554D">
      <w:pPr>
        <w:jc w:val="both"/>
        <w:rPr>
          <w:lang w:val="de-DE"/>
        </w:rPr>
      </w:pPr>
    </w:p>
    <w:p w14:paraId="23B66CC7" w14:textId="77777777" w:rsidR="00966E59" w:rsidRPr="00966E59" w:rsidRDefault="00966E59" w:rsidP="0054554D">
      <w:pPr>
        <w:jc w:val="both"/>
        <w:rPr>
          <w:lang w:val="de-DE"/>
        </w:rPr>
      </w:pPr>
    </w:p>
    <w:p w14:paraId="2877C7FD" w14:textId="77777777" w:rsidR="00966E59" w:rsidRPr="00966E59" w:rsidRDefault="00966E59" w:rsidP="0054554D">
      <w:pPr>
        <w:jc w:val="both"/>
        <w:rPr>
          <w:lang w:val="de-DE"/>
        </w:rPr>
      </w:pPr>
      <w:r w:rsidRPr="00966E59">
        <w:rPr>
          <w:b/>
          <w:lang w:val="de-DE"/>
        </w:rPr>
        <w:tab/>
      </w:r>
      <w:r w:rsidRPr="00966E59">
        <w:rPr>
          <w:b/>
          <w:bCs/>
          <w:lang w:val="de-DE"/>
        </w:rPr>
        <w:t>Art. 15 -</w:t>
      </w:r>
      <w:r w:rsidRPr="00966E59">
        <w:rPr>
          <w:lang w:val="de-DE"/>
        </w:rPr>
        <w:t xml:space="preserve"> Bei einer Änderung aktualisiert der leitende Apotheker in Abweichung von Artikel 14 § 1 binnen einer Frist von dreißig Kalendertagen die Daten zu den folgenden in Anlage 1 aufgeführten Fragen/Antworten:</w:t>
      </w:r>
    </w:p>
    <w:p w14:paraId="16400982" w14:textId="77777777" w:rsidR="00966E59" w:rsidRPr="00966E59" w:rsidRDefault="00966E59" w:rsidP="0054554D">
      <w:pPr>
        <w:jc w:val="both"/>
        <w:rPr>
          <w:lang w:val="de-DE"/>
        </w:rPr>
      </w:pPr>
    </w:p>
    <w:p w14:paraId="31B9767A" w14:textId="77777777" w:rsidR="00966E59" w:rsidRPr="00966E59" w:rsidRDefault="00966E59" w:rsidP="0054554D">
      <w:pPr>
        <w:jc w:val="both"/>
        <w:rPr>
          <w:lang w:val="de-DE"/>
        </w:rPr>
      </w:pPr>
      <w:r w:rsidRPr="00966E59">
        <w:rPr>
          <w:lang w:val="de-DE"/>
        </w:rPr>
        <w:tab/>
      </w:r>
      <w:r w:rsidRPr="00966E59">
        <w:rPr>
          <w:i/>
          <w:iCs/>
          <w:lang w:val="de-DE"/>
        </w:rPr>
        <w:t>a)</w:t>
      </w:r>
      <w:r w:rsidRPr="00966E59">
        <w:rPr>
          <w:lang w:val="de-DE"/>
        </w:rPr>
        <w:t> A.5. Führen Sie die automatisierte individuelle Arzneimittelzusammenstellung (IAMZ) selbst durch oder vergeben Sie diese an Unterauftragnehmer?</w:t>
      </w:r>
    </w:p>
    <w:p w14:paraId="3302ED47" w14:textId="77777777" w:rsidR="00966E59" w:rsidRPr="00966E59" w:rsidRDefault="00966E59" w:rsidP="0054554D">
      <w:pPr>
        <w:jc w:val="both"/>
        <w:rPr>
          <w:lang w:val="de-DE"/>
        </w:rPr>
      </w:pPr>
    </w:p>
    <w:p w14:paraId="12559729" w14:textId="77777777" w:rsidR="00966E59" w:rsidRPr="00966E59" w:rsidRDefault="00966E59" w:rsidP="0054554D">
      <w:pPr>
        <w:jc w:val="both"/>
        <w:rPr>
          <w:lang w:val="de-DE"/>
        </w:rPr>
      </w:pPr>
      <w:r w:rsidRPr="00966E59">
        <w:rPr>
          <w:lang w:val="de-DE"/>
        </w:rPr>
        <w:tab/>
      </w:r>
      <w:r w:rsidRPr="00966E59">
        <w:rPr>
          <w:i/>
          <w:lang w:val="de-DE"/>
        </w:rPr>
        <w:t>b)</w:t>
      </w:r>
      <w:r w:rsidRPr="00966E59">
        <w:rPr>
          <w:lang w:val="de-DE"/>
        </w:rPr>
        <w:t> A.8. Haben Sie eine Website für den Fernverkauf von Arzneimitteln?</w:t>
      </w:r>
    </w:p>
    <w:p w14:paraId="7894B59D" w14:textId="77777777" w:rsidR="00966E59" w:rsidRPr="00966E59" w:rsidRDefault="00966E59" w:rsidP="0054554D">
      <w:pPr>
        <w:jc w:val="both"/>
        <w:rPr>
          <w:lang w:val="de-DE"/>
        </w:rPr>
      </w:pPr>
    </w:p>
    <w:p w14:paraId="7C08514D" w14:textId="77777777" w:rsidR="00966E59" w:rsidRPr="00966E59" w:rsidRDefault="00966E59" w:rsidP="0054554D">
      <w:pPr>
        <w:jc w:val="both"/>
        <w:rPr>
          <w:lang w:val="de-DE"/>
        </w:rPr>
      </w:pPr>
      <w:r w:rsidRPr="00966E59">
        <w:rPr>
          <w:lang w:val="de-DE"/>
        </w:rPr>
        <w:tab/>
      </w:r>
      <w:r w:rsidRPr="00966E59">
        <w:rPr>
          <w:i/>
          <w:iCs/>
          <w:lang w:val="de-DE"/>
        </w:rPr>
        <w:t>c)</w:t>
      </w:r>
      <w:r w:rsidRPr="00966E59">
        <w:rPr>
          <w:lang w:val="de-DE"/>
        </w:rPr>
        <w:t> A.9. Bereiten Sie magistrale Präparate, einschließlich homöopathischer Präparate, für eine andere Apotheke zu?</w:t>
      </w:r>
    </w:p>
    <w:p w14:paraId="6623EE2E" w14:textId="77777777" w:rsidR="00966E59" w:rsidRPr="00966E59" w:rsidRDefault="00966E59" w:rsidP="0054554D">
      <w:pPr>
        <w:jc w:val="both"/>
        <w:rPr>
          <w:lang w:val="de-DE"/>
        </w:rPr>
      </w:pPr>
    </w:p>
    <w:p w14:paraId="0B755A9E" w14:textId="77777777" w:rsidR="00966E59" w:rsidRPr="00966E59" w:rsidRDefault="00966E59" w:rsidP="0054554D">
      <w:pPr>
        <w:jc w:val="both"/>
        <w:rPr>
          <w:lang w:val="de-DE"/>
        </w:rPr>
      </w:pPr>
    </w:p>
    <w:p w14:paraId="30221533" w14:textId="77777777" w:rsidR="00966E59" w:rsidRPr="00966E59" w:rsidRDefault="00966E59" w:rsidP="0054554D">
      <w:pPr>
        <w:jc w:val="both"/>
        <w:rPr>
          <w:lang w:val="de-DE"/>
        </w:rPr>
      </w:pPr>
      <w:r w:rsidRPr="00966E59">
        <w:rPr>
          <w:b/>
          <w:lang w:val="de-DE"/>
        </w:rPr>
        <w:tab/>
      </w:r>
      <w:r w:rsidRPr="00966E59">
        <w:rPr>
          <w:b/>
          <w:bCs/>
          <w:lang w:val="de-DE"/>
        </w:rPr>
        <w:t>Art. 16 -</w:t>
      </w:r>
      <w:r w:rsidRPr="00966E59">
        <w:rPr>
          <w:lang w:val="de-DE"/>
        </w:rPr>
        <w:t xml:space="preserve"> Wenn eine Apotheke den Inhaber wechselt, loggt der neue leitende Apotheker sich in das Internetportal ein, bestätigt er die E-Mail-Adresse der Apotheke und die Daten des Formulars und aktualisiert er diese erforderlichenfalls binnen fünfzehn Kalendertagen, unbeschadet der Anwendung von Artikel 26.</w:t>
      </w:r>
    </w:p>
    <w:p w14:paraId="2694090A" w14:textId="77777777" w:rsidR="00966E59" w:rsidRPr="00966E59" w:rsidRDefault="00966E59" w:rsidP="0054554D">
      <w:pPr>
        <w:jc w:val="both"/>
        <w:rPr>
          <w:lang w:val="de-DE"/>
        </w:rPr>
      </w:pPr>
    </w:p>
    <w:p w14:paraId="182B915D" w14:textId="77777777" w:rsidR="00966E59" w:rsidRPr="00966E59" w:rsidRDefault="00966E59" w:rsidP="0054554D">
      <w:pPr>
        <w:jc w:val="both"/>
        <w:rPr>
          <w:lang w:val="de-DE"/>
        </w:rPr>
      </w:pPr>
    </w:p>
    <w:p w14:paraId="5A745042" w14:textId="77777777" w:rsidR="00966E59" w:rsidRPr="00966E59" w:rsidRDefault="00966E59" w:rsidP="0054554D">
      <w:pPr>
        <w:jc w:val="both"/>
        <w:rPr>
          <w:lang w:val="de-DE"/>
        </w:rPr>
      </w:pPr>
      <w:r w:rsidRPr="00966E59">
        <w:rPr>
          <w:b/>
          <w:lang w:val="de-DE"/>
        </w:rPr>
        <w:tab/>
      </w:r>
      <w:r w:rsidRPr="00966E59">
        <w:rPr>
          <w:b/>
          <w:bCs/>
          <w:lang w:val="de-DE"/>
        </w:rPr>
        <w:t>Art. 17 -</w:t>
      </w:r>
      <w:r w:rsidRPr="00966E59">
        <w:rPr>
          <w:lang w:val="de-DE"/>
        </w:rPr>
        <w:t xml:space="preserve"> Stellt ein Inspektor fest, dass die Informationen auf dem Formular nicht der Realität entsprechen, kann er das Formular für nichtig erklären. Der leitende Apotheker wird über die gemäß Artikel 13 mitgeteilte E-Mail-Adresse der Apotheke per E-Mail davon in Kenntnis gesetzt.</w:t>
      </w:r>
    </w:p>
    <w:p w14:paraId="3B37EC03" w14:textId="77777777" w:rsidR="00966E59" w:rsidRPr="00966E59" w:rsidRDefault="00966E59" w:rsidP="0054554D">
      <w:pPr>
        <w:jc w:val="both"/>
        <w:rPr>
          <w:lang w:val="de-DE"/>
        </w:rPr>
      </w:pPr>
    </w:p>
    <w:p w14:paraId="6B66087A" w14:textId="77777777" w:rsidR="00966E59" w:rsidRPr="00966E59" w:rsidRDefault="00966E59" w:rsidP="0054554D">
      <w:pPr>
        <w:jc w:val="both"/>
        <w:rPr>
          <w:lang w:val="de-DE"/>
        </w:rPr>
      </w:pPr>
      <w:r w:rsidRPr="00966E59">
        <w:rPr>
          <w:lang w:val="de-DE"/>
        </w:rPr>
        <w:tab/>
        <w:t>Der leitende Apotheker verfügt ab dieser Notifizierung über eine Frist von dreißig Kalendertagen, um ein neues Formular auszufüllen.</w:t>
      </w:r>
    </w:p>
    <w:p w14:paraId="446024E9" w14:textId="77777777" w:rsidR="00966E59" w:rsidRPr="00966E59" w:rsidRDefault="00966E59" w:rsidP="0054554D">
      <w:pPr>
        <w:jc w:val="both"/>
        <w:rPr>
          <w:lang w:val="de-DE"/>
        </w:rPr>
      </w:pPr>
    </w:p>
    <w:p w14:paraId="3774CA66" w14:textId="77777777" w:rsidR="00966E59" w:rsidRPr="00966E59" w:rsidRDefault="00966E59" w:rsidP="0054554D">
      <w:pPr>
        <w:jc w:val="both"/>
        <w:rPr>
          <w:lang w:val="de-DE"/>
        </w:rPr>
      </w:pPr>
    </w:p>
    <w:p w14:paraId="16857709" w14:textId="77777777" w:rsidR="00966E59" w:rsidRPr="00966E59" w:rsidRDefault="00966E59" w:rsidP="0054554D">
      <w:pPr>
        <w:jc w:val="center"/>
        <w:rPr>
          <w:lang w:val="de-DE"/>
        </w:rPr>
      </w:pPr>
      <w:r w:rsidRPr="00966E59">
        <w:rPr>
          <w:lang w:val="de-DE"/>
        </w:rPr>
        <w:t>KAPITEL 5 -</w:t>
      </w:r>
      <w:r w:rsidRPr="00966E59">
        <w:rPr>
          <w:i/>
          <w:lang w:val="de-DE"/>
        </w:rPr>
        <w:t xml:space="preserve"> Informationsaustausch</w:t>
      </w:r>
    </w:p>
    <w:p w14:paraId="19344ECB" w14:textId="77777777" w:rsidR="00966E59" w:rsidRPr="00966E59" w:rsidRDefault="00966E59" w:rsidP="0054554D">
      <w:pPr>
        <w:jc w:val="both"/>
        <w:rPr>
          <w:lang w:val="de-DE"/>
        </w:rPr>
      </w:pPr>
    </w:p>
    <w:p w14:paraId="06BF6FE8" w14:textId="77777777" w:rsidR="00966E59" w:rsidRPr="00966E59" w:rsidRDefault="00966E59" w:rsidP="0054554D">
      <w:pPr>
        <w:jc w:val="both"/>
        <w:rPr>
          <w:lang w:val="de-DE"/>
        </w:rPr>
      </w:pPr>
    </w:p>
    <w:p w14:paraId="7934C68F" w14:textId="77777777" w:rsidR="00966E59" w:rsidRPr="00966E59" w:rsidRDefault="00966E59" w:rsidP="0054554D">
      <w:pPr>
        <w:jc w:val="both"/>
        <w:rPr>
          <w:lang w:val="de-DE"/>
        </w:rPr>
      </w:pPr>
      <w:r w:rsidRPr="00966E59">
        <w:rPr>
          <w:b/>
          <w:lang w:val="de-DE"/>
        </w:rPr>
        <w:tab/>
      </w:r>
      <w:r w:rsidRPr="00966E59">
        <w:rPr>
          <w:b/>
          <w:bCs/>
          <w:lang w:val="de-DE"/>
        </w:rPr>
        <w:t>Art. 18 -</w:t>
      </w:r>
      <w:r w:rsidRPr="00966E59">
        <w:rPr>
          <w:lang w:val="de-DE"/>
        </w:rPr>
        <w:t xml:space="preserve"> Der Inspektor der FAAG teilt dem leitenden Apotheker über das in Artikel 12 erwähnte Internetportal alle in der Apotheke festgestellten Verstöße gegen die in Artikel 4 § 1 Absatz 3 Nr. 6 Buchstabe </w:t>
      </w:r>
      <w:r w:rsidRPr="00966E59">
        <w:rPr>
          <w:i/>
          <w:lang w:val="de-DE"/>
        </w:rPr>
        <w:t>a)</w:t>
      </w:r>
      <w:r w:rsidRPr="00966E59">
        <w:rPr>
          <w:lang w:val="de-DE"/>
        </w:rPr>
        <w:t xml:space="preserve"> des Gesetzes vom 20. Juli 2006 über die Schaffung und die Arbeitsweise der Föderalagentur für Arzneimittel und Gesundheitsprodukte erwähnten Rechtsvorschriften und die dazugehörigen Verwarnungen mit. Über dieses Portal schlägt er dem leitenden Apotheker auch eine Frist vor, um seine Angelegenheiten in Ordnung zu bringen.</w:t>
      </w:r>
    </w:p>
    <w:p w14:paraId="78B24D63" w14:textId="77777777" w:rsidR="00966E59" w:rsidRPr="00966E59" w:rsidRDefault="00966E59" w:rsidP="0054554D">
      <w:pPr>
        <w:jc w:val="both"/>
        <w:rPr>
          <w:lang w:val="de-DE"/>
        </w:rPr>
      </w:pPr>
    </w:p>
    <w:p w14:paraId="6B4FCF77" w14:textId="77777777" w:rsidR="00966E59" w:rsidRPr="00966E59" w:rsidRDefault="00966E59" w:rsidP="0054554D">
      <w:pPr>
        <w:jc w:val="both"/>
        <w:rPr>
          <w:lang w:val="de-DE"/>
        </w:rPr>
      </w:pPr>
    </w:p>
    <w:p w14:paraId="6FD6F5D9" w14:textId="77777777" w:rsidR="00966E59" w:rsidRPr="00966E59" w:rsidRDefault="00966E59" w:rsidP="0054554D">
      <w:pPr>
        <w:jc w:val="both"/>
        <w:rPr>
          <w:lang w:val="de-DE"/>
        </w:rPr>
      </w:pPr>
      <w:r w:rsidRPr="00966E59">
        <w:rPr>
          <w:b/>
          <w:lang w:val="de-DE"/>
        </w:rPr>
        <w:tab/>
      </w:r>
      <w:r w:rsidRPr="00966E59">
        <w:rPr>
          <w:b/>
          <w:bCs/>
          <w:lang w:val="de-DE"/>
        </w:rPr>
        <w:t>Art. 19 -</w:t>
      </w:r>
      <w:r w:rsidRPr="00966E59">
        <w:rPr>
          <w:lang w:val="de-DE"/>
        </w:rPr>
        <w:t xml:space="preserve"> In den in Artikel 18 erwähnten Fällen nutzt der leitende Apotheker das in Artikel 12 erwähnte Internetportal, um dem Inspektor die Maßnahmen mitzuteilen, die er ergriffen hat, um seine Angelegenheiten binnen der festgelegten Frist in Ordnung zu bringen.</w:t>
      </w:r>
    </w:p>
    <w:p w14:paraId="24A27C25" w14:textId="77777777" w:rsidR="00966E59" w:rsidRPr="00966E59" w:rsidRDefault="00966E59">
      <w:pPr>
        <w:rPr>
          <w:lang w:val="de-DE"/>
        </w:rPr>
      </w:pPr>
      <w:r w:rsidRPr="00966E59">
        <w:rPr>
          <w:lang w:val="de-DE"/>
        </w:rPr>
        <w:br w:type="page"/>
      </w:r>
    </w:p>
    <w:p w14:paraId="08816A17" w14:textId="77777777" w:rsidR="00966E59" w:rsidRPr="00966E59" w:rsidRDefault="00966E59" w:rsidP="0054554D">
      <w:pPr>
        <w:jc w:val="center"/>
        <w:rPr>
          <w:lang w:val="de-DE"/>
        </w:rPr>
      </w:pPr>
      <w:r w:rsidRPr="00966E59">
        <w:rPr>
          <w:lang w:val="de-DE"/>
        </w:rPr>
        <w:lastRenderedPageBreak/>
        <w:t xml:space="preserve">KAPITEL 6 - </w:t>
      </w:r>
      <w:r w:rsidRPr="00966E59">
        <w:rPr>
          <w:i/>
          <w:lang w:val="de-DE"/>
        </w:rPr>
        <w:t>Abänderungs- und Aufhebungsbestimmungen</w:t>
      </w:r>
    </w:p>
    <w:p w14:paraId="67CFB53E" w14:textId="77777777" w:rsidR="00966E59" w:rsidRPr="00966E59" w:rsidRDefault="00966E59" w:rsidP="0054554D">
      <w:pPr>
        <w:jc w:val="both"/>
        <w:rPr>
          <w:lang w:val="de-DE"/>
        </w:rPr>
      </w:pPr>
    </w:p>
    <w:p w14:paraId="2668F0E7" w14:textId="77777777" w:rsidR="00966E59" w:rsidRPr="00966E59" w:rsidRDefault="00966E59" w:rsidP="0054554D">
      <w:pPr>
        <w:jc w:val="both"/>
        <w:rPr>
          <w:lang w:val="de-DE"/>
        </w:rPr>
      </w:pPr>
    </w:p>
    <w:p w14:paraId="22EE9E8B" w14:textId="77777777" w:rsidR="00966E59" w:rsidRPr="00966E59" w:rsidRDefault="00966E59" w:rsidP="0054554D">
      <w:pPr>
        <w:jc w:val="both"/>
        <w:rPr>
          <w:lang w:val="de-DE"/>
        </w:rPr>
      </w:pPr>
      <w:r w:rsidRPr="00966E59">
        <w:rPr>
          <w:b/>
          <w:lang w:val="de-DE"/>
        </w:rPr>
        <w:tab/>
      </w:r>
      <w:r w:rsidRPr="00966E59">
        <w:rPr>
          <w:b/>
          <w:bCs/>
          <w:lang w:val="de-DE"/>
        </w:rPr>
        <w:t>Art. 20 -</w:t>
      </w:r>
      <w:r w:rsidRPr="00966E59">
        <w:rPr>
          <w:lang w:val="de-DE"/>
        </w:rPr>
        <w:t xml:space="preserve"> In Artikel 13 § 3 des Königlichen Erlasses vom 21. Januar 2009 zur Festlegung von Anweisungen für Apotheker wird Absatz 2 wie folgt ersetzt:</w:t>
      </w:r>
    </w:p>
    <w:p w14:paraId="3744FF0E" w14:textId="77777777" w:rsidR="00966E59" w:rsidRPr="00966E59" w:rsidRDefault="00966E59" w:rsidP="0054554D">
      <w:pPr>
        <w:jc w:val="both"/>
        <w:rPr>
          <w:lang w:val="de-DE"/>
        </w:rPr>
      </w:pPr>
    </w:p>
    <w:p w14:paraId="6CF99DA4" w14:textId="77777777" w:rsidR="00966E59" w:rsidRPr="00966E59" w:rsidRDefault="00966E59" w:rsidP="0054554D">
      <w:pPr>
        <w:jc w:val="both"/>
        <w:rPr>
          <w:lang w:val="de-DE"/>
        </w:rPr>
      </w:pPr>
      <w:r w:rsidRPr="00966E59">
        <w:rPr>
          <w:lang w:val="de-DE"/>
        </w:rPr>
        <w:tab/>
        <w:t>"Eine Aufstellung der Human- und Tierarzneimittel, Medizinprodukte und Grundstoffe, die abgetreten oder vernichtet werden, wird erstellt und muss dem Inspektor jederzeit zur Verfügung stehen. In dieser Aufstellung werden die Produkte, die Mengen und der Apotheker, an den sie abgetreten werden, aufgeführt, und diese Aufstellung wird vom abtretenden Apotheker und von dem Apotheker, an den diese Produkte abgetreten werden, datiert und unterzeichnet."</w:t>
      </w:r>
    </w:p>
    <w:p w14:paraId="3F218973" w14:textId="77777777" w:rsidR="00966E59" w:rsidRPr="00966E59" w:rsidRDefault="00966E59" w:rsidP="0054554D">
      <w:pPr>
        <w:jc w:val="both"/>
        <w:rPr>
          <w:lang w:val="de-DE"/>
        </w:rPr>
      </w:pPr>
    </w:p>
    <w:p w14:paraId="04A2D7C6" w14:textId="77777777" w:rsidR="00966E59" w:rsidRPr="00966E59" w:rsidRDefault="00966E59" w:rsidP="0054554D">
      <w:pPr>
        <w:jc w:val="both"/>
        <w:rPr>
          <w:lang w:val="de-DE"/>
        </w:rPr>
      </w:pPr>
    </w:p>
    <w:p w14:paraId="763C75FB" w14:textId="77777777" w:rsidR="00966E59" w:rsidRPr="00966E59" w:rsidRDefault="00966E59" w:rsidP="0054554D">
      <w:pPr>
        <w:jc w:val="both"/>
        <w:rPr>
          <w:lang w:val="de-DE"/>
        </w:rPr>
      </w:pPr>
      <w:r w:rsidRPr="00966E59">
        <w:rPr>
          <w:b/>
          <w:lang w:val="de-DE"/>
        </w:rPr>
        <w:tab/>
      </w:r>
      <w:r w:rsidRPr="00966E59">
        <w:rPr>
          <w:b/>
          <w:bCs/>
          <w:lang w:val="de-DE"/>
        </w:rPr>
        <w:t>Art. 21 -</w:t>
      </w:r>
      <w:r w:rsidRPr="00966E59">
        <w:rPr>
          <w:b/>
          <w:lang w:val="de-DE"/>
        </w:rPr>
        <w:t xml:space="preserve"> </w:t>
      </w:r>
      <w:r w:rsidRPr="00966E59">
        <w:rPr>
          <w:lang w:val="de-DE"/>
        </w:rPr>
        <w:t>In Artikel 23 Nr. 2 desselben Erlasses werden die Wörter "der FAAG binnen einem Monat" durch die Wörter "dem Inspektor auf sein Verlangen hin jederzeit" ersetzt.</w:t>
      </w:r>
    </w:p>
    <w:p w14:paraId="08872116" w14:textId="77777777" w:rsidR="00966E59" w:rsidRPr="00966E59" w:rsidRDefault="00966E59" w:rsidP="0054554D">
      <w:pPr>
        <w:jc w:val="both"/>
        <w:rPr>
          <w:lang w:val="de-DE"/>
        </w:rPr>
      </w:pPr>
    </w:p>
    <w:p w14:paraId="430D090E" w14:textId="77777777" w:rsidR="00966E59" w:rsidRPr="00966E59" w:rsidRDefault="00966E59" w:rsidP="0054554D">
      <w:pPr>
        <w:jc w:val="both"/>
        <w:rPr>
          <w:lang w:val="de-DE"/>
        </w:rPr>
      </w:pPr>
    </w:p>
    <w:p w14:paraId="66214389" w14:textId="77777777" w:rsidR="00966E59" w:rsidRPr="00966E59" w:rsidRDefault="00966E59" w:rsidP="0054554D">
      <w:pPr>
        <w:jc w:val="both"/>
        <w:rPr>
          <w:lang w:val="de-DE"/>
        </w:rPr>
      </w:pPr>
      <w:r w:rsidRPr="00966E59">
        <w:rPr>
          <w:b/>
          <w:lang w:val="de-DE"/>
        </w:rPr>
        <w:tab/>
      </w:r>
      <w:r w:rsidRPr="00966E59">
        <w:rPr>
          <w:b/>
          <w:bCs/>
          <w:lang w:val="de-DE"/>
        </w:rPr>
        <w:t>Art. 22 -</w:t>
      </w:r>
      <w:r w:rsidRPr="00966E59">
        <w:rPr>
          <w:lang w:val="de-DE"/>
        </w:rPr>
        <w:t xml:space="preserve"> In Artikel 25 § 2 Nr. 2 desselben Erlasses werden die Wörter "der FAAG binnen einem Monat" durch die Wörter "dem Inspektor auf sein Verlangen hin jederzeit" ersetzt.</w:t>
      </w:r>
    </w:p>
    <w:p w14:paraId="2528DCBA" w14:textId="77777777" w:rsidR="00966E59" w:rsidRPr="00966E59" w:rsidRDefault="00966E59" w:rsidP="0054554D">
      <w:pPr>
        <w:jc w:val="both"/>
        <w:rPr>
          <w:lang w:val="de-DE"/>
        </w:rPr>
      </w:pPr>
    </w:p>
    <w:p w14:paraId="2BA88C03" w14:textId="77777777" w:rsidR="00966E59" w:rsidRPr="00966E59" w:rsidRDefault="00966E59" w:rsidP="0054554D">
      <w:pPr>
        <w:jc w:val="both"/>
        <w:rPr>
          <w:lang w:val="de-DE"/>
        </w:rPr>
      </w:pPr>
    </w:p>
    <w:p w14:paraId="7C100AA8" w14:textId="77777777" w:rsidR="00966E59" w:rsidRPr="00966E59" w:rsidRDefault="00966E59" w:rsidP="0054554D">
      <w:pPr>
        <w:jc w:val="both"/>
        <w:rPr>
          <w:lang w:val="de-DE"/>
        </w:rPr>
      </w:pPr>
      <w:r w:rsidRPr="00966E59">
        <w:rPr>
          <w:b/>
          <w:lang w:val="de-DE"/>
        </w:rPr>
        <w:tab/>
      </w:r>
      <w:r w:rsidRPr="00966E59">
        <w:rPr>
          <w:b/>
          <w:bCs/>
          <w:lang w:val="de-DE"/>
        </w:rPr>
        <w:t>Art. 23 -</w:t>
      </w:r>
      <w:r w:rsidRPr="00966E59">
        <w:rPr>
          <w:lang w:val="de-DE"/>
        </w:rPr>
        <w:t xml:space="preserve"> In Artikel 26 desselben Erlasses wird Nr. 2 aufgehoben.</w:t>
      </w:r>
    </w:p>
    <w:p w14:paraId="0E75B862" w14:textId="77777777" w:rsidR="00966E59" w:rsidRPr="00966E59" w:rsidRDefault="00966E59" w:rsidP="0054554D">
      <w:pPr>
        <w:jc w:val="both"/>
        <w:rPr>
          <w:lang w:val="de-DE"/>
        </w:rPr>
      </w:pPr>
    </w:p>
    <w:p w14:paraId="552F4A10" w14:textId="77777777" w:rsidR="00966E59" w:rsidRPr="00966E59" w:rsidRDefault="00966E59" w:rsidP="0054554D">
      <w:pPr>
        <w:jc w:val="both"/>
        <w:rPr>
          <w:lang w:val="de-DE"/>
        </w:rPr>
      </w:pPr>
    </w:p>
    <w:p w14:paraId="12392613" w14:textId="77777777" w:rsidR="00966E59" w:rsidRPr="00966E59" w:rsidRDefault="00966E59" w:rsidP="0054554D">
      <w:pPr>
        <w:jc w:val="both"/>
        <w:rPr>
          <w:lang w:val="de-DE"/>
        </w:rPr>
      </w:pPr>
      <w:r w:rsidRPr="00966E59">
        <w:rPr>
          <w:b/>
          <w:lang w:val="de-DE"/>
        </w:rPr>
        <w:tab/>
      </w:r>
      <w:r w:rsidRPr="00966E59">
        <w:rPr>
          <w:b/>
          <w:bCs/>
          <w:lang w:val="de-DE"/>
        </w:rPr>
        <w:t>Art. 24 -</w:t>
      </w:r>
      <w:r w:rsidRPr="00966E59">
        <w:rPr>
          <w:lang w:val="de-DE"/>
        </w:rPr>
        <w:t xml:space="preserve"> In Artikel 45 desselben Erlasses wird § 1 aufgehoben.</w:t>
      </w:r>
    </w:p>
    <w:p w14:paraId="35766DB6" w14:textId="77777777" w:rsidR="00966E59" w:rsidRPr="00966E59" w:rsidRDefault="00966E59" w:rsidP="0054554D">
      <w:pPr>
        <w:jc w:val="both"/>
        <w:rPr>
          <w:lang w:val="de-DE"/>
        </w:rPr>
      </w:pPr>
    </w:p>
    <w:p w14:paraId="1B5BAB8C" w14:textId="77777777" w:rsidR="00966E59" w:rsidRPr="00966E59" w:rsidRDefault="00966E59" w:rsidP="0054554D">
      <w:pPr>
        <w:jc w:val="both"/>
        <w:rPr>
          <w:lang w:val="de-DE"/>
        </w:rPr>
      </w:pPr>
    </w:p>
    <w:p w14:paraId="26D0D7D4" w14:textId="77777777" w:rsidR="00966E59" w:rsidRPr="00966E59" w:rsidRDefault="00966E59" w:rsidP="0054554D">
      <w:pPr>
        <w:jc w:val="both"/>
        <w:rPr>
          <w:lang w:val="de-DE"/>
        </w:rPr>
      </w:pPr>
      <w:r w:rsidRPr="00966E59">
        <w:rPr>
          <w:b/>
          <w:lang w:val="de-DE"/>
        </w:rPr>
        <w:tab/>
      </w:r>
      <w:r w:rsidRPr="00966E59">
        <w:rPr>
          <w:b/>
          <w:bCs/>
          <w:lang w:val="de-DE"/>
        </w:rPr>
        <w:t>Art. 25 -</w:t>
      </w:r>
      <w:r w:rsidRPr="00966E59">
        <w:rPr>
          <w:lang w:val="de-DE"/>
        </w:rPr>
        <w:t xml:space="preserve"> Anlage 1 zum selben Erlass wird wie folgt abgeändert:</w:t>
      </w:r>
    </w:p>
    <w:p w14:paraId="34F49BCF" w14:textId="77777777" w:rsidR="00966E59" w:rsidRPr="00966E59" w:rsidRDefault="00966E59" w:rsidP="0054554D">
      <w:pPr>
        <w:jc w:val="both"/>
        <w:rPr>
          <w:lang w:val="de-DE"/>
        </w:rPr>
      </w:pPr>
    </w:p>
    <w:p w14:paraId="270A2C18" w14:textId="77777777" w:rsidR="00966E59" w:rsidRPr="00966E59" w:rsidRDefault="00966E59" w:rsidP="0054554D">
      <w:pPr>
        <w:jc w:val="both"/>
        <w:rPr>
          <w:lang w:val="de-DE"/>
        </w:rPr>
      </w:pPr>
      <w:r w:rsidRPr="00966E59">
        <w:rPr>
          <w:lang w:val="de-DE"/>
        </w:rPr>
        <w:tab/>
        <w:t>1. Punkt F.6 Buchstabe </w:t>
      </w:r>
      <w:r w:rsidRPr="00966E59">
        <w:rPr>
          <w:i/>
          <w:iCs/>
          <w:lang w:val="de-DE"/>
        </w:rPr>
        <w:t>C</w:t>
      </w:r>
      <w:r w:rsidRPr="00966E59">
        <w:rPr>
          <w:lang w:val="de-DE"/>
        </w:rPr>
        <w:t xml:space="preserve"> der Anlage 1 zum Königlichen Erlass vom 21. Januar 2009 zur Festlegung von Anweisungen für Apotheker wird durch einen Absatz mit folgendem Wortlaut ergänzt:</w:t>
      </w:r>
    </w:p>
    <w:p w14:paraId="4C4A4AAB" w14:textId="77777777" w:rsidR="00966E59" w:rsidRPr="00966E59" w:rsidRDefault="00966E59" w:rsidP="0054554D">
      <w:pPr>
        <w:jc w:val="both"/>
        <w:rPr>
          <w:lang w:val="de-DE"/>
        </w:rPr>
      </w:pPr>
    </w:p>
    <w:p w14:paraId="591F5391" w14:textId="77777777" w:rsidR="00966E59" w:rsidRPr="00966E59" w:rsidRDefault="00966E59" w:rsidP="0054554D">
      <w:pPr>
        <w:jc w:val="both"/>
        <w:rPr>
          <w:lang w:val="de-DE"/>
        </w:rPr>
      </w:pPr>
      <w:r w:rsidRPr="00966E59">
        <w:rPr>
          <w:lang w:val="de-DE"/>
        </w:rPr>
        <w:tab/>
        <w:t>"Es wird empfohlen, regelmäßig eine Evaluation der Qualität der zubereiteten Präparate vorzusehen. Zu diesem Zweck ist es ratsam, dass der Apotheker die Präparate regelmäßig von einem zugelassenen Labor, wie in Artikel 13 Absatz 2 des Gesetzes vom 25. März 1964 über Humanarzneimittel erwähnt, kontrollieren lässt."</w:t>
      </w:r>
    </w:p>
    <w:p w14:paraId="21D5CC87" w14:textId="77777777" w:rsidR="00966E59" w:rsidRPr="00966E59" w:rsidRDefault="00966E59" w:rsidP="0054554D">
      <w:pPr>
        <w:jc w:val="both"/>
        <w:rPr>
          <w:lang w:val="de-DE"/>
        </w:rPr>
      </w:pPr>
    </w:p>
    <w:p w14:paraId="22140B45" w14:textId="77777777" w:rsidR="00966E59" w:rsidRPr="00966E59" w:rsidRDefault="00966E59" w:rsidP="0054554D">
      <w:pPr>
        <w:jc w:val="both"/>
        <w:rPr>
          <w:lang w:val="de-DE"/>
        </w:rPr>
      </w:pPr>
      <w:r w:rsidRPr="00966E59">
        <w:rPr>
          <w:lang w:val="de-DE"/>
        </w:rPr>
        <w:tab/>
        <w:t>2. Punkt F.11 wird aufgehoben.</w:t>
      </w:r>
    </w:p>
    <w:p w14:paraId="760120B1" w14:textId="77777777" w:rsidR="00966E59" w:rsidRPr="00966E59" w:rsidRDefault="00966E59" w:rsidP="0054554D">
      <w:pPr>
        <w:jc w:val="both"/>
        <w:rPr>
          <w:lang w:val="de-DE"/>
        </w:rPr>
      </w:pPr>
    </w:p>
    <w:p w14:paraId="24502335" w14:textId="77777777" w:rsidR="00966E59" w:rsidRPr="00966E59" w:rsidRDefault="00966E59" w:rsidP="0054554D">
      <w:pPr>
        <w:jc w:val="both"/>
        <w:rPr>
          <w:lang w:val="de-DE"/>
        </w:rPr>
      </w:pPr>
    </w:p>
    <w:p w14:paraId="31637A4D" w14:textId="77777777" w:rsidR="00966E59" w:rsidRPr="00966E59" w:rsidRDefault="00966E59" w:rsidP="0054554D">
      <w:pPr>
        <w:jc w:val="center"/>
        <w:rPr>
          <w:lang w:val="de-DE"/>
        </w:rPr>
      </w:pPr>
      <w:r w:rsidRPr="00966E59">
        <w:rPr>
          <w:lang w:val="de-DE"/>
        </w:rPr>
        <w:t xml:space="preserve">KAPITEL 7 - </w:t>
      </w:r>
      <w:r w:rsidRPr="00966E59">
        <w:rPr>
          <w:i/>
          <w:lang w:val="de-DE"/>
        </w:rPr>
        <w:t>Übergangs- und Schlussbestimmungen</w:t>
      </w:r>
    </w:p>
    <w:p w14:paraId="5057B1D7" w14:textId="77777777" w:rsidR="00966E59" w:rsidRPr="00966E59" w:rsidRDefault="00966E59" w:rsidP="0054554D">
      <w:pPr>
        <w:jc w:val="both"/>
        <w:rPr>
          <w:lang w:val="de-DE"/>
        </w:rPr>
      </w:pPr>
    </w:p>
    <w:p w14:paraId="4F4E6517" w14:textId="77777777" w:rsidR="00966E59" w:rsidRPr="00966E59" w:rsidRDefault="00966E59" w:rsidP="0054554D">
      <w:pPr>
        <w:jc w:val="both"/>
        <w:rPr>
          <w:lang w:val="de-DE"/>
        </w:rPr>
      </w:pPr>
    </w:p>
    <w:p w14:paraId="0D88F0FC" w14:textId="77777777" w:rsidR="00966E59" w:rsidRPr="00966E59" w:rsidRDefault="00966E59" w:rsidP="0054554D">
      <w:pPr>
        <w:jc w:val="both"/>
        <w:rPr>
          <w:lang w:val="de-DE"/>
        </w:rPr>
      </w:pPr>
      <w:r w:rsidRPr="00966E59">
        <w:rPr>
          <w:b/>
          <w:lang w:val="de-DE"/>
        </w:rPr>
        <w:tab/>
        <w:t>Art. 26 -</w:t>
      </w:r>
      <w:r w:rsidRPr="00966E59">
        <w:rPr>
          <w:lang w:val="de-DE"/>
        </w:rPr>
        <w:t xml:space="preserve"> Der leitende Apotheker verfügt über eine Frist von sechs Monaten ab Inkrafttreten des vorliegenden Erlasses, um zum ersten Mal die in Artikel 3 erwähnte Selbstevaluation durchzuführen und das in Artikel 12 erwähnte Formular auszufüllen.</w:t>
      </w:r>
    </w:p>
    <w:p w14:paraId="5991ADEA" w14:textId="77777777" w:rsidR="00966E59" w:rsidRPr="00966E59" w:rsidRDefault="00966E59" w:rsidP="0054554D">
      <w:pPr>
        <w:jc w:val="both"/>
        <w:rPr>
          <w:lang w:val="de-DE"/>
        </w:rPr>
      </w:pPr>
    </w:p>
    <w:p w14:paraId="44C9D6F4" w14:textId="77777777" w:rsidR="00966E59" w:rsidRPr="00966E59" w:rsidRDefault="00966E59" w:rsidP="0054554D">
      <w:pPr>
        <w:jc w:val="both"/>
        <w:rPr>
          <w:lang w:val="de-DE"/>
        </w:rPr>
      </w:pPr>
    </w:p>
    <w:p w14:paraId="0E482C87" w14:textId="77777777" w:rsidR="00966E59" w:rsidRPr="00966E59" w:rsidRDefault="00966E59" w:rsidP="0054554D">
      <w:pPr>
        <w:jc w:val="both"/>
        <w:rPr>
          <w:lang w:val="de-DE"/>
        </w:rPr>
      </w:pPr>
      <w:r w:rsidRPr="00966E59">
        <w:rPr>
          <w:b/>
          <w:lang w:val="de-DE"/>
        </w:rPr>
        <w:tab/>
        <w:t>Art. 27 -</w:t>
      </w:r>
      <w:r w:rsidRPr="00966E59">
        <w:rPr>
          <w:lang w:val="de-DE"/>
        </w:rPr>
        <w:t xml:space="preserve"> Der Inhaber der Betriebsgenehmigung verfügt über eine Frist von fünf Jahren ab Inkrafttreten der Artikel 5 bis 11 des vorliegenden Erlasses, um zum ersten Mal das in Artikel 5 erwähnte externe Audit durchführen zu lassen.</w:t>
      </w:r>
    </w:p>
    <w:p w14:paraId="01E10160" w14:textId="77777777" w:rsidR="00966E59" w:rsidRPr="00966E59" w:rsidRDefault="00966E59" w:rsidP="0054554D">
      <w:pPr>
        <w:jc w:val="both"/>
        <w:rPr>
          <w:lang w:val="de-DE"/>
        </w:rPr>
      </w:pPr>
    </w:p>
    <w:p w14:paraId="2FFE7A8C" w14:textId="77777777" w:rsidR="00966E59" w:rsidRPr="00966E59" w:rsidRDefault="00966E59" w:rsidP="0054554D">
      <w:pPr>
        <w:jc w:val="both"/>
        <w:rPr>
          <w:lang w:val="de-DE"/>
        </w:rPr>
      </w:pPr>
      <w:r w:rsidRPr="00966E59">
        <w:rPr>
          <w:lang w:val="de-DE"/>
        </w:rPr>
        <w:tab/>
        <w:t>Das externe Audit, das während dieses Zeitraums von fünf Jahren im Rahmen der Ausbildung eines Auditors gemäß Artikel 8 Buchstabe </w:t>
      </w:r>
      <w:r w:rsidRPr="00966E59">
        <w:rPr>
          <w:i/>
          <w:lang w:val="de-DE"/>
        </w:rPr>
        <w:t>b)</w:t>
      </w:r>
      <w:r w:rsidRPr="00966E59">
        <w:rPr>
          <w:lang w:val="de-DE"/>
        </w:rPr>
        <w:t xml:space="preserve"> durchgeführt wurde, gilt für die Anwendung des vorliegenden Artikels als gültiges externes Audit. In diesem Fall muss der Auditor die Bedingungen von Artikel 8 Buchstabe </w:t>
      </w:r>
      <w:r w:rsidRPr="00966E59">
        <w:rPr>
          <w:i/>
          <w:lang w:val="de-DE"/>
        </w:rPr>
        <w:t>b)</w:t>
      </w:r>
      <w:r w:rsidRPr="00966E59">
        <w:rPr>
          <w:lang w:val="de-DE"/>
        </w:rPr>
        <w:t xml:space="preserve"> nicht erfüllen.</w:t>
      </w:r>
    </w:p>
    <w:p w14:paraId="50B008F4" w14:textId="77777777" w:rsidR="00966E59" w:rsidRPr="00966E59" w:rsidRDefault="00966E59" w:rsidP="0054554D">
      <w:pPr>
        <w:jc w:val="both"/>
        <w:rPr>
          <w:lang w:val="de-DE"/>
        </w:rPr>
      </w:pPr>
    </w:p>
    <w:p w14:paraId="0C545D0C" w14:textId="77777777" w:rsidR="00966E59" w:rsidRPr="00966E59" w:rsidRDefault="00966E59" w:rsidP="0054554D">
      <w:pPr>
        <w:jc w:val="both"/>
        <w:rPr>
          <w:lang w:val="de-DE"/>
        </w:rPr>
      </w:pPr>
    </w:p>
    <w:p w14:paraId="1B82581F" w14:textId="77777777" w:rsidR="00966E59" w:rsidRPr="00966E59" w:rsidRDefault="00966E59" w:rsidP="0054554D">
      <w:pPr>
        <w:jc w:val="both"/>
        <w:rPr>
          <w:lang w:val="de-DE"/>
        </w:rPr>
      </w:pPr>
      <w:r w:rsidRPr="00966E59">
        <w:rPr>
          <w:b/>
          <w:lang w:val="de-DE"/>
        </w:rPr>
        <w:tab/>
        <w:t>Art. 28 -</w:t>
      </w:r>
      <w:r w:rsidRPr="00966E59">
        <w:rPr>
          <w:lang w:val="de-DE"/>
        </w:rPr>
        <w:t xml:space="preserve"> Artikel 21 des Gesetzes vom 18. Mai 2022 zur Festlegung verschiedener dringender Bestimmungen im Bereich Gesundheit tritt nach Ablauf einer Frist von zehn Tagen ab dem Tag nach der Veröffentlichung des vorliegenden Erlasses im </w:t>
      </w:r>
      <w:r w:rsidRPr="00966E59">
        <w:rPr>
          <w:i/>
          <w:lang w:val="de-DE"/>
        </w:rPr>
        <w:t>Belgischen Staatsblatt</w:t>
      </w:r>
      <w:r w:rsidRPr="00966E59">
        <w:rPr>
          <w:lang w:val="de-DE"/>
        </w:rPr>
        <w:t xml:space="preserve"> in Kraft.</w:t>
      </w:r>
    </w:p>
    <w:p w14:paraId="727B7107" w14:textId="77777777" w:rsidR="00966E59" w:rsidRPr="00966E59" w:rsidRDefault="00966E59" w:rsidP="0054554D">
      <w:pPr>
        <w:jc w:val="both"/>
        <w:rPr>
          <w:lang w:val="de-DE"/>
        </w:rPr>
      </w:pPr>
    </w:p>
    <w:p w14:paraId="04AC1C99" w14:textId="77777777" w:rsidR="00966E59" w:rsidRPr="00966E59" w:rsidRDefault="00966E59" w:rsidP="0054554D">
      <w:pPr>
        <w:jc w:val="both"/>
        <w:rPr>
          <w:lang w:val="de-DE"/>
        </w:rPr>
      </w:pPr>
      <w:r w:rsidRPr="00966E59">
        <w:rPr>
          <w:lang w:val="de-DE"/>
        </w:rPr>
        <w:tab/>
        <w:t xml:space="preserve">Die Artikel 22, 27 und 28 des Gesetzes vom 18. Mai 2022 zur Festlegung verschiedener dringender Bestimmungen im Bereich Gesundheit treten am 15. September 2023 in Kraft, es sei denn, die Veröffentlichung des vorliegenden Erlasses im </w:t>
      </w:r>
      <w:r w:rsidRPr="00966E59">
        <w:rPr>
          <w:i/>
          <w:lang w:val="de-DE"/>
        </w:rPr>
        <w:t>Belgischen Staatsblatt</w:t>
      </w:r>
      <w:r w:rsidRPr="00966E59">
        <w:rPr>
          <w:lang w:val="de-DE"/>
        </w:rPr>
        <w:t xml:space="preserve"> erfolgt zu einem späteren Zeitpunkt; in diesem Fall tritt er am ersten Tag des Monats nach seiner Veröffentlichung in Kraft.</w:t>
      </w:r>
    </w:p>
    <w:p w14:paraId="59D1C138" w14:textId="77777777" w:rsidR="00966E59" w:rsidRPr="00966E59" w:rsidRDefault="00966E59" w:rsidP="0054554D">
      <w:pPr>
        <w:jc w:val="both"/>
        <w:rPr>
          <w:lang w:val="de-DE"/>
        </w:rPr>
      </w:pPr>
    </w:p>
    <w:p w14:paraId="5EEE5E8E" w14:textId="77777777" w:rsidR="00966E59" w:rsidRPr="00966E59" w:rsidRDefault="00966E59" w:rsidP="0054554D">
      <w:pPr>
        <w:jc w:val="both"/>
        <w:rPr>
          <w:lang w:val="de-DE"/>
        </w:rPr>
      </w:pPr>
    </w:p>
    <w:p w14:paraId="79AE45EC" w14:textId="77777777" w:rsidR="00966E59" w:rsidRPr="00966E59" w:rsidRDefault="00966E59" w:rsidP="0054554D">
      <w:pPr>
        <w:jc w:val="both"/>
        <w:rPr>
          <w:lang w:val="de-DE"/>
        </w:rPr>
      </w:pPr>
      <w:r w:rsidRPr="00966E59">
        <w:rPr>
          <w:b/>
          <w:lang w:val="de-DE"/>
        </w:rPr>
        <w:tab/>
        <w:t>Art. 29 -</w:t>
      </w:r>
      <w:r w:rsidRPr="00966E59">
        <w:rPr>
          <w:lang w:val="de-DE"/>
        </w:rPr>
        <w:t xml:space="preserve"> Die Artikel 1 bis 4 und die Artikel 12 bis 30 treten am 15. September 2023 in Kraft, es sei denn, die Veröffentlichung des vorliegenden Erlasses im </w:t>
      </w:r>
      <w:r w:rsidRPr="00966E59">
        <w:rPr>
          <w:i/>
          <w:lang w:val="de-DE"/>
        </w:rPr>
        <w:t>Belgischen Staatsblatt</w:t>
      </w:r>
      <w:r w:rsidRPr="00966E59">
        <w:rPr>
          <w:lang w:val="de-DE"/>
        </w:rPr>
        <w:t xml:space="preserve"> erfolgt zu einem späteren Zeitpunkt; in diesem Fall tritt er am ersten Tag des Monats nach seiner Veröffentlichung in Kraft.</w:t>
      </w:r>
    </w:p>
    <w:p w14:paraId="2DBD74DC" w14:textId="77777777" w:rsidR="00966E59" w:rsidRPr="00966E59" w:rsidRDefault="00966E59" w:rsidP="0054554D">
      <w:pPr>
        <w:jc w:val="both"/>
        <w:rPr>
          <w:lang w:val="de-DE"/>
        </w:rPr>
      </w:pPr>
    </w:p>
    <w:p w14:paraId="5838D4CB" w14:textId="77777777" w:rsidR="00966E59" w:rsidRPr="00966E59" w:rsidRDefault="00966E59" w:rsidP="0054554D">
      <w:pPr>
        <w:jc w:val="both"/>
        <w:rPr>
          <w:lang w:val="de-DE"/>
        </w:rPr>
      </w:pPr>
    </w:p>
    <w:p w14:paraId="1748446B" w14:textId="77777777" w:rsidR="00966E59" w:rsidRPr="00966E59" w:rsidRDefault="00966E59" w:rsidP="0054554D">
      <w:pPr>
        <w:jc w:val="both"/>
        <w:rPr>
          <w:lang w:val="de-DE"/>
        </w:rPr>
      </w:pPr>
      <w:r w:rsidRPr="00966E59">
        <w:rPr>
          <w:b/>
          <w:lang w:val="de-DE"/>
        </w:rPr>
        <w:tab/>
        <w:t>Art. 30 -</w:t>
      </w:r>
      <w:r w:rsidRPr="00966E59">
        <w:rPr>
          <w:lang w:val="de-DE"/>
        </w:rPr>
        <w:t xml:space="preserve"> Der Minister der Volksgesundheit ist mit der Ausführung des vorliegenden Erlasses beauftragt.</w:t>
      </w:r>
    </w:p>
    <w:p w14:paraId="4A757A16" w14:textId="77777777" w:rsidR="00966E59" w:rsidRPr="00966E59" w:rsidRDefault="00966E59" w:rsidP="0054554D">
      <w:pPr>
        <w:jc w:val="both"/>
        <w:rPr>
          <w:lang w:val="de-DE"/>
        </w:rPr>
      </w:pPr>
    </w:p>
    <w:p w14:paraId="17D98732" w14:textId="77777777" w:rsidR="00966E59" w:rsidRPr="00966E59" w:rsidRDefault="00966E59" w:rsidP="0054554D">
      <w:pPr>
        <w:jc w:val="both"/>
        <w:rPr>
          <w:lang w:val="de-DE"/>
        </w:rPr>
      </w:pPr>
    </w:p>
    <w:p w14:paraId="0F243D8B" w14:textId="77777777" w:rsidR="00966E59" w:rsidRPr="00966E59" w:rsidRDefault="00966E59" w:rsidP="0054554D">
      <w:pPr>
        <w:jc w:val="both"/>
        <w:rPr>
          <w:lang w:val="de-DE"/>
        </w:rPr>
      </w:pPr>
      <w:r w:rsidRPr="00966E59">
        <w:rPr>
          <w:lang w:val="de-DE"/>
        </w:rPr>
        <w:tab/>
        <w:t>Gegeben zu Brüssel, den 20. Juli 2023</w:t>
      </w:r>
    </w:p>
    <w:p w14:paraId="7C59AFB2" w14:textId="77777777" w:rsidR="00966E59" w:rsidRPr="00966E59" w:rsidRDefault="00966E59" w:rsidP="0054554D">
      <w:pPr>
        <w:jc w:val="both"/>
        <w:rPr>
          <w:lang w:val="de-DE"/>
        </w:rPr>
      </w:pPr>
    </w:p>
    <w:p w14:paraId="17B63455" w14:textId="77777777" w:rsidR="00966E59" w:rsidRPr="00966E59" w:rsidRDefault="00966E59" w:rsidP="0054554D">
      <w:pPr>
        <w:jc w:val="both"/>
        <w:rPr>
          <w:lang w:val="de-DE"/>
        </w:rPr>
      </w:pPr>
    </w:p>
    <w:p w14:paraId="44024D50" w14:textId="77777777" w:rsidR="00966E59" w:rsidRPr="00966E59" w:rsidRDefault="00966E59" w:rsidP="0054554D">
      <w:pPr>
        <w:jc w:val="center"/>
        <w:rPr>
          <w:lang w:val="de-DE"/>
        </w:rPr>
      </w:pPr>
      <w:r w:rsidRPr="00966E59">
        <w:rPr>
          <w:lang w:val="de-DE"/>
        </w:rPr>
        <w:t>PHILIPPE</w:t>
      </w:r>
    </w:p>
    <w:p w14:paraId="275CC4E4" w14:textId="77777777" w:rsidR="00966E59" w:rsidRPr="00966E59" w:rsidRDefault="00966E59" w:rsidP="0054554D">
      <w:pPr>
        <w:jc w:val="center"/>
        <w:rPr>
          <w:lang w:val="de-DE"/>
        </w:rPr>
      </w:pPr>
    </w:p>
    <w:p w14:paraId="2CFA159A" w14:textId="77777777" w:rsidR="00966E59" w:rsidRPr="00966E59" w:rsidRDefault="00966E59" w:rsidP="0054554D">
      <w:pPr>
        <w:jc w:val="center"/>
        <w:rPr>
          <w:lang w:val="de-DE"/>
        </w:rPr>
      </w:pPr>
      <w:r w:rsidRPr="00966E59">
        <w:rPr>
          <w:lang w:val="de-DE"/>
        </w:rPr>
        <w:t>Von Königs wegen:</w:t>
      </w:r>
    </w:p>
    <w:p w14:paraId="111B8652" w14:textId="77777777" w:rsidR="00966E59" w:rsidRPr="00966E59" w:rsidRDefault="00966E59" w:rsidP="0054554D">
      <w:pPr>
        <w:jc w:val="center"/>
        <w:rPr>
          <w:lang w:val="de-DE"/>
        </w:rPr>
      </w:pPr>
    </w:p>
    <w:p w14:paraId="67FCB54E" w14:textId="77777777" w:rsidR="00966E59" w:rsidRPr="00966E59" w:rsidRDefault="00966E59" w:rsidP="0054554D">
      <w:pPr>
        <w:jc w:val="center"/>
        <w:rPr>
          <w:lang w:val="de-DE"/>
        </w:rPr>
      </w:pPr>
      <w:r w:rsidRPr="00966E59">
        <w:rPr>
          <w:lang w:val="de-DE"/>
        </w:rPr>
        <w:t>Der Minister der Volksgesundheit</w:t>
      </w:r>
    </w:p>
    <w:p w14:paraId="64C4500B" w14:textId="77777777" w:rsidR="00966E59" w:rsidRPr="00966E59" w:rsidRDefault="00966E59" w:rsidP="0054554D">
      <w:pPr>
        <w:jc w:val="center"/>
        <w:rPr>
          <w:lang w:val="de-DE"/>
        </w:rPr>
      </w:pPr>
      <w:r w:rsidRPr="00966E59">
        <w:rPr>
          <w:lang w:val="de-DE"/>
        </w:rPr>
        <w:t>F. VANDENBROUCKE</w:t>
      </w:r>
    </w:p>
    <w:p w14:paraId="5A3FA69D" w14:textId="77777777" w:rsidR="00966E59" w:rsidRPr="00966E59" w:rsidRDefault="00966E59">
      <w:pPr>
        <w:rPr>
          <w:lang w:val="de-DE"/>
        </w:rPr>
      </w:pPr>
      <w:r w:rsidRPr="00966E59">
        <w:rPr>
          <w:lang w:val="de-DE"/>
        </w:rPr>
        <w:br w:type="page"/>
      </w:r>
    </w:p>
    <w:tbl>
      <w:tblPr>
        <w:tblStyle w:val="Grilledutableau"/>
        <w:tblW w:w="0" w:type="auto"/>
        <w:tblLook w:val="04A0" w:firstRow="1" w:lastRow="0" w:firstColumn="1" w:lastColumn="0" w:noHBand="0" w:noVBand="1"/>
      </w:tblPr>
      <w:tblGrid>
        <w:gridCol w:w="9060"/>
      </w:tblGrid>
      <w:tr w:rsidR="00966E59" w:rsidRPr="00966E59" w14:paraId="113538A9" w14:textId="77777777" w:rsidTr="005143D5">
        <w:tc>
          <w:tcPr>
            <w:tcW w:w="9062" w:type="dxa"/>
          </w:tcPr>
          <w:p w14:paraId="56E7AF19" w14:textId="77777777" w:rsidR="00966E59" w:rsidRPr="00966E59" w:rsidRDefault="00966E59" w:rsidP="005143D5">
            <w:pPr>
              <w:spacing w:before="80" w:after="80"/>
              <w:jc w:val="center"/>
              <w:rPr>
                <w:rFonts w:ascii="Times New Roman" w:hAnsi="Times New Roman" w:cs="Times New Roman"/>
                <w:lang w:val="de-DE"/>
              </w:rPr>
            </w:pPr>
            <w:r w:rsidRPr="00966E59">
              <w:rPr>
                <w:rFonts w:ascii="Times New Roman" w:hAnsi="Times New Roman"/>
                <w:lang w:val="de-DE"/>
              </w:rPr>
              <w:lastRenderedPageBreak/>
              <w:t>Anlage 1 - Fragebogen des Formulars</w:t>
            </w:r>
          </w:p>
        </w:tc>
      </w:tr>
    </w:tbl>
    <w:p w14:paraId="41CB786C" w14:textId="77777777" w:rsidR="00966E59" w:rsidRPr="00966E59" w:rsidRDefault="00966E59" w:rsidP="005143D5">
      <w:pPr>
        <w:jc w:val="both"/>
        <w:rPr>
          <w:lang w:val="de-DE"/>
        </w:rPr>
      </w:pPr>
    </w:p>
    <w:p w14:paraId="35D79696" w14:textId="77777777" w:rsidR="00966E59" w:rsidRPr="00966E59" w:rsidRDefault="00966E59" w:rsidP="005143D5">
      <w:pPr>
        <w:jc w:val="both"/>
        <w:rPr>
          <w:lang w:val="de-DE"/>
        </w:rPr>
      </w:pPr>
    </w:p>
    <w:p w14:paraId="2AB8B9AE" w14:textId="77777777" w:rsidR="00966E59" w:rsidRPr="00966E59" w:rsidRDefault="00966E59" w:rsidP="005143D5">
      <w:pPr>
        <w:jc w:val="both"/>
        <w:rPr>
          <w:i/>
          <w:iCs/>
          <w:u w:val="single"/>
          <w:lang w:val="de-DE"/>
        </w:rPr>
      </w:pPr>
      <w:r w:rsidRPr="00966E59">
        <w:rPr>
          <w:i/>
          <w:u w:val="single"/>
          <w:lang w:val="de-DE"/>
        </w:rPr>
        <w:t>A. Tätigkeiten</w:t>
      </w:r>
    </w:p>
    <w:p w14:paraId="0BB8231A" w14:textId="77777777" w:rsidR="00966E59" w:rsidRPr="00966E59" w:rsidRDefault="00966E59" w:rsidP="005143D5">
      <w:pPr>
        <w:jc w:val="both"/>
        <w:rPr>
          <w:lang w:val="de-DE"/>
        </w:rPr>
      </w:pPr>
    </w:p>
    <w:p w14:paraId="32275C96" w14:textId="77777777" w:rsidR="00966E59" w:rsidRPr="00966E59" w:rsidRDefault="00966E59" w:rsidP="005143D5">
      <w:pPr>
        <w:jc w:val="both"/>
        <w:rPr>
          <w:lang w:val="de-DE"/>
        </w:rPr>
      </w:pPr>
      <w:r w:rsidRPr="00966E59">
        <w:rPr>
          <w:lang w:val="de-DE"/>
        </w:rPr>
        <w:t>1.</w:t>
      </w:r>
      <w:r w:rsidRPr="00966E59">
        <w:rPr>
          <w:lang w:val="de-DE"/>
        </w:rPr>
        <w:tab/>
        <w:t>Geben Sie Humanarzneimittel als Injektionslösung an Ärzte ab?</w:t>
      </w:r>
    </w:p>
    <w:p w14:paraId="2B17AC8D" w14:textId="77777777" w:rsidR="00966E59" w:rsidRPr="00966E59" w:rsidRDefault="00966E59" w:rsidP="005143D5">
      <w:pPr>
        <w:jc w:val="both"/>
        <w:rPr>
          <w:lang w:val="de-DE"/>
        </w:rPr>
      </w:pPr>
    </w:p>
    <w:p w14:paraId="464370B1" w14:textId="77777777" w:rsidR="00966E59" w:rsidRPr="00966E59" w:rsidRDefault="00966E59" w:rsidP="005143D5">
      <w:pPr>
        <w:jc w:val="both"/>
        <w:rPr>
          <w:lang w:val="de-DE"/>
        </w:rPr>
      </w:pPr>
      <w:r w:rsidRPr="00966E59">
        <w:rPr>
          <w:lang w:val="de-DE"/>
        </w:rPr>
        <w:tab/>
        <w:t>Nein</w:t>
      </w:r>
    </w:p>
    <w:p w14:paraId="24471D7B" w14:textId="77777777" w:rsidR="00966E59" w:rsidRPr="00966E59" w:rsidRDefault="00966E59" w:rsidP="005143D5">
      <w:pPr>
        <w:jc w:val="both"/>
        <w:rPr>
          <w:lang w:val="de-DE"/>
        </w:rPr>
      </w:pPr>
    </w:p>
    <w:p w14:paraId="5742AFBB" w14:textId="77777777" w:rsidR="00966E59" w:rsidRPr="00966E59" w:rsidRDefault="00966E59" w:rsidP="005143D5">
      <w:pPr>
        <w:jc w:val="both"/>
        <w:rPr>
          <w:lang w:val="de-DE"/>
        </w:rPr>
      </w:pPr>
      <w:r w:rsidRPr="00966E59">
        <w:rPr>
          <w:lang w:val="de-DE"/>
        </w:rPr>
        <w:tab/>
        <w:t xml:space="preserve">Ja </w:t>
      </w:r>
      <w:r w:rsidRPr="00966E59">
        <w:rPr>
          <w:lang w:val="de-DE"/>
        </w:rPr>
        <w:tab/>
        <w:t>&lt; 50 Packungen pro Monat</w:t>
      </w:r>
    </w:p>
    <w:p w14:paraId="345C6DAE" w14:textId="77777777" w:rsidR="00966E59" w:rsidRPr="00966E59" w:rsidRDefault="00966E59" w:rsidP="005143D5">
      <w:pPr>
        <w:jc w:val="both"/>
        <w:rPr>
          <w:lang w:val="de-DE"/>
        </w:rPr>
      </w:pPr>
    </w:p>
    <w:p w14:paraId="58E87065" w14:textId="77777777" w:rsidR="00966E59" w:rsidRPr="00966E59" w:rsidRDefault="00966E59" w:rsidP="005143D5">
      <w:pPr>
        <w:jc w:val="both"/>
        <w:rPr>
          <w:lang w:val="de-DE"/>
        </w:rPr>
      </w:pPr>
      <w:r w:rsidRPr="00966E59">
        <w:rPr>
          <w:lang w:val="de-DE"/>
        </w:rPr>
        <w:tab/>
        <w:t xml:space="preserve">Ja </w:t>
      </w:r>
      <w:r w:rsidRPr="00966E59">
        <w:rPr>
          <w:lang w:val="de-DE"/>
        </w:rPr>
        <w:tab/>
        <w:t>≥ 50 Packungen pro Monat</w:t>
      </w:r>
    </w:p>
    <w:p w14:paraId="682CB7C4" w14:textId="77777777" w:rsidR="00966E59" w:rsidRPr="00966E59" w:rsidRDefault="00966E59" w:rsidP="005143D5">
      <w:pPr>
        <w:jc w:val="both"/>
        <w:rPr>
          <w:lang w:val="de-DE"/>
        </w:rPr>
      </w:pPr>
    </w:p>
    <w:p w14:paraId="1692DBAF" w14:textId="77777777" w:rsidR="00966E59" w:rsidRPr="00966E59" w:rsidRDefault="00966E59" w:rsidP="00C656B8">
      <w:pPr>
        <w:ind w:left="708" w:hanging="708"/>
        <w:jc w:val="both"/>
        <w:rPr>
          <w:lang w:val="de-DE"/>
        </w:rPr>
      </w:pPr>
      <w:r w:rsidRPr="00966E59">
        <w:rPr>
          <w:lang w:val="de-DE"/>
        </w:rPr>
        <w:t>2.</w:t>
      </w:r>
      <w:r w:rsidRPr="00966E59">
        <w:rPr>
          <w:lang w:val="de-DE"/>
        </w:rPr>
        <w:tab/>
        <w:t>Liefern Sie als Händler implantierbare Medizinprodukte an Berufsfachkräfte im Gesundheitswesen?</w:t>
      </w:r>
    </w:p>
    <w:p w14:paraId="1B027742" w14:textId="77777777" w:rsidR="00966E59" w:rsidRPr="00966E59" w:rsidRDefault="00966E59" w:rsidP="005143D5">
      <w:pPr>
        <w:jc w:val="both"/>
        <w:rPr>
          <w:lang w:val="de-DE"/>
        </w:rPr>
      </w:pPr>
    </w:p>
    <w:p w14:paraId="48A5D8AC" w14:textId="77777777" w:rsidR="00966E59" w:rsidRPr="00966E59" w:rsidRDefault="00966E59" w:rsidP="005143D5">
      <w:pPr>
        <w:jc w:val="both"/>
        <w:rPr>
          <w:lang w:val="de-DE"/>
        </w:rPr>
      </w:pPr>
      <w:r w:rsidRPr="00966E59">
        <w:rPr>
          <w:lang w:val="de-DE"/>
        </w:rPr>
        <w:tab/>
        <w:t>Nein</w:t>
      </w:r>
    </w:p>
    <w:p w14:paraId="1D761315" w14:textId="77777777" w:rsidR="00966E59" w:rsidRPr="00966E59" w:rsidRDefault="00966E59" w:rsidP="005143D5">
      <w:pPr>
        <w:jc w:val="both"/>
        <w:rPr>
          <w:lang w:val="de-DE"/>
        </w:rPr>
      </w:pPr>
    </w:p>
    <w:p w14:paraId="55C6C2E0" w14:textId="77777777" w:rsidR="00966E59" w:rsidRPr="00966E59" w:rsidRDefault="00966E59" w:rsidP="005143D5">
      <w:pPr>
        <w:jc w:val="both"/>
        <w:rPr>
          <w:lang w:val="de-DE"/>
        </w:rPr>
      </w:pPr>
      <w:r w:rsidRPr="00966E59">
        <w:rPr>
          <w:lang w:val="de-DE"/>
        </w:rPr>
        <w:tab/>
        <w:t xml:space="preserve">Ja </w:t>
      </w:r>
      <w:r w:rsidRPr="00966E59">
        <w:rPr>
          <w:lang w:val="de-DE"/>
        </w:rPr>
        <w:tab/>
        <w:t>&lt; 50 Verpackungen pro Monat</w:t>
      </w:r>
    </w:p>
    <w:p w14:paraId="452EF8B2" w14:textId="77777777" w:rsidR="00966E59" w:rsidRPr="00966E59" w:rsidRDefault="00966E59" w:rsidP="005143D5">
      <w:pPr>
        <w:jc w:val="both"/>
        <w:rPr>
          <w:lang w:val="de-DE"/>
        </w:rPr>
      </w:pPr>
    </w:p>
    <w:p w14:paraId="36079F07" w14:textId="77777777" w:rsidR="00966E59" w:rsidRPr="00966E59" w:rsidRDefault="00966E59" w:rsidP="005143D5">
      <w:pPr>
        <w:jc w:val="both"/>
        <w:rPr>
          <w:lang w:val="de-DE"/>
        </w:rPr>
      </w:pPr>
      <w:r w:rsidRPr="00966E59">
        <w:rPr>
          <w:lang w:val="de-DE"/>
        </w:rPr>
        <w:tab/>
        <w:t xml:space="preserve">Ja </w:t>
      </w:r>
      <w:r w:rsidRPr="00966E59">
        <w:rPr>
          <w:lang w:val="de-DE"/>
        </w:rPr>
        <w:tab/>
        <w:t>≥ 50 Verpackungen pro Monat</w:t>
      </w:r>
    </w:p>
    <w:p w14:paraId="5D6CABA1" w14:textId="77777777" w:rsidR="00966E59" w:rsidRPr="00966E59" w:rsidRDefault="00966E59" w:rsidP="005143D5">
      <w:pPr>
        <w:jc w:val="both"/>
        <w:rPr>
          <w:lang w:val="de-DE"/>
        </w:rPr>
      </w:pPr>
    </w:p>
    <w:p w14:paraId="2D012265" w14:textId="77777777" w:rsidR="00966E59" w:rsidRPr="00966E59" w:rsidRDefault="00966E59" w:rsidP="00C656B8">
      <w:pPr>
        <w:ind w:left="708" w:hanging="708"/>
        <w:jc w:val="both"/>
        <w:rPr>
          <w:lang w:val="de-DE"/>
        </w:rPr>
      </w:pPr>
      <w:r w:rsidRPr="00966E59">
        <w:rPr>
          <w:lang w:val="de-DE"/>
        </w:rPr>
        <w:t>3.</w:t>
      </w:r>
      <w:r w:rsidRPr="00966E59">
        <w:rPr>
          <w:lang w:val="de-DE"/>
        </w:rPr>
        <w:tab/>
        <w:t>Geben Sie Arzneimittel und/oder Medizinprodukte an Personen ab, die in einer Gemeinschaft leben?</w:t>
      </w:r>
    </w:p>
    <w:p w14:paraId="1F914D8B" w14:textId="77777777" w:rsidR="00966E59" w:rsidRPr="00966E59" w:rsidRDefault="00966E59" w:rsidP="005143D5">
      <w:pPr>
        <w:jc w:val="both"/>
        <w:rPr>
          <w:lang w:val="de-DE"/>
        </w:rPr>
      </w:pPr>
    </w:p>
    <w:p w14:paraId="24588099" w14:textId="77777777" w:rsidR="00966E59" w:rsidRPr="00966E59" w:rsidRDefault="00966E59" w:rsidP="005143D5">
      <w:pPr>
        <w:jc w:val="both"/>
        <w:rPr>
          <w:lang w:val="de-DE"/>
        </w:rPr>
      </w:pPr>
      <w:r w:rsidRPr="00966E59">
        <w:rPr>
          <w:lang w:val="de-DE"/>
        </w:rPr>
        <w:tab/>
        <w:t>Nein</w:t>
      </w:r>
    </w:p>
    <w:p w14:paraId="724A42C6" w14:textId="77777777" w:rsidR="00966E59" w:rsidRPr="00966E59" w:rsidRDefault="00966E59" w:rsidP="005143D5">
      <w:pPr>
        <w:jc w:val="both"/>
        <w:rPr>
          <w:lang w:val="de-DE"/>
        </w:rPr>
      </w:pPr>
    </w:p>
    <w:p w14:paraId="25F093ED" w14:textId="77777777" w:rsidR="00966E59" w:rsidRPr="00966E59" w:rsidRDefault="00966E59" w:rsidP="005143D5">
      <w:pPr>
        <w:jc w:val="both"/>
        <w:rPr>
          <w:lang w:val="de-DE"/>
        </w:rPr>
      </w:pPr>
      <w:r w:rsidRPr="00966E59">
        <w:rPr>
          <w:lang w:val="de-DE"/>
        </w:rPr>
        <w:tab/>
        <w:t xml:space="preserve">Ja </w:t>
      </w:r>
      <w:r w:rsidRPr="00966E59">
        <w:rPr>
          <w:lang w:val="de-DE"/>
        </w:rPr>
        <w:tab/>
        <w:t>&lt; 50 Patienten</w:t>
      </w:r>
    </w:p>
    <w:p w14:paraId="1967B774" w14:textId="77777777" w:rsidR="00966E59" w:rsidRPr="00966E59" w:rsidRDefault="00966E59" w:rsidP="005143D5">
      <w:pPr>
        <w:jc w:val="both"/>
        <w:rPr>
          <w:lang w:val="de-DE"/>
        </w:rPr>
      </w:pPr>
    </w:p>
    <w:p w14:paraId="3AF59423" w14:textId="77777777" w:rsidR="00966E59" w:rsidRPr="00966E59" w:rsidRDefault="00966E59" w:rsidP="005143D5">
      <w:pPr>
        <w:jc w:val="both"/>
        <w:rPr>
          <w:lang w:val="de-DE"/>
        </w:rPr>
      </w:pPr>
      <w:r w:rsidRPr="00966E59">
        <w:rPr>
          <w:lang w:val="de-DE"/>
        </w:rPr>
        <w:tab/>
        <w:t xml:space="preserve">Ja </w:t>
      </w:r>
      <w:r w:rsidRPr="00966E59">
        <w:rPr>
          <w:lang w:val="de-DE"/>
        </w:rPr>
        <w:tab/>
        <w:t>zwischen 50 und 300 Patienten</w:t>
      </w:r>
    </w:p>
    <w:p w14:paraId="7A40E8FD" w14:textId="77777777" w:rsidR="00966E59" w:rsidRPr="00966E59" w:rsidRDefault="00966E59" w:rsidP="005143D5">
      <w:pPr>
        <w:jc w:val="both"/>
        <w:rPr>
          <w:lang w:val="de-DE"/>
        </w:rPr>
      </w:pPr>
    </w:p>
    <w:p w14:paraId="27372FCB" w14:textId="77777777" w:rsidR="00966E59" w:rsidRPr="00966E59" w:rsidRDefault="00966E59" w:rsidP="005143D5">
      <w:pPr>
        <w:jc w:val="both"/>
        <w:rPr>
          <w:lang w:val="de-DE"/>
        </w:rPr>
      </w:pPr>
      <w:r w:rsidRPr="00966E59">
        <w:rPr>
          <w:lang w:val="de-DE"/>
        </w:rPr>
        <w:tab/>
        <w:t xml:space="preserve">Ja </w:t>
      </w:r>
      <w:r w:rsidRPr="00966E59">
        <w:rPr>
          <w:lang w:val="de-DE"/>
        </w:rPr>
        <w:tab/>
        <w:t>zwischen 300 und 3000 Patienten</w:t>
      </w:r>
    </w:p>
    <w:p w14:paraId="0B313838" w14:textId="77777777" w:rsidR="00966E59" w:rsidRPr="00966E59" w:rsidRDefault="00966E59" w:rsidP="005143D5">
      <w:pPr>
        <w:jc w:val="both"/>
        <w:rPr>
          <w:lang w:val="de-DE"/>
        </w:rPr>
      </w:pPr>
    </w:p>
    <w:p w14:paraId="7A467C08" w14:textId="77777777" w:rsidR="00966E59" w:rsidRPr="00966E59" w:rsidRDefault="00966E59" w:rsidP="005143D5">
      <w:pPr>
        <w:jc w:val="both"/>
        <w:rPr>
          <w:lang w:val="de-DE"/>
        </w:rPr>
      </w:pPr>
      <w:r w:rsidRPr="00966E59">
        <w:rPr>
          <w:lang w:val="de-DE"/>
        </w:rPr>
        <w:tab/>
        <w:t xml:space="preserve">Ja </w:t>
      </w:r>
      <w:r w:rsidRPr="00966E59">
        <w:rPr>
          <w:lang w:val="de-DE"/>
        </w:rPr>
        <w:tab/>
        <w:t>&gt; 3000 Patienten</w:t>
      </w:r>
    </w:p>
    <w:p w14:paraId="7D1127E1" w14:textId="77777777" w:rsidR="00966E59" w:rsidRPr="00966E59" w:rsidRDefault="00966E59" w:rsidP="005143D5">
      <w:pPr>
        <w:jc w:val="both"/>
        <w:rPr>
          <w:lang w:val="de-DE"/>
        </w:rPr>
      </w:pPr>
    </w:p>
    <w:p w14:paraId="1633CF03" w14:textId="77777777" w:rsidR="00966E59" w:rsidRPr="00966E59" w:rsidRDefault="00966E59" w:rsidP="005143D5">
      <w:pPr>
        <w:jc w:val="both"/>
        <w:rPr>
          <w:lang w:val="de-DE"/>
        </w:rPr>
      </w:pPr>
      <w:r w:rsidRPr="00966E59">
        <w:rPr>
          <w:lang w:val="de-DE"/>
        </w:rPr>
        <w:t>4.</w:t>
      </w:r>
      <w:r w:rsidRPr="00966E59">
        <w:rPr>
          <w:lang w:val="de-DE"/>
        </w:rPr>
        <w:tab/>
        <w:t>Führen Sie die manuelle individuelle Arzneimittelzusammenstellung (IAMZ) durch?</w:t>
      </w:r>
    </w:p>
    <w:p w14:paraId="5C996BB2" w14:textId="77777777" w:rsidR="00966E59" w:rsidRPr="00966E59" w:rsidRDefault="00966E59" w:rsidP="005143D5">
      <w:pPr>
        <w:jc w:val="both"/>
        <w:rPr>
          <w:lang w:val="de-DE"/>
        </w:rPr>
      </w:pPr>
    </w:p>
    <w:p w14:paraId="04C5820E" w14:textId="77777777" w:rsidR="00966E59" w:rsidRPr="00966E59" w:rsidRDefault="00966E59" w:rsidP="005143D5">
      <w:pPr>
        <w:jc w:val="both"/>
        <w:rPr>
          <w:lang w:val="de-DE"/>
        </w:rPr>
      </w:pPr>
      <w:r w:rsidRPr="00966E59">
        <w:rPr>
          <w:lang w:val="de-DE"/>
        </w:rPr>
        <w:tab/>
        <w:t>Nein</w:t>
      </w:r>
    </w:p>
    <w:p w14:paraId="281B0644" w14:textId="77777777" w:rsidR="00966E59" w:rsidRPr="00966E59" w:rsidRDefault="00966E59" w:rsidP="005143D5">
      <w:pPr>
        <w:jc w:val="both"/>
        <w:rPr>
          <w:lang w:val="de-DE"/>
        </w:rPr>
      </w:pPr>
    </w:p>
    <w:p w14:paraId="2FCC1481" w14:textId="77777777" w:rsidR="00966E59" w:rsidRPr="00966E59" w:rsidRDefault="00966E59" w:rsidP="005143D5">
      <w:pPr>
        <w:jc w:val="both"/>
        <w:rPr>
          <w:lang w:val="de-DE"/>
        </w:rPr>
      </w:pPr>
      <w:r w:rsidRPr="00966E59">
        <w:rPr>
          <w:lang w:val="de-DE"/>
        </w:rPr>
        <w:tab/>
        <w:t xml:space="preserve">Ja </w:t>
      </w:r>
      <w:r w:rsidRPr="00966E59">
        <w:rPr>
          <w:lang w:val="de-DE"/>
        </w:rPr>
        <w:tab/>
        <w:t>Manuelle IAMZ für &lt; 50 Patienten</w:t>
      </w:r>
    </w:p>
    <w:p w14:paraId="433B5C60" w14:textId="77777777" w:rsidR="00966E59" w:rsidRPr="00966E59" w:rsidRDefault="00966E59" w:rsidP="005143D5">
      <w:pPr>
        <w:jc w:val="both"/>
        <w:rPr>
          <w:lang w:val="de-DE"/>
        </w:rPr>
      </w:pPr>
    </w:p>
    <w:p w14:paraId="57539B9A" w14:textId="77777777" w:rsidR="00966E59" w:rsidRPr="00966E59" w:rsidRDefault="00966E59" w:rsidP="005143D5">
      <w:pPr>
        <w:jc w:val="both"/>
        <w:rPr>
          <w:lang w:val="de-DE"/>
        </w:rPr>
      </w:pPr>
      <w:r w:rsidRPr="00966E59">
        <w:rPr>
          <w:lang w:val="de-DE"/>
        </w:rPr>
        <w:tab/>
        <w:t xml:space="preserve">Ja </w:t>
      </w:r>
      <w:r w:rsidRPr="00966E59">
        <w:rPr>
          <w:lang w:val="de-DE"/>
        </w:rPr>
        <w:tab/>
        <w:t>Manuelle IAMZ für 50 bis 300 Patienten</w:t>
      </w:r>
    </w:p>
    <w:p w14:paraId="3D853CC9" w14:textId="77777777" w:rsidR="00966E59" w:rsidRPr="00966E59" w:rsidRDefault="00966E59" w:rsidP="005143D5">
      <w:pPr>
        <w:jc w:val="both"/>
        <w:rPr>
          <w:lang w:val="de-DE"/>
        </w:rPr>
      </w:pPr>
    </w:p>
    <w:p w14:paraId="3B79BCB1" w14:textId="77777777" w:rsidR="00966E59" w:rsidRPr="00966E59" w:rsidRDefault="00966E59" w:rsidP="005143D5">
      <w:pPr>
        <w:jc w:val="both"/>
        <w:rPr>
          <w:lang w:val="de-DE"/>
        </w:rPr>
      </w:pPr>
      <w:r w:rsidRPr="00966E59">
        <w:rPr>
          <w:lang w:val="de-DE"/>
        </w:rPr>
        <w:tab/>
        <w:t xml:space="preserve">Ja </w:t>
      </w:r>
      <w:r w:rsidRPr="00966E59">
        <w:rPr>
          <w:lang w:val="de-DE"/>
        </w:rPr>
        <w:tab/>
        <w:t>Manuelle IAMZ für &gt; 300 Patienten</w:t>
      </w:r>
    </w:p>
    <w:p w14:paraId="4848ABB1" w14:textId="77777777" w:rsidR="00966E59" w:rsidRPr="00966E59" w:rsidRDefault="00966E59" w:rsidP="005143D5">
      <w:pPr>
        <w:jc w:val="both"/>
        <w:rPr>
          <w:lang w:val="de-DE"/>
        </w:rPr>
      </w:pPr>
    </w:p>
    <w:p w14:paraId="3512A612" w14:textId="77777777" w:rsidR="00966E59" w:rsidRDefault="00966E59">
      <w:pPr>
        <w:rPr>
          <w:lang w:val="de-DE"/>
        </w:rPr>
      </w:pPr>
      <w:r>
        <w:rPr>
          <w:lang w:val="de-DE"/>
        </w:rPr>
        <w:br w:type="page"/>
      </w:r>
    </w:p>
    <w:p w14:paraId="26EF7387" w14:textId="7A6FFB8F" w:rsidR="00966E59" w:rsidRPr="00966E59" w:rsidRDefault="00966E59" w:rsidP="00C656B8">
      <w:pPr>
        <w:ind w:left="708" w:hanging="708"/>
        <w:jc w:val="both"/>
        <w:rPr>
          <w:lang w:val="de-DE"/>
        </w:rPr>
      </w:pPr>
      <w:r w:rsidRPr="00966E59">
        <w:rPr>
          <w:lang w:val="de-DE"/>
        </w:rPr>
        <w:lastRenderedPageBreak/>
        <w:t>5.</w:t>
      </w:r>
      <w:r w:rsidRPr="00966E59">
        <w:rPr>
          <w:lang w:val="de-DE"/>
        </w:rPr>
        <w:tab/>
        <w:t>Führen Sie die automatisierte individuelle Arzneimittelzusammenstellung (IAMZ) selbst durch oder vergeben Sie diese an Unterauftragnehmer?</w:t>
      </w:r>
    </w:p>
    <w:p w14:paraId="4B2FCDCC" w14:textId="77777777" w:rsidR="00966E59" w:rsidRPr="00966E59" w:rsidRDefault="00966E59" w:rsidP="005143D5">
      <w:pPr>
        <w:jc w:val="both"/>
        <w:rPr>
          <w:lang w:val="de-DE"/>
        </w:rPr>
      </w:pPr>
    </w:p>
    <w:p w14:paraId="03F6D717" w14:textId="77777777" w:rsidR="00966E59" w:rsidRPr="00966E59" w:rsidRDefault="00966E59" w:rsidP="005143D5">
      <w:pPr>
        <w:jc w:val="both"/>
        <w:rPr>
          <w:lang w:val="de-DE"/>
        </w:rPr>
      </w:pPr>
      <w:r w:rsidRPr="00966E59">
        <w:rPr>
          <w:lang w:val="de-DE"/>
        </w:rPr>
        <w:tab/>
        <w:t>Nein</w:t>
      </w:r>
    </w:p>
    <w:p w14:paraId="2FA647E0" w14:textId="77777777" w:rsidR="00966E59" w:rsidRPr="00966E59" w:rsidRDefault="00966E59" w:rsidP="005143D5">
      <w:pPr>
        <w:jc w:val="both"/>
        <w:rPr>
          <w:lang w:val="de-DE"/>
        </w:rPr>
      </w:pPr>
    </w:p>
    <w:p w14:paraId="192030E6" w14:textId="77777777" w:rsidR="00966E59" w:rsidRPr="00966E59" w:rsidRDefault="00966E59" w:rsidP="00C656B8">
      <w:pPr>
        <w:ind w:left="1416" w:hanging="708"/>
        <w:jc w:val="both"/>
        <w:rPr>
          <w:lang w:val="de-DE"/>
        </w:rPr>
      </w:pPr>
      <w:r w:rsidRPr="00966E59">
        <w:rPr>
          <w:lang w:val="de-DE"/>
        </w:rPr>
        <w:t xml:space="preserve">Ja </w:t>
      </w:r>
      <w:r w:rsidRPr="00966E59">
        <w:rPr>
          <w:lang w:val="de-DE"/>
        </w:rPr>
        <w:tab/>
        <w:t>Ich vergebe die technische Handlung der automatisierten IAMZ als Unterauftrag an eine andere Apotheke.</w:t>
      </w:r>
    </w:p>
    <w:p w14:paraId="030096D7" w14:textId="77777777" w:rsidR="00966E59" w:rsidRPr="00966E59" w:rsidRDefault="00966E59" w:rsidP="005143D5">
      <w:pPr>
        <w:jc w:val="both"/>
        <w:rPr>
          <w:lang w:val="de-DE"/>
        </w:rPr>
      </w:pPr>
    </w:p>
    <w:p w14:paraId="48A75AD2" w14:textId="77777777" w:rsidR="00966E59" w:rsidRPr="00966E59" w:rsidRDefault="00966E59" w:rsidP="00C656B8">
      <w:pPr>
        <w:ind w:left="1416" w:hanging="708"/>
        <w:jc w:val="both"/>
        <w:rPr>
          <w:lang w:val="de-DE"/>
        </w:rPr>
      </w:pPr>
      <w:r w:rsidRPr="00966E59">
        <w:rPr>
          <w:lang w:val="de-DE"/>
        </w:rPr>
        <w:t xml:space="preserve">Ja </w:t>
      </w:r>
      <w:r w:rsidRPr="00966E59">
        <w:rPr>
          <w:lang w:val="de-DE"/>
        </w:rPr>
        <w:tab/>
        <w:t>Ich führe die technische Handlung der automatisierten IAMZ für mich selbst oder für andere Apotheken durch.</w:t>
      </w:r>
    </w:p>
    <w:p w14:paraId="57540447" w14:textId="77777777" w:rsidR="00966E59" w:rsidRPr="00966E59" w:rsidRDefault="00966E59" w:rsidP="005143D5">
      <w:pPr>
        <w:jc w:val="both"/>
        <w:rPr>
          <w:lang w:val="de-DE"/>
        </w:rPr>
      </w:pPr>
    </w:p>
    <w:p w14:paraId="4D350E67" w14:textId="77777777" w:rsidR="00966E59" w:rsidRPr="00966E59" w:rsidRDefault="00966E59" w:rsidP="005143D5">
      <w:pPr>
        <w:jc w:val="both"/>
        <w:rPr>
          <w:lang w:val="de-DE"/>
        </w:rPr>
      </w:pPr>
      <w:r w:rsidRPr="00966E59">
        <w:rPr>
          <w:lang w:val="de-DE"/>
        </w:rPr>
        <w:tab/>
        <w:t xml:space="preserve">Ja </w:t>
      </w:r>
      <w:r w:rsidRPr="00966E59">
        <w:rPr>
          <w:lang w:val="de-DE"/>
        </w:rPr>
        <w:tab/>
        <w:t>Automatisierte IAMZ für &lt; 50 Patienten</w:t>
      </w:r>
    </w:p>
    <w:p w14:paraId="077673DE" w14:textId="77777777" w:rsidR="00966E59" w:rsidRPr="00966E59" w:rsidRDefault="00966E59" w:rsidP="005143D5">
      <w:pPr>
        <w:jc w:val="both"/>
        <w:rPr>
          <w:lang w:val="de-DE"/>
        </w:rPr>
      </w:pPr>
    </w:p>
    <w:p w14:paraId="6647B515" w14:textId="77777777" w:rsidR="00966E59" w:rsidRPr="00966E59" w:rsidRDefault="00966E59" w:rsidP="005143D5">
      <w:pPr>
        <w:jc w:val="both"/>
        <w:rPr>
          <w:lang w:val="de-DE"/>
        </w:rPr>
      </w:pPr>
      <w:r w:rsidRPr="00966E59">
        <w:rPr>
          <w:lang w:val="de-DE"/>
        </w:rPr>
        <w:tab/>
        <w:t xml:space="preserve">Ja </w:t>
      </w:r>
      <w:r w:rsidRPr="00966E59">
        <w:rPr>
          <w:lang w:val="de-DE"/>
        </w:rPr>
        <w:tab/>
        <w:t>Automatisierte IAMZ für 50 bis 300 Patienten</w:t>
      </w:r>
    </w:p>
    <w:p w14:paraId="67FAD1A0" w14:textId="77777777" w:rsidR="00966E59" w:rsidRPr="00966E59" w:rsidRDefault="00966E59" w:rsidP="001E77C7">
      <w:pPr>
        <w:jc w:val="both"/>
        <w:rPr>
          <w:lang w:val="de-DE"/>
        </w:rPr>
      </w:pPr>
    </w:p>
    <w:p w14:paraId="1C48CFA7" w14:textId="77777777" w:rsidR="00966E59" w:rsidRPr="00966E59" w:rsidRDefault="00966E59" w:rsidP="001E77C7">
      <w:pPr>
        <w:jc w:val="both"/>
        <w:rPr>
          <w:lang w:val="de-DE"/>
        </w:rPr>
      </w:pPr>
      <w:r w:rsidRPr="00966E59">
        <w:rPr>
          <w:lang w:val="de-DE"/>
        </w:rPr>
        <w:tab/>
        <w:t xml:space="preserve">Ja </w:t>
      </w:r>
      <w:r w:rsidRPr="00966E59">
        <w:rPr>
          <w:lang w:val="de-DE"/>
        </w:rPr>
        <w:tab/>
        <w:t>Automatisierte IAMZ für &gt; 300 Patienten</w:t>
      </w:r>
    </w:p>
    <w:p w14:paraId="3052FC0E" w14:textId="77777777" w:rsidR="00966E59" w:rsidRPr="00966E59" w:rsidRDefault="00966E59" w:rsidP="005143D5">
      <w:pPr>
        <w:jc w:val="both"/>
        <w:rPr>
          <w:lang w:val="de-DE"/>
        </w:rPr>
      </w:pPr>
    </w:p>
    <w:p w14:paraId="7A9C7C60" w14:textId="77777777" w:rsidR="00966E59" w:rsidRPr="00966E59" w:rsidRDefault="00966E59" w:rsidP="00C656B8">
      <w:pPr>
        <w:ind w:left="708" w:hanging="708"/>
        <w:jc w:val="both"/>
        <w:rPr>
          <w:lang w:val="de-DE"/>
        </w:rPr>
      </w:pPr>
      <w:r w:rsidRPr="00966E59">
        <w:rPr>
          <w:lang w:val="de-DE"/>
        </w:rPr>
        <w:t>6.</w:t>
      </w:r>
      <w:r w:rsidRPr="00966E59">
        <w:rPr>
          <w:lang w:val="de-DE"/>
        </w:rPr>
        <w:tab/>
        <w:t>Liefern Sie Humanarzneimittel, die in Belgien nicht genehmigt sind, an ein Veterinärdepot oder geben Sie diese Arzneimittel an Verantwortliche für Tiere ab?</w:t>
      </w:r>
    </w:p>
    <w:p w14:paraId="605C602A" w14:textId="77777777" w:rsidR="00966E59" w:rsidRPr="00966E59" w:rsidRDefault="00966E59" w:rsidP="001E77C7">
      <w:pPr>
        <w:jc w:val="both"/>
        <w:rPr>
          <w:lang w:val="de-DE"/>
        </w:rPr>
      </w:pPr>
    </w:p>
    <w:p w14:paraId="52E21DAC" w14:textId="77777777" w:rsidR="00966E59" w:rsidRPr="00966E59" w:rsidRDefault="00966E59" w:rsidP="001E77C7">
      <w:pPr>
        <w:jc w:val="both"/>
        <w:rPr>
          <w:lang w:val="de-DE"/>
        </w:rPr>
      </w:pPr>
      <w:r w:rsidRPr="00966E59">
        <w:rPr>
          <w:lang w:val="de-DE"/>
        </w:rPr>
        <w:tab/>
        <w:t>Nein</w:t>
      </w:r>
    </w:p>
    <w:p w14:paraId="47993756" w14:textId="77777777" w:rsidR="00966E59" w:rsidRPr="00966E59" w:rsidRDefault="00966E59" w:rsidP="001E77C7">
      <w:pPr>
        <w:jc w:val="both"/>
        <w:rPr>
          <w:lang w:val="de-DE"/>
        </w:rPr>
      </w:pPr>
    </w:p>
    <w:p w14:paraId="5BECAEA4" w14:textId="77777777" w:rsidR="00966E59" w:rsidRPr="00966E59" w:rsidRDefault="00966E59" w:rsidP="001E77C7">
      <w:pPr>
        <w:jc w:val="both"/>
        <w:rPr>
          <w:lang w:val="de-DE"/>
        </w:rPr>
      </w:pPr>
      <w:r w:rsidRPr="00966E59">
        <w:rPr>
          <w:lang w:val="de-DE"/>
        </w:rPr>
        <w:tab/>
        <w:t>Ja</w:t>
      </w:r>
    </w:p>
    <w:p w14:paraId="21F49F99" w14:textId="77777777" w:rsidR="00966E59" w:rsidRPr="00966E59" w:rsidRDefault="00966E59" w:rsidP="005143D5">
      <w:pPr>
        <w:jc w:val="both"/>
        <w:rPr>
          <w:lang w:val="de-DE"/>
        </w:rPr>
      </w:pPr>
    </w:p>
    <w:p w14:paraId="409B7824" w14:textId="77777777" w:rsidR="00966E59" w:rsidRPr="00966E59" w:rsidRDefault="00966E59" w:rsidP="00C656B8">
      <w:pPr>
        <w:ind w:left="708" w:hanging="708"/>
        <w:jc w:val="both"/>
        <w:rPr>
          <w:lang w:val="de-DE"/>
        </w:rPr>
      </w:pPr>
      <w:r w:rsidRPr="00966E59">
        <w:rPr>
          <w:lang w:val="de-DE"/>
        </w:rPr>
        <w:t>7.</w:t>
      </w:r>
      <w:r w:rsidRPr="00966E59">
        <w:rPr>
          <w:lang w:val="de-DE"/>
        </w:rPr>
        <w:tab/>
        <w:t>Geben Sie Arzneimittel an einen gewerbsmäßigen Züchter von Tieren, die der Lebensmittelerzeugung dienen, und/oder an einen Betrieb ab, in dem Equiden gehalten werden?</w:t>
      </w:r>
    </w:p>
    <w:p w14:paraId="275CC277" w14:textId="77777777" w:rsidR="00966E59" w:rsidRPr="00966E59" w:rsidRDefault="00966E59" w:rsidP="001E77C7">
      <w:pPr>
        <w:jc w:val="both"/>
        <w:rPr>
          <w:lang w:val="de-DE"/>
        </w:rPr>
      </w:pPr>
    </w:p>
    <w:p w14:paraId="2C9D0A5A" w14:textId="77777777" w:rsidR="00966E59" w:rsidRPr="00966E59" w:rsidRDefault="00966E59" w:rsidP="001E77C7">
      <w:pPr>
        <w:jc w:val="both"/>
        <w:rPr>
          <w:lang w:val="de-DE"/>
        </w:rPr>
      </w:pPr>
      <w:r w:rsidRPr="00966E59">
        <w:rPr>
          <w:lang w:val="de-DE"/>
        </w:rPr>
        <w:tab/>
        <w:t>Nein</w:t>
      </w:r>
    </w:p>
    <w:p w14:paraId="1FA2DE3D" w14:textId="77777777" w:rsidR="00966E59" w:rsidRPr="00966E59" w:rsidRDefault="00966E59" w:rsidP="001E77C7">
      <w:pPr>
        <w:jc w:val="both"/>
        <w:rPr>
          <w:lang w:val="de-DE"/>
        </w:rPr>
      </w:pPr>
    </w:p>
    <w:p w14:paraId="46347ED6" w14:textId="77777777" w:rsidR="00966E59" w:rsidRPr="00966E59" w:rsidRDefault="00966E59" w:rsidP="001E77C7">
      <w:pPr>
        <w:jc w:val="both"/>
        <w:rPr>
          <w:lang w:val="de-DE"/>
        </w:rPr>
      </w:pPr>
      <w:r w:rsidRPr="00966E59">
        <w:rPr>
          <w:lang w:val="de-DE"/>
        </w:rPr>
        <w:tab/>
        <w:t>Ja</w:t>
      </w:r>
    </w:p>
    <w:p w14:paraId="66F2A5D1" w14:textId="77777777" w:rsidR="00966E59" w:rsidRPr="00966E59" w:rsidRDefault="00966E59" w:rsidP="005143D5">
      <w:pPr>
        <w:jc w:val="both"/>
        <w:rPr>
          <w:lang w:val="de-DE"/>
        </w:rPr>
      </w:pPr>
    </w:p>
    <w:p w14:paraId="05D0271C" w14:textId="77777777" w:rsidR="00966E59" w:rsidRPr="00966E59" w:rsidRDefault="00966E59" w:rsidP="001E77C7">
      <w:pPr>
        <w:jc w:val="both"/>
        <w:rPr>
          <w:lang w:val="de-DE"/>
        </w:rPr>
      </w:pPr>
      <w:r w:rsidRPr="00966E59">
        <w:rPr>
          <w:lang w:val="de-DE"/>
        </w:rPr>
        <w:t>8.</w:t>
      </w:r>
      <w:r w:rsidRPr="00966E59">
        <w:rPr>
          <w:lang w:val="de-DE"/>
        </w:rPr>
        <w:tab/>
        <w:t>Haben Sie eine Website für den Fernverkauf von Arzneimitteln?</w:t>
      </w:r>
    </w:p>
    <w:p w14:paraId="1D790B08" w14:textId="77777777" w:rsidR="00966E59" w:rsidRPr="00966E59" w:rsidRDefault="00966E59" w:rsidP="001E77C7">
      <w:pPr>
        <w:jc w:val="both"/>
        <w:rPr>
          <w:lang w:val="de-DE"/>
        </w:rPr>
      </w:pPr>
    </w:p>
    <w:p w14:paraId="47A8EBAD" w14:textId="77777777" w:rsidR="00966E59" w:rsidRPr="00966E59" w:rsidRDefault="00966E59" w:rsidP="001E77C7">
      <w:pPr>
        <w:jc w:val="both"/>
        <w:rPr>
          <w:lang w:val="de-DE"/>
        </w:rPr>
      </w:pPr>
      <w:r w:rsidRPr="00966E59">
        <w:rPr>
          <w:lang w:val="de-DE"/>
        </w:rPr>
        <w:tab/>
        <w:t>Nein</w:t>
      </w:r>
    </w:p>
    <w:p w14:paraId="36662769" w14:textId="77777777" w:rsidR="00966E59" w:rsidRPr="00966E59" w:rsidRDefault="00966E59" w:rsidP="001E77C7">
      <w:pPr>
        <w:jc w:val="both"/>
        <w:rPr>
          <w:lang w:val="de-DE"/>
        </w:rPr>
      </w:pPr>
    </w:p>
    <w:p w14:paraId="0802BFA3" w14:textId="77777777" w:rsidR="00966E59" w:rsidRPr="00966E59" w:rsidRDefault="00966E59" w:rsidP="001E77C7">
      <w:pPr>
        <w:jc w:val="both"/>
        <w:rPr>
          <w:lang w:val="de-DE"/>
        </w:rPr>
      </w:pPr>
      <w:r w:rsidRPr="00966E59">
        <w:rPr>
          <w:lang w:val="de-DE"/>
        </w:rPr>
        <w:tab/>
        <w:t>Ja</w:t>
      </w:r>
    </w:p>
    <w:p w14:paraId="6C7E978B" w14:textId="77777777" w:rsidR="00966E59" w:rsidRPr="00966E59" w:rsidRDefault="00966E59" w:rsidP="005143D5">
      <w:pPr>
        <w:jc w:val="both"/>
        <w:rPr>
          <w:lang w:val="de-DE"/>
        </w:rPr>
      </w:pPr>
    </w:p>
    <w:p w14:paraId="4F88ACB3" w14:textId="77777777" w:rsidR="00966E59" w:rsidRPr="00966E59" w:rsidRDefault="00966E59" w:rsidP="00C656B8">
      <w:pPr>
        <w:ind w:left="708" w:hanging="708"/>
        <w:jc w:val="both"/>
        <w:rPr>
          <w:lang w:val="de-DE"/>
        </w:rPr>
      </w:pPr>
      <w:r w:rsidRPr="00966E59">
        <w:rPr>
          <w:lang w:val="de-DE"/>
        </w:rPr>
        <w:t>9.</w:t>
      </w:r>
      <w:r w:rsidRPr="00966E59">
        <w:rPr>
          <w:lang w:val="de-DE"/>
        </w:rPr>
        <w:tab/>
        <w:t>Bereiten Sie magistrale Präparate, einschließlich homöopathischer Präparate, für eine andere Apotheke zu?</w:t>
      </w:r>
    </w:p>
    <w:p w14:paraId="49563CF2" w14:textId="77777777" w:rsidR="00966E59" w:rsidRPr="00966E59" w:rsidRDefault="00966E59" w:rsidP="001E77C7">
      <w:pPr>
        <w:jc w:val="both"/>
        <w:rPr>
          <w:lang w:val="de-DE"/>
        </w:rPr>
      </w:pPr>
    </w:p>
    <w:p w14:paraId="0C6CFBAA" w14:textId="77777777" w:rsidR="00966E59" w:rsidRPr="00966E59" w:rsidRDefault="00966E59" w:rsidP="001E77C7">
      <w:pPr>
        <w:jc w:val="both"/>
        <w:rPr>
          <w:lang w:val="de-DE"/>
        </w:rPr>
      </w:pPr>
      <w:r w:rsidRPr="00966E59">
        <w:rPr>
          <w:lang w:val="de-DE"/>
        </w:rPr>
        <w:tab/>
        <w:t>Nein</w:t>
      </w:r>
    </w:p>
    <w:p w14:paraId="4BFF63E0" w14:textId="77777777" w:rsidR="00966E59" w:rsidRPr="00966E59" w:rsidRDefault="00966E59" w:rsidP="001E77C7">
      <w:pPr>
        <w:jc w:val="both"/>
        <w:rPr>
          <w:lang w:val="de-DE"/>
        </w:rPr>
      </w:pPr>
    </w:p>
    <w:p w14:paraId="1FA76E48" w14:textId="77777777" w:rsidR="00966E59" w:rsidRPr="00966E59" w:rsidRDefault="00966E59" w:rsidP="001E77C7">
      <w:pPr>
        <w:jc w:val="both"/>
        <w:rPr>
          <w:lang w:val="de-DE"/>
        </w:rPr>
      </w:pPr>
      <w:r w:rsidRPr="00966E59">
        <w:rPr>
          <w:lang w:val="de-DE"/>
        </w:rPr>
        <w:tab/>
        <w:t>Ja</w:t>
      </w:r>
    </w:p>
    <w:p w14:paraId="753E74D4" w14:textId="77777777" w:rsidR="00966E59" w:rsidRPr="00966E59" w:rsidRDefault="00966E59" w:rsidP="005143D5">
      <w:pPr>
        <w:jc w:val="both"/>
        <w:rPr>
          <w:i/>
          <w:iCs/>
          <w:u w:val="single"/>
          <w:lang w:val="de-DE"/>
        </w:rPr>
      </w:pPr>
    </w:p>
    <w:p w14:paraId="7814DD73" w14:textId="77777777" w:rsidR="00966E59" w:rsidRPr="00966E59" w:rsidRDefault="00966E59" w:rsidP="005143D5">
      <w:pPr>
        <w:jc w:val="both"/>
        <w:rPr>
          <w:i/>
          <w:iCs/>
          <w:u w:val="single"/>
          <w:lang w:val="de-DE"/>
        </w:rPr>
      </w:pPr>
    </w:p>
    <w:p w14:paraId="0551B43B" w14:textId="77777777" w:rsidR="00966E59" w:rsidRDefault="00966E59">
      <w:pPr>
        <w:rPr>
          <w:i/>
          <w:u w:val="single"/>
          <w:lang w:val="de-DE"/>
        </w:rPr>
      </w:pPr>
      <w:r>
        <w:rPr>
          <w:i/>
          <w:u w:val="single"/>
          <w:lang w:val="de-DE"/>
        </w:rPr>
        <w:br w:type="page"/>
      </w:r>
    </w:p>
    <w:p w14:paraId="53808F78" w14:textId="2779C39A" w:rsidR="00966E59" w:rsidRPr="00966E59" w:rsidRDefault="00966E59" w:rsidP="005143D5">
      <w:pPr>
        <w:jc w:val="both"/>
        <w:rPr>
          <w:i/>
          <w:iCs/>
          <w:u w:val="single"/>
          <w:lang w:val="de-DE"/>
        </w:rPr>
      </w:pPr>
      <w:r w:rsidRPr="00966E59">
        <w:rPr>
          <w:i/>
          <w:u w:val="single"/>
          <w:lang w:val="de-DE"/>
        </w:rPr>
        <w:lastRenderedPageBreak/>
        <w:t>B. Zubereitung magistraler und offizinaler Präparate in der Apotheke</w:t>
      </w:r>
    </w:p>
    <w:p w14:paraId="060CD0D4" w14:textId="77777777" w:rsidR="00966E59" w:rsidRPr="00966E59" w:rsidRDefault="00966E59" w:rsidP="005143D5">
      <w:pPr>
        <w:jc w:val="both"/>
        <w:rPr>
          <w:lang w:val="de-DE"/>
        </w:rPr>
      </w:pPr>
    </w:p>
    <w:p w14:paraId="34B40D83" w14:textId="77777777" w:rsidR="00966E59" w:rsidRPr="00966E59" w:rsidRDefault="00966E59" w:rsidP="001E77C7">
      <w:pPr>
        <w:jc w:val="both"/>
        <w:rPr>
          <w:lang w:val="de-DE"/>
        </w:rPr>
      </w:pPr>
      <w:r w:rsidRPr="00966E59">
        <w:rPr>
          <w:lang w:val="de-DE"/>
        </w:rPr>
        <w:t>1.</w:t>
      </w:r>
      <w:r w:rsidRPr="00966E59">
        <w:rPr>
          <w:lang w:val="de-DE"/>
        </w:rPr>
        <w:tab/>
        <w:t>Bereiten Sie magistrale Präparate zu?</w:t>
      </w:r>
    </w:p>
    <w:p w14:paraId="7A7732C7" w14:textId="77777777" w:rsidR="00966E59" w:rsidRPr="00966E59" w:rsidRDefault="00966E59" w:rsidP="001E77C7">
      <w:pPr>
        <w:jc w:val="both"/>
        <w:rPr>
          <w:lang w:val="de-DE"/>
        </w:rPr>
      </w:pPr>
    </w:p>
    <w:p w14:paraId="49E3F47A" w14:textId="77777777" w:rsidR="00966E59" w:rsidRPr="00966E59" w:rsidRDefault="00966E59" w:rsidP="001E77C7">
      <w:pPr>
        <w:jc w:val="both"/>
        <w:rPr>
          <w:lang w:val="de-DE"/>
        </w:rPr>
      </w:pPr>
      <w:r w:rsidRPr="00966E59">
        <w:rPr>
          <w:lang w:val="de-DE"/>
        </w:rPr>
        <w:tab/>
        <w:t>Nein</w:t>
      </w:r>
    </w:p>
    <w:p w14:paraId="4926D3A5" w14:textId="77777777" w:rsidR="00966E59" w:rsidRPr="00966E59" w:rsidRDefault="00966E59" w:rsidP="001E77C7">
      <w:pPr>
        <w:jc w:val="both"/>
        <w:rPr>
          <w:lang w:val="de-DE"/>
        </w:rPr>
      </w:pPr>
    </w:p>
    <w:p w14:paraId="71924D49" w14:textId="77777777" w:rsidR="00966E59" w:rsidRPr="00966E59" w:rsidRDefault="00966E59" w:rsidP="001E77C7">
      <w:pPr>
        <w:jc w:val="both"/>
        <w:rPr>
          <w:lang w:val="de-DE"/>
        </w:rPr>
      </w:pPr>
      <w:r w:rsidRPr="00966E59">
        <w:rPr>
          <w:lang w:val="de-DE"/>
        </w:rPr>
        <w:tab/>
        <w:t xml:space="preserve">Ja </w:t>
      </w:r>
      <w:r w:rsidRPr="00966E59">
        <w:rPr>
          <w:lang w:val="de-DE"/>
        </w:rPr>
        <w:tab/>
        <w:t>≤ 2/Tag</w:t>
      </w:r>
    </w:p>
    <w:p w14:paraId="14ABDC63" w14:textId="77777777" w:rsidR="00966E59" w:rsidRPr="00966E59" w:rsidRDefault="00966E59" w:rsidP="001E77C7">
      <w:pPr>
        <w:jc w:val="both"/>
        <w:rPr>
          <w:lang w:val="de-DE"/>
        </w:rPr>
      </w:pPr>
    </w:p>
    <w:p w14:paraId="203286FA" w14:textId="77777777" w:rsidR="00966E59" w:rsidRPr="00966E59" w:rsidRDefault="00966E59" w:rsidP="001E77C7">
      <w:pPr>
        <w:jc w:val="both"/>
        <w:rPr>
          <w:lang w:val="de-DE"/>
        </w:rPr>
      </w:pPr>
      <w:r w:rsidRPr="00966E59">
        <w:rPr>
          <w:lang w:val="de-DE"/>
        </w:rPr>
        <w:tab/>
        <w:t xml:space="preserve">Ja </w:t>
      </w:r>
      <w:r w:rsidRPr="00966E59">
        <w:rPr>
          <w:lang w:val="de-DE"/>
        </w:rPr>
        <w:tab/>
        <w:t>zwischen 3 und 5/Tag</w:t>
      </w:r>
    </w:p>
    <w:p w14:paraId="4D70E376" w14:textId="77777777" w:rsidR="00966E59" w:rsidRPr="00966E59" w:rsidRDefault="00966E59" w:rsidP="001E77C7">
      <w:pPr>
        <w:jc w:val="both"/>
        <w:rPr>
          <w:lang w:val="de-DE"/>
        </w:rPr>
      </w:pPr>
    </w:p>
    <w:p w14:paraId="7ED2FA02" w14:textId="77777777" w:rsidR="00966E59" w:rsidRPr="00966E59" w:rsidRDefault="00966E59" w:rsidP="001E77C7">
      <w:pPr>
        <w:jc w:val="both"/>
        <w:rPr>
          <w:lang w:val="de-DE"/>
        </w:rPr>
      </w:pPr>
      <w:r w:rsidRPr="00966E59">
        <w:rPr>
          <w:lang w:val="de-DE"/>
        </w:rPr>
        <w:tab/>
        <w:t xml:space="preserve">Ja </w:t>
      </w:r>
      <w:r w:rsidRPr="00966E59">
        <w:rPr>
          <w:lang w:val="de-DE"/>
        </w:rPr>
        <w:tab/>
        <w:t>≥ 6/Tag</w:t>
      </w:r>
    </w:p>
    <w:p w14:paraId="7ECE1E40" w14:textId="77777777" w:rsidR="00966E59" w:rsidRPr="00966E59" w:rsidRDefault="00966E59" w:rsidP="001E77C7">
      <w:pPr>
        <w:jc w:val="both"/>
        <w:rPr>
          <w:lang w:val="de-DE"/>
        </w:rPr>
      </w:pPr>
    </w:p>
    <w:p w14:paraId="446B8372" w14:textId="77777777" w:rsidR="00966E59" w:rsidRPr="00966E59" w:rsidRDefault="00966E59" w:rsidP="005143D5">
      <w:pPr>
        <w:jc w:val="both"/>
        <w:rPr>
          <w:lang w:val="de-DE"/>
        </w:rPr>
      </w:pPr>
      <w:r w:rsidRPr="00966E59">
        <w:rPr>
          <w:lang w:val="de-DE"/>
        </w:rPr>
        <w:t>2.</w:t>
      </w:r>
      <w:r w:rsidRPr="00966E59">
        <w:rPr>
          <w:lang w:val="de-DE"/>
        </w:rPr>
        <w:tab/>
        <w:t>Bereiten Sie offizinale Präparate zu?</w:t>
      </w:r>
    </w:p>
    <w:p w14:paraId="6B9E928A" w14:textId="77777777" w:rsidR="00966E59" w:rsidRPr="00966E59" w:rsidRDefault="00966E59" w:rsidP="005143D5">
      <w:pPr>
        <w:jc w:val="both"/>
        <w:rPr>
          <w:lang w:val="de-DE"/>
        </w:rPr>
      </w:pPr>
    </w:p>
    <w:p w14:paraId="3D68A814" w14:textId="77777777" w:rsidR="00966E59" w:rsidRPr="00966E59" w:rsidRDefault="00966E59" w:rsidP="005143D5">
      <w:pPr>
        <w:jc w:val="both"/>
        <w:rPr>
          <w:lang w:val="de-DE"/>
        </w:rPr>
      </w:pPr>
      <w:r w:rsidRPr="00966E59">
        <w:rPr>
          <w:lang w:val="de-DE"/>
        </w:rPr>
        <w:tab/>
        <w:t>Nein</w:t>
      </w:r>
    </w:p>
    <w:p w14:paraId="7304C920" w14:textId="77777777" w:rsidR="00966E59" w:rsidRPr="00966E59" w:rsidRDefault="00966E59" w:rsidP="005143D5">
      <w:pPr>
        <w:jc w:val="both"/>
        <w:rPr>
          <w:lang w:val="de-DE"/>
        </w:rPr>
      </w:pPr>
    </w:p>
    <w:p w14:paraId="19A4C3DE" w14:textId="77777777" w:rsidR="00966E59" w:rsidRPr="00966E59" w:rsidRDefault="00966E59" w:rsidP="001E77C7">
      <w:pPr>
        <w:jc w:val="both"/>
        <w:rPr>
          <w:lang w:val="de-DE"/>
        </w:rPr>
      </w:pPr>
      <w:r w:rsidRPr="00966E59">
        <w:rPr>
          <w:lang w:val="de-DE"/>
        </w:rPr>
        <w:tab/>
        <w:t xml:space="preserve">Ja </w:t>
      </w:r>
      <w:r w:rsidRPr="00966E59">
        <w:rPr>
          <w:lang w:val="de-DE"/>
        </w:rPr>
        <w:tab/>
        <w:t>&lt; 5 Referenzen</w:t>
      </w:r>
    </w:p>
    <w:p w14:paraId="60FADD36" w14:textId="77777777" w:rsidR="00966E59" w:rsidRPr="00966E59" w:rsidRDefault="00966E59" w:rsidP="005143D5">
      <w:pPr>
        <w:jc w:val="both"/>
        <w:rPr>
          <w:lang w:val="de-DE"/>
        </w:rPr>
      </w:pPr>
    </w:p>
    <w:p w14:paraId="130537FD" w14:textId="77777777" w:rsidR="00966E59" w:rsidRPr="00966E59" w:rsidRDefault="00966E59" w:rsidP="001E77C7">
      <w:pPr>
        <w:jc w:val="both"/>
        <w:rPr>
          <w:lang w:val="de-DE"/>
        </w:rPr>
      </w:pPr>
      <w:r w:rsidRPr="00966E59">
        <w:rPr>
          <w:lang w:val="de-DE"/>
        </w:rPr>
        <w:tab/>
        <w:t xml:space="preserve">Ja </w:t>
      </w:r>
      <w:r w:rsidRPr="00966E59">
        <w:rPr>
          <w:lang w:val="de-DE"/>
        </w:rPr>
        <w:tab/>
        <w:t>≥ 5 Referenzen</w:t>
      </w:r>
    </w:p>
    <w:p w14:paraId="4A419071" w14:textId="77777777" w:rsidR="00966E59" w:rsidRPr="00966E59" w:rsidRDefault="00966E59" w:rsidP="005143D5">
      <w:pPr>
        <w:jc w:val="both"/>
        <w:rPr>
          <w:lang w:val="de-DE"/>
        </w:rPr>
      </w:pPr>
    </w:p>
    <w:p w14:paraId="504F2D58" w14:textId="77777777" w:rsidR="00966E59" w:rsidRPr="00966E59" w:rsidRDefault="00966E59" w:rsidP="005143D5">
      <w:pPr>
        <w:jc w:val="both"/>
        <w:rPr>
          <w:lang w:val="de-DE"/>
        </w:rPr>
      </w:pPr>
    </w:p>
    <w:p w14:paraId="088B7133" w14:textId="77777777" w:rsidR="00966E59" w:rsidRPr="00966E59" w:rsidRDefault="00966E59" w:rsidP="005143D5">
      <w:pPr>
        <w:jc w:val="both"/>
        <w:rPr>
          <w:i/>
          <w:iCs/>
          <w:u w:val="single"/>
          <w:lang w:val="de-DE"/>
        </w:rPr>
      </w:pPr>
      <w:r w:rsidRPr="00966E59">
        <w:rPr>
          <w:i/>
          <w:u w:val="single"/>
          <w:lang w:val="de-DE"/>
        </w:rPr>
        <w:t>C. Struktur</w:t>
      </w:r>
    </w:p>
    <w:p w14:paraId="6882580A" w14:textId="77777777" w:rsidR="00966E59" w:rsidRPr="00966E59" w:rsidRDefault="00966E59" w:rsidP="005143D5">
      <w:pPr>
        <w:jc w:val="both"/>
        <w:rPr>
          <w:lang w:val="de-DE"/>
        </w:rPr>
      </w:pPr>
    </w:p>
    <w:p w14:paraId="6B785F68" w14:textId="77777777" w:rsidR="00966E59" w:rsidRPr="00966E59" w:rsidRDefault="00966E59" w:rsidP="001E77C7">
      <w:pPr>
        <w:jc w:val="both"/>
        <w:rPr>
          <w:lang w:val="de-DE"/>
        </w:rPr>
      </w:pPr>
      <w:r w:rsidRPr="00966E59">
        <w:rPr>
          <w:lang w:val="de-DE"/>
        </w:rPr>
        <w:t>1.</w:t>
      </w:r>
      <w:r w:rsidRPr="00966E59">
        <w:rPr>
          <w:lang w:val="de-DE"/>
        </w:rPr>
        <w:tab/>
        <w:t>Wie viele Apotheker (VZÄ) sind in Ihrer Apotheke beschäftigt?</w:t>
      </w:r>
    </w:p>
    <w:p w14:paraId="03F10894" w14:textId="77777777" w:rsidR="00966E59" w:rsidRPr="00966E59" w:rsidRDefault="00966E59" w:rsidP="001E77C7">
      <w:pPr>
        <w:jc w:val="both"/>
        <w:rPr>
          <w:lang w:val="de-DE"/>
        </w:rPr>
      </w:pPr>
    </w:p>
    <w:p w14:paraId="50E2C98A" w14:textId="77777777" w:rsidR="00966E59" w:rsidRPr="00966E59" w:rsidRDefault="00966E59" w:rsidP="001E77C7">
      <w:pPr>
        <w:jc w:val="both"/>
        <w:rPr>
          <w:lang w:val="de-DE"/>
        </w:rPr>
      </w:pPr>
      <w:r w:rsidRPr="00966E59">
        <w:rPr>
          <w:lang w:val="de-DE"/>
        </w:rPr>
        <w:tab/>
        <w:t>1</w:t>
      </w:r>
    </w:p>
    <w:p w14:paraId="275AA0AE" w14:textId="77777777" w:rsidR="00966E59" w:rsidRPr="00966E59" w:rsidRDefault="00966E59" w:rsidP="001E77C7">
      <w:pPr>
        <w:jc w:val="both"/>
        <w:rPr>
          <w:lang w:val="de-DE"/>
        </w:rPr>
      </w:pPr>
    </w:p>
    <w:p w14:paraId="5AD2FC1D" w14:textId="77777777" w:rsidR="00966E59" w:rsidRPr="00966E59" w:rsidRDefault="00966E59" w:rsidP="001E77C7">
      <w:pPr>
        <w:jc w:val="both"/>
        <w:rPr>
          <w:lang w:val="de-DE"/>
        </w:rPr>
      </w:pPr>
      <w:r w:rsidRPr="00966E59">
        <w:rPr>
          <w:lang w:val="de-DE"/>
        </w:rPr>
        <w:tab/>
        <w:t>&gt; 1 und &lt; oder = 2</w:t>
      </w:r>
    </w:p>
    <w:p w14:paraId="6B1EDA9F" w14:textId="77777777" w:rsidR="00966E59" w:rsidRPr="00966E59" w:rsidRDefault="00966E59" w:rsidP="001E77C7">
      <w:pPr>
        <w:jc w:val="both"/>
        <w:rPr>
          <w:lang w:val="de-DE"/>
        </w:rPr>
      </w:pPr>
    </w:p>
    <w:p w14:paraId="19B5E9CB" w14:textId="77777777" w:rsidR="00966E59" w:rsidRPr="00966E59" w:rsidRDefault="00966E59" w:rsidP="001E77C7">
      <w:pPr>
        <w:jc w:val="both"/>
        <w:rPr>
          <w:lang w:val="de-DE"/>
        </w:rPr>
      </w:pPr>
      <w:r w:rsidRPr="00966E59">
        <w:rPr>
          <w:lang w:val="de-DE"/>
        </w:rPr>
        <w:tab/>
        <w:t>&gt; 2 und &lt; oder = 3</w:t>
      </w:r>
    </w:p>
    <w:p w14:paraId="72D6D71A" w14:textId="77777777" w:rsidR="00966E59" w:rsidRPr="00966E59" w:rsidRDefault="00966E59" w:rsidP="001E77C7">
      <w:pPr>
        <w:jc w:val="both"/>
        <w:rPr>
          <w:lang w:val="de-DE"/>
        </w:rPr>
      </w:pPr>
    </w:p>
    <w:p w14:paraId="3706EFCA" w14:textId="77777777" w:rsidR="00966E59" w:rsidRPr="00966E59" w:rsidRDefault="00966E59" w:rsidP="001E77C7">
      <w:pPr>
        <w:jc w:val="both"/>
        <w:rPr>
          <w:lang w:val="de-DE"/>
        </w:rPr>
      </w:pPr>
      <w:r w:rsidRPr="00966E59">
        <w:rPr>
          <w:lang w:val="de-DE"/>
        </w:rPr>
        <w:tab/>
        <w:t>&gt; 3 und &lt; oder = 4</w:t>
      </w:r>
    </w:p>
    <w:p w14:paraId="2029EF3A" w14:textId="77777777" w:rsidR="00966E59" w:rsidRPr="00966E59" w:rsidRDefault="00966E59" w:rsidP="001E77C7">
      <w:pPr>
        <w:jc w:val="both"/>
        <w:rPr>
          <w:lang w:val="de-DE"/>
        </w:rPr>
      </w:pPr>
    </w:p>
    <w:p w14:paraId="03CB4B8E" w14:textId="77777777" w:rsidR="00966E59" w:rsidRPr="00966E59" w:rsidRDefault="00966E59" w:rsidP="001E77C7">
      <w:pPr>
        <w:jc w:val="both"/>
        <w:rPr>
          <w:lang w:val="de-DE"/>
        </w:rPr>
      </w:pPr>
      <w:r w:rsidRPr="00966E59">
        <w:rPr>
          <w:lang w:val="de-DE"/>
        </w:rPr>
        <w:tab/>
        <w:t>&gt; 4 und &lt; oder = 5</w:t>
      </w:r>
    </w:p>
    <w:p w14:paraId="291E4501" w14:textId="77777777" w:rsidR="00966E59" w:rsidRPr="00966E59" w:rsidRDefault="00966E59" w:rsidP="001E77C7">
      <w:pPr>
        <w:jc w:val="both"/>
        <w:rPr>
          <w:lang w:val="de-DE"/>
        </w:rPr>
      </w:pPr>
    </w:p>
    <w:p w14:paraId="0949F69B" w14:textId="77777777" w:rsidR="00966E59" w:rsidRPr="00966E59" w:rsidRDefault="00966E59" w:rsidP="001E77C7">
      <w:pPr>
        <w:jc w:val="both"/>
        <w:rPr>
          <w:lang w:val="de-DE"/>
        </w:rPr>
      </w:pPr>
      <w:r w:rsidRPr="00966E59">
        <w:rPr>
          <w:lang w:val="de-DE"/>
        </w:rPr>
        <w:tab/>
        <w:t>&gt; 5 und &lt; oder = 6</w:t>
      </w:r>
    </w:p>
    <w:p w14:paraId="75865778" w14:textId="77777777" w:rsidR="00966E59" w:rsidRPr="00966E59" w:rsidRDefault="00966E59" w:rsidP="001E77C7">
      <w:pPr>
        <w:jc w:val="both"/>
        <w:rPr>
          <w:lang w:val="de-DE"/>
        </w:rPr>
      </w:pPr>
    </w:p>
    <w:p w14:paraId="3DD69B84" w14:textId="77777777" w:rsidR="00966E59" w:rsidRPr="00966E59" w:rsidRDefault="00966E59" w:rsidP="001E77C7">
      <w:pPr>
        <w:jc w:val="both"/>
        <w:rPr>
          <w:lang w:val="de-DE"/>
        </w:rPr>
      </w:pPr>
      <w:r w:rsidRPr="00966E59">
        <w:rPr>
          <w:lang w:val="de-DE"/>
        </w:rPr>
        <w:tab/>
        <w:t>&gt; 6 und &lt; oder = 7</w:t>
      </w:r>
    </w:p>
    <w:p w14:paraId="6D18F9C8" w14:textId="77777777" w:rsidR="00966E59" w:rsidRPr="00966E59" w:rsidRDefault="00966E59" w:rsidP="001E77C7">
      <w:pPr>
        <w:jc w:val="both"/>
        <w:rPr>
          <w:lang w:val="de-DE"/>
        </w:rPr>
      </w:pPr>
    </w:p>
    <w:p w14:paraId="72335DE5" w14:textId="77777777" w:rsidR="00966E59" w:rsidRPr="00966E59" w:rsidRDefault="00966E59" w:rsidP="001E77C7">
      <w:pPr>
        <w:jc w:val="both"/>
        <w:rPr>
          <w:lang w:val="de-DE"/>
        </w:rPr>
      </w:pPr>
      <w:r w:rsidRPr="00966E59">
        <w:rPr>
          <w:lang w:val="de-DE"/>
        </w:rPr>
        <w:tab/>
        <w:t>&gt; 7 und &lt; oder = 8</w:t>
      </w:r>
    </w:p>
    <w:p w14:paraId="37A61E4A" w14:textId="77777777" w:rsidR="00966E59" w:rsidRPr="00966E59" w:rsidRDefault="00966E59" w:rsidP="001E77C7">
      <w:pPr>
        <w:jc w:val="both"/>
        <w:rPr>
          <w:lang w:val="de-DE"/>
        </w:rPr>
      </w:pPr>
    </w:p>
    <w:p w14:paraId="7AE4DFB6" w14:textId="77777777" w:rsidR="00966E59" w:rsidRPr="00966E59" w:rsidRDefault="00966E59" w:rsidP="001E77C7">
      <w:pPr>
        <w:jc w:val="both"/>
        <w:rPr>
          <w:lang w:val="de-DE"/>
        </w:rPr>
      </w:pPr>
      <w:r w:rsidRPr="00966E59">
        <w:rPr>
          <w:lang w:val="de-DE"/>
        </w:rPr>
        <w:tab/>
        <w:t>&gt; 8 und &lt; oder = 9</w:t>
      </w:r>
    </w:p>
    <w:p w14:paraId="3967395C" w14:textId="77777777" w:rsidR="00966E59" w:rsidRPr="00966E59" w:rsidRDefault="00966E59" w:rsidP="001E77C7">
      <w:pPr>
        <w:jc w:val="both"/>
        <w:rPr>
          <w:lang w:val="de-DE"/>
        </w:rPr>
      </w:pPr>
    </w:p>
    <w:p w14:paraId="48105C28" w14:textId="77777777" w:rsidR="00966E59" w:rsidRPr="00966E59" w:rsidRDefault="00966E59" w:rsidP="001E77C7">
      <w:pPr>
        <w:jc w:val="both"/>
        <w:rPr>
          <w:lang w:val="de-DE"/>
        </w:rPr>
      </w:pPr>
      <w:r w:rsidRPr="00966E59">
        <w:rPr>
          <w:lang w:val="de-DE"/>
        </w:rPr>
        <w:tab/>
        <w:t>&gt; 9</w:t>
      </w:r>
    </w:p>
    <w:p w14:paraId="36AC4D4A" w14:textId="77777777" w:rsidR="00966E59" w:rsidRPr="00966E59" w:rsidRDefault="00966E59" w:rsidP="001E77C7">
      <w:pPr>
        <w:jc w:val="both"/>
        <w:rPr>
          <w:lang w:val="de-DE"/>
        </w:rPr>
      </w:pPr>
    </w:p>
    <w:p w14:paraId="6D7E09DA" w14:textId="77777777" w:rsidR="00966E59" w:rsidRDefault="00966E59">
      <w:pPr>
        <w:rPr>
          <w:lang w:val="de-DE"/>
        </w:rPr>
      </w:pPr>
      <w:r>
        <w:rPr>
          <w:lang w:val="de-DE"/>
        </w:rPr>
        <w:br w:type="page"/>
      </w:r>
    </w:p>
    <w:p w14:paraId="0B1DD2CC" w14:textId="2A7BE146" w:rsidR="00966E59" w:rsidRPr="00966E59" w:rsidRDefault="00966E59" w:rsidP="00C656B8">
      <w:pPr>
        <w:ind w:left="708" w:hanging="708"/>
        <w:jc w:val="both"/>
        <w:rPr>
          <w:lang w:val="de-DE"/>
        </w:rPr>
      </w:pPr>
      <w:r w:rsidRPr="00966E59">
        <w:rPr>
          <w:lang w:val="de-DE"/>
        </w:rPr>
        <w:lastRenderedPageBreak/>
        <w:t>2.</w:t>
      </w:r>
      <w:r w:rsidRPr="00966E59">
        <w:rPr>
          <w:lang w:val="de-DE"/>
        </w:rPr>
        <w:tab/>
        <w:t>Wie viele pharmazeutisch-technische Assistenten (VZÄ) sind in Ihrer Apotheke beschäftigt?</w:t>
      </w:r>
    </w:p>
    <w:p w14:paraId="122C9775" w14:textId="77777777" w:rsidR="00966E59" w:rsidRPr="00966E59" w:rsidRDefault="00966E59" w:rsidP="005143D5">
      <w:pPr>
        <w:jc w:val="both"/>
        <w:rPr>
          <w:lang w:val="de-DE"/>
        </w:rPr>
      </w:pPr>
    </w:p>
    <w:p w14:paraId="53BB1195" w14:textId="77777777" w:rsidR="00966E59" w:rsidRPr="00966E59" w:rsidRDefault="00966E59" w:rsidP="005143D5">
      <w:pPr>
        <w:jc w:val="both"/>
        <w:rPr>
          <w:lang w:val="de-DE"/>
        </w:rPr>
      </w:pPr>
      <w:r w:rsidRPr="00966E59">
        <w:rPr>
          <w:lang w:val="de-DE"/>
        </w:rPr>
        <w:tab/>
        <w:t>0</w:t>
      </w:r>
    </w:p>
    <w:p w14:paraId="4A9E762B" w14:textId="77777777" w:rsidR="00966E59" w:rsidRPr="00966E59" w:rsidRDefault="00966E59" w:rsidP="005143D5">
      <w:pPr>
        <w:jc w:val="both"/>
        <w:rPr>
          <w:lang w:val="de-DE"/>
        </w:rPr>
      </w:pPr>
    </w:p>
    <w:p w14:paraId="3C281ED2" w14:textId="77777777" w:rsidR="00966E59" w:rsidRPr="00966E59" w:rsidRDefault="00966E59" w:rsidP="005143D5">
      <w:pPr>
        <w:jc w:val="both"/>
        <w:rPr>
          <w:lang w:val="de-DE"/>
        </w:rPr>
      </w:pPr>
      <w:r w:rsidRPr="00966E59">
        <w:rPr>
          <w:lang w:val="de-DE"/>
        </w:rPr>
        <w:tab/>
        <w:t>&gt; 0 und &lt; oder = 1</w:t>
      </w:r>
    </w:p>
    <w:p w14:paraId="6A3337E7" w14:textId="77777777" w:rsidR="00966E59" w:rsidRPr="00966E59" w:rsidRDefault="00966E59" w:rsidP="005143D5">
      <w:pPr>
        <w:jc w:val="both"/>
        <w:rPr>
          <w:lang w:val="de-DE"/>
        </w:rPr>
      </w:pPr>
    </w:p>
    <w:p w14:paraId="49F47C0C" w14:textId="77777777" w:rsidR="00966E59" w:rsidRPr="00966E59" w:rsidRDefault="00966E59" w:rsidP="005143D5">
      <w:pPr>
        <w:jc w:val="both"/>
        <w:rPr>
          <w:lang w:val="de-DE"/>
        </w:rPr>
      </w:pPr>
      <w:r w:rsidRPr="00966E59">
        <w:rPr>
          <w:lang w:val="de-DE"/>
        </w:rPr>
        <w:tab/>
        <w:t>&gt; 1 und &lt; oder = 2</w:t>
      </w:r>
    </w:p>
    <w:p w14:paraId="4347BE1D" w14:textId="77777777" w:rsidR="00966E59" w:rsidRPr="00966E59" w:rsidRDefault="00966E59" w:rsidP="005143D5">
      <w:pPr>
        <w:jc w:val="both"/>
        <w:rPr>
          <w:lang w:val="de-DE"/>
        </w:rPr>
      </w:pPr>
    </w:p>
    <w:p w14:paraId="32552BA3" w14:textId="77777777" w:rsidR="00966E59" w:rsidRPr="00966E59" w:rsidRDefault="00966E59" w:rsidP="005143D5">
      <w:pPr>
        <w:jc w:val="both"/>
        <w:rPr>
          <w:lang w:val="de-DE"/>
        </w:rPr>
      </w:pPr>
      <w:r w:rsidRPr="00966E59">
        <w:rPr>
          <w:lang w:val="de-DE"/>
        </w:rPr>
        <w:tab/>
        <w:t>&gt; 2 und &lt; oder = 3</w:t>
      </w:r>
    </w:p>
    <w:p w14:paraId="0877E289" w14:textId="77777777" w:rsidR="00966E59" w:rsidRPr="00966E59" w:rsidRDefault="00966E59" w:rsidP="005143D5">
      <w:pPr>
        <w:jc w:val="both"/>
        <w:rPr>
          <w:lang w:val="de-DE"/>
        </w:rPr>
      </w:pPr>
    </w:p>
    <w:p w14:paraId="7A3A5ED5" w14:textId="77777777" w:rsidR="00966E59" w:rsidRPr="00966E59" w:rsidRDefault="00966E59" w:rsidP="005143D5">
      <w:pPr>
        <w:jc w:val="both"/>
        <w:rPr>
          <w:lang w:val="de-DE"/>
        </w:rPr>
      </w:pPr>
      <w:r w:rsidRPr="00966E59">
        <w:rPr>
          <w:lang w:val="de-DE"/>
        </w:rPr>
        <w:tab/>
        <w:t>&gt; 3 und &lt; oder = 4</w:t>
      </w:r>
    </w:p>
    <w:p w14:paraId="2C551302" w14:textId="77777777" w:rsidR="00966E59" w:rsidRPr="00966E59" w:rsidRDefault="00966E59" w:rsidP="005143D5">
      <w:pPr>
        <w:jc w:val="both"/>
        <w:rPr>
          <w:lang w:val="de-DE"/>
        </w:rPr>
      </w:pPr>
    </w:p>
    <w:p w14:paraId="56C6F07E" w14:textId="77777777" w:rsidR="00966E59" w:rsidRPr="00966E59" w:rsidRDefault="00966E59" w:rsidP="005143D5">
      <w:pPr>
        <w:jc w:val="both"/>
        <w:rPr>
          <w:lang w:val="de-DE"/>
        </w:rPr>
      </w:pPr>
      <w:r w:rsidRPr="00966E59">
        <w:rPr>
          <w:lang w:val="de-DE"/>
        </w:rPr>
        <w:tab/>
        <w:t>&gt; 4 und &lt; oder = 5</w:t>
      </w:r>
    </w:p>
    <w:p w14:paraId="2904F787" w14:textId="77777777" w:rsidR="00966E59" w:rsidRPr="00966E59" w:rsidRDefault="00966E59" w:rsidP="005143D5">
      <w:pPr>
        <w:jc w:val="both"/>
        <w:rPr>
          <w:lang w:val="de-DE"/>
        </w:rPr>
      </w:pPr>
    </w:p>
    <w:p w14:paraId="3E98C325" w14:textId="77777777" w:rsidR="00966E59" w:rsidRPr="00966E59" w:rsidRDefault="00966E59" w:rsidP="005143D5">
      <w:pPr>
        <w:jc w:val="both"/>
        <w:rPr>
          <w:lang w:val="de-DE"/>
        </w:rPr>
      </w:pPr>
      <w:r w:rsidRPr="00966E59">
        <w:rPr>
          <w:lang w:val="de-DE"/>
        </w:rPr>
        <w:tab/>
        <w:t>&gt; 5 und &lt; oder = 6</w:t>
      </w:r>
    </w:p>
    <w:p w14:paraId="058338C3" w14:textId="77777777" w:rsidR="00966E59" w:rsidRPr="00966E59" w:rsidRDefault="00966E59" w:rsidP="005143D5">
      <w:pPr>
        <w:jc w:val="both"/>
        <w:rPr>
          <w:lang w:val="de-DE"/>
        </w:rPr>
      </w:pPr>
    </w:p>
    <w:p w14:paraId="16254DE9" w14:textId="77777777" w:rsidR="00966E59" w:rsidRPr="00966E59" w:rsidRDefault="00966E59" w:rsidP="005143D5">
      <w:pPr>
        <w:jc w:val="both"/>
        <w:rPr>
          <w:lang w:val="de-DE"/>
        </w:rPr>
      </w:pPr>
      <w:r w:rsidRPr="00966E59">
        <w:rPr>
          <w:lang w:val="de-DE"/>
        </w:rPr>
        <w:tab/>
        <w:t>&gt; 6 und &lt; oder = 7</w:t>
      </w:r>
    </w:p>
    <w:p w14:paraId="302A988C" w14:textId="77777777" w:rsidR="00966E59" w:rsidRPr="00966E59" w:rsidRDefault="00966E59" w:rsidP="005143D5">
      <w:pPr>
        <w:jc w:val="both"/>
        <w:rPr>
          <w:lang w:val="de-DE"/>
        </w:rPr>
      </w:pPr>
    </w:p>
    <w:p w14:paraId="6D2AEF79" w14:textId="77777777" w:rsidR="00966E59" w:rsidRPr="00966E59" w:rsidRDefault="00966E59" w:rsidP="005143D5">
      <w:pPr>
        <w:jc w:val="both"/>
        <w:rPr>
          <w:lang w:val="de-DE"/>
        </w:rPr>
      </w:pPr>
      <w:r w:rsidRPr="00966E59">
        <w:rPr>
          <w:lang w:val="de-DE"/>
        </w:rPr>
        <w:tab/>
        <w:t>&gt; 7 und &lt; oder = 8</w:t>
      </w:r>
    </w:p>
    <w:p w14:paraId="2331F323" w14:textId="77777777" w:rsidR="00966E59" w:rsidRPr="00966E59" w:rsidRDefault="00966E59" w:rsidP="005143D5">
      <w:pPr>
        <w:jc w:val="both"/>
        <w:rPr>
          <w:lang w:val="de-DE"/>
        </w:rPr>
      </w:pPr>
    </w:p>
    <w:p w14:paraId="4E495B0F" w14:textId="77777777" w:rsidR="00966E59" w:rsidRPr="00966E59" w:rsidRDefault="00966E59" w:rsidP="005143D5">
      <w:pPr>
        <w:jc w:val="both"/>
        <w:rPr>
          <w:lang w:val="de-DE"/>
        </w:rPr>
      </w:pPr>
      <w:r w:rsidRPr="00966E59">
        <w:rPr>
          <w:lang w:val="de-DE"/>
        </w:rPr>
        <w:tab/>
        <w:t>&gt; 8 und &lt; oder = 9</w:t>
      </w:r>
    </w:p>
    <w:p w14:paraId="6F372404" w14:textId="77777777" w:rsidR="00966E59" w:rsidRPr="00966E59" w:rsidRDefault="00966E59" w:rsidP="005143D5">
      <w:pPr>
        <w:jc w:val="both"/>
        <w:rPr>
          <w:lang w:val="de-DE"/>
        </w:rPr>
      </w:pPr>
    </w:p>
    <w:p w14:paraId="316D97ED" w14:textId="77777777" w:rsidR="00966E59" w:rsidRPr="00966E59" w:rsidRDefault="00966E59" w:rsidP="005143D5">
      <w:pPr>
        <w:jc w:val="both"/>
        <w:rPr>
          <w:lang w:val="de-DE"/>
        </w:rPr>
      </w:pPr>
      <w:r w:rsidRPr="00966E59">
        <w:rPr>
          <w:lang w:val="de-DE"/>
        </w:rPr>
        <w:tab/>
        <w:t>&gt; 9</w:t>
      </w:r>
    </w:p>
    <w:p w14:paraId="546A3D48" w14:textId="77777777" w:rsidR="00966E59" w:rsidRPr="00966E59" w:rsidRDefault="00966E59" w:rsidP="005143D5">
      <w:pPr>
        <w:jc w:val="both"/>
        <w:rPr>
          <w:lang w:val="de-DE"/>
        </w:rPr>
      </w:pPr>
    </w:p>
    <w:p w14:paraId="0ABDD95D" w14:textId="77777777" w:rsidR="00966E59" w:rsidRPr="00966E59" w:rsidRDefault="00966E59" w:rsidP="005143D5">
      <w:pPr>
        <w:jc w:val="both"/>
        <w:rPr>
          <w:lang w:val="de-DE"/>
        </w:rPr>
      </w:pPr>
      <w:r w:rsidRPr="00966E59">
        <w:rPr>
          <w:lang w:val="de-DE"/>
        </w:rPr>
        <w:t>3.</w:t>
      </w:r>
      <w:r w:rsidRPr="00966E59">
        <w:rPr>
          <w:lang w:val="de-DE"/>
        </w:rPr>
        <w:tab/>
        <w:t>Arbeitet an mindestens zwei Tagen pro Woche ein Apotheker allein in der Apotheke?</w:t>
      </w:r>
    </w:p>
    <w:p w14:paraId="30486EF9" w14:textId="77777777" w:rsidR="00966E59" w:rsidRPr="00966E59" w:rsidRDefault="00966E59" w:rsidP="005143D5">
      <w:pPr>
        <w:jc w:val="both"/>
        <w:rPr>
          <w:lang w:val="de-DE"/>
        </w:rPr>
      </w:pPr>
    </w:p>
    <w:p w14:paraId="65D6040C" w14:textId="77777777" w:rsidR="00966E59" w:rsidRPr="00966E59" w:rsidRDefault="00966E59" w:rsidP="005143D5">
      <w:pPr>
        <w:jc w:val="both"/>
        <w:rPr>
          <w:lang w:val="de-DE"/>
        </w:rPr>
      </w:pPr>
      <w:r w:rsidRPr="00966E59">
        <w:rPr>
          <w:lang w:val="de-DE"/>
        </w:rPr>
        <w:tab/>
        <w:t>Nein</w:t>
      </w:r>
    </w:p>
    <w:p w14:paraId="5E662609" w14:textId="77777777" w:rsidR="00966E59" w:rsidRPr="00966E59" w:rsidRDefault="00966E59" w:rsidP="005143D5">
      <w:pPr>
        <w:jc w:val="both"/>
        <w:rPr>
          <w:lang w:val="de-DE"/>
        </w:rPr>
      </w:pPr>
    </w:p>
    <w:p w14:paraId="0FCE13C5" w14:textId="77777777" w:rsidR="00966E59" w:rsidRPr="00966E59" w:rsidRDefault="00966E59" w:rsidP="005143D5">
      <w:pPr>
        <w:jc w:val="both"/>
        <w:rPr>
          <w:lang w:val="de-DE"/>
        </w:rPr>
      </w:pPr>
      <w:r w:rsidRPr="00966E59">
        <w:rPr>
          <w:lang w:val="de-DE"/>
        </w:rPr>
        <w:tab/>
        <w:t>Ja</w:t>
      </w:r>
    </w:p>
    <w:p w14:paraId="6FD920A4" w14:textId="77777777" w:rsidR="00966E59" w:rsidRPr="00966E59" w:rsidRDefault="00966E59" w:rsidP="005143D5">
      <w:pPr>
        <w:jc w:val="both"/>
        <w:rPr>
          <w:lang w:val="de-DE"/>
        </w:rPr>
      </w:pPr>
    </w:p>
    <w:p w14:paraId="77C616A1" w14:textId="77777777" w:rsidR="00966E59" w:rsidRPr="00966E59" w:rsidRDefault="00966E59" w:rsidP="005143D5">
      <w:pPr>
        <w:jc w:val="both"/>
        <w:rPr>
          <w:lang w:val="de-DE"/>
        </w:rPr>
      </w:pPr>
    </w:p>
    <w:p w14:paraId="055F23CA" w14:textId="77777777" w:rsidR="00966E59" w:rsidRPr="00966E59" w:rsidRDefault="00966E59" w:rsidP="005143D5">
      <w:pPr>
        <w:jc w:val="both"/>
        <w:rPr>
          <w:i/>
          <w:iCs/>
          <w:u w:val="single"/>
          <w:lang w:val="de-DE"/>
        </w:rPr>
      </w:pPr>
      <w:r w:rsidRPr="00966E59">
        <w:rPr>
          <w:i/>
          <w:u w:val="single"/>
          <w:lang w:val="de-DE"/>
        </w:rPr>
        <w:t>D. Selbstevaluation</w:t>
      </w:r>
    </w:p>
    <w:p w14:paraId="2DECB541" w14:textId="77777777" w:rsidR="00966E59" w:rsidRPr="00966E59" w:rsidRDefault="00966E59" w:rsidP="005143D5">
      <w:pPr>
        <w:jc w:val="both"/>
        <w:rPr>
          <w:lang w:val="de-DE"/>
        </w:rPr>
      </w:pPr>
    </w:p>
    <w:p w14:paraId="6CF25348" w14:textId="77777777" w:rsidR="00966E59" w:rsidRPr="00966E59" w:rsidRDefault="00966E59" w:rsidP="005143D5">
      <w:pPr>
        <w:jc w:val="both"/>
        <w:rPr>
          <w:lang w:val="de-DE"/>
        </w:rPr>
      </w:pPr>
      <w:r w:rsidRPr="00966E59">
        <w:rPr>
          <w:lang w:val="de-DE"/>
        </w:rPr>
        <w:t>1.</w:t>
      </w:r>
      <w:r w:rsidRPr="00966E59">
        <w:rPr>
          <w:lang w:val="de-DE"/>
        </w:rPr>
        <w:tab/>
        <w:t>Welchen Fragebogen verwenden Sie derzeit für Ihre Selbstevaluation?</w:t>
      </w:r>
    </w:p>
    <w:p w14:paraId="2771D4BD" w14:textId="77777777" w:rsidR="00966E59" w:rsidRPr="00966E59" w:rsidRDefault="00966E59" w:rsidP="005143D5">
      <w:pPr>
        <w:jc w:val="both"/>
        <w:rPr>
          <w:lang w:val="de-DE"/>
        </w:rPr>
      </w:pPr>
    </w:p>
    <w:p w14:paraId="54FB1992" w14:textId="77777777" w:rsidR="00966E59" w:rsidRPr="00966E59" w:rsidRDefault="00966E59" w:rsidP="00C656B8">
      <w:pPr>
        <w:ind w:left="708"/>
        <w:jc w:val="both"/>
        <w:rPr>
          <w:lang w:val="de-DE"/>
        </w:rPr>
      </w:pPr>
      <w:r w:rsidRPr="00966E59">
        <w:rPr>
          <w:lang w:val="de-DE"/>
        </w:rPr>
        <w:t>Einen von einem Berufsverband von Apothekern ausgearbeiteten und zur Verfügung gestellten Fragebogen</w:t>
      </w:r>
    </w:p>
    <w:p w14:paraId="4010D7BF" w14:textId="77777777" w:rsidR="00966E59" w:rsidRPr="00966E59" w:rsidRDefault="00966E59" w:rsidP="005143D5">
      <w:pPr>
        <w:jc w:val="both"/>
        <w:rPr>
          <w:lang w:val="de-DE"/>
        </w:rPr>
      </w:pPr>
    </w:p>
    <w:p w14:paraId="61318ED4" w14:textId="77777777" w:rsidR="00966E59" w:rsidRPr="00966E59" w:rsidRDefault="00966E59" w:rsidP="00C656B8">
      <w:pPr>
        <w:ind w:left="708"/>
        <w:jc w:val="both"/>
        <w:rPr>
          <w:lang w:val="de-DE"/>
        </w:rPr>
      </w:pPr>
      <w:r w:rsidRPr="00966E59">
        <w:rPr>
          <w:lang w:val="de-DE"/>
        </w:rPr>
        <w:t>Einen von einer Genossenschaft ausgearbeiteten und zur Verfügung gestellten Fragebogen</w:t>
      </w:r>
    </w:p>
    <w:p w14:paraId="4541500E" w14:textId="77777777" w:rsidR="00966E59" w:rsidRPr="00966E59" w:rsidRDefault="00966E59" w:rsidP="005143D5">
      <w:pPr>
        <w:jc w:val="both"/>
        <w:rPr>
          <w:lang w:val="de-DE"/>
        </w:rPr>
      </w:pPr>
    </w:p>
    <w:p w14:paraId="75A8F848" w14:textId="77777777" w:rsidR="00966E59" w:rsidRPr="00966E59" w:rsidRDefault="00966E59" w:rsidP="00C656B8">
      <w:pPr>
        <w:ind w:left="708"/>
        <w:jc w:val="both"/>
        <w:rPr>
          <w:lang w:val="de-DE"/>
        </w:rPr>
      </w:pPr>
      <w:r w:rsidRPr="00966E59">
        <w:rPr>
          <w:lang w:val="de-DE"/>
        </w:rPr>
        <w:t>Einen von einem außenstehenden Berater ausgearbeiteten und zur Verfügung gestellten Fragebogen</w:t>
      </w:r>
    </w:p>
    <w:p w14:paraId="6E49E222" w14:textId="77777777" w:rsidR="00966E59" w:rsidRPr="00966E59" w:rsidRDefault="00966E59" w:rsidP="005143D5">
      <w:pPr>
        <w:jc w:val="both"/>
        <w:rPr>
          <w:lang w:val="de-DE"/>
        </w:rPr>
      </w:pPr>
    </w:p>
    <w:p w14:paraId="2375157C" w14:textId="77777777" w:rsidR="00966E59" w:rsidRPr="00966E59" w:rsidRDefault="00966E59" w:rsidP="005143D5">
      <w:pPr>
        <w:jc w:val="both"/>
        <w:rPr>
          <w:lang w:val="de-DE"/>
        </w:rPr>
      </w:pPr>
      <w:r w:rsidRPr="00966E59">
        <w:rPr>
          <w:lang w:val="de-DE"/>
        </w:rPr>
        <w:tab/>
        <w:t>Einen von Ihnen selbst ausgearbeiteten Fragebogen</w:t>
      </w:r>
    </w:p>
    <w:p w14:paraId="5DC5F582" w14:textId="77777777" w:rsidR="00966E59" w:rsidRPr="00966E59" w:rsidRDefault="00966E59" w:rsidP="005143D5">
      <w:pPr>
        <w:jc w:val="both"/>
        <w:rPr>
          <w:lang w:val="de-DE"/>
        </w:rPr>
      </w:pPr>
    </w:p>
    <w:p w14:paraId="0E6876AA" w14:textId="77777777" w:rsidR="00966E59" w:rsidRPr="00966E59" w:rsidRDefault="00966E59" w:rsidP="005143D5">
      <w:pPr>
        <w:jc w:val="both"/>
        <w:rPr>
          <w:lang w:val="de-DE"/>
        </w:rPr>
      </w:pPr>
      <w:r w:rsidRPr="00966E59">
        <w:rPr>
          <w:lang w:val="de-DE"/>
        </w:rPr>
        <w:tab/>
        <w:t>Sonstige Fragebögen</w:t>
      </w:r>
    </w:p>
    <w:p w14:paraId="589D0397" w14:textId="77777777" w:rsidR="00966E59" w:rsidRPr="00966E59" w:rsidRDefault="00966E59" w:rsidP="005143D5">
      <w:pPr>
        <w:jc w:val="both"/>
        <w:rPr>
          <w:lang w:val="de-DE"/>
        </w:rPr>
      </w:pPr>
    </w:p>
    <w:p w14:paraId="1A9F9BAA" w14:textId="77777777" w:rsidR="00966E59" w:rsidRPr="00966E59" w:rsidRDefault="00966E59" w:rsidP="00C656B8">
      <w:pPr>
        <w:ind w:left="708" w:hanging="708"/>
        <w:jc w:val="both"/>
        <w:rPr>
          <w:lang w:val="de-DE"/>
        </w:rPr>
      </w:pPr>
      <w:r w:rsidRPr="00966E59">
        <w:rPr>
          <w:lang w:val="de-DE"/>
        </w:rPr>
        <w:lastRenderedPageBreak/>
        <w:t>2.</w:t>
      </w:r>
      <w:r w:rsidRPr="00966E59">
        <w:rPr>
          <w:lang w:val="de-DE"/>
        </w:rPr>
        <w:tab/>
        <w:t>Haben Sie in den letzten sechsunddreißig Monaten mindestens eines Ihrer Präparate von einem zugelassenen Labor analysieren lassen?</w:t>
      </w:r>
    </w:p>
    <w:p w14:paraId="78237A22" w14:textId="77777777" w:rsidR="00966E59" w:rsidRPr="00966E59" w:rsidRDefault="00966E59" w:rsidP="005143D5">
      <w:pPr>
        <w:jc w:val="both"/>
        <w:rPr>
          <w:lang w:val="de-DE"/>
        </w:rPr>
      </w:pPr>
    </w:p>
    <w:p w14:paraId="04115F18" w14:textId="77777777" w:rsidR="00966E59" w:rsidRPr="00966E59" w:rsidRDefault="00966E59" w:rsidP="005143D5">
      <w:pPr>
        <w:jc w:val="both"/>
        <w:rPr>
          <w:lang w:val="de-DE"/>
        </w:rPr>
      </w:pPr>
      <w:r w:rsidRPr="00966E59">
        <w:rPr>
          <w:lang w:val="de-DE"/>
        </w:rPr>
        <w:tab/>
        <w:t>Nein</w:t>
      </w:r>
    </w:p>
    <w:p w14:paraId="2979CF32" w14:textId="77777777" w:rsidR="00966E59" w:rsidRPr="00966E59" w:rsidRDefault="00966E59" w:rsidP="005143D5">
      <w:pPr>
        <w:jc w:val="both"/>
        <w:rPr>
          <w:lang w:val="de-DE"/>
        </w:rPr>
      </w:pPr>
    </w:p>
    <w:p w14:paraId="410E82D6" w14:textId="77777777" w:rsidR="00966E59" w:rsidRPr="00966E59" w:rsidRDefault="00966E59" w:rsidP="005143D5">
      <w:pPr>
        <w:jc w:val="both"/>
        <w:rPr>
          <w:lang w:val="de-DE"/>
        </w:rPr>
      </w:pPr>
      <w:r w:rsidRPr="00966E59">
        <w:rPr>
          <w:lang w:val="de-DE"/>
        </w:rPr>
        <w:tab/>
        <w:t>Ja</w:t>
      </w:r>
    </w:p>
    <w:p w14:paraId="64BE2521" w14:textId="77777777" w:rsidR="00966E59" w:rsidRPr="00966E59" w:rsidRDefault="00966E59" w:rsidP="005143D5">
      <w:pPr>
        <w:jc w:val="both"/>
        <w:rPr>
          <w:lang w:val="de-DE"/>
        </w:rPr>
      </w:pPr>
    </w:p>
    <w:p w14:paraId="6DA35793" w14:textId="77777777" w:rsidR="00966E59" w:rsidRPr="00966E59" w:rsidRDefault="00966E59" w:rsidP="005143D5">
      <w:pPr>
        <w:jc w:val="both"/>
        <w:rPr>
          <w:lang w:val="de-DE"/>
        </w:rPr>
      </w:pPr>
    </w:p>
    <w:p w14:paraId="2E639485" w14:textId="77777777" w:rsidR="00966E59" w:rsidRPr="00966E59" w:rsidRDefault="00966E59" w:rsidP="005143D5">
      <w:pPr>
        <w:jc w:val="both"/>
        <w:rPr>
          <w:i/>
          <w:iCs/>
          <w:u w:val="single"/>
          <w:lang w:val="de-DE"/>
        </w:rPr>
      </w:pPr>
      <w:r w:rsidRPr="00966E59">
        <w:rPr>
          <w:i/>
          <w:u w:val="single"/>
          <w:lang w:val="de-DE"/>
        </w:rPr>
        <w:t>E. Medizinprodukte</w:t>
      </w:r>
    </w:p>
    <w:p w14:paraId="3D457E5E" w14:textId="77777777" w:rsidR="00966E59" w:rsidRPr="00966E59" w:rsidRDefault="00966E59" w:rsidP="005143D5">
      <w:pPr>
        <w:jc w:val="both"/>
        <w:rPr>
          <w:lang w:val="de-DE"/>
        </w:rPr>
      </w:pPr>
    </w:p>
    <w:p w14:paraId="2E0DC400" w14:textId="77777777" w:rsidR="00966E59" w:rsidRPr="00966E59" w:rsidRDefault="00966E59" w:rsidP="00C656B8">
      <w:pPr>
        <w:ind w:left="708" w:hanging="708"/>
        <w:jc w:val="both"/>
        <w:rPr>
          <w:lang w:val="de-DE"/>
        </w:rPr>
      </w:pPr>
      <w:r w:rsidRPr="00966E59">
        <w:rPr>
          <w:lang w:val="de-DE"/>
        </w:rPr>
        <w:t>1.</w:t>
      </w:r>
      <w:r w:rsidRPr="00966E59">
        <w:rPr>
          <w:lang w:val="de-DE"/>
        </w:rPr>
        <w:tab/>
        <w:t>Führen Sie eine oder mehrere der folgenden Tätigkeiten aus: Verleih - Wartung - Neuverpackung - Reparatur - Neu-Etikettierung - Kalibrierung?</w:t>
      </w:r>
    </w:p>
    <w:p w14:paraId="61250465" w14:textId="77777777" w:rsidR="00966E59" w:rsidRPr="00966E59" w:rsidRDefault="00966E59" w:rsidP="0009027C">
      <w:pPr>
        <w:jc w:val="both"/>
        <w:rPr>
          <w:lang w:val="de-DE"/>
        </w:rPr>
      </w:pPr>
    </w:p>
    <w:p w14:paraId="64269312" w14:textId="77777777" w:rsidR="00966E59" w:rsidRPr="00966E59" w:rsidRDefault="00966E59" w:rsidP="0009027C">
      <w:pPr>
        <w:jc w:val="both"/>
        <w:rPr>
          <w:lang w:val="de-DE"/>
        </w:rPr>
      </w:pPr>
      <w:r w:rsidRPr="00966E59">
        <w:rPr>
          <w:lang w:val="de-DE"/>
        </w:rPr>
        <w:tab/>
        <w:t>Nein</w:t>
      </w:r>
    </w:p>
    <w:p w14:paraId="36E50776" w14:textId="77777777" w:rsidR="00966E59" w:rsidRPr="00966E59" w:rsidRDefault="00966E59" w:rsidP="0009027C">
      <w:pPr>
        <w:jc w:val="both"/>
        <w:rPr>
          <w:lang w:val="de-DE"/>
        </w:rPr>
      </w:pPr>
    </w:p>
    <w:p w14:paraId="0B5BFF41" w14:textId="77777777" w:rsidR="00966E59" w:rsidRPr="00966E59" w:rsidRDefault="00966E59" w:rsidP="0009027C">
      <w:pPr>
        <w:jc w:val="both"/>
        <w:rPr>
          <w:lang w:val="de-DE"/>
        </w:rPr>
      </w:pPr>
      <w:r w:rsidRPr="00966E59">
        <w:rPr>
          <w:lang w:val="de-DE"/>
        </w:rPr>
        <w:tab/>
        <w:t>Ja, Neuverpackung</w:t>
      </w:r>
    </w:p>
    <w:p w14:paraId="635C1BBB" w14:textId="77777777" w:rsidR="00966E59" w:rsidRPr="00966E59" w:rsidRDefault="00966E59" w:rsidP="0009027C">
      <w:pPr>
        <w:jc w:val="both"/>
        <w:rPr>
          <w:lang w:val="de-DE"/>
        </w:rPr>
      </w:pPr>
    </w:p>
    <w:p w14:paraId="5FA0BAD6" w14:textId="77777777" w:rsidR="00966E59" w:rsidRPr="00966E59" w:rsidRDefault="00966E59" w:rsidP="0009027C">
      <w:pPr>
        <w:jc w:val="both"/>
        <w:rPr>
          <w:lang w:val="de-DE"/>
        </w:rPr>
      </w:pPr>
      <w:r w:rsidRPr="00966E59">
        <w:rPr>
          <w:lang w:val="de-DE"/>
        </w:rPr>
        <w:tab/>
        <w:t>Ja, Neu-Etikettierung</w:t>
      </w:r>
    </w:p>
    <w:p w14:paraId="342C7EC8" w14:textId="77777777" w:rsidR="00966E59" w:rsidRPr="00966E59" w:rsidRDefault="00966E59" w:rsidP="0009027C">
      <w:pPr>
        <w:jc w:val="both"/>
        <w:rPr>
          <w:lang w:val="de-DE"/>
        </w:rPr>
      </w:pPr>
    </w:p>
    <w:p w14:paraId="2A088CBC" w14:textId="77777777" w:rsidR="00966E59" w:rsidRPr="00966E59" w:rsidRDefault="00966E59" w:rsidP="0009027C">
      <w:pPr>
        <w:jc w:val="both"/>
        <w:rPr>
          <w:lang w:val="de-DE"/>
        </w:rPr>
      </w:pPr>
      <w:r w:rsidRPr="00966E59">
        <w:rPr>
          <w:lang w:val="de-DE"/>
        </w:rPr>
        <w:tab/>
        <w:t>Ja, Verleih</w:t>
      </w:r>
    </w:p>
    <w:p w14:paraId="250BC61D" w14:textId="77777777" w:rsidR="00966E59" w:rsidRPr="00966E59" w:rsidRDefault="00966E59" w:rsidP="0009027C">
      <w:pPr>
        <w:jc w:val="both"/>
        <w:rPr>
          <w:lang w:val="de-DE"/>
        </w:rPr>
      </w:pPr>
    </w:p>
    <w:p w14:paraId="4FBC1AC1" w14:textId="77777777" w:rsidR="00966E59" w:rsidRPr="00966E59" w:rsidRDefault="00966E59" w:rsidP="0009027C">
      <w:pPr>
        <w:jc w:val="both"/>
        <w:rPr>
          <w:lang w:val="de-DE"/>
        </w:rPr>
      </w:pPr>
      <w:r w:rsidRPr="00966E59">
        <w:rPr>
          <w:lang w:val="de-DE"/>
        </w:rPr>
        <w:tab/>
        <w:t>Ja, Kalibrierung</w:t>
      </w:r>
    </w:p>
    <w:p w14:paraId="7E5B3E3E" w14:textId="77777777" w:rsidR="00966E59" w:rsidRPr="00966E59" w:rsidRDefault="00966E59" w:rsidP="0009027C">
      <w:pPr>
        <w:jc w:val="both"/>
        <w:rPr>
          <w:lang w:val="de-DE"/>
        </w:rPr>
      </w:pPr>
    </w:p>
    <w:p w14:paraId="0D6FD274" w14:textId="77777777" w:rsidR="00966E59" w:rsidRPr="00966E59" w:rsidRDefault="00966E59" w:rsidP="0009027C">
      <w:pPr>
        <w:jc w:val="both"/>
        <w:rPr>
          <w:lang w:val="de-DE"/>
        </w:rPr>
      </w:pPr>
      <w:r w:rsidRPr="00966E59">
        <w:rPr>
          <w:lang w:val="de-DE"/>
        </w:rPr>
        <w:tab/>
        <w:t>Ja, Wartung</w:t>
      </w:r>
    </w:p>
    <w:p w14:paraId="15E95E6C" w14:textId="77777777" w:rsidR="00966E59" w:rsidRPr="00966E59" w:rsidRDefault="00966E59" w:rsidP="0009027C">
      <w:pPr>
        <w:jc w:val="both"/>
        <w:rPr>
          <w:lang w:val="de-DE"/>
        </w:rPr>
      </w:pPr>
    </w:p>
    <w:p w14:paraId="34D80424" w14:textId="77777777" w:rsidR="00966E59" w:rsidRPr="00966E59" w:rsidRDefault="00966E59" w:rsidP="0009027C">
      <w:pPr>
        <w:jc w:val="both"/>
        <w:rPr>
          <w:lang w:val="de-DE"/>
        </w:rPr>
      </w:pPr>
      <w:r w:rsidRPr="00966E59">
        <w:rPr>
          <w:lang w:val="de-DE"/>
        </w:rPr>
        <w:tab/>
        <w:t>Ja, Reparatur</w:t>
      </w:r>
    </w:p>
    <w:p w14:paraId="5E23A7AD" w14:textId="77777777" w:rsidR="00966E59" w:rsidRPr="00966E59" w:rsidRDefault="00966E59" w:rsidP="005143D5">
      <w:pPr>
        <w:jc w:val="both"/>
        <w:rPr>
          <w:lang w:val="de-DE"/>
        </w:rPr>
      </w:pPr>
    </w:p>
    <w:p w14:paraId="18E48672" w14:textId="77777777" w:rsidR="00966E59" w:rsidRPr="00966E59" w:rsidRDefault="00966E59" w:rsidP="0009027C">
      <w:pPr>
        <w:jc w:val="both"/>
        <w:rPr>
          <w:lang w:val="de-DE"/>
        </w:rPr>
      </w:pPr>
      <w:r w:rsidRPr="00966E59">
        <w:rPr>
          <w:lang w:val="de-DE"/>
        </w:rPr>
        <w:t>2.</w:t>
      </w:r>
      <w:r w:rsidRPr="00966E59">
        <w:rPr>
          <w:lang w:val="de-DE"/>
        </w:rPr>
        <w:tab/>
        <w:t>Kaufen Sie Medizinprodukte im Internet?</w:t>
      </w:r>
    </w:p>
    <w:p w14:paraId="12067ACA" w14:textId="77777777" w:rsidR="00966E59" w:rsidRPr="00966E59" w:rsidRDefault="00966E59" w:rsidP="0009027C">
      <w:pPr>
        <w:jc w:val="both"/>
        <w:rPr>
          <w:lang w:val="de-DE"/>
        </w:rPr>
      </w:pPr>
    </w:p>
    <w:p w14:paraId="1DA153C7" w14:textId="77777777" w:rsidR="00966E59" w:rsidRPr="00966E59" w:rsidRDefault="00966E59" w:rsidP="0009027C">
      <w:pPr>
        <w:jc w:val="both"/>
        <w:rPr>
          <w:lang w:val="de-DE"/>
        </w:rPr>
      </w:pPr>
      <w:r w:rsidRPr="00966E59">
        <w:rPr>
          <w:lang w:val="de-DE"/>
        </w:rPr>
        <w:tab/>
        <w:t>Nein</w:t>
      </w:r>
    </w:p>
    <w:p w14:paraId="5117BC34" w14:textId="77777777" w:rsidR="00966E59" w:rsidRPr="00966E59" w:rsidRDefault="00966E59" w:rsidP="0009027C">
      <w:pPr>
        <w:jc w:val="both"/>
        <w:rPr>
          <w:lang w:val="de-DE"/>
        </w:rPr>
      </w:pPr>
    </w:p>
    <w:p w14:paraId="169BF89A" w14:textId="77777777" w:rsidR="00966E59" w:rsidRPr="00966E59" w:rsidRDefault="00966E59" w:rsidP="0009027C">
      <w:pPr>
        <w:jc w:val="both"/>
        <w:rPr>
          <w:lang w:val="de-DE"/>
        </w:rPr>
      </w:pPr>
      <w:r w:rsidRPr="00966E59">
        <w:rPr>
          <w:lang w:val="de-DE"/>
        </w:rPr>
        <w:tab/>
        <w:t>Ja</w:t>
      </w:r>
    </w:p>
    <w:p w14:paraId="789CDA06" w14:textId="77777777" w:rsidR="00966E59" w:rsidRPr="00966E59" w:rsidRDefault="00966E59" w:rsidP="005143D5">
      <w:pPr>
        <w:jc w:val="both"/>
        <w:rPr>
          <w:lang w:val="de-DE"/>
        </w:rPr>
      </w:pPr>
    </w:p>
    <w:sectPr w:rsidR="00966E59" w:rsidRPr="00966E59" w:rsidSect="00966E5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4664808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31C9"/>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66E59"/>
    <w:rsid w:val="00AA413E"/>
    <w:rsid w:val="00AB18C3"/>
    <w:rsid w:val="00B27BE9"/>
    <w:rsid w:val="00B56114"/>
    <w:rsid w:val="00C43D43"/>
    <w:rsid w:val="00C80000"/>
    <w:rsid w:val="00CA081B"/>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5B007"/>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5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966E59"/>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3669</Words>
  <Characters>20184</Characters>
  <Application>Microsoft Office Word</Application>
  <DocSecurity>0</DocSecurity>
  <Lines>168</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2026-05-11T07:16:00Z</dcterms:created>
  <dcterms:modified xsi:type="dcterms:W3CDTF">2026-05-11T07:20:00Z</dcterms:modified>
</cp:coreProperties>
</file>