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F5CE" w14:textId="77777777" w:rsidR="00541965" w:rsidRPr="00541965" w:rsidRDefault="00541965" w:rsidP="00541965">
      <w:pPr>
        <w:jc w:val="both"/>
        <w:rPr>
          <w:b/>
          <w:bCs/>
        </w:rPr>
      </w:pPr>
      <w:r w:rsidRPr="00541965">
        <w:rPr>
          <w:b/>
        </w:rPr>
        <w:t>28. JUNI 2023 - Gesetz zur Abänderung des koordinierten Gesetzes vom 10. Mai 2015 über die Ausübung der Gesundheitspflegeberufe im Hinblick auf die nähere Bestimmung des derzeitigen Befähigungsnachweises eines Krankenpflegers gemäß der Richtlinie 2005/36/EG und zur Aufnahme des Krankenpflegeassistenten und des Krankenpflegers für klinische Pflegeforschung</w:t>
      </w:r>
    </w:p>
    <w:p w14:paraId="3C796CEF" w14:textId="77777777" w:rsidR="00233F36" w:rsidRPr="00541965" w:rsidRDefault="00233F36" w:rsidP="00127CA8">
      <w:pPr>
        <w:jc w:val="both"/>
      </w:pPr>
    </w:p>
    <w:p w14:paraId="1954D5BB" w14:textId="77777777" w:rsidR="00233F36" w:rsidRPr="00541965" w:rsidRDefault="00233F36"/>
    <w:p w14:paraId="669836A8" w14:textId="79F76E06" w:rsidR="00233F36" w:rsidRPr="00541965" w:rsidRDefault="00233F36" w:rsidP="000F5F44">
      <w:pPr>
        <w:jc w:val="center"/>
        <w:rPr>
          <w:i/>
        </w:rPr>
      </w:pPr>
      <w:r w:rsidRPr="00541965">
        <w:t>(</w:t>
      </w:r>
      <w:r w:rsidRPr="00541965">
        <w:rPr>
          <w:i/>
        </w:rPr>
        <w:t xml:space="preserve">Belgisches Staatsblatt </w:t>
      </w:r>
      <w:r w:rsidRPr="00541965">
        <w:t xml:space="preserve">vom </w:t>
      </w:r>
      <w:r w:rsidR="00541965" w:rsidRPr="00541965">
        <w:t>2. Oktober 2025</w:t>
      </w:r>
      <w:r w:rsidRPr="00541965">
        <w:t>)</w:t>
      </w:r>
    </w:p>
    <w:p w14:paraId="7875AF0F" w14:textId="77777777" w:rsidR="00233F36" w:rsidRPr="00541965" w:rsidRDefault="00233F36" w:rsidP="000F5F44">
      <w:pPr>
        <w:jc w:val="center"/>
      </w:pPr>
    </w:p>
    <w:p w14:paraId="55C9BF18" w14:textId="77777777" w:rsidR="00233F36" w:rsidRPr="00541965" w:rsidRDefault="00233F36" w:rsidP="00CA081B">
      <w:pPr>
        <w:jc w:val="center"/>
      </w:pPr>
    </w:p>
    <w:p w14:paraId="37B4E43F" w14:textId="77777777" w:rsidR="00233F36" w:rsidRPr="00541965" w:rsidRDefault="00233F36" w:rsidP="00CA081B">
      <w:pPr>
        <w:jc w:val="both"/>
      </w:pPr>
      <w:r w:rsidRPr="00541965">
        <w:t>Diese deutsche Übersetzung ist von der Zentralen Dienststelle für Deutsche Übersetzungen in Malmedy erstellt worden.</w:t>
      </w:r>
    </w:p>
    <w:p w14:paraId="31A50746" w14:textId="77777777" w:rsidR="00E1687C" w:rsidRPr="00541965" w:rsidRDefault="00E1687C" w:rsidP="00CA081B">
      <w:pPr>
        <w:jc w:val="both"/>
      </w:pPr>
    </w:p>
    <w:p w14:paraId="2314DFB9" w14:textId="77777777" w:rsidR="00E1687C" w:rsidRPr="00541965" w:rsidRDefault="00E1687C" w:rsidP="00CA081B">
      <w:pPr>
        <w:jc w:val="both"/>
      </w:pPr>
    </w:p>
    <w:p w14:paraId="72D78722" w14:textId="77777777" w:rsidR="00233F36" w:rsidRPr="00541965" w:rsidRDefault="00233F36" w:rsidP="006F4381">
      <w:pPr>
        <w:jc w:val="both"/>
        <w:sectPr w:rsidR="00233F36" w:rsidRPr="00541965" w:rsidSect="0051470C">
          <w:pgSz w:w="11906" w:h="16838" w:code="9"/>
          <w:pgMar w:top="1418" w:right="1418" w:bottom="1418" w:left="1418" w:header="709" w:footer="709" w:gutter="0"/>
          <w:cols w:space="708"/>
          <w:vAlign w:val="center"/>
          <w:docGrid w:linePitch="360"/>
        </w:sectPr>
      </w:pPr>
    </w:p>
    <w:p w14:paraId="0B60256D" w14:textId="77777777" w:rsidR="00541965" w:rsidRPr="00541965" w:rsidRDefault="00541965" w:rsidP="00D66468">
      <w:pPr>
        <w:jc w:val="center"/>
        <w:rPr>
          <w:b/>
          <w:bCs/>
        </w:rPr>
      </w:pPr>
      <w:r w:rsidRPr="00541965">
        <w:rPr>
          <w:b/>
        </w:rPr>
        <w:lastRenderedPageBreak/>
        <w:t>FÖDERALER ÖFFENTLICHER DIENST SOZIALE SICHERHEIT</w:t>
      </w:r>
    </w:p>
    <w:p w14:paraId="02887C2D" w14:textId="77777777" w:rsidR="00541965" w:rsidRPr="00541965" w:rsidRDefault="00541965" w:rsidP="00D66468">
      <w:pPr>
        <w:jc w:val="both"/>
      </w:pPr>
    </w:p>
    <w:p w14:paraId="491078F4" w14:textId="77777777" w:rsidR="00541965" w:rsidRPr="00541965" w:rsidRDefault="00541965" w:rsidP="00D66468">
      <w:pPr>
        <w:jc w:val="both"/>
      </w:pPr>
    </w:p>
    <w:p w14:paraId="17FD01BC" w14:textId="77777777" w:rsidR="00541965" w:rsidRPr="00541965" w:rsidRDefault="00541965" w:rsidP="00D66468">
      <w:pPr>
        <w:jc w:val="both"/>
        <w:rPr>
          <w:b/>
          <w:bCs/>
        </w:rPr>
      </w:pPr>
      <w:r w:rsidRPr="00541965">
        <w:rPr>
          <w:b/>
        </w:rPr>
        <w:t>28. JUNI 2023 - Gesetz zur Abänderung des koordinierten Gesetzes vom 10. Mai 2015 über die Ausübung der Gesundheitspflegeberufe im Hinblick auf die nähere Bestimmung des derzeitigen Befähigungsnachweises eines Krankenpflegers gemäß der Richtlinie 2005/36/EG und zur Aufnahme des Krankenpflegeassistenten und des Krankenpflegers für klinische Pflegeforschung</w:t>
      </w:r>
    </w:p>
    <w:p w14:paraId="603852A6" w14:textId="77777777" w:rsidR="00541965" w:rsidRPr="00541965" w:rsidRDefault="00541965" w:rsidP="00D66468">
      <w:pPr>
        <w:jc w:val="both"/>
      </w:pPr>
    </w:p>
    <w:p w14:paraId="6BC7A3D6" w14:textId="77777777" w:rsidR="00541965" w:rsidRPr="00541965" w:rsidRDefault="00541965" w:rsidP="00D66468">
      <w:pPr>
        <w:jc w:val="both"/>
      </w:pPr>
    </w:p>
    <w:p w14:paraId="64E53A68" w14:textId="77777777" w:rsidR="00541965" w:rsidRPr="00541965" w:rsidRDefault="00541965" w:rsidP="00D66468">
      <w:pPr>
        <w:ind w:left="1416" w:firstLine="708"/>
        <w:jc w:val="both"/>
      </w:pPr>
      <w:r w:rsidRPr="00541965">
        <w:t>PHILIPPE, König der Belgier,</w:t>
      </w:r>
    </w:p>
    <w:p w14:paraId="48FE96C0" w14:textId="77777777" w:rsidR="00541965" w:rsidRPr="00541965" w:rsidRDefault="00541965" w:rsidP="00D66468">
      <w:pPr>
        <w:jc w:val="both"/>
      </w:pPr>
    </w:p>
    <w:p w14:paraId="69EA1DF6" w14:textId="77777777" w:rsidR="00541965" w:rsidRPr="00541965" w:rsidRDefault="00541965" w:rsidP="00D66468">
      <w:pPr>
        <w:ind w:left="708" w:firstLine="708"/>
        <w:jc w:val="both"/>
      </w:pPr>
      <w:r w:rsidRPr="00541965">
        <w:t>Allen Gegenwärtigen und Zukünftigen, Unser Gruß!</w:t>
      </w:r>
    </w:p>
    <w:p w14:paraId="558C5AE1" w14:textId="77777777" w:rsidR="00541965" w:rsidRPr="00541965" w:rsidRDefault="00541965" w:rsidP="00D66468">
      <w:pPr>
        <w:jc w:val="both"/>
      </w:pPr>
    </w:p>
    <w:p w14:paraId="048754E4" w14:textId="77777777" w:rsidR="00541965" w:rsidRPr="00541965" w:rsidRDefault="00541965" w:rsidP="00D66468">
      <w:pPr>
        <w:jc w:val="both"/>
      </w:pPr>
    </w:p>
    <w:p w14:paraId="56D05890" w14:textId="77777777" w:rsidR="00541965" w:rsidRPr="00541965" w:rsidRDefault="00541965" w:rsidP="00D66468">
      <w:pPr>
        <w:ind w:firstLine="708"/>
        <w:jc w:val="both"/>
      </w:pPr>
      <w:r w:rsidRPr="00541965">
        <w:t>Die Abgeordnetenkammer hat das Folgende angenommen und Wir sanktionieren es:</w:t>
      </w:r>
    </w:p>
    <w:p w14:paraId="11E26CD3" w14:textId="77777777" w:rsidR="00541965" w:rsidRPr="00541965" w:rsidRDefault="00541965" w:rsidP="00D66468">
      <w:pPr>
        <w:jc w:val="both"/>
      </w:pPr>
    </w:p>
    <w:p w14:paraId="36758C55" w14:textId="77777777" w:rsidR="00541965" w:rsidRPr="00541965" w:rsidRDefault="00541965" w:rsidP="00D66468">
      <w:pPr>
        <w:jc w:val="both"/>
      </w:pPr>
    </w:p>
    <w:p w14:paraId="56955CC3" w14:textId="77777777" w:rsidR="00541965" w:rsidRPr="00541965" w:rsidRDefault="00541965" w:rsidP="00D66468">
      <w:pPr>
        <w:jc w:val="center"/>
      </w:pPr>
      <w:r w:rsidRPr="00541965">
        <w:t xml:space="preserve">KAPITEL 1 - </w:t>
      </w:r>
      <w:r w:rsidRPr="00541965">
        <w:rPr>
          <w:i/>
        </w:rPr>
        <w:t>Allgemeine Bestimmungen</w:t>
      </w:r>
    </w:p>
    <w:p w14:paraId="3B149469" w14:textId="77777777" w:rsidR="00541965" w:rsidRPr="00541965" w:rsidRDefault="00541965" w:rsidP="00D66468">
      <w:pPr>
        <w:jc w:val="both"/>
      </w:pPr>
    </w:p>
    <w:p w14:paraId="1F8E4561" w14:textId="77777777" w:rsidR="00541965" w:rsidRPr="00541965" w:rsidRDefault="00541965" w:rsidP="00D66468">
      <w:pPr>
        <w:jc w:val="both"/>
      </w:pPr>
    </w:p>
    <w:p w14:paraId="30086DC9" w14:textId="77777777" w:rsidR="00541965" w:rsidRPr="00541965" w:rsidRDefault="00541965" w:rsidP="00D66468">
      <w:pPr>
        <w:ind w:firstLine="708"/>
        <w:jc w:val="both"/>
      </w:pPr>
      <w:r w:rsidRPr="00541965">
        <w:rPr>
          <w:b/>
        </w:rPr>
        <w:t>Artikel 1 -</w:t>
      </w:r>
      <w:r w:rsidRPr="00541965">
        <w:t> Vorliegendes Gesetz regelt eine in Artikel 74 der Verfassung erwähnte Angelegenheit.</w:t>
      </w:r>
    </w:p>
    <w:p w14:paraId="4E687FCD" w14:textId="77777777" w:rsidR="00541965" w:rsidRPr="00541965" w:rsidRDefault="00541965" w:rsidP="00D66468">
      <w:pPr>
        <w:jc w:val="both"/>
      </w:pPr>
    </w:p>
    <w:p w14:paraId="19FBB5C4" w14:textId="77777777" w:rsidR="00541965" w:rsidRPr="00541965" w:rsidRDefault="00541965" w:rsidP="00D66468">
      <w:pPr>
        <w:jc w:val="both"/>
      </w:pPr>
    </w:p>
    <w:p w14:paraId="6878CEF5" w14:textId="77777777" w:rsidR="00541965" w:rsidRPr="00541965" w:rsidRDefault="00541965" w:rsidP="00D66468">
      <w:pPr>
        <w:ind w:firstLine="708"/>
        <w:jc w:val="both"/>
      </w:pPr>
      <w:r w:rsidRPr="00541965">
        <w:rPr>
          <w:b/>
        </w:rPr>
        <w:t>Art. 2 - </w:t>
      </w:r>
      <w:r w:rsidRPr="00541965">
        <w:t>Vorliegendes Gesetz dient der Teilumsetzung der Richtlinie 2005/36/EG des Europäischen Parlaments und des Rates vom 7. September 2005 über die Anerkennung von Berufsqualifikationen, zuletzt abgeändert durch die Richtlinie 2013/55/EU des Europäischen Parlaments und des Rates vom 20. November 2013.</w:t>
      </w:r>
    </w:p>
    <w:p w14:paraId="7DA87407" w14:textId="77777777" w:rsidR="00541965" w:rsidRPr="00541965" w:rsidRDefault="00541965" w:rsidP="00D66468">
      <w:pPr>
        <w:jc w:val="both"/>
      </w:pPr>
    </w:p>
    <w:p w14:paraId="42782761" w14:textId="77777777" w:rsidR="00541965" w:rsidRPr="00541965" w:rsidRDefault="00541965" w:rsidP="00D66468">
      <w:pPr>
        <w:jc w:val="both"/>
      </w:pPr>
    </w:p>
    <w:p w14:paraId="168B9161" w14:textId="77777777" w:rsidR="00541965" w:rsidRPr="00541965" w:rsidRDefault="00541965" w:rsidP="00D66468">
      <w:pPr>
        <w:jc w:val="center"/>
      </w:pPr>
      <w:r w:rsidRPr="00541965">
        <w:t>KAPITEL 2 ­ </w:t>
      </w:r>
      <w:r w:rsidRPr="00541965">
        <w:rPr>
          <w:i/>
          <w:iCs/>
        </w:rPr>
        <w:t>Abänderungen des koordinierten Gesetzes vom 10. Mai 2015 über die Ausübung der Gesundheitspflegeberufe</w:t>
      </w:r>
    </w:p>
    <w:p w14:paraId="0354E140" w14:textId="77777777" w:rsidR="00541965" w:rsidRPr="00541965" w:rsidRDefault="00541965" w:rsidP="00D66468">
      <w:pPr>
        <w:jc w:val="both"/>
      </w:pPr>
    </w:p>
    <w:p w14:paraId="6A5211C4" w14:textId="77777777" w:rsidR="00541965" w:rsidRPr="00541965" w:rsidRDefault="00541965" w:rsidP="00D66468">
      <w:pPr>
        <w:jc w:val="both"/>
      </w:pPr>
    </w:p>
    <w:p w14:paraId="69806AEA" w14:textId="77777777" w:rsidR="00541965" w:rsidRPr="00541965" w:rsidRDefault="00541965" w:rsidP="00D66468">
      <w:pPr>
        <w:ind w:firstLine="708"/>
        <w:jc w:val="both"/>
      </w:pPr>
      <w:r w:rsidRPr="00541965">
        <w:rPr>
          <w:b/>
        </w:rPr>
        <w:t>Art. 3 -</w:t>
      </w:r>
      <w:r w:rsidRPr="00541965">
        <w:t> Artikel 45 des koordinierten Gesetzes vom 10. Mai 2015 über die Ausübung der Gesundheitspflegeberufe, zuletzt abgeändert durch den Königlichen Erlass vom 12. Juni 2017, wird wie folgt abgeändert:</w:t>
      </w:r>
    </w:p>
    <w:p w14:paraId="7E927443" w14:textId="77777777" w:rsidR="00541965" w:rsidRPr="00541965" w:rsidRDefault="00541965" w:rsidP="00D66468">
      <w:pPr>
        <w:jc w:val="both"/>
      </w:pPr>
    </w:p>
    <w:p w14:paraId="538325B3" w14:textId="77777777" w:rsidR="00541965" w:rsidRPr="00541965" w:rsidRDefault="00541965" w:rsidP="00D66468">
      <w:pPr>
        <w:ind w:firstLine="708"/>
        <w:jc w:val="both"/>
      </w:pPr>
      <w:r w:rsidRPr="00541965">
        <w:t>1. In § 1 Absatz 1 werden die Wörter "Inhaber des Diploms oder des Befähigungs-nachweises eines Krankenpflegers oder einer Krankenpflegerin" durch die Wörter "Inhaber des Diploms oder des Befähigungsnachweises eines Krankenpflegers oder einer Krankenpflegerin für allgemeine Pflege" ersetzt.</w:t>
      </w:r>
    </w:p>
    <w:p w14:paraId="694A2B80" w14:textId="77777777" w:rsidR="00541965" w:rsidRPr="00541965" w:rsidRDefault="00541965" w:rsidP="00D66468">
      <w:pPr>
        <w:jc w:val="both"/>
      </w:pPr>
    </w:p>
    <w:p w14:paraId="5D73C7C8" w14:textId="77777777" w:rsidR="00541965" w:rsidRPr="00541965" w:rsidRDefault="00541965" w:rsidP="00D66468">
      <w:pPr>
        <w:ind w:firstLine="708"/>
        <w:jc w:val="both"/>
      </w:pPr>
      <w:r w:rsidRPr="00541965">
        <w:t>2. In § 1 Absatz 1 werden die Wörter ", und ferner die in Artikel 25 festgelegten Bedingungen zu erfüllen" aufgehoben.</w:t>
      </w:r>
    </w:p>
    <w:p w14:paraId="3DC42E48" w14:textId="77777777" w:rsidR="00541965" w:rsidRPr="00541965" w:rsidRDefault="00541965" w:rsidP="00D66468">
      <w:pPr>
        <w:jc w:val="both"/>
      </w:pPr>
    </w:p>
    <w:p w14:paraId="2A3045D7" w14:textId="77777777" w:rsidR="00541965" w:rsidRPr="00541965" w:rsidRDefault="00541965" w:rsidP="00D66468">
      <w:pPr>
        <w:ind w:firstLine="708"/>
        <w:jc w:val="both"/>
      </w:pPr>
      <w:r w:rsidRPr="00541965">
        <w:t>3. In § 1 Absatz 2 wird das Wort "Krankenpfleger" durch die Wörter "Krankenpfleger für allgemeine Pflege" ersetzt.</w:t>
      </w:r>
    </w:p>
    <w:p w14:paraId="18F4201A" w14:textId="77777777" w:rsidR="00541965" w:rsidRPr="00541965" w:rsidRDefault="00541965" w:rsidP="00D66468">
      <w:pPr>
        <w:jc w:val="both"/>
      </w:pPr>
    </w:p>
    <w:p w14:paraId="68803480" w14:textId="77777777" w:rsidR="00541965" w:rsidRPr="00541965" w:rsidRDefault="00541965" w:rsidP="00D66468">
      <w:pPr>
        <w:ind w:firstLine="708"/>
        <w:jc w:val="both"/>
      </w:pPr>
      <w:r w:rsidRPr="00541965">
        <w:lastRenderedPageBreak/>
        <w:t xml:space="preserve">4. In § 1 Absatz 3 und Absatz 4 werden die Wörter "Krankenpflegeschülerinnen und </w:t>
      </w:r>
      <w:r w:rsidRPr="00541965">
        <w:noBreakHyphen/>
        <w:t>schüler" jeweils durch die Wörter "angehenden Krankenpfleger für allgemeine Pflege" ersetzt.</w:t>
      </w:r>
    </w:p>
    <w:p w14:paraId="196AEF0A" w14:textId="77777777" w:rsidR="00541965" w:rsidRPr="00541965" w:rsidRDefault="00541965" w:rsidP="00D66468">
      <w:pPr>
        <w:jc w:val="both"/>
      </w:pPr>
    </w:p>
    <w:p w14:paraId="3661129F" w14:textId="77777777" w:rsidR="00541965" w:rsidRPr="00541965" w:rsidRDefault="00541965" w:rsidP="00D66468">
      <w:pPr>
        <w:ind w:firstLine="708"/>
        <w:jc w:val="both"/>
      </w:pPr>
      <w:r w:rsidRPr="00541965">
        <w:t>5. In § 1 Absatz 5 werden die Wörter "Ausbildung zur Krankenpflegerin/zum Krankenpfleger " durch die Wörter "Ausbildung zur Krankenpflegerin/zum Krankenpfleger für allgemeine Pflege" ersetzt.</w:t>
      </w:r>
    </w:p>
    <w:p w14:paraId="45143C3F" w14:textId="77777777" w:rsidR="00541965" w:rsidRPr="00541965" w:rsidRDefault="00541965" w:rsidP="00D66468">
      <w:pPr>
        <w:jc w:val="both"/>
      </w:pPr>
    </w:p>
    <w:p w14:paraId="3458189A" w14:textId="77777777" w:rsidR="00541965" w:rsidRPr="00541965" w:rsidRDefault="00541965" w:rsidP="00D66468">
      <w:pPr>
        <w:ind w:firstLine="708"/>
        <w:jc w:val="both"/>
      </w:pPr>
      <w:r w:rsidRPr="00541965">
        <w:t>6. In § 1/1 Absatz 1 werden die Wörter "und ferner die in Artikel 25 festgelegten Bedingungen erfüllt" aufgehoben.</w:t>
      </w:r>
    </w:p>
    <w:p w14:paraId="32B48C03" w14:textId="77777777" w:rsidR="00541965" w:rsidRPr="00541965" w:rsidRDefault="00541965" w:rsidP="00D66468">
      <w:pPr>
        <w:jc w:val="both"/>
      </w:pPr>
    </w:p>
    <w:p w14:paraId="536C0E2E" w14:textId="77777777" w:rsidR="00541965" w:rsidRPr="00541965" w:rsidRDefault="00541965" w:rsidP="00D66468">
      <w:pPr>
        <w:ind w:firstLine="708"/>
        <w:jc w:val="both"/>
      </w:pPr>
      <w:r w:rsidRPr="00541965">
        <w:t>7. Ein § 1/2 mit folgendem Wortlaut wird eingefügt:</w:t>
      </w:r>
    </w:p>
    <w:p w14:paraId="7368D24D" w14:textId="77777777" w:rsidR="00541965" w:rsidRPr="00541965" w:rsidRDefault="00541965" w:rsidP="00D66468">
      <w:pPr>
        <w:jc w:val="both"/>
      </w:pPr>
    </w:p>
    <w:p w14:paraId="1758BAC7" w14:textId="77777777" w:rsidR="00541965" w:rsidRPr="00541965" w:rsidRDefault="00541965" w:rsidP="00D66468">
      <w:pPr>
        <w:ind w:firstLine="708"/>
        <w:jc w:val="both"/>
      </w:pPr>
      <w:r w:rsidRPr="00541965">
        <w:t>"§ 1/2 - Niemand darf als Krankenpflegeassistent die Krankenpflege, wie sie in Artikel 46 definiert ist, innerhalb der Grenzen der ihm durch den König zuerkannten Befugnisse und Tätigkeiten ausüben, ohne Inhaber des Diploms oder des Befähigungsnachweises eines Krankenpflegeassistenten zu sein, das/den er nach einer Ausbildung von mindestens drei Studienjahren, die mindestens 3.800 Stunden theoretischen und klinisch-praktischen Unterricht umfassen und in äquivalenten ECTS-Leistungspunkten ausgedrückt werden können, erhalten hat, wobei die Dauer des theoretischen Unterrichts mindestens ein Drittel und die Dauer des klinisch-praktischen Unterrichts mindestens die Hälfte der Mindestausbildungsdauer beträgt. Die angehenden Krankenpflegeassistenten werden im Rahmen der in § 1 erwähnten beruflichen Kenntnisse, Fähigkeiten und Kompetenzen geschult.</w:t>
      </w:r>
    </w:p>
    <w:p w14:paraId="42021FDC" w14:textId="77777777" w:rsidR="00541965" w:rsidRPr="00541965" w:rsidRDefault="00541965" w:rsidP="00D66468">
      <w:pPr>
        <w:jc w:val="both"/>
      </w:pPr>
    </w:p>
    <w:p w14:paraId="668D2445" w14:textId="77777777" w:rsidR="00541965" w:rsidRPr="00541965" w:rsidRDefault="00541965" w:rsidP="00D66468">
      <w:pPr>
        <w:ind w:firstLine="708"/>
        <w:jc w:val="both"/>
      </w:pPr>
      <w:r w:rsidRPr="00541965">
        <w:t>Krankenpflegeassistenten sind Fachkräfte für Krankenpflege, die in weniger komplexen Situationen eigenständig handeln können. In komplexeren Situationen arbeiten sie innerhalb eines strukturierten Pflegeteams eng mit dem für die allgemeine Pflege verantwortlichen Krankenpfleger oder, wenn kein Krankenpfleger für allgemeine Pflege dem Pflegeteam angehört, mit dem Arzt zusammen. Krankenpflegeassistenten handeln im Rahmen der Prävention, Erhaltung und Förderung der Gesundheit im Zusammenhang mit der Lebensqualität.</w:t>
      </w:r>
    </w:p>
    <w:p w14:paraId="4FB553BE" w14:textId="77777777" w:rsidR="00541965" w:rsidRPr="00541965" w:rsidRDefault="00541965" w:rsidP="00D66468">
      <w:pPr>
        <w:jc w:val="both"/>
      </w:pPr>
    </w:p>
    <w:p w14:paraId="7A5A7058" w14:textId="77777777" w:rsidR="00541965" w:rsidRPr="00541965" w:rsidRDefault="00541965" w:rsidP="00D66468">
      <w:pPr>
        <w:ind w:firstLine="708"/>
        <w:jc w:val="both"/>
      </w:pPr>
      <w:r w:rsidRPr="00541965">
        <w:t>Der König legt nach Stellungnahme der Fachkommission für Krankenpflege durch einen im Ministerrat beratenen Erlass die fachlichen Krankenpflegeleistungen fest, die Krankenpflegeassistenten erbringen können, sowie unter welchen Bedingungen sie diese Leistungen erbringen können.</w:t>
      </w:r>
    </w:p>
    <w:p w14:paraId="7A94D561" w14:textId="77777777" w:rsidR="00541965" w:rsidRPr="00541965" w:rsidRDefault="00541965" w:rsidP="00D66468">
      <w:pPr>
        <w:jc w:val="both"/>
      </w:pPr>
    </w:p>
    <w:p w14:paraId="3ACADC5B" w14:textId="77777777" w:rsidR="00541965" w:rsidRPr="00541965" w:rsidRDefault="00541965" w:rsidP="00D66468">
      <w:pPr>
        <w:ind w:firstLine="708"/>
        <w:jc w:val="both"/>
      </w:pPr>
      <w:r w:rsidRPr="00541965">
        <w:t>Diese Bestimmung ist anwendbar auf jede Person, die ab dem Schuljahr oder Studienjahr 2023-2024 eine Ausbildung zum Krankenpflegeassistenten beginnt.</w:t>
      </w:r>
    </w:p>
    <w:p w14:paraId="13745B1D" w14:textId="77777777" w:rsidR="00541965" w:rsidRPr="00541965" w:rsidRDefault="00541965" w:rsidP="00D66468">
      <w:pPr>
        <w:jc w:val="both"/>
      </w:pPr>
    </w:p>
    <w:p w14:paraId="71D82905" w14:textId="77777777" w:rsidR="00541965" w:rsidRPr="00541965" w:rsidRDefault="00541965" w:rsidP="00D66468">
      <w:pPr>
        <w:ind w:firstLine="708"/>
        <w:jc w:val="both"/>
      </w:pPr>
      <w:r w:rsidRPr="00541965">
        <w:t>Jede Person, die Inhaber eines Diploms oder eines Befähigungsnachweises eines Krankenpflegers oder einer Krankenpflegerin ist und die Ausbildung vor dem Schuljahr oder Studienjahr 2023-2024 begonnen hat, darf von Rechts wegen die Krankenpflege, wie sie in Artikel 46 definiert ist, unter denselben Bedingungen ausüben wie die in § 1 erwähnten Krankenpfleger für allgemeine Pflege."</w:t>
      </w:r>
    </w:p>
    <w:p w14:paraId="0CAA9B95" w14:textId="77777777" w:rsidR="00541965" w:rsidRPr="00541965" w:rsidRDefault="00541965" w:rsidP="00D66468">
      <w:pPr>
        <w:jc w:val="both"/>
      </w:pPr>
    </w:p>
    <w:p w14:paraId="081F52DD" w14:textId="77777777" w:rsidR="00541965" w:rsidRPr="00541965" w:rsidRDefault="00541965" w:rsidP="00D66468">
      <w:pPr>
        <w:jc w:val="both"/>
      </w:pPr>
    </w:p>
    <w:p w14:paraId="004EB2C9" w14:textId="77777777" w:rsidR="00541965" w:rsidRPr="00541965" w:rsidRDefault="00541965">
      <w:pPr>
        <w:rPr>
          <w:b/>
        </w:rPr>
      </w:pPr>
      <w:r w:rsidRPr="00541965">
        <w:rPr>
          <w:b/>
        </w:rPr>
        <w:br w:type="page"/>
      </w:r>
    </w:p>
    <w:p w14:paraId="34BA9073" w14:textId="2444D93D" w:rsidR="00541965" w:rsidRPr="00541965" w:rsidRDefault="00541965" w:rsidP="00D66468">
      <w:pPr>
        <w:ind w:firstLine="708"/>
        <w:jc w:val="both"/>
      </w:pPr>
      <w:r w:rsidRPr="00541965">
        <w:rPr>
          <w:b/>
        </w:rPr>
        <w:lastRenderedPageBreak/>
        <w:t>Art. 4 - </w:t>
      </w:r>
      <w:r w:rsidRPr="00541965">
        <w:t>In Artikel 46/1 § 1 Absatz 1 desselben Gesetzes, eingefügt durch das Gesetz vom 22. April 2019, werden die Wörter "Inhaber des Diploms oder des Befähigungsnachweises eines Krankenpflegers oder einer Krankenpflegerin zu sein, wie in Artikel 45 erwähnt," durch die Wörter "Inhaber des Diploms oder des Befähigungsnachweises eines Krankenpflegers oder einer Krankenpflegerin für allgemeine Pflege zu sein, wie in Artikel 45 § 1 erwähnt," ersetzt.</w:t>
      </w:r>
    </w:p>
    <w:p w14:paraId="74444D09" w14:textId="77777777" w:rsidR="00541965" w:rsidRPr="00541965" w:rsidRDefault="00541965" w:rsidP="00D66468">
      <w:pPr>
        <w:jc w:val="both"/>
      </w:pPr>
    </w:p>
    <w:p w14:paraId="7B4C5A7C" w14:textId="77777777" w:rsidR="00541965" w:rsidRPr="00541965" w:rsidRDefault="00541965" w:rsidP="00D66468">
      <w:pPr>
        <w:jc w:val="both"/>
      </w:pPr>
    </w:p>
    <w:p w14:paraId="3B384FF1" w14:textId="77777777" w:rsidR="00541965" w:rsidRPr="00541965" w:rsidRDefault="00541965" w:rsidP="00D66468">
      <w:pPr>
        <w:ind w:firstLine="708"/>
        <w:jc w:val="both"/>
      </w:pPr>
      <w:r w:rsidRPr="00541965">
        <w:rPr>
          <w:b/>
        </w:rPr>
        <w:t>Art. 5 -</w:t>
      </w:r>
      <w:r w:rsidRPr="00541965">
        <w:t> In dasselbe Gesetz wird ein Artikel 46/2 mit folgendem Wortlaut eingefügt:</w:t>
      </w:r>
    </w:p>
    <w:p w14:paraId="7A5FA4FE" w14:textId="77777777" w:rsidR="00541965" w:rsidRPr="00541965" w:rsidRDefault="00541965" w:rsidP="00D66468">
      <w:pPr>
        <w:jc w:val="both"/>
      </w:pPr>
    </w:p>
    <w:p w14:paraId="42499950" w14:textId="77777777" w:rsidR="00541965" w:rsidRPr="00541965" w:rsidRDefault="00541965" w:rsidP="00D66468">
      <w:pPr>
        <w:ind w:firstLine="708"/>
        <w:jc w:val="both"/>
      </w:pPr>
      <w:r w:rsidRPr="00541965">
        <w:t>"Art. 46/2 - § 1 ­ Niemand darf den Befähigungsnachweis eines Krankenpflegers für klinische Pflegeforschung innehaben, ohne Inhaber des Diploms oder des Befähigungs-nachweises eines Krankenpflegers oder einer Krankenpflegerin für allgemeine Pflege zu sein, wie in Artikel 45 § 1 erwähnt, und ferner den Bestimmungen des vorliegenden Artikels nachzukommen.</w:t>
      </w:r>
    </w:p>
    <w:p w14:paraId="1C8B616A" w14:textId="77777777" w:rsidR="00541965" w:rsidRPr="00541965" w:rsidRDefault="00541965" w:rsidP="00D66468">
      <w:pPr>
        <w:jc w:val="both"/>
      </w:pPr>
    </w:p>
    <w:p w14:paraId="2A24E0B2" w14:textId="77777777" w:rsidR="00541965" w:rsidRPr="00541965" w:rsidRDefault="00541965" w:rsidP="00D66468">
      <w:pPr>
        <w:ind w:firstLine="708"/>
        <w:jc w:val="both"/>
      </w:pPr>
      <w:r w:rsidRPr="00541965">
        <w:t>Der König legt nach Stellungnahme des Föderalen Rates für Krankenpflege die Kriterien für die Erlangung des Befähigungsnachweises eines Krankenpflegers für klinische Pflegeforschung fest. Diese Kriterien sehen mindestens das Diplom eines Doktors vor.</w:t>
      </w:r>
    </w:p>
    <w:p w14:paraId="63CCE78D" w14:textId="77777777" w:rsidR="00541965" w:rsidRPr="00541965" w:rsidRDefault="00541965" w:rsidP="00D66468">
      <w:pPr>
        <w:jc w:val="both"/>
      </w:pPr>
    </w:p>
    <w:p w14:paraId="46DBF2B9" w14:textId="77777777" w:rsidR="00541965" w:rsidRPr="00541965" w:rsidRDefault="00541965" w:rsidP="00D66468">
      <w:pPr>
        <w:ind w:firstLine="708"/>
        <w:jc w:val="both"/>
      </w:pPr>
      <w:r w:rsidRPr="00541965">
        <w:t>§ 2 ­ Zusätzlich zur Ausübung der Krankenpflege, wie in Artikel 46 und Artikel 46/1 § 2 erwähnt, hat der Krankenpfleger für klinische Pflegeforschung eine Rolle als klinischer Sachverständiger und verfügt über fortgeschrittene akademische Fachkenntnisse. Aufgrund seiner Rolle als klinischer Sachverständiger verrichtet der Krankenpfleger für klinische Pflegeforschung hauptsächlich Bildungs- und Forschungstätigkeiten, deren Hauptziel in der Entwicklung neuer Kenntnisse und der Umsetzung evidenzbasierter Praktiken in der Pflege und Krankenpflege liegt. Als Bindeglied zwischen dem Pflegesektor und dem Unterrichtswesen hat der Krankenpfleger für klinische Pflegeforschung eine beratende Rolle im Hinblick auf die Optimierung der Pflegequalität und des Krankenpflegeberufs."</w:t>
      </w:r>
    </w:p>
    <w:p w14:paraId="7EFB8FA0" w14:textId="77777777" w:rsidR="00541965" w:rsidRPr="00541965" w:rsidRDefault="00541965" w:rsidP="00D66468">
      <w:pPr>
        <w:jc w:val="both"/>
      </w:pPr>
    </w:p>
    <w:p w14:paraId="13C1E6F6" w14:textId="77777777" w:rsidR="00541965" w:rsidRPr="00541965" w:rsidRDefault="00541965" w:rsidP="00D66468">
      <w:pPr>
        <w:jc w:val="both"/>
      </w:pPr>
    </w:p>
    <w:p w14:paraId="10C62C55" w14:textId="77777777" w:rsidR="00541965" w:rsidRPr="00541965" w:rsidRDefault="00541965" w:rsidP="00D66468">
      <w:pPr>
        <w:ind w:firstLine="708"/>
        <w:jc w:val="both"/>
      </w:pPr>
      <w:r w:rsidRPr="00541965">
        <w:rPr>
          <w:b/>
        </w:rPr>
        <w:t>Art. 6 -</w:t>
      </w:r>
      <w:r w:rsidRPr="00541965">
        <w:t> In Artikel 48 Absatz 1 desselben Gesetzes werden die Wörter "eine der in Artikel 45 § 1 erwähnten Berufsbezeichnungen " durch die Wörter "eine der in den Artikeln 45 § 1 und § 1/2, 46/1 und 46/2 erwähnten Berufsbezeichnungen" ersetzt und werden die Wörter "die in Artikel 45 § 1 festgelegten Bedingungen" durch die Wörter "die in den Artikeln 45 § 1 und § 1/2, 46/1 und 46/2 festgelegten Bedingungen" ersetzt.</w:t>
      </w:r>
    </w:p>
    <w:p w14:paraId="1D9F7EDD" w14:textId="77777777" w:rsidR="00541965" w:rsidRPr="00541965" w:rsidRDefault="00541965" w:rsidP="00D66468">
      <w:pPr>
        <w:jc w:val="both"/>
      </w:pPr>
    </w:p>
    <w:p w14:paraId="0AD2B0CA" w14:textId="77777777" w:rsidR="00541965" w:rsidRPr="00541965" w:rsidRDefault="00541965" w:rsidP="00D66468">
      <w:pPr>
        <w:jc w:val="both"/>
      </w:pPr>
    </w:p>
    <w:p w14:paraId="4FD4FA51" w14:textId="77777777" w:rsidR="00541965" w:rsidRPr="00541965" w:rsidRDefault="00541965" w:rsidP="00D66468">
      <w:pPr>
        <w:ind w:firstLine="708"/>
        <w:jc w:val="both"/>
      </w:pPr>
      <w:r w:rsidRPr="00541965">
        <w:rPr>
          <w:b/>
        </w:rPr>
        <w:t>Art. 7 -</w:t>
      </w:r>
      <w:r w:rsidRPr="00541965">
        <w:t> In Artikel 50 desselben Gesetzes werden die Wörter "eine der in Artikel 45 § 1 erwähnten Berufsbezeichnungen" durch die Wörter "eine der in den Artikeln 45 § 1 und § 1/2, 46/1 und 46/2 erwähnten Berufsbezeichnungen" ersetzt und werden die Wörter "die in Artikel 45 § 1 festgelegten Bedingungen" durch die Wörter "die in den Artikeln 45 § 1 und § 1/2, 46/1 und 46/2 festgelegten Bedingungen" ersetzt.</w:t>
      </w:r>
    </w:p>
    <w:p w14:paraId="3893D376" w14:textId="77777777" w:rsidR="00541965" w:rsidRPr="00541965" w:rsidRDefault="00541965" w:rsidP="00D66468">
      <w:pPr>
        <w:jc w:val="both"/>
      </w:pPr>
    </w:p>
    <w:p w14:paraId="1A242E23" w14:textId="77777777" w:rsidR="00541965" w:rsidRPr="00541965" w:rsidRDefault="00541965" w:rsidP="00D66468">
      <w:pPr>
        <w:jc w:val="both"/>
      </w:pPr>
    </w:p>
    <w:p w14:paraId="790AA723" w14:textId="77777777" w:rsidR="00541965" w:rsidRPr="00541965" w:rsidRDefault="00541965">
      <w:pPr>
        <w:rPr>
          <w:b/>
        </w:rPr>
      </w:pPr>
      <w:r w:rsidRPr="00541965">
        <w:rPr>
          <w:b/>
        </w:rPr>
        <w:br w:type="page"/>
      </w:r>
    </w:p>
    <w:p w14:paraId="28BAF349" w14:textId="77777777" w:rsidR="00541965" w:rsidRPr="00541965" w:rsidRDefault="00541965" w:rsidP="00D66468">
      <w:pPr>
        <w:ind w:firstLine="708"/>
        <w:jc w:val="both"/>
      </w:pPr>
      <w:r w:rsidRPr="00541965">
        <w:rPr>
          <w:b/>
        </w:rPr>
        <w:lastRenderedPageBreak/>
        <w:t>Art. 8 -</w:t>
      </w:r>
      <w:r w:rsidRPr="00541965">
        <w:t> In Artikel 124 Nr. 1 Absatz 1 desselben Gesetzes werden die Wörter "die in Artikel 45 § 1 festgelegten Bedingungen" durch die Wörter "die in den Artikeln 45 § 1 und § 1/2, 46/1 und 46/2 festgelegten Bedingungen" ersetzt.</w:t>
      </w:r>
    </w:p>
    <w:p w14:paraId="2713FDE1" w14:textId="77777777" w:rsidR="00541965" w:rsidRPr="00541965" w:rsidRDefault="00541965" w:rsidP="00D66468">
      <w:pPr>
        <w:jc w:val="both"/>
      </w:pPr>
    </w:p>
    <w:p w14:paraId="44FF69B8" w14:textId="77777777" w:rsidR="00541965" w:rsidRPr="00541965" w:rsidRDefault="00541965" w:rsidP="00D66468">
      <w:pPr>
        <w:jc w:val="both"/>
      </w:pPr>
    </w:p>
    <w:p w14:paraId="15878E8A" w14:textId="77777777" w:rsidR="00541965" w:rsidRPr="00541965" w:rsidRDefault="00541965" w:rsidP="00D66468">
      <w:pPr>
        <w:ind w:firstLine="708"/>
        <w:jc w:val="both"/>
      </w:pPr>
      <w:r w:rsidRPr="00541965">
        <w:t xml:space="preserve">Wir fertigen das vorliegende Gesetz aus und ordnen an, dass es mit dem Staatssiegel versehen und durch das </w:t>
      </w:r>
      <w:r w:rsidRPr="00541965">
        <w:rPr>
          <w:i/>
          <w:iCs/>
        </w:rPr>
        <w:t>Belgische Staatsblatt</w:t>
      </w:r>
      <w:r w:rsidRPr="00541965">
        <w:t xml:space="preserve"> veröffentlicht wird.</w:t>
      </w:r>
    </w:p>
    <w:p w14:paraId="0C73FDAE" w14:textId="77777777" w:rsidR="00541965" w:rsidRPr="00541965" w:rsidRDefault="00541965" w:rsidP="00D66468">
      <w:pPr>
        <w:jc w:val="both"/>
      </w:pPr>
    </w:p>
    <w:p w14:paraId="58D7C2DE" w14:textId="77777777" w:rsidR="00541965" w:rsidRPr="00541965" w:rsidRDefault="00541965" w:rsidP="00D66468">
      <w:pPr>
        <w:jc w:val="both"/>
      </w:pPr>
    </w:p>
    <w:p w14:paraId="685BA380" w14:textId="77777777" w:rsidR="00541965" w:rsidRPr="00541965" w:rsidRDefault="00541965" w:rsidP="00D66468">
      <w:pPr>
        <w:ind w:firstLine="708"/>
        <w:jc w:val="both"/>
      </w:pPr>
      <w:r w:rsidRPr="00541965">
        <w:t>Gegeben zu Brüssel, den 28. Juni 2023</w:t>
      </w:r>
    </w:p>
    <w:p w14:paraId="1E9C5213" w14:textId="77777777" w:rsidR="00541965" w:rsidRPr="00541965" w:rsidRDefault="00541965" w:rsidP="00D66468">
      <w:pPr>
        <w:jc w:val="both"/>
      </w:pPr>
    </w:p>
    <w:p w14:paraId="6E055DF1" w14:textId="77777777" w:rsidR="00541965" w:rsidRPr="00541965" w:rsidRDefault="00541965" w:rsidP="00D66468">
      <w:pPr>
        <w:jc w:val="both"/>
      </w:pPr>
    </w:p>
    <w:p w14:paraId="5EF1EBD9" w14:textId="77777777" w:rsidR="00541965" w:rsidRPr="00541965" w:rsidRDefault="00541965" w:rsidP="00D66468">
      <w:pPr>
        <w:jc w:val="center"/>
      </w:pPr>
      <w:r w:rsidRPr="00541965">
        <w:t>PHILIPPE</w:t>
      </w:r>
    </w:p>
    <w:p w14:paraId="01F1C312" w14:textId="77777777" w:rsidR="00541965" w:rsidRPr="00541965" w:rsidRDefault="00541965" w:rsidP="00D66468">
      <w:pPr>
        <w:jc w:val="center"/>
      </w:pPr>
    </w:p>
    <w:p w14:paraId="32D537D9" w14:textId="77777777" w:rsidR="00541965" w:rsidRPr="00541965" w:rsidRDefault="00541965" w:rsidP="00D66468">
      <w:pPr>
        <w:jc w:val="center"/>
      </w:pPr>
      <w:r w:rsidRPr="00541965">
        <w:t>Von Königs wegen:</w:t>
      </w:r>
    </w:p>
    <w:p w14:paraId="38CC3D0D" w14:textId="77777777" w:rsidR="00541965" w:rsidRPr="00541965" w:rsidRDefault="00541965" w:rsidP="00D66468">
      <w:pPr>
        <w:jc w:val="both"/>
      </w:pPr>
    </w:p>
    <w:p w14:paraId="0E4EF591" w14:textId="77777777" w:rsidR="00541965" w:rsidRPr="00541965" w:rsidRDefault="00541965" w:rsidP="00D66468">
      <w:pPr>
        <w:jc w:val="center"/>
      </w:pPr>
      <w:r w:rsidRPr="00541965">
        <w:t>Der Minister der Volksgesundheit</w:t>
      </w:r>
    </w:p>
    <w:p w14:paraId="062F66FD" w14:textId="77777777" w:rsidR="00541965" w:rsidRPr="00541965" w:rsidRDefault="00541965" w:rsidP="00D66468">
      <w:pPr>
        <w:jc w:val="center"/>
      </w:pPr>
      <w:r w:rsidRPr="00541965">
        <w:t>F. VANDENBROUCKE</w:t>
      </w:r>
    </w:p>
    <w:p w14:paraId="638EAAEF" w14:textId="77777777" w:rsidR="00541965" w:rsidRPr="00541965" w:rsidRDefault="00541965" w:rsidP="00D66468">
      <w:pPr>
        <w:jc w:val="center"/>
      </w:pPr>
    </w:p>
    <w:p w14:paraId="73408769" w14:textId="77777777" w:rsidR="00541965" w:rsidRPr="00541965" w:rsidRDefault="00541965" w:rsidP="00D66468">
      <w:pPr>
        <w:jc w:val="center"/>
      </w:pPr>
      <w:r w:rsidRPr="00541965">
        <w:t>Mit dem Staatssiegel versehen:</w:t>
      </w:r>
    </w:p>
    <w:p w14:paraId="0D97B944" w14:textId="77777777" w:rsidR="00541965" w:rsidRPr="00541965" w:rsidRDefault="00541965" w:rsidP="00D66468">
      <w:pPr>
        <w:jc w:val="center"/>
      </w:pPr>
    </w:p>
    <w:p w14:paraId="10AB0B65" w14:textId="77777777" w:rsidR="00541965" w:rsidRPr="00541965" w:rsidRDefault="00541965" w:rsidP="00D66468">
      <w:pPr>
        <w:jc w:val="center"/>
      </w:pPr>
      <w:r w:rsidRPr="00541965">
        <w:t>Der Minister der Justiz</w:t>
      </w:r>
    </w:p>
    <w:p w14:paraId="0CE0E32F" w14:textId="77777777" w:rsidR="00541965" w:rsidRPr="00541965" w:rsidRDefault="00541965" w:rsidP="00D66468">
      <w:pPr>
        <w:jc w:val="center"/>
      </w:pPr>
      <w:r w:rsidRPr="00541965">
        <w:t>V. VAN QUICKENBORNE</w:t>
      </w:r>
    </w:p>
    <w:p w14:paraId="516815C4" w14:textId="77777777" w:rsidR="00233F36" w:rsidRPr="00C80000" w:rsidRDefault="00233F36" w:rsidP="00E1687C">
      <w:pPr>
        <w:jc w:val="both"/>
      </w:pPr>
    </w:p>
    <w:sectPr w:rsidR="00233F36" w:rsidRPr="00C80000" w:rsidSect="0054196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2283504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507D9"/>
    <w:rsid w:val="001D5744"/>
    <w:rsid w:val="00217221"/>
    <w:rsid w:val="00233F36"/>
    <w:rsid w:val="00266D2A"/>
    <w:rsid w:val="002A1F4E"/>
    <w:rsid w:val="003024C1"/>
    <w:rsid w:val="00330774"/>
    <w:rsid w:val="003725C6"/>
    <w:rsid w:val="00385261"/>
    <w:rsid w:val="004F0197"/>
    <w:rsid w:val="0051470C"/>
    <w:rsid w:val="00541965"/>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94627"/>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8FBEF"/>
  <w15:docId w15:val="{02B647A3-D0D6-4F59-B7A5-0B325041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65"/>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1164</Words>
  <Characters>7302</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2025-10-03T14:10:00Z</cp:lastPrinted>
  <dcterms:created xsi:type="dcterms:W3CDTF">2025-10-03T14:08:00Z</dcterms:created>
  <dcterms:modified xsi:type="dcterms:W3CDTF">2025-10-03T14:10:00Z</dcterms:modified>
</cp:coreProperties>
</file>