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C7FE" w14:textId="7BF387A1" w:rsidR="0023127A" w:rsidRPr="0023127A" w:rsidRDefault="0023127A" w:rsidP="0023127A">
      <w:pPr>
        <w:jc w:val="both"/>
        <w:rPr>
          <w:b/>
          <w:bCs/>
          <w:lang w:val="de-DE"/>
        </w:rPr>
      </w:pPr>
      <w:r w:rsidRPr="0023127A">
        <w:rPr>
          <w:b/>
          <w:lang w:val="de-DE"/>
        </w:rPr>
        <w:t>30. MAI 2023 - Gesetz zur Festlegung von Abänderungen in Bezug auf die Vorschriften zur Funktionsweise und die Zuverlässigkeitsoptionen im Rahmen des in Kapitel 2</w:t>
      </w:r>
      <w:r w:rsidRPr="0023127A">
        <w:rPr>
          <w:b/>
          <w:i/>
          <w:iCs/>
          <w:lang w:val="de-DE"/>
        </w:rPr>
        <w:t>bis</w:t>
      </w:r>
      <w:r w:rsidRPr="0023127A">
        <w:rPr>
          <w:b/>
          <w:lang w:val="de-DE"/>
        </w:rPr>
        <w:t xml:space="preserve"> des Gesetzes vom 29. April 1999 über die Organisation des Elektrizitätsmarktes erwähnten Kapazitätsmechanismus</w:t>
      </w:r>
    </w:p>
    <w:p w14:paraId="0881A14F" w14:textId="77777777" w:rsidR="00233F36" w:rsidRPr="0023127A" w:rsidRDefault="00233F36" w:rsidP="00127CA8">
      <w:pPr>
        <w:jc w:val="both"/>
        <w:rPr>
          <w:lang w:val="de-DE"/>
        </w:rPr>
      </w:pPr>
    </w:p>
    <w:p w14:paraId="7015F81D" w14:textId="77777777" w:rsidR="00233F36" w:rsidRPr="0023127A" w:rsidRDefault="00233F36">
      <w:pPr>
        <w:rPr>
          <w:lang w:val="de-DE"/>
        </w:rPr>
      </w:pPr>
    </w:p>
    <w:p w14:paraId="15DC5504" w14:textId="3EDAD0AC" w:rsidR="00233F36" w:rsidRPr="0023127A" w:rsidRDefault="00233F36" w:rsidP="000F5F44">
      <w:pPr>
        <w:jc w:val="center"/>
        <w:rPr>
          <w:i/>
          <w:lang w:val="de-DE"/>
        </w:rPr>
      </w:pPr>
      <w:r w:rsidRPr="0023127A">
        <w:rPr>
          <w:lang w:val="de-DE"/>
        </w:rPr>
        <w:t>(</w:t>
      </w:r>
      <w:r w:rsidRPr="0023127A">
        <w:rPr>
          <w:i/>
          <w:lang w:val="de-DE"/>
        </w:rPr>
        <w:t xml:space="preserve">Belgisches Staatsblatt </w:t>
      </w:r>
      <w:r w:rsidRPr="0023127A">
        <w:rPr>
          <w:lang w:val="de-DE"/>
        </w:rPr>
        <w:t xml:space="preserve">vom </w:t>
      </w:r>
      <w:r w:rsidR="0023127A" w:rsidRPr="0023127A">
        <w:rPr>
          <w:lang w:val="de-DE"/>
        </w:rPr>
        <w:t>22. Januar 2026</w:t>
      </w:r>
      <w:r w:rsidRPr="0023127A">
        <w:rPr>
          <w:lang w:val="de-DE"/>
        </w:rPr>
        <w:t>)</w:t>
      </w:r>
    </w:p>
    <w:p w14:paraId="40B64442" w14:textId="77777777" w:rsidR="00233F36" w:rsidRPr="0023127A" w:rsidRDefault="00233F36" w:rsidP="000F5F44">
      <w:pPr>
        <w:jc w:val="center"/>
        <w:rPr>
          <w:lang w:val="de-DE"/>
        </w:rPr>
      </w:pPr>
    </w:p>
    <w:p w14:paraId="2B656E98" w14:textId="77777777" w:rsidR="00233F36" w:rsidRPr="0023127A" w:rsidRDefault="00233F36" w:rsidP="00CA081B">
      <w:pPr>
        <w:jc w:val="center"/>
        <w:rPr>
          <w:lang w:val="de-DE"/>
        </w:rPr>
      </w:pPr>
    </w:p>
    <w:p w14:paraId="6D509628" w14:textId="77777777" w:rsidR="00233F36" w:rsidRPr="0023127A" w:rsidRDefault="00233F36" w:rsidP="00CA081B">
      <w:pPr>
        <w:jc w:val="both"/>
        <w:rPr>
          <w:lang w:val="de-DE"/>
        </w:rPr>
      </w:pPr>
      <w:r w:rsidRPr="0023127A">
        <w:rPr>
          <w:lang w:val="de-DE"/>
        </w:rPr>
        <w:t>Diese deutsche Übersetzung ist von der Zentralen Dienststelle für Deutsche Übersetzungen in Malmedy erstellt worden.</w:t>
      </w:r>
    </w:p>
    <w:p w14:paraId="479D6DAC" w14:textId="77777777" w:rsidR="00E1687C" w:rsidRPr="0023127A" w:rsidRDefault="00E1687C" w:rsidP="00CA081B">
      <w:pPr>
        <w:jc w:val="both"/>
        <w:rPr>
          <w:lang w:val="de-DE"/>
        </w:rPr>
      </w:pPr>
    </w:p>
    <w:p w14:paraId="7D85441C" w14:textId="77777777" w:rsidR="00E1687C" w:rsidRPr="0023127A" w:rsidRDefault="00E1687C" w:rsidP="00CA081B">
      <w:pPr>
        <w:jc w:val="both"/>
        <w:rPr>
          <w:lang w:val="de-DE"/>
        </w:rPr>
      </w:pPr>
    </w:p>
    <w:p w14:paraId="7C92E433" w14:textId="77777777" w:rsidR="00233F36" w:rsidRPr="0023127A" w:rsidRDefault="00233F36" w:rsidP="006F4381">
      <w:pPr>
        <w:jc w:val="both"/>
        <w:rPr>
          <w:lang w:val="de-DE"/>
        </w:rPr>
        <w:sectPr w:rsidR="00233F36" w:rsidRPr="0023127A" w:rsidSect="0051470C">
          <w:pgSz w:w="11906" w:h="16838" w:code="9"/>
          <w:pgMar w:top="1418" w:right="1418" w:bottom="1418" w:left="1418" w:header="709" w:footer="709" w:gutter="0"/>
          <w:cols w:space="708"/>
          <w:vAlign w:val="center"/>
          <w:docGrid w:linePitch="360"/>
        </w:sectPr>
      </w:pPr>
    </w:p>
    <w:p w14:paraId="0C9A9B50" w14:textId="77777777" w:rsidR="0023127A" w:rsidRPr="0023127A" w:rsidRDefault="0023127A" w:rsidP="00AA6DF3">
      <w:pPr>
        <w:jc w:val="center"/>
        <w:rPr>
          <w:b/>
          <w:bCs/>
          <w:lang w:val="de-DE"/>
        </w:rPr>
      </w:pPr>
      <w:r w:rsidRPr="0023127A">
        <w:rPr>
          <w:b/>
          <w:lang w:val="de-DE"/>
        </w:rPr>
        <w:lastRenderedPageBreak/>
        <w:t>FÖDERALER ÖFFENTLICHER DIENST WIRTSCHAFT, KMB, MITTELSTAND UND ENERGIE</w:t>
      </w:r>
    </w:p>
    <w:p w14:paraId="2244F0EE" w14:textId="77777777" w:rsidR="0023127A" w:rsidRPr="0023127A" w:rsidRDefault="0023127A" w:rsidP="00AA6DF3">
      <w:pPr>
        <w:jc w:val="both"/>
        <w:rPr>
          <w:lang w:val="de-DE"/>
        </w:rPr>
      </w:pPr>
    </w:p>
    <w:p w14:paraId="49DB9C06" w14:textId="77777777" w:rsidR="0023127A" w:rsidRPr="0023127A" w:rsidRDefault="0023127A" w:rsidP="00AA6DF3">
      <w:pPr>
        <w:jc w:val="both"/>
        <w:rPr>
          <w:lang w:val="de-DE"/>
        </w:rPr>
      </w:pPr>
    </w:p>
    <w:p w14:paraId="08FD698D" w14:textId="77777777" w:rsidR="0023127A" w:rsidRPr="0023127A" w:rsidRDefault="0023127A" w:rsidP="00AA6DF3">
      <w:pPr>
        <w:jc w:val="both"/>
        <w:rPr>
          <w:b/>
          <w:bCs/>
          <w:lang w:val="de-DE"/>
        </w:rPr>
      </w:pPr>
      <w:r w:rsidRPr="0023127A">
        <w:rPr>
          <w:b/>
          <w:lang w:val="de-DE"/>
        </w:rPr>
        <w:t>30. MAI 2023 - Gesetz zur Festlegung von Abänderungen in Bezug auf die Vorschriften zur Funktionsweise und die Zuverlässigkeitsoptionen im Rahmen des in Kapitel 2</w:t>
      </w:r>
      <w:r w:rsidRPr="0023127A">
        <w:rPr>
          <w:b/>
          <w:i/>
          <w:iCs/>
          <w:lang w:val="de-DE"/>
        </w:rPr>
        <w:t>bis</w:t>
      </w:r>
      <w:r w:rsidRPr="0023127A">
        <w:rPr>
          <w:b/>
          <w:lang w:val="de-DE"/>
        </w:rPr>
        <w:t xml:space="preserve"> des Gesetzes vom 29. April 1999 über die Organisation des Elektrizitätsmarktes erwähnten Kapazitätsmechanismus</w:t>
      </w:r>
    </w:p>
    <w:p w14:paraId="7CC6F1C1" w14:textId="77777777" w:rsidR="0023127A" w:rsidRPr="0023127A" w:rsidRDefault="0023127A" w:rsidP="00AA6DF3">
      <w:pPr>
        <w:jc w:val="both"/>
        <w:rPr>
          <w:lang w:val="de-DE"/>
        </w:rPr>
      </w:pPr>
    </w:p>
    <w:p w14:paraId="77356768" w14:textId="77777777" w:rsidR="0023127A" w:rsidRPr="0023127A" w:rsidRDefault="0023127A" w:rsidP="00AA6DF3">
      <w:pPr>
        <w:jc w:val="both"/>
        <w:rPr>
          <w:lang w:val="de-DE"/>
        </w:rPr>
      </w:pPr>
    </w:p>
    <w:p w14:paraId="56CCE901" w14:textId="77777777" w:rsidR="0023127A" w:rsidRPr="0023127A" w:rsidRDefault="0023127A" w:rsidP="00AA6DF3">
      <w:pPr>
        <w:ind w:left="1416" w:firstLine="708"/>
        <w:jc w:val="both"/>
        <w:rPr>
          <w:lang w:val="de-DE"/>
        </w:rPr>
      </w:pPr>
      <w:r w:rsidRPr="0023127A">
        <w:rPr>
          <w:lang w:val="de-DE"/>
        </w:rPr>
        <w:t>PHILIPPE, König der Belgier</w:t>
      </w:r>
    </w:p>
    <w:p w14:paraId="0E13BEAE" w14:textId="77777777" w:rsidR="0023127A" w:rsidRPr="0023127A" w:rsidRDefault="0023127A" w:rsidP="00AA6DF3">
      <w:pPr>
        <w:jc w:val="both"/>
        <w:rPr>
          <w:lang w:val="de-DE"/>
        </w:rPr>
      </w:pPr>
    </w:p>
    <w:p w14:paraId="2686E198" w14:textId="77777777" w:rsidR="0023127A" w:rsidRPr="0023127A" w:rsidRDefault="0023127A" w:rsidP="00AA6DF3">
      <w:pPr>
        <w:ind w:left="708" w:firstLine="708"/>
        <w:jc w:val="both"/>
        <w:rPr>
          <w:lang w:val="de-DE"/>
        </w:rPr>
      </w:pPr>
      <w:r w:rsidRPr="0023127A">
        <w:rPr>
          <w:lang w:val="de-DE"/>
        </w:rPr>
        <w:t>Allen Gegenwärtigen und Zukünftigen, Unser Gruß!</w:t>
      </w:r>
    </w:p>
    <w:p w14:paraId="1F894988" w14:textId="77777777" w:rsidR="0023127A" w:rsidRPr="0023127A" w:rsidRDefault="0023127A" w:rsidP="00AA6DF3">
      <w:pPr>
        <w:jc w:val="both"/>
        <w:rPr>
          <w:lang w:val="de-DE"/>
        </w:rPr>
      </w:pPr>
    </w:p>
    <w:p w14:paraId="70D69A8E" w14:textId="77777777" w:rsidR="0023127A" w:rsidRPr="0023127A" w:rsidRDefault="0023127A" w:rsidP="00AA6DF3">
      <w:pPr>
        <w:jc w:val="both"/>
        <w:rPr>
          <w:lang w:val="de-DE"/>
        </w:rPr>
      </w:pPr>
    </w:p>
    <w:p w14:paraId="73F4239B" w14:textId="77777777" w:rsidR="0023127A" w:rsidRPr="0023127A" w:rsidRDefault="0023127A" w:rsidP="00AA6DF3">
      <w:pPr>
        <w:ind w:firstLine="708"/>
        <w:jc w:val="both"/>
        <w:rPr>
          <w:lang w:val="de-DE"/>
        </w:rPr>
      </w:pPr>
      <w:r w:rsidRPr="0023127A">
        <w:rPr>
          <w:lang w:val="de-DE"/>
        </w:rPr>
        <w:t>Die Abgeordnetenkammer hat das Folgende angenommen und Wir sanktionieren es:</w:t>
      </w:r>
    </w:p>
    <w:p w14:paraId="7806F268" w14:textId="77777777" w:rsidR="0023127A" w:rsidRPr="0023127A" w:rsidRDefault="0023127A" w:rsidP="00AA6DF3">
      <w:pPr>
        <w:jc w:val="both"/>
        <w:rPr>
          <w:lang w:val="de-DE"/>
        </w:rPr>
      </w:pPr>
    </w:p>
    <w:p w14:paraId="3D8E7EC9" w14:textId="77777777" w:rsidR="0023127A" w:rsidRPr="0023127A" w:rsidRDefault="0023127A" w:rsidP="00AA6DF3">
      <w:pPr>
        <w:jc w:val="both"/>
        <w:rPr>
          <w:lang w:val="de-DE"/>
        </w:rPr>
      </w:pPr>
    </w:p>
    <w:p w14:paraId="1EA2BA5D" w14:textId="77777777" w:rsidR="0023127A" w:rsidRPr="0023127A" w:rsidRDefault="0023127A" w:rsidP="003443AD">
      <w:pPr>
        <w:jc w:val="center"/>
        <w:rPr>
          <w:lang w:val="de-DE"/>
        </w:rPr>
      </w:pPr>
      <w:r w:rsidRPr="0023127A">
        <w:rPr>
          <w:lang w:val="de-DE"/>
        </w:rPr>
        <w:t xml:space="preserve">KAPITEL 1 - </w:t>
      </w:r>
      <w:r w:rsidRPr="0023127A">
        <w:rPr>
          <w:i/>
          <w:lang w:val="de-DE"/>
        </w:rPr>
        <w:t>Allgemeine Bestimmung</w:t>
      </w:r>
    </w:p>
    <w:p w14:paraId="63D4575A" w14:textId="77777777" w:rsidR="0023127A" w:rsidRPr="0023127A" w:rsidRDefault="0023127A" w:rsidP="00AA6DF3">
      <w:pPr>
        <w:jc w:val="both"/>
        <w:rPr>
          <w:lang w:val="de-DE"/>
        </w:rPr>
      </w:pPr>
    </w:p>
    <w:p w14:paraId="6428022B" w14:textId="77777777" w:rsidR="0023127A" w:rsidRPr="0023127A" w:rsidRDefault="0023127A" w:rsidP="00AA6DF3">
      <w:pPr>
        <w:jc w:val="both"/>
        <w:rPr>
          <w:lang w:val="de-DE"/>
        </w:rPr>
      </w:pPr>
    </w:p>
    <w:p w14:paraId="6DE809BB" w14:textId="77777777" w:rsidR="0023127A" w:rsidRPr="0023127A" w:rsidRDefault="0023127A" w:rsidP="003443AD">
      <w:pPr>
        <w:ind w:firstLine="708"/>
        <w:jc w:val="both"/>
        <w:rPr>
          <w:lang w:val="de-DE"/>
        </w:rPr>
      </w:pPr>
      <w:r w:rsidRPr="0023127A">
        <w:rPr>
          <w:b/>
          <w:lang w:val="de-DE"/>
        </w:rPr>
        <w:t>Artikel 1 </w:t>
      </w:r>
      <w:r w:rsidRPr="0023127A">
        <w:rPr>
          <w:lang w:val="de-DE"/>
        </w:rPr>
        <w:t>- Vorliegendes Gesetz regelt eine in Artikel 74 der Verfassung erwähnte Angelegenheit.</w:t>
      </w:r>
    </w:p>
    <w:p w14:paraId="79CA2A2A" w14:textId="77777777" w:rsidR="0023127A" w:rsidRPr="0023127A" w:rsidRDefault="0023127A" w:rsidP="00AA6DF3">
      <w:pPr>
        <w:jc w:val="both"/>
        <w:rPr>
          <w:lang w:val="de-DE"/>
        </w:rPr>
      </w:pPr>
    </w:p>
    <w:p w14:paraId="5BC0885D" w14:textId="77777777" w:rsidR="0023127A" w:rsidRPr="0023127A" w:rsidRDefault="0023127A" w:rsidP="00AA6DF3">
      <w:pPr>
        <w:jc w:val="both"/>
        <w:rPr>
          <w:lang w:val="de-DE"/>
        </w:rPr>
      </w:pPr>
    </w:p>
    <w:p w14:paraId="043C4269" w14:textId="77777777" w:rsidR="0023127A" w:rsidRPr="0023127A" w:rsidRDefault="0023127A" w:rsidP="003443AD">
      <w:pPr>
        <w:jc w:val="center"/>
        <w:rPr>
          <w:lang w:val="de-DE"/>
        </w:rPr>
      </w:pPr>
      <w:r w:rsidRPr="0023127A">
        <w:rPr>
          <w:lang w:val="de-DE"/>
        </w:rPr>
        <w:t xml:space="preserve">KAPITEL 2 - </w:t>
      </w:r>
      <w:r w:rsidRPr="0023127A">
        <w:rPr>
          <w:i/>
          <w:lang w:val="de-DE"/>
        </w:rPr>
        <w:t>Abänderungen des Gesetzes vom 29. April 1999 über die Organisation des Elektrizitätsmarktes</w:t>
      </w:r>
    </w:p>
    <w:p w14:paraId="16CC7BD5" w14:textId="77777777" w:rsidR="0023127A" w:rsidRPr="0023127A" w:rsidRDefault="0023127A" w:rsidP="00AA6DF3">
      <w:pPr>
        <w:jc w:val="both"/>
        <w:rPr>
          <w:lang w:val="de-DE"/>
        </w:rPr>
      </w:pPr>
    </w:p>
    <w:p w14:paraId="3DB74B02" w14:textId="77777777" w:rsidR="0023127A" w:rsidRPr="0023127A" w:rsidRDefault="0023127A" w:rsidP="00AA6DF3">
      <w:pPr>
        <w:jc w:val="both"/>
        <w:rPr>
          <w:lang w:val="de-DE"/>
        </w:rPr>
      </w:pPr>
    </w:p>
    <w:p w14:paraId="3BC56125" w14:textId="77777777" w:rsidR="0023127A" w:rsidRPr="0023127A" w:rsidRDefault="0023127A" w:rsidP="003443AD">
      <w:pPr>
        <w:ind w:firstLine="708"/>
        <w:jc w:val="both"/>
        <w:rPr>
          <w:lang w:val="de-DE"/>
        </w:rPr>
      </w:pPr>
      <w:r w:rsidRPr="0023127A">
        <w:rPr>
          <w:b/>
          <w:lang w:val="de-DE"/>
        </w:rPr>
        <w:t>Art. 2</w:t>
      </w:r>
      <w:r w:rsidRPr="0023127A">
        <w:rPr>
          <w:lang w:val="de-DE"/>
        </w:rPr>
        <w:t> - Artikel 2 des Gesetzes vom 29. April 1999 über die Organisation des Elektrizitätsmarktes, zuletzt abgeändert durch das Gesetz vom 15. März 2023, wird wie folgt abgeändert:</w:t>
      </w:r>
    </w:p>
    <w:p w14:paraId="1E2CA4FB" w14:textId="77777777" w:rsidR="0023127A" w:rsidRPr="0023127A" w:rsidRDefault="0023127A" w:rsidP="00AA6DF3">
      <w:pPr>
        <w:jc w:val="both"/>
        <w:rPr>
          <w:lang w:val="de-DE"/>
        </w:rPr>
      </w:pPr>
    </w:p>
    <w:p w14:paraId="31C1F12C" w14:textId="77777777" w:rsidR="0023127A" w:rsidRPr="0023127A" w:rsidRDefault="0023127A" w:rsidP="003443AD">
      <w:pPr>
        <w:ind w:firstLine="708"/>
        <w:jc w:val="both"/>
        <w:rPr>
          <w:lang w:val="de-DE"/>
        </w:rPr>
      </w:pPr>
      <w:r w:rsidRPr="0023127A">
        <w:rPr>
          <w:lang w:val="de-DE"/>
        </w:rPr>
        <w:t>1. Nummer 72 wird durch die Wörter "und im Kapazitätsvertrag Verfügbarkeitsverpflichtungen und Verpflichtungen in Bezug auf den Zeitraum vor dem Kapazitätsbereitstellungszeitraum vorgesehen sind, um sicherzustellen, dass diese Kapazität zu Beginn und während des Kapazitätsbereitstellungszeitraums verfügbar ist" ergänzt.</w:t>
      </w:r>
    </w:p>
    <w:p w14:paraId="784E0377" w14:textId="77777777" w:rsidR="0023127A" w:rsidRPr="0023127A" w:rsidRDefault="0023127A" w:rsidP="00AA6DF3">
      <w:pPr>
        <w:jc w:val="both"/>
        <w:rPr>
          <w:lang w:val="de-DE"/>
        </w:rPr>
      </w:pPr>
    </w:p>
    <w:p w14:paraId="63E7EE4E" w14:textId="77777777" w:rsidR="0023127A" w:rsidRPr="0023127A" w:rsidRDefault="0023127A" w:rsidP="003443AD">
      <w:pPr>
        <w:ind w:firstLine="708"/>
        <w:jc w:val="both"/>
        <w:rPr>
          <w:lang w:val="de-DE"/>
        </w:rPr>
      </w:pPr>
      <w:r w:rsidRPr="0023127A">
        <w:rPr>
          <w:lang w:val="de-DE"/>
        </w:rPr>
        <w:t>2. Eine Nr. 72</w:t>
      </w:r>
      <w:r w:rsidRPr="0023127A">
        <w:rPr>
          <w:i/>
          <w:iCs/>
          <w:lang w:val="de-DE"/>
        </w:rPr>
        <w:t>bis</w:t>
      </w:r>
      <w:r w:rsidRPr="0023127A">
        <w:rPr>
          <w:lang w:val="de-DE"/>
        </w:rPr>
        <w:t xml:space="preserve"> mit folgendem Wortlaut wird eingefügt:</w:t>
      </w:r>
    </w:p>
    <w:p w14:paraId="53AE0CC3" w14:textId="77777777" w:rsidR="0023127A" w:rsidRPr="0023127A" w:rsidRDefault="0023127A" w:rsidP="00AA6DF3">
      <w:pPr>
        <w:jc w:val="both"/>
        <w:rPr>
          <w:lang w:val="de-DE"/>
        </w:rPr>
      </w:pPr>
    </w:p>
    <w:p w14:paraId="572C7A4B" w14:textId="77777777" w:rsidR="0023127A" w:rsidRPr="0023127A" w:rsidRDefault="0023127A" w:rsidP="003443AD">
      <w:pPr>
        <w:ind w:firstLine="708"/>
        <w:jc w:val="both"/>
        <w:rPr>
          <w:lang w:val="de-DE"/>
        </w:rPr>
      </w:pPr>
      <w:r w:rsidRPr="0023127A">
        <w:rPr>
          <w:lang w:val="de-DE"/>
        </w:rPr>
        <w:t>"72</w:t>
      </w:r>
      <w:r w:rsidRPr="0023127A">
        <w:rPr>
          <w:i/>
          <w:lang w:val="de-DE"/>
        </w:rPr>
        <w:t>bis</w:t>
      </w:r>
      <w:r w:rsidRPr="0023127A">
        <w:rPr>
          <w:lang w:val="de-DE"/>
        </w:rPr>
        <w:t>. "Rückzahlungsverpflichtung im Rahmen des Kapazitätsmechanismus": Verpflichtung eines Kapazitätsanbieters, dem Netzbetreiber im Rahmen des Kapazitätsmechanismus die Plusdifferenz zwischen dem Referenzpreis und dem Ausübungspreis zurückzahlen, außer in den gemäß Artikel 7</w:t>
      </w:r>
      <w:r w:rsidRPr="0023127A">
        <w:rPr>
          <w:i/>
          <w:iCs/>
          <w:lang w:val="de-DE"/>
        </w:rPr>
        <w:t>undecies</w:t>
      </w:r>
      <w:r w:rsidRPr="0023127A">
        <w:rPr>
          <w:lang w:val="de-DE"/>
        </w:rPr>
        <w:t xml:space="preserve"> § 11 Absatz 3 vorgesehenen Fällen,".</w:t>
      </w:r>
    </w:p>
    <w:p w14:paraId="605C66D6" w14:textId="77777777" w:rsidR="0023127A" w:rsidRPr="0023127A" w:rsidRDefault="0023127A" w:rsidP="00AA6DF3">
      <w:pPr>
        <w:jc w:val="both"/>
        <w:rPr>
          <w:lang w:val="de-DE"/>
        </w:rPr>
      </w:pPr>
    </w:p>
    <w:p w14:paraId="53E2068B" w14:textId="77777777" w:rsidR="0023127A" w:rsidRPr="0023127A" w:rsidRDefault="0023127A" w:rsidP="00B33AA9">
      <w:pPr>
        <w:ind w:firstLine="708"/>
        <w:jc w:val="both"/>
        <w:rPr>
          <w:lang w:val="de-DE"/>
        </w:rPr>
      </w:pPr>
      <w:r w:rsidRPr="0023127A">
        <w:rPr>
          <w:lang w:val="de-DE"/>
        </w:rPr>
        <w:t>3. In Nr. 80 werden zwischen den Wörtern "der Kapazitätsanbieter" und den Wörtern "die Differenz" die Wörter "gemäß der Rückzahlungsverpflichtung im Rahmen des Kapazitätsmechanismus" eingefügt.</w:t>
      </w:r>
    </w:p>
    <w:p w14:paraId="2121E46E" w14:textId="77777777" w:rsidR="0023127A" w:rsidRPr="0023127A" w:rsidRDefault="0023127A" w:rsidP="00AA6DF3">
      <w:pPr>
        <w:jc w:val="both"/>
        <w:rPr>
          <w:lang w:val="de-DE"/>
        </w:rPr>
      </w:pPr>
    </w:p>
    <w:p w14:paraId="2C4512F3" w14:textId="77777777" w:rsidR="0023127A" w:rsidRPr="0023127A" w:rsidRDefault="0023127A" w:rsidP="00AA6DF3">
      <w:pPr>
        <w:jc w:val="both"/>
        <w:rPr>
          <w:lang w:val="de-DE"/>
        </w:rPr>
      </w:pPr>
    </w:p>
    <w:p w14:paraId="70F4B696" w14:textId="77777777" w:rsidR="0023127A" w:rsidRPr="0023127A" w:rsidRDefault="0023127A" w:rsidP="00B33AA9">
      <w:pPr>
        <w:ind w:firstLine="708"/>
        <w:jc w:val="both"/>
        <w:rPr>
          <w:lang w:val="de-DE"/>
        </w:rPr>
      </w:pPr>
      <w:r w:rsidRPr="0023127A">
        <w:rPr>
          <w:b/>
          <w:lang w:val="de-DE"/>
        </w:rPr>
        <w:t>Art. 3</w:t>
      </w:r>
      <w:r w:rsidRPr="0023127A">
        <w:rPr>
          <w:lang w:val="de-DE"/>
        </w:rPr>
        <w:t> - Artikel 7</w:t>
      </w:r>
      <w:r w:rsidRPr="0023127A">
        <w:rPr>
          <w:i/>
          <w:lang w:val="de-DE"/>
        </w:rPr>
        <w:t>undecies</w:t>
      </w:r>
      <w:r w:rsidRPr="0023127A">
        <w:rPr>
          <w:i/>
          <w:iCs/>
          <w:lang w:val="de-DE"/>
        </w:rPr>
        <w:t xml:space="preserve"> </w:t>
      </w:r>
      <w:r w:rsidRPr="0023127A">
        <w:rPr>
          <w:lang w:val="de-DE"/>
        </w:rPr>
        <w:t>desselben Gesetzes, eingefügt durch das Gesetz vom 15. März 2021 und zuletzt abgeändert durch das Gesetz vom 28. Februar 2022, wird wie folgt abgeändert:</w:t>
      </w:r>
    </w:p>
    <w:p w14:paraId="770D8F2D" w14:textId="77777777" w:rsidR="0023127A" w:rsidRPr="0023127A" w:rsidRDefault="0023127A" w:rsidP="00AA6DF3">
      <w:pPr>
        <w:jc w:val="both"/>
        <w:rPr>
          <w:lang w:val="de-DE"/>
        </w:rPr>
      </w:pPr>
    </w:p>
    <w:p w14:paraId="5E3AA6C2" w14:textId="77777777" w:rsidR="0023127A" w:rsidRPr="0023127A" w:rsidRDefault="0023127A" w:rsidP="00B33AA9">
      <w:pPr>
        <w:ind w:firstLine="708"/>
        <w:jc w:val="both"/>
        <w:rPr>
          <w:lang w:val="de-DE"/>
        </w:rPr>
      </w:pPr>
      <w:r w:rsidRPr="0023127A">
        <w:rPr>
          <w:lang w:val="de-DE"/>
        </w:rPr>
        <w:t>1. Paragraph 11 wird wie folgt abgeändert:</w:t>
      </w:r>
    </w:p>
    <w:p w14:paraId="0B1C5299" w14:textId="77777777" w:rsidR="0023127A" w:rsidRPr="0023127A" w:rsidRDefault="0023127A" w:rsidP="00AA6DF3">
      <w:pPr>
        <w:jc w:val="both"/>
        <w:rPr>
          <w:lang w:val="de-DE"/>
        </w:rPr>
      </w:pPr>
    </w:p>
    <w:p w14:paraId="58995D32" w14:textId="77777777" w:rsidR="0023127A" w:rsidRPr="0023127A" w:rsidRDefault="0023127A" w:rsidP="00B33AA9">
      <w:pPr>
        <w:ind w:firstLine="708"/>
        <w:jc w:val="both"/>
        <w:rPr>
          <w:lang w:val="de-DE"/>
        </w:rPr>
      </w:pPr>
      <w:r w:rsidRPr="0023127A">
        <w:rPr>
          <w:i/>
          <w:lang w:val="de-DE"/>
        </w:rPr>
        <w:t>a)</w:t>
      </w:r>
      <w:r w:rsidRPr="0023127A">
        <w:rPr>
          <w:lang w:val="de-DE"/>
        </w:rPr>
        <w:t> In § 11 Absatz 2 werden die Wörter "die Verpflichtung, dem Netzbetreiber die positive Differenz zwischen dem Referenzpreis und dem Ausübungspreis zurückzuzahlen" durch die Wörter "die Rückzahlungsverpflichtung im Rahmen des Kapazitätsmechanismus" ersetzt.</w:t>
      </w:r>
    </w:p>
    <w:p w14:paraId="0E99280D" w14:textId="77777777" w:rsidR="0023127A" w:rsidRPr="0023127A" w:rsidRDefault="0023127A" w:rsidP="00AA6DF3">
      <w:pPr>
        <w:jc w:val="both"/>
        <w:rPr>
          <w:lang w:val="de-DE"/>
        </w:rPr>
      </w:pPr>
    </w:p>
    <w:p w14:paraId="24A228E1" w14:textId="77777777" w:rsidR="0023127A" w:rsidRPr="0023127A" w:rsidRDefault="0023127A" w:rsidP="00B33AA9">
      <w:pPr>
        <w:ind w:firstLine="708"/>
        <w:jc w:val="both"/>
        <w:rPr>
          <w:lang w:val="de-DE"/>
        </w:rPr>
      </w:pPr>
      <w:r w:rsidRPr="0023127A">
        <w:rPr>
          <w:i/>
          <w:iCs/>
          <w:lang w:val="de-DE"/>
        </w:rPr>
        <w:t>b)</w:t>
      </w:r>
      <w:r w:rsidRPr="0023127A">
        <w:rPr>
          <w:lang w:val="de-DE"/>
        </w:rPr>
        <w:t> Zwischen Absatz 2 und Absatz 3 wird ein Absatz mit folgendem Wortlaut eingefügt:</w:t>
      </w:r>
    </w:p>
    <w:p w14:paraId="7C071561" w14:textId="77777777" w:rsidR="0023127A" w:rsidRPr="0023127A" w:rsidRDefault="0023127A" w:rsidP="00AA6DF3">
      <w:pPr>
        <w:jc w:val="both"/>
        <w:rPr>
          <w:lang w:val="de-DE"/>
        </w:rPr>
      </w:pPr>
    </w:p>
    <w:p w14:paraId="36CC1BAE" w14:textId="77777777" w:rsidR="0023127A" w:rsidRPr="0023127A" w:rsidRDefault="0023127A" w:rsidP="00B33AA9">
      <w:pPr>
        <w:ind w:firstLine="708"/>
        <w:jc w:val="both"/>
        <w:rPr>
          <w:lang w:val="de-DE"/>
        </w:rPr>
      </w:pPr>
      <w:r w:rsidRPr="0023127A">
        <w:rPr>
          <w:lang w:val="de-DE"/>
        </w:rPr>
        <w:t>"In Abweichung von Absatz 2 kann der König bestimmen, dass die Laststeuerung nicht der Rückzahlungsverpflichtung im Rahmen des Kapazitätsmechanismus unterliegt, und kann Er die Bedingungen festlegen, unter denen diese Ausnahme gilt."</w:t>
      </w:r>
    </w:p>
    <w:p w14:paraId="4F4EBC59" w14:textId="77777777" w:rsidR="0023127A" w:rsidRPr="0023127A" w:rsidRDefault="0023127A" w:rsidP="00AA6DF3">
      <w:pPr>
        <w:jc w:val="both"/>
        <w:rPr>
          <w:lang w:val="de-DE"/>
        </w:rPr>
      </w:pPr>
    </w:p>
    <w:p w14:paraId="1A9C8FE1" w14:textId="77777777" w:rsidR="0023127A" w:rsidRPr="0023127A" w:rsidRDefault="0023127A" w:rsidP="00B33AA9">
      <w:pPr>
        <w:ind w:firstLine="708"/>
        <w:jc w:val="both"/>
        <w:rPr>
          <w:lang w:val="de-DE"/>
        </w:rPr>
      </w:pPr>
      <w:r w:rsidRPr="0023127A">
        <w:rPr>
          <w:lang w:val="de-DE"/>
        </w:rPr>
        <w:t>2. In § 12 wird zwischen Absatz 5 und Absatz 6 ein Absatz mit folgendem Wortlaut eingefügt:</w:t>
      </w:r>
    </w:p>
    <w:p w14:paraId="034873A6" w14:textId="77777777" w:rsidR="0023127A" w:rsidRPr="0023127A" w:rsidRDefault="0023127A" w:rsidP="00AA6DF3">
      <w:pPr>
        <w:jc w:val="both"/>
        <w:rPr>
          <w:lang w:val="de-DE"/>
        </w:rPr>
      </w:pPr>
    </w:p>
    <w:p w14:paraId="0D8950AB" w14:textId="77777777" w:rsidR="0023127A" w:rsidRPr="0023127A" w:rsidRDefault="0023127A" w:rsidP="003733D1">
      <w:pPr>
        <w:ind w:firstLine="708"/>
        <w:jc w:val="both"/>
        <w:rPr>
          <w:lang w:val="de-DE"/>
        </w:rPr>
      </w:pPr>
      <w:r w:rsidRPr="0023127A">
        <w:rPr>
          <w:lang w:val="de-DE"/>
        </w:rPr>
        <w:t>"Die in den nachfolgenden Fassungen der Vorschriften zur Funktionsweise enthaltenen Bestimmungen sind auf Kapazitätsanbieter anwendbar, die zum Zeitpunkt des Inkrafttretens der Vorschriften bereits einen Kapazitätsvertrag geschlossen haben, mit Ausnahme der von der Kommission oder dem König festgelegten neuen Bestimmungen, die derart sind, dass der Kapazitätsanbieter, wenn er sie zum Zeitpunkt der Abgabe seines Angebots gekannt hätte, vernünftigerweise kein Angebot oder ein wesentlich anderes Angebot eingereicht hätte. Diese Ausnahme gilt nicht für neue Bestimmungen, deren Anwendung auf Kapazitätsverträge, die zum Zeitpunkt des Inkrafttretens dieser neuen Bestimmungen bereits geschlossen sind, erforderlich ist, um das vertragliche Gleichgewicht wiederherzustellen, das infolge einer plötzlichen Krise auf dem Energiemarkt gestört wurde."</w:t>
      </w:r>
    </w:p>
    <w:p w14:paraId="67E86DCA" w14:textId="77777777" w:rsidR="0023127A" w:rsidRPr="0023127A" w:rsidRDefault="0023127A" w:rsidP="00AA6DF3">
      <w:pPr>
        <w:jc w:val="both"/>
        <w:rPr>
          <w:lang w:val="de-DE"/>
        </w:rPr>
      </w:pPr>
    </w:p>
    <w:p w14:paraId="5AC8BBAB" w14:textId="77777777" w:rsidR="0023127A" w:rsidRPr="0023127A" w:rsidRDefault="0023127A" w:rsidP="00AA6DF3">
      <w:pPr>
        <w:jc w:val="both"/>
        <w:rPr>
          <w:lang w:val="de-DE"/>
        </w:rPr>
      </w:pPr>
    </w:p>
    <w:p w14:paraId="734F1E7B" w14:textId="77777777" w:rsidR="0023127A" w:rsidRDefault="0023127A">
      <w:pPr>
        <w:rPr>
          <w:lang w:val="de-DE"/>
        </w:rPr>
      </w:pPr>
      <w:r>
        <w:rPr>
          <w:lang w:val="de-DE"/>
        </w:rPr>
        <w:br w:type="page"/>
      </w:r>
    </w:p>
    <w:p w14:paraId="61D46E6E" w14:textId="6E9F60BD" w:rsidR="0023127A" w:rsidRPr="0023127A" w:rsidRDefault="0023127A" w:rsidP="00B33AA9">
      <w:pPr>
        <w:jc w:val="center"/>
        <w:rPr>
          <w:lang w:val="de-DE"/>
        </w:rPr>
      </w:pPr>
      <w:r w:rsidRPr="0023127A">
        <w:rPr>
          <w:lang w:val="de-DE"/>
        </w:rPr>
        <w:lastRenderedPageBreak/>
        <w:t xml:space="preserve">KAPITEL 3 - </w:t>
      </w:r>
      <w:r w:rsidRPr="0023127A">
        <w:rPr>
          <w:i/>
          <w:lang w:val="de-DE"/>
        </w:rPr>
        <w:t>Schlussbestimmung</w:t>
      </w:r>
    </w:p>
    <w:p w14:paraId="2D9D4D9A" w14:textId="77777777" w:rsidR="0023127A" w:rsidRPr="0023127A" w:rsidRDefault="0023127A" w:rsidP="00AA6DF3">
      <w:pPr>
        <w:jc w:val="both"/>
        <w:rPr>
          <w:lang w:val="de-DE"/>
        </w:rPr>
      </w:pPr>
    </w:p>
    <w:p w14:paraId="06B6C60B" w14:textId="77777777" w:rsidR="0023127A" w:rsidRPr="0023127A" w:rsidRDefault="0023127A" w:rsidP="00AA6DF3">
      <w:pPr>
        <w:jc w:val="both"/>
        <w:rPr>
          <w:lang w:val="de-DE"/>
        </w:rPr>
      </w:pPr>
    </w:p>
    <w:p w14:paraId="2CD85735" w14:textId="77777777" w:rsidR="0023127A" w:rsidRPr="0023127A" w:rsidRDefault="0023127A" w:rsidP="00B33AA9">
      <w:pPr>
        <w:ind w:firstLine="708"/>
        <w:jc w:val="both"/>
        <w:rPr>
          <w:lang w:val="de-DE"/>
        </w:rPr>
      </w:pPr>
      <w:r w:rsidRPr="0023127A">
        <w:rPr>
          <w:b/>
          <w:lang w:val="de-DE"/>
        </w:rPr>
        <w:t>Art. 4</w:t>
      </w:r>
      <w:r w:rsidRPr="0023127A">
        <w:rPr>
          <w:lang w:val="de-DE"/>
        </w:rPr>
        <w:t xml:space="preserve"> - Vorliegendes Gesetz tritt am Tag nach seiner Veröffentlichung im </w:t>
      </w:r>
      <w:r w:rsidRPr="0023127A">
        <w:rPr>
          <w:i/>
          <w:iCs/>
          <w:lang w:val="de-DE"/>
        </w:rPr>
        <w:t>Belgischen Staatsblatt</w:t>
      </w:r>
      <w:r w:rsidRPr="0023127A">
        <w:rPr>
          <w:lang w:val="de-DE"/>
        </w:rPr>
        <w:t xml:space="preserve"> in Kraft, mit Ausnahme von Artikel 3 Nr. 2, der mit 13. Mai 2022 wirksam wird.</w:t>
      </w:r>
    </w:p>
    <w:p w14:paraId="02966379" w14:textId="03D8838B" w:rsidR="0023127A" w:rsidRDefault="0023127A">
      <w:pPr>
        <w:rPr>
          <w:lang w:val="de-DE"/>
        </w:rPr>
      </w:pPr>
    </w:p>
    <w:p w14:paraId="0C031DEA" w14:textId="77777777" w:rsidR="0023127A" w:rsidRPr="0023127A" w:rsidRDefault="0023127A">
      <w:pPr>
        <w:rPr>
          <w:lang w:val="de-DE"/>
        </w:rPr>
      </w:pPr>
    </w:p>
    <w:p w14:paraId="5E72DCEA" w14:textId="77777777" w:rsidR="0023127A" w:rsidRPr="0023127A" w:rsidRDefault="0023127A" w:rsidP="00B33AA9">
      <w:pPr>
        <w:ind w:firstLine="708"/>
        <w:jc w:val="both"/>
        <w:rPr>
          <w:lang w:val="de-DE"/>
        </w:rPr>
      </w:pPr>
      <w:r w:rsidRPr="0023127A">
        <w:rPr>
          <w:lang w:val="de-DE"/>
        </w:rPr>
        <w:t xml:space="preserve">Wir fertigen das vorliegende Gesetz aus und ordnen an, dass es mit dem Staatssiegel versehen und durch das </w:t>
      </w:r>
      <w:r w:rsidRPr="0023127A">
        <w:rPr>
          <w:i/>
          <w:lang w:val="de-DE"/>
        </w:rPr>
        <w:t>Belgische Staatsblatt</w:t>
      </w:r>
      <w:r w:rsidRPr="0023127A">
        <w:rPr>
          <w:lang w:val="de-DE"/>
        </w:rPr>
        <w:t xml:space="preserve"> veröffentlicht wird.</w:t>
      </w:r>
    </w:p>
    <w:p w14:paraId="7791F38B" w14:textId="77777777" w:rsidR="0023127A" w:rsidRPr="0023127A" w:rsidRDefault="0023127A" w:rsidP="00AA6DF3">
      <w:pPr>
        <w:jc w:val="both"/>
        <w:rPr>
          <w:lang w:val="de-DE"/>
        </w:rPr>
      </w:pPr>
    </w:p>
    <w:p w14:paraId="353919FA" w14:textId="77777777" w:rsidR="0023127A" w:rsidRPr="0023127A" w:rsidRDefault="0023127A" w:rsidP="00AA6DF3">
      <w:pPr>
        <w:jc w:val="both"/>
        <w:rPr>
          <w:lang w:val="de-DE"/>
        </w:rPr>
      </w:pPr>
    </w:p>
    <w:p w14:paraId="6AA656AC" w14:textId="77777777" w:rsidR="0023127A" w:rsidRPr="0023127A" w:rsidRDefault="0023127A" w:rsidP="00B33AA9">
      <w:pPr>
        <w:ind w:firstLine="708"/>
        <w:jc w:val="both"/>
        <w:rPr>
          <w:lang w:val="de-DE"/>
        </w:rPr>
      </w:pPr>
      <w:r w:rsidRPr="0023127A">
        <w:rPr>
          <w:lang w:val="de-DE"/>
        </w:rPr>
        <w:t>Gegeben zu Brüssel, den 30. Mai 2023</w:t>
      </w:r>
    </w:p>
    <w:p w14:paraId="0A57EFEF" w14:textId="77777777" w:rsidR="0023127A" w:rsidRPr="0023127A" w:rsidRDefault="0023127A" w:rsidP="00AA6DF3">
      <w:pPr>
        <w:jc w:val="both"/>
        <w:rPr>
          <w:lang w:val="de-DE"/>
        </w:rPr>
      </w:pPr>
    </w:p>
    <w:p w14:paraId="6A9C696E" w14:textId="77777777" w:rsidR="0023127A" w:rsidRPr="0023127A" w:rsidRDefault="0023127A" w:rsidP="00AA6DF3">
      <w:pPr>
        <w:jc w:val="both"/>
        <w:rPr>
          <w:lang w:val="de-DE"/>
        </w:rPr>
      </w:pPr>
    </w:p>
    <w:p w14:paraId="0D85975A" w14:textId="77777777" w:rsidR="0023127A" w:rsidRPr="0023127A" w:rsidRDefault="0023127A" w:rsidP="00B33AA9">
      <w:pPr>
        <w:jc w:val="center"/>
        <w:rPr>
          <w:lang w:val="de-DE"/>
        </w:rPr>
      </w:pPr>
      <w:r w:rsidRPr="0023127A">
        <w:rPr>
          <w:lang w:val="de-DE"/>
        </w:rPr>
        <w:t>PHILIPPE</w:t>
      </w:r>
    </w:p>
    <w:p w14:paraId="590C0ADF" w14:textId="77777777" w:rsidR="0023127A" w:rsidRPr="0023127A" w:rsidRDefault="0023127A" w:rsidP="00B33AA9">
      <w:pPr>
        <w:jc w:val="center"/>
        <w:rPr>
          <w:lang w:val="de-DE"/>
        </w:rPr>
      </w:pPr>
    </w:p>
    <w:p w14:paraId="3E09E92D" w14:textId="77777777" w:rsidR="0023127A" w:rsidRPr="0023127A" w:rsidRDefault="0023127A" w:rsidP="00B33AA9">
      <w:pPr>
        <w:jc w:val="center"/>
        <w:rPr>
          <w:lang w:val="de-DE"/>
        </w:rPr>
      </w:pPr>
      <w:r w:rsidRPr="0023127A">
        <w:rPr>
          <w:lang w:val="de-DE"/>
        </w:rPr>
        <w:t>Von Königs wegen:</w:t>
      </w:r>
    </w:p>
    <w:p w14:paraId="1D4326DC" w14:textId="77777777" w:rsidR="0023127A" w:rsidRPr="0023127A" w:rsidRDefault="0023127A" w:rsidP="00B33AA9">
      <w:pPr>
        <w:jc w:val="center"/>
        <w:rPr>
          <w:lang w:val="de-DE"/>
        </w:rPr>
      </w:pPr>
    </w:p>
    <w:p w14:paraId="343692A6" w14:textId="77777777" w:rsidR="0023127A" w:rsidRPr="0023127A" w:rsidRDefault="0023127A" w:rsidP="00B33AA9">
      <w:pPr>
        <w:jc w:val="center"/>
        <w:rPr>
          <w:lang w:val="de-DE"/>
        </w:rPr>
      </w:pPr>
      <w:r w:rsidRPr="0023127A">
        <w:rPr>
          <w:lang w:val="de-DE"/>
        </w:rPr>
        <w:t>Die Ministerin der Energie</w:t>
      </w:r>
    </w:p>
    <w:p w14:paraId="2CA4C425" w14:textId="77777777" w:rsidR="0023127A" w:rsidRPr="0023127A" w:rsidRDefault="0023127A" w:rsidP="00B33AA9">
      <w:pPr>
        <w:jc w:val="center"/>
        <w:rPr>
          <w:lang w:val="de-DE"/>
        </w:rPr>
      </w:pPr>
      <w:r w:rsidRPr="0023127A">
        <w:rPr>
          <w:lang w:val="de-DE"/>
        </w:rPr>
        <w:t>T. VAN DER STRAETEN</w:t>
      </w:r>
    </w:p>
    <w:p w14:paraId="4805911D" w14:textId="77777777" w:rsidR="0023127A" w:rsidRPr="0023127A" w:rsidRDefault="0023127A" w:rsidP="00B33AA9">
      <w:pPr>
        <w:jc w:val="center"/>
        <w:rPr>
          <w:lang w:val="de-DE"/>
        </w:rPr>
      </w:pPr>
    </w:p>
    <w:p w14:paraId="189CDEED" w14:textId="77777777" w:rsidR="0023127A" w:rsidRPr="0023127A" w:rsidRDefault="0023127A" w:rsidP="00B33AA9">
      <w:pPr>
        <w:jc w:val="center"/>
        <w:rPr>
          <w:lang w:val="de-DE"/>
        </w:rPr>
      </w:pPr>
      <w:r w:rsidRPr="0023127A">
        <w:rPr>
          <w:lang w:val="de-DE"/>
        </w:rPr>
        <w:t>Mit dem Staatssiegel versehen:</w:t>
      </w:r>
    </w:p>
    <w:p w14:paraId="5520F852" w14:textId="77777777" w:rsidR="0023127A" w:rsidRPr="0023127A" w:rsidRDefault="0023127A" w:rsidP="00B33AA9">
      <w:pPr>
        <w:jc w:val="center"/>
        <w:rPr>
          <w:lang w:val="de-DE"/>
        </w:rPr>
      </w:pPr>
    </w:p>
    <w:p w14:paraId="6CE353E7" w14:textId="77777777" w:rsidR="0023127A" w:rsidRPr="0023127A" w:rsidRDefault="0023127A" w:rsidP="00B33AA9">
      <w:pPr>
        <w:jc w:val="center"/>
        <w:rPr>
          <w:lang w:val="de-DE"/>
        </w:rPr>
      </w:pPr>
      <w:r w:rsidRPr="0023127A">
        <w:rPr>
          <w:lang w:val="de-DE"/>
        </w:rPr>
        <w:t>Der Minister der Justiz</w:t>
      </w:r>
    </w:p>
    <w:p w14:paraId="6816B742" w14:textId="77777777" w:rsidR="0023127A" w:rsidRPr="0023127A" w:rsidRDefault="0023127A" w:rsidP="00B33AA9">
      <w:pPr>
        <w:jc w:val="center"/>
        <w:rPr>
          <w:lang w:val="de-DE"/>
        </w:rPr>
      </w:pPr>
      <w:r w:rsidRPr="0023127A">
        <w:rPr>
          <w:lang w:val="de-DE"/>
        </w:rPr>
        <w:t>V. VAN QUICKENBORNE</w:t>
      </w:r>
    </w:p>
    <w:p w14:paraId="2A496673" w14:textId="77777777" w:rsidR="00233F36" w:rsidRPr="0023127A" w:rsidRDefault="00233F36" w:rsidP="00E1687C">
      <w:pPr>
        <w:jc w:val="both"/>
        <w:rPr>
          <w:lang w:val="de-DE"/>
        </w:rPr>
      </w:pPr>
    </w:p>
    <w:sectPr w:rsidR="00233F36" w:rsidRPr="0023127A" w:rsidSect="0023127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7462104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127A"/>
    <w:rsid w:val="00233F36"/>
    <w:rsid w:val="00266D2A"/>
    <w:rsid w:val="002A1F4E"/>
    <w:rsid w:val="003024C1"/>
    <w:rsid w:val="00330774"/>
    <w:rsid w:val="00333503"/>
    <w:rsid w:val="003725C6"/>
    <w:rsid w:val="00385261"/>
    <w:rsid w:val="004F0197"/>
    <w:rsid w:val="0051470C"/>
    <w:rsid w:val="005D55BA"/>
    <w:rsid w:val="006F4381"/>
    <w:rsid w:val="00786C4F"/>
    <w:rsid w:val="007A515C"/>
    <w:rsid w:val="007D5F55"/>
    <w:rsid w:val="00800E1A"/>
    <w:rsid w:val="008C2124"/>
    <w:rsid w:val="008C5E6F"/>
    <w:rsid w:val="00A66A49"/>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22688"/>
  <w15:docId w15:val="{112375D5-2B94-42A6-8B44-DCCA66C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27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705</Words>
  <Characters>3883</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2026-02-26T09:44:00Z</dcterms:created>
  <dcterms:modified xsi:type="dcterms:W3CDTF">2026-02-26T09:47:00Z</dcterms:modified>
</cp:coreProperties>
</file>