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96779" w14:textId="77777777" w:rsidR="00D624CF" w:rsidRPr="008F34A1" w:rsidRDefault="00D624CF" w:rsidP="00D624CF">
      <w:pPr>
        <w:spacing w:after="0" w:line="240" w:lineRule="auto"/>
        <w:jc w:val="both"/>
        <w:rPr>
          <w:rFonts w:ascii="Times New Roman" w:hAnsi="Times New Roman" w:cs="Times New Roman"/>
          <w:b/>
          <w:bCs/>
          <w:sz w:val="24"/>
          <w:szCs w:val="24"/>
        </w:rPr>
      </w:pPr>
      <w:r w:rsidRPr="008F34A1">
        <w:rPr>
          <w:rFonts w:ascii="Times New Roman" w:hAnsi="Times New Roman"/>
          <w:b/>
          <w:sz w:val="24"/>
        </w:rPr>
        <w:t>19. APRIL 2023 - Königlicher Erlass zur Abänderung des Königlichen Erlasses vom 15. März 1968 zur Festlegung der allgemeinen Regelung über die technischen Anforde</w:t>
      </w:r>
      <w:r w:rsidRPr="008F34A1">
        <w:rPr>
          <w:rFonts w:ascii="Times New Roman" w:hAnsi="Times New Roman"/>
          <w:b/>
          <w:sz w:val="24"/>
        </w:rPr>
        <w:softHyphen/>
        <w:t>rungen an Kraftfahrzeuge, ihre Anhänger, ihre Bestandteile und ihr Sicherheitszubehör sowie des Königlichen Erlasses vom 10. Oktober 1974 zur Einführung der allgemeinen Regelung über die technischen Anforderungen an Kleinkrafträder und Motorräder sowie an ihre Anhänger</w:t>
      </w:r>
    </w:p>
    <w:p w14:paraId="72A28C6E" w14:textId="77777777" w:rsidR="00D624CF" w:rsidRPr="00D624CF" w:rsidRDefault="00D624CF" w:rsidP="00D624CF">
      <w:pPr>
        <w:spacing w:after="0" w:line="240" w:lineRule="auto"/>
        <w:jc w:val="both"/>
        <w:rPr>
          <w:rFonts w:ascii="Times New Roman" w:hAnsi="Times New Roman" w:cs="Times New Roman"/>
          <w:sz w:val="24"/>
          <w:szCs w:val="24"/>
        </w:rPr>
      </w:pPr>
    </w:p>
    <w:p w14:paraId="60F24DD2" w14:textId="77777777" w:rsidR="00D624CF" w:rsidRPr="00D624CF" w:rsidRDefault="00D624CF" w:rsidP="00D624CF">
      <w:pPr>
        <w:spacing w:after="0" w:line="240" w:lineRule="auto"/>
        <w:rPr>
          <w:rFonts w:ascii="Times New Roman" w:hAnsi="Times New Roman" w:cs="Times New Roman"/>
          <w:sz w:val="24"/>
          <w:szCs w:val="24"/>
        </w:rPr>
      </w:pPr>
    </w:p>
    <w:p w14:paraId="4AA066DA" w14:textId="3024A0B6" w:rsidR="00D624CF" w:rsidRPr="00D624CF" w:rsidRDefault="00D624CF" w:rsidP="00D624CF">
      <w:pPr>
        <w:spacing w:after="0" w:line="240" w:lineRule="auto"/>
        <w:jc w:val="center"/>
        <w:rPr>
          <w:rFonts w:ascii="Times New Roman" w:hAnsi="Times New Roman" w:cs="Times New Roman"/>
          <w:i/>
          <w:sz w:val="24"/>
          <w:szCs w:val="24"/>
        </w:rPr>
      </w:pPr>
      <w:r w:rsidRPr="00D624CF">
        <w:rPr>
          <w:rFonts w:ascii="Times New Roman" w:hAnsi="Times New Roman" w:cs="Times New Roman"/>
          <w:sz w:val="24"/>
          <w:szCs w:val="24"/>
        </w:rPr>
        <w:t>(</w:t>
      </w:r>
      <w:r w:rsidRPr="00D624CF">
        <w:rPr>
          <w:rFonts w:ascii="Times New Roman" w:hAnsi="Times New Roman" w:cs="Times New Roman"/>
          <w:i/>
          <w:sz w:val="24"/>
          <w:szCs w:val="24"/>
        </w:rPr>
        <w:t xml:space="preserve">Belgisches Staatsblatt </w:t>
      </w:r>
      <w:r w:rsidRPr="00D624CF">
        <w:rPr>
          <w:rFonts w:ascii="Times New Roman" w:hAnsi="Times New Roman" w:cs="Times New Roman"/>
          <w:sz w:val="24"/>
          <w:szCs w:val="24"/>
        </w:rPr>
        <w:t xml:space="preserve">vom </w:t>
      </w:r>
      <w:r>
        <w:rPr>
          <w:rFonts w:ascii="Times New Roman" w:hAnsi="Times New Roman" w:cs="Times New Roman"/>
          <w:sz w:val="24"/>
          <w:szCs w:val="24"/>
        </w:rPr>
        <w:t>30. Mai 2023</w:t>
      </w:r>
      <w:r w:rsidRPr="00D624CF">
        <w:rPr>
          <w:rFonts w:ascii="Times New Roman" w:hAnsi="Times New Roman" w:cs="Times New Roman"/>
          <w:sz w:val="24"/>
          <w:szCs w:val="24"/>
        </w:rPr>
        <w:t>)</w:t>
      </w:r>
    </w:p>
    <w:p w14:paraId="069692D0" w14:textId="77777777" w:rsidR="00D624CF" w:rsidRPr="00D624CF" w:rsidRDefault="00D624CF" w:rsidP="00D624CF">
      <w:pPr>
        <w:spacing w:after="0" w:line="240" w:lineRule="auto"/>
        <w:jc w:val="center"/>
        <w:rPr>
          <w:rFonts w:ascii="Times New Roman" w:hAnsi="Times New Roman" w:cs="Times New Roman"/>
          <w:sz w:val="24"/>
          <w:szCs w:val="24"/>
        </w:rPr>
      </w:pPr>
    </w:p>
    <w:p w14:paraId="598AF254" w14:textId="77777777" w:rsidR="00D624CF" w:rsidRPr="00D624CF" w:rsidRDefault="00D624CF" w:rsidP="00D624CF">
      <w:pPr>
        <w:spacing w:after="0" w:line="240" w:lineRule="auto"/>
        <w:jc w:val="center"/>
        <w:rPr>
          <w:rFonts w:ascii="Times New Roman" w:hAnsi="Times New Roman" w:cs="Times New Roman"/>
          <w:sz w:val="24"/>
          <w:szCs w:val="24"/>
        </w:rPr>
      </w:pPr>
    </w:p>
    <w:p w14:paraId="427F6645" w14:textId="77777777" w:rsidR="00D624CF" w:rsidRPr="00D624CF" w:rsidRDefault="00D624CF" w:rsidP="00D624CF">
      <w:pPr>
        <w:spacing w:after="0" w:line="240" w:lineRule="auto"/>
        <w:jc w:val="both"/>
        <w:rPr>
          <w:rFonts w:ascii="Times New Roman" w:hAnsi="Times New Roman" w:cs="Times New Roman"/>
          <w:sz w:val="24"/>
          <w:szCs w:val="24"/>
        </w:rPr>
      </w:pPr>
      <w:r w:rsidRPr="00D624CF">
        <w:rPr>
          <w:rFonts w:ascii="Times New Roman" w:hAnsi="Times New Roman" w:cs="Times New Roman"/>
          <w:sz w:val="24"/>
          <w:szCs w:val="24"/>
        </w:rPr>
        <w:t>Diese deutsche Übersetzung ist von der Zentralen Dienststelle für Deutsche Übersetzungen in Malmedy erstellt worden.</w:t>
      </w:r>
    </w:p>
    <w:p w14:paraId="2C83322B" w14:textId="77777777" w:rsidR="00D624CF" w:rsidRDefault="00D624CF" w:rsidP="00CA081B">
      <w:pPr>
        <w:jc w:val="both"/>
      </w:pPr>
    </w:p>
    <w:p w14:paraId="402871F0" w14:textId="77777777" w:rsidR="00D624CF" w:rsidRPr="00C80000" w:rsidRDefault="00D624CF" w:rsidP="00CA081B">
      <w:pPr>
        <w:jc w:val="both"/>
      </w:pPr>
    </w:p>
    <w:p w14:paraId="6AA7E79D" w14:textId="77777777" w:rsidR="00D624CF" w:rsidRDefault="00D624CF" w:rsidP="006F4381">
      <w:pPr>
        <w:jc w:val="both"/>
        <w:sectPr w:rsidR="00D624CF" w:rsidSect="00D624CF">
          <w:pgSz w:w="11906" w:h="16838"/>
          <w:pgMar w:top="1361" w:right="1418" w:bottom="1361" w:left="1418" w:header="709" w:footer="709" w:gutter="0"/>
          <w:cols w:space="708"/>
          <w:vAlign w:val="center"/>
          <w:docGrid w:linePitch="360"/>
        </w:sectPr>
      </w:pPr>
    </w:p>
    <w:p w14:paraId="3EB24F3F" w14:textId="77777777" w:rsidR="004F1FEB" w:rsidRPr="008F34A1" w:rsidRDefault="004F1FEB" w:rsidP="004F1FEB">
      <w:pPr>
        <w:spacing w:after="0" w:line="240" w:lineRule="auto"/>
        <w:jc w:val="center"/>
        <w:rPr>
          <w:rFonts w:ascii="Times New Roman" w:hAnsi="Times New Roman" w:cs="Times New Roman"/>
          <w:b/>
          <w:bCs/>
          <w:sz w:val="24"/>
          <w:szCs w:val="24"/>
        </w:rPr>
      </w:pPr>
      <w:r w:rsidRPr="008F34A1">
        <w:rPr>
          <w:rFonts w:ascii="Times New Roman" w:hAnsi="Times New Roman"/>
          <w:b/>
          <w:sz w:val="24"/>
        </w:rPr>
        <w:lastRenderedPageBreak/>
        <w:t>FÖDERALER ÖFFENTLICHER DIENST MOBILITÄT UND TRANSPORTWESEN</w:t>
      </w:r>
    </w:p>
    <w:p w14:paraId="1045DD9C" w14:textId="77777777" w:rsidR="004F1FEB" w:rsidRPr="008F34A1" w:rsidRDefault="004F1FEB" w:rsidP="00BD76B3">
      <w:pPr>
        <w:spacing w:after="0" w:line="240" w:lineRule="auto"/>
        <w:jc w:val="both"/>
        <w:rPr>
          <w:rFonts w:ascii="Times New Roman" w:hAnsi="Times New Roman" w:cs="Times New Roman"/>
        </w:rPr>
      </w:pPr>
    </w:p>
    <w:p w14:paraId="0EE75AF7" w14:textId="77777777" w:rsidR="004F1FEB" w:rsidRPr="008F34A1" w:rsidRDefault="004F1FEB" w:rsidP="00BD76B3">
      <w:pPr>
        <w:spacing w:after="0" w:line="240" w:lineRule="auto"/>
        <w:jc w:val="both"/>
        <w:rPr>
          <w:rFonts w:ascii="Times New Roman" w:hAnsi="Times New Roman" w:cs="Times New Roman"/>
        </w:rPr>
      </w:pPr>
    </w:p>
    <w:p w14:paraId="13EFC93E" w14:textId="2CCD3FE2" w:rsidR="0005388B" w:rsidRPr="008F34A1" w:rsidRDefault="0005388B" w:rsidP="004F1FEB">
      <w:pPr>
        <w:spacing w:after="0" w:line="240" w:lineRule="auto"/>
        <w:jc w:val="both"/>
        <w:rPr>
          <w:rFonts w:ascii="Times New Roman" w:hAnsi="Times New Roman" w:cs="Times New Roman"/>
          <w:b/>
          <w:bCs/>
          <w:sz w:val="24"/>
          <w:szCs w:val="24"/>
        </w:rPr>
      </w:pPr>
      <w:r w:rsidRPr="008F34A1">
        <w:rPr>
          <w:rFonts w:ascii="Times New Roman" w:hAnsi="Times New Roman"/>
          <w:b/>
          <w:sz w:val="24"/>
        </w:rPr>
        <w:t>19. APRIL 2023 - Königlicher Erlass zur Abänderung des Königlichen Erlasses vom 15. März 1968 zur Festlegung der allgemeinen Regelung über die technischen Anforde</w:t>
      </w:r>
      <w:r w:rsidR="00372A44" w:rsidRPr="008F34A1">
        <w:rPr>
          <w:rFonts w:ascii="Times New Roman" w:hAnsi="Times New Roman"/>
          <w:b/>
          <w:sz w:val="24"/>
        </w:rPr>
        <w:softHyphen/>
      </w:r>
      <w:r w:rsidRPr="008F34A1">
        <w:rPr>
          <w:rFonts w:ascii="Times New Roman" w:hAnsi="Times New Roman"/>
          <w:b/>
          <w:sz w:val="24"/>
        </w:rPr>
        <w:t>rungen an Kraftfahrzeuge, ihre Anhänger, ihre Bestandteile und ihr Sicherheitszubehör sowie des Königlichen Erlasses vom 10. Oktober 1974 zur Einführung der allgemeinen Regelung über die technischen Anforderungen an Kleinkrafträder und Motorräder sowie an ihre Anhänger</w:t>
      </w:r>
    </w:p>
    <w:p w14:paraId="71081B59" w14:textId="77777777" w:rsidR="0005388B" w:rsidRPr="008F34A1" w:rsidRDefault="0005388B" w:rsidP="004F1FEB">
      <w:pPr>
        <w:spacing w:after="0" w:line="240" w:lineRule="auto"/>
        <w:jc w:val="both"/>
        <w:rPr>
          <w:rFonts w:ascii="Times New Roman" w:hAnsi="Times New Roman" w:cs="Times New Roman"/>
        </w:rPr>
      </w:pPr>
    </w:p>
    <w:p w14:paraId="1F870E13" w14:textId="77777777" w:rsidR="004F1FEB" w:rsidRPr="008F34A1" w:rsidRDefault="004F1FEB" w:rsidP="004F1FEB">
      <w:pPr>
        <w:spacing w:after="0" w:line="240" w:lineRule="auto"/>
        <w:jc w:val="both"/>
        <w:rPr>
          <w:rFonts w:ascii="Times New Roman" w:hAnsi="Times New Roman" w:cs="Times New Roman"/>
        </w:rPr>
      </w:pPr>
    </w:p>
    <w:p w14:paraId="4AEDE2C4" w14:textId="56F81428" w:rsidR="004F1FE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r>
      <w:r w:rsidRPr="008F34A1">
        <w:rPr>
          <w:rFonts w:ascii="Times New Roman" w:hAnsi="Times New Roman"/>
          <w:sz w:val="24"/>
        </w:rPr>
        <w:tab/>
      </w:r>
      <w:r w:rsidRPr="008F34A1">
        <w:rPr>
          <w:rFonts w:ascii="Times New Roman" w:hAnsi="Times New Roman"/>
          <w:sz w:val="24"/>
        </w:rPr>
        <w:tab/>
        <w:t>PHILIPPE, König der Belgier,</w:t>
      </w:r>
    </w:p>
    <w:p w14:paraId="38D0CE5F" w14:textId="77777777" w:rsidR="004F1FEB" w:rsidRPr="008F34A1" w:rsidRDefault="004F1FEB" w:rsidP="004F1FEB">
      <w:pPr>
        <w:spacing w:after="0" w:line="240" w:lineRule="auto"/>
        <w:jc w:val="both"/>
        <w:rPr>
          <w:rFonts w:ascii="Times New Roman" w:hAnsi="Times New Roman" w:cs="Times New Roman"/>
        </w:rPr>
      </w:pPr>
    </w:p>
    <w:p w14:paraId="2321657A" w14:textId="38E1E228" w:rsidR="004F1FE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r>
      <w:r w:rsidRPr="008F34A1">
        <w:rPr>
          <w:rFonts w:ascii="Times New Roman" w:hAnsi="Times New Roman"/>
          <w:sz w:val="24"/>
        </w:rPr>
        <w:tab/>
        <w:t>Allen Gegenwärtigen und Zukünftigen, Unser Gruß!</w:t>
      </w:r>
    </w:p>
    <w:p w14:paraId="2E921599" w14:textId="77777777" w:rsidR="004F1FEB" w:rsidRPr="008F34A1" w:rsidRDefault="004F1FEB" w:rsidP="004F1FEB">
      <w:pPr>
        <w:spacing w:after="0" w:line="240" w:lineRule="auto"/>
        <w:jc w:val="both"/>
        <w:rPr>
          <w:rFonts w:ascii="Times New Roman" w:hAnsi="Times New Roman" w:cs="Times New Roman"/>
        </w:rPr>
      </w:pPr>
    </w:p>
    <w:p w14:paraId="143D2EE1" w14:textId="77777777" w:rsidR="004F1FEB" w:rsidRPr="008F34A1" w:rsidRDefault="004F1FEB" w:rsidP="004F1FEB">
      <w:pPr>
        <w:spacing w:after="0" w:line="240" w:lineRule="auto"/>
        <w:jc w:val="both"/>
        <w:rPr>
          <w:rFonts w:ascii="Times New Roman" w:hAnsi="Times New Roman" w:cs="Times New Roman"/>
        </w:rPr>
      </w:pPr>
    </w:p>
    <w:p w14:paraId="533EBEDA" w14:textId="20242F18" w:rsidR="004F1FE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Aufgrund des Gesetzes vom 21. Juni 1985 über die technischen Anforderungen, denen jedes Fahrzeug für den Transport auf dem Landweg, seine Bestandteile und sein Sicherheits</w:t>
      </w:r>
      <w:r w:rsidR="00372A44" w:rsidRPr="008F34A1">
        <w:rPr>
          <w:rFonts w:ascii="Times New Roman" w:hAnsi="Times New Roman"/>
          <w:sz w:val="24"/>
        </w:rPr>
        <w:softHyphen/>
      </w:r>
      <w:r w:rsidRPr="008F34A1">
        <w:rPr>
          <w:rFonts w:ascii="Times New Roman" w:hAnsi="Times New Roman"/>
          <w:sz w:val="24"/>
        </w:rPr>
        <w:t>zubehör entsprechen müssen, des Artikels 1, abgeändert durch die Gesetze vom 18. Juli 1990, 5. April 1995, 4. August 1996, 27. November 1996, 20.</w:t>
      </w:r>
      <w:r w:rsidR="00372A44" w:rsidRPr="008F34A1">
        <w:rPr>
          <w:rFonts w:ascii="Times New Roman" w:hAnsi="Times New Roman"/>
          <w:sz w:val="24"/>
        </w:rPr>
        <w:t> </w:t>
      </w:r>
      <w:r w:rsidRPr="008F34A1">
        <w:rPr>
          <w:rFonts w:ascii="Times New Roman" w:hAnsi="Times New Roman"/>
          <w:sz w:val="24"/>
        </w:rPr>
        <w:t>Juli</w:t>
      </w:r>
      <w:r w:rsidR="00372A44" w:rsidRPr="008F34A1">
        <w:rPr>
          <w:rFonts w:ascii="Times New Roman" w:hAnsi="Times New Roman"/>
          <w:sz w:val="24"/>
        </w:rPr>
        <w:t> </w:t>
      </w:r>
      <w:r w:rsidRPr="008F34A1">
        <w:rPr>
          <w:rFonts w:ascii="Times New Roman" w:hAnsi="Times New Roman"/>
          <w:sz w:val="24"/>
        </w:rPr>
        <w:t>2000 und 31.</w:t>
      </w:r>
      <w:r w:rsidR="00372A44" w:rsidRPr="008F34A1">
        <w:rPr>
          <w:rFonts w:ascii="Times New Roman" w:hAnsi="Times New Roman"/>
          <w:sz w:val="24"/>
        </w:rPr>
        <w:t> </w:t>
      </w:r>
      <w:r w:rsidRPr="008F34A1">
        <w:rPr>
          <w:rFonts w:ascii="Times New Roman" w:hAnsi="Times New Roman"/>
          <w:sz w:val="24"/>
        </w:rPr>
        <w:t>Juli</w:t>
      </w:r>
      <w:r w:rsidR="00372A44" w:rsidRPr="008F34A1">
        <w:rPr>
          <w:rFonts w:ascii="Times New Roman" w:hAnsi="Times New Roman"/>
          <w:sz w:val="24"/>
        </w:rPr>
        <w:t> </w:t>
      </w:r>
      <w:r w:rsidRPr="008F34A1">
        <w:rPr>
          <w:rFonts w:ascii="Times New Roman" w:hAnsi="Times New Roman"/>
          <w:sz w:val="24"/>
        </w:rPr>
        <w:t>2020;</w:t>
      </w:r>
    </w:p>
    <w:p w14:paraId="205CE13B" w14:textId="77777777" w:rsidR="004F1FEB" w:rsidRPr="008F34A1" w:rsidRDefault="004F1FEB" w:rsidP="004F1FEB">
      <w:pPr>
        <w:spacing w:after="0" w:line="240" w:lineRule="auto"/>
        <w:jc w:val="both"/>
        <w:rPr>
          <w:rFonts w:ascii="Times New Roman" w:hAnsi="Times New Roman" w:cs="Times New Roman"/>
          <w:sz w:val="24"/>
          <w:szCs w:val="24"/>
        </w:rPr>
      </w:pPr>
    </w:p>
    <w:p w14:paraId="292CA09E" w14:textId="3898EE18" w:rsidR="004F1FE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Aufgrund des Königlichen Erlasses vom 15. März 1968 zur Festlegung der allgemeinen Regelung über die technischen Anforderungen an Kraftfahrzeuge, ihre Anhänger, ihre Bestand</w:t>
      </w:r>
      <w:r w:rsidR="00372A44" w:rsidRPr="008F34A1">
        <w:rPr>
          <w:rFonts w:ascii="Times New Roman" w:hAnsi="Times New Roman"/>
          <w:sz w:val="24"/>
        </w:rPr>
        <w:softHyphen/>
      </w:r>
      <w:r w:rsidRPr="008F34A1">
        <w:rPr>
          <w:rFonts w:ascii="Times New Roman" w:hAnsi="Times New Roman"/>
          <w:sz w:val="24"/>
        </w:rPr>
        <w:t>teile und ihr Sicherheitszubehör;</w:t>
      </w:r>
    </w:p>
    <w:p w14:paraId="299C4AC2" w14:textId="77777777" w:rsidR="004F1FEB" w:rsidRPr="008F34A1" w:rsidRDefault="004F1FEB" w:rsidP="004F1FEB">
      <w:pPr>
        <w:spacing w:after="0" w:line="240" w:lineRule="auto"/>
        <w:jc w:val="both"/>
        <w:rPr>
          <w:rFonts w:ascii="Times New Roman" w:hAnsi="Times New Roman" w:cs="Times New Roman"/>
        </w:rPr>
      </w:pPr>
    </w:p>
    <w:p w14:paraId="301A84B2" w14:textId="6F3919E5" w:rsidR="004F1FE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Aufgrund des Königlichen Erlasses vom 10. Oktober 1974 zur Einführung der allge</w:t>
      </w:r>
      <w:r w:rsidR="00372A44" w:rsidRPr="008F34A1">
        <w:rPr>
          <w:rFonts w:ascii="Times New Roman" w:hAnsi="Times New Roman"/>
          <w:sz w:val="24"/>
        </w:rPr>
        <w:softHyphen/>
      </w:r>
      <w:r w:rsidRPr="008F34A1">
        <w:rPr>
          <w:rFonts w:ascii="Times New Roman" w:hAnsi="Times New Roman"/>
          <w:sz w:val="24"/>
        </w:rPr>
        <w:t>meinen Regelung über die technischen Anforderungen an Kleinkrafträder und Motorräder sowie an ihre Anhänger;</w:t>
      </w:r>
    </w:p>
    <w:p w14:paraId="610BB64A" w14:textId="77777777" w:rsidR="004F1FEB" w:rsidRPr="008F34A1" w:rsidRDefault="004F1FEB" w:rsidP="004F1FEB">
      <w:pPr>
        <w:spacing w:after="0" w:line="240" w:lineRule="auto"/>
        <w:jc w:val="both"/>
        <w:rPr>
          <w:rFonts w:ascii="Times New Roman" w:hAnsi="Times New Roman" w:cs="Times New Roman"/>
        </w:rPr>
      </w:pPr>
    </w:p>
    <w:p w14:paraId="04617C75" w14:textId="0BD478AC" w:rsidR="004F1FE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Aufgrund der Stellungnahme des Beratungsausschusses "Verwaltung - Industrie" vom 20. September 2022;</w:t>
      </w:r>
    </w:p>
    <w:p w14:paraId="4D48EF5A" w14:textId="77777777" w:rsidR="004F1FEB" w:rsidRPr="008F34A1" w:rsidRDefault="004F1FEB" w:rsidP="004F1FEB">
      <w:pPr>
        <w:spacing w:after="0" w:line="240" w:lineRule="auto"/>
        <w:jc w:val="both"/>
        <w:rPr>
          <w:rFonts w:ascii="Times New Roman" w:hAnsi="Times New Roman" w:cs="Times New Roman"/>
        </w:rPr>
      </w:pPr>
    </w:p>
    <w:p w14:paraId="2AF0352D" w14:textId="3B0C6AD4" w:rsidR="004F1FE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Aufgrund der Beteiligung der Regionalregierungen an der Ausarbeitung des vorliegen</w:t>
      </w:r>
      <w:r w:rsidR="00372A44" w:rsidRPr="008F34A1">
        <w:rPr>
          <w:rFonts w:ascii="Times New Roman" w:hAnsi="Times New Roman"/>
          <w:sz w:val="24"/>
        </w:rPr>
        <w:softHyphen/>
      </w:r>
      <w:r w:rsidRPr="008F34A1">
        <w:rPr>
          <w:rFonts w:ascii="Times New Roman" w:hAnsi="Times New Roman"/>
          <w:sz w:val="24"/>
        </w:rPr>
        <w:t>den Erlasses;</w:t>
      </w:r>
    </w:p>
    <w:p w14:paraId="6545DBCB" w14:textId="77777777" w:rsidR="004F1FEB" w:rsidRPr="008F34A1" w:rsidRDefault="004F1FEB" w:rsidP="004F1FEB">
      <w:pPr>
        <w:spacing w:after="0" w:line="240" w:lineRule="auto"/>
        <w:jc w:val="both"/>
        <w:rPr>
          <w:rFonts w:ascii="Times New Roman" w:hAnsi="Times New Roman" w:cs="Times New Roman"/>
        </w:rPr>
      </w:pPr>
    </w:p>
    <w:p w14:paraId="5C34BA51" w14:textId="23E35A69" w:rsidR="004F1FE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Aufgrund der Mitteilung an die Europäische Kommission vom 3. Oktober 2022 in An</w:t>
      </w:r>
      <w:r w:rsidR="00372A44" w:rsidRPr="008F34A1">
        <w:rPr>
          <w:rFonts w:ascii="Times New Roman" w:hAnsi="Times New Roman"/>
          <w:sz w:val="24"/>
        </w:rPr>
        <w:softHyphen/>
      </w:r>
      <w:r w:rsidRPr="008F34A1">
        <w:rPr>
          <w:rFonts w:ascii="Times New Roman" w:hAnsi="Times New Roman"/>
          <w:sz w:val="24"/>
        </w:rPr>
        <w:t>wendung von Artikel 5 Absatz 1 der Richtlinie (EU) 2015/1535 des Europäischen Parlaments und des Rates vom 9. September 2015 über ein Informationsverfahren auf dem Gebiet der tech</w:t>
      </w:r>
      <w:r w:rsidR="00372A44" w:rsidRPr="008F34A1">
        <w:rPr>
          <w:rFonts w:ascii="Times New Roman" w:hAnsi="Times New Roman"/>
          <w:sz w:val="24"/>
        </w:rPr>
        <w:softHyphen/>
      </w:r>
      <w:r w:rsidRPr="008F34A1">
        <w:rPr>
          <w:rFonts w:ascii="Times New Roman" w:hAnsi="Times New Roman"/>
          <w:sz w:val="24"/>
        </w:rPr>
        <w:t>nischen Vorschriften und der Vorschriften für die Dienste der Informationsgesellschaft;</w:t>
      </w:r>
    </w:p>
    <w:p w14:paraId="6D1524B1" w14:textId="77777777" w:rsidR="004F1FEB" w:rsidRPr="008F34A1" w:rsidRDefault="004F1FEB" w:rsidP="004F1FEB">
      <w:pPr>
        <w:spacing w:after="0" w:line="240" w:lineRule="auto"/>
        <w:jc w:val="both"/>
        <w:rPr>
          <w:rFonts w:ascii="Times New Roman" w:hAnsi="Times New Roman" w:cs="Times New Roman"/>
        </w:rPr>
      </w:pPr>
    </w:p>
    <w:p w14:paraId="6DDC8D64" w14:textId="13366EB8" w:rsidR="004F1FE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Aufgrund des Gutachtens Nr. 72.997/4 des Staatsrates vom 27. Februar 2023, abgege</w:t>
      </w:r>
      <w:r w:rsidR="00372A44" w:rsidRPr="008F34A1">
        <w:rPr>
          <w:rFonts w:ascii="Times New Roman" w:hAnsi="Times New Roman"/>
          <w:sz w:val="24"/>
        </w:rPr>
        <w:softHyphen/>
      </w:r>
      <w:r w:rsidRPr="008F34A1">
        <w:rPr>
          <w:rFonts w:ascii="Times New Roman" w:hAnsi="Times New Roman"/>
          <w:sz w:val="24"/>
        </w:rPr>
        <w:t>ben in Anwendung von Artikel 84 § 1 Absatz 1 Nr. 2 der am 12. Januar 1973 koordinierten Gesetze über den Staatsrat;</w:t>
      </w:r>
    </w:p>
    <w:p w14:paraId="5C790EBB" w14:textId="77777777" w:rsidR="004F1FEB" w:rsidRPr="008F34A1" w:rsidRDefault="004F1FEB" w:rsidP="004F1FEB">
      <w:pPr>
        <w:spacing w:after="0" w:line="240" w:lineRule="auto"/>
        <w:jc w:val="both"/>
        <w:rPr>
          <w:rFonts w:ascii="Times New Roman" w:hAnsi="Times New Roman" w:cs="Times New Roman"/>
        </w:rPr>
      </w:pPr>
    </w:p>
    <w:p w14:paraId="4129189C" w14:textId="26199B0B" w:rsidR="004F1FE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Auf Vorschlag des Ministers der Mobilität</w:t>
      </w:r>
    </w:p>
    <w:p w14:paraId="54EE4EDB" w14:textId="77777777" w:rsidR="004F1FEB" w:rsidRPr="008F34A1" w:rsidRDefault="004F1FEB" w:rsidP="004F1FEB">
      <w:pPr>
        <w:spacing w:after="0" w:line="240" w:lineRule="auto"/>
        <w:jc w:val="both"/>
        <w:rPr>
          <w:rFonts w:ascii="Times New Roman" w:hAnsi="Times New Roman" w:cs="Times New Roman"/>
        </w:rPr>
      </w:pPr>
    </w:p>
    <w:p w14:paraId="1150C88B" w14:textId="77777777" w:rsidR="004F1FEB" w:rsidRPr="008F34A1" w:rsidRDefault="004F1FEB" w:rsidP="004F1FEB">
      <w:pPr>
        <w:spacing w:after="0" w:line="240" w:lineRule="auto"/>
        <w:jc w:val="both"/>
        <w:rPr>
          <w:rFonts w:ascii="Times New Roman" w:hAnsi="Times New Roman" w:cs="Times New Roman"/>
        </w:rPr>
      </w:pPr>
    </w:p>
    <w:p w14:paraId="66A8A3E1" w14:textId="77777777" w:rsidR="00E67EDB" w:rsidRDefault="004F1FEB" w:rsidP="004F1FEB">
      <w:pPr>
        <w:spacing w:after="0" w:line="240" w:lineRule="auto"/>
        <w:jc w:val="both"/>
        <w:rPr>
          <w:rFonts w:ascii="Times New Roman" w:hAnsi="Times New Roman"/>
          <w:sz w:val="24"/>
        </w:rPr>
      </w:pPr>
      <w:r w:rsidRPr="008F34A1">
        <w:rPr>
          <w:rFonts w:ascii="Times New Roman" w:hAnsi="Times New Roman"/>
          <w:sz w:val="24"/>
        </w:rPr>
        <w:tab/>
      </w:r>
      <w:r w:rsidRPr="008F34A1">
        <w:rPr>
          <w:rFonts w:ascii="Times New Roman" w:hAnsi="Times New Roman"/>
          <w:sz w:val="24"/>
        </w:rPr>
        <w:tab/>
        <w:t>Haben Wir beschlossen und erlassen Wir:</w:t>
      </w:r>
    </w:p>
    <w:p w14:paraId="1D219E21" w14:textId="77777777" w:rsidR="00E67EDB" w:rsidRDefault="00E67EDB" w:rsidP="004F1FEB">
      <w:pPr>
        <w:spacing w:after="0" w:line="240" w:lineRule="auto"/>
        <w:jc w:val="both"/>
        <w:rPr>
          <w:rFonts w:ascii="Times New Roman" w:hAnsi="Times New Roman"/>
          <w:sz w:val="24"/>
        </w:rPr>
      </w:pPr>
    </w:p>
    <w:p w14:paraId="238C14D5" w14:textId="77777777" w:rsidR="00E67EDB" w:rsidRDefault="00E67EDB" w:rsidP="004F1FEB">
      <w:pPr>
        <w:spacing w:after="0" w:line="240" w:lineRule="auto"/>
        <w:jc w:val="both"/>
        <w:rPr>
          <w:rFonts w:ascii="Times New Roman" w:hAnsi="Times New Roman"/>
          <w:sz w:val="24"/>
        </w:rPr>
      </w:pPr>
    </w:p>
    <w:p w14:paraId="0B7F28C7" w14:textId="77777777" w:rsidR="00E67EDB" w:rsidRDefault="00E67EDB">
      <w:pPr>
        <w:rPr>
          <w:rFonts w:ascii="Times New Roman" w:hAnsi="Times New Roman"/>
          <w:sz w:val="24"/>
        </w:rPr>
      </w:pPr>
      <w:r>
        <w:rPr>
          <w:rFonts w:ascii="Times New Roman" w:hAnsi="Times New Roman"/>
          <w:sz w:val="24"/>
        </w:rPr>
        <w:br w:type="page"/>
      </w:r>
    </w:p>
    <w:p w14:paraId="5B5ABC0E" w14:textId="4A3918F4" w:rsidR="0005388B" w:rsidRPr="008F34A1" w:rsidRDefault="0005388B" w:rsidP="004F1FEB">
      <w:pPr>
        <w:spacing w:after="0" w:line="240" w:lineRule="auto"/>
        <w:jc w:val="both"/>
        <w:rPr>
          <w:rFonts w:ascii="Times New Roman" w:hAnsi="Times New Roman" w:cs="Times New Roman"/>
          <w:i/>
          <w:iCs/>
          <w:sz w:val="24"/>
          <w:szCs w:val="24"/>
        </w:rPr>
      </w:pPr>
      <w:r w:rsidRPr="008F34A1">
        <w:rPr>
          <w:rFonts w:ascii="Times New Roman" w:hAnsi="Times New Roman"/>
          <w:sz w:val="24"/>
        </w:rPr>
        <w:lastRenderedPageBreak/>
        <w:t>KAPITEL 1 -</w:t>
      </w:r>
      <w:r w:rsidRPr="008F34A1">
        <w:rPr>
          <w:rFonts w:ascii="Times New Roman" w:hAnsi="Times New Roman"/>
          <w:i/>
          <w:sz w:val="24"/>
        </w:rPr>
        <w:t xml:space="preserve"> Abänderung des Königlichen Erlasses vom 15. März 1968 zur Festlegung der allgemeinen Regelung über die technischen Anforderungen an Kraftfahrzeuge, ihre Anhänger, ihre Bestandteile und ihr Sicherheitszubehör</w:t>
      </w:r>
    </w:p>
    <w:p w14:paraId="42ED4B70" w14:textId="77777777" w:rsidR="0005388B" w:rsidRPr="008F34A1" w:rsidRDefault="0005388B" w:rsidP="004F1FEB">
      <w:pPr>
        <w:spacing w:after="0" w:line="240" w:lineRule="auto"/>
        <w:jc w:val="both"/>
        <w:rPr>
          <w:rFonts w:ascii="Times New Roman" w:hAnsi="Times New Roman" w:cs="Times New Roman"/>
        </w:rPr>
      </w:pPr>
    </w:p>
    <w:p w14:paraId="706BCA38" w14:textId="77777777" w:rsidR="004F1FEB" w:rsidRPr="008F34A1" w:rsidRDefault="004F1FEB" w:rsidP="004F1FEB">
      <w:pPr>
        <w:spacing w:after="0" w:line="240" w:lineRule="auto"/>
        <w:jc w:val="both"/>
        <w:rPr>
          <w:rFonts w:ascii="Times New Roman" w:hAnsi="Times New Roman" w:cs="Times New Roman"/>
        </w:rPr>
      </w:pPr>
    </w:p>
    <w:p w14:paraId="2473E62D" w14:textId="631981F4" w:rsidR="0005388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b/>
          <w:sz w:val="24"/>
        </w:rPr>
        <w:tab/>
        <w:t>Artikel 1 -</w:t>
      </w:r>
      <w:r w:rsidRPr="008F34A1">
        <w:rPr>
          <w:rFonts w:ascii="Times New Roman" w:hAnsi="Times New Roman"/>
          <w:sz w:val="24"/>
        </w:rPr>
        <w:t xml:space="preserve"> In den Königlichen Erlass vom 15. März 1968 zur Festlegung der allgemei</w:t>
      </w:r>
      <w:r w:rsidR="00372A44" w:rsidRPr="008F34A1">
        <w:rPr>
          <w:rFonts w:ascii="Times New Roman" w:hAnsi="Times New Roman"/>
          <w:sz w:val="24"/>
        </w:rPr>
        <w:softHyphen/>
      </w:r>
      <w:r w:rsidRPr="008F34A1">
        <w:rPr>
          <w:rFonts w:ascii="Times New Roman" w:hAnsi="Times New Roman"/>
          <w:sz w:val="24"/>
        </w:rPr>
        <w:t>nen Regelung über die technischen Anforderungen an Kraftfahrzeuge, ihre Anhänger, ihre Be</w:t>
      </w:r>
      <w:r w:rsidR="00372A44" w:rsidRPr="008F34A1">
        <w:rPr>
          <w:rFonts w:ascii="Times New Roman" w:hAnsi="Times New Roman"/>
          <w:sz w:val="24"/>
        </w:rPr>
        <w:softHyphen/>
      </w:r>
      <w:r w:rsidRPr="008F34A1">
        <w:rPr>
          <w:rFonts w:ascii="Times New Roman" w:hAnsi="Times New Roman"/>
          <w:sz w:val="24"/>
        </w:rPr>
        <w:t>standteile und ihr Sicherheitszubehör wird ein Artikel 77</w:t>
      </w:r>
      <w:r w:rsidRPr="008F34A1">
        <w:rPr>
          <w:rFonts w:ascii="Times New Roman" w:hAnsi="Times New Roman"/>
          <w:i/>
          <w:sz w:val="24"/>
        </w:rPr>
        <w:t>bis</w:t>
      </w:r>
      <w:r w:rsidRPr="008F34A1">
        <w:rPr>
          <w:rFonts w:ascii="Times New Roman" w:hAnsi="Times New Roman"/>
          <w:sz w:val="24"/>
        </w:rPr>
        <w:t xml:space="preserve"> mit folgendem Wortlaut eingefügt:</w:t>
      </w:r>
    </w:p>
    <w:p w14:paraId="450B6DD9" w14:textId="77777777" w:rsidR="004F1FEB" w:rsidRPr="008F34A1" w:rsidRDefault="004F1FEB" w:rsidP="004F1FEB">
      <w:pPr>
        <w:spacing w:after="0" w:line="240" w:lineRule="auto"/>
        <w:jc w:val="both"/>
        <w:rPr>
          <w:rFonts w:ascii="Times New Roman" w:hAnsi="Times New Roman" w:cs="Times New Roman"/>
          <w:sz w:val="24"/>
          <w:szCs w:val="24"/>
        </w:rPr>
      </w:pPr>
    </w:p>
    <w:p w14:paraId="0D5201B3" w14:textId="6163429C" w:rsidR="0005388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"Art. 77</w:t>
      </w:r>
      <w:r w:rsidRPr="008F34A1">
        <w:rPr>
          <w:rFonts w:ascii="Times New Roman" w:hAnsi="Times New Roman"/>
          <w:i/>
          <w:iCs/>
          <w:sz w:val="24"/>
        </w:rPr>
        <w:t>bis</w:t>
      </w:r>
      <w:r w:rsidRPr="008F34A1">
        <w:rPr>
          <w:rFonts w:ascii="Times New Roman" w:hAnsi="Times New Roman"/>
          <w:sz w:val="24"/>
        </w:rPr>
        <w:t> - Umrüstung eines Fahrzeugs mit Verbrennungsmotor zu einem Fahrzeug mit Elektromotor</w:t>
      </w:r>
    </w:p>
    <w:p w14:paraId="10173AE2" w14:textId="77777777" w:rsidR="004F1FEB" w:rsidRPr="008F34A1" w:rsidRDefault="004F1FEB" w:rsidP="004F1FEB">
      <w:pPr>
        <w:spacing w:after="0" w:line="240" w:lineRule="auto"/>
        <w:jc w:val="both"/>
        <w:rPr>
          <w:rFonts w:ascii="Times New Roman" w:hAnsi="Times New Roman" w:cs="Times New Roman"/>
          <w:sz w:val="24"/>
          <w:szCs w:val="24"/>
        </w:rPr>
      </w:pPr>
    </w:p>
    <w:p w14:paraId="1E17F018" w14:textId="7A1D1337" w:rsidR="0005388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 xml:space="preserve">Vorliegender Artikel ist auf die Umrüstung eines Fahrzeugs der Klassen M und N mit Verbrennungsmotor zu einem Fahrzeug mit Elektromotor oder </w:t>
      </w:r>
      <w:r w:rsidR="005C5EC5" w:rsidRPr="008F34A1">
        <w:rPr>
          <w:rFonts w:ascii="Times New Roman" w:hAnsi="Times New Roman"/>
          <w:sz w:val="24"/>
        </w:rPr>
        <w:t xml:space="preserve">zu </w:t>
      </w:r>
      <w:r w:rsidRPr="008F34A1">
        <w:rPr>
          <w:rFonts w:ascii="Times New Roman" w:hAnsi="Times New Roman"/>
          <w:sz w:val="24"/>
        </w:rPr>
        <w:t>einem mit einer Wasserstoff-Brennstoffzelle angetriebenen Fahrzeug anwendbar. Das umgerüstete Fahrzeug weist also kei</w:t>
      </w:r>
      <w:r w:rsidR="00372A44" w:rsidRPr="008F34A1">
        <w:rPr>
          <w:rFonts w:ascii="Times New Roman" w:hAnsi="Times New Roman"/>
          <w:sz w:val="24"/>
        </w:rPr>
        <w:softHyphen/>
      </w:r>
      <w:r w:rsidRPr="008F34A1">
        <w:rPr>
          <w:rFonts w:ascii="Times New Roman" w:hAnsi="Times New Roman"/>
          <w:sz w:val="24"/>
        </w:rPr>
        <w:t>nen Verbrennungsmotor mehr auf.</w:t>
      </w:r>
    </w:p>
    <w:p w14:paraId="52B94B35" w14:textId="77777777" w:rsidR="004F1FEB" w:rsidRPr="008F34A1" w:rsidRDefault="004F1FEB" w:rsidP="004F1FEB">
      <w:pPr>
        <w:spacing w:after="0" w:line="240" w:lineRule="auto"/>
        <w:jc w:val="both"/>
        <w:rPr>
          <w:rFonts w:ascii="Times New Roman" w:hAnsi="Times New Roman" w:cs="Times New Roman"/>
          <w:sz w:val="24"/>
          <w:szCs w:val="24"/>
        </w:rPr>
      </w:pPr>
    </w:p>
    <w:p w14:paraId="176287D0" w14:textId="4D1D6FB5" w:rsidR="0005388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 xml:space="preserve">Die </w:t>
      </w:r>
      <w:r w:rsidR="00B47293" w:rsidRPr="008F34A1">
        <w:rPr>
          <w:rFonts w:ascii="Times New Roman" w:hAnsi="Times New Roman"/>
          <w:sz w:val="24"/>
        </w:rPr>
        <w:t>Nutzleistung</w:t>
      </w:r>
      <w:r w:rsidRPr="008F34A1">
        <w:rPr>
          <w:rFonts w:ascii="Times New Roman" w:hAnsi="Times New Roman"/>
          <w:sz w:val="24"/>
        </w:rPr>
        <w:t xml:space="preserve"> des Motors des Fahrzeugs, das Gegenstand der in Absatz 1 erwähnten Umrüstung ist, muss innerhalb des </w:t>
      </w:r>
      <w:r w:rsidR="00104F95" w:rsidRPr="008F34A1">
        <w:rPr>
          <w:rFonts w:ascii="Times New Roman" w:hAnsi="Times New Roman"/>
          <w:sz w:val="24"/>
        </w:rPr>
        <w:t xml:space="preserve">geschlossenen </w:t>
      </w:r>
      <w:r w:rsidRPr="008F34A1">
        <w:rPr>
          <w:rFonts w:ascii="Times New Roman" w:hAnsi="Times New Roman"/>
          <w:sz w:val="24"/>
        </w:rPr>
        <w:t xml:space="preserve">Bereichs zwischen 65 Prozent </w:t>
      </w:r>
      <w:r w:rsidR="00F6701F" w:rsidRPr="008F34A1">
        <w:rPr>
          <w:rFonts w:ascii="Times New Roman" w:hAnsi="Times New Roman"/>
          <w:sz w:val="24"/>
        </w:rPr>
        <w:t>und</w:t>
      </w:r>
      <w:r w:rsidRPr="008F34A1">
        <w:rPr>
          <w:rFonts w:ascii="Times New Roman" w:hAnsi="Times New Roman"/>
          <w:sz w:val="24"/>
        </w:rPr>
        <w:t xml:space="preserve"> 100 Pro</w:t>
      </w:r>
      <w:r w:rsidR="00104F95" w:rsidRPr="008F34A1">
        <w:rPr>
          <w:rFonts w:ascii="Times New Roman" w:hAnsi="Times New Roman"/>
          <w:sz w:val="24"/>
        </w:rPr>
        <w:softHyphen/>
      </w:r>
      <w:r w:rsidRPr="008F34A1">
        <w:rPr>
          <w:rFonts w:ascii="Times New Roman" w:hAnsi="Times New Roman"/>
          <w:sz w:val="24"/>
        </w:rPr>
        <w:t xml:space="preserve">zent der </w:t>
      </w:r>
      <w:r w:rsidR="008D1D0F" w:rsidRPr="008F34A1">
        <w:rPr>
          <w:rFonts w:ascii="Times New Roman" w:hAnsi="Times New Roman"/>
          <w:sz w:val="24"/>
        </w:rPr>
        <w:t>Nenn</w:t>
      </w:r>
      <w:r w:rsidR="00B47293" w:rsidRPr="008F34A1">
        <w:rPr>
          <w:rFonts w:ascii="Times New Roman" w:hAnsi="Times New Roman"/>
          <w:sz w:val="24"/>
        </w:rPr>
        <w:t>leistung</w:t>
      </w:r>
      <w:r w:rsidRPr="008F34A1">
        <w:rPr>
          <w:rFonts w:ascii="Times New Roman" w:hAnsi="Times New Roman"/>
          <w:sz w:val="24"/>
        </w:rPr>
        <w:t xml:space="preserve"> des ursprünglichen Motors liegen.</w:t>
      </w:r>
    </w:p>
    <w:p w14:paraId="076DDF78" w14:textId="77777777" w:rsidR="004F1FEB" w:rsidRPr="008F34A1" w:rsidRDefault="004F1FEB" w:rsidP="004F1FEB">
      <w:pPr>
        <w:spacing w:after="0" w:line="240" w:lineRule="auto"/>
        <w:jc w:val="both"/>
        <w:rPr>
          <w:rFonts w:ascii="Times New Roman" w:hAnsi="Times New Roman" w:cs="Times New Roman"/>
          <w:sz w:val="24"/>
          <w:szCs w:val="24"/>
        </w:rPr>
      </w:pPr>
    </w:p>
    <w:p w14:paraId="3A00E7CB" w14:textId="35C3FE98" w:rsidR="0005388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 xml:space="preserve">In Abweichung von Absatz 2 darf die </w:t>
      </w:r>
      <w:r w:rsidR="00B47293" w:rsidRPr="008F34A1">
        <w:rPr>
          <w:rFonts w:ascii="Times New Roman" w:hAnsi="Times New Roman"/>
          <w:sz w:val="24"/>
        </w:rPr>
        <w:t>N</w:t>
      </w:r>
      <w:r w:rsidR="008D1D0F" w:rsidRPr="008F34A1">
        <w:rPr>
          <w:rFonts w:ascii="Times New Roman" w:hAnsi="Times New Roman"/>
          <w:sz w:val="24"/>
        </w:rPr>
        <w:t>enn</w:t>
      </w:r>
      <w:r w:rsidR="00B47293" w:rsidRPr="008F34A1">
        <w:rPr>
          <w:rFonts w:ascii="Times New Roman" w:hAnsi="Times New Roman"/>
          <w:sz w:val="24"/>
        </w:rPr>
        <w:t>leistung</w:t>
      </w:r>
      <w:r w:rsidRPr="008F34A1">
        <w:rPr>
          <w:rFonts w:ascii="Times New Roman" w:hAnsi="Times New Roman"/>
          <w:sz w:val="24"/>
        </w:rPr>
        <w:t xml:space="preserve"> eines Fahrzeugs um bis zu 20 </w:t>
      </w:r>
      <w:r w:rsidR="008D1D0F" w:rsidRPr="008F34A1">
        <w:rPr>
          <w:rFonts w:ascii="Times New Roman" w:hAnsi="Times New Roman"/>
          <w:sz w:val="24"/>
        </w:rPr>
        <w:t>Pro</w:t>
      </w:r>
      <w:r w:rsidR="00104F95" w:rsidRPr="008F34A1">
        <w:rPr>
          <w:rFonts w:ascii="Times New Roman" w:hAnsi="Times New Roman"/>
          <w:sz w:val="24"/>
        </w:rPr>
        <w:softHyphen/>
      </w:r>
      <w:r w:rsidR="008D1D0F" w:rsidRPr="008F34A1">
        <w:rPr>
          <w:rFonts w:ascii="Times New Roman" w:hAnsi="Times New Roman"/>
          <w:sz w:val="24"/>
        </w:rPr>
        <w:t>zent</w:t>
      </w:r>
      <w:r w:rsidRPr="008F34A1">
        <w:rPr>
          <w:rFonts w:ascii="Times New Roman" w:hAnsi="Times New Roman"/>
          <w:sz w:val="24"/>
        </w:rPr>
        <w:t xml:space="preserve"> erhöht werden, wenn die in Absatz 1 erwähnte Umrüstung ein Fahrzeug mit einem Origi</w:t>
      </w:r>
      <w:r w:rsidR="00104F95" w:rsidRPr="008F34A1">
        <w:rPr>
          <w:rFonts w:ascii="Times New Roman" w:hAnsi="Times New Roman"/>
          <w:sz w:val="24"/>
        </w:rPr>
        <w:softHyphen/>
      </w:r>
      <w:r w:rsidRPr="008F34A1">
        <w:rPr>
          <w:rFonts w:ascii="Times New Roman" w:hAnsi="Times New Roman"/>
          <w:sz w:val="24"/>
        </w:rPr>
        <w:t xml:space="preserve">nalmotor mit </w:t>
      </w:r>
      <w:r w:rsidR="00104F95" w:rsidRPr="008F34A1">
        <w:rPr>
          <w:rFonts w:ascii="Times New Roman" w:hAnsi="Times New Roman"/>
          <w:sz w:val="24"/>
        </w:rPr>
        <w:t xml:space="preserve">einer </w:t>
      </w:r>
      <w:r w:rsidR="00B47293" w:rsidRPr="008F34A1">
        <w:rPr>
          <w:rFonts w:ascii="Times New Roman" w:hAnsi="Times New Roman"/>
          <w:sz w:val="24"/>
        </w:rPr>
        <w:t>N</w:t>
      </w:r>
      <w:r w:rsidR="00104F95" w:rsidRPr="008F34A1">
        <w:rPr>
          <w:rFonts w:ascii="Times New Roman" w:hAnsi="Times New Roman"/>
          <w:sz w:val="24"/>
        </w:rPr>
        <w:t>enn</w:t>
      </w:r>
      <w:r w:rsidR="00B47293" w:rsidRPr="008F34A1">
        <w:rPr>
          <w:rFonts w:ascii="Times New Roman" w:hAnsi="Times New Roman"/>
          <w:sz w:val="24"/>
        </w:rPr>
        <w:t>leistung</w:t>
      </w:r>
      <w:r w:rsidRPr="008F34A1">
        <w:rPr>
          <w:rFonts w:ascii="Times New Roman" w:hAnsi="Times New Roman"/>
          <w:sz w:val="24"/>
        </w:rPr>
        <w:t xml:space="preserve"> von </w:t>
      </w:r>
      <w:r w:rsidR="00104F95" w:rsidRPr="008F34A1">
        <w:rPr>
          <w:rFonts w:ascii="Times New Roman" w:hAnsi="Times New Roman"/>
          <w:sz w:val="24"/>
        </w:rPr>
        <w:t xml:space="preserve">höchstens </w:t>
      </w:r>
      <w:r w:rsidRPr="008F34A1">
        <w:rPr>
          <w:rFonts w:ascii="Times New Roman" w:hAnsi="Times New Roman"/>
          <w:sz w:val="24"/>
        </w:rPr>
        <w:t>60 kW betrifft.</w:t>
      </w:r>
    </w:p>
    <w:p w14:paraId="7F48A32A" w14:textId="77777777" w:rsidR="004F1FEB" w:rsidRPr="008F34A1" w:rsidRDefault="004F1FEB" w:rsidP="004F1FEB">
      <w:pPr>
        <w:spacing w:after="0" w:line="240" w:lineRule="auto"/>
        <w:jc w:val="both"/>
        <w:rPr>
          <w:rFonts w:ascii="Times New Roman" w:hAnsi="Times New Roman" w:cs="Times New Roman"/>
          <w:sz w:val="24"/>
          <w:szCs w:val="24"/>
        </w:rPr>
      </w:pPr>
    </w:p>
    <w:p w14:paraId="4FC9172F" w14:textId="61E45613" w:rsidR="0005388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Die Kraftstoffbehälter des Fahrzeugs, das Gegenstand der in Absatz 1 erwähnten Um</w:t>
      </w:r>
      <w:r w:rsidR="00372A44" w:rsidRPr="008F34A1">
        <w:rPr>
          <w:rFonts w:ascii="Times New Roman" w:hAnsi="Times New Roman"/>
          <w:sz w:val="24"/>
        </w:rPr>
        <w:softHyphen/>
      </w:r>
      <w:r w:rsidRPr="008F34A1">
        <w:rPr>
          <w:rFonts w:ascii="Times New Roman" w:hAnsi="Times New Roman"/>
          <w:sz w:val="24"/>
        </w:rPr>
        <w:t>rüstung ist, müssen entfernt oder unbrauchbar gemacht werden.</w:t>
      </w:r>
    </w:p>
    <w:p w14:paraId="1CF0CCAB" w14:textId="77777777" w:rsidR="004F1FEB" w:rsidRPr="008F34A1" w:rsidRDefault="004F1FEB" w:rsidP="004F1FEB">
      <w:pPr>
        <w:spacing w:after="0" w:line="240" w:lineRule="auto"/>
        <w:jc w:val="both"/>
        <w:rPr>
          <w:rFonts w:ascii="Times New Roman" w:hAnsi="Times New Roman" w:cs="Times New Roman"/>
          <w:sz w:val="24"/>
          <w:szCs w:val="24"/>
        </w:rPr>
      </w:pPr>
    </w:p>
    <w:p w14:paraId="708B4801" w14:textId="2542284C" w:rsidR="0005388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Die Abmessungen des Basisfahrzeugs, das Gegenstand der in Absatz 1 erwähnten Um</w:t>
      </w:r>
      <w:r w:rsidR="00372A44" w:rsidRPr="008F34A1">
        <w:rPr>
          <w:rFonts w:ascii="Times New Roman" w:hAnsi="Times New Roman"/>
          <w:sz w:val="24"/>
        </w:rPr>
        <w:softHyphen/>
      </w:r>
      <w:r w:rsidRPr="008F34A1">
        <w:rPr>
          <w:rFonts w:ascii="Times New Roman" w:hAnsi="Times New Roman"/>
          <w:sz w:val="24"/>
        </w:rPr>
        <w:t>rüstu</w:t>
      </w:r>
      <w:r w:rsidR="00372A44" w:rsidRPr="008F34A1">
        <w:rPr>
          <w:rFonts w:ascii="Times New Roman" w:hAnsi="Times New Roman"/>
          <w:sz w:val="24"/>
        </w:rPr>
        <w:t>n</w:t>
      </w:r>
      <w:r w:rsidRPr="008F34A1">
        <w:rPr>
          <w:rFonts w:ascii="Times New Roman" w:hAnsi="Times New Roman"/>
          <w:sz w:val="24"/>
        </w:rPr>
        <w:t>g ist, dürfen durch die Umrüstung nicht verändert werden.</w:t>
      </w:r>
    </w:p>
    <w:p w14:paraId="02858AC1" w14:textId="77777777" w:rsidR="004F1FEB" w:rsidRPr="008F34A1" w:rsidRDefault="004F1FEB" w:rsidP="004F1FEB">
      <w:pPr>
        <w:spacing w:after="0" w:line="240" w:lineRule="auto"/>
        <w:jc w:val="both"/>
        <w:rPr>
          <w:rFonts w:ascii="Times New Roman" w:hAnsi="Times New Roman" w:cs="Times New Roman"/>
        </w:rPr>
      </w:pPr>
    </w:p>
    <w:p w14:paraId="2A5637B7" w14:textId="2BB35C5C" w:rsidR="0005388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Fahrzeug</w:t>
      </w:r>
      <w:r w:rsidR="00CE44AA" w:rsidRPr="008F34A1">
        <w:rPr>
          <w:rFonts w:ascii="Times New Roman" w:hAnsi="Times New Roman"/>
          <w:sz w:val="24"/>
        </w:rPr>
        <w:t>e</w:t>
      </w:r>
      <w:r w:rsidRPr="008F34A1">
        <w:rPr>
          <w:rFonts w:ascii="Times New Roman" w:hAnsi="Times New Roman"/>
          <w:sz w:val="24"/>
        </w:rPr>
        <w:t xml:space="preserve">, </w:t>
      </w:r>
      <w:r w:rsidR="00CE44AA" w:rsidRPr="008F34A1">
        <w:rPr>
          <w:rFonts w:ascii="Times New Roman" w:hAnsi="Times New Roman"/>
          <w:sz w:val="24"/>
        </w:rPr>
        <w:t>die</w:t>
      </w:r>
      <w:r w:rsidRPr="008F34A1">
        <w:rPr>
          <w:rFonts w:ascii="Times New Roman" w:hAnsi="Times New Roman"/>
          <w:sz w:val="24"/>
        </w:rPr>
        <w:t xml:space="preserve"> Gegenstand einer in Absatz 1 erwähnten Umrüstung </w:t>
      </w:r>
      <w:r w:rsidR="00CE44AA" w:rsidRPr="008F34A1">
        <w:rPr>
          <w:rFonts w:ascii="Times New Roman" w:hAnsi="Times New Roman"/>
          <w:sz w:val="24"/>
        </w:rPr>
        <w:t>sind</w:t>
      </w:r>
      <w:r w:rsidRPr="008F34A1">
        <w:rPr>
          <w:rFonts w:ascii="Times New Roman" w:hAnsi="Times New Roman"/>
          <w:sz w:val="24"/>
        </w:rPr>
        <w:t xml:space="preserve">, </w:t>
      </w:r>
      <w:r w:rsidR="00CE44AA" w:rsidRPr="008F34A1">
        <w:rPr>
          <w:rFonts w:ascii="Times New Roman" w:hAnsi="Times New Roman"/>
          <w:sz w:val="24"/>
        </w:rPr>
        <w:t>müssen</w:t>
      </w:r>
      <w:r w:rsidRPr="008F34A1">
        <w:rPr>
          <w:rFonts w:ascii="Times New Roman" w:hAnsi="Times New Roman"/>
          <w:sz w:val="24"/>
        </w:rPr>
        <w:t xml:space="preserve"> den Bestimmungen des vorliegenden Artikels und den in Teil VII der Anlage 26 zum vorliegenden Erlass aufgeführten technischen Anforderungen genügen.</w:t>
      </w:r>
      <w:r w:rsidR="00766166" w:rsidRPr="008F34A1">
        <w:rPr>
          <w:rFonts w:ascii="Times New Roman" w:hAnsi="Times New Roman"/>
          <w:sz w:val="24"/>
        </w:rPr>
        <w:t>"</w:t>
      </w:r>
    </w:p>
    <w:p w14:paraId="48A429F1" w14:textId="77777777" w:rsidR="0005388B" w:rsidRPr="008F34A1" w:rsidRDefault="0005388B" w:rsidP="004F1FEB">
      <w:pPr>
        <w:spacing w:after="0" w:line="240" w:lineRule="auto"/>
        <w:jc w:val="both"/>
        <w:rPr>
          <w:rFonts w:ascii="Times New Roman" w:hAnsi="Times New Roman" w:cs="Times New Roman"/>
        </w:rPr>
      </w:pPr>
    </w:p>
    <w:p w14:paraId="3155E9C1" w14:textId="480D34CE" w:rsidR="004F1FEB" w:rsidRPr="008F34A1" w:rsidRDefault="004F1FEB" w:rsidP="004F1FEB">
      <w:pPr>
        <w:spacing w:after="0" w:line="240" w:lineRule="auto"/>
        <w:jc w:val="both"/>
        <w:rPr>
          <w:rFonts w:ascii="Times New Roman" w:hAnsi="Times New Roman" w:cs="Times New Roman"/>
        </w:rPr>
      </w:pPr>
    </w:p>
    <w:p w14:paraId="5CC5988E" w14:textId="77777777" w:rsidR="00E67EDB" w:rsidRDefault="004F1FEB" w:rsidP="004F1FEB">
      <w:pPr>
        <w:spacing w:after="0" w:line="240" w:lineRule="auto"/>
        <w:jc w:val="both"/>
        <w:rPr>
          <w:rFonts w:ascii="Times New Roman" w:hAnsi="Times New Roman"/>
          <w:sz w:val="24"/>
        </w:rPr>
      </w:pPr>
      <w:r w:rsidRPr="008F34A1">
        <w:rPr>
          <w:rFonts w:ascii="Times New Roman" w:hAnsi="Times New Roman"/>
          <w:b/>
          <w:sz w:val="24"/>
        </w:rPr>
        <w:tab/>
      </w:r>
      <w:r w:rsidRPr="008F34A1">
        <w:rPr>
          <w:rFonts w:ascii="Times New Roman" w:hAnsi="Times New Roman"/>
          <w:b/>
          <w:bCs/>
          <w:sz w:val="24"/>
        </w:rPr>
        <w:t>Art. 2</w:t>
      </w:r>
      <w:r w:rsidRPr="008F34A1">
        <w:rPr>
          <w:rFonts w:ascii="Times New Roman" w:hAnsi="Times New Roman"/>
          <w:b/>
          <w:sz w:val="24"/>
        </w:rPr>
        <w:t xml:space="preserve"> -</w:t>
      </w:r>
      <w:r w:rsidRPr="008F34A1">
        <w:rPr>
          <w:rFonts w:ascii="Times New Roman" w:hAnsi="Times New Roman"/>
          <w:sz w:val="24"/>
        </w:rPr>
        <w:t xml:space="preserve"> Anlage 26 zum vorerwähnten </w:t>
      </w:r>
      <w:r w:rsidR="00CE44AA" w:rsidRPr="008F34A1">
        <w:rPr>
          <w:rFonts w:ascii="Times New Roman" w:hAnsi="Times New Roman"/>
          <w:sz w:val="24"/>
        </w:rPr>
        <w:t xml:space="preserve">Königlichen </w:t>
      </w:r>
      <w:r w:rsidRPr="008F34A1">
        <w:rPr>
          <w:rFonts w:ascii="Times New Roman" w:hAnsi="Times New Roman"/>
          <w:sz w:val="24"/>
        </w:rPr>
        <w:t xml:space="preserve">Erlass vom 15. März 1968 wird </w:t>
      </w:r>
      <w:r w:rsidR="00CE44AA" w:rsidRPr="008F34A1">
        <w:rPr>
          <w:rFonts w:ascii="Times New Roman" w:hAnsi="Times New Roman"/>
          <w:sz w:val="24"/>
        </w:rPr>
        <w:t>durch einen</w:t>
      </w:r>
      <w:r w:rsidRPr="008F34A1">
        <w:rPr>
          <w:rFonts w:ascii="Times New Roman" w:hAnsi="Times New Roman"/>
          <w:sz w:val="24"/>
        </w:rPr>
        <w:t xml:space="preserve"> Teil VII </w:t>
      </w:r>
      <w:r w:rsidR="00CE44AA" w:rsidRPr="008F34A1">
        <w:rPr>
          <w:rFonts w:ascii="Times New Roman" w:hAnsi="Times New Roman"/>
          <w:sz w:val="24"/>
        </w:rPr>
        <w:t>ergänzt</w:t>
      </w:r>
      <w:r w:rsidRPr="008F34A1">
        <w:rPr>
          <w:rFonts w:ascii="Times New Roman" w:hAnsi="Times New Roman"/>
          <w:sz w:val="24"/>
        </w:rPr>
        <w:t xml:space="preserve">, der </w:t>
      </w:r>
      <w:r w:rsidR="00CE44AA" w:rsidRPr="008F34A1">
        <w:rPr>
          <w:rFonts w:ascii="Times New Roman" w:hAnsi="Times New Roman"/>
          <w:sz w:val="24"/>
        </w:rPr>
        <w:t xml:space="preserve">die </w:t>
      </w:r>
      <w:r w:rsidRPr="008F34A1">
        <w:rPr>
          <w:rFonts w:ascii="Times New Roman" w:hAnsi="Times New Roman"/>
          <w:sz w:val="24"/>
        </w:rPr>
        <w:t>Anlage 1 zum vorliegenden Erlass bildet.</w:t>
      </w:r>
    </w:p>
    <w:p w14:paraId="2C06EB42" w14:textId="77777777" w:rsidR="00E67EDB" w:rsidRDefault="00E67EDB" w:rsidP="004F1FEB">
      <w:pPr>
        <w:spacing w:after="0" w:line="240" w:lineRule="auto"/>
        <w:jc w:val="both"/>
        <w:rPr>
          <w:rFonts w:ascii="Times New Roman" w:hAnsi="Times New Roman"/>
          <w:sz w:val="24"/>
        </w:rPr>
      </w:pPr>
    </w:p>
    <w:p w14:paraId="503FDF94" w14:textId="77777777" w:rsidR="00E67EDB" w:rsidRDefault="00E67EDB" w:rsidP="004F1FEB">
      <w:pPr>
        <w:spacing w:after="0" w:line="240" w:lineRule="auto"/>
        <w:jc w:val="both"/>
        <w:rPr>
          <w:rFonts w:ascii="Times New Roman" w:hAnsi="Times New Roman"/>
          <w:sz w:val="24"/>
        </w:rPr>
      </w:pPr>
    </w:p>
    <w:p w14:paraId="3DFED2F0" w14:textId="207C0105" w:rsidR="0005388B" w:rsidRPr="008F34A1" w:rsidRDefault="0005388B" w:rsidP="004F1FEB">
      <w:pPr>
        <w:spacing w:after="0" w:line="240" w:lineRule="auto"/>
        <w:jc w:val="both"/>
        <w:rPr>
          <w:rFonts w:ascii="Times New Roman" w:hAnsi="Times New Roman" w:cs="Times New Roman"/>
          <w:i/>
          <w:iCs/>
          <w:sz w:val="24"/>
          <w:szCs w:val="24"/>
        </w:rPr>
      </w:pPr>
      <w:r w:rsidRPr="008F34A1">
        <w:rPr>
          <w:rFonts w:ascii="Times New Roman" w:hAnsi="Times New Roman"/>
          <w:sz w:val="24"/>
        </w:rPr>
        <w:t xml:space="preserve">KAPITEL 2 - </w:t>
      </w:r>
      <w:r w:rsidRPr="008F34A1">
        <w:rPr>
          <w:rFonts w:ascii="Times New Roman" w:hAnsi="Times New Roman"/>
          <w:i/>
          <w:sz w:val="24"/>
        </w:rPr>
        <w:t>Abänderung des Königlichen Erlasses vom 10. Oktober 1974 zur Einführung der allgemeinen Regelung über die technischen Anforderungen an Kleinkrafträder und Motorräder sowie an ihre Anhänger</w:t>
      </w:r>
    </w:p>
    <w:p w14:paraId="73EF2583" w14:textId="77777777" w:rsidR="0005388B" w:rsidRPr="008F34A1" w:rsidRDefault="0005388B" w:rsidP="004F1FEB">
      <w:pPr>
        <w:spacing w:after="0" w:line="240" w:lineRule="auto"/>
        <w:jc w:val="both"/>
        <w:rPr>
          <w:rFonts w:ascii="Times New Roman" w:hAnsi="Times New Roman" w:cs="Times New Roman"/>
        </w:rPr>
      </w:pPr>
    </w:p>
    <w:p w14:paraId="141F8ADF" w14:textId="77777777" w:rsidR="004F1FEB" w:rsidRPr="008F34A1" w:rsidRDefault="004F1FEB" w:rsidP="004F1FEB">
      <w:pPr>
        <w:spacing w:after="0" w:line="240" w:lineRule="auto"/>
        <w:jc w:val="both"/>
        <w:rPr>
          <w:rFonts w:ascii="Times New Roman" w:hAnsi="Times New Roman" w:cs="Times New Roman"/>
        </w:rPr>
      </w:pPr>
    </w:p>
    <w:p w14:paraId="387F1B1C" w14:textId="73E86CE0" w:rsidR="0005388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b/>
          <w:sz w:val="24"/>
        </w:rPr>
        <w:tab/>
      </w:r>
      <w:r w:rsidRPr="008F34A1">
        <w:rPr>
          <w:rFonts w:ascii="Times New Roman" w:hAnsi="Times New Roman"/>
          <w:b/>
          <w:bCs/>
          <w:sz w:val="24"/>
        </w:rPr>
        <w:t>Art. 3</w:t>
      </w:r>
      <w:r w:rsidRPr="008F34A1">
        <w:rPr>
          <w:rFonts w:ascii="Times New Roman" w:hAnsi="Times New Roman"/>
          <w:b/>
          <w:sz w:val="24"/>
        </w:rPr>
        <w:t xml:space="preserve"> -</w:t>
      </w:r>
      <w:r w:rsidRPr="008F34A1">
        <w:rPr>
          <w:rFonts w:ascii="Times New Roman" w:hAnsi="Times New Roman"/>
          <w:sz w:val="24"/>
        </w:rPr>
        <w:t xml:space="preserve"> In den Königlichen Erlass vom 10. Oktober 1974 zur Einführung der allgemei</w:t>
      </w:r>
      <w:r w:rsidR="00372A44" w:rsidRPr="008F34A1">
        <w:rPr>
          <w:rFonts w:ascii="Times New Roman" w:hAnsi="Times New Roman"/>
          <w:sz w:val="24"/>
        </w:rPr>
        <w:softHyphen/>
      </w:r>
      <w:r w:rsidRPr="008F34A1">
        <w:rPr>
          <w:rFonts w:ascii="Times New Roman" w:hAnsi="Times New Roman"/>
          <w:sz w:val="24"/>
        </w:rPr>
        <w:t>nen Regelung über die technischen Anforderungen an Kleinkrafträder und Motorräder sowie an ihre Anhänger</w:t>
      </w:r>
      <w:r w:rsidR="00766166" w:rsidRPr="008F34A1">
        <w:rPr>
          <w:rFonts w:ascii="Times New Roman" w:hAnsi="Times New Roman"/>
          <w:sz w:val="24"/>
        </w:rPr>
        <w:t xml:space="preserve"> </w:t>
      </w:r>
      <w:r w:rsidRPr="008F34A1">
        <w:rPr>
          <w:rFonts w:ascii="Times New Roman" w:hAnsi="Times New Roman"/>
          <w:sz w:val="24"/>
        </w:rPr>
        <w:t>wird ein Artikel 8</w:t>
      </w:r>
      <w:r w:rsidRPr="008F34A1">
        <w:rPr>
          <w:rFonts w:ascii="Times New Roman" w:hAnsi="Times New Roman"/>
          <w:i/>
          <w:sz w:val="24"/>
        </w:rPr>
        <w:t>bis</w:t>
      </w:r>
      <w:r w:rsidRPr="008F34A1">
        <w:rPr>
          <w:rFonts w:ascii="Times New Roman" w:hAnsi="Times New Roman"/>
          <w:sz w:val="24"/>
        </w:rPr>
        <w:t xml:space="preserve"> mit folgendem Wortlaut eingefügt:</w:t>
      </w:r>
    </w:p>
    <w:p w14:paraId="705BE289" w14:textId="77777777" w:rsidR="004F1FEB" w:rsidRPr="008F34A1" w:rsidRDefault="004F1FEB" w:rsidP="004F1FEB">
      <w:pPr>
        <w:spacing w:after="0" w:line="240" w:lineRule="auto"/>
        <w:jc w:val="both"/>
        <w:rPr>
          <w:rFonts w:ascii="Times New Roman" w:hAnsi="Times New Roman" w:cs="Times New Roman"/>
        </w:rPr>
      </w:pPr>
    </w:p>
    <w:p w14:paraId="7F3FD936" w14:textId="1891F0CF" w:rsidR="0005388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"Art. 8</w:t>
      </w:r>
      <w:r w:rsidRPr="008F34A1">
        <w:rPr>
          <w:rFonts w:ascii="Times New Roman" w:hAnsi="Times New Roman"/>
          <w:i/>
          <w:iCs/>
          <w:sz w:val="24"/>
        </w:rPr>
        <w:t>bis</w:t>
      </w:r>
      <w:r w:rsidRPr="008F34A1">
        <w:rPr>
          <w:rFonts w:ascii="Times New Roman" w:hAnsi="Times New Roman"/>
          <w:sz w:val="24"/>
        </w:rPr>
        <w:t> - Umrüstung eines Fahrzeugs mit Verbrennungsmotor zu einem Fahrzeug mit Elektromotor</w:t>
      </w:r>
    </w:p>
    <w:p w14:paraId="4CB7BF37" w14:textId="77777777" w:rsidR="004F1FEB" w:rsidRPr="008F34A1" w:rsidRDefault="004F1FEB" w:rsidP="004F1FEB">
      <w:pPr>
        <w:spacing w:after="0" w:line="240" w:lineRule="auto"/>
        <w:jc w:val="both"/>
        <w:rPr>
          <w:rFonts w:ascii="Times New Roman" w:hAnsi="Times New Roman" w:cs="Times New Roman"/>
        </w:rPr>
      </w:pPr>
    </w:p>
    <w:p w14:paraId="4F7CD6DD" w14:textId="5C85CD01" w:rsidR="0005388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Vorliegender Artikel ist auf die Umrüstung eines Fahrzeugs der Klassen L1e bis L7e mit Verbrennungsmotor, die in Anlage 8 zum vorliegenden Erlass bestimmt sind, zu einem Fahr</w:t>
      </w:r>
      <w:r w:rsidR="00372A44" w:rsidRPr="008F34A1">
        <w:rPr>
          <w:rFonts w:ascii="Times New Roman" w:hAnsi="Times New Roman"/>
          <w:sz w:val="24"/>
        </w:rPr>
        <w:softHyphen/>
      </w:r>
      <w:r w:rsidRPr="008F34A1">
        <w:rPr>
          <w:rFonts w:ascii="Times New Roman" w:hAnsi="Times New Roman"/>
          <w:sz w:val="24"/>
        </w:rPr>
        <w:lastRenderedPageBreak/>
        <w:t>zeug</w:t>
      </w:r>
      <w:r w:rsidRPr="008F34A1">
        <w:rPr>
          <w:rFonts w:ascii="Times New Roman" w:hAnsi="Times New Roman"/>
          <w:szCs w:val="20"/>
        </w:rPr>
        <w:t xml:space="preserve"> </w:t>
      </w:r>
      <w:r w:rsidRPr="008F34A1">
        <w:rPr>
          <w:rFonts w:ascii="Times New Roman" w:hAnsi="Times New Roman"/>
          <w:sz w:val="24"/>
        </w:rPr>
        <w:t>mit</w:t>
      </w:r>
      <w:r w:rsidRPr="008F34A1">
        <w:rPr>
          <w:rFonts w:ascii="Times New Roman" w:hAnsi="Times New Roman"/>
          <w:szCs w:val="20"/>
        </w:rPr>
        <w:t xml:space="preserve"> </w:t>
      </w:r>
      <w:r w:rsidRPr="008F34A1">
        <w:rPr>
          <w:rFonts w:ascii="Times New Roman" w:hAnsi="Times New Roman"/>
          <w:sz w:val="24"/>
        </w:rPr>
        <w:t>Elektromotor</w:t>
      </w:r>
      <w:r w:rsidRPr="008F34A1">
        <w:rPr>
          <w:rFonts w:ascii="Times New Roman" w:hAnsi="Times New Roman"/>
          <w:szCs w:val="20"/>
        </w:rPr>
        <w:t xml:space="preserve"> </w:t>
      </w:r>
      <w:r w:rsidRPr="008F34A1">
        <w:rPr>
          <w:rFonts w:ascii="Times New Roman" w:hAnsi="Times New Roman"/>
          <w:sz w:val="24"/>
        </w:rPr>
        <w:t>oder</w:t>
      </w:r>
      <w:r w:rsidRPr="008F34A1">
        <w:rPr>
          <w:rFonts w:ascii="Times New Roman" w:hAnsi="Times New Roman"/>
          <w:szCs w:val="20"/>
        </w:rPr>
        <w:t xml:space="preserve"> </w:t>
      </w:r>
      <w:r w:rsidR="00A96955" w:rsidRPr="008F34A1">
        <w:rPr>
          <w:rFonts w:ascii="Times New Roman" w:hAnsi="Times New Roman"/>
          <w:sz w:val="24"/>
        </w:rPr>
        <w:t xml:space="preserve">zu </w:t>
      </w:r>
      <w:r w:rsidRPr="008F34A1">
        <w:rPr>
          <w:rFonts w:ascii="Times New Roman" w:hAnsi="Times New Roman"/>
          <w:sz w:val="24"/>
        </w:rPr>
        <w:t>einem mit einer Wasserstoff-Brennstoffzelle angetriebenen Fahr</w:t>
      </w:r>
      <w:r w:rsidR="00372A44" w:rsidRPr="008F34A1">
        <w:rPr>
          <w:rFonts w:ascii="Times New Roman" w:hAnsi="Times New Roman"/>
          <w:sz w:val="24"/>
        </w:rPr>
        <w:softHyphen/>
      </w:r>
      <w:r w:rsidRPr="008F34A1">
        <w:rPr>
          <w:rFonts w:ascii="Times New Roman" w:hAnsi="Times New Roman"/>
          <w:sz w:val="24"/>
        </w:rPr>
        <w:t>zeug anwendbar. Das umgerüstete Fahrzeug weist also keinen Verbrennungsmotor mehr auf.</w:t>
      </w:r>
    </w:p>
    <w:p w14:paraId="08D2EE98" w14:textId="77777777" w:rsidR="004F1FEB" w:rsidRPr="008F34A1" w:rsidRDefault="004F1FEB" w:rsidP="004F1FEB">
      <w:pPr>
        <w:spacing w:after="0" w:line="240" w:lineRule="auto"/>
        <w:jc w:val="both"/>
        <w:rPr>
          <w:rFonts w:ascii="Times New Roman" w:hAnsi="Times New Roman" w:cs="Times New Roman"/>
          <w:sz w:val="24"/>
          <w:szCs w:val="24"/>
        </w:rPr>
      </w:pPr>
    </w:p>
    <w:p w14:paraId="034BCC02" w14:textId="5A4CE755" w:rsidR="0005388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 xml:space="preserve">Die </w:t>
      </w:r>
      <w:r w:rsidR="00B47293" w:rsidRPr="008F34A1">
        <w:rPr>
          <w:rFonts w:ascii="Times New Roman" w:hAnsi="Times New Roman"/>
          <w:sz w:val="24"/>
        </w:rPr>
        <w:t>Nutzleistung</w:t>
      </w:r>
      <w:r w:rsidRPr="008F34A1">
        <w:rPr>
          <w:rFonts w:ascii="Times New Roman" w:hAnsi="Times New Roman"/>
          <w:sz w:val="24"/>
        </w:rPr>
        <w:t xml:space="preserve"> des Motors des Fahrzeugs, das Gegenstand der in Absatz 1 erwähnten Umrüstung ist, muss innerhalb des </w:t>
      </w:r>
      <w:r w:rsidR="00CE44AA" w:rsidRPr="008F34A1">
        <w:rPr>
          <w:rFonts w:ascii="Times New Roman" w:hAnsi="Times New Roman"/>
          <w:sz w:val="24"/>
        </w:rPr>
        <w:t xml:space="preserve">geschlossenen </w:t>
      </w:r>
      <w:r w:rsidRPr="008F34A1">
        <w:rPr>
          <w:rFonts w:ascii="Times New Roman" w:hAnsi="Times New Roman"/>
          <w:sz w:val="24"/>
        </w:rPr>
        <w:t xml:space="preserve">Bereichs zwischen 40 Prozent </w:t>
      </w:r>
      <w:r w:rsidR="00F6701F" w:rsidRPr="008F34A1">
        <w:rPr>
          <w:rFonts w:ascii="Times New Roman" w:hAnsi="Times New Roman"/>
          <w:sz w:val="24"/>
        </w:rPr>
        <w:t>und</w:t>
      </w:r>
      <w:r w:rsidRPr="008F34A1">
        <w:rPr>
          <w:rFonts w:ascii="Times New Roman" w:hAnsi="Times New Roman"/>
          <w:sz w:val="24"/>
        </w:rPr>
        <w:t xml:space="preserve"> 100 Prozent der </w:t>
      </w:r>
      <w:r w:rsidR="00B47293" w:rsidRPr="008F34A1">
        <w:rPr>
          <w:rFonts w:ascii="Times New Roman" w:hAnsi="Times New Roman"/>
          <w:sz w:val="24"/>
        </w:rPr>
        <w:t>N</w:t>
      </w:r>
      <w:r w:rsidR="00104F95" w:rsidRPr="008F34A1">
        <w:rPr>
          <w:rFonts w:ascii="Times New Roman" w:hAnsi="Times New Roman"/>
          <w:sz w:val="24"/>
        </w:rPr>
        <w:t>enn</w:t>
      </w:r>
      <w:r w:rsidR="00B47293" w:rsidRPr="008F34A1">
        <w:rPr>
          <w:rFonts w:ascii="Times New Roman" w:hAnsi="Times New Roman"/>
          <w:sz w:val="24"/>
        </w:rPr>
        <w:t>leistung</w:t>
      </w:r>
      <w:r w:rsidRPr="008F34A1">
        <w:rPr>
          <w:rFonts w:ascii="Times New Roman" w:hAnsi="Times New Roman"/>
          <w:sz w:val="24"/>
        </w:rPr>
        <w:t xml:space="preserve"> des ursprünglichen Motors liegen.</w:t>
      </w:r>
    </w:p>
    <w:p w14:paraId="022C91AE" w14:textId="77777777" w:rsidR="004F1FEB" w:rsidRPr="008F34A1" w:rsidRDefault="004F1FEB" w:rsidP="004F1FEB">
      <w:pPr>
        <w:spacing w:after="0" w:line="240" w:lineRule="auto"/>
        <w:jc w:val="both"/>
        <w:rPr>
          <w:rFonts w:ascii="Times New Roman" w:hAnsi="Times New Roman" w:cs="Times New Roman"/>
          <w:sz w:val="24"/>
          <w:szCs w:val="24"/>
        </w:rPr>
      </w:pPr>
    </w:p>
    <w:p w14:paraId="0DDE1589" w14:textId="7F11C236" w:rsidR="0005388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Die Kraftstoffbehälter des Fahrzeugs, das Gegenstand der in Absatz 1 erwähnten Um</w:t>
      </w:r>
      <w:r w:rsidR="00372A44" w:rsidRPr="008F34A1">
        <w:rPr>
          <w:rFonts w:ascii="Times New Roman" w:hAnsi="Times New Roman"/>
          <w:sz w:val="24"/>
        </w:rPr>
        <w:softHyphen/>
      </w:r>
      <w:r w:rsidRPr="008F34A1">
        <w:rPr>
          <w:rFonts w:ascii="Times New Roman" w:hAnsi="Times New Roman"/>
          <w:sz w:val="24"/>
        </w:rPr>
        <w:t>rüstung ist, müssen entfernt oder unbrauchbar gemacht werden.</w:t>
      </w:r>
    </w:p>
    <w:p w14:paraId="24BF3277" w14:textId="77777777" w:rsidR="004F1FEB" w:rsidRPr="008F34A1" w:rsidRDefault="004F1FEB" w:rsidP="004F1FEB">
      <w:pPr>
        <w:spacing w:after="0" w:line="240" w:lineRule="auto"/>
        <w:jc w:val="both"/>
        <w:rPr>
          <w:rFonts w:ascii="Times New Roman" w:hAnsi="Times New Roman" w:cs="Times New Roman"/>
          <w:sz w:val="24"/>
          <w:szCs w:val="24"/>
        </w:rPr>
      </w:pPr>
    </w:p>
    <w:p w14:paraId="1BECF414" w14:textId="0998A412" w:rsidR="0005388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Die Abmessungen des Basisfahrzeugs, das Gegenstand der in Absatz 1 erwähnten Um</w:t>
      </w:r>
      <w:r w:rsidR="00372A44" w:rsidRPr="008F34A1">
        <w:rPr>
          <w:rFonts w:ascii="Times New Roman" w:hAnsi="Times New Roman"/>
          <w:sz w:val="24"/>
        </w:rPr>
        <w:softHyphen/>
      </w:r>
      <w:r w:rsidRPr="008F34A1">
        <w:rPr>
          <w:rFonts w:ascii="Times New Roman" w:hAnsi="Times New Roman"/>
          <w:sz w:val="24"/>
        </w:rPr>
        <w:t>rüstu</w:t>
      </w:r>
      <w:r w:rsidR="00372A44" w:rsidRPr="008F34A1">
        <w:rPr>
          <w:rFonts w:ascii="Times New Roman" w:hAnsi="Times New Roman"/>
          <w:sz w:val="24"/>
        </w:rPr>
        <w:t>n</w:t>
      </w:r>
      <w:r w:rsidRPr="008F34A1">
        <w:rPr>
          <w:rFonts w:ascii="Times New Roman" w:hAnsi="Times New Roman"/>
          <w:sz w:val="24"/>
        </w:rPr>
        <w:t>g ist, dürfen durch die Umrüstung nicht verändert werden.</w:t>
      </w:r>
    </w:p>
    <w:p w14:paraId="18B1D915" w14:textId="77777777" w:rsidR="004F1FEB" w:rsidRPr="008F34A1" w:rsidRDefault="004F1FEB" w:rsidP="004F1FEB">
      <w:pPr>
        <w:spacing w:after="0" w:line="240" w:lineRule="auto"/>
        <w:jc w:val="both"/>
        <w:rPr>
          <w:rFonts w:ascii="Times New Roman" w:hAnsi="Times New Roman" w:cs="Times New Roman"/>
          <w:sz w:val="24"/>
          <w:szCs w:val="24"/>
        </w:rPr>
      </w:pPr>
    </w:p>
    <w:p w14:paraId="6C5C5C6F" w14:textId="118002B4" w:rsidR="0005388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Fahrzeug</w:t>
      </w:r>
      <w:r w:rsidR="00CE44AA" w:rsidRPr="008F34A1">
        <w:rPr>
          <w:rFonts w:ascii="Times New Roman" w:hAnsi="Times New Roman"/>
          <w:sz w:val="24"/>
        </w:rPr>
        <w:t>e</w:t>
      </w:r>
      <w:r w:rsidRPr="008F34A1">
        <w:rPr>
          <w:rFonts w:ascii="Times New Roman" w:hAnsi="Times New Roman"/>
          <w:sz w:val="24"/>
        </w:rPr>
        <w:t xml:space="preserve">, </w:t>
      </w:r>
      <w:r w:rsidR="00CE44AA" w:rsidRPr="008F34A1">
        <w:rPr>
          <w:rFonts w:ascii="Times New Roman" w:hAnsi="Times New Roman"/>
          <w:sz w:val="24"/>
        </w:rPr>
        <w:t>die</w:t>
      </w:r>
      <w:r w:rsidRPr="008F34A1">
        <w:rPr>
          <w:rFonts w:ascii="Times New Roman" w:hAnsi="Times New Roman"/>
          <w:sz w:val="24"/>
        </w:rPr>
        <w:t xml:space="preserve"> Gegenstand einer in Absatz 1 erwähnten Umrüstung </w:t>
      </w:r>
      <w:r w:rsidR="00CE44AA" w:rsidRPr="008F34A1">
        <w:rPr>
          <w:rFonts w:ascii="Times New Roman" w:hAnsi="Times New Roman"/>
          <w:sz w:val="24"/>
        </w:rPr>
        <w:t>sind</w:t>
      </w:r>
      <w:r w:rsidRPr="008F34A1">
        <w:rPr>
          <w:rFonts w:ascii="Times New Roman" w:hAnsi="Times New Roman"/>
          <w:sz w:val="24"/>
        </w:rPr>
        <w:t xml:space="preserve">, </w:t>
      </w:r>
      <w:r w:rsidR="00CE44AA" w:rsidRPr="008F34A1">
        <w:rPr>
          <w:rFonts w:ascii="Times New Roman" w:hAnsi="Times New Roman"/>
          <w:sz w:val="24"/>
        </w:rPr>
        <w:t>müssen</w:t>
      </w:r>
      <w:r w:rsidRPr="008F34A1">
        <w:rPr>
          <w:rFonts w:ascii="Times New Roman" w:hAnsi="Times New Roman"/>
          <w:sz w:val="24"/>
        </w:rPr>
        <w:t xml:space="preserve"> den Bestimmungen des vorliegenden Artikels und den in Teil III der Anlage 9 zum vorliegenden Erlass aufgeführten technischen Anforderungen genügen.</w:t>
      </w:r>
      <w:r w:rsidR="00F6701F" w:rsidRPr="008F34A1">
        <w:rPr>
          <w:rFonts w:ascii="Times New Roman" w:hAnsi="Times New Roman"/>
          <w:sz w:val="24"/>
        </w:rPr>
        <w:t>"</w:t>
      </w:r>
    </w:p>
    <w:p w14:paraId="2E52FEDE" w14:textId="77777777" w:rsidR="0005388B" w:rsidRPr="008F34A1" w:rsidRDefault="0005388B" w:rsidP="004F1FEB">
      <w:pPr>
        <w:spacing w:after="0" w:line="240" w:lineRule="auto"/>
        <w:jc w:val="both"/>
        <w:rPr>
          <w:rFonts w:ascii="Times New Roman" w:hAnsi="Times New Roman" w:cs="Times New Roman"/>
          <w:sz w:val="24"/>
          <w:szCs w:val="24"/>
        </w:rPr>
      </w:pPr>
    </w:p>
    <w:p w14:paraId="6AA2A2F9" w14:textId="3DAF9868" w:rsidR="004F1FEB" w:rsidRPr="008F34A1" w:rsidRDefault="004F1FEB" w:rsidP="004F1FEB">
      <w:pPr>
        <w:spacing w:after="0" w:line="240" w:lineRule="auto"/>
        <w:jc w:val="both"/>
        <w:rPr>
          <w:rFonts w:ascii="Times New Roman" w:hAnsi="Times New Roman" w:cs="Times New Roman"/>
          <w:sz w:val="24"/>
          <w:szCs w:val="24"/>
        </w:rPr>
      </w:pPr>
    </w:p>
    <w:p w14:paraId="41085DE5" w14:textId="330AC16B" w:rsidR="0005388B"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b/>
          <w:sz w:val="24"/>
        </w:rPr>
        <w:tab/>
      </w:r>
      <w:r w:rsidRPr="008F34A1">
        <w:rPr>
          <w:rFonts w:ascii="Times New Roman" w:hAnsi="Times New Roman"/>
          <w:b/>
          <w:bCs/>
          <w:sz w:val="24"/>
        </w:rPr>
        <w:t>Art. 4</w:t>
      </w:r>
      <w:r w:rsidRPr="008F34A1">
        <w:rPr>
          <w:rFonts w:ascii="Times New Roman" w:hAnsi="Times New Roman"/>
          <w:b/>
          <w:sz w:val="24"/>
        </w:rPr>
        <w:t xml:space="preserve"> -</w:t>
      </w:r>
      <w:r w:rsidRPr="008F34A1">
        <w:rPr>
          <w:rFonts w:ascii="Times New Roman" w:hAnsi="Times New Roman"/>
          <w:sz w:val="24"/>
        </w:rPr>
        <w:t xml:space="preserve"> Anlage 9 </w:t>
      </w:r>
      <w:r w:rsidR="00CE44AA" w:rsidRPr="008F34A1">
        <w:rPr>
          <w:rFonts w:ascii="Times New Roman" w:hAnsi="Times New Roman"/>
          <w:sz w:val="24"/>
        </w:rPr>
        <w:t>zum</w:t>
      </w:r>
      <w:r w:rsidRPr="008F34A1">
        <w:rPr>
          <w:rFonts w:ascii="Times New Roman" w:hAnsi="Times New Roman"/>
          <w:sz w:val="24"/>
        </w:rPr>
        <w:t xml:space="preserve"> vorerwähnten </w:t>
      </w:r>
      <w:r w:rsidR="00CE44AA" w:rsidRPr="008F34A1">
        <w:rPr>
          <w:rFonts w:ascii="Times New Roman" w:hAnsi="Times New Roman"/>
          <w:sz w:val="24"/>
        </w:rPr>
        <w:t xml:space="preserve">Königlichen </w:t>
      </w:r>
      <w:r w:rsidRPr="008F34A1">
        <w:rPr>
          <w:rFonts w:ascii="Times New Roman" w:hAnsi="Times New Roman"/>
          <w:sz w:val="24"/>
        </w:rPr>
        <w:t xml:space="preserve">Erlass vom 10. Oktober 1974 wird </w:t>
      </w:r>
      <w:r w:rsidR="00CE44AA" w:rsidRPr="008F34A1">
        <w:rPr>
          <w:rFonts w:ascii="Times New Roman" w:hAnsi="Times New Roman"/>
          <w:sz w:val="24"/>
        </w:rPr>
        <w:t>durch einen</w:t>
      </w:r>
      <w:r w:rsidRPr="008F34A1">
        <w:rPr>
          <w:rFonts w:ascii="Times New Roman" w:hAnsi="Times New Roman"/>
          <w:sz w:val="24"/>
        </w:rPr>
        <w:t xml:space="preserve"> Teil</w:t>
      </w:r>
      <w:r w:rsidR="00CE44AA" w:rsidRPr="008F34A1">
        <w:rPr>
          <w:rFonts w:ascii="Times New Roman" w:hAnsi="Times New Roman"/>
          <w:sz w:val="24"/>
        </w:rPr>
        <w:t> </w:t>
      </w:r>
      <w:r w:rsidRPr="008F34A1">
        <w:rPr>
          <w:rFonts w:ascii="Times New Roman" w:hAnsi="Times New Roman"/>
          <w:sz w:val="24"/>
        </w:rPr>
        <w:t xml:space="preserve">III </w:t>
      </w:r>
      <w:r w:rsidR="00CE44AA" w:rsidRPr="008F34A1">
        <w:rPr>
          <w:rFonts w:ascii="Times New Roman" w:hAnsi="Times New Roman"/>
          <w:sz w:val="24"/>
        </w:rPr>
        <w:t>ergänzt</w:t>
      </w:r>
      <w:r w:rsidRPr="008F34A1">
        <w:rPr>
          <w:rFonts w:ascii="Times New Roman" w:hAnsi="Times New Roman"/>
          <w:sz w:val="24"/>
        </w:rPr>
        <w:t xml:space="preserve">, der </w:t>
      </w:r>
      <w:r w:rsidR="00CE44AA" w:rsidRPr="008F34A1">
        <w:rPr>
          <w:rFonts w:ascii="Times New Roman" w:hAnsi="Times New Roman"/>
          <w:sz w:val="24"/>
        </w:rPr>
        <w:t xml:space="preserve">die </w:t>
      </w:r>
      <w:r w:rsidRPr="008F34A1">
        <w:rPr>
          <w:rFonts w:ascii="Times New Roman" w:hAnsi="Times New Roman"/>
          <w:sz w:val="24"/>
        </w:rPr>
        <w:t xml:space="preserve">Anlage 2 zum vorliegenden Erlass </w:t>
      </w:r>
      <w:r w:rsidR="00CE44AA" w:rsidRPr="008F34A1">
        <w:rPr>
          <w:rFonts w:ascii="Times New Roman" w:hAnsi="Times New Roman"/>
          <w:sz w:val="24"/>
        </w:rPr>
        <w:t>bildet</w:t>
      </w:r>
      <w:r w:rsidRPr="008F34A1">
        <w:rPr>
          <w:rFonts w:ascii="Times New Roman" w:hAnsi="Times New Roman"/>
          <w:sz w:val="24"/>
        </w:rPr>
        <w:t>.</w:t>
      </w:r>
    </w:p>
    <w:p w14:paraId="7906EC76" w14:textId="77777777" w:rsidR="0005388B" w:rsidRPr="008F34A1" w:rsidRDefault="0005388B" w:rsidP="004F1FEB">
      <w:pPr>
        <w:spacing w:after="0" w:line="240" w:lineRule="auto"/>
        <w:jc w:val="both"/>
        <w:rPr>
          <w:rFonts w:ascii="Times New Roman" w:hAnsi="Times New Roman" w:cs="Times New Roman"/>
          <w:sz w:val="24"/>
          <w:szCs w:val="24"/>
        </w:rPr>
      </w:pPr>
    </w:p>
    <w:p w14:paraId="5EA8C493" w14:textId="77777777" w:rsidR="004F1FEB" w:rsidRPr="008F34A1" w:rsidRDefault="004F1FEB" w:rsidP="004F1FEB">
      <w:pPr>
        <w:spacing w:after="0" w:line="240" w:lineRule="auto"/>
        <w:jc w:val="both"/>
        <w:rPr>
          <w:rFonts w:ascii="Times New Roman" w:hAnsi="Times New Roman" w:cs="Times New Roman"/>
          <w:sz w:val="24"/>
          <w:szCs w:val="24"/>
        </w:rPr>
      </w:pPr>
    </w:p>
    <w:p w14:paraId="19AA55A5" w14:textId="1DE9DD9D" w:rsidR="0005388B" w:rsidRPr="008F34A1" w:rsidRDefault="0005388B" w:rsidP="004F1FEB">
      <w:pPr>
        <w:spacing w:after="0" w:line="240" w:lineRule="auto"/>
        <w:jc w:val="center"/>
        <w:rPr>
          <w:rFonts w:ascii="Times New Roman" w:hAnsi="Times New Roman" w:cs="Times New Roman"/>
          <w:i/>
          <w:iCs/>
          <w:sz w:val="24"/>
          <w:szCs w:val="24"/>
        </w:rPr>
      </w:pPr>
      <w:r w:rsidRPr="008F34A1">
        <w:rPr>
          <w:rFonts w:ascii="Times New Roman" w:hAnsi="Times New Roman"/>
          <w:sz w:val="24"/>
        </w:rPr>
        <w:t>KAPITEL 3 -</w:t>
      </w:r>
      <w:r w:rsidRPr="008F34A1">
        <w:rPr>
          <w:rFonts w:ascii="Times New Roman" w:hAnsi="Times New Roman"/>
          <w:i/>
          <w:sz w:val="24"/>
        </w:rPr>
        <w:t xml:space="preserve"> Schlussbestimmungen</w:t>
      </w:r>
    </w:p>
    <w:p w14:paraId="36A44846" w14:textId="77777777" w:rsidR="0005388B" w:rsidRPr="008F34A1" w:rsidRDefault="0005388B" w:rsidP="004F1FEB">
      <w:pPr>
        <w:spacing w:after="0" w:line="240" w:lineRule="auto"/>
        <w:jc w:val="both"/>
        <w:rPr>
          <w:rFonts w:ascii="Times New Roman" w:hAnsi="Times New Roman" w:cs="Times New Roman"/>
          <w:sz w:val="24"/>
          <w:szCs w:val="24"/>
        </w:rPr>
      </w:pPr>
    </w:p>
    <w:p w14:paraId="603CC3CB" w14:textId="77777777" w:rsidR="004F1FEB" w:rsidRPr="008F34A1" w:rsidRDefault="004F1FEB" w:rsidP="004F1FEB">
      <w:pPr>
        <w:spacing w:after="0" w:line="240" w:lineRule="auto"/>
        <w:jc w:val="both"/>
        <w:rPr>
          <w:rFonts w:ascii="Times New Roman" w:hAnsi="Times New Roman" w:cs="Times New Roman"/>
          <w:sz w:val="24"/>
          <w:szCs w:val="24"/>
        </w:rPr>
      </w:pPr>
    </w:p>
    <w:p w14:paraId="2F94A849" w14:textId="0F13F0ED" w:rsidR="0025596F" w:rsidRPr="008F34A1" w:rsidRDefault="004F1FEB" w:rsidP="004F1FEB">
      <w:pPr>
        <w:spacing w:after="0" w:line="240" w:lineRule="auto"/>
        <w:jc w:val="both"/>
        <w:rPr>
          <w:rFonts w:ascii="Times New Roman" w:hAnsi="Times New Roman" w:cs="Times New Roman"/>
          <w:sz w:val="24"/>
          <w:szCs w:val="24"/>
        </w:rPr>
      </w:pPr>
      <w:r w:rsidRPr="008F34A1">
        <w:rPr>
          <w:rFonts w:ascii="Times New Roman" w:hAnsi="Times New Roman"/>
          <w:b/>
          <w:sz w:val="24"/>
        </w:rPr>
        <w:tab/>
        <w:t>Art. 5 ­</w:t>
      </w:r>
      <w:r w:rsidRPr="008F34A1">
        <w:rPr>
          <w:rFonts w:ascii="Times New Roman" w:hAnsi="Times New Roman"/>
          <w:sz w:val="24"/>
        </w:rPr>
        <w:t xml:space="preserve"> Der für den Straßenverkehr zuständige Minister ist mit der Ausführung des vor</w:t>
      </w:r>
      <w:r w:rsidR="00372A44" w:rsidRPr="008F34A1">
        <w:rPr>
          <w:rFonts w:ascii="Times New Roman" w:hAnsi="Times New Roman"/>
          <w:sz w:val="24"/>
        </w:rPr>
        <w:softHyphen/>
      </w:r>
      <w:r w:rsidRPr="008F34A1">
        <w:rPr>
          <w:rFonts w:ascii="Times New Roman" w:hAnsi="Times New Roman"/>
          <w:sz w:val="24"/>
        </w:rPr>
        <w:t>liegenden Erlasses beauftragt.</w:t>
      </w:r>
    </w:p>
    <w:p w14:paraId="6C391F16" w14:textId="77777777" w:rsidR="00766367" w:rsidRPr="008F34A1" w:rsidRDefault="00766367" w:rsidP="004F1FEB">
      <w:pPr>
        <w:spacing w:after="0" w:line="240" w:lineRule="auto"/>
        <w:jc w:val="both"/>
        <w:rPr>
          <w:rFonts w:ascii="Times New Roman" w:hAnsi="Times New Roman" w:cs="Times New Roman"/>
          <w:sz w:val="24"/>
          <w:szCs w:val="24"/>
        </w:rPr>
      </w:pPr>
    </w:p>
    <w:p w14:paraId="1E9D1E97" w14:textId="77777777" w:rsidR="00766367" w:rsidRPr="008F34A1" w:rsidRDefault="00766367" w:rsidP="004F1FEB">
      <w:pPr>
        <w:spacing w:after="0" w:line="240" w:lineRule="auto"/>
        <w:jc w:val="both"/>
        <w:rPr>
          <w:rFonts w:ascii="Times New Roman" w:hAnsi="Times New Roman" w:cs="Times New Roman"/>
          <w:sz w:val="24"/>
          <w:szCs w:val="24"/>
        </w:rPr>
      </w:pPr>
    </w:p>
    <w:p w14:paraId="0CAB4067" w14:textId="03AA9710" w:rsidR="00766367" w:rsidRPr="008F34A1" w:rsidRDefault="00766367" w:rsidP="00766367">
      <w:pPr>
        <w:spacing w:after="0" w:line="240" w:lineRule="auto"/>
        <w:jc w:val="both"/>
        <w:rPr>
          <w:rFonts w:ascii="Times New Roman" w:hAnsi="Times New Roman" w:cs="Times New Roman"/>
          <w:sz w:val="24"/>
          <w:szCs w:val="24"/>
        </w:rPr>
      </w:pPr>
      <w:r w:rsidRPr="008F34A1">
        <w:rPr>
          <w:rFonts w:ascii="Times New Roman" w:hAnsi="Times New Roman"/>
          <w:sz w:val="24"/>
        </w:rPr>
        <w:tab/>
        <w:t>Gegeben zu Brüssel, den 19. April 2023</w:t>
      </w:r>
    </w:p>
    <w:p w14:paraId="26E9A140" w14:textId="77777777" w:rsidR="00766367" w:rsidRPr="008F34A1" w:rsidRDefault="00766367" w:rsidP="00766367">
      <w:pPr>
        <w:spacing w:after="0" w:line="240" w:lineRule="auto"/>
        <w:jc w:val="both"/>
        <w:rPr>
          <w:rFonts w:ascii="Times New Roman" w:hAnsi="Times New Roman" w:cs="Times New Roman"/>
          <w:sz w:val="24"/>
          <w:szCs w:val="24"/>
        </w:rPr>
      </w:pPr>
    </w:p>
    <w:p w14:paraId="6A8CB09A" w14:textId="77777777" w:rsidR="00766367" w:rsidRPr="008F34A1" w:rsidRDefault="00766367" w:rsidP="00766367">
      <w:pPr>
        <w:spacing w:after="0" w:line="240" w:lineRule="auto"/>
        <w:jc w:val="both"/>
        <w:rPr>
          <w:rFonts w:ascii="Times New Roman" w:hAnsi="Times New Roman" w:cs="Times New Roman"/>
          <w:sz w:val="24"/>
          <w:szCs w:val="24"/>
        </w:rPr>
      </w:pPr>
    </w:p>
    <w:p w14:paraId="20D27614" w14:textId="6BDBCE78" w:rsidR="00766367" w:rsidRPr="008F34A1" w:rsidRDefault="00766367" w:rsidP="00766367">
      <w:pPr>
        <w:spacing w:after="0" w:line="240" w:lineRule="auto"/>
        <w:jc w:val="center"/>
        <w:rPr>
          <w:rFonts w:ascii="Times New Roman" w:hAnsi="Times New Roman" w:cs="Times New Roman"/>
          <w:sz w:val="24"/>
          <w:szCs w:val="24"/>
        </w:rPr>
      </w:pPr>
      <w:r w:rsidRPr="008F34A1">
        <w:rPr>
          <w:rFonts w:ascii="Times New Roman" w:hAnsi="Times New Roman"/>
          <w:sz w:val="24"/>
        </w:rPr>
        <w:t>PHILIPPE</w:t>
      </w:r>
    </w:p>
    <w:p w14:paraId="24A3A47C" w14:textId="77777777" w:rsidR="00766367" w:rsidRPr="008F34A1" w:rsidRDefault="00766367" w:rsidP="00F86C8D">
      <w:pPr>
        <w:spacing w:after="0" w:line="240" w:lineRule="auto"/>
        <w:jc w:val="both"/>
        <w:rPr>
          <w:rFonts w:ascii="Times New Roman" w:hAnsi="Times New Roman" w:cs="Times New Roman"/>
          <w:sz w:val="24"/>
          <w:szCs w:val="24"/>
        </w:rPr>
      </w:pPr>
    </w:p>
    <w:p w14:paraId="1680325D" w14:textId="77777777" w:rsidR="00F86C8D" w:rsidRPr="008F34A1" w:rsidRDefault="00F86C8D" w:rsidP="00F86C8D">
      <w:pPr>
        <w:spacing w:after="0" w:line="240" w:lineRule="auto"/>
        <w:jc w:val="both"/>
        <w:rPr>
          <w:rFonts w:ascii="Times New Roman" w:hAnsi="Times New Roman" w:cs="Times New Roman"/>
          <w:sz w:val="24"/>
          <w:szCs w:val="24"/>
        </w:rPr>
      </w:pPr>
    </w:p>
    <w:p w14:paraId="45089BC1" w14:textId="77777777" w:rsidR="00766367" w:rsidRPr="008F34A1" w:rsidRDefault="00766367" w:rsidP="00766367">
      <w:pPr>
        <w:spacing w:after="0" w:line="240" w:lineRule="auto"/>
        <w:jc w:val="center"/>
        <w:rPr>
          <w:rFonts w:ascii="Times New Roman" w:hAnsi="Times New Roman" w:cs="Times New Roman"/>
          <w:sz w:val="24"/>
          <w:szCs w:val="24"/>
        </w:rPr>
      </w:pPr>
      <w:r w:rsidRPr="008F34A1">
        <w:rPr>
          <w:rFonts w:ascii="Times New Roman" w:hAnsi="Times New Roman"/>
          <w:sz w:val="24"/>
        </w:rPr>
        <w:t>Von Königs wegen:</w:t>
      </w:r>
    </w:p>
    <w:p w14:paraId="0CDFF9C8" w14:textId="77777777" w:rsidR="00766367" w:rsidRPr="008F34A1" w:rsidRDefault="00766367" w:rsidP="00F86C8D">
      <w:pPr>
        <w:spacing w:after="0" w:line="240" w:lineRule="auto"/>
        <w:jc w:val="both"/>
        <w:rPr>
          <w:rFonts w:ascii="Times New Roman" w:hAnsi="Times New Roman" w:cs="Times New Roman"/>
          <w:sz w:val="24"/>
          <w:szCs w:val="24"/>
        </w:rPr>
      </w:pPr>
    </w:p>
    <w:p w14:paraId="764C27AE" w14:textId="77777777" w:rsidR="00766367" w:rsidRPr="008F34A1" w:rsidRDefault="00766367" w:rsidP="00766367">
      <w:pPr>
        <w:spacing w:after="0" w:line="240" w:lineRule="auto"/>
        <w:jc w:val="center"/>
        <w:rPr>
          <w:rFonts w:ascii="Times New Roman" w:hAnsi="Times New Roman" w:cs="Times New Roman"/>
          <w:sz w:val="24"/>
          <w:szCs w:val="24"/>
        </w:rPr>
      </w:pPr>
      <w:r w:rsidRPr="008F34A1">
        <w:rPr>
          <w:rFonts w:ascii="Times New Roman" w:hAnsi="Times New Roman"/>
          <w:sz w:val="24"/>
        </w:rPr>
        <w:t>Der Vizepremierminister und Minister der Mobilität</w:t>
      </w:r>
    </w:p>
    <w:p w14:paraId="629B45FB" w14:textId="77777777" w:rsidR="00766367" w:rsidRPr="008F34A1" w:rsidRDefault="00766367" w:rsidP="00766367">
      <w:pPr>
        <w:spacing w:after="0" w:line="240" w:lineRule="auto"/>
        <w:jc w:val="center"/>
        <w:rPr>
          <w:rFonts w:ascii="Times New Roman" w:hAnsi="Times New Roman" w:cs="Times New Roman"/>
          <w:sz w:val="24"/>
          <w:szCs w:val="24"/>
        </w:rPr>
      </w:pPr>
      <w:r w:rsidRPr="008F34A1">
        <w:rPr>
          <w:rFonts w:ascii="Times New Roman" w:hAnsi="Times New Roman"/>
          <w:sz w:val="24"/>
        </w:rPr>
        <w:t>G. GILKINET</w:t>
      </w:r>
    </w:p>
    <w:p w14:paraId="79D88D1D" w14:textId="77777777" w:rsidR="00766367" w:rsidRPr="008F34A1" w:rsidRDefault="00766367" w:rsidP="00766367">
      <w:pPr>
        <w:spacing w:after="0" w:line="240" w:lineRule="auto"/>
        <w:jc w:val="both"/>
        <w:rPr>
          <w:rFonts w:ascii="Times New Roman" w:hAnsi="Times New Roman" w:cs="Times New Roman"/>
          <w:sz w:val="24"/>
          <w:szCs w:val="24"/>
        </w:rPr>
      </w:pPr>
    </w:p>
    <w:p w14:paraId="6DBC649C" w14:textId="77777777" w:rsidR="00766367" w:rsidRPr="008F34A1" w:rsidRDefault="00766367" w:rsidP="004F1FEB">
      <w:pPr>
        <w:spacing w:after="0" w:line="240" w:lineRule="auto"/>
        <w:jc w:val="both"/>
        <w:rPr>
          <w:rFonts w:ascii="Times New Roman" w:hAnsi="Times New Roman" w:cs="Times New Roman"/>
          <w:sz w:val="24"/>
          <w:szCs w:val="24"/>
        </w:rPr>
        <w:sectPr w:rsidR="00766367" w:rsidRPr="008F34A1" w:rsidSect="00E67EDB">
          <w:pgSz w:w="11906" w:h="16838"/>
          <w:pgMar w:top="993" w:right="1418" w:bottom="993" w:left="1418" w:header="709" w:footer="709" w:gutter="0"/>
          <w:cols w:space="708"/>
          <w:docGrid w:linePitch="360"/>
        </w:sectPr>
      </w:pPr>
    </w:p>
    <w:p w14:paraId="7D89637B" w14:textId="34BA5AEB" w:rsidR="0025596F" w:rsidRPr="008F34A1" w:rsidRDefault="0005388B" w:rsidP="0025596F">
      <w:pPr>
        <w:spacing w:after="0" w:line="240" w:lineRule="auto"/>
        <w:jc w:val="both"/>
        <w:rPr>
          <w:rFonts w:ascii="Times New Roman" w:hAnsi="Times New Roman" w:cs="Times New Roman"/>
          <w:b/>
          <w:bCs/>
          <w:sz w:val="24"/>
          <w:szCs w:val="24"/>
        </w:rPr>
      </w:pPr>
      <w:r w:rsidRPr="008F34A1">
        <w:rPr>
          <w:rFonts w:ascii="Times New Roman" w:hAnsi="Times New Roman"/>
          <w:b/>
          <w:sz w:val="24"/>
        </w:rPr>
        <w:lastRenderedPageBreak/>
        <w:t>ANLAGE 1 zum Königlichen Erlass vom 19. April 2023 zur Abänderung des Königlichen Erlasses vom 15. März 1968 zur Festlegung der allgemeinen Regelung über die techni</w:t>
      </w:r>
      <w:r w:rsidR="00372A44" w:rsidRPr="008F34A1">
        <w:rPr>
          <w:rFonts w:ascii="Times New Roman" w:hAnsi="Times New Roman"/>
          <w:b/>
          <w:sz w:val="24"/>
        </w:rPr>
        <w:softHyphen/>
      </w:r>
      <w:r w:rsidRPr="008F34A1">
        <w:rPr>
          <w:rFonts w:ascii="Times New Roman" w:hAnsi="Times New Roman"/>
          <w:b/>
          <w:sz w:val="24"/>
        </w:rPr>
        <w:t>schen Anforderungen an Kraftfahrzeuge, ihre Anhänger, ihre Bestandteile und ihr Sicher</w:t>
      </w:r>
      <w:r w:rsidR="00372A44" w:rsidRPr="008F34A1">
        <w:rPr>
          <w:rFonts w:ascii="Times New Roman" w:hAnsi="Times New Roman"/>
          <w:b/>
          <w:sz w:val="24"/>
        </w:rPr>
        <w:softHyphen/>
      </w:r>
      <w:r w:rsidRPr="008F34A1">
        <w:rPr>
          <w:rFonts w:ascii="Times New Roman" w:hAnsi="Times New Roman"/>
          <w:b/>
          <w:sz w:val="24"/>
        </w:rPr>
        <w:t>heitszubehör</w:t>
      </w:r>
      <w:bookmarkStart w:id="0" w:name="_Hlk159236428"/>
    </w:p>
    <w:bookmarkEnd w:id="0"/>
    <w:p w14:paraId="436064CC" w14:textId="1ABA4EA9" w:rsidR="0005388B" w:rsidRPr="008F34A1" w:rsidRDefault="0005388B" w:rsidP="004F1FEB">
      <w:pPr>
        <w:spacing w:after="0" w:line="240" w:lineRule="auto"/>
        <w:jc w:val="both"/>
        <w:rPr>
          <w:rFonts w:ascii="Times New Roman" w:hAnsi="Times New Roman" w:cs="Times New Roman"/>
          <w:sz w:val="24"/>
          <w:szCs w:val="24"/>
        </w:rPr>
      </w:pPr>
    </w:p>
    <w:p w14:paraId="53454799" w14:textId="36E0D246" w:rsidR="0025596F" w:rsidRPr="008F34A1" w:rsidRDefault="0025596F" w:rsidP="004F1FEB">
      <w:pPr>
        <w:spacing w:after="0" w:line="240" w:lineRule="auto"/>
        <w:jc w:val="both"/>
        <w:rPr>
          <w:rFonts w:ascii="Times New Roman" w:hAnsi="Times New Roman" w:cs="Times New Roman"/>
          <w:sz w:val="24"/>
          <w:szCs w:val="24"/>
        </w:rPr>
      </w:pPr>
      <w:r w:rsidRPr="008F34A1">
        <w:rPr>
          <w:rFonts w:ascii="Times New Roman" w:hAnsi="Times New Roman"/>
          <w:sz w:val="24"/>
        </w:rPr>
        <w:t xml:space="preserve">TEIL VII: Liste der </w:t>
      </w:r>
      <w:r w:rsidR="00882790" w:rsidRPr="008F34A1">
        <w:rPr>
          <w:rFonts w:ascii="Times New Roman" w:hAnsi="Times New Roman"/>
          <w:sz w:val="24"/>
        </w:rPr>
        <w:t xml:space="preserve">Rechtsakte zur Festlegung der </w:t>
      </w:r>
      <w:r w:rsidRPr="008F34A1">
        <w:rPr>
          <w:rFonts w:ascii="Times New Roman" w:hAnsi="Times New Roman"/>
          <w:sz w:val="24"/>
        </w:rPr>
        <w:t xml:space="preserve">Anforderungen, </w:t>
      </w:r>
      <w:r w:rsidR="00CE44AA" w:rsidRPr="008F34A1">
        <w:rPr>
          <w:rFonts w:ascii="Times New Roman" w:hAnsi="Times New Roman"/>
          <w:sz w:val="24"/>
        </w:rPr>
        <w:t>die</w:t>
      </w:r>
      <w:r w:rsidRPr="008F34A1">
        <w:rPr>
          <w:rFonts w:ascii="Times New Roman" w:hAnsi="Times New Roman"/>
          <w:sz w:val="24"/>
        </w:rPr>
        <w:t xml:space="preserve"> Fahrzeuge, die einer in Artikel 77</w:t>
      </w:r>
      <w:r w:rsidRPr="008F34A1">
        <w:rPr>
          <w:rFonts w:ascii="Times New Roman" w:hAnsi="Times New Roman"/>
          <w:i/>
          <w:iCs/>
          <w:sz w:val="24"/>
        </w:rPr>
        <w:t>bis</w:t>
      </w:r>
      <w:r w:rsidRPr="008F34A1">
        <w:rPr>
          <w:rFonts w:ascii="Times New Roman" w:hAnsi="Times New Roman"/>
          <w:sz w:val="24"/>
        </w:rPr>
        <w:t xml:space="preserve"> erwähnten Um</w:t>
      </w:r>
      <w:r w:rsidR="00372A44" w:rsidRPr="008F34A1">
        <w:rPr>
          <w:rFonts w:ascii="Times New Roman" w:hAnsi="Times New Roman"/>
          <w:sz w:val="24"/>
        </w:rPr>
        <w:softHyphen/>
      </w:r>
      <w:r w:rsidRPr="008F34A1">
        <w:rPr>
          <w:rFonts w:ascii="Times New Roman" w:hAnsi="Times New Roman"/>
          <w:sz w:val="24"/>
        </w:rPr>
        <w:t xml:space="preserve">rüstung unterzogen wurden, </w:t>
      </w:r>
      <w:r w:rsidR="00CE44AA" w:rsidRPr="008F34A1">
        <w:rPr>
          <w:rFonts w:ascii="Times New Roman" w:hAnsi="Times New Roman"/>
          <w:sz w:val="24"/>
        </w:rPr>
        <w:t>für</w:t>
      </w:r>
      <w:r w:rsidRPr="008F34A1">
        <w:rPr>
          <w:rFonts w:ascii="Times New Roman" w:hAnsi="Times New Roman"/>
          <w:sz w:val="24"/>
        </w:rPr>
        <w:t xml:space="preserve"> eine Einzelgenehmigung </w:t>
      </w:r>
      <w:r w:rsidR="00CE44AA" w:rsidRPr="008F34A1">
        <w:rPr>
          <w:rFonts w:ascii="Times New Roman" w:hAnsi="Times New Roman"/>
          <w:sz w:val="24"/>
        </w:rPr>
        <w:t>erfüllen</w:t>
      </w:r>
      <w:r w:rsidRPr="008F34A1">
        <w:rPr>
          <w:rFonts w:ascii="Times New Roman" w:hAnsi="Times New Roman"/>
          <w:sz w:val="24"/>
        </w:rPr>
        <w:t xml:space="preserve"> müssen</w:t>
      </w:r>
    </w:p>
    <w:p w14:paraId="6407B3BC" w14:textId="77777777" w:rsidR="0005388B" w:rsidRPr="008F34A1" w:rsidRDefault="0005388B" w:rsidP="004F1FEB">
      <w:pPr>
        <w:spacing w:after="0" w:line="240" w:lineRule="auto"/>
        <w:jc w:val="both"/>
        <w:rPr>
          <w:rFonts w:ascii="Times New Roman" w:hAnsi="Times New Roman" w:cs="Times New Roman"/>
          <w:sz w:val="24"/>
          <w:szCs w:val="24"/>
        </w:rPr>
      </w:pPr>
    </w:p>
    <w:tbl>
      <w:tblPr>
        <w:tblStyle w:val="Grilledutableau"/>
        <w:tblW w:w="9032" w:type="dxa"/>
        <w:tblLayout w:type="fixed"/>
        <w:tblLook w:val="04A0" w:firstRow="1" w:lastRow="0" w:firstColumn="1" w:lastColumn="0" w:noHBand="0" w:noVBand="1"/>
      </w:tblPr>
      <w:tblGrid>
        <w:gridCol w:w="980"/>
        <w:gridCol w:w="3556"/>
        <w:gridCol w:w="2552"/>
        <w:gridCol w:w="972"/>
        <w:gridCol w:w="972"/>
      </w:tblGrid>
      <w:tr w:rsidR="0025596F" w:rsidRPr="008F34A1" w14:paraId="10119426" w14:textId="77777777" w:rsidTr="00766166">
        <w:tc>
          <w:tcPr>
            <w:tcW w:w="980" w:type="dxa"/>
            <w:tcBorders>
              <w:top w:val="nil"/>
              <w:left w:val="nil"/>
              <w:right w:val="nil"/>
            </w:tcBorders>
          </w:tcPr>
          <w:p w14:paraId="291761D0" w14:textId="67C89E17" w:rsidR="0025596F" w:rsidRPr="008F34A1" w:rsidRDefault="0025596F" w:rsidP="004F1FEB">
            <w:pPr>
              <w:jc w:val="both"/>
              <w:rPr>
                <w:rFonts w:ascii="Times New Roman" w:hAnsi="Times New Roman" w:cs="Times New Roman"/>
              </w:rPr>
            </w:pPr>
          </w:p>
        </w:tc>
        <w:tc>
          <w:tcPr>
            <w:tcW w:w="3556" w:type="dxa"/>
            <w:tcBorders>
              <w:top w:val="nil"/>
              <w:left w:val="nil"/>
              <w:right w:val="nil"/>
            </w:tcBorders>
          </w:tcPr>
          <w:p w14:paraId="01102C4D" w14:textId="44180019" w:rsidR="0025596F" w:rsidRPr="008F34A1" w:rsidRDefault="0025596F" w:rsidP="00372A44">
            <w:pPr>
              <w:rPr>
                <w:rFonts w:ascii="Times New Roman" w:hAnsi="Times New Roman" w:cs="Times New Roman"/>
              </w:rPr>
            </w:pPr>
          </w:p>
        </w:tc>
        <w:tc>
          <w:tcPr>
            <w:tcW w:w="2552" w:type="dxa"/>
            <w:tcBorders>
              <w:top w:val="nil"/>
              <w:left w:val="nil"/>
            </w:tcBorders>
          </w:tcPr>
          <w:p w14:paraId="6480413D" w14:textId="60DE1D54" w:rsidR="0025596F" w:rsidRPr="008F34A1" w:rsidRDefault="0025596F" w:rsidP="00BD76B3">
            <w:pPr>
              <w:rPr>
                <w:rFonts w:ascii="Times New Roman" w:hAnsi="Times New Roman" w:cs="Times New Roman"/>
              </w:rPr>
            </w:pPr>
          </w:p>
        </w:tc>
        <w:tc>
          <w:tcPr>
            <w:tcW w:w="1944" w:type="dxa"/>
            <w:gridSpan w:val="2"/>
          </w:tcPr>
          <w:p w14:paraId="51539F42" w14:textId="09F7DA71" w:rsidR="0025596F" w:rsidRPr="008F34A1" w:rsidRDefault="0025596F" w:rsidP="00BD76B3">
            <w:pPr>
              <w:jc w:val="center"/>
              <w:rPr>
                <w:rFonts w:ascii="Times New Roman" w:hAnsi="Times New Roman" w:cs="Times New Roman"/>
                <w:b/>
                <w:bCs/>
              </w:rPr>
            </w:pPr>
            <w:r w:rsidRPr="008F34A1">
              <w:rPr>
                <w:rFonts w:ascii="Times New Roman" w:hAnsi="Times New Roman"/>
                <w:b/>
              </w:rPr>
              <w:t>Zulassung</w:t>
            </w:r>
          </w:p>
        </w:tc>
      </w:tr>
      <w:tr w:rsidR="0025596F" w:rsidRPr="008F34A1" w14:paraId="4EC59DBE" w14:textId="77777777" w:rsidTr="00766166">
        <w:tc>
          <w:tcPr>
            <w:tcW w:w="980" w:type="dxa"/>
          </w:tcPr>
          <w:p w14:paraId="740C902F" w14:textId="79DD81F2" w:rsidR="0025596F" w:rsidRPr="008F34A1" w:rsidRDefault="0025596F" w:rsidP="0025596F">
            <w:pPr>
              <w:jc w:val="both"/>
              <w:rPr>
                <w:rFonts w:ascii="Times New Roman" w:hAnsi="Times New Roman" w:cs="Times New Roman"/>
                <w:b/>
                <w:bCs/>
              </w:rPr>
            </w:pPr>
            <w:r w:rsidRPr="008F34A1">
              <w:rPr>
                <w:rFonts w:ascii="Times New Roman" w:hAnsi="Times New Roman"/>
                <w:b/>
              </w:rPr>
              <w:t>Nr.</w:t>
            </w:r>
          </w:p>
        </w:tc>
        <w:tc>
          <w:tcPr>
            <w:tcW w:w="3556" w:type="dxa"/>
          </w:tcPr>
          <w:p w14:paraId="21045EF3" w14:textId="5D3D0C0C" w:rsidR="0025596F" w:rsidRPr="008F34A1" w:rsidRDefault="00F011B1" w:rsidP="00372A44">
            <w:pPr>
              <w:rPr>
                <w:rFonts w:ascii="Times New Roman" w:hAnsi="Times New Roman" w:cs="Times New Roman"/>
                <w:b/>
                <w:bCs/>
              </w:rPr>
            </w:pPr>
            <w:r w:rsidRPr="008F34A1">
              <w:rPr>
                <w:rFonts w:ascii="Times New Roman" w:hAnsi="Times New Roman"/>
                <w:b/>
              </w:rPr>
              <w:t>Gegenstand</w:t>
            </w:r>
          </w:p>
        </w:tc>
        <w:tc>
          <w:tcPr>
            <w:tcW w:w="2552" w:type="dxa"/>
          </w:tcPr>
          <w:p w14:paraId="3FBB5E21" w14:textId="6F648684" w:rsidR="0025596F" w:rsidRPr="008F34A1" w:rsidRDefault="00F011B1" w:rsidP="00BD76B3">
            <w:pPr>
              <w:rPr>
                <w:rFonts w:ascii="Times New Roman" w:hAnsi="Times New Roman" w:cs="Times New Roman"/>
                <w:b/>
                <w:bCs/>
              </w:rPr>
            </w:pPr>
            <w:r w:rsidRPr="008F34A1">
              <w:rPr>
                <w:rFonts w:ascii="Times New Roman" w:hAnsi="Times New Roman"/>
                <w:b/>
              </w:rPr>
              <w:t>Rechtsakt</w:t>
            </w:r>
          </w:p>
        </w:tc>
        <w:tc>
          <w:tcPr>
            <w:tcW w:w="972" w:type="dxa"/>
          </w:tcPr>
          <w:p w14:paraId="1216E744" w14:textId="6F421C95" w:rsidR="0025596F" w:rsidRPr="008F34A1" w:rsidRDefault="0025596F" w:rsidP="00BD76B3">
            <w:pPr>
              <w:ind w:left="-114" w:right="-110"/>
              <w:jc w:val="center"/>
              <w:rPr>
                <w:rFonts w:ascii="Times New Roman" w:hAnsi="Times New Roman" w:cs="Times New Roman"/>
                <w:b/>
                <w:bCs/>
              </w:rPr>
            </w:pPr>
            <w:r w:rsidRPr="008F34A1">
              <w:rPr>
                <w:rFonts w:ascii="Times New Roman" w:hAnsi="Times New Roman"/>
                <w:b/>
              </w:rPr>
              <w:t>Normal</w:t>
            </w:r>
          </w:p>
        </w:tc>
        <w:tc>
          <w:tcPr>
            <w:tcW w:w="972" w:type="dxa"/>
          </w:tcPr>
          <w:p w14:paraId="13B2D5ED" w14:textId="005B3761" w:rsidR="0025596F" w:rsidRPr="008F34A1" w:rsidRDefault="006226B7" w:rsidP="00372A44">
            <w:pPr>
              <w:ind w:left="-96" w:right="-96"/>
              <w:jc w:val="center"/>
              <w:rPr>
                <w:rFonts w:ascii="Times New Roman" w:hAnsi="Times New Roman" w:cs="Times New Roman"/>
                <w:b/>
                <w:bCs/>
              </w:rPr>
            </w:pPr>
            <w:r w:rsidRPr="008F34A1">
              <w:rPr>
                <w:rFonts w:ascii="Times New Roman" w:hAnsi="Times New Roman"/>
                <w:b/>
              </w:rPr>
              <w:t>Oldtimer</w:t>
            </w:r>
          </w:p>
        </w:tc>
      </w:tr>
      <w:tr w:rsidR="0025596F" w:rsidRPr="008F34A1" w14:paraId="5D964A03" w14:textId="77777777" w:rsidTr="00766166">
        <w:tc>
          <w:tcPr>
            <w:tcW w:w="980" w:type="dxa"/>
          </w:tcPr>
          <w:p w14:paraId="1A1B7E60" w14:textId="5F20126D" w:rsidR="0025596F" w:rsidRPr="008F34A1" w:rsidRDefault="0025596F" w:rsidP="0025596F">
            <w:pPr>
              <w:jc w:val="both"/>
              <w:rPr>
                <w:rFonts w:ascii="Times New Roman" w:hAnsi="Times New Roman" w:cs="Times New Roman"/>
              </w:rPr>
            </w:pPr>
            <w:r w:rsidRPr="008F34A1">
              <w:rPr>
                <w:rFonts w:ascii="Times New Roman" w:hAnsi="Times New Roman"/>
              </w:rPr>
              <w:t>1A</w:t>
            </w:r>
          </w:p>
        </w:tc>
        <w:tc>
          <w:tcPr>
            <w:tcW w:w="3556" w:type="dxa"/>
          </w:tcPr>
          <w:p w14:paraId="2BCBE305" w14:textId="26399D67" w:rsidR="0025596F" w:rsidRPr="008F34A1" w:rsidRDefault="0025596F" w:rsidP="00372A44">
            <w:pPr>
              <w:rPr>
                <w:rFonts w:ascii="Times New Roman" w:hAnsi="Times New Roman" w:cs="Times New Roman"/>
              </w:rPr>
            </w:pPr>
            <w:r w:rsidRPr="008F34A1">
              <w:rPr>
                <w:rFonts w:ascii="Times New Roman" w:hAnsi="Times New Roman"/>
              </w:rPr>
              <w:t xml:space="preserve">Geräuschpegel &amp; AVAS </w:t>
            </w:r>
            <w:r w:rsidRPr="008F34A1">
              <w:rPr>
                <w:rFonts w:ascii="Times New Roman" w:hAnsi="Times New Roman"/>
                <w:vertAlign w:val="superscript"/>
              </w:rPr>
              <w:t>(1)</w:t>
            </w:r>
          </w:p>
        </w:tc>
        <w:tc>
          <w:tcPr>
            <w:tcW w:w="2552" w:type="dxa"/>
          </w:tcPr>
          <w:p w14:paraId="47D10EDB" w14:textId="0B7E3339" w:rsidR="0025596F" w:rsidRPr="008F34A1" w:rsidRDefault="0025596F" w:rsidP="00BD76B3">
            <w:pPr>
              <w:rPr>
                <w:rFonts w:ascii="Times New Roman" w:hAnsi="Times New Roman" w:cs="Times New Roman"/>
              </w:rPr>
            </w:pPr>
            <w:r w:rsidRPr="008F34A1">
              <w:rPr>
                <w:rFonts w:ascii="Times New Roman" w:hAnsi="Times New Roman"/>
              </w:rPr>
              <w:t>EU 540/2014 &amp; UN/ECE R138</w:t>
            </w:r>
          </w:p>
        </w:tc>
        <w:tc>
          <w:tcPr>
            <w:tcW w:w="972" w:type="dxa"/>
          </w:tcPr>
          <w:p w14:paraId="3A33D1CF" w14:textId="101D46D5" w:rsidR="0025596F" w:rsidRPr="008F34A1" w:rsidRDefault="00990CB0" w:rsidP="00BD76B3">
            <w:pPr>
              <w:jc w:val="center"/>
              <w:rPr>
                <w:rFonts w:ascii="Times New Roman" w:hAnsi="Times New Roman" w:cs="Times New Roman"/>
              </w:rPr>
            </w:pPr>
            <w:r w:rsidRPr="008F34A1">
              <w:rPr>
                <w:rFonts w:ascii="Times New Roman" w:hAnsi="Times New Roman"/>
              </w:rPr>
              <w:t>C</w:t>
            </w:r>
          </w:p>
        </w:tc>
        <w:tc>
          <w:tcPr>
            <w:tcW w:w="972" w:type="dxa"/>
          </w:tcPr>
          <w:p w14:paraId="7104BB67" w14:textId="7DBD7A9E" w:rsidR="0025596F" w:rsidRPr="008F34A1" w:rsidRDefault="006226B7" w:rsidP="00BD76B3">
            <w:pPr>
              <w:jc w:val="center"/>
              <w:rPr>
                <w:rFonts w:ascii="Times New Roman" w:hAnsi="Times New Roman" w:cs="Times New Roman"/>
              </w:rPr>
            </w:pPr>
            <w:r w:rsidRPr="008F34A1">
              <w:rPr>
                <w:rFonts w:ascii="Times New Roman" w:hAnsi="Times New Roman"/>
              </w:rPr>
              <w:t>C</w:t>
            </w:r>
          </w:p>
        </w:tc>
      </w:tr>
      <w:tr w:rsidR="0025596F" w:rsidRPr="008F34A1" w14:paraId="744385FC" w14:textId="77777777" w:rsidTr="00766166">
        <w:tc>
          <w:tcPr>
            <w:tcW w:w="980" w:type="dxa"/>
          </w:tcPr>
          <w:p w14:paraId="21B40B60" w14:textId="532264A2" w:rsidR="0025596F" w:rsidRPr="008F34A1" w:rsidRDefault="0025596F" w:rsidP="0025596F">
            <w:pPr>
              <w:jc w:val="both"/>
              <w:rPr>
                <w:rFonts w:ascii="Times New Roman" w:hAnsi="Times New Roman" w:cs="Times New Roman"/>
              </w:rPr>
            </w:pPr>
            <w:r w:rsidRPr="008F34A1">
              <w:rPr>
                <w:rFonts w:ascii="Times New Roman" w:hAnsi="Times New Roman"/>
              </w:rPr>
              <w:t>2A</w:t>
            </w:r>
          </w:p>
        </w:tc>
        <w:tc>
          <w:tcPr>
            <w:tcW w:w="3556" w:type="dxa"/>
          </w:tcPr>
          <w:p w14:paraId="13251F78" w14:textId="56EF24B1" w:rsidR="0025596F" w:rsidRPr="008F34A1" w:rsidRDefault="0025596F" w:rsidP="00372A44">
            <w:pPr>
              <w:rPr>
                <w:rFonts w:ascii="Times New Roman" w:hAnsi="Times New Roman" w:cs="Times New Roman"/>
              </w:rPr>
            </w:pPr>
            <w:r w:rsidRPr="008F34A1">
              <w:rPr>
                <w:rFonts w:ascii="Times New Roman" w:hAnsi="Times New Roman"/>
              </w:rPr>
              <w:t>Leistung</w:t>
            </w:r>
          </w:p>
        </w:tc>
        <w:tc>
          <w:tcPr>
            <w:tcW w:w="2552" w:type="dxa"/>
          </w:tcPr>
          <w:p w14:paraId="1234FDE9" w14:textId="47855905" w:rsidR="0025596F" w:rsidRPr="008F34A1" w:rsidRDefault="0025596F" w:rsidP="00BD76B3">
            <w:pPr>
              <w:rPr>
                <w:rFonts w:ascii="Times New Roman" w:hAnsi="Times New Roman" w:cs="Times New Roman"/>
              </w:rPr>
            </w:pPr>
            <w:r w:rsidRPr="008F34A1">
              <w:rPr>
                <w:rFonts w:ascii="Times New Roman" w:hAnsi="Times New Roman"/>
              </w:rPr>
              <w:t>UN/ECE R85</w:t>
            </w:r>
          </w:p>
        </w:tc>
        <w:tc>
          <w:tcPr>
            <w:tcW w:w="972" w:type="dxa"/>
          </w:tcPr>
          <w:p w14:paraId="15FD99C8" w14:textId="1F02E8B6" w:rsidR="0025596F" w:rsidRPr="008F34A1" w:rsidRDefault="00990CB0" w:rsidP="00BD76B3">
            <w:pPr>
              <w:jc w:val="center"/>
              <w:rPr>
                <w:rFonts w:ascii="Times New Roman" w:hAnsi="Times New Roman" w:cs="Times New Roman"/>
              </w:rPr>
            </w:pPr>
            <w:r w:rsidRPr="008F34A1">
              <w:rPr>
                <w:rFonts w:ascii="Times New Roman" w:hAnsi="Times New Roman"/>
              </w:rPr>
              <w:t>C</w:t>
            </w:r>
          </w:p>
        </w:tc>
        <w:tc>
          <w:tcPr>
            <w:tcW w:w="972" w:type="dxa"/>
          </w:tcPr>
          <w:p w14:paraId="3D0141BB" w14:textId="3AFA808C" w:rsidR="0025596F" w:rsidRPr="008F34A1" w:rsidRDefault="00990CB0" w:rsidP="00BD76B3">
            <w:pPr>
              <w:jc w:val="center"/>
              <w:rPr>
                <w:rFonts w:ascii="Times New Roman" w:hAnsi="Times New Roman" w:cs="Times New Roman"/>
              </w:rPr>
            </w:pPr>
            <w:r w:rsidRPr="008F34A1">
              <w:rPr>
                <w:rFonts w:ascii="Times New Roman" w:hAnsi="Times New Roman"/>
              </w:rPr>
              <w:t>C</w:t>
            </w:r>
          </w:p>
        </w:tc>
      </w:tr>
      <w:tr w:rsidR="0025596F" w:rsidRPr="008F34A1" w14:paraId="064FA3D7" w14:textId="77777777" w:rsidTr="00766166">
        <w:tc>
          <w:tcPr>
            <w:tcW w:w="980" w:type="dxa"/>
          </w:tcPr>
          <w:p w14:paraId="204241F3" w14:textId="444ECCE6" w:rsidR="0025596F" w:rsidRPr="008F34A1" w:rsidRDefault="0025596F" w:rsidP="0025596F">
            <w:pPr>
              <w:jc w:val="both"/>
              <w:rPr>
                <w:rFonts w:ascii="Times New Roman" w:hAnsi="Times New Roman" w:cs="Times New Roman"/>
              </w:rPr>
            </w:pPr>
            <w:r w:rsidRPr="008F34A1">
              <w:rPr>
                <w:rFonts w:ascii="Times New Roman" w:hAnsi="Times New Roman"/>
              </w:rPr>
              <w:t>2A</w:t>
            </w:r>
          </w:p>
        </w:tc>
        <w:tc>
          <w:tcPr>
            <w:tcW w:w="3556" w:type="dxa"/>
          </w:tcPr>
          <w:p w14:paraId="28E8DC2C" w14:textId="0AA8B6A8" w:rsidR="0025596F" w:rsidRPr="008F34A1" w:rsidRDefault="0025596F" w:rsidP="00372A44">
            <w:pPr>
              <w:rPr>
                <w:rFonts w:ascii="Times New Roman" w:hAnsi="Times New Roman" w:cs="Times New Roman"/>
              </w:rPr>
            </w:pPr>
            <w:r w:rsidRPr="008F34A1">
              <w:rPr>
                <w:rFonts w:ascii="Times New Roman" w:hAnsi="Times New Roman"/>
              </w:rPr>
              <w:t xml:space="preserve">Emissionen </w:t>
            </w:r>
            <w:r w:rsidRPr="008F34A1">
              <w:rPr>
                <w:rFonts w:ascii="Times New Roman" w:hAnsi="Times New Roman"/>
                <w:vertAlign w:val="superscript"/>
              </w:rPr>
              <w:t>(2)</w:t>
            </w:r>
          </w:p>
        </w:tc>
        <w:tc>
          <w:tcPr>
            <w:tcW w:w="2552" w:type="dxa"/>
          </w:tcPr>
          <w:p w14:paraId="0853561C" w14:textId="52542FED" w:rsidR="0025596F" w:rsidRPr="008F34A1" w:rsidRDefault="0025596F" w:rsidP="00BD76B3">
            <w:pPr>
              <w:ind w:right="-77"/>
              <w:rPr>
                <w:rFonts w:ascii="Times New Roman" w:hAnsi="Times New Roman" w:cs="Times New Roman"/>
              </w:rPr>
            </w:pPr>
            <w:r w:rsidRPr="008F34A1">
              <w:rPr>
                <w:rFonts w:ascii="Times New Roman" w:hAnsi="Times New Roman"/>
              </w:rPr>
              <w:t>EU 715/2007 &amp; 2017/1151</w:t>
            </w:r>
          </w:p>
        </w:tc>
        <w:tc>
          <w:tcPr>
            <w:tcW w:w="972" w:type="dxa"/>
          </w:tcPr>
          <w:p w14:paraId="001B26A6" w14:textId="4DA6462A" w:rsidR="0025596F" w:rsidRPr="008F34A1" w:rsidRDefault="00990CB0" w:rsidP="00BD76B3">
            <w:pPr>
              <w:jc w:val="center"/>
              <w:rPr>
                <w:rFonts w:ascii="Times New Roman" w:hAnsi="Times New Roman" w:cs="Times New Roman"/>
              </w:rPr>
            </w:pPr>
            <w:r w:rsidRPr="008F34A1">
              <w:rPr>
                <w:rFonts w:ascii="Times New Roman" w:hAnsi="Times New Roman"/>
              </w:rPr>
              <w:t>C</w:t>
            </w:r>
          </w:p>
        </w:tc>
        <w:tc>
          <w:tcPr>
            <w:tcW w:w="972" w:type="dxa"/>
          </w:tcPr>
          <w:p w14:paraId="2CA663CE" w14:textId="7EDE8E00" w:rsidR="0025596F" w:rsidRPr="008F34A1" w:rsidRDefault="00990CB0" w:rsidP="00BD76B3">
            <w:pPr>
              <w:jc w:val="center"/>
              <w:rPr>
                <w:rFonts w:ascii="Times New Roman" w:hAnsi="Times New Roman" w:cs="Times New Roman"/>
              </w:rPr>
            </w:pPr>
            <w:r w:rsidRPr="008F34A1">
              <w:rPr>
                <w:rFonts w:ascii="Times New Roman" w:hAnsi="Times New Roman"/>
              </w:rPr>
              <w:t>C</w:t>
            </w:r>
          </w:p>
        </w:tc>
      </w:tr>
      <w:tr w:rsidR="0025596F" w:rsidRPr="008F34A1" w14:paraId="76FD3992" w14:textId="77777777" w:rsidTr="00766166">
        <w:tc>
          <w:tcPr>
            <w:tcW w:w="980" w:type="dxa"/>
          </w:tcPr>
          <w:p w14:paraId="7F1C55C5" w14:textId="0325D4DE" w:rsidR="0025596F" w:rsidRPr="008F34A1" w:rsidRDefault="0025596F" w:rsidP="0025596F">
            <w:pPr>
              <w:jc w:val="both"/>
              <w:rPr>
                <w:rFonts w:ascii="Times New Roman" w:hAnsi="Times New Roman" w:cs="Times New Roman"/>
              </w:rPr>
            </w:pPr>
            <w:r w:rsidRPr="008F34A1">
              <w:rPr>
                <w:rFonts w:ascii="Times New Roman" w:hAnsi="Times New Roman"/>
              </w:rPr>
              <w:t>5A</w:t>
            </w:r>
          </w:p>
        </w:tc>
        <w:tc>
          <w:tcPr>
            <w:tcW w:w="3556" w:type="dxa"/>
          </w:tcPr>
          <w:p w14:paraId="7D135D66" w14:textId="1B940491" w:rsidR="0025596F" w:rsidRPr="008F34A1" w:rsidRDefault="0025596F" w:rsidP="00372A44">
            <w:pPr>
              <w:rPr>
                <w:rFonts w:ascii="Times New Roman" w:hAnsi="Times New Roman" w:cs="Times New Roman"/>
              </w:rPr>
            </w:pPr>
            <w:r w:rsidRPr="008F34A1">
              <w:rPr>
                <w:rFonts w:ascii="Times New Roman" w:hAnsi="Times New Roman"/>
              </w:rPr>
              <w:t>Lenk</w:t>
            </w:r>
            <w:r w:rsidR="00F011B1" w:rsidRPr="008F34A1">
              <w:rPr>
                <w:rFonts w:ascii="Times New Roman" w:hAnsi="Times New Roman"/>
              </w:rPr>
              <w:t>anlage</w:t>
            </w:r>
            <w:r w:rsidRPr="008F34A1">
              <w:rPr>
                <w:rFonts w:ascii="Times New Roman" w:hAnsi="Times New Roman"/>
              </w:rPr>
              <w:t xml:space="preserve"> </w:t>
            </w:r>
            <w:r w:rsidRPr="008F34A1">
              <w:rPr>
                <w:rFonts w:ascii="Times New Roman" w:hAnsi="Times New Roman"/>
                <w:vertAlign w:val="superscript"/>
              </w:rPr>
              <w:t>(3)</w:t>
            </w:r>
          </w:p>
        </w:tc>
        <w:tc>
          <w:tcPr>
            <w:tcW w:w="2552" w:type="dxa"/>
          </w:tcPr>
          <w:p w14:paraId="6AF3158D" w14:textId="068CB710" w:rsidR="0025596F" w:rsidRPr="008F34A1" w:rsidRDefault="0025596F" w:rsidP="00BD76B3">
            <w:pPr>
              <w:rPr>
                <w:rFonts w:ascii="Times New Roman" w:hAnsi="Times New Roman" w:cs="Times New Roman"/>
              </w:rPr>
            </w:pPr>
            <w:r w:rsidRPr="008F34A1">
              <w:rPr>
                <w:rFonts w:ascii="Times New Roman" w:hAnsi="Times New Roman"/>
              </w:rPr>
              <w:t>UN/ECE R79</w:t>
            </w:r>
          </w:p>
        </w:tc>
        <w:tc>
          <w:tcPr>
            <w:tcW w:w="972" w:type="dxa"/>
          </w:tcPr>
          <w:p w14:paraId="0A8EBA09" w14:textId="1ACF59ED" w:rsidR="0025596F" w:rsidRPr="008F34A1" w:rsidRDefault="00990CB0" w:rsidP="00BD76B3">
            <w:pPr>
              <w:jc w:val="center"/>
              <w:rPr>
                <w:rFonts w:ascii="Times New Roman" w:hAnsi="Times New Roman" w:cs="Times New Roman"/>
              </w:rPr>
            </w:pPr>
            <w:r w:rsidRPr="008F34A1">
              <w:rPr>
                <w:rFonts w:ascii="Times New Roman" w:hAnsi="Times New Roman"/>
              </w:rPr>
              <w:t>B</w:t>
            </w:r>
          </w:p>
        </w:tc>
        <w:tc>
          <w:tcPr>
            <w:tcW w:w="972" w:type="dxa"/>
          </w:tcPr>
          <w:p w14:paraId="2083AFD5" w14:textId="64DD59EA" w:rsidR="0025596F" w:rsidRPr="008F34A1" w:rsidRDefault="00990CB0" w:rsidP="00BD76B3">
            <w:pPr>
              <w:jc w:val="center"/>
              <w:rPr>
                <w:rFonts w:ascii="Times New Roman" w:hAnsi="Times New Roman" w:cs="Times New Roman"/>
              </w:rPr>
            </w:pPr>
            <w:r w:rsidRPr="008F34A1">
              <w:rPr>
                <w:rFonts w:ascii="Times New Roman" w:hAnsi="Times New Roman"/>
              </w:rPr>
              <w:t>B</w:t>
            </w:r>
          </w:p>
        </w:tc>
      </w:tr>
      <w:tr w:rsidR="0025596F" w:rsidRPr="008F34A1" w14:paraId="04E24D5C" w14:textId="77777777" w:rsidTr="00766166">
        <w:tc>
          <w:tcPr>
            <w:tcW w:w="980" w:type="dxa"/>
          </w:tcPr>
          <w:p w14:paraId="24743BEB" w14:textId="7C30BC2B" w:rsidR="0025596F" w:rsidRPr="008F34A1" w:rsidRDefault="00990CB0" w:rsidP="0025596F">
            <w:pPr>
              <w:jc w:val="both"/>
              <w:rPr>
                <w:rFonts w:ascii="Times New Roman" w:hAnsi="Times New Roman" w:cs="Times New Roman"/>
              </w:rPr>
            </w:pPr>
            <w:r w:rsidRPr="008F34A1">
              <w:rPr>
                <w:rFonts w:ascii="Times New Roman" w:hAnsi="Times New Roman"/>
              </w:rPr>
              <w:t>9A, 9B</w:t>
            </w:r>
          </w:p>
        </w:tc>
        <w:tc>
          <w:tcPr>
            <w:tcW w:w="3556" w:type="dxa"/>
          </w:tcPr>
          <w:p w14:paraId="1A2B5CFF" w14:textId="6A3BFC3C" w:rsidR="0025596F" w:rsidRPr="008F34A1" w:rsidRDefault="0025596F" w:rsidP="00372A44">
            <w:pPr>
              <w:rPr>
                <w:rFonts w:ascii="Times New Roman" w:hAnsi="Times New Roman" w:cs="Times New Roman"/>
              </w:rPr>
            </w:pPr>
            <w:r w:rsidRPr="008F34A1">
              <w:rPr>
                <w:rFonts w:ascii="Times New Roman" w:hAnsi="Times New Roman"/>
              </w:rPr>
              <w:t>Brems</w:t>
            </w:r>
            <w:r w:rsidR="00F011B1" w:rsidRPr="008F34A1">
              <w:rPr>
                <w:rFonts w:ascii="Times New Roman" w:hAnsi="Times New Roman"/>
              </w:rPr>
              <w:t>en</w:t>
            </w:r>
            <w:r w:rsidRPr="008F34A1">
              <w:rPr>
                <w:rFonts w:ascii="Times New Roman" w:hAnsi="Times New Roman"/>
              </w:rPr>
              <w:t xml:space="preserve"> </w:t>
            </w:r>
            <w:r w:rsidRPr="008F34A1">
              <w:rPr>
                <w:rFonts w:ascii="Times New Roman" w:hAnsi="Times New Roman"/>
                <w:vertAlign w:val="superscript"/>
              </w:rPr>
              <w:t>(4)</w:t>
            </w:r>
          </w:p>
        </w:tc>
        <w:tc>
          <w:tcPr>
            <w:tcW w:w="2552" w:type="dxa"/>
          </w:tcPr>
          <w:p w14:paraId="0C9B6613" w14:textId="0FC8210F" w:rsidR="0025596F" w:rsidRPr="008F34A1" w:rsidRDefault="0025596F" w:rsidP="00BD76B3">
            <w:pPr>
              <w:ind w:right="-104"/>
              <w:rPr>
                <w:rFonts w:ascii="Times New Roman" w:hAnsi="Times New Roman" w:cs="Times New Roman"/>
              </w:rPr>
            </w:pPr>
            <w:r w:rsidRPr="008F34A1">
              <w:rPr>
                <w:rFonts w:ascii="Times New Roman" w:hAnsi="Times New Roman"/>
              </w:rPr>
              <w:t>UN/ECE R13 oder R13H</w:t>
            </w:r>
          </w:p>
        </w:tc>
        <w:tc>
          <w:tcPr>
            <w:tcW w:w="972" w:type="dxa"/>
          </w:tcPr>
          <w:p w14:paraId="40A7ACA9" w14:textId="1FB98C80" w:rsidR="0025596F" w:rsidRPr="008F34A1" w:rsidRDefault="00990CB0" w:rsidP="00BD76B3">
            <w:pPr>
              <w:jc w:val="center"/>
              <w:rPr>
                <w:rFonts w:ascii="Times New Roman" w:hAnsi="Times New Roman" w:cs="Times New Roman"/>
              </w:rPr>
            </w:pPr>
            <w:r w:rsidRPr="008F34A1">
              <w:rPr>
                <w:rFonts w:ascii="Times New Roman" w:hAnsi="Times New Roman"/>
              </w:rPr>
              <w:t>A</w:t>
            </w:r>
          </w:p>
        </w:tc>
        <w:tc>
          <w:tcPr>
            <w:tcW w:w="972" w:type="dxa"/>
          </w:tcPr>
          <w:p w14:paraId="7B97AD5A" w14:textId="2C4FD534" w:rsidR="0025596F" w:rsidRPr="008F34A1" w:rsidRDefault="00990CB0" w:rsidP="00BD76B3">
            <w:pPr>
              <w:jc w:val="center"/>
              <w:rPr>
                <w:rFonts w:ascii="Times New Roman" w:hAnsi="Times New Roman" w:cs="Times New Roman"/>
              </w:rPr>
            </w:pPr>
            <w:r w:rsidRPr="008F34A1">
              <w:rPr>
                <w:rFonts w:ascii="Times New Roman" w:hAnsi="Times New Roman"/>
              </w:rPr>
              <w:t>A</w:t>
            </w:r>
          </w:p>
        </w:tc>
      </w:tr>
      <w:tr w:rsidR="0025596F" w:rsidRPr="008F34A1" w14:paraId="3C543F61" w14:textId="77777777" w:rsidTr="00766166">
        <w:tc>
          <w:tcPr>
            <w:tcW w:w="980" w:type="dxa"/>
          </w:tcPr>
          <w:p w14:paraId="6D5EFD14" w14:textId="76AF7B0A" w:rsidR="0025596F" w:rsidRPr="008F34A1" w:rsidRDefault="00990CB0" w:rsidP="0025596F">
            <w:pPr>
              <w:jc w:val="both"/>
              <w:rPr>
                <w:rFonts w:ascii="Times New Roman" w:hAnsi="Times New Roman" w:cs="Times New Roman"/>
              </w:rPr>
            </w:pPr>
            <w:r w:rsidRPr="008F34A1">
              <w:rPr>
                <w:rFonts w:ascii="Times New Roman" w:hAnsi="Times New Roman"/>
              </w:rPr>
              <w:t>10A</w:t>
            </w:r>
          </w:p>
        </w:tc>
        <w:tc>
          <w:tcPr>
            <w:tcW w:w="3556" w:type="dxa"/>
          </w:tcPr>
          <w:p w14:paraId="701FD210" w14:textId="3F9B976C" w:rsidR="0025596F" w:rsidRPr="008F34A1" w:rsidRDefault="0025596F" w:rsidP="00372A44">
            <w:pPr>
              <w:rPr>
                <w:rFonts w:ascii="Times New Roman" w:hAnsi="Times New Roman" w:cs="Times New Roman"/>
              </w:rPr>
            </w:pPr>
            <w:r w:rsidRPr="008F34A1">
              <w:rPr>
                <w:rFonts w:ascii="Times New Roman" w:hAnsi="Times New Roman"/>
              </w:rPr>
              <w:t xml:space="preserve">Elektromagnetische Verträglichkeit </w:t>
            </w:r>
            <w:r w:rsidRPr="008F34A1">
              <w:rPr>
                <w:rFonts w:ascii="Times New Roman" w:hAnsi="Times New Roman"/>
                <w:vertAlign w:val="superscript"/>
              </w:rPr>
              <w:t>(5)</w:t>
            </w:r>
          </w:p>
        </w:tc>
        <w:tc>
          <w:tcPr>
            <w:tcW w:w="2552" w:type="dxa"/>
          </w:tcPr>
          <w:p w14:paraId="0FCA9BF0" w14:textId="16E68C2E" w:rsidR="0025596F" w:rsidRPr="008F34A1" w:rsidRDefault="0025596F" w:rsidP="00BD76B3">
            <w:pPr>
              <w:rPr>
                <w:rFonts w:ascii="Times New Roman" w:hAnsi="Times New Roman" w:cs="Times New Roman"/>
              </w:rPr>
            </w:pPr>
            <w:r w:rsidRPr="008F34A1">
              <w:rPr>
                <w:rFonts w:ascii="Times New Roman" w:hAnsi="Times New Roman"/>
              </w:rPr>
              <w:t>UN/ECE R10.05</w:t>
            </w:r>
          </w:p>
        </w:tc>
        <w:tc>
          <w:tcPr>
            <w:tcW w:w="972" w:type="dxa"/>
          </w:tcPr>
          <w:p w14:paraId="6ACCFDDB" w14:textId="04164F14" w:rsidR="0025596F" w:rsidRPr="008F34A1" w:rsidRDefault="00990CB0" w:rsidP="00BD76B3">
            <w:pPr>
              <w:jc w:val="center"/>
              <w:rPr>
                <w:rFonts w:ascii="Times New Roman" w:hAnsi="Times New Roman" w:cs="Times New Roman"/>
              </w:rPr>
            </w:pPr>
            <w:r w:rsidRPr="008F34A1">
              <w:rPr>
                <w:rFonts w:ascii="Times New Roman" w:hAnsi="Times New Roman"/>
              </w:rPr>
              <w:t>A/C**</w:t>
            </w:r>
          </w:p>
        </w:tc>
        <w:tc>
          <w:tcPr>
            <w:tcW w:w="972" w:type="dxa"/>
          </w:tcPr>
          <w:p w14:paraId="5533B930" w14:textId="57DAA8EC" w:rsidR="0025596F" w:rsidRPr="008F34A1" w:rsidRDefault="00990CB0" w:rsidP="00BD76B3">
            <w:pPr>
              <w:jc w:val="center"/>
              <w:rPr>
                <w:rFonts w:ascii="Times New Roman" w:hAnsi="Times New Roman" w:cs="Times New Roman"/>
              </w:rPr>
            </w:pPr>
            <w:r w:rsidRPr="008F34A1">
              <w:rPr>
                <w:rFonts w:ascii="Times New Roman" w:hAnsi="Times New Roman"/>
              </w:rPr>
              <w:t>A/C**</w:t>
            </w:r>
          </w:p>
        </w:tc>
      </w:tr>
      <w:tr w:rsidR="0025596F" w:rsidRPr="008F34A1" w14:paraId="5078E2F5" w14:textId="77777777" w:rsidTr="00766166">
        <w:tc>
          <w:tcPr>
            <w:tcW w:w="980" w:type="dxa"/>
          </w:tcPr>
          <w:p w14:paraId="3833DD32" w14:textId="6AB96A3F" w:rsidR="0025596F" w:rsidRPr="008F34A1" w:rsidRDefault="00990CB0" w:rsidP="0025596F">
            <w:pPr>
              <w:jc w:val="both"/>
              <w:rPr>
                <w:rFonts w:ascii="Times New Roman" w:hAnsi="Times New Roman" w:cs="Times New Roman"/>
              </w:rPr>
            </w:pPr>
            <w:r w:rsidRPr="008F34A1">
              <w:rPr>
                <w:rFonts w:ascii="Times New Roman" w:hAnsi="Times New Roman"/>
              </w:rPr>
              <w:t>13B</w:t>
            </w:r>
          </w:p>
        </w:tc>
        <w:tc>
          <w:tcPr>
            <w:tcW w:w="3556" w:type="dxa"/>
          </w:tcPr>
          <w:p w14:paraId="38B9AB0B" w14:textId="23C7B5F1" w:rsidR="0025596F" w:rsidRPr="008F34A1" w:rsidRDefault="0025596F" w:rsidP="00372A44">
            <w:pPr>
              <w:rPr>
                <w:rFonts w:ascii="Times New Roman" w:hAnsi="Times New Roman" w:cs="Times New Roman"/>
              </w:rPr>
            </w:pPr>
            <w:r w:rsidRPr="008F34A1">
              <w:rPr>
                <w:rFonts w:ascii="Times New Roman" w:hAnsi="Times New Roman"/>
              </w:rPr>
              <w:t>Schutzeinrichtung gegen unbefugte Benutzung</w:t>
            </w:r>
          </w:p>
        </w:tc>
        <w:tc>
          <w:tcPr>
            <w:tcW w:w="2552" w:type="dxa"/>
          </w:tcPr>
          <w:p w14:paraId="45E3A3B5" w14:textId="1245F752" w:rsidR="0025596F" w:rsidRPr="008F34A1" w:rsidRDefault="0025596F" w:rsidP="00BD76B3">
            <w:pPr>
              <w:rPr>
                <w:rFonts w:ascii="Times New Roman" w:hAnsi="Times New Roman" w:cs="Times New Roman"/>
              </w:rPr>
            </w:pPr>
            <w:r w:rsidRPr="008F34A1">
              <w:rPr>
                <w:rFonts w:ascii="Times New Roman" w:hAnsi="Times New Roman"/>
              </w:rPr>
              <w:t>UN/ECE R116</w:t>
            </w:r>
          </w:p>
        </w:tc>
        <w:tc>
          <w:tcPr>
            <w:tcW w:w="972" w:type="dxa"/>
          </w:tcPr>
          <w:p w14:paraId="490C2102" w14:textId="67EAD504" w:rsidR="0025596F" w:rsidRPr="008F34A1" w:rsidRDefault="00990CB0" w:rsidP="00BD76B3">
            <w:pPr>
              <w:jc w:val="center"/>
              <w:rPr>
                <w:rFonts w:ascii="Times New Roman" w:hAnsi="Times New Roman" w:cs="Times New Roman"/>
              </w:rPr>
            </w:pPr>
            <w:r w:rsidRPr="008F34A1">
              <w:rPr>
                <w:rFonts w:ascii="Times New Roman" w:hAnsi="Times New Roman"/>
              </w:rPr>
              <w:t>C</w:t>
            </w:r>
          </w:p>
        </w:tc>
        <w:tc>
          <w:tcPr>
            <w:tcW w:w="972" w:type="dxa"/>
          </w:tcPr>
          <w:p w14:paraId="715B23CA" w14:textId="7A8F5633" w:rsidR="0025596F" w:rsidRPr="008F34A1" w:rsidRDefault="00990CB0" w:rsidP="00BD76B3">
            <w:pPr>
              <w:jc w:val="center"/>
              <w:rPr>
                <w:rFonts w:ascii="Times New Roman" w:hAnsi="Times New Roman" w:cs="Times New Roman"/>
              </w:rPr>
            </w:pPr>
            <w:r w:rsidRPr="008F34A1">
              <w:rPr>
                <w:rFonts w:ascii="Times New Roman" w:hAnsi="Times New Roman"/>
              </w:rPr>
              <w:t>C</w:t>
            </w:r>
          </w:p>
        </w:tc>
      </w:tr>
      <w:tr w:rsidR="0025596F" w:rsidRPr="008F34A1" w14:paraId="0AB89DBD" w14:textId="77777777" w:rsidTr="00766166">
        <w:tc>
          <w:tcPr>
            <w:tcW w:w="980" w:type="dxa"/>
          </w:tcPr>
          <w:p w14:paraId="717920F9" w14:textId="0FE4C25D" w:rsidR="0025596F" w:rsidRPr="008F34A1" w:rsidRDefault="00990CB0" w:rsidP="00473679">
            <w:pPr>
              <w:ind w:right="-117"/>
              <w:jc w:val="both"/>
              <w:rPr>
                <w:rFonts w:ascii="Times New Roman" w:hAnsi="Times New Roman" w:cs="Times New Roman"/>
              </w:rPr>
            </w:pPr>
            <w:r w:rsidRPr="008F34A1">
              <w:rPr>
                <w:rFonts w:ascii="Times New Roman" w:hAnsi="Times New Roman"/>
              </w:rPr>
              <w:t>17A, 17B</w:t>
            </w:r>
          </w:p>
        </w:tc>
        <w:tc>
          <w:tcPr>
            <w:tcW w:w="3556" w:type="dxa"/>
          </w:tcPr>
          <w:p w14:paraId="4EF2EC2A" w14:textId="0AC92264" w:rsidR="0025596F" w:rsidRPr="008F34A1" w:rsidRDefault="0025596F" w:rsidP="00372A44">
            <w:pPr>
              <w:rPr>
                <w:rFonts w:ascii="Times New Roman" w:hAnsi="Times New Roman" w:cs="Times New Roman"/>
              </w:rPr>
            </w:pPr>
            <w:r w:rsidRPr="008F34A1">
              <w:rPr>
                <w:rFonts w:ascii="Times New Roman" w:hAnsi="Times New Roman"/>
              </w:rPr>
              <w:t>Geschwindigkeitsmesser und Rück</w:t>
            </w:r>
            <w:r w:rsidR="00732453" w:rsidRPr="008F34A1">
              <w:rPr>
                <w:rFonts w:ascii="Times New Roman" w:hAnsi="Times New Roman"/>
              </w:rPr>
              <w:softHyphen/>
            </w:r>
            <w:r w:rsidRPr="008F34A1">
              <w:rPr>
                <w:rFonts w:ascii="Times New Roman" w:hAnsi="Times New Roman"/>
              </w:rPr>
              <w:t>wärtsgang</w:t>
            </w:r>
          </w:p>
        </w:tc>
        <w:tc>
          <w:tcPr>
            <w:tcW w:w="2552" w:type="dxa"/>
          </w:tcPr>
          <w:p w14:paraId="585ADCE6" w14:textId="22B60DA5" w:rsidR="0025596F" w:rsidRPr="008F34A1" w:rsidRDefault="0025596F" w:rsidP="00BD76B3">
            <w:pPr>
              <w:rPr>
                <w:rFonts w:ascii="Times New Roman" w:hAnsi="Times New Roman" w:cs="Times New Roman"/>
              </w:rPr>
            </w:pPr>
            <w:r w:rsidRPr="008F34A1">
              <w:rPr>
                <w:rFonts w:ascii="Times New Roman" w:hAnsi="Times New Roman"/>
              </w:rPr>
              <w:t>UN/ECE R39 &amp; EU 130/2012</w:t>
            </w:r>
          </w:p>
        </w:tc>
        <w:tc>
          <w:tcPr>
            <w:tcW w:w="972" w:type="dxa"/>
          </w:tcPr>
          <w:p w14:paraId="30D954FF" w14:textId="36FAE946" w:rsidR="0025596F" w:rsidRPr="008F34A1" w:rsidRDefault="00990CB0" w:rsidP="00BD76B3">
            <w:pPr>
              <w:jc w:val="center"/>
              <w:rPr>
                <w:rFonts w:ascii="Times New Roman" w:hAnsi="Times New Roman" w:cs="Times New Roman"/>
              </w:rPr>
            </w:pPr>
            <w:r w:rsidRPr="008F34A1">
              <w:rPr>
                <w:rFonts w:ascii="Times New Roman" w:hAnsi="Times New Roman"/>
              </w:rPr>
              <w:t>C</w:t>
            </w:r>
          </w:p>
        </w:tc>
        <w:tc>
          <w:tcPr>
            <w:tcW w:w="972" w:type="dxa"/>
          </w:tcPr>
          <w:p w14:paraId="1C9E94A1" w14:textId="52D3EEB5" w:rsidR="0025596F" w:rsidRPr="008F34A1" w:rsidRDefault="00990CB0" w:rsidP="00BD76B3">
            <w:pPr>
              <w:jc w:val="center"/>
              <w:rPr>
                <w:rFonts w:ascii="Times New Roman" w:hAnsi="Times New Roman" w:cs="Times New Roman"/>
              </w:rPr>
            </w:pPr>
            <w:r w:rsidRPr="008F34A1">
              <w:rPr>
                <w:rFonts w:ascii="Times New Roman" w:hAnsi="Times New Roman"/>
              </w:rPr>
              <w:t>C</w:t>
            </w:r>
          </w:p>
        </w:tc>
      </w:tr>
      <w:tr w:rsidR="0025596F" w:rsidRPr="008F34A1" w14:paraId="3B9FB4AF" w14:textId="77777777" w:rsidTr="00766166">
        <w:tc>
          <w:tcPr>
            <w:tcW w:w="980" w:type="dxa"/>
          </w:tcPr>
          <w:p w14:paraId="7FE35B42" w14:textId="51A353A1" w:rsidR="0025596F" w:rsidRPr="008F34A1" w:rsidRDefault="00990CB0" w:rsidP="0025596F">
            <w:pPr>
              <w:jc w:val="both"/>
              <w:rPr>
                <w:rFonts w:ascii="Times New Roman" w:hAnsi="Times New Roman" w:cs="Times New Roman"/>
              </w:rPr>
            </w:pPr>
            <w:r w:rsidRPr="008F34A1">
              <w:rPr>
                <w:rFonts w:ascii="Times New Roman" w:hAnsi="Times New Roman"/>
              </w:rPr>
              <w:t>18A</w:t>
            </w:r>
          </w:p>
        </w:tc>
        <w:tc>
          <w:tcPr>
            <w:tcW w:w="3556" w:type="dxa"/>
          </w:tcPr>
          <w:p w14:paraId="5030E0BF" w14:textId="76F9324A" w:rsidR="0025596F" w:rsidRPr="008F34A1" w:rsidRDefault="0025596F" w:rsidP="00372A44">
            <w:pPr>
              <w:rPr>
                <w:rFonts w:ascii="Times New Roman" w:hAnsi="Times New Roman" w:cs="Times New Roman"/>
              </w:rPr>
            </w:pPr>
            <w:r w:rsidRPr="008F34A1">
              <w:rPr>
                <w:rFonts w:ascii="Times New Roman" w:hAnsi="Times New Roman"/>
              </w:rPr>
              <w:t>Fabrikschild</w:t>
            </w:r>
          </w:p>
        </w:tc>
        <w:tc>
          <w:tcPr>
            <w:tcW w:w="2552" w:type="dxa"/>
          </w:tcPr>
          <w:p w14:paraId="7E2ADD45" w14:textId="1F437CD4" w:rsidR="0025596F" w:rsidRPr="008F34A1" w:rsidRDefault="0025596F" w:rsidP="00BD76B3">
            <w:pPr>
              <w:rPr>
                <w:rFonts w:ascii="Times New Roman" w:hAnsi="Times New Roman" w:cs="Times New Roman"/>
              </w:rPr>
            </w:pPr>
            <w:r w:rsidRPr="008F34A1">
              <w:rPr>
                <w:rFonts w:ascii="Times New Roman" w:hAnsi="Times New Roman"/>
              </w:rPr>
              <w:t>EU 2021/535 Anlage II</w:t>
            </w:r>
          </w:p>
        </w:tc>
        <w:tc>
          <w:tcPr>
            <w:tcW w:w="972" w:type="dxa"/>
          </w:tcPr>
          <w:p w14:paraId="4D7790C2" w14:textId="27796C26" w:rsidR="0025596F" w:rsidRPr="008F34A1" w:rsidRDefault="00990CB0" w:rsidP="00BD76B3">
            <w:pPr>
              <w:jc w:val="center"/>
              <w:rPr>
                <w:rFonts w:ascii="Times New Roman" w:hAnsi="Times New Roman" w:cs="Times New Roman"/>
              </w:rPr>
            </w:pPr>
            <w:r w:rsidRPr="008F34A1">
              <w:rPr>
                <w:rFonts w:ascii="Times New Roman" w:hAnsi="Times New Roman"/>
              </w:rPr>
              <w:t>B</w:t>
            </w:r>
          </w:p>
        </w:tc>
        <w:tc>
          <w:tcPr>
            <w:tcW w:w="972" w:type="dxa"/>
          </w:tcPr>
          <w:p w14:paraId="7EF94381" w14:textId="7D4CC050" w:rsidR="0025596F" w:rsidRPr="008F34A1" w:rsidRDefault="00990CB0" w:rsidP="00BD76B3">
            <w:pPr>
              <w:jc w:val="center"/>
              <w:rPr>
                <w:rFonts w:ascii="Times New Roman" w:hAnsi="Times New Roman" w:cs="Times New Roman"/>
              </w:rPr>
            </w:pPr>
            <w:r w:rsidRPr="008F34A1">
              <w:rPr>
                <w:rFonts w:ascii="Times New Roman" w:hAnsi="Times New Roman"/>
              </w:rPr>
              <w:t>N/A</w:t>
            </w:r>
          </w:p>
        </w:tc>
      </w:tr>
      <w:tr w:rsidR="0025596F" w:rsidRPr="008F34A1" w14:paraId="1EC6E60D" w14:textId="77777777" w:rsidTr="00766166">
        <w:tc>
          <w:tcPr>
            <w:tcW w:w="980" w:type="dxa"/>
          </w:tcPr>
          <w:p w14:paraId="0CC51DE4" w14:textId="458E55DD" w:rsidR="0025596F" w:rsidRPr="008F34A1" w:rsidRDefault="00990CB0" w:rsidP="0025596F">
            <w:pPr>
              <w:jc w:val="both"/>
              <w:rPr>
                <w:rFonts w:ascii="Times New Roman" w:hAnsi="Times New Roman" w:cs="Times New Roman"/>
              </w:rPr>
            </w:pPr>
            <w:r w:rsidRPr="008F34A1">
              <w:rPr>
                <w:rFonts w:ascii="Times New Roman" w:hAnsi="Times New Roman"/>
              </w:rPr>
              <w:t>20A</w:t>
            </w:r>
          </w:p>
        </w:tc>
        <w:tc>
          <w:tcPr>
            <w:tcW w:w="3556" w:type="dxa"/>
          </w:tcPr>
          <w:p w14:paraId="01186702" w14:textId="46D68291" w:rsidR="0025596F" w:rsidRPr="008F34A1" w:rsidRDefault="00F011B1" w:rsidP="00372A44">
            <w:pPr>
              <w:rPr>
                <w:rFonts w:ascii="Times New Roman" w:hAnsi="Times New Roman" w:cs="Times New Roman"/>
              </w:rPr>
            </w:pPr>
            <w:r w:rsidRPr="008F34A1">
              <w:rPr>
                <w:rFonts w:ascii="Times New Roman" w:hAnsi="Times New Roman"/>
              </w:rPr>
              <w:t>Einbau</w:t>
            </w:r>
            <w:r w:rsidR="0025596F" w:rsidRPr="008F34A1">
              <w:rPr>
                <w:rFonts w:ascii="Times New Roman" w:hAnsi="Times New Roman"/>
              </w:rPr>
              <w:t xml:space="preserve"> von Beleuchtungs- und Licht</w:t>
            </w:r>
            <w:r w:rsidRPr="008F34A1">
              <w:rPr>
                <w:rFonts w:ascii="Times New Roman" w:hAnsi="Times New Roman"/>
              </w:rPr>
              <w:softHyphen/>
            </w:r>
            <w:r w:rsidR="008F34A1">
              <w:rPr>
                <w:rFonts w:ascii="Times New Roman" w:hAnsi="Times New Roman"/>
              </w:rPr>
              <w:t>signal</w:t>
            </w:r>
            <w:r w:rsidRPr="008F34A1">
              <w:rPr>
                <w:rFonts w:ascii="Times New Roman" w:hAnsi="Times New Roman"/>
              </w:rPr>
              <w:t>einrichtunge</w:t>
            </w:r>
            <w:r w:rsidR="0025596F" w:rsidRPr="008F34A1">
              <w:rPr>
                <w:rFonts w:ascii="Times New Roman" w:hAnsi="Times New Roman"/>
              </w:rPr>
              <w:t xml:space="preserve">n </w:t>
            </w:r>
            <w:r w:rsidR="0025596F" w:rsidRPr="008F34A1">
              <w:rPr>
                <w:rFonts w:ascii="Times New Roman" w:hAnsi="Times New Roman"/>
                <w:vertAlign w:val="superscript"/>
              </w:rPr>
              <w:t>(6)</w:t>
            </w:r>
          </w:p>
        </w:tc>
        <w:tc>
          <w:tcPr>
            <w:tcW w:w="2552" w:type="dxa"/>
          </w:tcPr>
          <w:p w14:paraId="20346D87" w14:textId="169A3CD4" w:rsidR="0025596F" w:rsidRPr="008F34A1" w:rsidRDefault="0025596F" w:rsidP="00BD76B3">
            <w:pPr>
              <w:rPr>
                <w:rFonts w:ascii="Times New Roman" w:hAnsi="Times New Roman" w:cs="Times New Roman"/>
              </w:rPr>
            </w:pPr>
            <w:r w:rsidRPr="008F34A1">
              <w:rPr>
                <w:rFonts w:ascii="Times New Roman" w:hAnsi="Times New Roman"/>
              </w:rPr>
              <w:t>UN/ECE R48</w:t>
            </w:r>
          </w:p>
        </w:tc>
        <w:tc>
          <w:tcPr>
            <w:tcW w:w="972" w:type="dxa"/>
          </w:tcPr>
          <w:p w14:paraId="165A978F" w14:textId="047ABEB1" w:rsidR="0025596F" w:rsidRPr="008F34A1" w:rsidRDefault="00990CB0" w:rsidP="00BD76B3">
            <w:pPr>
              <w:jc w:val="center"/>
              <w:rPr>
                <w:rFonts w:ascii="Times New Roman" w:hAnsi="Times New Roman" w:cs="Times New Roman"/>
              </w:rPr>
            </w:pPr>
            <w:r w:rsidRPr="008F34A1">
              <w:rPr>
                <w:rFonts w:ascii="Times New Roman" w:hAnsi="Times New Roman"/>
              </w:rPr>
              <w:t>C</w:t>
            </w:r>
          </w:p>
        </w:tc>
        <w:tc>
          <w:tcPr>
            <w:tcW w:w="972" w:type="dxa"/>
          </w:tcPr>
          <w:p w14:paraId="2C74FAD1" w14:textId="1AB2D5B7" w:rsidR="0025596F" w:rsidRPr="008F34A1" w:rsidRDefault="00990CB0" w:rsidP="00BD76B3">
            <w:pPr>
              <w:jc w:val="center"/>
              <w:rPr>
                <w:rFonts w:ascii="Times New Roman" w:hAnsi="Times New Roman" w:cs="Times New Roman"/>
              </w:rPr>
            </w:pPr>
            <w:r w:rsidRPr="008F34A1">
              <w:rPr>
                <w:rFonts w:ascii="Times New Roman" w:hAnsi="Times New Roman"/>
              </w:rPr>
              <w:t>C</w:t>
            </w:r>
          </w:p>
        </w:tc>
      </w:tr>
      <w:tr w:rsidR="0025596F" w:rsidRPr="008F34A1" w14:paraId="3A6690E9" w14:textId="77777777" w:rsidTr="00766166">
        <w:tc>
          <w:tcPr>
            <w:tcW w:w="980" w:type="dxa"/>
          </w:tcPr>
          <w:p w14:paraId="78C68778" w14:textId="23CFF3D7" w:rsidR="0025596F" w:rsidRPr="008F34A1" w:rsidRDefault="00990CB0" w:rsidP="0025596F">
            <w:pPr>
              <w:jc w:val="both"/>
              <w:rPr>
                <w:rFonts w:ascii="Times New Roman" w:hAnsi="Times New Roman" w:cs="Times New Roman"/>
              </w:rPr>
            </w:pPr>
            <w:r w:rsidRPr="008F34A1">
              <w:rPr>
                <w:rFonts w:ascii="Times New Roman" w:hAnsi="Times New Roman"/>
              </w:rPr>
              <w:t>33A</w:t>
            </w:r>
          </w:p>
        </w:tc>
        <w:tc>
          <w:tcPr>
            <w:tcW w:w="3556" w:type="dxa"/>
          </w:tcPr>
          <w:p w14:paraId="734805E5" w14:textId="30BBD625" w:rsidR="0025596F" w:rsidRPr="008F34A1" w:rsidRDefault="00DC285C" w:rsidP="00372A44">
            <w:pPr>
              <w:ind w:right="-58"/>
              <w:rPr>
                <w:rFonts w:ascii="Times New Roman" w:hAnsi="Times New Roman" w:cs="Times New Roman"/>
              </w:rPr>
            </w:pPr>
            <w:r w:rsidRPr="008F34A1">
              <w:rPr>
                <w:rFonts w:ascii="Times New Roman" w:hAnsi="Times New Roman"/>
              </w:rPr>
              <w:t xml:space="preserve">Kennzeichnung </w:t>
            </w:r>
            <w:r w:rsidR="00AB6ADE" w:rsidRPr="008F34A1">
              <w:rPr>
                <w:rFonts w:ascii="Times New Roman" w:hAnsi="Times New Roman"/>
              </w:rPr>
              <w:t>von</w:t>
            </w:r>
            <w:r w:rsidRPr="008F34A1">
              <w:rPr>
                <w:rFonts w:ascii="Times New Roman" w:hAnsi="Times New Roman"/>
              </w:rPr>
              <w:t xml:space="preserve"> </w:t>
            </w:r>
            <w:r w:rsidR="00F011B1" w:rsidRPr="008F34A1">
              <w:rPr>
                <w:rFonts w:ascii="Times New Roman" w:hAnsi="Times New Roman"/>
              </w:rPr>
              <w:t>Betätigungs</w:t>
            </w:r>
            <w:r w:rsidRPr="008F34A1">
              <w:rPr>
                <w:rFonts w:ascii="Times New Roman" w:hAnsi="Times New Roman"/>
              </w:rPr>
              <w:softHyphen/>
            </w:r>
            <w:r w:rsidR="00F011B1" w:rsidRPr="008F34A1">
              <w:rPr>
                <w:rFonts w:ascii="Times New Roman" w:hAnsi="Times New Roman"/>
              </w:rPr>
              <w:t>einrichtung</w:t>
            </w:r>
            <w:r w:rsidRPr="008F34A1">
              <w:rPr>
                <w:rFonts w:ascii="Times New Roman" w:hAnsi="Times New Roman"/>
              </w:rPr>
              <w:t>en</w:t>
            </w:r>
            <w:r w:rsidR="0025596F" w:rsidRPr="008F34A1">
              <w:rPr>
                <w:rFonts w:ascii="Times New Roman" w:hAnsi="Times New Roman"/>
              </w:rPr>
              <w:t xml:space="preserve"> und Kontrollleuchten</w:t>
            </w:r>
          </w:p>
        </w:tc>
        <w:tc>
          <w:tcPr>
            <w:tcW w:w="2552" w:type="dxa"/>
          </w:tcPr>
          <w:p w14:paraId="2D171369" w14:textId="284C477B" w:rsidR="0025596F" w:rsidRPr="008F34A1" w:rsidRDefault="00990CB0" w:rsidP="00BD76B3">
            <w:pPr>
              <w:rPr>
                <w:rFonts w:ascii="Times New Roman" w:hAnsi="Times New Roman" w:cs="Times New Roman"/>
              </w:rPr>
            </w:pPr>
            <w:r w:rsidRPr="008F34A1">
              <w:rPr>
                <w:rFonts w:ascii="Times New Roman" w:hAnsi="Times New Roman"/>
              </w:rPr>
              <w:t>UN/ECE R121</w:t>
            </w:r>
          </w:p>
        </w:tc>
        <w:tc>
          <w:tcPr>
            <w:tcW w:w="972" w:type="dxa"/>
          </w:tcPr>
          <w:p w14:paraId="6950684D" w14:textId="73F24911" w:rsidR="0025596F" w:rsidRPr="008F34A1" w:rsidRDefault="00990CB0" w:rsidP="00BD76B3">
            <w:pPr>
              <w:jc w:val="center"/>
              <w:rPr>
                <w:rFonts w:ascii="Times New Roman" w:hAnsi="Times New Roman" w:cs="Times New Roman"/>
              </w:rPr>
            </w:pPr>
            <w:r w:rsidRPr="008F34A1">
              <w:rPr>
                <w:rFonts w:ascii="Times New Roman" w:hAnsi="Times New Roman"/>
              </w:rPr>
              <w:t>C</w:t>
            </w:r>
          </w:p>
        </w:tc>
        <w:tc>
          <w:tcPr>
            <w:tcW w:w="972" w:type="dxa"/>
          </w:tcPr>
          <w:p w14:paraId="4CBE44EA" w14:textId="59BD8B5F" w:rsidR="0025596F" w:rsidRPr="008F34A1" w:rsidRDefault="00990CB0" w:rsidP="00BD76B3">
            <w:pPr>
              <w:jc w:val="center"/>
              <w:rPr>
                <w:rFonts w:ascii="Times New Roman" w:hAnsi="Times New Roman" w:cs="Times New Roman"/>
              </w:rPr>
            </w:pPr>
            <w:r w:rsidRPr="008F34A1">
              <w:rPr>
                <w:rFonts w:ascii="Times New Roman" w:hAnsi="Times New Roman"/>
              </w:rPr>
              <w:t>C</w:t>
            </w:r>
          </w:p>
        </w:tc>
      </w:tr>
      <w:tr w:rsidR="0025596F" w:rsidRPr="008F34A1" w14:paraId="02592899" w14:textId="77777777" w:rsidTr="00766166">
        <w:tc>
          <w:tcPr>
            <w:tcW w:w="980" w:type="dxa"/>
          </w:tcPr>
          <w:p w14:paraId="46923EB5" w14:textId="02698177" w:rsidR="0025596F" w:rsidRPr="008F34A1" w:rsidRDefault="00990CB0" w:rsidP="0025596F">
            <w:pPr>
              <w:jc w:val="both"/>
              <w:rPr>
                <w:rFonts w:ascii="Times New Roman" w:hAnsi="Times New Roman" w:cs="Times New Roman"/>
              </w:rPr>
            </w:pPr>
            <w:r w:rsidRPr="008F34A1">
              <w:rPr>
                <w:rFonts w:ascii="Times New Roman" w:hAnsi="Times New Roman"/>
              </w:rPr>
              <w:t>34A</w:t>
            </w:r>
          </w:p>
        </w:tc>
        <w:tc>
          <w:tcPr>
            <w:tcW w:w="3556" w:type="dxa"/>
          </w:tcPr>
          <w:p w14:paraId="737C8882" w14:textId="2E5BD350" w:rsidR="0025596F" w:rsidRPr="008F34A1" w:rsidRDefault="00F011B1" w:rsidP="00372A44">
            <w:pPr>
              <w:rPr>
                <w:rFonts w:ascii="Times New Roman" w:hAnsi="Times New Roman" w:cs="Times New Roman"/>
              </w:rPr>
            </w:pPr>
            <w:r w:rsidRPr="008F34A1">
              <w:rPr>
                <w:rFonts w:ascii="Times New Roman" w:hAnsi="Times New Roman"/>
              </w:rPr>
              <w:t>Ent</w:t>
            </w:r>
            <w:r w:rsidR="008F34A1">
              <w:rPr>
                <w:rFonts w:ascii="Times New Roman" w:hAnsi="Times New Roman"/>
              </w:rPr>
              <w:t>f</w:t>
            </w:r>
            <w:r w:rsidRPr="008F34A1">
              <w:rPr>
                <w:rFonts w:ascii="Times New Roman" w:hAnsi="Times New Roman"/>
              </w:rPr>
              <w:t>rostungs- / Trocknungsanlagen</w:t>
            </w:r>
            <w:r w:rsidR="0025596F" w:rsidRPr="008F34A1">
              <w:rPr>
                <w:rFonts w:ascii="Times New Roman" w:hAnsi="Times New Roman"/>
              </w:rPr>
              <w:t xml:space="preserve"> </w:t>
            </w:r>
            <w:r w:rsidR="0025596F" w:rsidRPr="008F34A1">
              <w:rPr>
                <w:rFonts w:ascii="Times New Roman" w:hAnsi="Times New Roman"/>
                <w:vertAlign w:val="superscript"/>
              </w:rPr>
              <w:t>(7)</w:t>
            </w:r>
          </w:p>
        </w:tc>
        <w:tc>
          <w:tcPr>
            <w:tcW w:w="2552" w:type="dxa"/>
          </w:tcPr>
          <w:p w14:paraId="0B8DCC81" w14:textId="322D6EB1" w:rsidR="0025596F" w:rsidRPr="008F34A1" w:rsidRDefault="00990CB0" w:rsidP="00BD76B3">
            <w:pPr>
              <w:rPr>
                <w:rFonts w:ascii="Times New Roman" w:hAnsi="Times New Roman" w:cs="Times New Roman"/>
              </w:rPr>
            </w:pPr>
            <w:r w:rsidRPr="008F34A1">
              <w:rPr>
                <w:rFonts w:ascii="Times New Roman" w:hAnsi="Times New Roman"/>
              </w:rPr>
              <w:t>EU 2019/2144</w:t>
            </w:r>
          </w:p>
        </w:tc>
        <w:tc>
          <w:tcPr>
            <w:tcW w:w="972" w:type="dxa"/>
          </w:tcPr>
          <w:p w14:paraId="59EB2C48" w14:textId="30E9F6EE" w:rsidR="0025596F" w:rsidRPr="008F34A1" w:rsidRDefault="00990CB0" w:rsidP="00BD76B3">
            <w:pPr>
              <w:jc w:val="center"/>
              <w:rPr>
                <w:rFonts w:ascii="Times New Roman" w:hAnsi="Times New Roman" w:cs="Times New Roman"/>
              </w:rPr>
            </w:pPr>
            <w:r w:rsidRPr="008F34A1">
              <w:rPr>
                <w:rFonts w:ascii="Times New Roman" w:hAnsi="Times New Roman"/>
              </w:rPr>
              <w:t>C</w:t>
            </w:r>
          </w:p>
        </w:tc>
        <w:tc>
          <w:tcPr>
            <w:tcW w:w="972" w:type="dxa"/>
          </w:tcPr>
          <w:p w14:paraId="2E0EA192" w14:textId="579896B3" w:rsidR="0025596F" w:rsidRPr="008F34A1" w:rsidRDefault="00990CB0" w:rsidP="00BD76B3">
            <w:pPr>
              <w:jc w:val="center"/>
              <w:rPr>
                <w:rFonts w:ascii="Times New Roman" w:hAnsi="Times New Roman" w:cs="Times New Roman"/>
              </w:rPr>
            </w:pPr>
            <w:r w:rsidRPr="008F34A1">
              <w:rPr>
                <w:rFonts w:ascii="Times New Roman" w:hAnsi="Times New Roman"/>
              </w:rPr>
              <w:t>C</w:t>
            </w:r>
          </w:p>
        </w:tc>
      </w:tr>
      <w:tr w:rsidR="0025596F" w:rsidRPr="008F34A1" w14:paraId="155C4BDC" w14:textId="77777777" w:rsidTr="00766166">
        <w:tc>
          <w:tcPr>
            <w:tcW w:w="980" w:type="dxa"/>
          </w:tcPr>
          <w:p w14:paraId="5269A8B7" w14:textId="763AC8C6" w:rsidR="0025596F" w:rsidRPr="008F34A1" w:rsidRDefault="00990CB0" w:rsidP="0025596F">
            <w:pPr>
              <w:jc w:val="both"/>
              <w:rPr>
                <w:rFonts w:ascii="Times New Roman" w:hAnsi="Times New Roman" w:cs="Times New Roman"/>
              </w:rPr>
            </w:pPr>
            <w:r w:rsidRPr="008F34A1">
              <w:rPr>
                <w:rFonts w:ascii="Times New Roman" w:hAnsi="Times New Roman"/>
              </w:rPr>
              <w:t>36A</w:t>
            </w:r>
          </w:p>
        </w:tc>
        <w:tc>
          <w:tcPr>
            <w:tcW w:w="3556" w:type="dxa"/>
          </w:tcPr>
          <w:p w14:paraId="3A7A499A" w14:textId="14AB56D8" w:rsidR="0025596F" w:rsidRPr="008F34A1" w:rsidRDefault="0025596F" w:rsidP="00372A44">
            <w:pPr>
              <w:rPr>
                <w:rFonts w:ascii="Times New Roman" w:hAnsi="Times New Roman" w:cs="Times New Roman"/>
              </w:rPr>
            </w:pPr>
            <w:r w:rsidRPr="008F34A1">
              <w:rPr>
                <w:rFonts w:ascii="Times New Roman" w:hAnsi="Times New Roman"/>
              </w:rPr>
              <w:t xml:space="preserve">Heizung </w:t>
            </w:r>
            <w:r w:rsidR="00F011B1" w:rsidRPr="008F34A1">
              <w:rPr>
                <w:rFonts w:ascii="Times New Roman" w:hAnsi="Times New Roman"/>
              </w:rPr>
              <w:t>für den Fahrgastraum</w:t>
            </w:r>
          </w:p>
        </w:tc>
        <w:tc>
          <w:tcPr>
            <w:tcW w:w="2552" w:type="dxa"/>
          </w:tcPr>
          <w:p w14:paraId="0066599D" w14:textId="16E8A77E" w:rsidR="0025596F" w:rsidRPr="008F34A1" w:rsidRDefault="00990CB0" w:rsidP="00BD76B3">
            <w:pPr>
              <w:rPr>
                <w:rFonts w:ascii="Times New Roman" w:hAnsi="Times New Roman" w:cs="Times New Roman"/>
              </w:rPr>
            </w:pPr>
            <w:r w:rsidRPr="008F34A1">
              <w:rPr>
                <w:rFonts w:ascii="Times New Roman" w:hAnsi="Times New Roman"/>
              </w:rPr>
              <w:t>UN/ECE R122</w:t>
            </w:r>
          </w:p>
        </w:tc>
        <w:tc>
          <w:tcPr>
            <w:tcW w:w="972" w:type="dxa"/>
          </w:tcPr>
          <w:p w14:paraId="71888624" w14:textId="2A4A40D1" w:rsidR="0025596F" w:rsidRPr="008F34A1" w:rsidRDefault="00990CB0" w:rsidP="00BD76B3">
            <w:pPr>
              <w:jc w:val="center"/>
              <w:rPr>
                <w:rFonts w:ascii="Times New Roman" w:hAnsi="Times New Roman" w:cs="Times New Roman"/>
              </w:rPr>
            </w:pPr>
            <w:r w:rsidRPr="008F34A1">
              <w:rPr>
                <w:rFonts w:ascii="Times New Roman" w:hAnsi="Times New Roman"/>
              </w:rPr>
              <w:t>A*/C**</w:t>
            </w:r>
          </w:p>
        </w:tc>
        <w:tc>
          <w:tcPr>
            <w:tcW w:w="972" w:type="dxa"/>
          </w:tcPr>
          <w:p w14:paraId="1D8F166E" w14:textId="6615EC28" w:rsidR="0025596F" w:rsidRPr="008F34A1" w:rsidRDefault="00990CB0" w:rsidP="00BD76B3">
            <w:pPr>
              <w:jc w:val="center"/>
              <w:rPr>
                <w:rFonts w:ascii="Times New Roman" w:hAnsi="Times New Roman" w:cs="Times New Roman"/>
              </w:rPr>
            </w:pPr>
            <w:r w:rsidRPr="008F34A1">
              <w:rPr>
                <w:rFonts w:ascii="Times New Roman" w:hAnsi="Times New Roman"/>
              </w:rPr>
              <w:t>A*/C**</w:t>
            </w:r>
          </w:p>
        </w:tc>
      </w:tr>
      <w:tr w:rsidR="0025596F" w:rsidRPr="008F34A1" w14:paraId="303B02B8" w14:textId="77777777" w:rsidTr="00766166">
        <w:tc>
          <w:tcPr>
            <w:tcW w:w="980" w:type="dxa"/>
          </w:tcPr>
          <w:p w14:paraId="34D736E5" w14:textId="6D4487E8" w:rsidR="0025596F" w:rsidRPr="008F34A1" w:rsidRDefault="00990CB0" w:rsidP="0025596F">
            <w:pPr>
              <w:jc w:val="both"/>
              <w:rPr>
                <w:rFonts w:ascii="Times New Roman" w:hAnsi="Times New Roman" w:cs="Times New Roman"/>
              </w:rPr>
            </w:pPr>
            <w:r w:rsidRPr="008F34A1">
              <w:rPr>
                <w:rFonts w:ascii="Times New Roman" w:hAnsi="Times New Roman"/>
              </w:rPr>
              <w:t>42A</w:t>
            </w:r>
          </w:p>
        </w:tc>
        <w:tc>
          <w:tcPr>
            <w:tcW w:w="3556" w:type="dxa"/>
          </w:tcPr>
          <w:p w14:paraId="3F61B673" w14:textId="367EA4A6" w:rsidR="0025596F" w:rsidRPr="008F34A1" w:rsidRDefault="0025596F" w:rsidP="00372A44">
            <w:pPr>
              <w:rPr>
                <w:rFonts w:ascii="Times New Roman" w:hAnsi="Times New Roman" w:cs="Times New Roman"/>
              </w:rPr>
            </w:pPr>
            <w:r w:rsidRPr="008F34A1">
              <w:rPr>
                <w:rFonts w:ascii="Times New Roman" w:hAnsi="Times New Roman"/>
              </w:rPr>
              <w:t xml:space="preserve">Seitenschutz </w:t>
            </w:r>
            <w:r w:rsidRPr="008F34A1">
              <w:rPr>
                <w:rFonts w:ascii="Times New Roman" w:hAnsi="Times New Roman"/>
                <w:vertAlign w:val="superscript"/>
              </w:rPr>
              <w:t>(8)</w:t>
            </w:r>
          </w:p>
        </w:tc>
        <w:tc>
          <w:tcPr>
            <w:tcW w:w="2552" w:type="dxa"/>
          </w:tcPr>
          <w:p w14:paraId="22A129A7" w14:textId="6E7EC375" w:rsidR="0025596F" w:rsidRPr="008F34A1" w:rsidRDefault="00990CB0" w:rsidP="00BD76B3">
            <w:pPr>
              <w:rPr>
                <w:rFonts w:ascii="Times New Roman" w:hAnsi="Times New Roman" w:cs="Times New Roman"/>
              </w:rPr>
            </w:pPr>
            <w:r w:rsidRPr="008F34A1">
              <w:rPr>
                <w:rFonts w:ascii="Times New Roman" w:hAnsi="Times New Roman"/>
              </w:rPr>
              <w:t>UN/ECE R73</w:t>
            </w:r>
          </w:p>
        </w:tc>
        <w:tc>
          <w:tcPr>
            <w:tcW w:w="972" w:type="dxa"/>
          </w:tcPr>
          <w:p w14:paraId="1BC7B746" w14:textId="528911FB" w:rsidR="0025596F" w:rsidRPr="008F34A1" w:rsidRDefault="00990CB0" w:rsidP="00BD76B3">
            <w:pPr>
              <w:jc w:val="center"/>
              <w:rPr>
                <w:rFonts w:ascii="Times New Roman" w:hAnsi="Times New Roman" w:cs="Times New Roman"/>
              </w:rPr>
            </w:pPr>
            <w:r w:rsidRPr="008F34A1">
              <w:rPr>
                <w:rFonts w:ascii="Times New Roman" w:hAnsi="Times New Roman"/>
              </w:rPr>
              <w:t>B</w:t>
            </w:r>
          </w:p>
        </w:tc>
        <w:tc>
          <w:tcPr>
            <w:tcW w:w="972" w:type="dxa"/>
          </w:tcPr>
          <w:p w14:paraId="57CEB678" w14:textId="41AADA64" w:rsidR="0025596F" w:rsidRPr="008F34A1" w:rsidRDefault="00990CB0" w:rsidP="00BD76B3">
            <w:pPr>
              <w:jc w:val="center"/>
              <w:rPr>
                <w:rFonts w:ascii="Times New Roman" w:hAnsi="Times New Roman" w:cs="Times New Roman"/>
              </w:rPr>
            </w:pPr>
            <w:r w:rsidRPr="008F34A1">
              <w:rPr>
                <w:rFonts w:ascii="Times New Roman" w:hAnsi="Times New Roman"/>
              </w:rPr>
              <w:t>B</w:t>
            </w:r>
          </w:p>
        </w:tc>
      </w:tr>
      <w:tr w:rsidR="00990CB0" w:rsidRPr="008F34A1" w14:paraId="6116EE0B" w14:textId="77777777" w:rsidTr="00766166">
        <w:trPr>
          <w:trHeight w:val="282"/>
        </w:trPr>
        <w:tc>
          <w:tcPr>
            <w:tcW w:w="980" w:type="dxa"/>
          </w:tcPr>
          <w:p w14:paraId="0FD2D86C" w14:textId="1F81437D" w:rsidR="00990CB0" w:rsidRPr="008F34A1" w:rsidRDefault="00990CB0" w:rsidP="00BD76B3">
            <w:pPr>
              <w:ind w:right="-98"/>
              <w:jc w:val="both"/>
              <w:rPr>
                <w:rFonts w:ascii="Times New Roman" w:hAnsi="Times New Roman" w:cs="Times New Roman"/>
              </w:rPr>
            </w:pPr>
            <w:r w:rsidRPr="008F34A1">
              <w:rPr>
                <w:rFonts w:ascii="Times New Roman" w:hAnsi="Times New Roman"/>
              </w:rPr>
              <w:t>44A, 48A</w:t>
            </w:r>
          </w:p>
        </w:tc>
        <w:tc>
          <w:tcPr>
            <w:tcW w:w="3556" w:type="dxa"/>
          </w:tcPr>
          <w:p w14:paraId="26C56ECB" w14:textId="279260E4" w:rsidR="00990CB0" w:rsidRPr="008F34A1" w:rsidRDefault="00990CB0" w:rsidP="00372A44">
            <w:pPr>
              <w:rPr>
                <w:rFonts w:ascii="Times New Roman" w:hAnsi="Times New Roman" w:cs="Times New Roman"/>
              </w:rPr>
            </w:pPr>
            <w:r w:rsidRPr="008F34A1">
              <w:rPr>
                <w:rFonts w:ascii="Times New Roman" w:hAnsi="Times New Roman"/>
              </w:rPr>
              <w:t>Abmessungen</w:t>
            </w:r>
          </w:p>
        </w:tc>
        <w:tc>
          <w:tcPr>
            <w:tcW w:w="2552" w:type="dxa"/>
          </w:tcPr>
          <w:p w14:paraId="7F382720" w14:textId="192725F5" w:rsidR="00990CB0" w:rsidRPr="008F34A1" w:rsidRDefault="00990CB0" w:rsidP="00BD76B3">
            <w:pPr>
              <w:ind w:right="-102"/>
              <w:rPr>
                <w:rFonts w:ascii="Times New Roman" w:hAnsi="Times New Roman" w:cs="Times New Roman"/>
              </w:rPr>
            </w:pPr>
            <w:r w:rsidRPr="008F34A1">
              <w:rPr>
                <w:rFonts w:ascii="Times New Roman" w:hAnsi="Times New Roman"/>
              </w:rPr>
              <w:t>EU 2021/535 Anlage XIII</w:t>
            </w:r>
          </w:p>
        </w:tc>
        <w:tc>
          <w:tcPr>
            <w:tcW w:w="972" w:type="dxa"/>
          </w:tcPr>
          <w:p w14:paraId="2841FE79" w14:textId="4A7E2F2B" w:rsidR="00990CB0" w:rsidRPr="008F34A1" w:rsidRDefault="00990CB0" w:rsidP="00BD76B3">
            <w:pPr>
              <w:jc w:val="center"/>
              <w:rPr>
                <w:rFonts w:ascii="Times New Roman" w:hAnsi="Times New Roman" w:cs="Times New Roman"/>
              </w:rPr>
            </w:pPr>
            <w:r w:rsidRPr="008F34A1">
              <w:rPr>
                <w:rFonts w:ascii="Times New Roman" w:hAnsi="Times New Roman"/>
              </w:rPr>
              <w:t>B</w:t>
            </w:r>
          </w:p>
        </w:tc>
        <w:tc>
          <w:tcPr>
            <w:tcW w:w="972" w:type="dxa"/>
          </w:tcPr>
          <w:p w14:paraId="06CC2793" w14:textId="65E453E5" w:rsidR="00990CB0" w:rsidRPr="008F34A1" w:rsidRDefault="00990CB0" w:rsidP="00BD76B3">
            <w:pPr>
              <w:jc w:val="center"/>
              <w:rPr>
                <w:rFonts w:ascii="Times New Roman" w:hAnsi="Times New Roman" w:cs="Times New Roman"/>
              </w:rPr>
            </w:pPr>
            <w:r w:rsidRPr="008F34A1">
              <w:rPr>
                <w:rFonts w:ascii="Times New Roman" w:hAnsi="Times New Roman"/>
              </w:rPr>
              <w:t>B</w:t>
            </w:r>
          </w:p>
        </w:tc>
      </w:tr>
      <w:tr w:rsidR="00990CB0" w:rsidRPr="008F34A1" w14:paraId="53448F74" w14:textId="77777777" w:rsidTr="00766166">
        <w:tc>
          <w:tcPr>
            <w:tcW w:w="980" w:type="dxa"/>
          </w:tcPr>
          <w:p w14:paraId="63911C0D" w14:textId="2E4172D3" w:rsidR="00990CB0" w:rsidRPr="008F34A1" w:rsidRDefault="00990CB0" w:rsidP="00990CB0">
            <w:pPr>
              <w:jc w:val="both"/>
              <w:rPr>
                <w:rFonts w:ascii="Times New Roman" w:hAnsi="Times New Roman" w:cs="Times New Roman"/>
              </w:rPr>
            </w:pPr>
            <w:r w:rsidRPr="008F34A1">
              <w:rPr>
                <w:rFonts w:ascii="Times New Roman" w:hAnsi="Times New Roman"/>
              </w:rPr>
              <w:t>47A</w:t>
            </w:r>
          </w:p>
        </w:tc>
        <w:tc>
          <w:tcPr>
            <w:tcW w:w="3556" w:type="dxa"/>
          </w:tcPr>
          <w:p w14:paraId="50EE187B" w14:textId="48CCC31F" w:rsidR="00990CB0" w:rsidRPr="008F34A1" w:rsidRDefault="00990CB0" w:rsidP="00AB6ADE">
            <w:pPr>
              <w:ind w:right="-108"/>
              <w:rPr>
                <w:rFonts w:ascii="Times New Roman" w:hAnsi="Times New Roman" w:cs="Times New Roman"/>
              </w:rPr>
            </w:pPr>
            <w:r w:rsidRPr="008F34A1">
              <w:rPr>
                <w:rFonts w:ascii="Times New Roman" w:hAnsi="Times New Roman"/>
              </w:rPr>
              <w:t>Geschwindigkeitsbegrenz</w:t>
            </w:r>
            <w:r w:rsidR="00F011B1" w:rsidRPr="008F34A1">
              <w:rPr>
                <w:rFonts w:ascii="Times New Roman" w:hAnsi="Times New Roman"/>
              </w:rPr>
              <w:t>ungseinrich</w:t>
            </w:r>
            <w:r w:rsidR="00F011B1" w:rsidRPr="008F34A1">
              <w:rPr>
                <w:rFonts w:ascii="Times New Roman" w:hAnsi="Times New Roman"/>
              </w:rPr>
              <w:softHyphen/>
              <w:t>tung</w:t>
            </w:r>
            <w:r w:rsidRPr="008F34A1">
              <w:rPr>
                <w:rFonts w:ascii="Times New Roman" w:hAnsi="Times New Roman"/>
              </w:rPr>
              <w:t xml:space="preserve"> </w:t>
            </w:r>
            <w:r w:rsidRPr="008F34A1">
              <w:rPr>
                <w:rFonts w:ascii="Times New Roman" w:hAnsi="Times New Roman"/>
                <w:vertAlign w:val="superscript"/>
              </w:rPr>
              <w:t>(9)</w:t>
            </w:r>
          </w:p>
        </w:tc>
        <w:tc>
          <w:tcPr>
            <w:tcW w:w="2552" w:type="dxa"/>
          </w:tcPr>
          <w:p w14:paraId="592E06E4" w14:textId="2BF3C95B" w:rsidR="00990CB0" w:rsidRPr="008F34A1" w:rsidRDefault="00990CB0" w:rsidP="00BD76B3">
            <w:pPr>
              <w:rPr>
                <w:rFonts w:ascii="Times New Roman" w:hAnsi="Times New Roman" w:cs="Times New Roman"/>
              </w:rPr>
            </w:pPr>
            <w:r w:rsidRPr="008F34A1">
              <w:rPr>
                <w:rFonts w:ascii="Times New Roman" w:hAnsi="Times New Roman"/>
              </w:rPr>
              <w:t>UN/ECE R89</w:t>
            </w:r>
          </w:p>
        </w:tc>
        <w:tc>
          <w:tcPr>
            <w:tcW w:w="972" w:type="dxa"/>
          </w:tcPr>
          <w:p w14:paraId="55CB3B5C" w14:textId="42807CF4" w:rsidR="00990CB0" w:rsidRPr="008F34A1" w:rsidRDefault="00990CB0" w:rsidP="00BD76B3">
            <w:pPr>
              <w:jc w:val="center"/>
              <w:rPr>
                <w:rFonts w:ascii="Times New Roman" w:hAnsi="Times New Roman" w:cs="Times New Roman"/>
              </w:rPr>
            </w:pPr>
            <w:r w:rsidRPr="008F34A1">
              <w:rPr>
                <w:rFonts w:ascii="Times New Roman" w:hAnsi="Times New Roman"/>
              </w:rPr>
              <w:t>A</w:t>
            </w:r>
          </w:p>
        </w:tc>
        <w:tc>
          <w:tcPr>
            <w:tcW w:w="972" w:type="dxa"/>
          </w:tcPr>
          <w:p w14:paraId="70B10CCA" w14:textId="56466EC3" w:rsidR="00990CB0" w:rsidRPr="008F34A1" w:rsidRDefault="00990CB0" w:rsidP="00BD76B3">
            <w:pPr>
              <w:jc w:val="center"/>
              <w:rPr>
                <w:rFonts w:ascii="Times New Roman" w:hAnsi="Times New Roman" w:cs="Times New Roman"/>
              </w:rPr>
            </w:pPr>
            <w:r w:rsidRPr="008F34A1">
              <w:rPr>
                <w:rFonts w:ascii="Times New Roman" w:hAnsi="Times New Roman"/>
              </w:rPr>
              <w:t>A</w:t>
            </w:r>
          </w:p>
        </w:tc>
      </w:tr>
      <w:tr w:rsidR="00990CB0" w:rsidRPr="008F34A1" w14:paraId="55A33A76" w14:textId="77777777" w:rsidTr="00766166">
        <w:tc>
          <w:tcPr>
            <w:tcW w:w="980" w:type="dxa"/>
          </w:tcPr>
          <w:p w14:paraId="7A874D6B" w14:textId="40FD977A" w:rsidR="00990CB0" w:rsidRPr="008F34A1" w:rsidRDefault="00990CB0" w:rsidP="00990CB0">
            <w:pPr>
              <w:jc w:val="both"/>
              <w:rPr>
                <w:rFonts w:ascii="Times New Roman" w:hAnsi="Times New Roman" w:cs="Times New Roman"/>
              </w:rPr>
            </w:pPr>
            <w:r w:rsidRPr="008F34A1">
              <w:rPr>
                <w:rFonts w:ascii="Times New Roman" w:hAnsi="Times New Roman"/>
              </w:rPr>
              <w:t>62</w:t>
            </w:r>
          </w:p>
        </w:tc>
        <w:tc>
          <w:tcPr>
            <w:tcW w:w="3556" w:type="dxa"/>
          </w:tcPr>
          <w:p w14:paraId="33B2017A" w14:textId="21A1462F" w:rsidR="00990CB0" w:rsidRPr="008F34A1" w:rsidRDefault="00990CB0" w:rsidP="00372A44">
            <w:pPr>
              <w:rPr>
                <w:rFonts w:ascii="Times New Roman" w:hAnsi="Times New Roman" w:cs="Times New Roman"/>
              </w:rPr>
            </w:pPr>
            <w:r w:rsidRPr="008F34A1">
              <w:rPr>
                <w:rFonts w:ascii="Times New Roman" w:hAnsi="Times New Roman"/>
              </w:rPr>
              <w:t>Wasserstoffsystem</w:t>
            </w:r>
          </w:p>
        </w:tc>
        <w:tc>
          <w:tcPr>
            <w:tcW w:w="2552" w:type="dxa"/>
          </w:tcPr>
          <w:p w14:paraId="4EEF65AF" w14:textId="20436177" w:rsidR="00990CB0" w:rsidRPr="008F34A1" w:rsidRDefault="00990CB0" w:rsidP="00BD76B3">
            <w:pPr>
              <w:ind w:right="-42"/>
              <w:rPr>
                <w:rFonts w:ascii="Times New Roman" w:hAnsi="Times New Roman" w:cs="Times New Roman"/>
              </w:rPr>
            </w:pPr>
            <w:r w:rsidRPr="008F34A1">
              <w:rPr>
                <w:rFonts w:ascii="Times New Roman" w:hAnsi="Times New Roman"/>
              </w:rPr>
              <w:t>EU 2021/535 Anlage XIV</w:t>
            </w:r>
          </w:p>
        </w:tc>
        <w:tc>
          <w:tcPr>
            <w:tcW w:w="972" w:type="dxa"/>
          </w:tcPr>
          <w:p w14:paraId="511CC589" w14:textId="0710C7B7" w:rsidR="00990CB0" w:rsidRPr="008F34A1" w:rsidRDefault="00990CB0" w:rsidP="00BD76B3">
            <w:pPr>
              <w:jc w:val="center"/>
              <w:rPr>
                <w:rFonts w:ascii="Times New Roman" w:hAnsi="Times New Roman" w:cs="Times New Roman"/>
              </w:rPr>
            </w:pPr>
            <w:r w:rsidRPr="008F34A1">
              <w:rPr>
                <w:rFonts w:ascii="Times New Roman" w:hAnsi="Times New Roman"/>
              </w:rPr>
              <w:t>A</w:t>
            </w:r>
          </w:p>
        </w:tc>
        <w:tc>
          <w:tcPr>
            <w:tcW w:w="972" w:type="dxa"/>
          </w:tcPr>
          <w:p w14:paraId="57D3063D" w14:textId="67140BAD" w:rsidR="00990CB0" w:rsidRPr="008F34A1" w:rsidRDefault="00990CB0" w:rsidP="00BD76B3">
            <w:pPr>
              <w:jc w:val="center"/>
              <w:rPr>
                <w:rFonts w:ascii="Times New Roman" w:hAnsi="Times New Roman" w:cs="Times New Roman"/>
              </w:rPr>
            </w:pPr>
            <w:r w:rsidRPr="008F34A1">
              <w:rPr>
                <w:rFonts w:ascii="Times New Roman" w:hAnsi="Times New Roman"/>
              </w:rPr>
              <w:t>A</w:t>
            </w:r>
          </w:p>
        </w:tc>
      </w:tr>
      <w:tr w:rsidR="00990CB0" w:rsidRPr="008F34A1" w14:paraId="24BF60D0" w14:textId="77777777" w:rsidTr="00766166">
        <w:tc>
          <w:tcPr>
            <w:tcW w:w="980" w:type="dxa"/>
          </w:tcPr>
          <w:p w14:paraId="4B779EAD" w14:textId="7C724629" w:rsidR="00990CB0" w:rsidRPr="008F34A1" w:rsidRDefault="00990CB0" w:rsidP="00990CB0">
            <w:pPr>
              <w:jc w:val="both"/>
              <w:rPr>
                <w:rFonts w:ascii="Times New Roman" w:hAnsi="Times New Roman" w:cs="Times New Roman"/>
              </w:rPr>
            </w:pPr>
            <w:r w:rsidRPr="008F34A1">
              <w:rPr>
                <w:rFonts w:ascii="Times New Roman" w:hAnsi="Times New Roman"/>
              </w:rPr>
              <w:t>69</w:t>
            </w:r>
          </w:p>
        </w:tc>
        <w:tc>
          <w:tcPr>
            <w:tcW w:w="3556" w:type="dxa"/>
          </w:tcPr>
          <w:p w14:paraId="470F1F93" w14:textId="61B44BE5" w:rsidR="00990CB0" w:rsidRPr="008F34A1" w:rsidRDefault="00990CB0" w:rsidP="00372A44">
            <w:pPr>
              <w:rPr>
                <w:rFonts w:ascii="Times New Roman" w:hAnsi="Times New Roman" w:cs="Times New Roman"/>
              </w:rPr>
            </w:pPr>
            <w:r w:rsidRPr="008F34A1">
              <w:rPr>
                <w:rFonts w:ascii="Times New Roman" w:hAnsi="Times New Roman"/>
              </w:rPr>
              <w:t xml:space="preserve">Elektrische Sicherheit </w:t>
            </w:r>
            <w:r w:rsidRPr="008F34A1">
              <w:rPr>
                <w:rFonts w:ascii="Times New Roman" w:hAnsi="Times New Roman"/>
                <w:vertAlign w:val="superscript"/>
              </w:rPr>
              <w:t>(10)</w:t>
            </w:r>
          </w:p>
        </w:tc>
        <w:tc>
          <w:tcPr>
            <w:tcW w:w="2552" w:type="dxa"/>
          </w:tcPr>
          <w:p w14:paraId="2A3B243E" w14:textId="2B40C3F3" w:rsidR="00990CB0" w:rsidRPr="008F34A1" w:rsidRDefault="00990CB0" w:rsidP="00BD76B3">
            <w:pPr>
              <w:ind w:right="-104"/>
              <w:rPr>
                <w:rFonts w:ascii="Times New Roman" w:hAnsi="Times New Roman" w:cs="Times New Roman"/>
              </w:rPr>
            </w:pPr>
            <w:r w:rsidRPr="008F34A1">
              <w:rPr>
                <w:rFonts w:ascii="Times New Roman" w:hAnsi="Times New Roman"/>
              </w:rPr>
              <w:t>UN/ECE R100.01</w:t>
            </w:r>
          </w:p>
        </w:tc>
        <w:tc>
          <w:tcPr>
            <w:tcW w:w="972" w:type="dxa"/>
          </w:tcPr>
          <w:p w14:paraId="39EA3032" w14:textId="20CAFD95" w:rsidR="00990CB0" w:rsidRPr="008F34A1" w:rsidRDefault="00990CB0" w:rsidP="00BD76B3">
            <w:pPr>
              <w:jc w:val="center"/>
              <w:rPr>
                <w:rFonts w:ascii="Times New Roman" w:hAnsi="Times New Roman" w:cs="Times New Roman"/>
              </w:rPr>
            </w:pPr>
            <w:r w:rsidRPr="008F34A1">
              <w:rPr>
                <w:rFonts w:ascii="Times New Roman" w:hAnsi="Times New Roman"/>
              </w:rPr>
              <w:t>A</w:t>
            </w:r>
          </w:p>
        </w:tc>
        <w:tc>
          <w:tcPr>
            <w:tcW w:w="972" w:type="dxa"/>
          </w:tcPr>
          <w:p w14:paraId="6847C78D" w14:textId="266EF2EE" w:rsidR="00990CB0" w:rsidRPr="008F34A1" w:rsidRDefault="00990CB0" w:rsidP="00BD76B3">
            <w:pPr>
              <w:jc w:val="center"/>
              <w:rPr>
                <w:rFonts w:ascii="Times New Roman" w:hAnsi="Times New Roman" w:cs="Times New Roman"/>
              </w:rPr>
            </w:pPr>
            <w:r w:rsidRPr="008F34A1">
              <w:rPr>
                <w:rFonts w:ascii="Times New Roman" w:hAnsi="Times New Roman"/>
              </w:rPr>
              <w:t>A</w:t>
            </w:r>
          </w:p>
        </w:tc>
      </w:tr>
    </w:tbl>
    <w:p w14:paraId="3565D7C3" w14:textId="77777777" w:rsidR="004F1FEB" w:rsidRPr="008F34A1" w:rsidRDefault="004F1FEB" w:rsidP="004F1FEB">
      <w:pPr>
        <w:spacing w:after="0" w:line="240" w:lineRule="auto"/>
        <w:jc w:val="both"/>
        <w:rPr>
          <w:rFonts w:ascii="Times New Roman" w:hAnsi="Times New Roman" w:cs="Times New Roman"/>
        </w:rPr>
      </w:pPr>
    </w:p>
    <w:tbl>
      <w:tblPr>
        <w:tblStyle w:val="Grilledutableau"/>
        <w:tblW w:w="9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gridCol w:w="8647"/>
      </w:tblGrid>
      <w:tr w:rsidR="004727FA" w:rsidRPr="008F34A1" w14:paraId="0287CF92" w14:textId="77777777" w:rsidTr="005C5EC5">
        <w:tc>
          <w:tcPr>
            <w:tcW w:w="475" w:type="dxa"/>
          </w:tcPr>
          <w:p w14:paraId="164B791E" w14:textId="0421DF58" w:rsidR="004727FA" w:rsidRPr="008F34A1" w:rsidRDefault="004727FA" w:rsidP="00F2744F">
            <w:pPr>
              <w:jc w:val="center"/>
              <w:rPr>
                <w:rFonts w:ascii="Times New Roman" w:hAnsi="Times New Roman" w:cs="Times New Roman"/>
              </w:rPr>
            </w:pPr>
            <w:r w:rsidRPr="008F34A1">
              <w:rPr>
                <w:rFonts w:ascii="Times New Roman" w:hAnsi="Times New Roman"/>
              </w:rPr>
              <w:t>A</w:t>
            </w:r>
          </w:p>
        </w:tc>
        <w:tc>
          <w:tcPr>
            <w:tcW w:w="8647" w:type="dxa"/>
          </w:tcPr>
          <w:p w14:paraId="335D97B9" w14:textId="2260142A" w:rsidR="004727FA" w:rsidRPr="008F34A1" w:rsidRDefault="004727FA" w:rsidP="00F2744F">
            <w:pPr>
              <w:ind w:left="179" w:hanging="179"/>
              <w:jc w:val="both"/>
              <w:rPr>
                <w:rFonts w:ascii="Times New Roman" w:hAnsi="Times New Roman" w:cs="Times New Roman"/>
              </w:rPr>
            </w:pPr>
            <w:r w:rsidRPr="008F34A1">
              <w:rPr>
                <w:rFonts w:ascii="Times New Roman" w:hAnsi="Times New Roman"/>
              </w:rPr>
              <w:t>-</w:t>
            </w:r>
            <w:r w:rsidRPr="008F34A1">
              <w:rPr>
                <w:rFonts w:ascii="Times New Roman" w:hAnsi="Times New Roman"/>
              </w:rPr>
              <w:tab/>
              <w:t>Alle Anforderungen des Rechtsakts müssen eingehalten werden, sofern nicht anders angegeben.</w:t>
            </w:r>
          </w:p>
          <w:p w14:paraId="289251CD" w14:textId="77777777" w:rsidR="004727FA" w:rsidRPr="008F34A1" w:rsidRDefault="004727FA" w:rsidP="004727FA">
            <w:pPr>
              <w:jc w:val="both"/>
              <w:rPr>
                <w:rFonts w:ascii="Times New Roman" w:hAnsi="Times New Roman" w:cs="Times New Roman"/>
                <w:sz w:val="16"/>
                <w:szCs w:val="16"/>
              </w:rPr>
            </w:pPr>
          </w:p>
          <w:p w14:paraId="1058E4CA" w14:textId="1D0AC00C" w:rsidR="004727FA" w:rsidRPr="008F34A1" w:rsidRDefault="004727FA" w:rsidP="00F2744F">
            <w:pPr>
              <w:ind w:left="179" w:hanging="179"/>
              <w:jc w:val="both"/>
              <w:rPr>
                <w:rFonts w:ascii="Times New Roman" w:hAnsi="Times New Roman" w:cs="Times New Roman"/>
              </w:rPr>
            </w:pPr>
            <w:r w:rsidRPr="008F34A1">
              <w:rPr>
                <w:rFonts w:ascii="Times New Roman" w:hAnsi="Times New Roman"/>
              </w:rPr>
              <w:t>-</w:t>
            </w:r>
            <w:r w:rsidRPr="008F34A1">
              <w:rPr>
                <w:rFonts w:ascii="Times New Roman" w:hAnsi="Times New Roman"/>
              </w:rPr>
              <w:tab/>
              <w:t>Tests und Kontrollen müssen von einem zugelassenen technischen Dienst durchgeführt werden.</w:t>
            </w:r>
          </w:p>
          <w:p w14:paraId="3D4DDF84" w14:textId="77777777" w:rsidR="004727FA" w:rsidRPr="008F34A1" w:rsidRDefault="004727FA" w:rsidP="004727FA">
            <w:pPr>
              <w:jc w:val="both"/>
              <w:rPr>
                <w:rFonts w:ascii="Times New Roman" w:hAnsi="Times New Roman" w:cs="Times New Roman"/>
                <w:sz w:val="16"/>
                <w:szCs w:val="16"/>
              </w:rPr>
            </w:pPr>
          </w:p>
          <w:p w14:paraId="24A64707" w14:textId="2C444E8D" w:rsidR="004727FA" w:rsidRPr="008F34A1" w:rsidRDefault="004727FA" w:rsidP="00F2744F">
            <w:pPr>
              <w:ind w:left="179" w:hanging="179"/>
              <w:jc w:val="both"/>
              <w:rPr>
                <w:rFonts w:ascii="Times New Roman" w:hAnsi="Times New Roman" w:cs="Times New Roman"/>
              </w:rPr>
            </w:pPr>
            <w:r w:rsidRPr="008F34A1">
              <w:rPr>
                <w:rFonts w:ascii="Times New Roman" w:hAnsi="Times New Roman"/>
              </w:rPr>
              <w:t>-</w:t>
            </w:r>
            <w:r w:rsidRPr="008F34A1">
              <w:rPr>
                <w:rFonts w:ascii="Times New Roman" w:hAnsi="Times New Roman"/>
              </w:rPr>
              <w:tab/>
              <w:t xml:space="preserve">Ein </w:t>
            </w:r>
            <w:r w:rsidR="00852DE9" w:rsidRPr="008F34A1">
              <w:rPr>
                <w:rFonts w:ascii="Times New Roman" w:hAnsi="Times New Roman"/>
              </w:rPr>
              <w:t>Prüf</w:t>
            </w:r>
            <w:r w:rsidRPr="008F34A1">
              <w:rPr>
                <w:rFonts w:ascii="Times New Roman" w:hAnsi="Times New Roman"/>
              </w:rPr>
              <w:t>bericht muss erstellt werden.</w:t>
            </w:r>
          </w:p>
          <w:p w14:paraId="6872432C" w14:textId="14255EC9" w:rsidR="004727FA" w:rsidRPr="008F34A1" w:rsidRDefault="004727FA" w:rsidP="004727FA">
            <w:pPr>
              <w:ind w:left="321" w:hanging="321"/>
              <w:jc w:val="both"/>
              <w:rPr>
                <w:rFonts w:ascii="Times New Roman" w:hAnsi="Times New Roman" w:cs="Times New Roman"/>
              </w:rPr>
            </w:pPr>
          </w:p>
        </w:tc>
      </w:tr>
      <w:tr w:rsidR="004727FA" w:rsidRPr="008F34A1" w14:paraId="4F13E6BB" w14:textId="77777777" w:rsidTr="005C5EC5">
        <w:tc>
          <w:tcPr>
            <w:tcW w:w="475" w:type="dxa"/>
          </w:tcPr>
          <w:p w14:paraId="12DAC1D1" w14:textId="22F5B34E" w:rsidR="004727FA" w:rsidRPr="008F34A1" w:rsidRDefault="004727FA" w:rsidP="00F2744F">
            <w:pPr>
              <w:jc w:val="center"/>
              <w:rPr>
                <w:rFonts w:ascii="Times New Roman" w:hAnsi="Times New Roman" w:cs="Times New Roman"/>
              </w:rPr>
            </w:pPr>
            <w:r w:rsidRPr="008F34A1">
              <w:rPr>
                <w:rFonts w:ascii="Times New Roman" w:hAnsi="Times New Roman"/>
              </w:rPr>
              <w:t>B</w:t>
            </w:r>
          </w:p>
        </w:tc>
        <w:tc>
          <w:tcPr>
            <w:tcW w:w="8647" w:type="dxa"/>
          </w:tcPr>
          <w:p w14:paraId="658B90BD" w14:textId="65B58BBE" w:rsidR="004727FA" w:rsidRPr="008F34A1" w:rsidRDefault="004727FA" w:rsidP="00F2744F">
            <w:pPr>
              <w:ind w:left="179" w:hanging="179"/>
              <w:jc w:val="both"/>
              <w:rPr>
                <w:rFonts w:ascii="Times New Roman" w:hAnsi="Times New Roman" w:cs="Times New Roman"/>
              </w:rPr>
            </w:pPr>
            <w:r w:rsidRPr="008F34A1">
              <w:rPr>
                <w:rFonts w:ascii="Times New Roman" w:hAnsi="Times New Roman"/>
              </w:rPr>
              <w:t>-</w:t>
            </w:r>
            <w:r w:rsidRPr="008F34A1">
              <w:rPr>
                <w:rFonts w:ascii="Times New Roman" w:hAnsi="Times New Roman"/>
              </w:rPr>
              <w:tab/>
              <w:t xml:space="preserve">Nur die </w:t>
            </w:r>
            <w:r w:rsidR="00852DE9" w:rsidRPr="008F34A1">
              <w:rPr>
                <w:rFonts w:ascii="Times New Roman" w:hAnsi="Times New Roman"/>
              </w:rPr>
              <w:t xml:space="preserve">technischen </w:t>
            </w:r>
            <w:r w:rsidRPr="008F34A1">
              <w:rPr>
                <w:rFonts w:ascii="Times New Roman" w:hAnsi="Times New Roman"/>
              </w:rPr>
              <w:t>Anforderungen des Rechtsakts müssen eingehalten werden, ungeachtet eventueller Übergangsbestimmungen.</w:t>
            </w:r>
          </w:p>
          <w:p w14:paraId="363C8737" w14:textId="77777777" w:rsidR="004727FA" w:rsidRPr="008F34A1" w:rsidRDefault="004727FA" w:rsidP="004727FA">
            <w:pPr>
              <w:jc w:val="both"/>
              <w:rPr>
                <w:rFonts w:ascii="Times New Roman" w:hAnsi="Times New Roman" w:cs="Times New Roman"/>
                <w:sz w:val="16"/>
                <w:szCs w:val="16"/>
              </w:rPr>
            </w:pPr>
          </w:p>
          <w:p w14:paraId="4B1C19AE" w14:textId="574E934A" w:rsidR="004727FA" w:rsidRPr="008F34A1" w:rsidRDefault="004727FA" w:rsidP="00F2744F">
            <w:pPr>
              <w:ind w:left="179" w:hanging="179"/>
              <w:jc w:val="both"/>
              <w:rPr>
                <w:rFonts w:ascii="Times New Roman" w:hAnsi="Times New Roman" w:cs="Times New Roman"/>
              </w:rPr>
            </w:pPr>
            <w:r w:rsidRPr="008F34A1">
              <w:rPr>
                <w:rFonts w:ascii="Times New Roman" w:hAnsi="Times New Roman"/>
              </w:rPr>
              <w:t>-</w:t>
            </w:r>
            <w:r w:rsidRPr="008F34A1">
              <w:rPr>
                <w:rFonts w:ascii="Times New Roman" w:hAnsi="Times New Roman"/>
              </w:rPr>
              <w:tab/>
              <w:t>Tests und Kontrollen müssen vom Hersteller selbst oder, falls dies nicht möglich ist, von einem zugelassenen technischen Dienst durchgeführt werden.</w:t>
            </w:r>
          </w:p>
          <w:p w14:paraId="1011F3BE" w14:textId="77777777" w:rsidR="004727FA" w:rsidRPr="008F34A1" w:rsidRDefault="004727FA" w:rsidP="004727FA">
            <w:pPr>
              <w:jc w:val="both"/>
              <w:rPr>
                <w:rFonts w:ascii="Times New Roman" w:hAnsi="Times New Roman" w:cs="Times New Roman"/>
                <w:sz w:val="16"/>
                <w:szCs w:val="16"/>
              </w:rPr>
            </w:pPr>
          </w:p>
          <w:p w14:paraId="1BC07719" w14:textId="6EEC469D" w:rsidR="004727FA" w:rsidRPr="008F34A1" w:rsidRDefault="004727FA" w:rsidP="00F2744F">
            <w:pPr>
              <w:ind w:left="179" w:hanging="179"/>
              <w:jc w:val="both"/>
              <w:rPr>
                <w:rFonts w:ascii="Times New Roman" w:hAnsi="Times New Roman" w:cs="Times New Roman"/>
              </w:rPr>
            </w:pPr>
            <w:r w:rsidRPr="008F34A1">
              <w:rPr>
                <w:rFonts w:ascii="Times New Roman" w:hAnsi="Times New Roman"/>
              </w:rPr>
              <w:t>-</w:t>
            </w:r>
            <w:r w:rsidRPr="008F34A1">
              <w:rPr>
                <w:rFonts w:ascii="Times New Roman" w:hAnsi="Times New Roman"/>
              </w:rPr>
              <w:tab/>
              <w:t xml:space="preserve">Ein </w:t>
            </w:r>
            <w:r w:rsidR="00852DE9" w:rsidRPr="008F34A1">
              <w:rPr>
                <w:rFonts w:ascii="Times New Roman" w:hAnsi="Times New Roman"/>
              </w:rPr>
              <w:t>Prüf</w:t>
            </w:r>
            <w:r w:rsidRPr="008F34A1">
              <w:rPr>
                <w:rFonts w:ascii="Times New Roman" w:hAnsi="Times New Roman"/>
              </w:rPr>
              <w:t>bericht muss erstellt werden.</w:t>
            </w:r>
          </w:p>
          <w:p w14:paraId="6D4A1BA8" w14:textId="77777777" w:rsidR="004727FA" w:rsidRPr="008F34A1" w:rsidRDefault="004727FA" w:rsidP="004727FA">
            <w:pPr>
              <w:jc w:val="both"/>
              <w:rPr>
                <w:rFonts w:ascii="Times New Roman" w:hAnsi="Times New Roman" w:cs="Times New Roman"/>
              </w:rPr>
            </w:pPr>
          </w:p>
        </w:tc>
      </w:tr>
      <w:tr w:rsidR="004727FA" w:rsidRPr="008F34A1" w14:paraId="0E30A4D1" w14:textId="77777777" w:rsidTr="005C5EC5">
        <w:tc>
          <w:tcPr>
            <w:tcW w:w="475" w:type="dxa"/>
          </w:tcPr>
          <w:p w14:paraId="3FBA47FD" w14:textId="19BE6E60" w:rsidR="004727FA" w:rsidRPr="008F34A1" w:rsidRDefault="004727FA" w:rsidP="00F2744F">
            <w:pPr>
              <w:jc w:val="center"/>
              <w:rPr>
                <w:rFonts w:ascii="Times New Roman" w:hAnsi="Times New Roman" w:cs="Times New Roman"/>
              </w:rPr>
            </w:pPr>
            <w:r w:rsidRPr="008F34A1">
              <w:rPr>
                <w:rFonts w:ascii="Times New Roman" w:hAnsi="Times New Roman"/>
              </w:rPr>
              <w:t>C</w:t>
            </w:r>
          </w:p>
        </w:tc>
        <w:tc>
          <w:tcPr>
            <w:tcW w:w="8647" w:type="dxa"/>
          </w:tcPr>
          <w:p w14:paraId="36080460" w14:textId="6C3E0785" w:rsidR="004727FA" w:rsidRPr="008F34A1" w:rsidRDefault="004727FA" w:rsidP="00F2744F">
            <w:pPr>
              <w:ind w:left="179" w:hanging="179"/>
              <w:jc w:val="both"/>
              <w:rPr>
                <w:rFonts w:ascii="Times New Roman" w:hAnsi="Times New Roman" w:cs="Times New Roman"/>
              </w:rPr>
            </w:pPr>
            <w:r w:rsidRPr="008F34A1">
              <w:rPr>
                <w:rFonts w:ascii="Times New Roman" w:hAnsi="Times New Roman"/>
              </w:rPr>
              <w:t>-</w:t>
            </w:r>
            <w:r w:rsidRPr="008F34A1">
              <w:rPr>
                <w:rFonts w:ascii="Times New Roman" w:hAnsi="Times New Roman"/>
              </w:rPr>
              <w:tab/>
              <w:t xml:space="preserve">Nur die </w:t>
            </w:r>
            <w:r w:rsidR="00852DE9" w:rsidRPr="008F34A1">
              <w:rPr>
                <w:rFonts w:ascii="Times New Roman" w:hAnsi="Times New Roman"/>
              </w:rPr>
              <w:t xml:space="preserve">technischen </w:t>
            </w:r>
            <w:r w:rsidRPr="008F34A1">
              <w:rPr>
                <w:rFonts w:ascii="Times New Roman" w:hAnsi="Times New Roman"/>
              </w:rPr>
              <w:t>Anforderungen des Rechtsakts müssen eingehalten werden, ungeachtet eventueller Übergangsbestimmungen.</w:t>
            </w:r>
          </w:p>
          <w:p w14:paraId="6C9CB5BB" w14:textId="77777777" w:rsidR="004727FA" w:rsidRPr="008F34A1" w:rsidRDefault="004727FA" w:rsidP="004727FA">
            <w:pPr>
              <w:jc w:val="both"/>
              <w:rPr>
                <w:rFonts w:ascii="Times New Roman" w:hAnsi="Times New Roman" w:cs="Times New Roman"/>
                <w:sz w:val="16"/>
                <w:szCs w:val="16"/>
              </w:rPr>
            </w:pPr>
          </w:p>
          <w:p w14:paraId="52F4C57D" w14:textId="4CEBC8BE" w:rsidR="004727FA" w:rsidRPr="008F34A1" w:rsidRDefault="004727FA" w:rsidP="00F2744F">
            <w:pPr>
              <w:ind w:left="179" w:hanging="179"/>
              <w:jc w:val="both"/>
              <w:rPr>
                <w:rFonts w:ascii="Times New Roman" w:hAnsi="Times New Roman" w:cs="Times New Roman"/>
              </w:rPr>
            </w:pPr>
            <w:r w:rsidRPr="008F34A1">
              <w:rPr>
                <w:rFonts w:ascii="Times New Roman" w:hAnsi="Times New Roman"/>
              </w:rPr>
              <w:lastRenderedPageBreak/>
              <w:t>-</w:t>
            </w:r>
            <w:r w:rsidRPr="008F34A1">
              <w:rPr>
                <w:rFonts w:ascii="Times New Roman" w:hAnsi="Times New Roman"/>
              </w:rPr>
              <w:tab/>
              <w:t>Tests und Kontrollen müssen vom Hersteller selbst oder, falls dies nicht möglich ist, von einem zugelassenen technischen Dienst durchgeführt werden</w:t>
            </w:r>
            <w:r w:rsidR="00F6701F" w:rsidRPr="008F34A1">
              <w:rPr>
                <w:rFonts w:ascii="Times New Roman" w:hAnsi="Times New Roman"/>
              </w:rPr>
              <w:t>.</w:t>
            </w:r>
          </w:p>
          <w:p w14:paraId="13491E4F" w14:textId="77777777" w:rsidR="004727FA" w:rsidRPr="008F34A1" w:rsidRDefault="004727FA" w:rsidP="004727FA">
            <w:pPr>
              <w:jc w:val="both"/>
              <w:rPr>
                <w:rFonts w:ascii="Times New Roman" w:hAnsi="Times New Roman" w:cs="Times New Roman"/>
                <w:sz w:val="16"/>
                <w:szCs w:val="16"/>
              </w:rPr>
            </w:pPr>
          </w:p>
          <w:p w14:paraId="771C84A1" w14:textId="2B1BD3B0" w:rsidR="004727FA" w:rsidRPr="008F34A1" w:rsidRDefault="004727FA" w:rsidP="00F2744F">
            <w:pPr>
              <w:ind w:left="179" w:hanging="179"/>
              <w:jc w:val="both"/>
              <w:rPr>
                <w:rFonts w:ascii="Times New Roman" w:hAnsi="Times New Roman" w:cs="Times New Roman"/>
              </w:rPr>
            </w:pPr>
            <w:r w:rsidRPr="008F34A1">
              <w:rPr>
                <w:rFonts w:ascii="Times New Roman" w:hAnsi="Times New Roman"/>
              </w:rPr>
              <w:t>-</w:t>
            </w:r>
            <w:r w:rsidRPr="008F34A1">
              <w:rPr>
                <w:rFonts w:ascii="Times New Roman" w:hAnsi="Times New Roman"/>
              </w:rPr>
              <w:tab/>
              <w:t xml:space="preserve">Eine vom Hersteller eingereichte </w:t>
            </w:r>
            <w:r w:rsidR="00882790" w:rsidRPr="008F34A1">
              <w:rPr>
                <w:rFonts w:ascii="Times New Roman" w:hAnsi="Times New Roman"/>
              </w:rPr>
              <w:t>Übereinstimmungsbescheinigung</w:t>
            </w:r>
            <w:r w:rsidRPr="008F34A1">
              <w:rPr>
                <w:rFonts w:ascii="Times New Roman" w:hAnsi="Times New Roman"/>
              </w:rPr>
              <w:t xml:space="preserve"> ist ausreichend. </w:t>
            </w:r>
            <w:r w:rsidR="00882790" w:rsidRPr="008F34A1">
              <w:rPr>
                <w:rFonts w:ascii="Times New Roman" w:hAnsi="Times New Roman"/>
              </w:rPr>
              <w:t>Ein Prüf</w:t>
            </w:r>
            <w:r w:rsidR="00882790" w:rsidRPr="008F34A1">
              <w:rPr>
                <w:rFonts w:ascii="Times New Roman" w:hAnsi="Times New Roman"/>
              </w:rPr>
              <w:softHyphen/>
              <w:t>bericht ist nicht erforderlich</w:t>
            </w:r>
            <w:r w:rsidRPr="008F34A1">
              <w:rPr>
                <w:rFonts w:ascii="Times New Roman" w:hAnsi="Times New Roman"/>
              </w:rPr>
              <w:t>.</w:t>
            </w:r>
          </w:p>
          <w:p w14:paraId="68688E86" w14:textId="77777777" w:rsidR="004727FA" w:rsidRPr="008F34A1" w:rsidRDefault="004727FA" w:rsidP="004727FA">
            <w:pPr>
              <w:ind w:left="321" w:hanging="321"/>
              <w:jc w:val="both"/>
              <w:rPr>
                <w:rFonts w:ascii="Times New Roman" w:hAnsi="Times New Roman" w:cs="Times New Roman"/>
              </w:rPr>
            </w:pPr>
          </w:p>
        </w:tc>
      </w:tr>
      <w:tr w:rsidR="004727FA" w:rsidRPr="008F34A1" w14:paraId="6564212A" w14:textId="77777777" w:rsidTr="005C5EC5">
        <w:tc>
          <w:tcPr>
            <w:tcW w:w="475" w:type="dxa"/>
          </w:tcPr>
          <w:p w14:paraId="7CF6E8E0" w14:textId="1CAD830F" w:rsidR="004727FA" w:rsidRPr="008F34A1" w:rsidRDefault="004727FA" w:rsidP="00F2744F">
            <w:pPr>
              <w:jc w:val="center"/>
              <w:rPr>
                <w:rFonts w:ascii="Times New Roman" w:hAnsi="Times New Roman" w:cs="Times New Roman"/>
              </w:rPr>
            </w:pPr>
            <w:r w:rsidRPr="008F34A1">
              <w:rPr>
                <w:rFonts w:ascii="Times New Roman" w:hAnsi="Times New Roman"/>
              </w:rPr>
              <w:lastRenderedPageBreak/>
              <w:t>*</w:t>
            </w:r>
          </w:p>
        </w:tc>
        <w:tc>
          <w:tcPr>
            <w:tcW w:w="8647" w:type="dxa"/>
          </w:tcPr>
          <w:p w14:paraId="11C71652" w14:textId="312CFB8B" w:rsidR="004727FA" w:rsidRPr="008F34A1" w:rsidRDefault="004727FA" w:rsidP="00F2744F">
            <w:pPr>
              <w:ind w:left="179" w:hanging="179"/>
              <w:jc w:val="both"/>
              <w:rPr>
                <w:rFonts w:ascii="Times New Roman" w:hAnsi="Times New Roman" w:cs="Times New Roman"/>
              </w:rPr>
            </w:pPr>
            <w:r w:rsidRPr="008F34A1">
              <w:rPr>
                <w:rFonts w:ascii="Times New Roman" w:hAnsi="Times New Roman"/>
              </w:rPr>
              <w:tab/>
            </w:r>
            <w:r w:rsidR="00882790" w:rsidRPr="008F34A1">
              <w:rPr>
                <w:rFonts w:ascii="Times New Roman" w:hAnsi="Times New Roman"/>
              </w:rPr>
              <w:t>Bauteil</w:t>
            </w:r>
            <w:r w:rsidRPr="008F34A1">
              <w:rPr>
                <w:rFonts w:ascii="Times New Roman" w:hAnsi="Times New Roman"/>
              </w:rPr>
              <w:t>(e)</w:t>
            </w:r>
          </w:p>
          <w:p w14:paraId="2750E4BE" w14:textId="4A116346" w:rsidR="00F2744F" w:rsidRPr="008F34A1" w:rsidRDefault="00F2744F" w:rsidP="004727FA">
            <w:pPr>
              <w:ind w:left="321" w:hanging="321"/>
              <w:jc w:val="both"/>
              <w:rPr>
                <w:rFonts w:ascii="Times New Roman" w:hAnsi="Times New Roman" w:cs="Times New Roman"/>
              </w:rPr>
            </w:pPr>
          </w:p>
        </w:tc>
      </w:tr>
      <w:tr w:rsidR="00F2744F" w:rsidRPr="008F34A1" w14:paraId="228DA592" w14:textId="77777777" w:rsidTr="005C5EC5">
        <w:tc>
          <w:tcPr>
            <w:tcW w:w="475" w:type="dxa"/>
          </w:tcPr>
          <w:p w14:paraId="58D4AF9A" w14:textId="0278AC93" w:rsidR="00F2744F" w:rsidRPr="008F34A1" w:rsidRDefault="00F2744F" w:rsidP="00F2744F">
            <w:pPr>
              <w:jc w:val="center"/>
              <w:rPr>
                <w:rFonts w:ascii="Times New Roman" w:hAnsi="Times New Roman" w:cs="Times New Roman"/>
              </w:rPr>
            </w:pPr>
            <w:r w:rsidRPr="008F34A1">
              <w:rPr>
                <w:rFonts w:ascii="Times New Roman" w:hAnsi="Times New Roman"/>
              </w:rPr>
              <w:t>**</w:t>
            </w:r>
          </w:p>
        </w:tc>
        <w:tc>
          <w:tcPr>
            <w:tcW w:w="8647" w:type="dxa"/>
          </w:tcPr>
          <w:p w14:paraId="31946029" w14:textId="3A7472FC"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ab/>
              <w:t xml:space="preserve">Einbau (wenn alle </w:t>
            </w:r>
            <w:r w:rsidR="00882790" w:rsidRPr="008F34A1">
              <w:rPr>
                <w:rFonts w:ascii="Times New Roman" w:hAnsi="Times New Roman"/>
              </w:rPr>
              <w:t>Bauteile</w:t>
            </w:r>
            <w:r w:rsidRPr="008F34A1">
              <w:rPr>
                <w:rFonts w:ascii="Times New Roman" w:hAnsi="Times New Roman"/>
              </w:rPr>
              <w:t xml:space="preserve"> bereits zugelassen sind, muss nur der Einbau überprüft werden).</w:t>
            </w:r>
          </w:p>
          <w:p w14:paraId="7261873A" w14:textId="77777777" w:rsidR="00F2744F" w:rsidRPr="008F34A1" w:rsidRDefault="00F2744F" w:rsidP="004727FA">
            <w:pPr>
              <w:ind w:left="321" w:hanging="321"/>
              <w:jc w:val="both"/>
              <w:rPr>
                <w:rFonts w:ascii="Times New Roman" w:hAnsi="Times New Roman" w:cs="Times New Roman"/>
              </w:rPr>
            </w:pPr>
          </w:p>
        </w:tc>
      </w:tr>
      <w:tr w:rsidR="00F2744F" w:rsidRPr="008F34A1" w14:paraId="4DE4FD23" w14:textId="77777777" w:rsidTr="005C5EC5">
        <w:tc>
          <w:tcPr>
            <w:tcW w:w="475" w:type="dxa"/>
          </w:tcPr>
          <w:p w14:paraId="7C49669F" w14:textId="13B78EBA" w:rsidR="00F2744F" w:rsidRPr="008F34A1" w:rsidRDefault="00F2744F" w:rsidP="00F2744F">
            <w:pPr>
              <w:jc w:val="center"/>
              <w:rPr>
                <w:rFonts w:ascii="Times New Roman" w:hAnsi="Times New Roman" w:cs="Times New Roman"/>
              </w:rPr>
            </w:pPr>
            <w:r w:rsidRPr="008F34A1">
              <w:rPr>
                <w:rFonts w:ascii="Times New Roman" w:hAnsi="Times New Roman"/>
              </w:rPr>
              <w:t>(1)</w:t>
            </w:r>
          </w:p>
        </w:tc>
        <w:tc>
          <w:tcPr>
            <w:tcW w:w="8647" w:type="dxa"/>
          </w:tcPr>
          <w:p w14:paraId="402F279B" w14:textId="77777777"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ab/>
              <w:t>Diese Anforderung gilt auch dann, wenn das Datum der Erstinbetriebnahme des Fahrzeugs vor dem Inkrafttreten dieser Bestimmung liegt.</w:t>
            </w:r>
          </w:p>
          <w:p w14:paraId="26F2DBBF" w14:textId="77777777" w:rsidR="00F2744F" w:rsidRPr="008F34A1" w:rsidRDefault="00F2744F" w:rsidP="00F2744F">
            <w:pPr>
              <w:ind w:left="179" w:hanging="179"/>
              <w:jc w:val="both"/>
              <w:rPr>
                <w:rFonts w:ascii="Times New Roman" w:hAnsi="Times New Roman" w:cs="Times New Roman"/>
              </w:rPr>
            </w:pPr>
          </w:p>
        </w:tc>
      </w:tr>
      <w:tr w:rsidR="00F2744F" w:rsidRPr="008F34A1" w14:paraId="61F73211" w14:textId="77777777" w:rsidTr="005C5EC5">
        <w:tc>
          <w:tcPr>
            <w:tcW w:w="475" w:type="dxa"/>
          </w:tcPr>
          <w:p w14:paraId="6468B2CD" w14:textId="235364BC" w:rsidR="00F2744F" w:rsidRPr="008F34A1" w:rsidRDefault="00F2744F" w:rsidP="00F2744F">
            <w:pPr>
              <w:jc w:val="center"/>
              <w:rPr>
                <w:rFonts w:ascii="Times New Roman" w:hAnsi="Times New Roman" w:cs="Times New Roman"/>
              </w:rPr>
            </w:pPr>
            <w:r w:rsidRPr="008F34A1">
              <w:rPr>
                <w:rFonts w:ascii="Times New Roman" w:hAnsi="Times New Roman"/>
              </w:rPr>
              <w:t>(2)</w:t>
            </w:r>
          </w:p>
        </w:tc>
        <w:tc>
          <w:tcPr>
            <w:tcW w:w="8647" w:type="dxa"/>
          </w:tcPr>
          <w:p w14:paraId="3D6DB5B4" w14:textId="1D5E9A7C"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ab/>
              <w:t>Hinsichtlich der Emissionen gelten die Anforderungen in Bezug auf C nicht für die Klassen M1 und N1 mit einem Datum der Erstinbetriebnahme ab dem 1. Januar 2021. Für diese Klas</w:t>
            </w:r>
            <w:r w:rsidR="00882790" w:rsidRPr="008F34A1">
              <w:rPr>
                <w:rFonts w:ascii="Times New Roman" w:hAnsi="Times New Roman"/>
              </w:rPr>
              <w:softHyphen/>
            </w:r>
            <w:r w:rsidRPr="008F34A1">
              <w:rPr>
                <w:rFonts w:ascii="Times New Roman" w:hAnsi="Times New Roman"/>
              </w:rPr>
              <w:t>sen gelten daher die Anforderungen in Bezug auf B.</w:t>
            </w:r>
          </w:p>
          <w:p w14:paraId="1FA04156" w14:textId="77777777" w:rsidR="00F2744F" w:rsidRPr="008F34A1" w:rsidRDefault="00F2744F" w:rsidP="00F2744F">
            <w:pPr>
              <w:ind w:left="179" w:hanging="179"/>
              <w:jc w:val="both"/>
              <w:rPr>
                <w:rFonts w:ascii="Times New Roman" w:hAnsi="Times New Roman" w:cs="Times New Roman"/>
              </w:rPr>
            </w:pPr>
          </w:p>
        </w:tc>
      </w:tr>
      <w:tr w:rsidR="00F2744F" w:rsidRPr="008F34A1" w14:paraId="3F7DF626" w14:textId="77777777" w:rsidTr="005C5EC5">
        <w:tc>
          <w:tcPr>
            <w:tcW w:w="475" w:type="dxa"/>
          </w:tcPr>
          <w:p w14:paraId="588219BB" w14:textId="39009B7A" w:rsidR="00F2744F" w:rsidRPr="008F34A1" w:rsidRDefault="00F2744F" w:rsidP="00F2744F">
            <w:pPr>
              <w:jc w:val="center"/>
              <w:rPr>
                <w:rFonts w:ascii="Times New Roman" w:hAnsi="Times New Roman" w:cs="Times New Roman"/>
              </w:rPr>
            </w:pPr>
            <w:r w:rsidRPr="008F34A1">
              <w:rPr>
                <w:rFonts w:ascii="Times New Roman" w:hAnsi="Times New Roman"/>
              </w:rPr>
              <w:t>(3)</w:t>
            </w:r>
          </w:p>
        </w:tc>
        <w:tc>
          <w:tcPr>
            <w:tcW w:w="8647" w:type="dxa"/>
          </w:tcPr>
          <w:p w14:paraId="7DC501F8" w14:textId="77777777"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ab/>
              <w:t>Nur wenn diese Ausstattung verändert wurde.</w:t>
            </w:r>
          </w:p>
          <w:p w14:paraId="12220DF4" w14:textId="77777777" w:rsidR="00F2744F" w:rsidRPr="008F34A1" w:rsidRDefault="00F2744F" w:rsidP="00F2744F">
            <w:pPr>
              <w:ind w:left="179" w:hanging="179"/>
              <w:jc w:val="both"/>
              <w:rPr>
                <w:rFonts w:ascii="Times New Roman" w:hAnsi="Times New Roman" w:cs="Times New Roman"/>
              </w:rPr>
            </w:pPr>
          </w:p>
        </w:tc>
      </w:tr>
      <w:tr w:rsidR="00F2744F" w:rsidRPr="008F34A1" w14:paraId="061F037C" w14:textId="77777777" w:rsidTr="005C5EC5">
        <w:tc>
          <w:tcPr>
            <w:tcW w:w="475" w:type="dxa"/>
          </w:tcPr>
          <w:p w14:paraId="56637A54" w14:textId="4D1A2A8E" w:rsidR="00F2744F" w:rsidRPr="008F34A1" w:rsidRDefault="00F2744F" w:rsidP="00F2744F">
            <w:pPr>
              <w:jc w:val="center"/>
              <w:rPr>
                <w:rFonts w:ascii="Times New Roman" w:hAnsi="Times New Roman" w:cs="Times New Roman"/>
              </w:rPr>
            </w:pPr>
            <w:r w:rsidRPr="008F34A1">
              <w:rPr>
                <w:rFonts w:ascii="Times New Roman" w:hAnsi="Times New Roman"/>
              </w:rPr>
              <w:t>(4)</w:t>
            </w:r>
          </w:p>
        </w:tc>
        <w:tc>
          <w:tcPr>
            <w:tcW w:w="8647" w:type="dxa"/>
          </w:tcPr>
          <w:p w14:paraId="1F27F06B" w14:textId="46A589C4"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ab/>
              <w:t xml:space="preserve">Diese Anforderung gilt, wenn die </w:t>
            </w:r>
            <w:r w:rsidR="00882790" w:rsidRPr="008F34A1">
              <w:rPr>
                <w:rFonts w:ascii="Times New Roman" w:hAnsi="Times New Roman"/>
              </w:rPr>
              <w:t>Verteilung der Masse</w:t>
            </w:r>
            <w:r w:rsidRPr="008F34A1">
              <w:rPr>
                <w:rFonts w:ascii="Times New Roman" w:hAnsi="Times New Roman"/>
              </w:rPr>
              <w:t xml:space="preserve"> um mehr als 10</w:t>
            </w:r>
            <w:r w:rsidR="00882790" w:rsidRPr="008F34A1">
              <w:rPr>
                <w:rFonts w:ascii="Times New Roman" w:hAnsi="Times New Roman"/>
              </w:rPr>
              <w:t> Prozent</w:t>
            </w:r>
            <w:r w:rsidRPr="008F34A1">
              <w:rPr>
                <w:rFonts w:ascii="Times New Roman" w:hAnsi="Times New Roman"/>
              </w:rPr>
              <w:t xml:space="preserve"> </w:t>
            </w:r>
            <w:r w:rsidR="00882790" w:rsidRPr="008F34A1">
              <w:rPr>
                <w:rFonts w:ascii="Times New Roman" w:hAnsi="Times New Roman"/>
              </w:rPr>
              <w:t xml:space="preserve">angepasst </w:t>
            </w:r>
            <w:r w:rsidRPr="008F34A1">
              <w:rPr>
                <w:rFonts w:ascii="Times New Roman" w:hAnsi="Times New Roman"/>
              </w:rPr>
              <w:t>wur</w:t>
            </w:r>
            <w:r w:rsidR="00882790" w:rsidRPr="008F34A1">
              <w:rPr>
                <w:rFonts w:ascii="Times New Roman" w:hAnsi="Times New Roman"/>
              </w:rPr>
              <w:softHyphen/>
            </w:r>
            <w:r w:rsidRPr="008F34A1">
              <w:rPr>
                <w:rFonts w:ascii="Times New Roman" w:hAnsi="Times New Roman"/>
              </w:rPr>
              <w:t xml:space="preserve">de oder wenn das Bremssystem oder der Bremsassistent des Basisfahrzeugs </w:t>
            </w:r>
            <w:r w:rsidR="00882790" w:rsidRPr="008F34A1">
              <w:rPr>
                <w:rFonts w:ascii="Times New Roman" w:hAnsi="Times New Roman"/>
              </w:rPr>
              <w:t xml:space="preserve">angepasst </w:t>
            </w:r>
            <w:r w:rsidRPr="008F34A1">
              <w:rPr>
                <w:rFonts w:ascii="Times New Roman" w:hAnsi="Times New Roman"/>
              </w:rPr>
              <w:t>wurde.</w:t>
            </w:r>
          </w:p>
          <w:p w14:paraId="4158C8E0" w14:textId="77777777" w:rsidR="00F2744F" w:rsidRPr="008F34A1" w:rsidRDefault="00F2744F" w:rsidP="00F2744F">
            <w:pPr>
              <w:ind w:left="179" w:hanging="179"/>
              <w:jc w:val="both"/>
              <w:rPr>
                <w:rFonts w:ascii="Times New Roman" w:hAnsi="Times New Roman" w:cs="Times New Roman"/>
              </w:rPr>
            </w:pPr>
          </w:p>
        </w:tc>
      </w:tr>
      <w:tr w:rsidR="00F2744F" w:rsidRPr="008F34A1" w14:paraId="6B02AA9C" w14:textId="77777777" w:rsidTr="005C5EC5">
        <w:tc>
          <w:tcPr>
            <w:tcW w:w="475" w:type="dxa"/>
          </w:tcPr>
          <w:p w14:paraId="7186C92A" w14:textId="5CF315E7" w:rsidR="00F2744F" w:rsidRPr="008F34A1" w:rsidRDefault="00F2744F" w:rsidP="00F2744F">
            <w:pPr>
              <w:jc w:val="center"/>
              <w:rPr>
                <w:rFonts w:ascii="Times New Roman" w:hAnsi="Times New Roman" w:cs="Times New Roman"/>
              </w:rPr>
            </w:pPr>
            <w:r w:rsidRPr="008F34A1">
              <w:rPr>
                <w:rFonts w:ascii="Times New Roman" w:hAnsi="Times New Roman"/>
              </w:rPr>
              <w:t>(5)</w:t>
            </w:r>
          </w:p>
        </w:tc>
        <w:tc>
          <w:tcPr>
            <w:tcW w:w="8647" w:type="dxa"/>
          </w:tcPr>
          <w:p w14:paraId="471A20B8" w14:textId="54CDBA4F"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ab/>
              <w:t xml:space="preserve">Mit Ausnahme des Tests der elektromagnetischen </w:t>
            </w:r>
            <w:r w:rsidR="00882790" w:rsidRPr="008F34A1">
              <w:rPr>
                <w:rFonts w:ascii="Times New Roman" w:hAnsi="Times New Roman"/>
              </w:rPr>
              <w:t>Störfe</w:t>
            </w:r>
            <w:r w:rsidR="00AB6ADE" w:rsidRPr="008F34A1">
              <w:rPr>
                <w:rFonts w:ascii="Times New Roman" w:hAnsi="Times New Roman"/>
              </w:rPr>
              <w:t>s</w:t>
            </w:r>
            <w:r w:rsidR="00882790" w:rsidRPr="008F34A1">
              <w:rPr>
                <w:rFonts w:ascii="Times New Roman" w:hAnsi="Times New Roman"/>
              </w:rPr>
              <w:t>tigkeit</w:t>
            </w:r>
            <w:r w:rsidRPr="008F34A1">
              <w:rPr>
                <w:rFonts w:ascii="Times New Roman" w:hAnsi="Times New Roman"/>
              </w:rPr>
              <w:t>.</w:t>
            </w:r>
          </w:p>
          <w:p w14:paraId="5AE053FB" w14:textId="77777777" w:rsidR="00F2744F" w:rsidRPr="008F34A1" w:rsidRDefault="00F2744F" w:rsidP="00F2744F">
            <w:pPr>
              <w:ind w:left="179" w:hanging="179"/>
              <w:jc w:val="both"/>
              <w:rPr>
                <w:rFonts w:ascii="Times New Roman" w:hAnsi="Times New Roman" w:cs="Times New Roman"/>
              </w:rPr>
            </w:pPr>
          </w:p>
        </w:tc>
      </w:tr>
      <w:tr w:rsidR="00F2744F" w:rsidRPr="008F34A1" w14:paraId="529D313F" w14:textId="77777777" w:rsidTr="005C5EC5">
        <w:tc>
          <w:tcPr>
            <w:tcW w:w="475" w:type="dxa"/>
          </w:tcPr>
          <w:p w14:paraId="29BB6386" w14:textId="0AEB11E9" w:rsidR="00F2744F" w:rsidRPr="008F34A1" w:rsidRDefault="00F2744F" w:rsidP="00F2744F">
            <w:pPr>
              <w:jc w:val="center"/>
              <w:rPr>
                <w:rFonts w:ascii="Times New Roman" w:hAnsi="Times New Roman" w:cs="Times New Roman"/>
              </w:rPr>
            </w:pPr>
            <w:r w:rsidRPr="008F34A1">
              <w:rPr>
                <w:rFonts w:ascii="Times New Roman" w:hAnsi="Times New Roman"/>
              </w:rPr>
              <w:t>(6)</w:t>
            </w:r>
          </w:p>
        </w:tc>
        <w:tc>
          <w:tcPr>
            <w:tcW w:w="8647" w:type="dxa"/>
          </w:tcPr>
          <w:p w14:paraId="079305CE" w14:textId="23BA8C4F"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ab/>
              <w:t xml:space="preserve">Nur wenn die </w:t>
            </w:r>
            <w:r w:rsidR="00882790" w:rsidRPr="008F34A1">
              <w:rPr>
                <w:rFonts w:ascii="Times New Roman" w:hAnsi="Times New Roman"/>
              </w:rPr>
              <w:t>Verteilung der Masse angepasst</w:t>
            </w:r>
            <w:r w:rsidRPr="008F34A1">
              <w:rPr>
                <w:rFonts w:ascii="Times New Roman" w:hAnsi="Times New Roman"/>
              </w:rPr>
              <w:t xml:space="preserve"> wurde.</w:t>
            </w:r>
          </w:p>
          <w:p w14:paraId="14E5E55F" w14:textId="77777777" w:rsidR="00F2744F" w:rsidRPr="008F34A1" w:rsidRDefault="00F2744F" w:rsidP="00F2744F">
            <w:pPr>
              <w:ind w:left="179" w:hanging="179"/>
              <w:jc w:val="both"/>
              <w:rPr>
                <w:rFonts w:ascii="Times New Roman" w:hAnsi="Times New Roman" w:cs="Times New Roman"/>
              </w:rPr>
            </w:pPr>
          </w:p>
        </w:tc>
      </w:tr>
      <w:tr w:rsidR="00F2744F" w:rsidRPr="008F34A1" w14:paraId="213ED5B5" w14:textId="77777777" w:rsidTr="005C5EC5">
        <w:tc>
          <w:tcPr>
            <w:tcW w:w="475" w:type="dxa"/>
          </w:tcPr>
          <w:p w14:paraId="0D3B84B2" w14:textId="3B597EC9" w:rsidR="00F2744F" w:rsidRPr="008F34A1" w:rsidRDefault="00F2744F" w:rsidP="00F2744F">
            <w:pPr>
              <w:jc w:val="center"/>
              <w:rPr>
                <w:rFonts w:ascii="Times New Roman" w:hAnsi="Times New Roman" w:cs="Times New Roman"/>
              </w:rPr>
            </w:pPr>
            <w:r w:rsidRPr="008F34A1">
              <w:rPr>
                <w:rFonts w:ascii="Times New Roman" w:hAnsi="Times New Roman"/>
              </w:rPr>
              <w:t>(7)</w:t>
            </w:r>
          </w:p>
        </w:tc>
        <w:tc>
          <w:tcPr>
            <w:tcW w:w="8647" w:type="dxa"/>
          </w:tcPr>
          <w:p w14:paraId="042DCAE1" w14:textId="7AC617D4"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ab/>
              <w:t xml:space="preserve">Nicht alle Tests - nur </w:t>
            </w:r>
            <w:r w:rsidR="00882790" w:rsidRPr="008F34A1">
              <w:rPr>
                <w:rFonts w:ascii="Times New Roman" w:hAnsi="Times New Roman"/>
              </w:rPr>
              <w:t>entsprechende Einrichtung</w:t>
            </w:r>
            <w:r w:rsidRPr="008F34A1">
              <w:rPr>
                <w:rFonts w:ascii="Times New Roman" w:hAnsi="Times New Roman"/>
              </w:rPr>
              <w:t>.</w:t>
            </w:r>
          </w:p>
          <w:p w14:paraId="3F5E5710" w14:textId="77777777" w:rsidR="00F2744F" w:rsidRPr="008F34A1" w:rsidRDefault="00F2744F" w:rsidP="00F2744F">
            <w:pPr>
              <w:ind w:left="179" w:hanging="179"/>
              <w:jc w:val="both"/>
              <w:rPr>
                <w:rFonts w:ascii="Times New Roman" w:hAnsi="Times New Roman" w:cs="Times New Roman"/>
              </w:rPr>
            </w:pPr>
          </w:p>
        </w:tc>
      </w:tr>
      <w:tr w:rsidR="00F2744F" w:rsidRPr="008F34A1" w14:paraId="2AB63E15" w14:textId="77777777" w:rsidTr="005C5EC5">
        <w:tc>
          <w:tcPr>
            <w:tcW w:w="475" w:type="dxa"/>
          </w:tcPr>
          <w:p w14:paraId="49324B7B" w14:textId="33EA3990" w:rsidR="00F2744F" w:rsidRPr="008F34A1" w:rsidRDefault="00F2744F" w:rsidP="00F2744F">
            <w:pPr>
              <w:jc w:val="center"/>
              <w:rPr>
                <w:rFonts w:ascii="Times New Roman" w:hAnsi="Times New Roman" w:cs="Times New Roman"/>
              </w:rPr>
            </w:pPr>
            <w:r w:rsidRPr="008F34A1">
              <w:rPr>
                <w:rFonts w:ascii="Times New Roman" w:hAnsi="Times New Roman"/>
              </w:rPr>
              <w:t>(8)</w:t>
            </w:r>
          </w:p>
        </w:tc>
        <w:tc>
          <w:tcPr>
            <w:tcW w:w="8647" w:type="dxa"/>
          </w:tcPr>
          <w:p w14:paraId="6CDA8829" w14:textId="77777777"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ab/>
              <w:t>Nur für die Klassen N2 und N3, wenn der Tank entfernt wurde.</w:t>
            </w:r>
          </w:p>
          <w:p w14:paraId="298692B0" w14:textId="77777777" w:rsidR="00F2744F" w:rsidRPr="008F34A1" w:rsidRDefault="00F2744F" w:rsidP="00F2744F">
            <w:pPr>
              <w:ind w:left="179" w:hanging="179"/>
              <w:jc w:val="both"/>
              <w:rPr>
                <w:rFonts w:ascii="Times New Roman" w:hAnsi="Times New Roman" w:cs="Times New Roman"/>
              </w:rPr>
            </w:pPr>
          </w:p>
        </w:tc>
      </w:tr>
      <w:tr w:rsidR="00F2744F" w:rsidRPr="008F34A1" w14:paraId="5BC4FB58" w14:textId="77777777" w:rsidTr="005C5EC5">
        <w:tc>
          <w:tcPr>
            <w:tcW w:w="475" w:type="dxa"/>
          </w:tcPr>
          <w:p w14:paraId="470D3714" w14:textId="2AA6C01D" w:rsidR="00F2744F" w:rsidRPr="008F34A1" w:rsidRDefault="00F2744F" w:rsidP="00F2744F">
            <w:pPr>
              <w:jc w:val="center"/>
              <w:rPr>
                <w:rFonts w:ascii="Times New Roman" w:hAnsi="Times New Roman" w:cs="Times New Roman"/>
              </w:rPr>
            </w:pPr>
            <w:r w:rsidRPr="008F34A1">
              <w:rPr>
                <w:rFonts w:ascii="Times New Roman" w:hAnsi="Times New Roman"/>
              </w:rPr>
              <w:t>(9)</w:t>
            </w:r>
          </w:p>
        </w:tc>
        <w:tc>
          <w:tcPr>
            <w:tcW w:w="8647" w:type="dxa"/>
          </w:tcPr>
          <w:p w14:paraId="5EC23B45" w14:textId="77777777"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ab/>
              <w:t>Nur für die Klassen M2, N2, M3 und N3.</w:t>
            </w:r>
          </w:p>
          <w:p w14:paraId="6106C51E" w14:textId="77777777" w:rsidR="00F2744F" w:rsidRPr="008F34A1" w:rsidRDefault="00F2744F" w:rsidP="00F2744F">
            <w:pPr>
              <w:ind w:left="179" w:hanging="179"/>
              <w:jc w:val="both"/>
              <w:rPr>
                <w:rFonts w:ascii="Times New Roman" w:hAnsi="Times New Roman" w:cs="Times New Roman"/>
              </w:rPr>
            </w:pPr>
          </w:p>
        </w:tc>
      </w:tr>
      <w:tr w:rsidR="00F2744F" w:rsidRPr="008F34A1" w14:paraId="036EFFBE" w14:textId="77777777" w:rsidTr="005C5EC5">
        <w:tc>
          <w:tcPr>
            <w:tcW w:w="475" w:type="dxa"/>
          </w:tcPr>
          <w:p w14:paraId="24B8AB40" w14:textId="7013B719" w:rsidR="00F2744F" w:rsidRPr="008F34A1" w:rsidRDefault="00F2744F" w:rsidP="00F2744F">
            <w:pPr>
              <w:ind w:left="-108" w:right="-86"/>
              <w:jc w:val="center"/>
              <w:rPr>
                <w:rFonts w:ascii="Times New Roman" w:hAnsi="Times New Roman" w:cs="Times New Roman"/>
              </w:rPr>
            </w:pPr>
            <w:r w:rsidRPr="008F34A1">
              <w:rPr>
                <w:rFonts w:ascii="Times New Roman" w:hAnsi="Times New Roman"/>
              </w:rPr>
              <w:t>(10)</w:t>
            </w:r>
          </w:p>
        </w:tc>
        <w:tc>
          <w:tcPr>
            <w:tcW w:w="8647" w:type="dxa"/>
          </w:tcPr>
          <w:p w14:paraId="4713E9E9" w14:textId="77777777"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ab/>
              <w:t>Außer den Tests der mechanischen Stoßfestigkeit und der Feuerbeständigkeit.</w:t>
            </w:r>
          </w:p>
          <w:p w14:paraId="5B8E76C3" w14:textId="77777777" w:rsidR="00F2744F" w:rsidRPr="008F34A1" w:rsidRDefault="00F2744F" w:rsidP="00F2744F">
            <w:pPr>
              <w:jc w:val="both"/>
              <w:rPr>
                <w:rFonts w:ascii="Times New Roman" w:hAnsi="Times New Roman" w:cs="Times New Roman"/>
              </w:rPr>
            </w:pPr>
          </w:p>
        </w:tc>
      </w:tr>
    </w:tbl>
    <w:p w14:paraId="403C84EB" w14:textId="03BF32F0" w:rsidR="00766367" w:rsidRPr="008F34A1" w:rsidRDefault="00766367" w:rsidP="004F1FEB">
      <w:pPr>
        <w:spacing w:after="0" w:line="240" w:lineRule="auto"/>
        <w:jc w:val="both"/>
        <w:rPr>
          <w:rFonts w:ascii="Times New Roman" w:hAnsi="Times New Roman" w:cs="Times New Roman"/>
          <w:sz w:val="24"/>
          <w:szCs w:val="24"/>
        </w:rPr>
      </w:pPr>
    </w:p>
    <w:p w14:paraId="4ACEF5CA" w14:textId="75D5E6B5" w:rsidR="00766367" w:rsidRPr="008F34A1" w:rsidRDefault="00766367" w:rsidP="004F1FEB">
      <w:pPr>
        <w:spacing w:after="0" w:line="240" w:lineRule="auto"/>
        <w:jc w:val="both"/>
        <w:rPr>
          <w:rFonts w:ascii="Times New Roman" w:hAnsi="Times New Roman" w:cs="Times New Roman"/>
          <w:sz w:val="24"/>
          <w:szCs w:val="24"/>
        </w:rPr>
      </w:pPr>
      <w:r w:rsidRPr="008F34A1">
        <w:rPr>
          <w:rFonts w:ascii="Times New Roman" w:hAnsi="Times New Roman"/>
          <w:sz w:val="24"/>
        </w:rPr>
        <w:tab/>
        <w:t>Gesehen, um dem Königlichen Erlass vom 19. April 2023 zur Abänderung des König</w:t>
      </w:r>
      <w:r w:rsidR="00372A44" w:rsidRPr="008F34A1">
        <w:rPr>
          <w:rFonts w:ascii="Times New Roman" w:hAnsi="Times New Roman"/>
          <w:sz w:val="24"/>
        </w:rPr>
        <w:softHyphen/>
      </w:r>
      <w:r w:rsidRPr="008F34A1">
        <w:rPr>
          <w:rFonts w:ascii="Times New Roman" w:hAnsi="Times New Roman"/>
          <w:sz w:val="24"/>
        </w:rPr>
        <w:t>lichen Erlasses vom 15. März 1968 zur Festlegung der allgemeinen Regelung über die techni</w:t>
      </w:r>
      <w:r w:rsidR="00372A44" w:rsidRPr="008F34A1">
        <w:rPr>
          <w:rFonts w:ascii="Times New Roman" w:hAnsi="Times New Roman"/>
          <w:sz w:val="24"/>
        </w:rPr>
        <w:softHyphen/>
      </w:r>
      <w:r w:rsidRPr="008F34A1">
        <w:rPr>
          <w:rFonts w:ascii="Times New Roman" w:hAnsi="Times New Roman"/>
          <w:sz w:val="24"/>
        </w:rPr>
        <w:t>schen Anforderungen an Kraftfahrzeuge, ihre Anhänger, ihre Bestandteile und ihr Sicherheits</w:t>
      </w:r>
      <w:r w:rsidR="00372A44" w:rsidRPr="008F34A1">
        <w:rPr>
          <w:rFonts w:ascii="Times New Roman" w:hAnsi="Times New Roman"/>
          <w:sz w:val="24"/>
        </w:rPr>
        <w:softHyphen/>
      </w:r>
      <w:r w:rsidRPr="008F34A1">
        <w:rPr>
          <w:rFonts w:ascii="Times New Roman" w:hAnsi="Times New Roman"/>
          <w:sz w:val="24"/>
        </w:rPr>
        <w:t>zubehör beigefügt zu werden</w:t>
      </w:r>
    </w:p>
    <w:p w14:paraId="4D3B7103" w14:textId="77777777" w:rsidR="00766367" w:rsidRPr="008F34A1" w:rsidRDefault="00766367" w:rsidP="004F1FEB">
      <w:pPr>
        <w:spacing w:after="0" w:line="240" w:lineRule="auto"/>
        <w:jc w:val="both"/>
        <w:rPr>
          <w:rFonts w:ascii="Times New Roman" w:hAnsi="Times New Roman" w:cs="Times New Roman"/>
          <w:sz w:val="24"/>
          <w:szCs w:val="24"/>
        </w:rPr>
      </w:pPr>
    </w:p>
    <w:p w14:paraId="3FAA7702" w14:textId="77777777" w:rsidR="00766367" w:rsidRPr="008F34A1" w:rsidRDefault="00766367" w:rsidP="00F2744F">
      <w:pPr>
        <w:spacing w:after="0" w:line="240" w:lineRule="auto"/>
        <w:jc w:val="both"/>
        <w:rPr>
          <w:rFonts w:ascii="Times New Roman" w:hAnsi="Times New Roman" w:cs="Times New Roman"/>
          <w:sz w:val="24"/>
          <w:szCs w:val="24"/>
        </w:rPr>
      </w:pPr>
    </w:p>
    <w:p w14:paraId="03E93636" w14:textId="138F2892" w:rsidR="00766367" w:rsidRPr="008F34A1" w:rsidRDefault="00766367" w:rsidP="00766367">
      <w:pPr>
        <w:spacing w:after="0" w:line="240" w:lineRule="auto"/>
        <w:jc w:val="center"/>
        <w:rPr>
          <w:rFonts w:ascii="Times New Roman" w:hAnsi="Times New Roman" w:cs="Times New Roman"/>
          <w:sz w:val="24"/>
          <w:szCs w:val="24"/>
        </w:rPr>
      </w:pPr>
      <w:r w:rsidRPr="008F34A1">
        <w:rPr>
          <w:rFonts w:ascii="Times New Roman" w:hAnsi="Times New Roman"/>
          <w:sz w:val="24"/>
        </w:rPr>
        <w:t>Von Königs wegen:</w:t>
      </w:r>
    </w:p>
    <w:p w14:paraId="7F45C6B6" w14:textId="77777777" w:rsidR="00766367" w:rsidRPr="008F34A1" w:rsidRDefault="00766367" w:rsidP="00F2744F">
      <w:pPr>
        <w:spacing w:after="0" w:line="240" w:lineRule="auto"/>
        <w:jc w:val="both"/>
        <w:rPr>
          <w:rFonts w:ascii="Times New Roman" w:hAnsi="Times New Roman" w:cs="Times New Roman"/>
          <w:sz w:val="24"/>
          <w:szCs w:val="24"/>
        </w:rPr>
      </w:pPr>
    </w:p>
    <w:p w14:paraId="1FE6AA96" w14:textId="68A1BD5F" w:rsidR="00766367" w:rsidRPr="008F34A1" w:rsidRDefault="00766367" w:rsidP="00766367">
      <w:pPr>
        <w:spacing w:after="0" w:line="240" w:lineRule="auto"/>
        <w:jc w:val="center"/>
        <w:rPr>
          <w:rFonts w:ascii="Times New Roman" w:hAnsi="Times New Roman" w:cs="Times New Roman"/>
          <w:sz w:val="24"/>
          <w:szCs w:val="24"/>
        </w:rPr>
      </w:pPr>
      <w:r w:rsidRPr="008F34A1">
        <w:rPr>
          <w:rFonts w:ascii="Times New Roman" w:hAnsi="Times New Roman"/>
          <w:sz w:val="24"/>
        </w:rPr>
        <w:t>Der Vizepremierminister und Minister der Mobilität</w:t>
      </w:r>
    </w:p>
    <w:p w14:paraId="0CFDA2E3" w14:textId="23EB7338" w:rsidR="0067316C" w:rsidRPr="008F34A1" w:rsidRDefault="00766367" w:rsidP="00766367">
      <w:pPr>
        <w:spacing w:after="0" w:line="240" w:lineRule="auto"/>
        <w:jc w:val="center"/>
        <w:rPr>
          <w:rFonts w:ascii="Times New Roman" w:hAnsi="Times New Roman" w:cs="Times New Roman"/>
          <w:sz w:val="24"/>
          <w:szCs w:val="24"/>
        </w:rPr>
      </w:pPr>
      <w:r w:rsidRPr="008F34A1">
        <w:rPr>
          <w:rFonts w:ascii="Times New Roman" w:hAnsi="Times New Roman"/>
          <w:sz w:val="24"/>
        </w:rPr>
        <w:t>G. GILKINET</w:t>
      </w:r>
    </w:p>
    <w:p w14:paraId="1AAFE57E" w14:textId="0D12466C" w:rsidR="0067316C" w:rsidRPr="008F34A1" w:rsidRDefault="0067316C" w:rsidP="00732453">
      <w:pPr>
        <w:spacing w:after="0" w:line="240" w:lineRule="auto"/>
        <w:rPr>
          <w:rFonts w:ascii="Times New Roman" w:hAnsi="Times New Roman" w:cs="Times New Roman"/>
          <w:sz w:val="24"/>
          <w:szCs w:val="24"/>
        </w:rPr>
      </w:pPr>
    </w:p>
    <w:p w14:paraId="7B5BCEFE" w14:textId="77777777" w:rsidR="00732453" w:rsidRPr="008F34A1" w:rsidRDefault="00732453" w:rsidP="0067316C">
      <w:pPr>
        <w:spacing w:after="0" w:line="240" w:lineRule="auto"/>
        <w:jc w:val="both"/>
        <w:rPr>
          <w:rFonts w:ascii="Times New Roman" w:hAnsi="Times New Roman"/>
          <w:b/>
          <w:sz w:val="24"/>
        </w:rPr>
        <w:sectPr w:rsidR="00732453" w:rsidRPr="008F34A1" w:rsidSect="00896A9A">
          <w:pgSz w:w="11906" w:h="16838"/>
          <w:pgMar w:top="1361" w:right="1418" w:bottom="1134" w:left="1418" w:header="709" w:footer="709" w:gutter="0"/>
          <w:cols w:space="708"/>
          <w:docGrid w:linePitch="360"/>
        </w:sectPr>
      </w:pPr>
    </w:p>
    <w:p w14:paraId="115B3894" w14:textId="21CBFEB5" w:rsidR="0067316C" w:rsidRPr="008F34A1" w:rsidRDefault="0067316C" w:rsidP="0067316C">
      <w:pPr>
        <w:spacing w:after="0" w:line="240" w:lineRule="auto"/>
        <w:jc w:val="both"/>
        <w:rPr>
          <w:rFonts w:ascii="Times New Roman" w:hAnsi="Times New Roman" w:cs="Times New Roman"/>
          <w:b/>
          <w:bCs/>
          <w:sz w:val="24"/>
          <w:szCs w:val="24"/>
        </w:rPr>
      </w:pPr>
      <w:r w:rsidRPr="008F34A1">
        <w:rPr>
          <w:rFonts w:ascii="Times New Roman" w:hAnsi="Times New Roman"/>
          <w:b/>
          <w:sz w:val="24"/>
        </w:rPr>
        <w:lastRenderedPageBreak/>
        <w:t>ANLAGE 2 zum Königlichen Erlass vom 19. April 2023 zur Abänderung des Königlichen Erlasses vom 10. Oktober 1974 zur Einführung der allgemeinen Regelung über die tech</w:t>
      </w:r>
      <w:r w:rsidR="00372A44" w:rsidRPr="008F34A1">
        <w:rPr>
          <w:rFonts w:ascii="Times New Roman" w:hAnsi="Times New Roman"/>
          <w:b/>
          <w:sz w:val="24"/>
        </w:rPr>
        <w:softHyphen/>
      </w:r>
      <w:r w:rsidRPr="008F34A1">
        <w:rPr>
          <w:rFonts w:ascii="Times New Roman" w:hAnsi="Times New Roman"/>
          <w:b/>
          <w:sz w:val="24"/>
        </w:rPr>
        <w:t>nischen Anforderungen an Kleinkrafträder und Motorräder sowie an ihre Anhänger</w:t>
      </w:r>
    </w:p>
    <w:p w14:paraId="663B6464" w14:textId="77777777" w:rsidR="0067316C" w:rsidRPr="008F34A1" w:rsidRDefault="0067316C" w:rsidP="0067316C">
      <w:pPr>
        <w:spacing w:after="0" w:line="240" w:lineRule="auto"/>
        <w:jc w:val="both"/>
        <w:rPr>
          <w:rFonts w:ascii="Times New Roman" w:hAnsi="Times New Roman" w:cs="Times New Roman"/>
        </w:rPr>
      </w:pPr>
    </w:p>
    <w:p w14:paraId="0F8737CF" w14:textId="4F75BC86" w:rsidR="0067316C" w:rsidRPr="008F34A1" w:rsidRDefault="0067316C" w:rsidP="0067316C">
      <w:pPr>
        <w:spacing w:after="0" w:line="240" w:lineRule="auto"/>
        <w:jc w:val="both"/>
        <w:rPr>
          <w:rFonts w:ascii="Times New Roman" w:hAnsi="Times New Roman" w:cs="Times New Roman"/>
          <w:sz w:val="24"/>
          <w:szCs w:val="24"/>
        </w:rPr>
      </w:pPr>
      <w:r w:rsidRPr="008F34A1">
        <w:rPr>
          <w:rFonts w:ascii="Times New Roman" w:hAnsi="Times New Roman"/>
          <w:sz w:val="24"/>
        </w:rPr>
        <w:t xml:space="preserve">TEIL III: Liste der </w:t>
      </w:r>
      <w:r w:rsidR="00DC7D5D" w:rsidRPr="008F34A1">
        <w:rPr>
          <w:rFonts w:ascii="Times New Roman" w:hAnsi="Times New Roman"/>
          <w:sz w:val="24"/>
        </w:rPr>
        <w:t xml:space="preserve">Rechtsakte zur Festlegung der </w:t>
      </w:r>
      <w:r w:rsidRPr="008F34A1">
        <w:rPr>
          <w:rFonts w:ascii="Times New Roman" w:hAnsi="Times New Roman"/>
          <w:sz w:val="24"/>
        </w:rPr>
        <w:t xml:space="preserve">Anforderungen, </w:t>
      </w:r>
      <w:r w:rsidR="00DC7D5D" w:rsidRPr="008F34A1">
        <w:rPr>
          <w:rFonts w:ascii="Times New Roman" w:hAnsi="Times New Roman"/>
          <w:sz w:val="24"/>
        </w:rPr>
        <w:t>die</w:t>
      </w:r>
      <w:r w:rsidRPr="008F34A1">
        <w:rPr>
          <w:rFonts w:ascii="Times New Roman" w:hAnsi="Times New Roman"/>
          <w:sz w:val="24"/>
        </w:rPr>
        <w:t xml:space="preserve"> Fahrzeuge, die einer in Artikel 8</w:t>
      </w:r>
      <w:r w:rsidRPr="008F34A1">
        <w:rPr>
          <w:rFonts w:ascii="Times New Roman" w:hAnsi="Times New Roman"/>
          <w:i/>
          <w:iCs/>
          <w:sz w:val="24"/>
        </w:rPr>
        <w:t>bis</w:t>
      </w:r>
      <w:r w:rsidRPr="008F34A1">
        <w:rPr>
          <w:rFonts w:ascii="Times New Roman" w:hAnsi="Times New Roman"/>
          <w:sz w:val="24"/>
        </w:rPr>
        <w:t xml:space="preserve"> erwähnten Umrüstung unterzogen wurden, </w:t>
      </w:r>
      <w:r w:rsidR="00DC7D5D" w:rsidRPr="008F34A1">
        <w:rPr>
          <w:rFonts w:ascii="Times New Roman" w:hAnsi="Times New Roman"/>
          <w:sz w:val="24"/>
        </w:rPr>
        <w:t>für eine</w:t>
      </w:r>
      <w:r w:rsidRPr="008F34A1">
        <w:rPr>
          <w:rFonts w:ascii="Times New Roman" w:hAnsi="Times New Roman"/>
          <w:sz w:val="24"/>
        </w:rPr>
        <w:t xml:space="preserve"> Einzelgenehmigung </w:t>
      </w:r>
      <w:r w:rsidR="00DC7D5D" w:rsidRPr="008F34A1">
        <w:rPr>
          <w:rFonts w:ascii="Times New Roman" w:hAnsi="Times New Roman"/>
          <w:sz w:val="24"/>
        </w:rPr>
        <w:t>erfüllen</w:t>
      </w:r>
      <w:r w:rsidRPr="008F34A1">
        <w:rPr>
          <w:rFonts w:ascii="Times New Roman" w:hAnsi="Times New Roman"/>
          <w:sz w:val="24"/>
        </w:rPr>
        <w:t xml:space="preserve"> müssen</w:t>
      </w:r>
    </w:p>
    <w:p w14:paraId="474101B6" w14:textId="77777777" w:rsidR="00766367" w:rsidRPr="008F34A1" w:rsidRDefault="00766367" w:rsidP="004727FA">
      <w:pPr>
        <w:spacing w:after="0" w:line="240" w:lineRule="auto"/>
        <w:jc w:val="both"/>
        <w:rPr>
          <w:rFonts w:ascii="Times New Roman" w:hAnsi="Times New Roman" w:cs="Times New Roman"/>
          <w:sz w:val="20"/>
          <w:szCs w:val="20"/>
        </w:rPr>
      </w:pPr>
    </w:p>
    <w:tbl>
      <w:tblPr>
        <w:tblStyle w:val="Grilledutableau"/>
        <w:tblW w:w="9356" w:type="dxa"/>
        <w:tblLook w:val="04A0" w:firstRow="1" w:lastRow="0" w:firstColumn="1" w:lastColumn="0" w:noHBand="0" w:noVBand="1"/>
      </w:tblPr>
      <w:tblGrid>
        <w:gridCol w:w="962"/>
        <w:gridCol w:w="3858"/>
        <w:gridCol w:w="2471"/>
        <w:gridCol w:w="2065"/>
      </w:tblGrid>
      <w:tr w:rsidR="0067316C" w:rsidRPr="008F34A1" w14:paraId="4760D5EA" w14:textId="77777777" w:rsidTr="00DC285C">
        <w:tc>
          <w:tcPr>
            <w:tcW w:w="962" w:type="dxa"/>
            <w:tcBorders>
              <w:top w:val="nil"/>
              <w:left w:val="nil"/>
              <w:right w:val="nil"/>
            </w:tcBorders>
          </w:tcPr>
          <w:p w14:paraId="428B383F" w14:textId="77777777" w:rsidR="0067316C" w:rsidRPr="008F34A1" w:rsidRDefault="0067316C" w:rsidP="00766367">
            <w:pPr>
              <w:jc w:val="center"/>
              <w:rPr>
                <w:rFonts w:ascii="Times New Roman" w:hAnsi="Times New Roman" w:cs="Times New Roman"/>
              </w:rPr>
            </w:pPr>
          </w:p>
        </w:tc>
        <w:tc>
          <w:tcPr>
            <w:tcW w:w="3858" w:type="dxa"/>
            <w:tcBorders>
              <w:top w:val="nil"/>
              <w:left w:val="nil"/>
              <w:right w:val="nil"/>
            </w:tcBorders>
          </w:tcPr>
          <w:p w14:paraId="71F9B348" w14:textId="77777777" w:rsidR="0067316C" w:rsidRPr="008F34A1" w:rsidRDefault="0067316C" w:rsidP="00766367">
            <w:pPr>
              <w:jc w:val="center"/>
              <w:rPr>
                <w:rFonts w:ascii="Times New Roman" w:hAnsi="Times New Roman" w:cs="Times New Roman"/>
              </w:rPr>
            </w:pPr>
          </w:p>
        </w:tc>
        <w:tc>
          <w:tcPr>
            <w:tcW w:w="2471" w:type="dxa"/>
            <w:tcBorders>
              <w:top w:val="nil"/>
              <w:left w:val="nil"/>
            </w:tcBorders>
          </w:tcPr>
          <w:p w14:paraId="135FCEAA" w14:textId="77777777" w:rsidR="0067316C" w:rsidRPr="008F34A1" w:rsidRDefault="0067316C" w:rsidP="00766367">
            <w:pPr>
              <w:jc w:val="center"/>
              <w:rPr>
                <w:rFonts w:ascii="Times New Roman" w:hAnsi="Times New Roman" w:cs="Times New Roman"/>
              </w:rPr>
            </w:pPr>
          </w:p>
        </w:tc>
        <w:tc>
          <w:tcPr>
            <w:tcW w:w="2065" w:type="dxa"/>
          </w:tcPr>
          <w:p w14:paraId="5D880CD3" w14:textId="1234B1DF" w:rsidR="0067316C" w:rsidRPr="008F34A1" w:rsidRDefault="0067316C" w:rsidP="00766367">
            <w:pPr>
              <w:jc w:val="center"/>
              <w:rPr>
                <w:rFonts w:ascii="Times New Roman" w:hAnsi="Times New Roman" w:cs="Times New Roman"/>
                <w:b/>
                <w:bCs/>
              </w:rPr>
            </w:pPr>
            <w:r w:rsidRPr="008F34A1">
              <w:rPr>
                <w:rFonts w:ascii="Times New Roman" w:hAnsi="Times New Roman"/>
                <w:b/>
              </w:rPr>
              <w:t>Zulassung</w:t>
            </w:r>
          </w:p>
        </w:tc>
      </w:tr>
      <w:tr w:rsidR="0067316C" w:rsidRPr="008F34A1" w14:paraId="4117636F" w14:textId="77777777" w:rsidTr="00DC285C">
        <w:tc>
          <w:tcPr>
            <w:tcW w:w="962" w:type="dxa"/>
          </w:tcPr>
          <w:p w14:paraId="59482CE0" w14:textId="2134D328" w:rsidR="0067316C" w:rsidRPr="008F34A1" w:rsidRDefault="0067316C" w:rsidP="0067316C">
            <w:pPr>
              <w:rPr>
                <w:rFonts w:ascii="Times New Roman" w:hAnsi="Times New Roman" w:cs="Times New Roman"/>
                <w:b/>
                <w:bCs/>
              </w:rPr>
            </w:pPr>
            <w:r w:rsidRPr="008F34A1">
              <w:rPr>
                <w:rFonts w:ascii="Times New Roman" w:hAnsi="Times New Roman"/>
                <w:b/>
              </w:rPr>
              <w:t>Zeichen</w:t>
            </w:r>
          </w:p>
        </w:tc>
        <w:tc>
          <w:tcPr>
            <w:tcW w:w="3858" w:type="dxa"/>
          </w:tcPr>
          <w:p w14:paraId="40EE6B8F" w14:textId="314BBD61" w:rsidR="0067316C" w:rsidRPr="008F34A1" w:rsidRDefault="00DC7D5D" w:rsidP="0067316C">
            <w:pPr>
              <w:rPr>
                <w:rFonts w:ascii="Times New Roman" w:hAnsi="Times New Roman" w:cs="Times New Roman"/>
                <w:b/>
                <w:bCs/>
              </w:rPr>
            </w:pPr>
            <w:r w:rsidRPr="008F34A1">
              <w:rPr>
                <w:rFonts w:ascii="Times New Roman" w:hAnsi="Times New Roman"/>
                <w:b/>
              </w:rPr>
              <w:t>Gegenstand</w:t>
            </w:r>
          </w:p>
        </w:tc>
        <w:tc>
          <w:tcPr>
            <w:tcW w:w="2471" w:type="dxa"/>
          </w:tcPr>
          <w:p w14:paraId="15A13328" w14:textId="7133C53F" w:rsidR="0067316C" w:rsidRPr="008F34A1" w:rsidRDefault="00DC7D5D" w:rsidP="0067316C">
            <w:pPr>
              <w:rPr>
                <w:rFonts w:ascii="Times New Roman" w:hAnsi="Times New Roman" w:cs="Times New Roman"/>
                <w:b/>
                <w:bCs/>
              </w:rPr>
            </w:pPr>
            <w:r w:rsidRPr="008F34A1">
              <w:rPr>
                <w:rFonts w:ascii="Times New Roman" w:hAnsi="Times New Roman"/>
                <w:b/>
              </w:rPr>
              <w:t>Rechtsakt</w:t>
            </w:r>
          </w:p>
        </w:tc>
        <w:tc>
          <w:tcPr>
            <w:tcW w:w="2065" w:type="dxa"/>
          </w:tcPr>
          <w:p w14:paraId="64342FB7" w14:textId="27869241" w:rsidR="0067316C" w:rsidRPr="008F34A1" w:rsidRDefault="0067316C" w:rsidP="00732453">
            <w:pPr>
              <w:ind w:left="-113" w:right="-113"/>
              <w:jc w:val="center"/>
              <w:rPr>
                <w:rFonts w:ascii="Times New Roman" w:hAnsi="Times New Roman" w:cs="Times New Roman"/>
                <w:b/>
                <w:bCs/>
              </w:rPr>
            </w:pPr>
            <w:r w:rsidRPr="008F34A1">
              <w:rPr>
                <w:rFonts w:ascii="Times New Roman" w:hAnsi="Times New Roman"/>
                <w:b/>
              </w:rPr>
              <w:t xml:space="preserve">Normal </w:t>
            </w:r>
            <w:r w:rsidR="00766166" w:rsidRPr="008F34A1">
              <w:rPr>
                <w:rFonts w:ascii="Times New Roman" w:hAnsi="Times New Roman"/>
                <w:b/>
              </w:rPr>
              <w:t>&amp;</w:t>
            </w:r>
            <w:r w:rsidRPr="008F34A1">
              <w:rPr>
                <w:rFonts w:ascii="Times New Roman" w:hAnsi="Times New Roman"/>
                <w:b/>
              </w:rPr>
              <w:t xml:space="preserve"> Oldtimer</w:t>
            </w:r>
          </w:p>
        </w:tc>
      </w:tr>
      <w:tr w:rsidR="0067316C" w:rsidRPr="008F34A1" w14:paraId="527C75E5" w14:textId="77777777" w:rsidTr="00DC285C">
        <w:tc>
          <w:tcPr>
            <w:tcW w:w="962" w:type="dxa"/>
          </w:tcPr>
          <w:p w14:paraId="7B3B2649" w14:textId="39251523" w:rsidR="0067316C" w:rsidRPr="008F34A1" w:rsidRDefault="0067316C" w:rsidP="0067316C">
            <w:pPr>
              <w:rPr>
                <w:rFonts w:ascii="Times New Roman" w:hAnsi="Times New Roman" w:cs="Times New Roman"/>
              </w:rPr>
            </w:pPr>
            <w:r w:rsidRPr="008F34A1">
              <w:rPr>
                <w:rFonts w:ascii="Times New Roman" w:hAnsi="Times New Roman"/>
              </w:rPr>
              <w:t>A1</w:t>
            </w:r>
          </w:p>
        </w:tc>
        <w:tc>
          <w:tcPr>
            <w:tcW w:w="3858" w:type="dxa"/>
          </w:tcPr>
          <w:p w14:paraId="2738B61B" w14:textId="04AC02CD" w:rsidR="0067316C" w:rsidRPr="008F34A1" w:rsidRDefault="0067316C" w:rsidP="0067316C">
            <w:pPr>
              <w:rPr>
                <w:rFonts w:ascii="Times New Roman" w:hAnsi="Times New Roman" w:cs="Times New Roman"/>
              </w:rPr>
            </w:pPr>
            <w:r w:rsidRPr="008F34A1">
              <w:rPr>
                <w:rFonts w:ascii="Times New Roman" w:hAnsi="Times New Roman"/>
              </w:rPr>
              <w:t>Energieverbrauch und elektrische Reichweite</w:t>
            </w:r>
          </w:p>
        </w:tc>
        <w:tc>
          <w:tcPr>
            <w:tcW w:w="2471" w:type="dxa"/>
          </w:tcPr>
          <w:p w14:paraId="45AEFFC0" w14:textId="2D3B99C4" w:rsidR="0067316C" w:rsidRPr="008F34A1" w:rsidRDefault="0067316C" w:rsidP="0067316C">
            <w:pPr>
              <w:rPr>
                <w:rFonts w:ascii="Times New Roman" w:hAnsi="Times New Roman" w:cs="Times New Roman"/>
              </w:rPr>
            </w:pPr>
            <w:r w:rsidRPr="008F34A1">
              <w:rPr>
                <w:rFonts w:ascii="Times New Roman" w:hAnsi="Times New Roman"/>
              </w:rPr>
              <w:t>EU 134/2014 Anlage VII</w:t>
            </w:r>
          </w:p>
        </w:tc>
        <w:tc>
          <w:tcPr>
            <w:tcW w:w="2065" w:type="dxa"/>
          </w:tcPr>
          <w:p w14:paraId="65964FB3" w14:textId="452A5B55" w:rsidR="0067316C" w:rsidRPr="008F34A1" w:rsidRDefault="00924357" w:rsidP="00766367">
            <w:pPr>
              <w:jc w:val="center"/>
              <w:rPr>
                <w:rFonts w:ascii="Times New Roman" w:hAnsi="Times New Roman" w:cs="Times New Roman"/>
              </w:rPr>
            </w:pPr>
            <w:r w:rsidRPr="008F34A1">
              <w:rPr>
                <w:rFonts w:ascii="Times New Roman" w:hAnsi="Times New Roman"/>
              </w:rPr>
              <w:t>C</w:t>
            </w:r>
          </w:p>
        </w:tc>
      </w:tr>
      <w:tr w:rsidR="0067316C" w:rsidRPr="008F34A1" w14:paraId="00084DA9" w14:textId="77777777" w:rsidTr="00DC285C">
        <w:tc>
          <w:tcPr>
            <w:tcW w:w="962" w:type="dxa"/>
          </w:tcPr>
          <w:p w14:paraId="3D4253C3" w14:textId="0908EF18" w:rsidR="0067316C" w:rsidRPr="008F34A1" w:rsidRDefault="0067316C" w:rsidP="0067316C">
            <w:pPr>
              <w:rPr>
                <w:rFonts w:ascii="Times New Roman" w:hAnsi="Times New Roman" w:cs="Times New Roman"/>
              </w:rPr>
            </w:pPr>
            <w:r w:rsidRPr="008F34A1">
              <w:rPr>
                <w:rFonts w:ascii="Times New Roman" w:hAnsi="Times New Roman"/>
              </w:rPr>
              <w:t>B2</w:t>
            </w:r>
          </w:p>
        </w:tc>
        <w:tc>
          <w:tcPr>
            <w:tcW w:w="3858" w:type="dxa"/>
          </w:tcPr>
          <w:p w14:paraId="3494461E" w14:textId="17C481C9" w:rsidR="0067316C" w:rsidRPr="008F34A1" w:rsidRDefault="0067316C" w:rsidP="0067316C">
            <w:pPr>
              <w:rPr>
                <w:rFonts w:ascii="Times New Roman" w:hAnsi="Times New Roman" w:cs="Times New Roman"/>
              </w:rPr>
            </w:pPr>
            <w:r w:rsidRPr="008F34A1">
              <w:rPr>
                <w:rFonts w:ascii="Times New Roman" w:hAnsi="Times New Roman"/>
              </w:rPr>
              <w:t>Brems</w:t>
            </w:r>
            <w:r w:rsidR="00DC7D5D" w:rsidRPr="008F34A1">
              <w:rPr>
                <w:rFonts w:ascii="Times New Roman" w:hAnsi="Times New Roman"/>
              </w:rPr>
              <w:t>en</w:t>
            </w:r>
            <w:r w:rsidRPr="008F34A1">
              <w:rPr>
                <w:rFonts w:ascii="Times New Roman" w:hAnsi="Times New Roman"/>
              </w:rPr>
              <w:t xml:space="preserve"> </w:t>
            </w:r>
            <w:r w:rsidRPr="008F34A1">
              <w:rPr>
                <w:rFonts w:ascii="Times New Roman" w:hAnsi="Times New Roman"/>
                <w:vertAlign w:val="superscript"/>
              </w:rPr>
              <w:t>(1)</w:t>
            </w:r>
          </w:p>
        </w:tc>
        <w:tc>
          <w:tcPr>
            <w:tcW w:w="2471" w:type="dxa"/>
          </w:tcPr>
          <w:p w14:paraId="2766B3F9" w14:textId="77777777" w:rsidR="004727FA" w:rsidRPr="008F34A1" w:rsidRDefault="0067316C" w:rsidP="0067316C">
            <w:pPr>
              <w:rPr>
                <w:rFonts w:ascii="Times New Roman" w:hAnsi="Times New Roman" w:cs="Times New Roman"/>
              </w:rPr>
            </w:pPr>
            <w:r w:rsidRPr="008F34A1">
              <w:rPr>
                <w:rFonts w:ascii="Times New Roman" w:hAnsi="Times New Roman"/>
              </w:rPr>
              <w:t>EU 3/2014 Anlage III</w:t>
            </w:r>
          </w:p>
          <w:p w14:paraId="3752C46A" w14:textId="0244E08A" w:rsidR="0067316C" w:rsidRPr="008F34A1" w:rsidRDefault="0067316C" w:rsidP="0067316C">
            <w:pPr>
              <w:rPr>
                <w:rFonts w:ascii="Times New Roman" w:hAnsi="Times New Roman" w:cs="Times New Roman"/>
              </w:rPr>
            </w:pPr>
            <w:r w:rsidRPr="008F34A1">
              <w:rPr>
                <w:rFonts w:ascii="Times New Roman" w:hAnsi="Times New Roman"/>
              </w:rPr>
              <w:t>UN/ECE R78</w:t>
            </w:r>
          </w:p>
        </w:tc>
        <w:tc>
          <w:tcPr>
            <w:tcW w:w="2065" w:type="dxa"/>
          </w:tcPr>
          <w:p w14:paraId="7D45F656" w14:textId="04FE9370" w:rsidR="0067316C" w:rsidRPr="008F34A1" w:rsidRDefault="00924357" w:rsidP="0067316C">
            <w:pPr>
              <w:jc w:val="center"/>
              <w:rPr>
                <w:rFonts w:ascii="Times New Roman" w:hAnsi="Times New Roman" w:cs="Times New Roman"/>
              </w:rPr>
            </w:pPr>
            <w:r w:rsidRPr="008F34A1">
              <w:rPr>
                <w:rFonts w:ascii="Times New Roman" w:hAnsi="Times New Roman"/>
              </w:rPr>
              <w:t>A</w:t>
            </w:r>
          </w:p>
        </w:tc>
      </w:tr>
      <w:tr w:rsidR="0067316C" w:rsidRPr="008F34A1" w14:paraId="66D59E00" w14:textId="77777777" w:rsidTr="00DC285C">
        <w:tc>
          <w:tcPr>
            <w:tcW w:w="962" w:type="dxa"/>
          </w:tcPr>
          <w:p w14:paraId="6EF9D421" w14:textId="5C42F865" w:rsidR="0067316C" w:rsidRPr="008F34A1" w:rsidRDefault="0067316C" w:rsidP="0067316C">
            <w:pPr>
              <w:rPr>
                <w:rFonts w:ascii="Times New Roman" w:hAnsi="Times New Roman" w:cs="Times New Roman"/>
              </w:rPr>
            </w:pPr>
            <w:r w:rsidRPr="008F34A1">
              <w:rPr>
                <w:rFonts w:ascii="Times New Roman" w:hAnsi="Times New Roman"/>
              </w:rPr>
              <w:t>B3</w:t>
            </w:r>
          </w:p>
        </w:tc>
        <w:tc>
          <w:tcPr>
            <w:tcW w:w="3858" w:type="dxa"/>
          </w:tcPr>
          <w:p w14:paraId="014BF047" w14:textId="1609FB7B" w:rsidR="0067316C" w:rsidRPr="008F34A1" w:rsidRDefault="0067316C" w:rsidP="0067316C">
            <w:pPr>
              <w:rPr>
                <w:rFonts w:ascii="Times New Roman" w:hAnsi="Times New Roman" w:cs="Times New Roman"/>
              </w:rPr>
            </w:pPr>
            <w:r w:rsidRPr="008F34A1">
              <w:rPr>
                <w:rFonts w:ascii="Times New Roman" w:hAnsi="Times New Roman"/>
              </w:rPr>
              <w:t>Elektrische Sicherheit</w:t>
            </w:r>
          </w:p>
        </w:tc>
        <w:tc>
          <w:tcPr>
            <w:tcW w:w="2471" w:type="dxa"/>
          </w:tcPr>
          <w:p w14:paraId="594D71B0" w14:textId="45CC5D71" w:rsidR="0067316C" w:rsidRPr="008F34A1" w:rsidRDefault="0067316C" w:rsidP="0067316C">
            <w:pPr>
              <w:rPr>
                <w:rFonts w:ascii="Times New Roman" w:hAnsi="Times New Roman" w:cs="Times New Roman"/>
              </w:rPr>
            </w:pPr>
            <w:r w:rsidRPr="008F34A1">
              <w:rPr>
                <w:rFonts w:ascii="Times New Roman" w:hAnsi="Times New Roman"/>
              </w:rPr>
              <w:t>EU 3/2014 Anlage IV</w:t>
            </w:r>
          </w:p>
        </w:tc>
        <w:tc>
          <w:tcPr>
            <w:tcW w:w="2065" w:type="dxa"/>
          </w:tcPr>
          <w:p w14:paraId="0B0F58FD" w14:textId="356AF512" w:rsidR="0067316C" w:rsidRPr="008F34A1" w:rsidRDefault="00924357" w:rsidP="0067316C">
            <w:pPr>
              <w:jc w:val="center"/>
              <w:rPr>
                <w:rFonts w:ascii="Times New Roman" w:hAnsi="Times New Roman" w:cs="Times New Roman"/>
              </w:rPr>
            </w:pPr>
            <w:r w:rsidRPr="008F34A1">
              <w:rPr>
                <w:rFonts w:ascii="Times New Roman" w:hAnsi="Times New Roman"/>
              </w:rPr>
              <w:t>A</w:t>
            </w:r>
          </w:p>
        </w:tc>
      </w:tr>
      <w:tr w:rsidR="0067316C" w:rsidRPr="008F34A1" w14:paraId="5E9A976D" w14:textId="77777777" w:rsidTr="00DC285C">
        <w:tc>
          <w:tcPr>
            <w:tcW w:w="962" w:type="dxa"/>
          </w:tcPr>
          <w:p w14:paraId="1D06040D" w14:textId="08DE6EDD" w:rsidR="0067316C" w:rsidRPr="008F34A1" w:rsidRDefault="0067316C" w:rsidP="0067316C">
            <w:pPr>
              <w:rPr>
                <w:rFonts w:ascii="Times New Roman" w:hAnsi="Times New Roman" w:cs="Times New Roman"/>
              </w:rPr>
            </w:pPr>
            <w:r w:rsidRPr="008F34A1">
              <w:rPr>
                <w:rFonts w:ascii="Times New Roman" w:hAnsi="Times New Roman"/>
              </w:rPr>
              <w:t>B6</w:t>
            </w:r>
          </w:p>
        </w:tc>
        <w:tc>
          <w:tcPr>
            <w:tcW w:w="3858" w:type="dxa"/>
          </w:tcPr>
          <w:p w14:paraId="0AD6206C" w14:textId="1CDAC4C3" w:rsidR="0067316C" w:rsidRPr="008F34A1" w:rsidRDefault="00DC7D5D" w:rsidP="00DC7D5D">
            <w:pPr>
              <w:ind w:right="-108"/>
              <w:rPr>
                <w:rFonts w:ascii="Times New Roman" w:hAnsi="Times New Roman" w:cs="Times New Roman"/>
              </w:rPr>
            </w:pPr>
            <w:r w:rsidRPr="008F34A1">
              <w:rPr>
                <w:rFonts w:ascii="Times New Roman" w:hAnsi="Times New Roman"/>
              </w:rPr>
              <w:t>Entfrostungs- und Trocknungsanlagen</w:t>
            </w:r>
          </w:p>
        </w:tc>
        <w:tc>
          <w:tcPr>
            <w:tcW w:w="2471" w:type="dxa"/>
          </w:tcPr>
          <w:p w14:paraId="53A67D77" w14:textId="74248E99" w:rsidR="0067316C" w:rsidRPr="008F34A1" w:rsidRDefault="0067316C" w:rsidP="0067316C">
            <w:pPr>
              <w:rPr>
                <w:rFonts w:ascii="Times New Roman" w:hAnsi="Times New Roman" w:cs="Times New Roman"/>
              </w:rPr>
            </w:pPr>
            <w:r w:rsidRPr="008F34A1">
              <w:rPr>
                <w:rFonts w:ascii="Times New Roman" w:hAnsi="Times New Roman"/>
              </w:rPr>
              <w:t>EU 3/2014 Anlage VII</w:t>
            </w:r>
          </w:p>
        </w:tc>
        <w:tc>
          <w:tcPr>
            <w:tcW w:w="2065" w:type="dxa"/>
          </w:tcPr>
          <w:p w14:paraId="35281AD8" w14:textId="63489505" w:rsidR="0067316C" w:rsidRPr="008F34A1" w:rsidRDefault="00924357" w:rsidP="0067316C">
            <w:pPr>
              <w:jc w:val="center"/>
              <w:rPr>
                <w:rFonts w:ascii="Times New Roman" w:hAnsi="Times New Roman" w:cs="Times New Roman"/>
              </w:rPr>
            </w:pPr>
            <w:r w:rsidRPr="008F34A1">
              <w:rPr>
                <w:rFonts w:ascii="Times New Roman" w:hAnsi="Times New Roman"/>
              </w:rPr>
              <w:t>C</w:t>
            </w:r>
          </w:p>
        </w:tc>
      </w:tr>
      <w:tr w:rsidR="0067316C" w:rsidRPr="008F34A1" w14:paraId="0A9155E7" w14:textId="77777777" w:rsidTr="00DC285C">
        <w:tc>
          <w:tcPr>
            <w:tcW w:w="962" w:type="dxa"/>
          </w:tcPr>
          <w:p w14:paraId="01EC319D" w14:textId="05455152" w:rsidR="0067316C" w:rsidRPr="008F34A1" w:rsidRDefault="0067316C" w:rsidP="0067316C">
            <w:pPr>
              <w:rPr>
                <w:rFonts w:ascii="Times New Roman" w:hAnsi="Times New Roman" w:cs="Times New Roman"/>
              </w:rPr>
            </w:pPr>
            <w:r w:rsidRPr="008F34A1">
              <w:rPr>
                <w:rFonts w:ascii="Times New Roman" w:hAnsi="Times New Roman"/>
              </w:rPr>
              <w:t>B7</w:t>
            </w:r>
          </w:p>
        </w:tc>
        <w:tc>
          <w:tcPr>
            <w:tcW w:w="3858" w:type="dxa"/>
          </w:tcPr>
          <w:p w14:paraId="5D38033D" w14:textId="627306FF" w:rsidR="0067316C" w:rsidRPr="008F34A1" w:rsidRDefault="0067316C" w:rsidP="00766166">
            <w:pPr>
              <w:ind w:right="-108"/>
              <w:rPr>
                <w:rFonts w:ascii="Times New Roman" w:hAnsi="Times New Roman" w:cs="Times New Roman"/>
              </w:rPr>
            </w:pPr>
            <w:r w:rsidRPr="008F34A1">
              <w:rPr>
                <w:rFonts w:ascii="Times New Roman" w:hAnsi="Times New Roman"/>
              </w:rPr>
              <w:t xml:space="preserve">Vom </w:t>
            </w:r>
            <w:r w:rsidR="00DC7D5D" w:rsidRPr="008F34A1">
              <w:rPr>
                <w:rFonts w:ascii="Times New Roman" w:hAnsi="Times New Roman"/>
              </w:rPr>
              <w:t>Fahrzeugführer bediente Betäti</w:t>
            </w:r>
            <w:r w:rsidR="00DC285C" w:rsidRPr="008F34A1">
              <w:rPr>
                <w:rFonts w:ascii="Times New Roman" w:hAnsi="Times New Roman"/>
              </w:rPr>
              <w:softHyphen/>
            </w:r>
            <w:r w:rsidR="00DC7D5D" w:rsidRPr="008F34A1">
              <w:rPr>
                <w:rFonts w:ascii="Times New Roman" w:hAnsi="Times New Roman"/>
              </w:rPr>
              <w:t>gungseinrichtungen, einschließlich Kenn</w:t>
            </w:r>
            <w:r w:rsidR="00DC285C" w:rsidRPr="008F34A1">
              <w:rPr>
                <w:rFonts w:ascii="Times New Roman" w:hAnsi="Times New Roman"/>
              </w:rPr>
              <w:softHyphen/>
            </w:r>
            <w:r w:rsidR="00DC7D5D" w:rsidRPr="008F34A1">
              <w:rPr>
                <w:rFonts w:ascii="Times New Roman" w:hAnsi="Times New Roman"/>
              </w:rPr>
              <w:t>zeichnung der Betätigungseinrichtungen</w:t>
            </w:r>
            <w:r w:rsidRPr="008F34A1">
              <w:rPr>
                <w:rFonts w:ascii="Times New Roman" w:hAnsi="Times New Roman"/>
              </w:rPr>
              <w:t>, Kontrollleuchten und Anzeige</w:t>
            </w:r>
            <w:r w:rsidR="00DC7D5D" w:rsidRPr="008F34A1">
              <w:rPr>
                <w:rFonts w:ascii="Times New Roman" w:hAnsi="Times New Roman"/>
              </w:rPr>
              <w:t>r</w:t>
            </w:r>
          </w:p>
        </w:tc>
        <w:tc>
          <w:tcPr>
            <w:tcW w:w="2471" w:type="dxa"/>
          </w:tcPr>
          <w:p w14:paraId="7136570A" w14:textId="77777777" w:rsidR="004727FA" w:rsidRPr="008F34A1" w:rsidRDefault="0067316C" w:rsidP="0067316C">
            <w:pPr>
              <w:rPr>
                <w:rFonts w:ascii="Times New Roman" w:hAnsi="Times New Roman" w:cs="Times New Roman"/>
              </w:rPr>
            </w:pPr>
            <w:r w:rsidRPr="008F34A1">
              <w:rPr>
                <w:rFonts w:ascii="Times New Roman" w:hAnsi="Times New Roman"/>
              </w:rPr>
              <w:t>EU 3/2014 Anlage VIII</w:t>
            </w:r>
          </w:p>
          <w:p w14:paraId="48E125A3" w14:textId="3BC78B43" w:rsidR="0067316C" w:rsidRPr="008F34A1" w:rsidRDefault="0067316C" w:rsidP="0067316C">
            <w:pPr>
              <w:rPr>
                <w:rFonts w:ascii="Times New Roman" w:hAnsi="Times New Roman" w:cs="Times New Roman"/>
              </w:rPr>
            </w:pPr>
            <w:r w:rsidRPr="008F34A1">
              <w:rPr>
                <w:rFonts w:ascii="Times New Roman" w:hAnsi="Times New Roman"/>
              </w:rPr>
              <w:t>UN/ECE R39 oder R60</w:t>
            </w:r>
          </w:p>
        </w:tc>
        <w:tc>
          <w:tcPr>
            <w:tcW w:w="2065" w:type="dxa"/>
          </w:tcPr>
          <w:p w14:paraId="006DACF8" w14:textId="7289C6B7" w:rsidR="0067316C" w:rsidRPr="008F34A1" w:rsidRDefault="00924357" w:rsidP="0067316C">
            <w:pPr>
              <w:jc w:val="center"/>
              <w:rPr>
                <w:rFonts w:ascii="Times New Roman" w:hAnsi="Times New Roman" w:cs="Times New Roman"/>
              </w:rPr>
            </w:pPr>
            <w:r w:rsidRPr="008F34A1">
              <w:rPr>
                <w:rFonts w:ascii="Times New Roman" w:hAnsi="Times New Roman"/>
              </w:rPr>
              <w:t>C</w:t>
            </w:r>
          </w:p>
        </w:tc>
      </w:tr>
      <w:tr w:rsidR="0067316C" w:rsidRPr="008F34A1" w14:paraId="5385F577" w14:textId="77777777" w:rsidTr="00DC285C">
        <w:tc>
          <w:tcPr>
            <w:tcW w:w="962" w:type="dxa"/>
          </w:tcPr>
          <w:p w14:paraId="359E61E1" w14:textId="781058DE" w:rsidR="0067316C" w:rsidRPr="008F34A1" w:rsidRDefault="0067316C" w:rsidP="0067316C">
            <w:pPr>
              <w:rPr>
                <w:rFonts w:ascii="Times New Roman" w:hAnsi="Times New Roman" w:cs="Times New Roman"/>
              </w:rPr>
            </w:pPr>
            <w:r w:rsidRPr="008F34A1">
              <w:rPr>
                <w:rFonts w:ascii="Times New Roman" w:hAnsi="Times New Roman"/>
              </w:rPr>
              <w:t>B8</w:t>
            </w:r>
          </w:p>
        </w:tc>
        <w:tc>
          <w:tcPr>
            <w:tcW w:w="3858" w:type="dxa"/>
          </w:tcPr>
          <w:p w14:paraId="181DC31E" w14:textId="1A10A929" w:rsidR="0067316C" w:rsidRPr="008F34A1" w:rsidRDefault="0067316C" w:rsidP="00DC285C">
            <w:pPr>
              <w:rPr>
                <w:rFonts w:ascii="Times New Roman" w:hAnsi="Times New Roman" w:cs="Times New Roman"/>
              </w:rPr>
            </w:pPr>
            <w:r w:rsidRPr="008F34A1">
              <w:rPr>
                <w:rFonts w:ascii="Times New Roman" w:hAnsi="Times New Roman"/>
              </w:rPr>
              <w:t>Beleuchtungs- und Lichtsignaleinrich</w:t>
            </w:r>
            <w:r w:rsidR="00732453" w:rsidRPr="008F34A1">
              <w:rPr>
                <w:rFonts w:ascii="Times New Roman" w:hAnsi="Times New Roman"/>
              </w:rPr>
              <w:softHyphen/>
            </w:r>
            <w:r w:rsidRPr="008F34A1">
              <w:rPr>
                <w:rFonts w:ascii="Times New Roman" w:hAnsi="Times New Roman"/>
              </w:rPr>
              <w:t xml:space="preserve">tungen, einschließlich </w:t>
            </w:r>
            <w:r w:rsidR="00DC285C" w:rsidRPr="008F34A1">
              <w:rPr>
                <w:rFonts w:ascii="Times New Roman" w:hAnsi="Times New Roman"/>
              </w:rPr>
              <w:t xml:space="preserve">des </w:t>
            </w:r>
            <w:r w:rsidRPr="008F34A1">
              <w:rPr>
                <w:rFonts w:ascii="Times New Roman" w:hAnsi="Times New Roman"/>
              </w:rPr>
              <w:t>automatische</w:t>
            </w:r>
            <w:r w:rsidR="00DC285C" w:rsidRPr="008F34A1">
              <w:rPr>
                <w:rFonts w:ascii="Times New Roman" w:hAnsi="Times New Roman"/>
              </w:rPr>
              <w:t>n</w:t>
            </w:r>
            <w:r w:rsidRPr="008F34A1">
              <w:rPr>
                <w:rFonts w:ascii="Times New Roman" w:hAnsi="Times New Roman"/>
              </w:rPr>
              <w:t xml:space="preserve"> Einschalt</w:t>
            </w:r>
            <w:r w:rsidR="00DC285C" w:rsidRPr="008F34A1">
              <w:rPr>
                <w:rFonts w:ascii="Times New Roman" w:hAnsi="Times New Roman"/>
              </w:rPr>
              <w:t>ens</w:t>
            </w:r>
            <w:r w:rsidRPr="008F34A1">
              <w:rPr>
                <w:rFonts w:ascii="Times New Roman" w:hAnsi="Times New Roman"/>
              </w:rPr>
              <w:t xml:space="preserve"> der Beleuchtung</w:t>
            </w:r>
            <w:r w:rsidR="00DC285C" w:rsidRPr="008F34A1">
              <w:rPr>
                <w:rFonts w:ascii="Times New Roman" w:hAnsi="Times New Roman"/>
              </w:rPr>
              <w:t>seinrich</w:t>
            </w:r>
            <w:r w:rsidR="00DC285C" w:rsidRPr="008F34A1">
              <w:rPr>
                <w:rFonts w:ascii="Times New Roman" w:hAnsi="Times New Roman"/>
              </w:rPr>
              <w:softHyphen/>
              <w:t>tung</w:t>
            </w:r>
            <w:r w:rsidRPr="008F34A1">
              <w:rPr>
                <w:rFonts w:ascii="Times New Roman" w:hAnsi="Times New Roman"/>
              </w:rPr>
              <w:t xml:space="preserve"> </w:t>
            </w:r>
            <w:r w:rsidRPr="008F34A1">
              <w:rPr>
                <w:rFonts w:ascii="Times New Roman" w:hAnsi="Times New Roman"/>
                <w:vertAlign w:val="superscript"/>
              </w:rPr>
              <w:t>(2)</w:t>
            </w:r>
          </w:p>
        </w:tc>
        <w:tc>
          <w:tcPr>
            <w:tcW w:w="2471" w:type="dxa"/>
          </w:tcPr>
          <w:p w14:paraId="5A585AA6" w14:textId="77777777" w:rsidR="004727FA" w:rsidRPr="008F34A1" w:rsidRDefault="0067316C" w:rsidP="0067316C">
            <w:pPr>
              <w:rPr>
                <w:rFonts w:ascii="Times New Roman" w:hAnsi="Times New Roman" w:cs="Times New Roman"/>
              </w:rPr>
            </w:pPr>
            <w:r w:rsidRPr="008F34A1">
              <w:rPr>
                <w:rFonts w:ascii="Times New Roman" w:hAnsi="Times New Roman"/>
              </w:rPr>
              <w:t>EU 3/2014 Anlage IX</w:t>
            </w:r>
          </w:p>
          <w:p w14:paraId="48D30939" w14:textId="7D845FB3" w:rsidR="0067316C" w:rsidRPr="008F34A1" w:rsidRDefault="0067316C" w:rsidP="0067316C">
            <w:pPr>
              <w:rPr>
                <w:rFonts w:ascii="Times New Roman" w:hAnsi="Times New Roman" w:cs="Times New Roman"/>
              </w:rPr>
            </w:pPr>
            <w:r w:rsidRPr="008F34A1">
              <w:rPr>
                <w:rFonts w:ascii="Times New Roman" w:hAnsi="Times New Roman"/>
              </w:rPr>
              <w:t>UN/ECE R53 oder R74</w:t>
            </w:r>
          </w:p>
        </w:tc>
        <w:tc>
          <w:tcPr>
            <w:tcW w:w="2065" w:type="dxa"/>
          </w:tcPr>
          <w:p w14:paraId="6315B9CE" w14:textId="2A995BE2" w:rsidR="0067316C" w:rsidRPr="008F34A1" w:rsidRDefault="00924357" w:rsidP="0067316C">
            <w:pPr>
              <w:jc w:val="center"/>
              <w:rPr>
                <w:rFonts w:ascii="Times New Roman" w:hAnsi="Times New Roman" w:cs="Times New Roman"/>
              </w:rPr>
            </w:pPr>
            <w:r w:rsidRPr="008F34A1">
              <w:rPr>
                <w:rFonts w:ascii="Times New Roman" w:hAnsi="Times New Roman"/>
              </w:rPr>
              <w:t>C</w:t>
            </w:r>
          </w:p>
        </w:tc>
      </w:tr>
      <w:tr w:rsidR="0067316C" w:rsidRPr="008F34A1" w14:paraId="6D4CB69C" w14:textId="77777777" w:rsidTr="00DC285C">
        <w:tc>
          <w:tcPr>
            <w:tcW w:w="962" w:type="dxa"/>
          </w:tcPr>
          <w:p w14:paraId="6D053882" w14:textId="7AD5D319" w:rsidR="0067316C" w:rsidRPr="008F34A1" w:rsidRDefault="0067316C" w:rsidP="0067316C">
            <w:pPr>
              <w:rPr>
                <w:rFonts w:ascii="Times New Roman" w:hAnsi="Times New Roman" w:cs="Times New Roman"/>
              </w:rPr>
            </w:pPr>
            <w:r w:rsidRPr="008F34A1">
              <w:rPr>
                <w:rFonts w:ascii="Times New Roman" w:hAnsi="Times New Roman"/>
              </w:rPr>
              <w:t>B13</w:t>
            </w:r>
          </w:p>
        </w:tc>
        <w:tc>
          <w:tcPr>
            <w:tcW w:w="3858" w:type="dxa"/>
          </w:tcPr>
          <w:p w14:paraId="7C55BE12" w14:textId="509D89FA" w:rsidR="0067316C" w:rsidRPr="008F34A1" w:rsidRDefault="004727FA" w:rsidP="00DC285C">
            <w:pPr>
              <w:ind w:right="-104"/>
              <w:rPr>
                <w:rFonts w:ascii="Times New Roman" w:hAnsi="Times New Roman" w:cs="Times New Roman"/>
              </w:rPr>
            </w:pPr>
            <w:r w:rsidRPr="008F34A1">
              <w:rPr>
                <w:rFonts w:ascii="Times New Roman" w:hAnsi="Times New Roman"/>
              </w:rPr>
              <w:t>Steuerfähigkeit, Kurven</w:t>
            </w:r>
            <w:r w:rsidR="00DC285C" w:rsidRPr="008F34A1">
              <w:rPr>
                <w:rFonts w:ascii="Times New Roman" w:hAnsi="Times New Roman"/>
              </w:rPr>
              <w:t>fahreigenschaf</w:t>
            </w:r>
            <w:r w:rsidRPr="008F34A1">
              <w:rPr>
                <w:rFonts w:ascii="Times New Roman" w:hAnsi="Times New Roman"/>
              </w:rPr>
              <w:t xml:space="preserve">ten und Wendefähigkeit </w:t>
            </w:r>
            <w:r w:rsidRPr="008F34A1">
              <w:rPr>
                <w:rFonts w:ascii="Times New Roman" w:hAnsi="Times New Roman"/>
                <w:vertAlign w:val="superscript"/>
              </w:rPr>
              <w:t>(3)</w:t>
            </w:r>
          </w:p>
        </w:tc>
        <w:tc>
          <w:tcPr>
            <w:tcW w:w="2471" w:type="dxa"/>
          </w:tcPr>
          <w:p w14:paraId="0069B9A5" w14:textId="295F5A44" w:rsidR="0067316C" w:rsidRPr="008F34A1" w:rsidRDefault="0067316C" w:rsidP="0067316C">
            <w:pPr>
              <w:rPr>
                <w:rFonts w:ascii="Times New Roman" w:hAnsi="Times New Roman" w:cs="Times New Roman"/>
              </w:rPr>
            </w:pPr>
            <w:r w:rsidRPr="008F34A1">
              <w:rPr>
                <w:rFonts w:ascii="Times New Roman" w:hAnsi="Times New Roman"/>
              </w:rPr>
              <w:t>EU 3/2014 Anlage XIV</w:t>
            </w:r>
          </w:p>
        </w:tc>
        <w:tc>
          <w:tcPr>
            <w:tcW w:w="2065" w:type="dxa"/>
          </w:tcPr>
          <w:p w14:paraId="7303A137" w14:textId="5866BB40" w:rsidR="0067316C" w:rsidRPr="008F34A1" w:rsidRDefault="00924357" w:rsidP="0067316C">
            <w:pPr>
              <w:jc w:val="center"/>
              <w:rPr>
                <w:rFonts w:ascii="Times New Roman" w:hAnsi="Times New Roman" w:cs="Times New Roman"/>
              </w:rPr>
            </w:pPr>
            <w:r w:rsidRPr="008F34A1">
              <w:rPr>
                <w:rFonts w:ascii="Times New Roman" w:hAnsi="Times New Roman"/>
              </w:rPr>
              <w:t>B</w:t>
            </w:r>
          </w:p>
        </w:tc>
      </w:tr>
      <w:tr w:rsidR="0067316C" w:rsidRPr="008F34A1" w14:paraId="0CF39024" w14:textId="77777777" w:rsidTr="00DC285C">
        <w:tc>
          <w:tcPr>
            <w:tcW w:w="962" w:type="dxa"/>
          </w:tcPr>
          <w:p w14:paraId="4B5DA946" w14:textId="5AC1041F" w:rsidR="0067316C" w:rsidRPr="008F34A1" w:rsidRDefault="0067316C" w:rsidP="0067316C">
            <w:pPr>
              <w:rPr>
                <w:rFonts w:ascii="Times New Roman" w:hAnsi="Times New Roman" w:cs="Times New Roman"/>
              </w:rPr>
            </w:pPr>
            <w:r w:rsidRPr="008F34A1">
              <w:rPr>
                <w:rFonts w:ascii="Times New Roman" w:hAnsi="Times New Roman"/>
              </w:rPr>
              <w:t>B17</w:t>
            </w:r>
          </w:p>
        </w:tc>
        <w:tc>
          <w:tcPr>
            <w:tcW w:w="3858" w:type="dxa"/>
          </w:tcPr>
          <w:p w14:paraId="6333BBF8" w14:textId="02B44B48" w:rsidR="0067316C" w:rsidRPr="008F34A1" w:rsidRDefault="0067316C" w:rsidP="0067316C">
            <w:pPr>
              <w:rPr>
                <w:rFonts w:ascii="Times New Roman" w:hAnsi="Times New Roman" w:cs="Times New Roman"/>
              </w:rPr>
            </w:pPr>
            <w:r w:rsidRPr="008F34A1">
              <w:rPr>
                <w:rFonts w:ascii="Times New Roman" w:hAnsi="Times New Roman"/>
              </w:rPr>
              <w:t>Leistung und Höchstgeschwindigkeit</w:t>
            </w:r>
          </w:p>
        </w:tc>
        <w:tc>
          <w:tcPr>
            <w:tcW w:w="2471" w:type="dxa"/>
          </w:tcPr>
          <w:p w14:paraId="52BEF541" w14:textId="4198201E" w:rsidR="0067316C" w:rsidRPr="008F34A1" w:rsidRDefault="0067316C" w:rsidP="0067316C">
            <w:pPr>
              <w:rPr>
                <w:rFonts w:ascii="Times New Roman" w:hAnsi="Times New Roman" w:cs="Times New Roman"/>
              </w:rPr>
            </w:pPr>
            <w:r w:rsidRPr="008F34A1">
              <w:rPr>
                <w:rFonts w:ascii="Times New Roman" w:hAnsi="Times New Roman"/>
              </w:rPr>
              <w:t>EU 3/2014 Anlage XVIII</w:t>
            </w:r>
          </w:p>
        </w:tc>
        <w:tc>
          <w:tcPr>
            <w:tcW w:w="2065" w:type="dxa"/>
          </w:tcPr>
          <w:p w14:paraId="02D3A87E" w14:textId="782A7165" w:rsidR="0067316C" w:rsidRPr="008F34A1" w:rsidRDefault="00924357" w:rsidP="0067316C">
            <w:pPr>
              <w:jc w:val="center"/>
              <w:rPr>
                <w:rFonts w:ascii="Times New Roman" w:hAnsi="Times New Roman" w:cs="Times New Roman"/>
              </w:rPr>
            </w:pPr>
            <w:r w:rsidRPr="008F34A1">
              <w:rPr>
                <w:rFonts w:ascii="Times New Roman" w:hAnsi="Times New Roman"/>
              </w:rPr>
              <w:t>C</w:t>
            </w:r>
          </w:p>
        </w:tc>
      </w:tr>
      <w:tr w:rsidR="0067316C" w:rsidRPr="008F34A1" w14:paraId="28BD80C2" w14:textId="77777777" w:rsidTr="00DC285C">
        <w:tc>
          <w:tcPr>
            <w:tcW w:w="962" w:type="dxa"/>
          </w:tcPr>
          <w:p w14:paraId="3D3A2A37" w14:textId="1A78D9AF" w:rsidR="0067316C" w:rsidRPr="008F34A1" w:rsidRDefault="0067316C" w:rsidP="0067316C">
            <w:pPr>
              <w:rPr>
                <w:rFonts w:ascii="Times New Roman" w:hAnsi="Times New Roman" w:cs="Times New Roman"/>
              </w:rPr>
            </w:pPr>
            <w:r w:rsidRPr="008F34A1">
              <w:rPr>
                <w:rFonts w:ascii="Times New Roman" w:hAnsi="Times New Roman"/>
              </w:rPr>
              <w:t>C1</w:t>
            </w:r>
          </w:p>
        </w:tc>
        <w:tc>
          <w:tcPr>
            <w:tcW w:w="3858" w:type="dxa"/>
          </w:tcPr>
          <w:p w14:paraId="7B7243B6" w14:textId="2EA0D1B3" w:rsidR="0067316C" w:rsidRPr="008F34A1" w:rsidRDefault="0067316C" w:rsidP="0067316C">
            <w:pPr>
              <w:rPr>
                <w:rFonts w:ascii="Times New Roman" w:hAnsi="Times New Roman" w:cs="Times New Roman"/>
              </w:rPr>
            </w:pPr>
            <w:r w:rsidRPr="008F34A1">
              <w:rPr>
                <w:rFonts w:ascii="Times New Roman" w:hAnsi="Times New Roman"/>
              </w:rPr>
              <w:t xml:space="preserve">Maßnahmen gegen </w:t>
            </w:r>
            <w:r w:rsidR="00DC285C" w:rsidRPr="008F34A1">
              <w:rPr>
                <w:rFonts w:ascii="Times New Roman" w:hAnsi="Times New Roman"/>
              </w:rPr>
              <w:t>unbefugte Eingriffe</w:t>
            </w:r>
            <w:r w:rsidRPr="008F34A1">
              <w:rPr>
                <w:rFonts w:ascii="Times New Roman" w:hAnsi="Times New Roman"/>
              </w:rPr>
              <w:t xml:space="preserve"> (Antriebsstrang)</w:t>
            </w:r>
          </w:p>
        </w:tc>
        <w:tc>
          <w:tcPr>
            <w:tcW w:w="2471" w:type="dxa"/>
          </w:tcPr>
          <w:p w14:paraId="699CA51C" w14:textId="4B950AF3" w:rsidR="0067316C" w:rsidRPr="008F34A1" w:rsidRDefault="0067316C" w:rsidP="0067316C">
            <w:pPr>
              <w:rPr>
                <w:rFonts w:ascii="Times New Roman" w:hAnsi="Times New Roman" w:cs="Times New Roman"/>
              </w:rPr>
            </w:pPr>
            <w:r w:rsidRPr="008F34A1">
              <w:rPr>
                <w:rFonts w:ascii="Times New Roman" w:hAnsi="Times New Roman"/>
              </w:rPr>
              <w:t>EU 44/2014 Anlage II</w:t>
            </w:r>
          </w:p>
        </w:tc>
        <w:tc>
          <w:tcPr>
            <w:tcW w:w="2065" w:type="dxa"/>
          </w:tcPr>
          <w:p w14:paraId="39771716" w14:textId="0F4D2628" w:rsidR="0067316C" w:rsidRPr="008F34A1" w:rsidRDefault="00924357" w:rsidP="0067316C">
            <w:pPr>
              <w:jc w:val="center"/>
              <w:rPr>
                <w:rFonts w:ascii="Times New Roman" w:hAnsi="Times New Roman" w:cs="Times New Roman"/>
              </w:rPr>
            </w:pPr>
            <w:r w:rsidRPr="008F34A1">
              <w:rPr>
                <w:rFonts w:ascii="Times New Roman" w:hAnsi="Times New Roman"/>
              </w:rPr>
              <w:t>C</w:t>
            </w:r>
          </w:p>
        </w:tc>
      </w:tr>
      <w:tr w:rsidR="0067316C" w:rsidRPr="008F34A1" w14:paraId="092FE835" w14:textId="77777777" w:rsidTr="00DC285C">
        <w:tc>
          <w:tcPr>
            <w:tcW w:w="962" w:type="dxa"/>
          </w:tcPr>
          <w:p w14:paraId="1CC8634B" w14:textId="27C8BAC6" w:rsidR="0067316C" w:rsidRPr="008F34A1" w:rsidRDefault="0067316C" w:rsidP="0067316C">
            <w:pPr>
              <w:rPr>
                <w:rFonts w:ascii="Times New Roman" w:hAnsi="Times New Roman" w:cs="Times New Roman"/>
              </w:rPr>
            </w:pPr>
            <w:r w:rsidRPr="008F34A1">
              <w:rPr>
                <w:rFonts w:ascii="Times New Roman" w:hAnsi="Times New Roman"/>
              </w:rPr>
              <w:t>C6</w:t>
            </w:r>
          </w:p>
        </w:tc>
        <w:tc>
          <w:tcPr>
            <w:tcW w:w="3858" w:type="dxa"/>
          </w:tcPr>
          <w:p w14:paraId="4E95ECE4" w14:textId="53DEADA7" w:rsidR="0067316C" w:rsidRPr="008F34A1" w:rsidRDefault="0067316C" w:rsidP="0067316C">
            <w:pPr>
              <w:rPr>
                <w:rFonts w:ascii="Times New Roman" w:hAnsi="Times New Roman" w:cs="Times New Roman"/>
              </w:rPr>
            </w:pPr>
            <w:r w:rsidRPr="008F34A1">
              <w:rPr>
                <w:rFonts w:ascii="Times New Roman" w:hAnsi="Times New Roman"/>
              </w:rPr>
              <w:t>Elektromagnetische Verträglichkeit</w:t>
            </w:r>
          </w:p>
        </w:tc>
        <w:tc>
          <w:tcPr>
            <w:tcW w:w="2471" w:type="dxa"/>
          </w:tcPr>
          <w:p w14:paraId="13095280" w14:textId="77777777" w:rsidR="004727FA" w:rsidRPr="008F34A1" w:rsidRDefault="0067316C" w:rsidP="0067316C">
            <w:pPr>
              <w:rPr>
                <w:rFonts w:ascii="Times New Roman" w:hAnsi="Times New Roman" w:cs="Times New Roman"/>
              </w:rPr>
            </w:pPr>
            <w:r w:rsidRPr="008F34A1">
              <w:rPr>
                <w:rFonts w:ascii="Times New Roman" w:hAnsi="Times New Roman"/>
              </w:rPr>
              <w:t>EU 44/2014 Anlage VII</w:t>
            </w:r>
          </w:p>
          <w:p w14:paraId="68ADCCF4" w14:textId="641EF77D" w:rsidR="0067316C" w:rsidRPr="008F34A1" w:rsidRDefault="00924357" w:rsidP="0067316C">
            <w:pPr>
              <w:rPr>
                <w:rFonts w:ascii="Times New Roman" w:hAnsi="Times New Roman" w:cs="Times New Roman"/>
              </w:rPr>
            </w:pPr>
            <w:r w:rsidRPr="008F34A1">
              <w:rPr>
                <w:rFonts w:ascii="Times New Roman" w:hAnsi="Times New Roman"/>
              </w:rPr>
              <w:t>UN/ECE R10</w:t>
            </w:r>
          </w:p>
        </w:tc>
        <w:tc>
          <w:tcPr>
            <w:tcW w:w="2065" w:type="dxa"/>
          </w:tcPr>
          <w:p w14:paraId="6E9C9C95" w14:textId="2C56558B" w:rsidR="0067316C" w:rsidRPr="008F34A1" w:rsidRDefault="00924357" w:rsidP="0067316C">
            <w:pPr>
              <w:jc w:val="center"/>
              <w:rPr>
                <w:rFonts w:ascii="Times New Roman" w:hAnsi="Times New Roman" w:cs="Times New Roman"/>
              </w:rPr>
            </w:pPr>
            <w:r w:rsidRPr="008F34A1">
              <w:rPr>
                <w:rFonts w:ascii="Times New Roman" w:hAnsi="Times New Roman"/>
              </w:rPr>
              <w:t>A/C**</w:t>
            </w:r>
          </w:p>
        </w:tc>
      </w:tr>
      <w:tr w:rsidR="0067316C" w:rsidRPr="008F34A1" w14:paraId="59108AC4" w14:textId="77777777" w:rsidTr="00DC285C">
        <w:tc>
          <w:tcPr>
            <w:tcW w:w="962" w:type="dxa"/>
          </w:tcPr>
          <w:p w14:paraId="63D15F30" w14:textId="4D7084A4" w:rsidR="0067316C" w:rsidRPr="008F34A1" w:rsidRDefault="0067316C" w:rsidP="0067316C">
            <w:pPr>
              <w:rPr>
                <w:rFonts w:ascii="Times New Roman" w:hAnsi="Times New Roman" w:cs="Times New Roman"/>
              </w:rPr>
            </w:pPr>
            <w:r w:rsidRPr="008F34A1">
              <w:rPr>
                <w:rFonts w:ascii="Times New Roman" w:hAnsi="Times New Roman"/>
              </w:rPr>
              <w:t>C10</w:t>
            </w:r>
          </w:p>
        </w:tc>
        <w:tc>
          <w:tcPr>
            <w:tcW w:w="3858" w:type="dxa"/>
          </w:tcPr>
          <w:p w14:paraId="723DB1B7" w14:textId="6A8749D2" w:rsidR="0067316C" w:rsidRPr="008F34A1" w:rsidRDefault="0067316C" w:rsidP="0067316C">
            <w:pPr>
              <w:rPr>
                <w:rFonts w:ascii="Times New Roman" w:hAnsi="Times New Roman" w:cs="Times New Roman"/>
              </w:rPr>
            </w:pPr>
            <w:r w:rsidRPr="008F34A1">
              <w:rPr>
                <w:rFonts w:ascii="Times New Roman" w:hAnsi="Times New Roman"/>
              </w:rPr>
              <w:t xml:space="preserve">Abmessungen </w:t>
            </w:r>
          </w:p>
        </w:tc>
        <w:tc>
          <w:tcPr>
            <w:tcW w:w="2471" w:type="dxa"/>
          </w:tcPr>
          <w:p w14:paraId="43D7AE4B" w14:textId="7F196B8C" w:rsidR="0067316C" w:rsidRPr="008F34A1" w:rsidRDefault="0067316C" w:rsidP="0067316C">
            <w:pPr>
              <w:rPr>
                <w:rFonts w:ascii="Times New Roman" w:hAnsi="Times New Roman" w:cs="Times New Roman"/>
              </w:rPr>
            </w:pPr>
            <w:r w:rsidRPr="008F34A1">
              <w:rPr>
                <w:rFonts w:ascii="Times New Roman" w:hAnsi="Times New Roman"/>
              </w:rPr>
              <w:t>EU 44/2014 Anlage XI</w:t>
            </w:r>
          </w:p>
        </w:tc>
        <w:tc>
          <w:tcPr>
            <w:tcW w:w="2065" w:type="dxa"/>
          </w:tcPr>
          <w:p w14:paraId="444653FB" w14:textId="071C7471" w:rsidR="0067316C" w:rsidRPr="008F34A1" w:rsidRDefault="00924357" w:rsidP="0067316C">
            <w:pPr>
              <w:jc w:val="center"/>
              <w:rPr>
                <w:rFonts w:ascii="Times New Roman" w:hAnsi="Times New Roman" w:cs="Times New Roman"/>
              </w:rPr>
            </w:pPr>
            <w:r w:rsidRPr="008F34A1">
              <w:rPr>
                <w:rFonts w:ascii="Times New Roman" w:hAnsi="Times New Roman"/>
              </w:rPr>
              <w:t>B</w:t>
            </w:r>
          </w:p>
        </w:tc>
      </w:tr>
      <w:tr w:rsidR="0067316C" w:rsidRPr="008F34A1" w14:paraId="2E28C76D" w14:textId="77777777" w:rsidTr="00DC285C">
        <w:tc>
          <w:tcPr>
            <w:tcW w:w="962" w:type="dxa"/>
          </w:tcPr>
          <w:p w14:paraId="45357D9B" w14:textId="64DE6F5C" w:rsidR="0067316C" w:rsidRPr="008F34A1" w:rsidRDefault="0067316C" w:rsidP="0067316C">
            <w:pPr>
              <w:rPr>
                <w:rFonts w:ascii="Times New Roman" w:hAnsi="Times New Roman" w:cs="Times New Roman"/>
              </w:rPr>
            </w:pPr>
            <w:r w:rsidRPr="008F34A1">
              <w:rPr>
                <w:rFonts w:ascii="Times New Roman" w:hAnsi="Times New Roman"/>
              </w:rPr>
              <w:t>C16</w:t>
            </w:r>
          </w:p>
        </w:tc>
        <w:tc>
          <w:tcPr>
            <w:tcW w:w="3858" w:type="dxa"/>
          </w:tcPr>
          <w:p w14:paraId="30206F23" w14:textId="65C75856" w:rsidR="0067316C" w:rsidRPr="008F34A1" w:rsidRDefault="007B39BC" w:rsidP="0067316C">
            <w:pPr>
              <w:rPr>
                <w:rFonts w:ascii="Times New Roman" w:hAnsi="Times New Roman" w:cs="Times New Roman"/>
              </w:rPr>
            </w:pPr>
            <w:r w:rsidRPr="008F34A1">
              <w:rPr>
                <w:rFonts w:ascii="Times New Roman" w:hAnsi="Times New Roman"/>
              </w:rPr>
              <w:t>Ständer</w:t>
            </w:r>
            <w:r w:rsidR="0067316C" w:rsidRPr="008F34A1">
              <w:rPr>
                <w:rFonts w:ascii="Times New Roman" w:hAnsi="Times New Roman"/>
              </w:rPr>
              <w:t xml:space="preserve"> </w:t>
            </w:r>
            <w:r w:rsidR="0067316C" w:rsidRPr="008F34A1">
              <w:rPr>
                <w:rFonts w:ascii="Times New Roman" w:hAnsi="Times New Roman"/>
                <w:vertAlign w:val="superscript"/>
              </w:rPr>
              <w:t>(4)</w:t>
            </w:r>
          </w:p>
        </w:tc>
        <w:tc>
          <w:tcPr>
            <w:tcW w:w="2471" w:type="dxa"/>
          </w:tcPr>
          <w:p w14:paraId="675464A9" w14:textId="65A6A58F" w:rsidR="0067316C" w:rsidRPr="008F34A1" w:rsidRDefault="00924357" w:rsidP="0067316C">
            <w:pPr>
              <w:rPr>
                <w:rFonts w:ascii="Times New Roman" w:hAnsi="Times New Roman" w:cs="Times New Roman"/>
              </w:rPr>
            </w:pPr>
            <w:r w:rsidRPr="008F34A1">
              <w:rPr>
                <w:rFonts w:ascii="Times New Roman" w:hAnsi="Times New Roman"/>
              </w:rPr>
              <w:t>EU 44/2014 Anlage XVI</w:t>
            </w:r>
          </w:p>
        </w:tc>
        <w:tc>
          <w:tcPr>
            <w:tcW w:w="2065" w:type="dxa"/>
          </w:tcPr>
          <w:p w14:paraId="2BA68428" w14:textId="69ABB657" w:rsidR="0067316C" w:rsidRPr="008F34A1" w:rsidRDefault="00924357" w:rsidP="0067316C">
            <w:pPr>
              <w:jc w:val="center"/>
              <w:rPr>
                <w:rFonts w:ascii="Times New Roman" w:hAnsi="Times New Roman" w:cs="Times New Roman"/>
              </w:rPr>
            </w:pPr>
            <w:r w:rsidRPr="008F34A1">
              <w:rPr>
                <w:rFonts w:ascii="Times New Roman" w:hAnsi="Times New Roman"/>
              </w:rPr>
              <w:t>A</w:t>
            </w:r>
          </w:p>
        </w:tc>
      </w:tr>
    </w:tbl>
    <w:p w14:paraId="03CA2868" w14:textId="77777777" w:rsidR="00924357" w:rsidRPr="008F34A1" w:rsidRDefault="00924357" w:rsidP="00924357">
      <w:pPr>
        <w:spacing w:after="0" w:line="240" w:lineRule="auto"/>
        <w:jc w:val="both"/>
        <w:rPr>
          <w:rFonts w:ascii="Times New Roman" w:hAnsi="Times New Roman" w:cs="Times New Roman"/>
          <w:sz w:val="20"/>
          <w:szCs w:val="20"/>
        </w:rPr>
      </w:pPr>
    </w:p>
    <w:tbl>
      <w:tblPr>
        <w:tblStyle w:val="Grilledutableau"/>
        <w:tblW w:w="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
        <w:gridCol w:w="8647"/>
      </w:tblGrid>
      <w:tr w:rsidR="00F2744F" w:rsidRPr="008F34A1" w14:paraId="25B06565" w14:textId="77777777" w:rsidTr="005C5EC5">
        <w:tc>
          <w:tcPr>
            <w:tcW w:w="473" w:type="dxa"/>
          </w:tcPr>
          <w:p w14:paraId="089D1BAB" w14:textId="77777777" w:rsidR="00F2744F" w:rsidRPr="008F34A1" w:rsidRDefault="00F2744F" w:rsidP="001754F3">
            <w:pPr>
              <w:jc w:val="center"/>
              <w:rPr>
                <w:rFonts w:ascii="Times New Roman" w:hAnsi="Times New Roman" w:cs="Times New Roman"/>
              </w:rPr>
            </w:pPr>
            <w:r w:rsidRPr="008F34A1">
              <w:rPr>
                <w:rFonts w:ascii="Times New Roman" w:hAnsi="Times New Roman"/>
              </w:rPr>
              <w:t>A</w:t>
            </w:r>
          </w:p>
        </w:tc>
        <w:tc>
          <w:tcPr>
            <w:tcW w:w="8647" w:type="dxa"/>
          </w:tcPr>
          <w:p w14:paraId="0E3B23B9" w14:textId="5FD4A482" w:rsidR="00F2744F" w:rsidRPr="008F34A1" w:rsidRDefault="00F2744F" w:rsidP="001754F3">
            <w:pPr>
              <w:ind w:left="179" w:hanging="179"/>
              <w:jc w:val="both"/>
              <w:rPr>
                <w:rFonts w:ascii="Times New Roman" w:hAnsi="Times New Roman" w:cs="Times New Roman"/>
              </w:rPr>
            </w:pPr>
            <w:r w:rsidRPr="008F34A1">
              <w:rPr>
                <w:rFonts w:ascii="Times New Roman" w:hAnsi="Times New Roman"/>
              </w:rPr>
              <w:t>-</w:t>
            </w:r>
            <w:r w:rsidRPr="008F34A1">
              <w:rPr>
                <w:rFonts w:ascii="Times New Roman" w:hAnsi="Times New Roman"/>
              </w:rPr>
              <w:tab/>
              <w:t>Alle Anforderungen des Rechtsakts müssen eingehalten werden, sofern nicht anders angegeben.</w:t>
            </w:r>
          </w:p>
          <w:p w14:paraId="0DD63751" w14:textId="77777777" w:rsidR="00F2744F" w:rsidRPr="008F34A1" w:rsidRDefault="00F2744F" w:rsidP="001754F3">
            <w:pPr>
              <w:jc w:val="both"/>
              <w:rPr>
                <w:rFonts w:ascii="Times New Roman" w:hAnsi="Times New Roman" w:cs="Times New Roman"/>
                <w:sz w:val="16"/>
                <w:szCs w:val="16"/>
              </w:rPr>
            </w:pPr>
          </w:p>
          <w:p w14:paraId="6E14E05C" w14:textId="77777777" w:rsidR="00F2744F" w:rsidRPr="008F34A1" w:rsidRDefault="00F2744F" w:rsidP="001754F3">
            <w:pPr>
              <w:ind w:left="179" w:hanging="179"/>
              <w:jc w:val="both"/>
              <w:rPr>
                <w:rFonts w:ascii="Times New Roman" w:hAnsi="Times New Roman" w:cs="Times New Roman"/>
              </w:rPr>
            </w:pPr>
            <w:r w:rsidRPr="008F34A1">
              <w:rPr>
                <w:rFonts w:ascii="Times New Roman" w:hAnsi="Times New Roman"/>
              </w:rPr>
              <w:t>-</w:t>
            </w:r>
            <w:r w:rsidRPr="008F34A1">
              <w:rPr>
                <w:rFonts w:ascii="Times New Roman" w:hAnsi="Times New Roman"/>
              </w:rPr>
              <w:tab/>
              <w:t>Tests und Kontrollen müssen von einem zugelassenen technischen Dienst durchgeführt werden.</w:t>
            </w:r>
          </w:p>
          <w:p w14:paraId="31F023A2" w14:textId="77777777" w:rsidR="00F2744F" w:rsidRPr="008F34A1" w:rsidRDefault="00F2744F" w:rsidP="001754F3">
            <w:pPr>
              <w:jc w:val="both"/>
              <w:rPr>
                <w:rFonts w:ascii="Times New Roman" w:hAnsi="Times New Roman" w:cs="Times New Roman"/>
                <w:sz w:val="16"/>
                <w:szCs w:val="16"/>
              </w:rPr>
            </w:pPr>
          </w:p>
          <w:p w14:paraId="6493BB37" w14:textId="3C6A11FC" w:rsidR="00F2744F" w:rsidRPr="008F34A1" w:rsidRDefault="00F2744F" w:rsidP="001754F3">
            <w:pPr>
              <w:ind w:left="179" w:hanging="179"/>
              <w:jc w:val="both"/>
              <w:rPr>
                <w:rFonts w:ascii="Times New Roman" w:hAnsi="Times New Roman" w:cs="Times New Roman"/>
              </w:rPr>
            </w:pPr>
            <w:r w:rsidRPr="008F34A1">
              <w:rPr>
                <w:rFonts w:ascii="Times New Roman" w:hAnsi="Times New Roman"/>
              </w:rPr>
              <w:t>-</w:t>
            </w:r>
            <w:r w:rsidRPr="008F34A1">
              <w:rPr>
                <w:rFonts w:ascii="Times New Roman" w:hAnsi="Times New Roman"/>
              </w:rPr>
              <w:tab/>
              <w:t xml:space="preserve">Ein </w:t>
            </w:r>
            <w:r w:rsidR="007B39BC" w:rsidRPr="008F34A1">
              <w:rPr>
                <w:rFonts w:ascii="Times New Roman" w:hAnsi="Times New Roman"/>
              </w:rPr>
              <w:t>Prüf</w:t>
            </w:r>
            <w:r w:rsidRPr="008F34A1">
              <w:rPr>
                <w:rFonts w:ascii="Times New Roman" w:hAnsi="Times New Roman"/>
              </w:rPr>
              <w:t>bericht muss erstellt werden.</w:t>
            </w:r>
          </w:p>
          <w:p w14:paraId="1282241F" w14:textId="77777777" w:rsidR="00F2744F" w:rsidRPr="008F34A1" w:rsidRDefault="00F2744F" w:rsidP="001754F3">
            <w:pPr>
              <w:ind w:left="321" w:hanging="321"/>
              <w:jc w:val="both"/>
              <w:rPr>
                <w:rFonts w:ascii="Times New Roman" w:hAnsi="Times New Roman" w:cs="Times New Roman"/>
              </w:rPr>
            </w:pPr>
          </w:p>
        </w:tc>
      </w:tr>
      <w:tr w:rsidR="00F2744F" w:rsidRPr="008F34A1" w14:paraId="65A31E86" w14:textId="77777777" w:rsidTr="005C5EC5">
        <w:tc>
          <w:tcPr>
            <w:tcW w:w="473" w:type="dxa"/>
          </w:tcPr>
          <w:p w14:paraId="511810D0" w14:textId="3D116973" w:rsidR="00F2744F" w:rsidRPr="008F34A1" w:rsidRDefault="00F2744F" w:rsidP="001754F3">
            <w:pPr>
              <w:jc w:val="center"/>
              <w:rPr>
                <w:rFonts w:ascii="Times New Roman" w:hAnsi="Times New Roman" w:cs="Times New Roman"/>
              </w:rPr>
            </w:pPr>
            <w:r w:rsidRPr="008F34A1">
              <w:rPr>
                <w:rFonts w:ascii="Times New Roman" w:hAnsi="Times New Roman"/>
              </w:rPr>
              <w:t>B</w:t>
            </w:r>
          </w:p>
        </w:tc>
        <w:tc>
          <w:tcPr>
            <w:tcW w:w="8647" w:type="dxa"/>
          </w:tcPr>
          <w:p w14:paraId="76E182D7" w14:textId="2D689947"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w:t>
            </w:r>
            <w:r w:rsidRPr="008F34A1">
              <w:rPr>
                <w:rFonts w:ascii="Times New Roman" w:hAnsi="Times New Roman"/>
              </w:rPr>
              <w:tab/>
              <w:t xml:space="preserve">Nur die </w:t>
            </w:r>
            <w:r w:rsidR="007B39BC" w:rsidRPr="008F34A1">
              <w:rPr>
                <w:rFonts w:ascii="Times New Roman" w:hAnsi="Times New Roman"/>
              </w:rPr>
              <w:t xml:space="preserve">technischen </w:t>
            </w:r>
            <w:r w:rsidRPr="008F34A1">
              <w:rPr>
                <w:rFonts w:ascii="Times New Roman" w:hAnsi="Times New Roman"/>
              </w:rPr>
              <w:t>Anforderungen des Rechtsakts müssen eingehalten werden, ungeachtet eventueller Übergangsbestimmungen.</w:t>
            </w:r>
          </w:p>
          <w:p w14:paraId="44657202" w14:textId="77777777" w:rsidR="00F2744F" w:rsidRPr="008F34A1" w:rsidRDefault="00F2744F" w:rsidP="00F2744F">
            <w:pPr>
              <w:jc w:val="both"/>
              <w:rPr>
                <w:rFonts w:ascii="Times New Roman" w:hAnsi="Times New Roman" w:cs="Times New Roman"/>
                <w:sz w:val="16"/>
                <w:szCs w:val="16"/>
              </w:rPr>
            </w:pPr>
          </w:p>
          <w:p w14:paraId="02D392F8" w14:textId="6D8633D9"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w:t>
            </w:r>
            <w:r w:rsidRPr="008F34A1">
              <w:rPr>
                <w:rFonts w:ascii="Times New Roman" w:hAnsi="Times New Roman"/>
              </w:rPr>
              <w:tab/>
              <w:t xml:space="preserve">Tests und Kontrollen müssen vom Hersteller selbst oder, falls dies nicht möglich ist, von einem </w:t>
            </w:r>
            <w:r w:rsidR="007B39BC" w:rsidRPr="008F34A1">
              <w:rPr>
                <w:rFonts w:ascii="Times New Roman" w:hAnsi="Times New Roman"/>
              </w:rPr>
              <w:t xml:space="preserve">zugelassenen </w:t>
            </w:r>
            <w:r w:rsidRPr="008F34A1">
              <w:rPr>
                <w:rFonts w:ascii="Times New Roman" w:hAnsi="Times New Roman"/>
              </w:rPr>
              <w:t>technischen Dienst durchgeführt werden.</w:t>
            </w:r>
          </w:p>
          <w:p w14:paraId="09B9D836" w14:textId="77777777" w:rsidR="00F2744F" w:rsidRPr="008F34A1" w:rsidRDefault="00F2744F" w:rsidP="00F2744F">
            <w:pPr>
              <w:jc w:val="both"/>
              <w:rPr>
                <w:rFonts w:ascii="Times New Roman" w:hAnsi="Times New Roman" w:cs="Times New Roman"/>
                <w:sz w:val="16"/>
                <w:szCs w:val="16"/>
              </w:rPr>
            </w:pPr>
          </w:p>
          <w:p w14:paraId="39A8583A" w14:textId="6D6A2474"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w:t>
            </w:r>
            <w:r w:rsidRPr="008F34A1">
              <w:rPr>
                <w:rFonts w:ascii="Times New Roman" w:hAnsi="Times New Roman"/>
              </w:rPr>
              <w:tab/>
              <w:t xml:space="preserve">Ein </w:t>
            </w:r>
            <w:r w:rsidR="007B39BC" w:rsidRPr="008F34A1">
              <w:rPr>
                <w:rFonts w:ascii="Times New Roman" w:hAnsi="Times New Roman"/>
              </w:rPr>
              <w:t>Prüf</w:t>
            </w:r>
            <w:r w:rsidRPr="008F34A1">
              <w:rPr>
                <w:rFonts w:ascii="Times New Roman" w:hAnsi="Times New Roman"/>
              </w:rPr>
              <w:t>bericht muss erstellt werden.</w:t>
            </w:r>
          </w:p>
          <w:p w14:paraId="2349EA02" w14:textId="77777777" w:rsidR="00F2744F" w:rsidRPr="008F34A1" w:rsidRDefault="00F2744F" w:rsidP="001754F3">
            <w:pPr>
              <w:ind w:left="179" w:hanging="179"/>
              <w:jc w:val="both"/>
              <w:rPr>
                <w:rFonts w:ascii="Times New Roman" w:hAnsi="Times New Roman" w:cs="Times New Roman"/>
              </w:rPr>
            </w:pPr>
          </w:p>
        </w:tc>
      </w:tr>
      <w:tr w:rsidR="00F2744F" w:rsidRPr="008F34A1" w14:paraId="2E617F55" w14:textId="77777777" w:rsidTr="005C5EC5">
        <w:tc>
          <w:tcPr>
            <w:tcW w:w="473" w:type="dxa"/>
          </w:tcPr>
          <w:p w14:paraId="5092C685" w14:textId="110F9F21" w:rsidR="00F2744F" w:rsidRPr="008F34A1" w:rsidRDefault="00F2744F" w:rsidP="001754F3">
            <w:pPr>
              <w:jc w:val="center"/>
              <w:rPr>
                <w:rFonts w:ascii="Times New Roman" w:hAnsi="Times New Roman" w:cs="Times New Roman"/>
              </w:rPr>
            </w:pPr>
            <w:r w:rsidRPr="008F34A1">
              <w:rPr>
                <w:rFonts w:ascii="Times New Roman" w:hAnsi="Times New Roman"/>
              </w:rPr>
              <w:t>C</w:t>
            </w:r>
          </w:p>
        </w:tc>
        <w:tc>
          <w:tcPr>
            <w:tcW w:w="8647" w:type="dxa"/>
          </w:tcPr>
          <w:p w14:paraId="12E75418" w14:textId="0884E1AB"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w:t>
            </w:r>
            <w:r w:rsidRPr="008F34A1">
              <w:rPr>
                <w:rFonts w:ascii="Times New Roman" w:hAnsi="Times New Roman"/>
              </w:rPr>
              <w:tab/>
              <w:t xml:space="preserve">Nur die </w:t>
            </w:r>
            <w:r w:rsidR="007B39BC" w:rsidRPr="008F34A1">
              <w:rPr>
                <w:rFonts w:ascii="Times New Roman" w:hAnsi="Times New Roman"/>
              </w:rPr>
              <w:t xml:space="preserve">technischen </w:t>
            </w:r>
            <w:r w:rsidRPr="008F34A1">
              <w:rPr>
                <w:rFonts w:ascii="Times New Roman" w:hAnsi="Times New Roman"/>
              </w:rPr>
              <w:t>Anforderungen des Rechtsakts müssen eingehalten werden, ungeachtet eventueller Übergangsbestimmungen.</w:t>
            </w:r>
          </w:p>
          <w:p w14:paraId="4F91E58C" w14:textId="77777777" w:rsidR="00F2744F" w:rsidRPr="008F34A1" w:rsidRDefault="00F2744F" w:rsidP="00F2744F">
            <w:pPr>
              <w:jc w:val="both"/>
              <w:rPr>
                <w:rFonts w:ascii="Times New Roman" w:hAnsi="Times New Roman" w:cs="Times New Roman"/>
                <w:sz w:val="16"/>
                <w:szCs w:val="16"/>
              </w:rPr>
            </w:pPr>
          </w:p>
          <w:p w14:paraId="2B201AFB" w14:textId="44996087"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w:t>
            </w:r>
            <w:r w:rsidRPr="008F34A1">
              <w:rPr>
                <w:rFonts w:ascii="Times New Roman" w:hAnsi="Times New Roman"/>
              </w:rPr>
              <w:tab/>
              <w:t>Tests und Kontrollen müssen vom Hersteller selbst oder, falls dies nicht möglich ist, von einem zugelassenen technischen Dienst durchgeführt werden.</w:t>
            </w:r>
          </w:p>
          <w:p w14:paraId="09B7D0F9" w14:textId="77777777" w:rsidR="00F2744F" w:rsidRPr="008F34A1" w:rsidRDefault="00F2744F" w:rsidP="00F2744F">
            <w:pPr>
              <w:jc w:val="both"/>
              <w:rPr>
                <w:rFonts w:ascii="Times New Roman" w:hAnsi="Times New Roman" w:cs="Times New Roman"/>
                <w:sz w:val="16"/>
                <w:szCs w:val="16"/>
              </w:rPr>
            </w:pPr>
          </w:p>
          <w:p w14:paraId="6BD8A65D" w14:textId="48A114AC"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w:t>
            </w:r>
            <w:r w:rsidRPr="008F34A1">
              <w:rPr>
                <w:rFonts w:ascii="Times New Roman" w:hAnsi="Times New Roman"/>
              </w:rPr>
              <w:tab/>
              <w:t xml:space="preserve">Eine vom Hersteller eingereichte </w:t>
            </w:r>
            <w:r w:rsidR="007B39BC" w:rsidRPr="008F34A1">
              <w:rPr>
                <w:rFonts w:ascii="Times New Roman" w:hAnsi="Times New Roman"/>
              </w:rPr>
              <w:t>Übereinstimmungsbescheinigung</w:t>
            </w:r>
            <w:r w:rsidRPr="008F34A1">
              <w:rPr>
                <w:rFonts w:ascii="Times New Roman" w:hAnsi="Times New Roman"/>
              </w:rPr>
              <w:t xml:space="preserve"> ist ausreichend. </w:t>
            </w:r>
            <w:r w:rsidR="007B39BC" w:rsidRPr="008F34A1">
              <w:rPr>
                <w:rFonts w:ascii="Times New Roman" w:hAnsi="Times New Roman"/>
              </w:rPr>
              <w:t>E</w:t>
            </w:r>
            <w:r w:rsidRPr="008F34A1">
              <w:rPr>
                <w:rFonts w:ascii="Times New Roman" w:hAnsi="Times New Roman"/>
              </w:rPr>
              <w:t xml:space="preserve">in </w:t>
            </w:r>
            <w:r w:rsidR="007B39BC" w:rsidRPr="008F34A1">
              <w:rPr>
                <w:rFonts w:ascii="Times New Roman" w:hAnsi="Times New Roman"/>
              </w:rPr>
              <w:t>Prüf</w:t>
            </w:r>
            <w:r w:rsidRPr="008F34A1">
              <w:rPr>
                <w:rFonts w:ascii="Times New Roman" w:hAnsi="Times New Roman"/>
              </w:rPr>
              <w:t xml:space="preserve">bericht </w:t>
            </w:r>
            <w:r w:rsidR="007B39BC" w:rsidRPr="008F34A1">
              <w:rPr>
                <w:rFonts w:ascii="Times New Roman" w:hAnsi="Times New Roman"/>
              </w:rPr>
              <w:t xml:space="preserve">ist nicht </w:t>
            </w:r>
            <w:r w:rsidRPr="008F34A1">
              <w:rPr>
                <w:rFonts w:ascii="Times New Roman" w:hAnsi="Times New Roman"/>
              </w:rPr>
              <w:t>erforderlich.</w:t>
            </w:r>
          </w:p>
          <w:p w14:paraId="29D6BEC6" w14:textId="77777777" w:rsidR="00F2744F" w:rsidRPr="008F34A1" w:rsidRDefault="00F2744F" w:rsidP="00F2744F">
            <w:pPr>
              <w:ind w:left="179" w:hanging="179"/>
              <w:jc w:val="both"/>
              <w:rPr>
                <w:rFonts w:ascii="Times New Roman" w:hAnsi="Times New Roman" w:cs="Times New Roman"/>
              </w:rPr>
            </w:pPr>
          </w:p>
        </w:tc>
      </w:tr>
      <w:tr w:rsidR="00F2744F" w:rsidRPr="008F34A1" w14:paraId="0F0D7684" w14:textId="77777777" w:rsidTr="005C5EC5">
        <w:tc>
          <w:tcPr>
            <w:tcW w:w="473" w:type="dxa"/>
          </w:tcPr>
          <w:p w14:paraId="0E63BACA" w14:textId="4BABA59E" w:rsidR="00F2744F" w:rsidRPr="008F34A1" w:rsidRDefault="00F2744F" w:rsidP="001754F3">
            <w:pPr>
              <w:jc w:val="center"/>
              <w:rPr>
                <w:rFonts w:ascii="Times New Roman" w:hAnsi="Times New Roman" w:cs="Times New Roman"/>
              </w:rPr>
            </w:pPr>
            <w:r w:rsidRPr="008F34A1">
              <w:rPr>
                <w:rFonts w:ascii="Times New Roman" w:hAnsi="Times New Roman"/>
              </w:rPr>
              <w:lastRenderedPageBreak/>
              <w:t>*</w:t>
            </w:r>
          </w:p>
        </w:tc>
        <w:tc>
          <w:tcPr>
            <w:tcW w:w="8647" w:type="dxa"/>
          </w:tcPr>
          <w:p w14:paraId="30E6B43A" w14:textId="29C22DEE"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ab/>
            </w:r>
            <w:r w:rsidR="007B39BC" w:rsidRPr="008F34A1">
              <w:rPr>
                <w:rFonts w:ascii="Times New Roman" w:hAnsi="Times New Roman"/>
              </w:rPr>
              <w:t>Bauteil</w:t>
            </w:r>
            <w:r w:rsidRPr="008F34A1">
              <w:rPr>
                <w:rFonts w:ascii="Times New Roman" w:hAnsi="Times New Roman"/>
              </w:rPr>
              <w:t>(e)</w:t>
            </w:r>
          </w:p>
          <w:p w14:paraId="23019713" w14:textId="389B5FD7" w:rsidR="00F2744F" w:rsidRPr="008F34A1" w:rsidRDefault="00F2744F" w:rsidP="00F2744F">
            <w:pPr>
              <w:ind w:left="179" w:hanging="179"/>
              <w:jc w:val="both"/>
              <w:rPr>
                <w:rFonts w:ascii="Times New Roman" w:hAnsi="Times New Roman" w:cs="Times New Roman"/>
              </w:rPr>
            </w:pPr>
          </w:p>
        </w:tc>
      </w:tr>
      <w:tr w:rsidR="00F2744F" w:rsidRPr="008F34A1" w14:paraId="28E59410" w14:textId="77777777" w:rsidTr="005C5EC5">
        <w:tc>
          <w:tcPr>
            <w:tcW w:w="473" w:type="dxa"/>
          </w:tcPr>
          <w:p w14:paraId="17C5F842" w14:textId="7476C562" w:rsidR="00F2744F" w:rsidRPr="008F34A1" w:rsidRDefault="00F2744F" w:rsidP="001754F3">
            <w:pPr>
              <w:jc w:val="center"/>
              <w:rPr>
                <w:rFonts w:ascii="Times New Roman" w:hAnsi="Times New Roman" w:cs="Times New Roman"/>
              </w:rPr>
            </w:pPr>
            <w:r w:rsidRPr="008F34A1">
              <w:rPr>
                <w:rFonts w:ascii="Times New Roman" w:hAnsi="Times New Roman"/>
              </w:rPr>
              <w:t>**</w:t>
            </w:r>
          </w:p>
        </w:tc>
        <w:tc>
          <w:tcPr>
            <w:tcW w:w="8647" w:type="dxa"/>
          </w:tcPr>
          <w:p w14:paraId="6519431D" w14:textId="07F260EA"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ab/>
              <w:t xml:space="preserve">Einbau (wenn alle </w:t>
            </w:r>
            <w:r w:rsidR="007B39BC" w:rsidRPr="008F34A1">
              <w:rPr>
                <w:rFonts w:ascii="Times New Roman" w:hAnsi="Times New Roman"/>
              </w:rPr>
              <w:t>Bauteile</w:t>
            </w:r>
            <w:r w:rsidRPr="008F34A1">
              <w:rPr>
                <w:rFonts w:ascii="Times New Roman" w:hAnsi="Times New Roman"/>
              </w:rPr>
              <w:t xml:space="preserve"> bereits zugelassen sind, muss nur der Einbau überprüft werden).</w:t>
            </w:r>
          </w:p>
          <w:p w14:paraId="20D1BA52" w14:textId="77777777" w:rsidR="00F2744F" w:rsidRPr="008F34A1" w:rsidRDefault="00F2744F" w:rsidP="00F2744F">
            <w:pPr>
              <w:ind w:left="179" w:hanging="179"/>
              <w:jc w:val="both"/>
              <w:rPr>
                <w:rFonts w:ascii="Times New Roman" w:hAnsi="Times New Roman" w:cs="Times New Roman"/>
              </w:rPr>
            </w:pPr>
          </w:p>
        </w:tc>
      </w:tr>
      <w:tr w:rsidR="00F2744F" w:rsidRPr="008F34A1" w14:paraId="0703FEA3" w14:textId="77777777" w:rsidTr="005C5EC5">
        <w:tc>
          <w:tcPr>
            <w:tcW w:w="473" w:type="dxa"/>
          </w:tcPr>
          <w:p w14:paraId="0EFF8F03" w14:textId="1A35D6EA" w:rsidR="00F2744F" w:rsidRPr="008F34A1" w:rsidRDefault="00F2744F" w:rsidP="001754F3">
            <w:pPr>
              <w:jc w:val="center"/>
              <w:rPr>
                <w:rFonts w:ascii="Times New Roman" w:hAnsi="Times New Roman" w:cs="Times New Roman"/>
              </w:rPr>
            </w:pPr>
            <w:r w:rsidRPr="008F34A1">
              <w:rPr>
                <w:rFonts w:ascii="Times New Roman" w:hAnsi="Times New Roman"/>
              </w:rPr>
              <w:t>(1)</w:t>
            </w:r>
          </w:p>
        </w:tc>
        <w:tc>
          <w:tcPr>
            <w:tcW w:w="8647" w:type="dxa"/>
          </w:tcPr>
          <w:p w14:paraId="60C6F0A4" w14:textId="060B1639"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ab/>
              <w:t xml:space="preserve">Diese Anforderung gilt, wenn die </w:t>
            </w:r>
            <w:r w:rsidR="007B39BC" w:rsidRPr="008F34A1">
              <w:rPr>
                <w:rFonts w:ascii="Times New Roman" w:hAnsi="Times New Roman"/>
              </w:rPr>
              <w:t>Verteilung der Masse</w:t>
            </w:r>
            <w:r w:rsidRPr="008F34A1">
              <w:rPr>
                <w:rFonts w:ascii="Times New Roman" w:hAnsi="Times New Roman"/>
              </w:rPr>
              <w:t xml:space="preserve"> um mehr als 10</w:t>
            </w:r>
            <w:r w:rsidR="007B39BC" w:rsidRPr="008F34A1">
              <w:rPr>
                <w:rFonts w:ascii="Times New Roman" w:hAnsi="Times New Roman"/>
              </w:rPr>
              <w:t> Prozent</w:t>
            </w:r>
            <w:r w:rsidRPr="008F34A1">
              <w:rPr>
                <w:rFonts w:ascii="Times New Roman" w:hAnsi="Times New Roman"/>
              </w:rPr>
              <w:t xml:space="preserve"> </w:t>
            </w:r>
            <w:r w:rsidR="007B39BC" w:rsidRPr="008F34A1">
              <w:rPr>
                <w:rFonts w:ascii="Times New Roman" w:hAnsi="Times New Roman"/>
              </w:rPr>
              <w:t>angepasst</w:t>
            </w:r>
            <w:r w:rsidRPr="008F34A1">
              <w:rPr>
                <w:rFonts w:ascii="Times New Roman" w:hAnsi="Times New Roman"/>
              </w:rPr>
              <w:t xml:space="preserve"> wur</w:t>
            </w:r>
            <w:r w:rsidR="007B39BC" w:rsidRPr="008F34A1">
              <w:rPr>
                <w:rFonts w:ascii="Times New Roman" w:hAnsi="Times New Roman"/>
              </w:rPr>
              <w:softHyphen/>
            </w:r>
            <w:r w:rsidRPr="008F34A1">
              <w:rPr>
                <w:rFonts w:ascii="Times New Roman" w:hAnsi="Times New Roman"/>
              </w:rPr>
              <w:t>de oder wenn das Bremssystem oder der B</w:t>
            </w:r>
            <w:r w:rsidR="00732453" w:rsidRPr="008F34A1">
              <w:rPr>
                <w:rFonts w:ascii="Times New Roman" w:hAnsi="Times New Roman"/>
              </w:rPr>
              <w:t>r</w:t>
            </w:r>
            <w:r w:rsidRPr="008F34A1">
              <w:rPr>
                <w:rFonts w:ascii="Times New Roman" w:hAnsi="Times New Roman"/>
              </w:rPr>
              <w:t xml:space="preserve">emsassistent des Basisfahrzeugs </w:t>
            </w:r>
            <w:r w:rsidR="007B39BC" w:rsidRPr="008F34A1">
              <w:rPr>
                <w:rFonts w:ascii="Times New Roman" w:hAnsi="Times New Roman"/>
              </w:rPr>
              <w:t>angepasst</w:t>
            </w:r>
            <w:r w:rsidRPr="008F34A1">
              <w:rPr>
                <w:rFonts w:ascii="Times New Roman" w:hAnsi="Times New Roman"/>
              </w:rPr>
              <w:t xml:space="preserve"> wurde.</w:t>
            </w:r>
          </w:p>
          <w:p w14:paraId="7D1E1B23" w14:textId="77777777" w:rsidR="00F2744F" w:rsidRPr="008F34A1" w:rsidRDefault="00F2744F" w:rsidP="00F2744F">
            <w:pPr>
              <w:ind w:left="179" w:hanging="179"/>
              <w:jc w:val="both"/>
              <w:rPr>
                <w:rFonts w:ascii="Times New Roman" w:hAnsi="Times New Roman" w:cs="Times New Roman"/>
              </w:rPr>
            </w:pPr>
          </w:p>
        </w:tc>
      </w:tr>
      <w:tr w:rsidR="00F2744F" w:rsidRPr="008F34A1" w14:paraId="0DE181FA" w14:textId="77777777" w:rsidTr="005C5EC5">
        <w:tc>
          <w:tcPr>
            <w:tcW w:w="473" w:type="dxa"/>
          </w:tcPr>
          <w:p w14:paraId="591BB0DE" w14:textId="411B8E43" w:rsidR="00F2744F" w:rsidRPr="008F34A1" w:rsidRDefault="00F2744F" w:rsidP="001754F3">
            <w:pPr>
              <w:jc w:val="center"/>
              <w:rPr>
                <w:rFonts w:ascii="Times New Roman" w:hAnsi="Times New Roman" w:cs="Times New Roman"/>
              </w:rPr>
            </w:pPr>
            <w:r w:rsidRPr="008F34A1">
              <w:rPr>
                <w:rFonts w:ascii="Times New Roman" w:hAnsi="Times New Roman"/>
              </w:rPr>
              <w:t>(2)</w:t>
            </w:r>
          </w:p>
        </w:tc>
        <w:tc>
          <w:tcPr>
            <w:tcW w:w="8647" w:type="dxa"/>
          </w:tcPr>
          <w:p w14:paraId="5CBA17DA" w14:textId="37BDA231"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ab/>
              <w:t xml:space="preserve">Diese Anforderung gilt nur, wenn die </w:t>
            </w:r>
            <w:r w:rsidR="007B39BC" w:rsidRPr="008F34A1">
              <w:rPr>
                <w:rFonts w:ascii="Times New Roman" w:hAnsi="Times New Roman"/>
              </w:rPr>
              <w:t>Verteilung der Masse angepasst</w:t>
            </w:r>
            <w:r w:rsidRPr="008F34A1">
              <w:rPr>
                <w:rFonts w:ascii="Times New Roman" w:hAnsi="Times New Roman"/>
              </w:rPr>
              <w:t xml:space="preserve"> wurde.</w:t>
            </w:r>
          </w:p>
          <w:p w14:paraId="165D21AC" w14:textId="77777777" w:rsidR="00F2744F" w:rsidRPr="008F34A1" w:rsidRDefault="00F2744F" w:rsidP="00F2744F">
            <w:pPr>
              <w:ind w:left="179" w:hanging="179"/>
              <w:jc w:val="both"/>
              <w:rPr>
                <w:rFonts w:ascii="Times New Roman" w:hAnsi="Times New Roman" w:cs="Times New Roman"/>
              </w:rPr>
            </w:pPr>
          </w:p>
        </w:tc>
      </w:tr>
      <w:tr w:rsidR="00F2744F" w:rsidRPr="008F34A1" w14:paraId="5063E5FD" w14:textId="77777777" w:rsidTr="005C5EC5">
        <w:tc>
          <w:tcPr>
            <w:tcW w:w="473" w:type="dxa"/>
          </w:tcPr>
          <w:p w14:paraId="2D83E5B3" w14:textId="2FE223CD" w:rsidR="00F2744F" w:rsidRPr="008F34A1" w:rsidRDefault="00F2744F" w:rsidP="001754F3">
            <w:pPr>
              <w:jc w:val="center"/>
              <w:rPr>
                <w:rFonts w:ascii="Times New Roman" w:hAnsi="Times New Roman" w:cs="Times New Roman"/>
              </w:rPr>
            </w:pPr>
            <w:r w:rsidRPr="008F34A1">
              <w:rPr>
                <w:rFonts w:ascii="Times New Roman" w:hAnsi="Times New Roman"/>
              </w:rPr>
              <w:t>(3)</w:t>
            </w:r>
          </w:p>
        </w:tc>
        <w:tc>
          <w:tcPr>
            <w:tcW w:w="8647" w:type="dxa"/>
          </w:tcPr>
          <w:p w14:paraId="7B01BD25" w14:textId="2C52650C"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ab/>
              <w:t xml:space="preserve">Diese Anforderung gilt nur, wenn der Schwerpunkt verändert </w:t>
            </w:r>
            <w:r w:rsidR="00D0509F" w:rsidRPr="008F34A1">
              <w:rPr>
                <w:rFonts w:ascii="Times New Roman" w:hAnsi="Times New Roman"/>
              </w:rPr>
              <w:t>ist</w:t>
            </w:r>
            <w:r w:rsidRPr="008F34A1">
              <w:rPr>
                <w:rFonts w:ascii="Times New Roman" w:hAnsi="Times New Roman"/>
              </w:rPr>
              <w:t>.</w:t>
            </w:r>
          </w:p>
          <w:p w14:paraId="380FC777" w14:textId="77777777" w:rsidR="00F2744F" w:rsidRPr="008F34A1" w:rsidRDefault="00F2744F" w:rsidP="00F2744F">
            <w:pPr>
              <w:ind w:left="179" w:hanging="179"/>
              <w:jc w:val="both"/>
              <w:rPr>
                <w:rFonts w:ascii="Times New Roman" w:hAnsi="Times New Roman" w:cs="Times New Roman"/>
              </w:rPr>
            </w:pPr>
          </w:p>
        </w:tc>
      </w:tr>
      <w:tr w:rsidR="00F2744F" w:rsidRPr="008F34A1" w14:paraId="71D89727" w14:textId="77777777" w:rsidTr="005C5EC5">
        <w:tc>
          <w:tcPr>
            <w:tcW w:w="473" w:type="dxa"/>
          </w:tcPr>
          <w:p w14:paraId="60A5A393" w14:textId="13091148" w:rsidR="00F2744F" w:rsidRPr="008F34A1" w:rsidRDefault="00F2744F" w:rsidP="001754F3">
            <w:pPr>
              <w:jc w:val="center"/>
              <w:rPr>
                <w:rFonts w:ascii="Times New Roman" w:hAnsi="Times New Roman" w:cs="Times New Roman"/>
              </w:rPr>
            </w:pPr>
            <w:r w:rsidRPr="008F34A1">
              <w:rPr>
                <w:rFonts w:ascii="Times New Roman" w:hAnsi="Times New Roman"/>
              </w:rPr>
              <w:t>(4)</w:t>
            </w:r>
          </w:p>
        </w:tc>
        <w:tc>
          <w:tcPr>
            <w:tcW w:w="8647" w:type="dxa"/>
          </w:tcPr>
          <w:p w14:paraId="71D14044" w14:textId="13EEA10C" w:rsidR="00F2744F" w:rsidRPr="008F34A1" w:rsidRDefault="00F2744F" w:rsidP="00F2744F">
            <w:pPr>
              <w:ind w:left="179" w:hanging="179"/>
              <w:jc w:val="both"/>
              <w:rPr>
                <w:rFonts w:ascii="Times New Roman" w:hAnsi="Times New Roman" w:cs="Times New Roman"/>
              </w:rPr>
            </w:pPr>
            <w:r w:rsidRPr="008F34A1">
              <w:rPr>
                <w:rFonts w:ascii="Times New Roman" w:hAnsi="Times New Roman"/>
              </w:rPr>
              <w:tab/>
            </w:r>
            <w:r w:rsidR="007B39BC" w:rsidRPr="008F34A1">
              <w:rPr>
                <w:rFonts w:ascii="Times New Roman" w:hAnsi="Times New Roman"/>
              </w:rPr>
              <w:t>Diese Anforderung gilt nur, wenn die Verteilung der Masse angepasst wurde oder wenn die Ständer des Basisfahrzeugs angepasst wurden</w:t>
            </w:r>
            <w:r w:rsidRPr="008F34A1">
              <w:rPr>
                <w:rFonts w:ascii="Times New Roman" w:hAnsi="Times New Roman"/>
              </w:rPr>
              <w:t>.</w:t>
            </w:r>
          </w:p>
          <w:p w14:paraId="4D813B9B" w14:textId="77777777" w:rsidR="00F2744F" w:rsidRPr="008F34A1" w:rsidRDefault="00F2744F" w:rsidP="00F2744F">
            <w:pPr>
              <w:jc w:val="both"/>
              <w:rPr>
                <w:rFonts w:ascii="Times New Roman" w:hAnsi="Times New Roman" w:cs="Times New Roman"/>
              </w:rPr>
            </w:pPr>
          </w:p>
        </w:tc>
      </w:tr>
    </w:tbl>
    <w:p w14:paraId="625047DC" w14:textId="77777777" w:rsidR="00924357" w:rsidRPr="008F34A1" w:rsidRDefault="00924357" w:rsidP="00924357">
      <w:pPr>
        <w:spacing w:after="0" w:line="240" w:lineRule="auto"/>
        <w:jc w:val="both"/>
        <w:rPr>
          <w:rFonts w:ascii="Times New Roman" w:hAnsi="Times New Roman" w:cs="Times New Roman"/>
          <w:sz w:val="24"/>
          <w:szCs w:val="24"/>
        </w:rPr>
      </w:pPr>
    </w:p>
    <w:p w14:paraId="42883300" w14:textId="48B97034" w:rsidR="0065193F" w:rsidRPr="008F34A1" w:rsidRDefault="00924357" w:rsidP="0065193F">
      <w:pPr>
        <w:spacing w:after="0" w:line="240" w:lineRule="auto"/>
        <w:jc w:val="both"/>
        <w:rPr>
          <w:rFonts w:ascii="Times New Roman" w:hAnsi="Times New Roman" w:cs="Times New Roman"/>
          <w:sz w:val="24"/>
          <w:szCs w:val="24"/>
        </w:rPr>
      </w:pPr>
      <w:r w:rsidRPr="008F34A1">
        <w:rPr>
          <w:rFonts w:ascii="Times New Roman" w:hAnsi="Times New Roman"/>
          <w:sz w:val="24"/>
        </w:rPr>
        <w:tab/>
        <w:t>Gesehen, um dem Königlichen Erlass vom 19. April 2023 zur Abänderung des König</w:t>
      </w:r>
      <w:r w:rsidR="00732453" w:rsidRPr="008F34A1">
        <w:rPr>
          <w:rFonts w:ascii="Times New Roman" w:hAnsi="Times New Roman"/>
          <w:sz w:val="24"/>
        </w:rPr>
        <w:softHyphen/>
      </w:r>
      <w:r w:rsidRPr="008F34A1">
        <w:rPr>
          <w:rFonts w:ascii="Times New Roman" w:hAnsi="Times New Roman"/>
          <w:sz w:val="24"/>
        </w:rPr>
        <w:t>lichen Erlasses vom 10. Oktober 1974 zur Einführung der allgemeinen Regelung über die tech</w:t>
      </w:r>
      <w:r w:rsidR="00732453" w:rsidRPr="008F34A1">
        <w:rPr>
          <w:rFonts w:ascii="Times New Roman" w:hAnsi="Times New Roman"/>
          <w:sz w:val="24"/>
        </w:rPr>
        <w:softHyphen/>
      </w:r>
      <w:r w:rsidRPr="008F34A1">
        <w:rPr>
          <w:rFonts w:ascii="Times New Roman" w:hAnsi="Times New Roman"/>
          <w:sz w:val="24"/>
        </w:rPr>
        <w:t>nischen Anforderungen an Kleinkrafträder und Motorräder sowie an ihre Anhänger beigefügt zu werden</w:t>
      </w:r>
    </w:p>
    <w:p w14:paraId="4CAC0286" w14:textId="7E195A3E" w:rsidR="00924357" w:rsidRPr="008F34A1" w:rsidRDefault="00924357" w:rsidP="00924357">
      <w:pPr>
        <w:spacing w:after="0" w:line="240" w:lineRule="auto"/>
        <w:jc w:val="both"/>
        <w:rPr>
          <w:rFonts w:ascii="Times New Roman" w:hAnsi="Times New Roman" w:cs="Times New Roman"/>
          <w:sz w:val="24"/>
          <w:szCs w:val="24"/>
        </w:rPr>
      </w:pPr>
    </w:p>
    <w:p w14:paraId="7DE9B52E" w14:textId="77777777" w:rsidR="00924357" w:rsidRPr="008F34A1" w:rsidRDefault="00924357" w:rsidP="004727FA">
      <w:pPr>
        <w:spacing w:after="0" w:line="240" w:lineRule="auto"/>
        <w:jc w:val="both"/>
        <w:rPr>
          <w:rFonts w:ascii="Times New Roman" w:hAnsi="Times New Roman" w:cs="Times New Roman"/>
          <w:sz w:val="24"/>
          <w:szCs w:val="24"/>
        </w:rPr>
      </w:pPr>
    </w:p>
    <w:p w14:paraId="09D89223" w14:textId="77777777" w:rsidR="00924357" w:rsidRPr="008F34A1" w:rsidRDefault="00924357" w:rsidP="00924357">
      <w:pPr>
        <w:spacing w:after="0" w:line="240" w:lineRule="auto"/>
        <w:jc w:val="center"/>
        <w:rPr>
          <w:rFonts w:ascii="Times New Roman" w:hAnsi="Times New Roman" w:cs="Times New Roman"/>
          <w:sz w:val="24"/>
          <w:szCs w:val="24"/>
        </w:rPr>
      </w:pPr>
      <w:r w:rsidRPr="008F34A1">
        <w:rPr>
          <w:rFonts w:ascii="Times New Roman" w:hAnsi="Times New Roman"/>
          <w:sz w:val="24"/>
        </w:rPr>
        <w:t>Von Königs wegen:</w:t>
      </w:r>
    </w:p>
    <w:p w14:paraId="546AF5E5" w14:textId="77777777" w:rsidR="00924357" w:rsidRPr="008F34A1" w:rsidRDefault="00924357" w:rsidP="004727FA">
      <w:pPr>
        <w:spacing w:after="0" w:line="240" w:lineRule="auto"/>
        <w:jc w:val="both"/>
        <w:rPr>
          <w:rFonts w:ascii="Times New Roman" w:hAnsi="Times New Roman" w:cs="Times New Roman"/>
          <w:sz w:val="24"/>
          <w:szCs w:val="24"/>
        </w:rPr>
      </w:pPr>
    </w:p>
    <w:p w14:paraId="26684056" w14:textId="77777777" w:rsidR="00924357" w:rsidRPr="008F34A1" w:rsidRDefault="00924357" w:rsidP="00924357">
      <w:pPr>
        <w:spacing w:after="0" w:line="240" w:lineRule="auto"/>
        <w:jc w:val="center"/>
        <w:rPr>
          <w:rFonts w:ascii="Times New Roman" w:hAnsi="Times New Roman" w:cs="Times New Roman"/>
          <w:sz w:val="24"/>
          <w:szCs w:val="24"/>
        </w:rPr>
      </w:pPr>
      <w:r w:rsidRPr="008F34A1">
        <w:rPr>
          <w:rFonts w:ascii="Times New Roman" w:hAnsi="Times New Roman"/>
          <w:sz w:val="24"/>
        </w:rPr>
        <w:t>Der Vizepremierminister und Minister der Mobilität</w:t>
      </w:r>
    </w:p>
    <w:p w14:paraId="0878FD89" w14:textId="77777777" w:rsidR="00924357" w:rsidRDefault="00924357" w:rsidP="00924357">
      <w:pPr>
        <w:spacing w:after="0" w:line="240" w:lineRule="auto"/>
        <w:jc w:val="center"/>
        <w:rPr>
          <w:rFonts w:ascii="Times New Roman" w:hAnsi="Times New Roman" w:cs="Times New Roman"/>
          <w:sz w:val="24"/>
          <w:szCs w:val="24"/>
        </w:rPr>
      </w:pPr>
      <w:r w:rsidRPr="008F34A1">
        <w:rPr>
          <w:rFonts w:ascii="Times New Roman" w:hAnsi="Times New Roman"/>
          <w:sz w:val="24"/>
        </w:rPr>
        <w:t>G. GILKINET</w:t>
      </w:r>
    </w:p>
    <w:p w14:paraId="2726AD1B" w14:textId="05D36C0F" w:rsidR="00924357" w:rsidRDefault="00924357" w:rsidP="00924357">
      <w:pPr>
        <w:rPr>
          <w:rFonts w:ascii="Times New Roman" w:hAnsi="Times New Roman" w:cs="Times New Roman"/>
          <w:sz w:val="24"/>
          <w:szCs w:val="24"/>
        </w:rPr>
      </w:pPr>
    </w:p>
    <w:sectPr w:rsidR="00924357" w:rsidSect="00896A9A">
      <w:pgSz w:w="11906" w:h="16838"/>
      <w:pgMar w:top="1361"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8B"/>
    <w:rsid w:val="0005388B"/>
    <w:rsid w:val="000747ED"/>
    <w:rsid w:val="000E2A7B"/>
    <w:rsid w:val="00104F95"/>
    <w:rsid w:val="0013794E"/>
    <w:rsid w:val="001B4385"/>
    <w:rsid w:val="001C3318"/>
    <w:rsid w:val="00210A29"/>
    <w:rsid w:val="0025596F"/>
    <w:rsid w:val="002F6226"/>
    <w:rsid w:val="003302E1"/>
    <w:rsid w:val="00372A44"/>
    <w:rsid w:val="00415A3F"/>
    <w:rsid w:val="004254FE"/>
    <w:rsid w:val="004727FA"/>
    <w:rsid w:val="00473679"/>
    <w:rsid w:val="004F1FEB"/>
    <w:rsid w:val="00537979"/>
    <w:rsid w:val="00546A1A"/>
    <w:rsid w:val="005C5EC5"/>
    <w:rsid w:val="006226B7"/>
    <w:rsid w:val="0065193F"/>
    <w:rsid w:val="0067316C"/>
    <w:rsid w:val="00732453"/>
    <w:rsid w:val="00744A3E"/>
    <w:rsid w:val="00766166"/>
    <w:rsid w:val="00766367"/>
    <w:rsid w:val="007B39BC"/>
    <w:rsid w:val="00852DE9"/>
    <w:rsid w:val="00882790"/>
    <w:rsid w:val="00896A9A"/>
    <w:rsid w:val="008B1797"/>
    <w:rsid w:val="008D1D0F"/>
    <w:rsid w:val="008F34A1"/>
    <w:rsid w:val="00924357"/>
    <w:rsid w:val="00990CB0"/>
    <w:rsid w:val="00A65F43"/>
    <w:rsid w:val="00A96955"/>
    <w:rsid w:val="00AB6ADE"/>
    <w:rsid w:val="00B47293"/>
    <w:rsid w:val="00BD76B3"/>
    <w:rsid w:val="00C30D16"/>
    <w:rsid w:val="00C877F6"/>
    <w:rsid w:val="00CE44AA"/>
    <w:rsid w:val="00D0509F"/>
    <w:rsid w:val="00D624CF"/>
    <w:rsid w:val="00DC285C"/>
    <w:rsid w:val="00DC7D5D"/>
    <w:rsid w:val="00E67EDB"/>
    <w:rsid w:val="00F011B1"/>
    <w:rsid w:val="00F2744F"/>
    <w:rsid w:val="00F4600C"/>
    <w:rsid w:val="00F62AB9"/>
    <w:rsid w:val="00F6701F"/>
    <w:rsid w:val="00F86C8D"/>
    <w:rsid w:val="00FC3A1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3D6A"/>
  <w15:chartTrackingRefBased/>
  <w15:docId w15:val="{EFD99C74-6FB0-4F87-95DE-19BDA0FB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4C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55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2198</Words>
  <Characters>12090</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dc:creator>
  <cp:keywords/>
  <dc:description/>
  <cp:lastModifiedBy>NG</cp:lastModifiedBy>
  <cp:revision>4</cp:revision>
  <cp:lastPrinted>2024-07-05T13:36:00Z</cp:lastPrinted>
  <dcterms:created xsi:type="dcterms:W3CDTF">2024-07-05T13:33:00Z</dcterms:created>
  <dcterms:modified xsi:type="dcterms:W3CDTF">2024-07-10T12:05:00Z</dcterms:modified>
</cp:coreProperties>
</file>