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13C5" w14:textId="77777777" w:rsidR="00A42440" w:rsidRPr="00A42440" w:rsidRDefault="00A42440" w:rsidP="00A42440">
      <w:pPr>
        <w:jc w:val="center"/>
        <w:rPr>
          <w:b/>
          <w:bCs/>
          <w:lang w:val="de-DE"/>
        </w:rPr>
      </w:pPr>
      <w:r w:rsidRPr="00A42440">
        <w:rPr>
          <w:b/>
          <w:lang w:val="de-DE"/>
        </w:rPr>
        <w:t>27. MÄRZ 2023 - Gesetz über den Schutz des Berufs und des Titels des Landmesser-Gutachters und zur Schaffung einer Kammer der Landmesser-Gutachter</w:t>
      </w:r>
    </w:p>
    <w:p w14:paraId="4B9DF142" w14:textId="77777777" w:rsidR="00835126" w:rsidRPr="00D969C5" w:rsidRDefault="00835126">
      <w:pPr>
        <w:rPr>
          <w:lang w:val="de-DE"/>
        </w:rPr>
      </w:pPr>
    </w:p>
    <w:p w14:paraId="053D535C" w14:textId="77777777" w:rsidR="00835126" w:rsidRPr="00D969C5" w:rsidRDefault="00835126">
      <w:pPr>
        <w:rPr>
          <w:lang w:val="de-DE"/>
        </w:rPr>
      </w:pPr>
    </w:p>
    <w:p w14:paraId="1CB3B6DB" w14:textId="6C6E0824" w:rsidR="00835126" w:rsidRPr="00D969C5" w:rsidRDefault="00835126" w:rsidP="000F5F44">
      <w:pPr>
        <w:jc w:val="center"/>
        <w:rPr>
          <w:i/>
          <w:lang w:val="de-DE"/>
        </w:rPr>
      </w:pPr>
      <w:r w:rsidRPr="00D969C5">
        <w:rPr>
          <w:lang w:val="de-DE"/>
        </w:rPr>
        <w:t>(</w:t>
      </w:r>
      <w:r>
        <w:rPr>
          <w:i/>
          <w:lang w:val="de-DE"/>
        </w:rPr>
        <w:t>Belgisches Staatsblatt</w:t>
      </w:r>
      <w:r>
        <w:rPr>
          <w:lang w:val="de-DE"/>
        </w:rPr>
        <w:t xml:space="preserve"> vom </w:t>
      </w:r>
      <w:r w:rsidR="00A42440">
        <w:rPr>
          <w:lang w:val="de-DE"/>
        </w:rPr>
        <w:t>23. Dezember 2023</w:t>
      </w:r>
      <w:r w:rsidRPr="00D969C5">
        <w:rPr>
          <w:lang w:val="de-DE"/>
        </w:rPr>
        <w:t>)</w:t>
      </w:r>
    </w:p>
    <w:p w14:paraId="357ABF82" w14:textId="77777777" w:rsidR="00835126" w:rsidRPr="004F27E0" w:rsidRDefault="00835126" w:rsidP="000F5F44">
      <w:pPr>
        <w:jc w:val="center"/>
        <w:rPr>
          <w:lang w:val="de-DE"/>
        </w:rPr>
      </w:pPr>
    </w:p>
    <w:p w14:paraId="4111B0CC" w14:textId="77777777" w:rsidR="00835126" w:rsidRPr="004F27E0" w:rsidRDefault="00835126" w:rsidP="000F5F44">
      <w:pPr>
        <w:jc w:val="center"/>
        <w:rPr>
          <w:lang w:val="de-DE"/>
        </w:rPr>
      </w:pPr>
    </w:p>
    <w:p w14:paraId="5EB86264" w14:textId="77777777" w:rsidR="00835126" w:rsidRPr="00D969C5" w:rsidRDefault="00835126" w:rsidP="006F4381">
      <w:pPr>
        <w:autoSpaceDE w:val="0"/>
        <w:autoSpaceDN w:val="0"/>
        <w:adjustRightInd w:val="0"/>
        <w:jc w:val="center"/>
        <w:rPr>
          <w:lang w:val="de-DE"/>
        </w:rPr>
      </w:pPr>
      <w:r w:rsidRPr="00D969C5">
        <w:rPr>
          <w:lang w:val="de-DE"/>
        </w:rPr>
        <w:t>Konsolidierung</w:t>
      </w:r>
    </w:p>
    <w:p w14:paraId="62A37FD3" w14:textId="77777777" w:rsidR="00835126" w:rsidRPr="00D969C5" w:rsidRDefault="00835126" w:rsidP="006F4381">
      <w:pPr>
        <w:autoSpaceDE w:val="0"/>
        <w:autoSpaceDN w:val="0"/>
        <w:adjustRightInd w:val="0"/>
        <w:rPr>
          <w:lang w:val="de-DE"/>
        </w:rPr>
      </w:pPr>
    </w:p>
    <w:p w14:paraId="356BB844" w14:textId="77777777" w:rsidR="00835126" w:rsidRPr="00D969C5" w:rsidRDefault="00835126" w:rsidP="006F4381">
      <w:pPr>
        <w:autoSpaceDE w:val="0"/>
        <w:autoSpaceDN w:val="0"/>
        <w:adjustRightInd w:val="0"/>
        <w:rPr>
          <w:lang w:val="de-DE"/>
        </w:rPr>
      </w:pPr>
    </w:p>
    <w:p w14:paraId="0088D0CA" w14:textId="77777777" w:rsidR="00835126" w:rsidRPr="00D969C5" w:rsidRDefault="00835126" w:rsidP="006D0585">
      <w:pPr>
        <w:autoSpaceDE w:val="0"/>
        <w:autoSpaceDN w:val="0"/>
        <w:adjustRightInd w:val="0"/>
        <w:jc w:val="both"/>
        <w:rPr>
          <w:b/>
          <w:bCs/>
          <w:lang w:val="de-DE"/>
        </w:rPr>
      </w:pPr>
      <w:r w:rsidRPr="00D969C5">
        <w:rPr>
          <w:i/>
          <w:iCs/>
          <w:lang w:val="de-DE"/>
        </w:rPr>
        <w:t>Die vorliegende Konsolidierung enthält die Abänderungen, die vorgenommen worden sind durch:</w:t>
      </w:r>
    </w:p>
    <w:p w14:paraId="1BBE7ED2" w14:textId="77777777" w:rsidR="00835126" w:rsidRPr="00D969C5" w:rsidRDefault="00835126" w:rsidP="006F4381">
      <w:pPr>
        <w:autoSpaceDE w:val="0"/>
        <w:autoSpaceDN w:val="0"/>
        <w:adjustRightInd w:val="0"/>
        <w:rPr>
          <w:lang w:val="de-DE"/>
        </w:rPr>
      </w:pPr>
    </w:p>
    <w:p w14:paraId="4B612BD8" w14:textId="77777777" w:rsidR="00A42440" w:rsidRPr="00A42440" w:rsidRDefault="00A42440" w:rsidP="00A42440">
      <w:pPr>
        <w:jc w:val="both"/>
        <w:rPr>
          <w:lang w:val="de-DE"/>
        </w:rPr>
      </w:pPr>
      <w:r w:rsidRPr="00A42440">
        <w:rPr>
          <w:lang w:val="de-DE"/>
        </w:rPr>
        <w:t>- das Gesetz vom 3. Mai 2024 zur Festlegung verschiedener Bestimmungen im Bereich Wirtschaft,</w:t>
      </w:r>
    </w:p>
    <w:p w14:paraId="69DBECA9" w14:textId="77777777" w:rsidR="00A42440" w:rsidRPr="00A42440" w:rsidRDefault="00A42440" w:rsidP="00A42440">
      <w:pPr>
        <w:jc w:val="both"/>
        <w:rPr>
          <w:lang w:val="de-DE"/>
        </w:rPr>
      </w:pPr>
    </w:p>
    <w:p w14:paraId="3512FE84" w14:textId="77777777" w:rsidR="00A42440" w:rsidRPr="00A42440" w:rsidRDefault="00A42440" w:rsidP="00A42440">
      <w:pPr>
        <w:jc w:val="both"/>
        <w:rPr>
          <w:lang w:val="de-DE"/>
        </w:rPr>
      </w:pPr>
      <w:r w:rsidRPr="00A42440">
        <w:rPr>
          <w:lang w:val="de-DE"/>
        </w:rPr>
        <w:t>- das Gesetz vom 25. Mai 2024 zur Abänderung von Buch XV des Wirtschaftsgesetzbuches und des Gesetzes vom 27. März 2023 über den Schutz des Berufs und des Titels des Landmesser-Gutachters und zur Schaffung einer Kammer der Landmesser-Gutachter.</w:t>
      </w:r>
    </w:p>
    <w:p w14:paraId="407EA0F6" w14:textId="77777777" w:rsidR="00835126" w:rsidRPr="004F27E0" w:rsidRDefault="00835126" w:rsidP="006F4381">
      <w:pPr>
        <w:autoSpaceDE w:val="0"/>
        <w:autoSpaceDN w:val="0"/>
        <w:adjustRightInd w:val="0"/>
        <w:rPr>
          <w:bCs/>
          <w:lang w:val="de-DE"/>
        </w:rPr>
      </w:pPr>
    </w:p>
    <w:p w14:paraId="54F1C90B" w14:textId="77777777" w:rsidR="00835126" w:rsidRPr="00D969C5" w:rsidRDefault="00835126" w:rsidP="006F4381">
      <w:pPr>
        <w:jc w:val="both"/>
        <w:rPr>
          <w:lang w:val="de-DE"/>
        </w:rPr>
      </w:pPr>
      <w:r w:rsidRPr="00D969C5">
        <w:rPr>
          <w:lang w:val="de-DE"/>
        </w:rPr>
        <w:t>Diese Konsolidierung ist von der Zentralen Dienststelle für Deutsche Übersetzungen in Malmedy erstellt worden.</w:t>
      </w:r>
    </w:p>
    <w:p w14:paraId="5ABA965E" w14:textId="77777777" w:rsidR="00835126" w:rsidRPr="00D969C5" w:rsidRDefault="00835126" w:rsidP="006F4381">
      <w:pPr>
        <w:jc w:val="both"/>
        <w:rPr>
          <w:lang w:val="de-DE"/>
        </w:rPr>
      </w:pPr>
    </w:p>
    <w:p w14:paraId="43277927" w14:textId="77777777" w:rsidR="00835126" w:rsidRPr="00D969C5" w:rsidRDefault="00835126" w:rsidP="006F4381">
      <w:pPr>
        <w:jc w:val="both"/>
        <w:rPr>
          <w:lang w:val="de-DE"/>
        </w:rPr>
        <w:sectPr w:rsidR="00835126" w:rsidRPr="00D969C5" w:rsidSect="0051470C">
          <w:pgSz w:w="11906" w:h="16838" w:code="9"/>
          <w:pgMar w:top="1418" w:right="1418" w:bottom="1418" w:left="1418" w:header="709" w:footer="709" w:gutter="0"/>
          <w:cols w:space="708"/>
          <w:vAlign w:val="center"/>
          <w:docGrid w:linePitch="360"/>
        </w:sectPr>
      </w:pPr>
    </w:p>
    <w:p w14:paraId="05BCA3EC" w14:textId="77777777" w:rsidR="00A42440" w:rsidRPr="00A42440" w:rsidRDefault="00A42440" w:rsidP="00DB28AD">
      <w:pPr>
        <w:jc w:val="center"/>
        <w:rPr>
          <w:b/>
          <w:bCs/>
          <w:caps/>
          <w:lang w:val="de-DE"/>
        </w:rPr>
      </w:pPr>
      <w:r w:rsidRPr="00A42440">
        <w:rPr>
          <w:b/>
          <w:caps/>
          <w:lang w:val="de-DE"/>
        </w:rPr>
        <w:lastRenderedPageBreak/>
        <w:t>FÖDERALER ÖFFENTLICHER DIENST WIRTSCHAFT, KMB, MITTELSTAND UND ENERGIE</w:t>
      </w:r>
    </w:p>
    <w:p w14:paraId="30E95087" w14:textId="77777777" w:rsidR="00A42440" w:rsidRPr="00A42440" w:rsidRDefault="00A42440" w:rsidP="00DB28AD">
      <w:pPr>
        <w:jc w:val="center"/>
        <w:rPr>
          <w:lang w:val="de-DE"/>
        </w:rPr>
      </w:pPr>
    </w:p>
    <w:p w14:paraId="01C322F0" w14:textId="77777777" w:rsidR="00A42440" w:rsidRPr="00A42440" w:rsidRDefault="00A42440" w:rsidP="00DB28AD">
      <w:pPr>
        <w:jc w:val="center"/>
        <w:rPr>
          <w:lang w:val="de-DE"/>
        </w:rPr>
      </w:pPr>
    </w:p>
    <w:p w14:paraId="36200723" w14:textId="77777777" w:rsidR="00A42440" w:rsidRPr="00A42440" w:rsidRDefault="00A42440" w:rsidP="00DB28AD">
      <w:pPr>
        <w:jc w:val="center"/>
        <w:rPr>
          <w:b/>
          <w:bCs/>
          <w:lang w:val="de-DE"/>
        </w:rPr>
      </w:pPr>
      <w:r w:rsidRPr="00A42440">
        <w:rPr>
          <w:b/>
          <w:lang w:val="de-DE"/>
        </w:rPr>
        <w:t>27. MÄRZ 2023 - Gesetz über den Schutz des Berufs und des Titels des Landmesser-Gutachters und zur Schaffung einer Kammer der Landmesser-Gutachter</w:t>
      </w:r>
    </w:p>
    <w:p w14:paraId="05BE9B2B" w14:textId="77777777" w:rsidR="00A42440" w:rsidRPr="00A42440" w:rsidRDefault="00A42440" w:rsidP="00DB28AD">
      <w:pPr>
        <w:jc w:val="center"/>
        <w:rPr>
          <w:lang w:val="de-DE"/>
        </w:rPr>
      </w:pPr>
    </w:p>
    <w:p w14:paraId="7C5375BE" w14:textId="77777777" w:rsidR="00A42440" w:rsidRPr="00A42440" w:rsidRDefault="00A42440" w:rsidP="00DB28AD">
      <w:pPr>
        <w:jc w:val="center"/>
        <w:rPr>
          <w:lang w:val="de-DE"/>
        </w:rPr>
      </w:pPr>
    </w:p>
    <w:p w14:paraId="28D8F1E9" w14:textId="77777777" w:rsidR="00A42440" w:rsidRPr="00A42440" w:rsidRDefault="00A42440" w:rsidP="00DB28AD">
      <w:pPr>
        <w:jc w:val="center"/>
        <w:rPr>
          <w:b/>
          <w:bCs/>
          <w:lang w:val="de-DE"/>
        </w:rPr>
      </w:pPr>
      <w:r w:rsidRPr="00A42440">
        <w:rPr>
          <w:b/>
          <w:lang w:val="de-DE"/>
        </w:rPr>
        <w:t xml:space="preserve">TITEL 1 - </w:t>
      </w:r>
      <w:r w:rsidRPr="00A42440">
        <w:rPr>
          <w:b/>
          <w:i/>
          <w:lang w:val="de-DE"/>
        </w:rPr>
        <w:t>Allgemeine Bestimmungen</w:t>
      </w:r>
    </w:p>
    <w:p w14:paraId="25C54319" w14:textId="77777777" w:rsidR="00A42440" w:rsidRPr="00A42440" w:rsidRDefault="00A42440" w:rsidP="00DB28AD">
      <w:pPr>
        <w:jc w:val="both"/>
        <w:rPr>
          <w:lang w:val="de-DE"/>
        </w:rPr>
      </w:pPr>
    </w:p>
    <w:p w14:paraId="1BABEC8D" w14:textId="77777777" w:rsidR="00A42440" w:rsidRPr="00A42440" w:rsidRDefault="00A42440" w:rsidP="00DB28AD">
      <w:pPr>
        <w:jc w:val="both"/>
        <w:rPr>
          <w:lang w:val="de-DE"/>
        </w:rPr>
      </w:pPr>
    </w:p>
    <w:p w14:paraId="2D9EA83A" w14:textId="77777777" w:rsidR="00A42440" w:rsidRPr="00A42440" w:rsidRDefault="00A42440" w:rsidP="00DB28AD">
      <w:pPr>
        <w:jc w:val="both"/>
        <w:rPr>
          <w:lang w:val="de-DE"/>
        </w:rPr>
      </w:pPr>
      <w:r w:rsidRPr="00A42440">
        <w:rPr>
          <w:lang w:val="de-DE"/>
        </w:rPr>
        <w:tab/>
      </w:r>
      <w:r w:rsidRPr="00A42440">
        <w:rPr>
          <w:b/>
          <w:bCs/>
          <w:lang w:val="de-DE"/>
        </w:rPr>
        <w:t>Artikel 1</w:t>
      </w:r>
      <w:r w:rsidRPr="00A42440">
        <w:rPr>
          <w:lang w:val="de-DE"/>
        </w:rPr>
        <w:t> - Vorliegendes Gesetz regelt eine in Artikel 78 der Verfassung erwähnte Angelegenheit.</w:t>
      </w:r>
    </w:p>
    <w:p w14:paraId="3AA88C17" w14:textId="77777777" w:rsidR="00A42440" w:rsidRPr="00A42440" w:rsidRDefault="00A42440" w:rsidP="00DB28AD">
      <w:pPr>
        <w:jc w:val="both"/>
        <w:rPr>
          <w:lang w:val="de-DE"/>
        </w:rPr>
      </w:pPr>
    </w:p>
    <w:p w14:paraId="6F133215" w14:textId="77777777" w:rsidR="00A42440" w:rsidRPr="00A42440" w:rsidRDefault="00A42440" w:rsidP="00DB28AD">
      <w:pPr>
        <w:jc w:val="both"/>
        <w:rPr>
          <w:lang w:val="de-DE"/>
        </w:rPr>
      </w:pPr>
    </w:p>
    <w:p w14:paraId="4E7546C4" w14:textId="77777777" w:rsidR="00A42440" w:rsidRPr="00A42440" w:rsidRDefault="00A42440" w:rsidP="00DB28AD">
      <w:pPr>
        <w:jc w:val="both"/>
        <w:rPr>
          <w:lang w:val="de-DE"/>
        </w:rPr>
      </w:pPr>
      <w:r w:rsidRPr="00A42440">
        <w:rPr>
          <w:lang w:val="de-DE"/>
        </w:rPr>
        <w:tab/>
      </w:r>
      <w:r w:rsidRPr="00A42440">
        <w:rPr>
          <w:b/>
          <w:lang w:val="de-DE"/>
        </w:rPr>
        <w:t>Art. 2</w:t>
      </w:r>
      <w:r w:rsidRPr="00A42440">
        <w:rPr>
          <w:lang w:val="de-DE"/>
        </w:rPr>
        <w:t> - Für die Anwendung des vorliegenden Gesetzes und seiner Ausführungserlasse versteht man unter:</w:t>
      </w:r>
    </w:p>
    <w:p w14:paraId="04289FDA" w14:textId="77777777" w:rsidR="00A42440" w:rsidRPr="00A42440" w:rsidRDefault="00A42440" w:rsidP="00DB28AD">
      <w:pPr>
        <w:jc w:val="both"/>
        <w:rPr>
          <w:lang w:val="de-DE"/>
        </w:rPr>
      </w:pPr>
    </w:p>
    <w:p w14:paraId="25892F16" w14:textId="77777777" w:rsidR="00A42440" w:rsidRPr="00A42440" w:rsidRDefault="00A42440" w:rsidP="00DB28AD">
      <w:pPr>
        <w:jc w:val="both"/>
        <w:rPr>
          <w:lang w:val="de-DE"/>
        </w:rPr>
      </w:pPr>
      <w:r w:rsidRPr="00A42440">
        <w:rPr>
          <w:lang w:val="de-DE"/>
        </w:rPr>
        <w:tab/>
        <w:t>1. Beruf: den Beruf eines Landmesser-Gutachters wie in Artikel 3 erwähnt,</w:t>
      </w:r>
    </w:p>
    <w:p w14:paraId="1AE01E02" w14:textId="77777777" w:rsidR="00A42440" w:rsidRPr="00A42440" w:rsidRDefault="00A42440" w:rsidP="00DB28AD">
      <w:pPr>
        <w:jc w:val="both"/>
        <w:rPr>
          <w:lang w:val="de-DE"/>
        </w:rPr>
      </w:pPr>
    </w:p>
    <w:p w14:paraId="22EC035A" w14:textId="77777777" w:rsidR="00A42440" w:rsidRPr="00A42440" w:rsidRDefault="00A42440" w:rsidP="00DB28AD">
      <w:pPr>
        <w:jc w:val="both"/>
        <w:rPr>
          <w:lang w:val="de-DE"/>
        </w:rPr>
      </w:pPr>
      <w:r w:rsidRPr="00A42440">
        <w:rPr>
          <w:lang w:val="de-DE"/>
        </w:rPr>
        <w:tab/>
        <w:t>2. Kammer: die Kammer der Landmesser-Gutachter wie in Artikel 26 erwähnt,</w:t>
      </w:r>
    </w:p>
    <w:p w14:paraId="53495841" w14:textId="77777777" w:rsidR="00A42440" w:rsidRPr="00A42440" w:rsidRDefault="00A42440" w:rsidP="00DB28AD">
      <w:pPr>
        <w:jc w:val="both"/>
        <w:rPr>
          <w:lang w:val="de-DE"/>
        </w:rPr>
      </w:pPr>
    </w:p>
    <w:p w14:paraId="3FCB972C" w14:textId="77777777" w:rsidR="00A42440" w:rsidRPr="00A42440" w:rsidRDefault="00A42440" w:rsidP="00DB28AD">
      <w:pPr>
        <w:jc w:val="both"/>
        <w:rPr>
          <w:lang w:val="de-DE"/>
        </w:rPr>
      </w:pPr>
      <w:r w:rsidRPr="00A42440">
        <w:rPr>
          <w:lang w:val="de-DE"/>
        </w:rPr>
        <w:tab/>
        <w:t>3. Verzeichnis: das Verzeichnis der Landmesser-Gutachter wie in Artikel 4 erwähnt,</w:t>
      </w:r>
    </w:p>
    <w:p w14:paraId="0073397F" w14:textId="77777777" w:rsidR="00A42440" w:rsidRPr="00A42440" w:rsidRDefault="00A42440" w:rsidP="00DB28AD">
      <w:pPr>
        <w:jc w:val="both"/>
        <w:rPr>
          <w:lang w:val="de-DE"/>
        </w:rPr>
      </w:pPr>
    </w:p>
    <w:p w14:paraId="5F716DB0" w14:textId="77777777" w:rsidR="00A42440" w:rsidRPr="00A42440" w:rsidRDefault="00A42440" w:rsidP="00DB28AD">
      <w:pPr>
        <w:jc w:val="both"/>
        <w:rPr>
          <w:lang w:val="de-DE"/>
        </w:rPr>
      </w:pPr>
      <w:r w:rsidRPr="00A42440">
        <w:rPr>
          <w:lang w:val="de-DE"/>
        </w:rPr>
        <w:tab/>
        <w:t>4. Selbständigem: eine Person, die den Beruf des Landmesser-Gutachters außerhalb eines öffentlich-rechtlichen Statuts oder eines Arbeitsvertrags haupt- oder nebenberuflich ausübt,</w:t>
      </w:r>
    </w:p>
    <w:p w14:paraId="1D89EDC1" w14:textId="77777777" w:rsidR="00A42440" w:rsidRPr="00A42440" w:rsidRDefault="00A42440" w:rsidP="00DB28AD">
      <w:pPr>
        <w:jc w:val="both"/>
        <w:rPr>
          <w:lang w:val="de-DE"/>
        </w:rPr>
      </w:pPr>
    </w:p>
    <w:p w14:paraId="4F72CADF" w14:textId="77777777" w:rsidR="00A42440" w:rsidRPr="00A42440" w:rsidRDefault="00A42440" w:rsidP="00DB28AD">
      <w:pPr>
        <w:jc w:val="both"/>
        <w:rPr>
          <w:lang w:val="de-DE"/>
        </w:rPr>
      </w:pPr>
      <w:r w:rsidRPr="00A42440">
        <w:rPr>
          <w:lang w:val="de-DE"/>
        </w:rPr>
        <w:tab/>
        <w:t>5. Arbeitnehmer: eine Person, die den Beruf des Landmesser-Gutachters vollzeitlich oder teilzeitlich im Rahmen eines Arbeitsvertrags ausübt und nicht von einem öffentlichen Dienst wie etwa dem Staat, einer Region, einer Gemeinschaft, einer Provinz, einer Gemeinde, einer Interkommunalen, einer öffentlichen Einrichtung oder einer halbstaatlichen Einrichtung angestellt ist,</w:t>
      </w:r>
    </w:p>
    <w:p w14:paraId="01DDAAFA" w14:textId="77777777" w:rsidR="00A42440" w:rsidRPr="00A42440" w:rsidRDefault="00A42440" w:rsidP="00DB28AD">
      <w:pPr>
        <w:jc w:val="both"/>
        <w:rPr>
          <w:lang w:val="de-DE"/>
        </w:rPr>
      </w:pPr>
    </w:p>
    <w:p w14:paraId="2FF4E3C1" w14:textId="77777777" w:rsidR="00A42440" w:rsidRPr="00A42440" w:rsidRDefault="00A42440" w:rsidP="00DB28AD">
      <w:pPr>
        <w:jc w:val="both"/>
        <w:rPr>
          <w:lang w:val="de-DE"/>
        </w:rPr>
      </w:pPr>
      <w:r w:rsidRPr="00A42440">
        <w:rPr>
          <w:lang w:val="de-DE"/>
        </w:rPr>
        <w:tab/>
        <w:t>6. Beamtem: eine Person, die den Beruf des Landmesser-Gutachters für einen öffentlichen Dienst ausübt, in dem sie ernannt oder angestellt ist, wie etwa den Staat, eine Region, eine Gemeinschaft, eine Provinz, eine Gemeinde, eine Interkommunale, eine öffentliche Einrichtung oder eine halbstaatliche Einrichtung,</w:t>
      </w:r>
    </w:p>
    <w:p w14:paraId="60D24006" w14:textId="77777777" w:rsidR="00A42440" w:rsidRPr="00A42440" w:rsidRDefault="00A42440" w:rsidP="00DB28AD">
      <w:pPr>
        <w:jc w:val="both"/>
        <w:rPr>
          <w:lang w:val="de-DE"/>
        </w:rPr>
      </w:pPr>
    </w:p>
    <w:p w14:paraId="7CEF2002" w14:textId="77777777" w:rsidR="00A42440" w:rsidRPr="00A42440" w:rsidRDefault="00A42440" w:rsidP="00DB28AD">
      <w:pPr>
        <w:jc w:val="both"/>
        <w:rPr>
          <w:lang w:val="de-DE"/>
        </w:rPr>
      </w:pPr>
      <w:r w:rsidRPr="00A42440">
        <w:rPr>
          <w:lang w:val="de-DE"/>
        </w:rPr>
        <w:tab/>
        <w:t>7. Minister: den für Mittelstand zuständigen Minister,</w:t>
      </w:r>
    </w:p>
    <w:p w14:paraId="7CABFA43" w14:textId="77777777" w:rsidR="00A42440" w:rsidRPr="00A42440" w:rsidRDefault="00A42440" w:rsidP="00DB28AD">
      <w:pPr>
        <w:jc w:val="both"/>
        <w:rPr>
          <w:lang w:val="de-DE"/>
        </w:rPr>
      </w:pPr>
    </w:p>
    <w:p w14:paraId="6CACE12F" w14:textId="77777777" w:rsidR="00A42440" w:rsidRPr="00A42440" w:rsidRDefault="00A42440" w:rsidP="00DB28AD">
      <w:pPr>
        <w:jc w:val="both"/>
        <w:rPr>
          <w:lang w:val="de-DE"/>
        </w:rPr>
      </w:pPr>
      <w:r w:rsidRPr="00A42440">
        <w:rPr>
          <w:lang w:val="de-DE"/>
        </w:rPr>
        <w:tab/>
        <w:t>8. Mitgliedstaat: den Mitgliedstaat wie in Artikel 2 § 1 Buchstabe </w:t>
      </w:r>
      <w:r w:rsidRPr="00A42440">
        <w:rPr>
          <w:i/>
          <w:iCs/>
          <w:lang w:val="de-DE"/>
        </w:rPr>
        <w:t>l)</w:t>
      </w:r>
      <w:r w:rsidRPr="00A42440">
        <w:rPr>
          <w:lang w:val="de-DE"/>
        </w:rPr>
        <w:t xml:space="preserve"> des Gesetzes vom 12. Februar 2008 über die Berufsqualifikationen erwähnt,</w:t>
      </w:r>
    </w:p>
    <w:p w14:paraId="3F47CA3A" w14:textId="77777777" w:rsidR="00A42440" w:rsidRPr="00A42440" w:rsidRDefault="00A42440" w:rsidP="00DB28AD">
      <w:pPr>
        <w:jc w:val="both"/>
        <w:rPr>
          <w:lang w:val="de-DE"/>
        </w:rPr>
      </w:pPr>
    </w:p>
    <w:p w14:paraId="4025DA2D" w14:textId="77777777" w:rsidR="00A42440" w:rsidRPr="00A42440" w:rsidRDefault="00A42440" w:rsidP="00DB28AD">
      <w:pPr>
        <w:jc w:val="both"/>
        <w:rPr>
          <w:lang w:val="de-DE"/>
        </w:rPr>
      </w:pPr>
      <w:r w:rsidRPr="00A42440">
        <w:rPr>
          <w:lang w:val="de-DE"/>
        </w:rPr>
        <w:tab/>
        <w:t>9. Gesetz vom 12. Februar 2008 über die Berufsqualifikationen: das Gesetz vom 12. Februar 2008 zur Einführung eines allgemeinen Rahmens für die Anerkennung von EU-Berufsqualifikationen,</w:t>
      </w:r>
    </w:p>
    <w:p w14:paraId="072FD8A7" w14:textId="77777777" w:rsidR="00A42440" w:rsidRPr="00A42440" w:rsidRDefault="00A42440" w:rsidP="00DB28AD">
      <w:pPr>
        <w:jc w:val="both"/>
        <w:rPr>
          <w:lang w:val="de-DE"/>
        </w:rPr>
      </w:pPr>
    </w:p>
    <w:p w14:paraId="51972C26" w14:textId="77777777" w:rsidR="00A42440" w:rsidRPr="00A42440" w:rsidRDefault="00A42440" w:rsidP="00DB28AD">
      <w:pPr>
        <w:jc w:val="both"/>
        <w:rPr>
          <w:lang w:val="de-DE"/>
        </w:rPr>
      </w:pPr>
      <w:r w:rsidRPr="00A42440">
        <w:rPr>
          <w:lang w:val="de-DE"/>
        </w:rPr>
        <w:tab/>
        <w:t>10. Register: das Register der Dienstleister wie in Artikel 18 erwähnt,</w:t>
      </w:r>
    </w:p>
    <w:p w14:paraId="2F859176" w14:textId="77777777" w:rsidR="00A42440" w:rsidRPr="00A42440" w:rsidRDefault="00A42440" w:rsidP="00DB28AD">
      <w:pPr>
        <w:jc w:val="both"/>
        <w:rPr>
          <w:lang w:val="de-DE"/>
        </w:rPr>
      </w:pPr>
    </w:p>
    <w:p w14:paraId="322A25AC" w14:textId="77777777" w:rsidR="00A42440" w:rsidRPr="00A42440" w:rsidRDefault="00A42440" w:rsidP="00DB28AD">
      <w:pPr>
        <w:jc w:val="both"/>
        <w:rPr>
          <w:lang w:val="de-DE"/>
        </w:rPr>
      </w:pPr>
      <w:r w:rsidRPr="00A42440">
        <w:rPr>
          <w:lang w:val="de-DE"/>
        </w:rPr>
        <w:tab/>
        <w:t>11. Datenschutz-Grundverordnung: die Verordnung (EU) 2016/679 des Europäischen Parlaments und des Rates vom 27. April 2016 zum Schutz natürlicher Personen bei der Verarbeitung personenbezogener Daten, zum freien Datenverkehr und zur Aufhebung der Richtlinie 95/46/EG (Datenschutz-Grundverordnung),</w:t>
      </w:r>
    </w:p>
    <w:p w14:paraId="15F40E1B" w14:textId="77777777" w:rsidR="00A42440" w:rsidRPr="00A42440" w:rsidRDefault="00A42440" w:rsidP="00DB28AD">
      <w:pPr>
        <w:jc w:val="both"/>
        <w:rPr>
          <w:lang w:val="de-DE"/>
        </w:rPr>
      </w:pPr>
    </w:p>
    <w:p w14:paraId="4ECDD462" w14:textId="77777777" w:rsidR="00A42440" w:rsidRPr="00A42440" w:rsidRDefault="00A42440" w:rsidP="00DB28AD">
      <w:pPr>
        <w:jc w:val="both"/>
        <w:rPr>
          <w:lang w:val="de-DE"/>
        </w:rPr>
      </w:pPr>
      <w:r w:rsidRPr="00A42440">
        <w:rPr>
          <w:lang w:val="de-DE"/>
        </w:rPr>
        <w:tab/>
        <w:t>14. Datenschutzbehörde: die Behörde wie in Artikel 3 des Gesetzes vom 3. Dezember 2017 zur Schaffung der Datenschutzbehörde erwähnt,</w:t>
      </w:r>
    </w:p>
    <w:p w14:paraId="4959A4BE" w14:textId="77777777" w:rsidR="00A42440" w:rsidRPr="00A42440" w:rsidRDefault="00A42440" w:rsidP="00DB28AD">
      <w:pPr>
        <w:jc w:val="both"/>
        <w:rPr>
          <w:lang w:val="de-DE"/>
        </w:rPr>
      </w:pPr>
    </w:p>
    <w:p w14:paraId="0F11F181" w14:textId="77777777" w:rsidR="00A42440" w:rsidRPr="00A42440" w:rsidRDefault="00A42440" w:rsidP="00DB28AD">
      <w:pPr>
        <w:jc w:val="both"/>
        <w:rPr>
          <w:lang w:val="de-DE"/>
        </w:rPr>
      </w:pPr>
      <w:r w:rsidRPr="00A42440">
        <w:rPr>
          <w:lang w:val="de-DE"/>
        </w:rPr>
        <w:tab/>
        <w:t>13. Nationalem Rat: den Nationalen Rat wie in Artikel 32 erwähnt,</w:t>
      </w:r>
    </w:p>
    <w:p w14:paraId="3E6AAB98" w14:textId="77777777" w:rsidR="00A42440" w:rsidRPr="00A42440" w:rsidRDefault="00A42440" w:rsidP="00DB28AD">
      <w:pPr>
        <w:jc w:val="both"/>
        <w:rPr>
          <w:lang w:val="de-DE"/>
        </w:rPr>
      </w:pPr>
    </w:p>
    <w:p w14:paraId="1D45B5DF" w14:textId="77777777" w:rsidR="00A42440" w:rsidRPr="00A42440" w:rsidRDefault="00A42440" w:rsidP="00DB28AD">
      <w:pPr>
        <w:jc w:val="both"/>
        <w:rPr>
          <w:lang w:val="de-DE"/>
        </w:rPr>
      </w:pPr>
      <w:r w:rsidRPr="00A42440">
        <w:rPr>
          <w:lang w:val="de-DE"/>
        </w:rPr>
        <w:tab/>
        <w:t>14. Ausführenden Kammern: die Ausführenden Kammern wie in Artikel 39 erwähnt,</w:t>
      </w:r>
    </w:p>
    <w:p w14:paraId="165EE2B6" w14:textId="77777777" w:rsidR="00A42440" w:rsidRPr="00A42440" w:rsidRDefault="00A42440" w:rsidP="00DB28AD">
      <w:pPr>
        <w:jc w:val="both"/>
        <w:rPr>
          <w:lang w:val="de-DE"/>
        </w:rPr>
      </w:pPr>
    </w:p>
    <w:p w14:paraId="512C2A85" w14:textId="77777777" w:rsidR="00A42440" w:rsidRPr="00A42440" w:rsidRDefault="00A42440" w:rsidP="00DB28AD">
      <w:pPr>
        <w:jc w:val="both"/>
        <w:rPr>
          <w:lang w:val="de-DE"/>
        </w:rPr>
      </w:pPr>
      <w:r w:rsidRPr="00A42440">
        <w:rPr>
          <w:lang w:val="de-DE"/>
        </w:rPr>
        <w:tab/>
        <w:t>15. Berufungskammern: die Berufungskammern wie in Artikel 41 erwähnt,</w:t>
      </w:r>
    </w:p>
    <w:p w14:paraId="26681852" w14:textId="77777777" w:rsidR="00A42440" w:rsidRPr="00A42440" w:rsidRDefault="00A42440" w:rsidP="00DB28AD">
      <w:pPr>
        <w:jc w:val="both"/>
        <w:rPr>
          <w:lang w:val="de-DE"/>
        </w:rPr>
      </w:pPr>
    </w:p>
    <w:p w14:paraId="0279B9C4" w14:textId="77777777" w:rsidR="00A42440" w:rsidRPr="00A42440" w:rsidRDefault="00A42440" w:rsidP="00DB28AD">
      <w:pPr>
        <w:jc w:val="both"/>
        <w:rPr>
          <w:lang w:val="de-DE"/>
        </w:rPr>
      </w:pPr>
      <w:r w:rsidRPr="00A42440">
        <w:rPr>
          <w:lang w:val="de-DE"/>
        </w:rPr>
        <w:tab/>
        <w:t>16. </w:t>
      </w:r>
      <w:proofErr w:type="gramStart"/>
      <w:r w:rsidRPr="00A42440">
        <w:rPr>
          <w:lang w:val="de-DE"/>
        </w:rPr>
        <w:t>FÖD Wirtschaft</w:t>
      </w:r>
      <w:proofErr w:type="gramEnd"/>
      <w:r w:rsidRPr="00A42440">
        <w:rPr>
          <w:lang w:val="de-DE"/>
        </w:rPr>
        <w:t>: den Föderalen Öffentlichen Dienst Wirtschaft, KMB, Mittelstand und Energie.</w:t>
      </w:r>
    </w:p>
    <w:p w14:paraId="12D83B9E" w14:textId="77777777" w:rsidR="00A42440" w:rsidRPr="00A42440" w:rsidRDefault="00A42440" w:rsidP="00DB28AD">
      <w:pPr>
        <w:jc w:val="both"/>
        <w:rPr>
          <w:lang w:val="de-DE"/>
        </w:rPr>
      </w:pPr>
    </w:p>
    <w:p w14:paraId="0C73E4B6" w14:textId="77777777" w:rsidR="00A42440" w:rsidRPr="00A42440" w:rsidRDefault="00A42440" w:rsidP="00DB28AD">
      <w:pPr>
        <w:jc w:val="both"/>
        <w:rPr>
          <w:lang w:val="de-DE"/>
        </w:rPr>
      </w:pPr>
    </w:p>
    <w:p w14:paraId="5519C919" w14:textId="77777777" w:rsidR="00A42440" w:rsidRPr="00A42440" w:rsidRDefault="00A42440" w:rsidP="00DB28AD">
      <w:pPr>
        <w:jc w:val="center"/>
        <w:rPr>
          <w:b/>
          <w:bCs/>
          <w:lang w:val="de-DE"/>
        </w:rPr>
      </w:pPr>
      <w:r w:rsidRPr="00A42440">
        <w:rPr>
          <w:b/>
          <w:lang w:val="de-DE"/>
        </w:rPr>
        <w:t xml:space="preserve">TITEL 2 - </w:t>
      </w:r>
      <w:r w:rsidRPr="00A42440">
        <w:rPr>
          <w:b/>
          <w:i/>
          <w:lang w:val="de-DE"/>
        </w:rPr>
        <w:t>Beruf</w:t>
      </w:r>
    </w:p>
    <w:p w14:paraId="594499A6" w14:textId="77777777" w:rsidR="00A42440" w:rsidRPr="00A42440" w:rsidRDefault="00A42440" w:rsidP="00DB28AD">
      <w:pPr>
        <w:jc w:val="both"/>
        <w:rPr>
          <w:lang w:val="de-DE"/>
        </w:rPr>
      </w:pPr>
    </w:p>
    <w:p w14:paraId="37C75FC7" w14:textId="77777777" w:rsidR="00A42440" w:rsidRPr="00A42440" w:rsidRDefault="00A42440" w:rsidP="00DB28AD">
      <w:pPr>
        <w:jc w:val="both"/>
        <w:rPr>
          <w:lang w:val="de-DE"/>
        </w:rPr>
      </w:pPr>
    </w:p>
    <w:p w14:paraId="76B23366" w14:textId="77777777" w:rsidR="00A42440" w:rsidRPr="00A42440" w:rsidRDefault="00A42440" w:rsidP="00DB28AD">
      <w:pPr>
        <w:jc w:val="both"/>
        <w:rPr>
          <w:lang w:val="de-DE"/>
        </w:rPr>
      </w:pPr>
      <w:r w:rsidRPr="00A42440">
        <w:rPr>
          <w:lang w:val="de-DE"/>
        </w:rPr>
        <w:tab/>
      </w:r>
      <w:r w:rsidRPr="00A42440">
        <w:rPr>
          <w:b/>
          <w:lang w:val="de-DE"/>
        </w:rPr>
        <w:t>Art. 3</w:t>
      </w:r>
      <w:r w:rsidRPr="00A42440">
        <w:rPr>
          <w:lang w:val="de-DE"/>
        </w:rPr>
        <w:t> - Zur beruflichen Tätigkeit des Landmesser-Gutachters im Sinne des vorliegenden Gesetzes gehören folgende Tätigkeiten:</w:t>
      </w:r>
    </w:p>
    <w:p w14:paraId="2D6AD5A7" w14:textId="77777777" w:rsidR="00A42440" w:rsidRPr="00A42440" w:rsidRDefault="00A42440" w:rsidP="00DB28AD">
      <w:pPr>
        <w:jc w:val="both"/>
        <w:rPr>
          <w:lang w:val="de-DE"/>
        </w:rPr>
      </w:pPr>
    </w:p>
    <w:p w14:paraId="76933C69" w14:textId="77777777" w:rsidR="00A42440" w:rsidRPr="00A42440" w:rsidRDefault="00A42440" w:rsidP="00DB28AD">
      <w:pPr>
        <w:jc w:val="both"/>
        <w:rPr>
          <w:lang w:val="de-DE"/>
        </w:rPr>
      </w:pPr>
      <w:r w:rsidRPr="00A42440">
        <w:rPr>
          <w:lang w:val="de-DE"/>
        </w:rPr>
        <w:tab/>
        <w:t>1. Abmarken von Grundstücken,</w:t>
      </w:r>
    </w:p>
    <w:p w14:paraId="098172B2" w14:textId="77777777" w:rsidR="00A42440" w:rsidRPr="00A42440" w:rsidRDefault="00A42440" w:rsidP="00DB28AD">
      <w:pPr>
        <w:jc w:val="both"/>
        <w:rPr>
          <w:lang w:val="de-DE"/>
        </w:rPr>
      </w:pPr>
    </w:p>
    <w:p w14:paraId="4619D587" w14:textId="77777777" w:rsidR="00A42440" w:rsidRPr="00A42440" w:rsidRDefault="00A42440" w:rsidP="00DB28AD">
      <w:pPr>
        <w:jc w:val="both"/>
        <w:rPr>
          <w:lang w:val="de-DE"/>
        </w:rPr>
      </w:pPr>
      <w:r w:rsidRPr="00A42440">
        <w:rPr>
          <w:lang w:val="de-DE"/>
        </w:rPr>
        <w:tab/>
        <w:t>2. Erstellen und Unterzeichnen von Plänen, die für eine Grenzanerkennung, einen Übergang, eine Regelung der Grenzgemeinschaft und gleich welche Urkunde oder gleich welches Protokoll, die/das eine Identifizierung des Grundeigentums bildet, dienen müssen und die bei Hypothekenübertragung oder -eintragung vorgelegt werden können.</w:t>
      </w:r>
    </w:p>
    <w:p w14:paraId="68218517" w14:textId="77777777" w:rsidR="00A42440" w:rsidRPr="00A42440" w:rsidRDefault="00A42440" w:rsidP="00DB28AD">
      <w:pPr>
        <w:jc w:val="both"/>
        <w:rPr>
          <w:lang w:val="de-DE"/>
        </w:rPr>
      </w:pPr>
    </w:p>
    <w:p w14:paraId="68FBB685" w14:textId="77777777" w:rsidR="00A42440" w:rsidRPr="00A42440" w:rsidRDefault="00A42440" w:rsidP="00DB28AD">
      <w:pPr>
        <w:jc w:val="both"/>
        <w:rPr>
          <w:lang w:val="de-DE"/>
        </w:rPr>
      </w:pPr>
    </w:p>
    <w:p w14:paraId="1B95ED20" w14:textId="77777777" w:rsidR="00A42440" w:rsidRPr="00A42440" w:rsidRDefault="00A42440" w:rsidP="00DB28AD">
      <w:pPr>
        <w:jc w:val="center"/>
        <w:rPr>
          <w:b/>
          <w:bCs/>
          <w:i/>
          <w:iCs/>
          <w:lang w:val="de-DE"/>
        </w:rPr>
      </w:pPr>
      <w:r w:rsidRPr="00A42440">
        <w:rPr>
          <w:b/>
          <w:lang w:val="de-DE"/>
        </w:rPr>
        <w:t xml:space="preserve">TITEL 3 - </w:t>
      </w:r>
      <w:r w:rsidRPr="00A42440">
        <w:rPr>
          <w:b/>
          <w:i/>
          <w:lang w:val="de-DE"/>
        </w:rPr>
        <w:t>Recht, den Beruf auszuüben und die Berufsbezeichnung zu führen, und Eintragung in das Verzeichnis</w:t>
      </w:r>
    </w:p>
    <w:p w14:paraId="61B6B22D" w14:textId="77777777" w:rsidR="00A42440" w:rsidRPr="00A42440" w:rsidRDefault="00A42440" w:rsidP="00DB28AD">
      <w:pPr>
        <w:jc w:val="both"/>
        <w:rPr>
          <w:lang w:val="de-DE"/>
        </w:rPr>
      </w:pPr>
    </w:p>
    <w:p w14:paraId="38DE421D" w14:textId="77777777" w:rsidR="00A42440" w:rsidRPr="00A42440" w:rsidRDefault="00A42440" w:rsidP="00DB28AD">
      <w:pPr>
        <w:jc w:val="both"/>
        <w:rPr>
          <w:lang w:val="de-DE"/>
        </w:rPr>
      </w:pPr>
    </w:p>
    <w:p w14:paraId="419B1D3D" w14:textId="77777777" w:rsidR="00A42440" w:rsidRPr="00A42440" w:rsidRDefault="00A42440" w:rsidP="00DB28AD">
      <w:pPr>
        <w:jc w:val="center"/>
        <w:rPr>
          <w:lang w:val="de-DE"/>
        </w:rPr>
      </w:pPr>
      <w:r w:rsidRPr="00A42440">
        <w:rPr>
          <w:lang w:val="de-DE"/>
        </w:rPr>
        <w:t xml:space="preserve">KAPITEL 1 - </w:t>
      </w:r>
      <w:r w:rsidRPr="00A42440">
        <w:rPr>
          <w:i/>
          <w:lang w:val="de-DE"/>
        </w:rPr>
        <w:t>Verzeichnis</w:t>
      </w:r>
    </w:p>
    <w:p w14:paraId="76BD8AAB" w14:textId="77777777" w:rsidR="00A42440" w:rsidRPr="00A42440" w:rsidRDefault="00A42440" w:rsidP="00DB28AD">
      <w:pPr>
        <w:jc w:val="both"/>
        <w:rPr>
          <w:lang w:val="de-DE"/>
        </w:rPr>
      </w:pPr>
    </w:p>
    <w:p w14:paraId="607DB655" w14:textId="77777777" w:rsidR="00A42440" w:rsidRPr="00A42440" w:rsidRDefault="00A42440" w:rsidP="00DB28AD">
      <w:pPr>
        <w:jc w:val="both"/>
        <w:rPr>
          <w:lang w:val="de-DE"/>
        </w:rPr>
      </w:pPr>
    </w:p>
    <w:p w14:paraId="51C8D097" w14:textId="77777777" w:rsidR="00A42440" w:rsidRPr="00A42440" w:rsidRDefault="00A42440" w:rsidP="00DB28AD">
      <w:pPr>
        <w:jc w:val="both"/>
        <w:rPr>
          <w:lang w:val="de-DE"/>
        </w:rPr>
      </w:pPr>
      <w:r w:rsidRPr="00A42440">
        <w:rPr>
          <w:lang w:val="de-DE"/>
        </w:rPr>
        <w:tab/>
      </w:r>
      <w:r w:rsidRPr="00A42440">
        <w:rPr>
          <w:b/>
          <w:lang w:val="de-DE"/>
        </w:rPr>
        <w:t>Art. 4</w:t>
      </w:r>
      <w:r w:rsidRPr="00A42440">
        <w:rPr>
          <w:lang w:val="de-DE"/>
        </w:rPr>
        <w:t> - § 1 - Bei der Kammer wird ein Verzeichnis geführt, das in vier Listen unterteilt ist:</w:t>
      </w:r>
    </w:p>
    <w:p w14:paraId="1FF71869" w14:textId="77777777" w:rsidR="00A42440" w:rsidRPr="00A42440" w:rsidRDefault="00A42440" w:rsidP="00DB28AD">
      <w:pPr>
        <w:jc w:val="both"/>
        <w:rPr>
          <w:lang w:val="de-DE"/>
        </w:rPr>
      </w:pPr>
    </w:p>
    <w:p w14:paraId="657028AB" w14:textId="77777777" w:rsidR="00A42440" w:rsidRPr="00A42440" w:rsidRDefault="00A42440" w:rsidP="00DB28AD">
      <w:pPr>
        <w:jc w:val="both"/>
        <w:rPr>
          <w:lang w:val="de-DE"/>
        </w:rPr>
      </w:pPr>
      <w:r w:rsidRPr="00A42440">
        <w:rPr>
          <w:lang w:val="de-DE"/>
        </w:rPr>
        <w:tab/>
        <w:t>1. Liste "Natürliche Personen",</w:t>
      </w:r>
    </w:p>
    <w:p w14:paraId="1AD50EA0" w14:textId="77777777" w:rsidR="00A42440" w:rsidRPr="00A42440" w:rsidRDefault="00A42440" w:rsidP="00DB28AD">
      <w:pPr>
        <w:jc w:val="both"/>
        <w:rPr>
          <w:lang w:val="de-DE"/>
        </w:rPr>
      </w:pPr>
    </w:p>
    <w:p w14:paraId="7A9ED62E" w14:textId="77777777" w:rsidR="00A42440" w:rsidRPr="00A42440" w:rsidRDefault="00A42440" w:rsidP="00DB28AD">
      <w:pPr>
        <w:jc w:val="both"/>
        <w:rPr>
          <w:lang w:val="de-DE"/>
        </w:rPr>
      </w:pPr>
      <w:r w:rsidRPr="00A42440">
        <w:rPr>
          <w:lang w:val="de-DE"/>
        </w:rPr>
        <w:tab/>
        <w:t>2. Liste "Juristische Personen",</w:t>
      </w:r>
    </w:p>
    <w:p w14:paraId="3A8B9C8C" w14:textId="77777777" w:rsidR="00A42440" w:rsidRPr="00A42440" w:rsidRDefault="00A42440" w:rsidP="00DB28AD">
      <w:pPr>
        <w:jc w:val="both"/>
        <w:rPr>
          <w:lang w:val="de-DE"/>
        </w:rPr>
      </w:pPr>
    </w:p>
    <w:p w14:paraId="190167D3" w14:textId="77777777" w:rsidR="00A42440" w:rsidRPr="00A42440" w:rsidRDefault="00A42440" w:rsidP="00DB28AD">
      <w:pPr>
        <w:jc w:val="both"/>
        <w:rPr>
          <w:lang w:val="de-DE"/>
        </w:rPr>
      </w:pPr>
      <w:r w:rsidRPr="00A42440">
        <w:rPr>
          <w:lang w:val="de-DE"/>
        </w:rPr>
        <w:tab/>
        <w:t>3. Liste "Ehren-Landmesser-Gutachter",</w:t>
      </w:r>
    </w:p>
    <w:p w14:paraId="65F8CFA2" w14:textId="77777777" w:rsidR="00A42440" w:rsidRPr="00A42440" w:rsidRDefault="00A42440" w:rsidP="00DB28AD">
      <w:pPr>
        <w:jc w:val="both"/>
        <w:rPr>
          <w:lang w:val="de-DE"/>
        </w:rPr>
      </w:pPr>
    </w:p>
    <w:p w14:paraId="15426CB8" w14:textId="77777777" w:rsidR="00A42440" w:rsidRPr="00A42440" w:rsidRDefault="00A42440" w:rsidP="00DB28AD">
      <w:pPr>
        <w:jc w:val="both"/>
        <w:rPr>
          <w:lang w:val="de-DE"/>
        </w:rPr>
      </w:pPr>
      <w:r w:rsidRPr="00A42440">
        <w:rPr>
          <w:lang w:val="de-DE"/>
        </w:rPr>
        <w:tab/>
        <w:t>4. Liste "Praktikanten".</w:t>
      </w:r>
    </w:p>
    <w:p w14:paraId="305193C7" w14:textId="77777777" w:rsidR="00A42440" w:rsidRPr="00A42440" w:rsidRDefault="00A42440" w:rsidP="00DB28AD">
      <w:pPr>
        <w:jc w:val="both"/>
        <w:rPr>
          <w:lang w:val="de-DE"/>
        </w:rPr>
      </w:pPr>
    </w:p>
    <w:p w14:paraId="449F1754" w14:textId="77777777" w:rsidR="00A42440" w:rsidRPr="00A42440" w:rsidRDefault="00A42440" w:rsidP="00DB28AD">
      <w:pPr>
        <w:jc w:val="both"/>
        <w:rPr>
          <w:lang w:val="de-DE"/>
        </w:rPr>
      </w:pPr>
      <w:r w:rsidRPr="00A42440">
        <w:rPr>
          <w:lang w:val="de-DE"/>
        </w:rPr>
        <w:tab/>
        <w:t>§ 2 - Die Liste "Natürliche Personen" ist in zwei Abschnitte unterteilt:</w:t>
      </w:r>
    </w:p>
    <w:p w14:paraId="264EC9C8" w14:textId="77777777" w:rsidR="00A42440" w:rsidRPr="00A42440" w:rsidRDefault="00A42440" w:rsidP="00DB28AD">
      <w:pPr>
        <w:jc w:val="both"/>
        <w:rPr>
          <w:lang w:val="de-DE"/>
        </w:rPr>
      </w:pPr>
    </w:p>
    <w:p w14:paraId="379FD672" w14:textId="77777777" w:rsidR="00A42440" w:rsidRPr="00A42440" w:rsidRDefault="00A42440" w:rsidP="00DB28AD">
      <w:pPr>
        <w:jc w:val="both"/>
        <w:rPr>
          <w:lang w:val="de-DE"/>
        </w:rPr>
      </w:pPr>
      <w:r w:rsidRPr="00A42440">
        <w:rPr>
          <w:lang w:val="de-DE"/>
        </w:rPr>
        <w:tab/>
        <w:t>1. Abschnitt "Selbständige",</w:t>
      </w:r>
    </w:p>
    <w:p w14:paraId="09F2B69F" w14:textId="77777777" w:rsidR="00A42440" w:rsidRPr="00A42440" w:rsidRDefault="00A42440" w:rsidP="00DB28AD">
      <w:pPr>
        <w:jc w:val="both"/>
        <w:rPr>
          <w:lang w:val="de-DE"/>
        </w:rPr>
      </w:pPr>
    </w:p>
    <w:p w14:paraId="3F54B81F" w14:textId="77777777" w:rsidR="00A42440" w:rsidRPr="00A42440" w:rsidRDefault="00A42440" w:rsidP="00DB28AD">
      <w:pPr>
        <w:jc w:val="both"/>
        <w:rPr>
          <w:lang w:val="de-DE"/>
        </w:rPr>
      </w:pPr>
      <w:r w:rsidRPr="00A42440">
        <w:rPr>
          <w:lang w:val="de-DE"/>
        </w:rPr>
        <w:tab/>
        <w:t>2. Abschnitt "Arbeitnehmer und Beamte".</w:t>
      </w:r>
    </w:p>
    <w:p w14:paraId="3028463E" w14:textId="77777777" w:rsidR="00A42440" w:rsidRPr="00A42440" w:rsidRDefault="00A42440" w:rsidP="00DB28AD">
      <w:pPr>
        <w:jc w:val="both"/>
        <w:rPr>
          <w:lang w:val="de-DE"/>
        </w:rPr>
      </w:pPr>
    </w:p>
    <w:p w14:paraId="141B8F38" w14:textId="77777777" w:rsidR="00A42440" w:rsidRPr="00A42440" w:rsidRDefault="00A42440" w:rsidP="00DB28AD">
      <w:pPr>
        <w:jc w:val="both"/>
        <w:rPr>
          <w:lang w:val="de-DE"/>
        </w:rPr>
      </w:pPr>
      <w:r w:rsidRPr="00A42440">
        <w:rPr>
          <w:lang w:val="de-DE"/>
        </w:rPr>
        <w:tab/>
        <w:t>§ 3 - Das Verzeichnis enthält folgende Daten:</w:t>
      </w:r>
    </w:p>
    <w:p w14:paraId="005210E5" w14:textId="77777777" w:rsidR="00A42440" w:rsidRPr="00A42440" w:rsidRDefault="00A42440" w:rsidP="00DB28AD">
      <w:pPr>
        <w:jc w:val="both"/>
        <w:rPr>
          <w:lang w:val="de-DE"/>
        </w:rPr>
      </w:pPr>
    </w:p>
    <w:p w14:paraId="675EC17C" w14:textId="77777777" w:rsidR="00A42440" w:rsidRPr="00A42440" w:rsidRDefault="00A42440" w:rsidP="00DB28AD">
      <w:pPr>
        <w:jc w:val="both"/>
        <w:rPr>
          <w:lang w:val="de-DE"/>
        </w:rPr>
      </w:pPr>
      <w:r w:rsidRPr="00A42440">
        <w:rPr>
          <w:lang w:val="de-DE"/>
        </w:rPr>
        <w:tab/>
        <w:t>1. Name und Vorname oder Bezeichnung der eingetragenen Person, Eintragungsnummer und Kontaktdaten,</w:t>
      </w:r>
    </w:p>
    <w:p w14:paraId="393196E7" w14:textId="77777777" w:rsidR="00A42440" w:rsidRPr="00A42440" w:rsidRDefault="00A42440" w:rsidP="00DB28AD">
      <w:pPr>
        <w:jc w:val="both"/>
        <w:rPr>
          <w:lang w:val="de-DE"/>
        </w:rPr>
      </w:pPr>
    </w:p>
    <w:p w14:paraId="3E76F083" w14:textId="77777777" w:rsidR="00A42440" w:rsidRPr="00A42440" w:rsidRDefault="00A42440" w:rsidP="00DB28AD">
      <w:pPr>
        <w:jc w:val="both"/>
        <w:rPr>
          <w:lang w:val="de-DE"/>
        </w:rPr>
      </w:pPr>
      <w:r w:rsidRPr="00A42440">
        <w:rPr>
          <w:lang w:val="de-DE"/>
        </w:rPr>
        <w:tab/>
        <w:t>2. Adresse, an der die Person gemäß Artikel 39 § 1 Absatz 2 den Beruf ausübt,</w:t>
      </w:r>
    </w:p>
    <w:p w14:paraId="73F5AE33" w14:textId="77777777" w:rsidR="00A42440" w:rsidRPr="00A42440" w:rsidRDefault="00A42440" w:rsidP="00DB28AD">
      <w:pPr>
        <w:jc w:val="both"/>
        <w:rPr>
          <w:lang w:val="de-DE"/>
        </w:rPr>
      </w:pPr>
    </w:p>
    <w:p w14:paraId="3328C7D9" w14:textId="77777777" w:rsidR="00A42440" w:rsidRPr="00A42440" w:rsidRDefault="00A42440" w:rsidP="00DB28AD">
      <w:pPr>
        <w:jc w:val="both"/>
        <w:rPr>
          <w:lang w:val="de-DE"/>
        </w:rPr>
      </w:pPr>
      <w:r w:rsidRPr="00A42440">
        <w:rPr>
          <w:lang w:val="de-DE"/>
        </w:rPr>
        <w:tab/>
        <w:t>3. Statut und Eigenschaft, unter denen die Person gemäß § 2 den Beruf ausübt,</w:t>
      </w:r>
    </w:p>
    <w:p w14:paraId="3E87AA45" w14:textId="77777777" w:rsidR="00A42440" w:rsidRPr="00A42440" w:rsidRDefault="00A42440" w:rsidP="00DB28AD">
      <w:pPr>
        <w:jc w:val="both"/>
        <w:rPr>
          <w:lang w:val="de-DE"/>
        </w:rPr>
      </w:pPr>
    </w:p>
    <w:p w14:paraId="759BFC1E" w14:textId="77777777" w:rsidR="00A42440" w:rsidRPr="00A42440" w:rsidRDefault="00A42440" w:rsidP="00DB28AD">
      <w:pPr>
        <w:jc w:val="both"/>
        <w:rPr>
          <w:lang w:val="de-DE"/>
        </w:rPr>
      </w:pPr>
      <w:r w:rsidRPr="00A42440">
        <w:rPr>
          <w:lang w:val="de-DE"/>
        </w:rPr>
        <w:tab/>
        <w:t>4. gegebenenfalls Unternehmensnummer,</w:t>
      </w:r>
    </w:p>
    <w:p w14:paraId="7C24100B" w14:textId="77777777" w:rsidR="00A42440" w:rsidRPr="00A42440" w:rsidRDefault="00A42440" w:rsidP="00DB28AD">
      <w:pPr>
        <w:jc w:val="both"/>
        <w:rPr>
          <w:lang w:val="de-DE"/>
        </w:rPr>
      </w:pPr>
    </w:p>
    <w:p w14:paraId="0E886DA9" w14:textId="77777777" w:rsidR="00A42440" w:rsidRPr="00A42440" w:rsidRDefault="00A42440" w:rsidP="00DB28AD">
      <w:pPr>
        <w:jc w:val="both"/>
        <w:rPr>
          <w:lang w:val="de-DE"/>
        </w:rPr>
      </w:pPr>
      <w:r w:rsidRPr="00A42440">
        <w:rPr>
          <w:lang w:val="de-DE"/>
        </w:rPr>
        <w:tab/>
        <w:t>5. vom Antragsteller gewählte Sprache wie im Eintragungsantrag angegeben,</w:t>
      </w:r>
    </w:p>
    <w:p w14:paraId="22E3A305" w14:textId="77777777" w:rsidR="00A42440" w:rsidRPr="00A42440" w:rsidRDefault="00A42440" w:rsidP="00DB28AD">
      <w:pPr>
        <w:jc w:val="both"/>
        <w:rPr>
          <w:lang w:val="de-DE"/>
        </w:rPr>
      </w:pPr>
    </w:p>
    <w:p w14:paraId="11F1BA41" w14:textId="77777777" w:rsidR="00A42440" w:rsidRPr="00A42440" w:rsidRDefault="00A42440" w:rsidP="00DB28AD">
      <w:pPr>
        <w:jc w:val="both"/>
        <w:rPr>
          <w:lang w:val="de-DE"/>
        </w:rPr>
      </w:pPr>
      <w:r w:rsidRPr="00A42440">
        <w:rPr>
          <w:lang w:val="de-DE"/>
        </w:rPr>
        <w:tab/>
        <w:t>6. Datum der Eidesleistung.</w:t>
      </w:r>
    </w:p>
    <w:p w14:paraId="01831560" w14:textId="77777777" w:rsidR="00A42440" w:rsidRPr="00A42440" w:rsidRDefault="00A42440" w:rsidP="00DB28AD">
      <w:pPr>
        <w:jc w:val="both"/>
        <w:rPr>
          <w:lang w:val="de-DE"/>
        </w:rPr>
      </w:pPr>
    </w:p>
    <w:p w14:paraId="1CD7BB79" w14:textId="77777777" w:rsidR="00A42440" w:rsidRPr="00A42440" w:rsidRDefault="00A42440" w:rsidP="00DB28AD">
      <w:pPr>
        <w:jc w:val="both"/>
        <w:rPr>
          <w:lang w:val="de-DE"/>
        </w:rPr>
      </w:pPr>
      <w:r w:rsidRPr="00A42440">
        <w:rPr>
          <w:lang w:val="de-DE"/>
        </w:rPr>
        <w:tab/>
        <w:t>Aus dem Verzeichnis geht hervor, ob eine natürliche Person oder eine juristische Person, die in der in § 1 Nr. 1 oder 2 erwähnten Liste aufgenommen ist, als Landmesser-Gutachter tätig ist oder nicht, und zwar ab dem Zeitpunkt ihrer ersten Eintragung.</w:t>
      </w:r>
    </w:p>
    <w:p w14:paraId="1B3FE242" w14:textId="77777777" w:rsidR="00A42440" w:rsidRPr="00A42440" w:rsidRDefault="00A42440" w:rsidP="00DB28AD">
      <w:pPr>
        <w:jc w:val="both"/>
        <w:rPr>
          <w:lang w:val="de-DE"/>
        </w:rPr>
      </w:pPr>
    </w:p>
    <w:p w14:paraId="7CD7C006" w14:textId="77777777" w:rsidR="00A42440" w:rsidRPr="00A42440" w:rsidRDefault="00A42440" w:rsidP="00DB28AD">
      <w:pPr>
        <w:jc w:val="both"/>
        <w:rPr>
          <w:lang w:val="de-DE"/>
        </w:rPr>
      </w:pPr>
      <w:r w:rsidRPr="00A42440">
        <w:rPr>
          <w:lang w:val="de-DE"/>
        </w:rPr>
        <w:tab/>
        <w:t>Zeiträume, in denen eine im Verzeichnis eingetragene Person weggelassen, suspendiert oder aus dem Verzeichnis gestrichen worden ist, werden im Verzeichnis als Inaktivitätszeitraum angegeben.</w:t>
      </w:r>
    </w:p>
    <w:p w14:paraId="7BEE97A8" w14:textId="77777777" w:rsidR="00A42440" w:rsidRPr="00A42440" w:rsidRDefault="00A42440" w:rsidP="00DB28AD">
      <w:pPr>
        <w:jc w:val="both"/>
        <w:rPr>
          <w:lang w:val="de-DE"/>
        </w:rPr>
      </w:pPr>
    </w:p>
    <w:p w14:paraId="0B3CF8CD" w14:textId="77777777" w:rsidR="00A42440" w:rsidRPr="00A42440" w:rsidRDefault="00A42440" w:rsidP="00DB28AD">
      <w:pPr>
        <w:jc w:val="both"/>
        <w:rPr>
          <w:lang w:val="de-DE"/>
        </w:rPr>
      </w:pPr>
      <w:r w:rsidRPr="00A42440">
        <w:rPr>
          <w:lang w:val="de-DE"/>
        </w:rPr>
        <w:tab/>
        <w:t>Der König kann nach Stellungnahme des Nationalen Rates das Verzeichnis um zusätzliche Angaben ergänzen, die direkt mit der Berufsausübung zusammenhängen. Diese zusätzlichen Angaben sind auf das beschränkt, was für die Zwecke des Verzeichnisses unbedingt erforderlich ist.</w:t>
      </w:r>
    </w:p>
    <w:p w14:paraId="3D21922F" w14:textId="77777777" w:rsidR="00A42440" w:rsidRPr="00A42440" w:rsidRDefault="00A42440" w:rsidP="00DB28AD">
      <w:pPr>
        <w:jc w:val="both"/>
        <w:rPr>
          <w:lang w:val="de-DE"/>
        </w:rPr>
      </w:pPr>
    </w:p>
    <w:p w14:paraId="4BF1FA60" w14:textId="77777777" w:rsidR="00A42440" w:rsidRPr="00A42440" w:rsidRDefault="00A42440" w:rsidP="00DB28AD">
      <w:pPr>
        <w:jc w:val="both"/>
        <w:rPr>
          <w:lang w:val="de-DE"/>
        </w:rPr>
      </w:pPr>
      <w:r w:rsidRPr="00A42440">
        <w:rPr>
          <w:lang w:val="de-DE"/>
        </w:rPr>
        <w:tab/>
        <w:t>§ 4 - Der König bestimmt die Listen und Daten, die in dem Verzeichnis entsprechend der Eigenschaft der eingetragenen Person veröffentlicht werden, sowie die Modalitäten für die Einsichtnahme in die nicht veröffentlichten Daten, die von der Kammer in der Eintragungsakte einer Person aufbewahrt werden.</w:t>
      </w:r>
    </w:p>
    <w:p w14:paraId="1D1F24E5" w14:textId="77777777" w:rsidR="00A42440" w:rsidRPr="00A42440" w:rsidRDefault="00A42440" w:rsidP="00DB28AD">
      <w:pPr>
        <w:jc w:val="both"/>
        <w:rPr>
          <w:lang w:val="de-DE"/>
        </w:rPr>
      </w:pPr>
    </w:p>
    <w:p w14:paraId="4ED72DDF" w14:textId="77777777" w:rsidR="00A42440" w:rsidRPr="00A42440" w:rsidRDefault="00A42440" w:rsidP="00DB28AD">
      <w:pPr>
        <w:jc w:val="both"/>
        <w:rPr>
          <w:lang w:val="de-DE"/>
        </w:rPr>
      </w:pPr>
      <w:r w:rsidRPr="00A42440">
        <w:rPr>
          <w:lang w:val="de-DE"/>
        </w:rPr>
        <w:tab/>
        <w:t xml:space="preserve">§ 5 - Die öffentlichen Teile des Verzeichnisses werden auf der Website der Kammer veröffentlicht. Für die nicht öffentlichen Listen und Daten des Verzeichnisses wird unter den vom König festgelegten Bedingungen den vom Minister bestimmten Stellen und Berufsgruppen sowie </w:t>
      </w:r>
      <w:proofErr w:type="gramStart"/>
      <w:r w:rsidRPr="00A42440">
        <w:rPr>
          <w:lang w:val="de-DE"/>
        </w:rPr>
        <w:t>allen Interesse</w:t>
      </w:r>
      <w:proofErr w:type="gramEnd"/>
      <w:r w:rsidRPr="00A42440">
        <w:rPr>
          <w:lang w:val="de-DE"/>
        </w:rPr>
        <w:t xml:space="preserve"> habenden Dritten Zugang zu diesen Daten gewährt.</w:t>
      </w:r>
    </w:p>
    <w:p w14:paraId="3007A532" w14:textId="77777777" w:rsidR="00A42440" w:rsidRPr="00A42440" w:rsidRDefault="00A42440" w:rsidP="00DB28AD">
      <w:pPr>
        <w:jc w:val="both"/>
        <w:rPr>
          <w:lang w:val="de-DE"/>
        </w:rPr>
      </w:pPr>
    </w:p>
    <w:p w14:paraId="30593932" w14:textId="77777777" w:rsidR="00A42440" w:rsidRPr="00A42440" w:rsidRDefault="00A42440" w:rsidP="00DB28AD">
      <w:pPr>
        <w:jc w:val="both"/>
        <w:rPr>
          <w:lang w:val="de-DE"/>
        </w:rPr>
      </w:pPr>
      <w:r w:rsidRPr="00A42440">
        <w:rPr>
          <w:lang w:val="de-DE"/>
        </w:rPr>
        <w:tab/>
        <w:t>§ 6 - Die Daten der im Verzeichnis eingetragenen Personen dürfen nur höchstens zehn Jahre nach Weglassung einer eingetragenen Person aufbewahrt werden, es sei denn, diese Daten stehen im Zusammenhang mit der Verwaltung eines laufenden Rechtsstreits und sind für die Verwaltung dieses Rechtsstreits unbedingt erforderlich, aber nur so lange, wie es für die Verwaltung dieses Rechtsstreits unbedingt erforderlich ist, und vorbehaltlich der Bestimmungen von Absatz 2.</w:t>
      </w:r>
    </w:p>
    <w:p w14:paraId="69F3F852" w14:textId="77777777" w:rsidR="00A42440" w:rsidRPr="00A42440" w:rsidRDefault="00A42440" w:rsidP="00DB28AD">
      <w:pPr>
        <w:jc w:val="both"/>
        <w:rPr>
          <w:lang w:val="de-DE"/>
        </w:rPr>
      </w:pPr>
    </w:p>
    <w:p w14:paraId="4F8A54BA" w14:textId="77777777" w:rsidR="00A42440" w:rsidRPr="00A42440" w:rsidRDefault="00A42440" w:rsidP="00DB28AD">
      <w:pPr>
        <w:jc w:val="both"/>
        <w:rPr>
          <w:lang w:val="de-DE"/>
        </w:rPr>
      </w:pPr>
      <w:r w:rsidRPr="00A42440">
        <w:rPr>
          <w:lang w:val="de-DE"/>
        </w:rPr>
        <w:tab/>
        <w:t xml:space="preserve">Die Kammer bewahrt die Daten, die eine Identifizierung der Person ermöglichen, nämlich ihren Namen, ihren Vornamen oder ihre Bezeichnung, ihre Eintragungsnummer und ihre Berufsadresse, über die in Absatz 1 vorgesehene maximale Aufbewahrungsfrist hinaus </w:t>
      </w:r>
      <w:proofErr w:type="gramStart"/>
      <w:r w:rsidRPr="00A42440">
        <w:rPr>
          <w:lang w:val="de-DE"/>
        </w:rPr>
        <w:t>auf</w:t>
      </w:r>
      <w:proofErr w:type="gramEnd"/>
      <w:r w:rsidRPr="00A42440">
        <w:rPr>
          <w:lang w:val="de-DE"/>
        </w:rPr>
        <w:t xml:space="preserve"> und zwar ausschließlich zu dem Zweck, jedem Interessehabenden die Möglichkeit zu geben, zu überprüfen, ob ein Plan von einem Landmesser-Gutachter unterzeichnet worden ist, der zum Zeitpunkt seiner Unterzeichnung aktiv war. Diese so auf unbestimmte Zeit gemäß den vom König näher zu bestimmenden Modalitäten aufbewahrten Daten sind nicht mehr öffentlich und die einem Interessehabenden auf Antrag mitgeteilte Information dient lediglich dazu, festzustellen, ob der von dem Antrag betroffene Landmesser-Gutachter zum Zeitpunkt der Unterzeichnung des Plans aktiv war oder nicht.</w:t>
      </w:r>
    </w:p>
    <w:p w14:paraId="08E155D7" w14:textId="77777777" w:rsidR="00A42440" w:rsidRPr="00A42440" w:rsidRDefault="00A42440" w:rsidP="00DB28AD">
      <w:pPr>
        <w:jc w:val="both"/>
        <w:rPr>
          <w:lang w:val="de-DE"/>
        </w:rPr>
      </w:pPr>
    </w:p>
    <w:p w14:paraId="47A6CCA8" w14:textId="77777777" w:rsidR="00A42440" w:rsidRPr="00A42440" w:rsidRDefault="00A42440" w:rsidP="00DB28AD">
      <w:pPr>
        <w:jc w:val="both"/>
        <w:rPr>
          <w:lang w:val="de-DE"/>
        </w:rPr>
      </w:pPr>
      <w:r w:rsidRPr="00A42440">
        <w:rPr>
          <w:lang w:val="de-DE"/>
        </w:rPr>
        <w:tab/>
        <w:t>Der König kann auf der Grundlage des Zwecks und der Art der betreffenden Daten auch spezifische Fristen für die Aufbewahrung von Daten festlegen, wobei diese Fristen die in Absatz 1 erwähnte Höchstfrist nicht überschreiten dürfen.</w:t>
      </w:r>
    </w:p>
    <w:p w14:paraId="650621AB" w14:textId="77777777" w:rsidR="00A42440" w:rsidRPr="00A42440" w:rsidRDefault="00A42440" w:rsidP="00DB28AD">
      <w:pPr>
        <w:jc w:val="both"/>
        <w:rPr>
          <w:lang w:val="de-DE"/>
        </w:rPr>
      </w:pPr>
    </w:p>
    <w:p w14:paraId="374698C1" w14:textId="77777777" w:rsidR="00A42440" w:rsidRPr="00A42440" w:rsidRDefault="00A42440" w:rsidP="00DB28AD">
      <w:pPr>
        <w:jc w:val="both"/>
        <w:rPr>
          <w:lang w:val="de-DE"/>
        </w:rPr>
      </w:pPr>
    </w:p>
    <w:p w14:paraId="2A5EF2B7" w14:textId="77777777" w:rsidR="00A42440" w:rsidRPr="00A42440" w:rsidRDefault="00A42440" w:rsidP="00DB28AD">
      <w:pPr>
        <w:jc w:val="center"/>
        <w:rPr>
          <w:lang w:val="de-DE"/>
        </w:rPr>
      </w:pPr>
      <w:r w:rsidRPr="00A42440">
        <w:rPr>
          <w:lang w:val="de-DE"/>
        </w:rPr>
        <w:t xml:space="preserve">KAPITEL 2 - </w:t>
      </w:r>
      <w:r w:rsidRPr="00A42440">
        <w:rPr>
          <w:i/>
          <w:lang w:val="de-DE"/>
        </w:rPr>
        <w:t>Recht, den Beruf auszuüben und den Titel zu führen</w:t>
      </w:r>
    </w:p>
    <w:p w14:paraId="17921EB7" w14:textId="77777777" w:rsidR="00A42440" w:rsidRPr="00A42440" w:rsidRDefault="00A42440" w:rsidP="00DB28AD">
      <w:pPr>
        <w:jc w:val="both"/>
        <w:rPr>
          <w:lang w:val="de-DE"/>
        </w:rPr>
      </w:pPr>
    </w:p>
    <w:p w14:paraId="5BB109DA" w14:textId="77777777" w:rsidR="00A42440" w:rsidRPr="00A42440" w:rsidRDefault="00A42440" w:rsidP="00DB28AD">
      <w:pPr>
        <w:jc w:val="both"/>
        <w:rPr>
          <w:lang w:val="de-DE"/>
        </w:rPr>
      </w:pPr>
    </w:p>
    <w:p w14:paraId="31D3D2F4" w14:textId="77777777" w:rsidR="00A42440" w:rsidRPr="00A42440" w:rsidRDefault="00A42440" w:rsidP="00DB28AD">
      <w:pPr>
        <w:jc w:val="both"/>
        <w:rPr>
          <w:lang w:val="de-DE"/>
        </w:rPr>
      </w:pPr>
      <w:r w:rsidRPr="00A42440">
        <w:rPr>
          <w:lang w:val="de-DE"/>
        </w:rPr>
        <w:tab/>
      </w:r>
      <w:r w:rsidRPr="00A42440">
        <w:rPr>
          <w:b/>
          <w:lang w:val="de-DE"/>
        </w:rPr>
        <w:t>Art. 5</w:t>
      </w:r>
      <w:r w:rsidRPr="00A42440">
        <w:rPr>
          <w:lang w:val="de-DE"/>
        </w:rPr>
        <w:t> - § 1 - Keine natürliche Person darf den Beruf des Landmesser-Gutachters als Selbständiger ausüben, ohne im Verzeichnis in der Liste "Natürliche Personen" im Abschnitt "Selbständige" mit dem Vermerk "aktiv" eingetragen zu sein.</w:t>
      </w:r>
    </w:p>
    <w:p w14:paraId="26509D8E" w14:textId="77777777" w:rsidR="00A42440" w:rsidRPr="00A42440" w:rsidRDefault="00A42440" w:rsidP="00DB28AD">
      <w:pPr>
        <w:jc w:val="both"/>
        <w:rPr>
          <w:lang w:val="de-DE"/>
        </w:rPr>
      </w:pPr>
    </w:p>
    <w:p w14:paraId="7DB90BED" w14:textId="77777777" w:rsidR="00A42440" w:rsidRPr="00A42440" w:rsidRDefault="00A42440" w:rsidP="00DB28AD">
      <w:pPr>
        <w:jc w:val="both"/>
        <w:rPr>
          <w:lang w:val="de-DE"/>
        </w:rPr>
      </w:pPr>
      <w:r w:rsidRPr="00A42440">
        <w:rPr>
          <w:lang w:val="de-DE"/>
        </w:rPr>
        <w:tab/>
        <w:t>§ 2 - Keine natürliche Person darf den Beruf des Landmesser-Gutachters als Arbeitnehmer oder Beamter ausüben, ohne im Verzeichnis in der Liste "Natürliche Personen" im Abschnitt "Arbeitnehmer und Beamte" mit dem Vermerk "aktiv" eingetragen zu sein.</w:t>
      </w:r>
    </w:p>
    <w:p w14:paraId="3F0B7DE8" w14:textId="77777777" w:rsidR="00A42440" w:rsidRPr="00A42440" w:rsidRDefault="00A42440" w:rsidP="00DB28AD">
      <w:pPr>
        <w:jc w:val="both"/>
        <w:rPr>
          <w:lang w:val="de-DE"/>
        </w:rPr>
      </w:pPr>
    </w:p>
    <w:p w14:paraId="36E9FC08" w14:textId="77777777" w:rsidR="00A42440" w:rsidRPr="00A42440" w:rsidRDefault="00A42440" w:rsidP="00DB28AD">
      <w:pPr>
        <w:jc w:val="both"/>
        <w:rPr>
          <w:lang w:val="de-DE"/>
        </w:rPr>
      </w:pPr>
      <w:r w:rsidRPr="00A42440">
        <w:rPr>
          <w:lang w:val="de-DE"/>
        </w:rPr>
        <w:tab/>
        <w:t>§ 3 - Praktikanten dürfen die in Artikel 3 erwähnten beruflichen Tätigkeiten eines Landmesser-Gutachters und die üblicherweise von einem Landmesser-Gutachter ausgeübten Tätigkeiten wie in den in Artikel 21 erwähnten Regeln im Bereich der Berufspflichten beschrieben unter der Aufsicht und Verantwortung ihres Praktikumsleiters ausüben. Der Praktikumsleiter und der Praktikant unterzeichnen die in Artikel 3 erwähnten Pläne, Urkunden oder Protokolle gemeinsam. Sie werden in der Liste "Praktikanten" eingetragen.</w:t>
      </w:r>
    </w:p>
    <w:p w14:paraId="49769513" w14:textId="77777777" w:rsidR="00A42440" w:rsidRPr="00A42440" w:rsidRDefault="00A42440" w:rsidP="00DB28AD">
      <w:pPr>
        <w:jc w:val="both"/>
        <w:rPr>
          <w:lang w:val="de-DE"/>
        </w:rPr>
      </w:pPr>
    </w:p>
    <w:p w14:paraId="6541CF65" w14:textId="77777777" w:rsidR="00A42440" w:rsidRPr="00A42440" w:rsidRDefault="00A42440" w:rsidP="00DB28AD">
      <w:pPr>
        <w:jc w:val="both"/>
        <w:rPr>
          <w:lang w:val="de-DE"/>
        </w:rPr>
      </w:pPr>
      <w:r w:rsidRPr="00A42440">
        <w:rPr>
          <w:lang w:val="de-DE"/>
        </w:rPr>
        <w:tab/>
        <w:t>§ 4 - Der Beruf des Landmesser-Gutachters darf nur von einer juristischen Person ausgeübt werden, wenn diese im Verzeichnis in der Liste "Juristische Personen" mit dem Vermerk "aktiv" eingetragen ist.</w:t>
      </w:r>
    </w:p>
    <w:p w14:paraId="28BE3933" w14:textId="77777777" w:rsidR="00A42440" w:rsidRPr="00A42440" w:rsidRDefault="00A42440" w:rsidP="00DB28AD">
      <w:pPr>
        <w:jc w:val="both"/>
        <w:rPr>
          <w:lang w:val="de-DE"/>
        </w:rPr>
      </w:pPr>
    </w:p>
    <w:p w14:paraId="24A51566" w14:textId="77777777" w:rsidR="00A42440" w:rsidRPr="00A42440" w:rsidRDefault="00A42440" w:rsidP="00DB28AD">
      <w:pPr>
        <w:jc w:val="both"/>
        <w:rPr>
          <w:lang w:val="de-DE"/>
        </w:rPr>
      </w:pPr>
      <w:r w:rsidRPr="00A42440">
        <w:rPr>
          <w:lang w:val="de-DE"/>
        </w:rPr>
        <w:tab/>
        <w:t>Eine natürliche Person, die im Verzeichnis eingetragen ist, darf dennoch den Beruf des Landmesser-Gutachters innerhalb einer juristischen Person ausüben, ohne dass diese juristische Person die Bedingungen von Artikel 14 § 1 erfüllen muss. In diesem Fall darf diese juristische Person den Beruf nicht selbst ausüben.</w:t>
      </w:r>
    </w:p>
    <w:p w14:paraId="6C32A28C" w14:textId="77777777" w:rsidR="00A42440" w:rsidRPr="00A42440" w:rsidRDefault="00A42440" w:rsidP="00DB28AD">
      <w:pPr>
        <w:jc w:val="both"/>
        <w:rPr>
          <w:lang w:val="de-DE"/>
        </w:rPr>
      </w:pPr>
    </w:p>
    <w:p w14:paraId="6D92D369" w14:textId="77777777" w:rsidR="00A42440" w:rsidRPr="00A42440" w:rsidRDefault="00A42440" w:rsidP="00DB28AD">
      <w:pPr>
        <w:jc w:val="both"/>
        <w:rPr>
          <w:lang w:val="de-DE"/>
        </w:rPr>
      </w:pPr>
      <w:r w:rsidRPr="00A42440">
        <w:rPr>
          <w:lang w:val="de-DE"/>
        </w:rPr>
        <w:tab/>
        <w:t>Der Landmesser-Gutachter, der eine natürliche Person ist, bleibt allein verantwortlich für die Einhaltung der Regeln im Bereich der Berufspflichten bei der Ausübung des Berufs des Landmesser-Gutachters innerhalb dieser juristischen Person.</w:t>
      </w:r>
    </w:p>
    <w:p w14:paraId="34C55B68" w14:textId="77777777" w:rsidR="00A42440" w:rsidRPr="00A42440" w:rsidRDefault="00A42440" w:rsidP="00DB28AD">
      <w:pPr>
        <w:jc w:val="both"/>
        <w:rPr>
          <w:lang w:val="de-DE"/>
        </w:rPr>
      </w:pPr>
    </w:p>
    <w:p w14:paraId="12506CCA" w14:textId="77777777" w:rsidR="00A42440" w:rsidRPr="00A42440" w:rsidRDefault="00A42440" w:rsidP="00DB28AD">
      <w:pPr>
        <w:jc w:val="both"/>
        <w:rPr>
          <w:lang w:val="de-DE"/>
        </w:rPr>
      </w:pPr>
    </w:p>
    <w:p w14:paraId="326A4A37" w14:textId="77777777" w:rsidR="00A42440" w:rsidRPr="00A42440" w:rsidRDefault="00A42440" w:rsidP="00DB28AD">
      <w:pPr>
        <w:jc w:val="both"/>
        <w:rPr>
          <w:lang w:val="de-DE"/>
        </w:rPr>
      </w:pPr>
      <w:r w:rsidRPr="00A42440">
        <w:rPr>
          <w:lang w:val="de-DE"/>
        </w:rPr>
        <w:tab/>
      </w:r>
      <w:r w:rsidRPr="00A42440">
        <w:rPr>
          <w:b/>
          <w:lang w:val="de-DE"/>
        </w:rPr>
        <w:t>Art. 6</w:t>
      </w:r>
      <w:r w:rsidRPr="00A42440">
        <w:rPr>
          <w:lang w:val="de-DE"/>
        </w:rPr>
        <w:t> - § 1 - Nur eine natürliche Person, die im Verzeichnis in der Liste "Natürliche Personen" im betreffenden Abschnitt mit dem Vermerk "aktiv" eingetragen ist, darf den Titel des Landmesser-Gutachters führen.</w:t>
      </w:r>
    </w:p>
    <w:p w14:paraId="32ADE8BD" w14:textId="77777777" w:rsidR="00A42440" w:rsidRPr="00A42440" w:rsidRDefault="00A42440" w:rsidP="00DB28AD">
      <w:pPr>
        <w:jc w:val="both"/>
        <w:rPr>
          <w:lang w:val="de-DE"/>
        </w:rPr>
      </w:pPr>
    </w:p>
    <w:p w14:paraId="54C65C72" w14:textId="77777777" w:rsidR="00A42440" w:rsidRPr="00A42440" w:rsidRDefault="00A42440" w:rsidP="00DB28AD">
      <w:pPr>
        <w:jc w:val="both"/>
        <w:rPr>
          <w:lang w:val="de-DE"/>
        </w:rPr>
      </w:pPr>
      <w:r w:rsidRPr="00A42440">
        <w:rPr>
          <w:lang w:val="de-DE"/>
        </w:rPr>
        <w:tab/>
        <w:t>Nur eine natürliche Person, die in der Liste "Praktikanten" eingetragen ist, darf den Titel des Landmesser-Gutachters im Praktikum führen.</w:t>
      </w:r>
    </w:p>
    <w:p w14:paraId="58D56DAF" w14:textId="77777777" w:rsidR="00A42440" w:rsidRPr="00A42440" w:rsidRDefault="00A42440" w:rsidP="00DB28AD">
      <w:pPr>
        <w:jc w:val="both"/>
        <w:rPr>
          <w:lang w:val="de-DE"/>
        </w:rPr>
      </w:pPr>
    </w:p>
    <w:p w14:paraId="0EDDBE79" w14:textId="77777777" w:rsidR="00A42440" w:rsidRPr="00A42440" w:rsidRDefault="00A42440" w:rsidP="00DB28AD">
      <w:pPr>
        <w:jc w:val="both"/>
        <w:rPr>
          <w:lang w:val="de-DE"/>
        </w:rPr>
      </w:pPr>
      <w:r w:rsidRPr="00A42440">
        <w:rPr>
          <w:lang w:val="de-DE"/>
        </w:rPr>
        <w:tab/>
        <w:t>§ 2 - Nur eine juristische Person, die im Verzeichnis in der Liste "Juristische Personen" mit dem Vermerk "aktiv" eingetragen ist, darf den Titel des Landmesser-Gutachters verwenden oder diesen Titel in ihren Gesellschaftsnamen aufnehmen. Andernfalls kann der Titel dennoch verwendet werden, um auf einen im Verzeichnis eingetragenen Landmesser-Gutachter, der eine natürliche Person ist, zu verweisen, der im Namen und für Rechnung dieser juristischen Person handelt.</w:t>
      </w:r>
    </w:p>
    <w:p w14:paraId="6BE0F102" w14:textId="77777777" w:rsidR="00A42440" w:rsidRPr="00A42440" w:rsidRDefault="00A42440" w:rsidP="00DB28AD">
      <w:pPr>
        <w:jc w:val="both"/>
        <w:rPr>
          <w:lang w:val="de-DE"/>
        </w:rPr>
      </w:pPr>
    </w:p>
    <w:p w14:paraId="2F8ADDC0" w14:textId="77777777" w:rsidR="00A42440" w:rsidRPr="00A42440" w:rsidRDefault="00A42440" w:rsidP="00DB28AD">
      <w:pPr>
        <w:jc w:val="both"/>
        <w:rPr>
          <w:lang w:val="de-DE"/>
        </w:rPr>
      </w:pPr>
      <w:r w:rsidRPr="00A42440">
        <w:rPr>
          <w:lang w:val="de-DE"/>
        </w:rPr>
        <w:tab/>
        <w:t>§ 3 - Nur eine Person, die in der Liste "Ehren-Landmesser-Gutachter" eingetragen ist, darf den Titel des Ehren-Landmesser-Gutachters führen.</w:t>
      </w:r>
    </w:p>
    <w:p w14:paraId="7D69EAAF" w14:textId="77777777" w:rsidR="00A42440" w:rsidRPr="00A42440" w:rsidRDefault="00A42440" w:rsidP="00DB28AD">
      <w:pPr>
        <w:jc w:val="both"/>
        <w:rPr>
          <w:lang w:val="de-DE"/>
        </w:rPr>
      </w:pPr>
    </w:p>
    <w:p w14:paraId="635D36E8" w14:textId="77777777" w:rsidR="00A42440" w:rsidRPr="00A42440" w:rsidRDefault="00A42440" w:rsidP="00DB28AD">
      <w:pPr>
        <w:jc w:val="both"/>
        <w:rPr>
          <w:lang w:val="de-DE"/>
        </w:rPr>
      </w:pPr>
      <w:r w:rsidRPr="00A42440">
        <w:rPr>
          <w:lang w:val="de-DE"/>
        </w:rPr>
        <w:tab/>
        <w:t>Der König billigt auf Vorschlag oder nach Stellungnahme des Nationalen Rates die Modalitäten, gemäß denen der Titel des Ehren-Landmesser-Gutachters geführt werden darf.</w:t>
      </w:r>
    </w:p>
    <w:p w14:paraId="0A103B86" w14:textId="77777777" w:rsidR="00A42440" w:rsidRPr="00A42440" w:rsidRDefault="00A42440" w:rsidP="00DB28AD">
      <w:pPr>
        <w:jc w:val="both"/>
        <w:rPr>
          <w:lang w:val="de-DE"/>
        </w:rPr>
      </w:pPr>
    </w:p>
    <w:p w14:paraId="2BC843F8" w14:textId="77777777" w:rsidR="00A42440" w:rsidRPr="00A42440" w:rsidRDefault="00A42440" w:rsidP="00DB28AD">
      <w:pPr>
        <w:jc w:val="both"/>
        <w:rPr>
          <w:lang w:val="de-DE"/>
        </w:rPr>
      </w:pPr>
      <w:r w:rsidRPr="00A42440">
        <w:rPr>
          <w:lang w:val="de-DE"/>
        </w:rPr>
        <w:tab/>
        <w:t xml:space="preserve">§ 4 - Unbeschadet der </w:t>
      </w:r>
      <w:proofErr w:type="gramStart"/>
      <w:r w:rsidRPr="00A42440">
        <w:rPr>
          <w:lang w:val="de-DE"/>
        </w:rPr>
        <w:t>Paragraphen</w:t>
      </w:r>
      <w:proofErr w:type="gramEnd"/>
      <w:r w:rsidRPr="00A42440">
        <w:rPr>
          <w:lang w:val="de-DE"/>
        </w:rPr>
        <w:t> 1 bis 3 darf niemand einen anderen Titel führen, der zu Verwechslungen mit dem Titel des Landmesser-Gutachters, des Landmesser-Gutachters im Praktikum oder des Ehren-Landmesser-Gutachters führen kann oder könnte.</w:t>
      </w:r>
    </w:p>
    <w:p w14:paraId="3CE45517" w14:textId="77777777" w:rsidR="00A42440" w:rsidRPr="00A42440" w:rsidRDefault="00A42440" w:rsidP="00DB28AD">
      <w:pPr>
        <w:jc w:val="both"/>
        <w:rPr>
          <w:lang w:val="de-DE"/>
        </w:rPr>
      </w:pPr>
    </w:p>
    <w:p w14:paraId="1EA11E96" w14:textId="77777777" w:rsidR="00A42440" w:rsidRPr="00A42440" w:rsidRDefault="00A42440" w:rsidP="00DB28AD">
      <w:pPr>
        <w:jc w:val="both"/>
        <w:rPr>
          <w:lang w:val="de-DE"/>
        </w:rPr>
      </w:pPr>
    </w:p>
    <w:p w14:paraId="261F220E" w14:textId="77777777" w:rsidR="00A42440" w:rsidRPr="00A42440" w:rsidRDefault="00A42440" w:rsidP="00DB28AD">
      <w:pPr>
        <w:jc w:val="center"/>
        <w:rPr>
          <w:lang w:val="de-DE"/>
        </w:rPr>
      </w:pPr>
      <w:r w:rsidRPr="00A42440">
        <w:rPr>
          <w:lang w:val="de-DE"/>
        </w:rPr>
        <w:t xml:space="preserve">KAPITEL 3 - </w:t>
      </w:r>
      <w:r w:rsidRPr="00A42440">
        <w:rPr>
          <w:i/>
          <w:lang w:val="de-DE"/>
        </w:rPr>
        <w:t>Bedingungen für die Eintragung natürlicher Personen</w:t>
      </w:r>
    </w:p>
    <w:p w14:paraId="136A4A75" w14:textId="77777777" w:rsidR="00A42440" w:rsidRPr="00A42440" w:rsidRDefault="00A42440" w:rsidP="00DB28AD">
      <w:pPr>
        <w:jc w:val="both"/>
        <w:rPr>
          <w:lang w:val="de-DE"/>
        </w:rPr>
      </w:pPr>
    </w:p>
    <w:p w14:paraId="6FB71609" w14:textId="77777777" w:rsidR="00A42440" w:rsidRPr="00A42440" w:rsidRDefault="00A42440" w:rsidP="00DB28AD">
      <w:pPr>
        <w:jc w:val="both"/>
        <w:rPr>
          <w:lang w:val="de-DE"/>
        </w:rPr>
      </w:pPr>
    </w:p>
    <w:p w14:paraId="5DD54590" w14:textId="77777777" w:rsidR="00A42440" w:rsidRPr="00A42440" w:rsidRDefault="00A42440" w:rsidP="00DB28AD">
      <w:pPr>
        <w:jc w:val="both"/>
        <w:rPr>
          <w:lang w:val="de-DE"/>
        </w:rPr>
      </w:pPr>
      <w:r w:rsidRPr="00A42440">
        <w:rPr>
          <w:lang w:val="de-DE"/>
        </w:rPr>
        <w:tab/>
      </w:r>
      <w:r w:rsidRPr="00A42440">
        <w:rPr>
          <w:b/>
          <w:lang w:val="de-DE"/>
        </w:rPr>
        <w:t>Art. 7</w:t>
      </w:r>
      <w:r w:rsidRPr="00A42440">
        <w:rPr>
          <w:lang w:val="de-DE"/>
        </w:rPr>
        <w:t> - § 1 - Jede natürliche Person:</w:t>
      </w:r>
    </w:p>
    <w:p w14:paraId="59DA8D89" w14:textId="77777777" w:rsidR="00A42440" w:rsidRPr="00A42440" w:rsidRDefault="00A42440" w:rsidP="00DB28AD">
      <w:pPr>
        <w:jc w:val="both"/>
        <w:rPr>
          <w:lang w:val="de-DE"/>
        </w:rPr>
      </w:pPr>
    </w:p>
    <w:p w14:paraId="3074B403" w14:textId="77777777" w:rsidR="00A42440" w:rsidRPr="00A42440" w:rsidRDefault="00A42440" w:rsidP="00DB28AD">
      <w:pPr>
        <w:jc w:val="both"/>
        <w:rPr>
          <w:lang w:val="de-DE"/>
        </w:rPr>
      </w:pPr>
      <w:r w:rsidRPr="00A42440">
        <w:rPr>
          <w:lang w:val="de-DE"/>
        </w:rPr>
        <w:tab/>
      </w:r>
      <w:r w:rsidRPr="00A42440">
        <w:rPr>
          <w:i/>
          <w:lang w:val="de-DE"/>
        </w:rPr>
        <w:t>a)</w:t>
      </w:r>
      <w:r w:rsidRPr="00A42440">
        <w:rPr>
          <w:lang w:val="de-DE"/>
        </w:rPr>
        <w:t> die sich niederlassen möchte, um den Beruf als Selbstständiger auszuüben,</w:t>
      </w:r>
    </w:p>
    <w:p w14:paraId="082A9882" w14:textId="77777777" w:rsidR="00A42440" w:rsidRPr="00A42440" w:rsidRDefault="00A42440" w:rsidP="00DB28AD">
      <w:pPr>
        <w:jc w:val="both"/>
        <w:rPr>
          <w:lang w:val="de-DE"/>
        </w:rPr>
      </w:pPr>
    </w:p>
    <w:p w14:paraId="6529564B" w14:textId="77777777" w:rsidR="00A42440" w:rsidRPr="00A42440" w:rsidRDefault="00A42440" w:rsidP="00DB28AD">
      <w:pPr>
        <w:jc w:val="both"/>
        <w:rPr>
          <w:lang w:val="de-DE"/>
        </w:rPr>
      </w:pPr>
      <w:r w:rsidRPr="00A42440">
        <w:rPr>
          <w:lang w:val="de-DE"/>
        </w:rPr>
        <w:tab/>
      </w:r>
      <w:r w:rsidRPr="00A42440">
        <w:rPr>
          <w:i/>
          <w:lang w:val="de-DE"/>
        </w:rPr>
        <w:t>b)</w:t>
      </w:r>
      <w:r w:rsidRPr="00A42440">
        <w:rPr>
          <w:lang w:val="de-DE"/>
        </w:rPr>
        <w:t> oder die den Beruf als Arbeitnehmer oder Beamter ausüben möchte</w:t>
      </w:r>
    </w:p>
    <w:p w14:paraId="7DE05562" w14:textId="77777777" w:rsidR="00A42440" w:rsidRPr="00A42440" w:rsidRDefault="00A42440" w:rsidP="00DB28AD">
      <w:pPr>
        <w:jc w:val="both"/>
        <w:rPr>
          <w:lang w:val="de-DE"/>
        </w:rPr>
      </w:pPr>
    </w:p>
    <w:p w14:paraId="22387E26" w14:textId="77777777" w:rsidR="00A42440" w:rsidRPr="00A42440" w:rsidRDefault="00A42440" w:rsidP="00DB28AD">
      <w:pPr>
        <w:jc w:val="both"/>
        <w:rPr>
          <w:lang w:val="de-DE"/>
        </w:rPr>
      </w:pPr>
      <w:r w:rsidRPr="00A42440">
        <w:rPr>
          <w:lang w:val="de-DE"/>
        </w:rPr>
        <w:tab/>
      </w:r>
      <w:r w:rsidRPr="00A42440">
        <w:rPr>
          <w:i/>
          <w:lang w:val="de-DE"/>
        </w:rPr>
        <w:t>c)</w:t>
      </w:r>
      <w:r w:rsidRPr="00A42440">
        <w:rPr>
          <w:lang w:val="de-DE"/>
        </w:rPr>
        <w:t> oder die die Berufsbezeichnung führen möchte,</w:t>
      </w:r>
    </w:p>
    <w:p w14:paraId="6C4C40DB" w14:textId="77777777" w:rsidR="00A42440" w:rsidRPr="00A42440" w:rsidRDefault="00A42440" w:rsidP="00DB28AD">
      <w:pPr>
        <w:jc w:val="both"/>
        <w:rPr>
          <w:lang w:val="de-DE"/>
        </w:rPr>
      </w:pPr>
    </w:p>
    <w:p w14:paraId="44611595" w14:textId="77777777" w:rsidR="00A42440" w:rsidRPr="00A42440" w:rsidRDefault="00A42440" w:rsidP="00DB28AD">
      <w:pPr>
        <w:jc w:val="both"/>
        <w:rPr>
          <w:lang w:val="de-DE"/>
        </w:rPr>
      </w:pPr>
      <w:r w:rsidRPr="00A42440">
        <w:rPr>
          <w:lang w:val="de-DE"/>
        </w:rPr>
        <w:tab/>
        <w:t>beantragt ihre Eintragung in das Verzeichnis, indem sie den Abschnitt/die Abschnitte angibt, für den/die sie ihre Eintragung beantragt, und die für die Eintragung in das Verzeichnis erforderlichen Daten wie in Artikel 4 erwähnt angibt.</w:t>
      </w:r>
    </w:p>
    <w:p w14:paraId="5B85D111" w14:textId="77777777" w:rsidR="00A42440" w:rsidRPr="00A42440" w:rsidRDefault="00A42440" w:rsidP="00DB28AD">
      <w:pPr>
        <w:jc w:val="both"/>
        <w:rPr>
          <w:lang w:val="de-DE"/>
        </w:rPr>
      </w:pPr>
    </w:p>
    <w:p w14:paraId="37B24E25" w14:textId="77777777" w:rsidR="00A42440" w:rsidRPr="00A42440" w:rsidRDefault="00A42440" w:rsidP="00DB28AD">
      <w:pPr>
        <w:jc w:val="both"/>
        <w:rPr>
          <w:lang w:val="de-DE"/>
        </w:rPr>
      </w:pPr>
      <w:r w:rsidRPr="00A42440">
        <w:rPr>
          <w:lang w:val="de-DE"/>
        </w:rPr>
        <w:tab/>
        <w:t>§ 2 - Natürliche Personen, die ihre Eintragung beantragen, erfüllen folgende Bedingungen:</w:t>
      </w:r>
    </w:p>
    <w:p w14:paraId="4E6CBA88" w14:textId="77777777" w:rsidR="00A42440" w:rsidRPr="00A42440" w:rsidRDefault="00A42440" w:rsidP="00DB28AD">
      <w:pPr>
        <w:jc w:val="both"/>
        <w:rPr>
          <w:lang w:val="de-DE"/>
        </w:rPr>
      </w:pPr>
    </w:p>
    <w:p w14:paraId="3C3CCC1F" w14:textId="77777777" w:rsidR="00A42440" w:rsidRPr="00A42440" w:rsidRDefault="00A42440" w:rsidP="00DB28AD">
      <w:pPr>
        <w:jc w:val="both"/>
        <w:rPr>
          <w:lang w:val="de-DE"/>
        </w:rPr>
      </w:pPr>
      <w:r w:rsidRPr="00A42440">
        <w:rPr>
          <w:lang w:val="de-DE"/>
        </w:rPr>
        <w:tab/>
        <w:t>1. Sie liefern einen der folgenden Berufsqualifikationsnachweise:</w:t>
      </w:r>
    </w:p>
    <w:p w14:paraId="036F9D81" w14:textId="77777777" w:rsidR="00A42440" w:rsidRPr="00A42440" w:rsidRDefault="00A42440" w:rsidP="00DB28AD">
      <w:pPr>
        <w:jc w:val="both"/>
        <w:rPr>
          <w:lang w:val="de-DE"/>
        </w:rPr>
      </w:pPr>
    </w:p>
    <w:p w14:paraId="6BFA01FA" w14:textId="77777777" w:rsidR="00A42440" w:rsidRPr="00A42440" w:rsidRDefault="00A42440" w:rsidP="00DB28AD">
      <w:pPr>
        <w:jc w:val="both"/>
        <w:rPr>
          <w:lang w:val="de-DE"/>
        </w:rPr>
      </w:pPr>
      <w:r w:rsidRPr="00A42440">
        <w:rPr>
          <w:lang w:val="de-DE"/>
        </w:rPr>
        <w:tab/>
      </w:r>
      <w:r w:rsidRPr="00A42440">
        <w:rPr>
          <w:i/>
          <w:lang w:val="de-DE"/>
        </w:rPr>
        <w:t>a)</w:t>
      </w:r>
      <w:r w:rsidRPr="00A42440">
        <w:rPr>
          <w:lang w:val="de-DE"/>
        </w:rPr>
        <w:t xml:space="preserve"> eines der folgenden </w:t>
      </w:r>
      <w:proofErr w:type="gramStart"/>
      <w:r w:rsidRPr="00A42440">
        <w:rPr>
          <w:lang w:val="de-DE"/>
        </w:rPr>
        <w:t>von der Französischen</w:t>
      </w:r>
      <w:proofErr w:type="gramEnd"/>
      <w:r w:rsidRPr="00A42440">
        <w:rPr>
          <w:lang w:val="de-DE"/>
        </w:rPr>
        <w:t xml:space="preserve"> Gemeinschaft anerkannten belgischen Diplome:</w:t>
      </w:r>
    </w:p>
    <w:p w14:paraId="712AC2C9" w14:textId="77777777" w:rsidR="00A42440" w:rsidRPr="00A42440" w:rsidRDefault="00A42440" w:rsidP="00DB28AD">
      <w:pPr>
        <w:jc w:val="both"/>
        <w:rPr>
          <w:lang w:val="de-DE"/>
        </w:rPr>
      </w:pPr>
    </w:p>
    <w:p w14:paraId="107F99AD" w14:textId="77777777" w:rsidR="00A42440" w:rsidRPr="00B23C03" w:rsidRDefault="00A42440" w:rsidP="00DB28AD">
      <w:pPr>
        <w:jc w:val="both"/>
        <w:rPr>
          <w:lang w:val="fr-BE"/>
        </w:rPr>
      </w:pPr>
      <w:r w:rsidRPr="00A42440">
        <w:rPr>
          <w:lang w:val="de-DE"/>
        </w:rPr>
        <w:tab/>
      </w:r>
      <w:r w:rsidRPr="00B23C03">
        <w:rPr>
          <w:lang w:val="fr-BE"/>
        </w:rPr>
        <w:t>i) "master en sciences de l'ingénieur industriel, [orientation] géomètre",</w:t>
      </w:r>
    </w:p>
    <w:p w14:paraId="0A3730AE" w14:textId="77777777" w:rsidR="00A42440" w:rsidRPr="00921172" w:rsidRDefault="00A42440" w:rsidP="00DB28AD">
      <w:pPr>
        <w:jc w:val="both"/>
      </w:pPr>
    </w:p>
    <w:p w14:paraId="02534AD9" w14:textId="77777777" w:rsidR="00A42440" w:rsidRPr="00B23C03" w:rsidRDefault="00A42440" w:rsidP="00DB28AD">
      <w:pPr>
        <w:jc w:val="both"/>
        <w:rPr>
          <w:lang w:val="fr-BE"/>
        </w:rPr>
      </w:pPr>
      <w:r w:rsidRPr="00B23C03">
        <w:rPr>
          <w:lang w:val="fr-BE"/>
        </w:rPr>
        <w:tab/>
        <w:t>ii) "master en sciences géographiques, orientation géomatique et géométrologie",</w:t>
      </w:r>
    </w:p>
    <w:p w14:paraId="506B0CD2" w14:textId="77777777" w:rsidR="00A42440" w:rsidRPr="00921172" w:rsidRDefault="00A42440" w:rsidP="00DB28AD">
      <w:pPr>
        <w:jc w:val="both"/>
      </w:pPr>
    </w:p>
    <w:p w14:paraId="35D7B1A7" w14:textId="77777777" w:rsidR="00A42440" w:rsidRPr="00A42440" w:rsidRDefault="00A42440" w:rsidP="00DB28AD">
      <w:pPr>
        <w:jc w:val="both"/>
        <w:rPr>
          <w:lang w:val="de-DE"/>
        </w:rPr>
      </w:pPr>
      <w:r w:rsidRPr="00B23C03">
        <w:rPr>
          <w:lang w:val="fr-BE"/>
        </w:rPr>
        <w:tab/>
      </w:r>
      <w:r w:rsidRPr="00A42440">
        <w:rPr>
          <w:lang w:val="de-DE"/>
        </w:rPr>
        <w:t>iii) Diplom eines "</w:t>
      </w:r>
      <w:proofErr w:type="spellStart"/>
      <w:r w:rsidRPr="00A42440">
        <w:rPr>
          <w:lang w:val="de-DE"/>
        </w:rPr>
        <w:t>gradué</w:t>
      </w:r>
      <w:proofErr w:type="spellEnd"/>
      <w:r w:rsidRPr="00A42440">
        <w:rPr>
          <w:lang w:val="de-DE"/>
        </w:rPr>
        <w:t xml:space="preserve"> </w:t>
      </w:r>
      <w:proofErr w:type="spellStart"/>
      <w:r w:rsidRPr="00A42440">
        <w:rPr>
          <w:lang w:val="de-DE"/>
        </w:rPr>
        <w:t>géomètre</w:t>
      </w:r>
      <w:proofErr w:type="spellEnd"/>
      <w:r w:rsidRPr="00A42440">
        <w:rPr>
          <w:lang w:val="de-DE"/>
        </w:rPr>
        <w:t xml:space="preserve">-expert </w:t>
      </w:r>
      <w:proofErr w:type="spellStart"/>
      <w:r w:rsidRPr="00A42440">
        <w:rPr>
          <w:lang w:val="de-DE"/>
        </w:rPr>
        <w:t>immobilier</w:t>
      </w:r>
      <w:proofErr w:type="spellEnd"/>
      <w:r w:rsidRPr="00A42440">
        <w:rPr>
          <w:lang w:val="de-DE"/>
        </w:rPr>
        <w:t>", ergänzt durch eine Bescheinigung über das Bestehen der integrierten Prüfung zur Verleihung der Titel des Landmesser-Immobiliensachverständigen,</w:t>
      </w:r>
    </w:p>
    <w:p w14:paraId="2EC72A96" w14:textId="77777777" w:rsidR="00A42440" w:rsidRPr="00A42440" w:rsidRDefault="00A42440" w:rsidP="00DB28AD">
      <w:pPr>
        <w:jc w:val="both"/>
        <w:rPr>
          <w:lang w:val="de-DE"/>
        </w:rPr>
      </w:pPr>
    </w:p>
    <w:p w14:paraId="29B98AF2" w14:textId="77777777" w:rsidR="00A42440" w:rsidRPr="00A42440" w:rsidRDefault="00A42440" w:rsidP="00DB28AD">
      <w:pPr>
        <w:jc w:val="both"/>
        <w:rPr>
          <w:lang w:val="de-DE"/>
        </w:rPr>
      </w:pPr>
      <w:r w:rsidRPr="00A42440">
        <w:rPr>
          <w:lang w:val="de-DE"/>
        </w:rPr>
        <w:tab/>
      </w:r>
      <w:r w:rsidRPr="00A42440">
        <w:rPr>
          <w:i/>
          <w:lang w:val="de-DE"/>
        </w:rPr>
        <w:t>b)</w:t>
      </w:r>
      <w:r w:rsidRPr="00A42440">
        <w:rPr>
          <w:lang w:val="de-DE"/>
        </w:rPr>
        <w:t xml:space="preserve"> eines der folgenden </w:t>
      </w:r>
      <w:proofErr w:type="gramStart"/>
      <w:r w:rsidRPr="00A42440">
        <w:rPr>
          <w:lang w:val="de-DE"/>
        </w:rPr>
        <w:t>von der Flämischen</w:t>
      </w:r>
      <w:proofErr w:type="gramEnd"/>
      <w:r w:rsidRPr="00A42440">
        <w:rPr>
          <w:lang w:val="de-DE"/>
        </w:rPr>
        <w:t xml:space="preserve"> Gemeinschaft anerkannten belgischen Diplome:</w:t>
      </w:r>
    </w:p>
    <w:p w14:paraId="4E142035" w14:textId="77777777" w:rsidR="00A42440" w:rsidRPr="00A42440" w:rsidRDefault="00A42440" w:rsidP="00DB28AD">
      <w:pPr>
        <w:jc w:val="both"/>
        <w:rPr>
          <w:lang w:val="de-DE"/>
        </w:rPr>
      </w:pPr>
    </w:p>
    <w:p w14:paraId="7524773A" w14:textId="77777777" w:rsidR="00A42440" w:rsidRPr="00B23C03" w:rsidRDefault="00A42440" w:rsidP="00DB28AD">
      <w:pPr>
        <w:jc w:val="both"/>
        <w:rPr>
          <w:lang w:val="nl-NL"/>
        </w:rPr>
      </w:pPr>
      <w:r w:rsidRPr="00A42440">
        <w:rPr>
          <w:lang w:val="de-DE"/>
        </w:rPr>
        <w:tab/>
      </w:r>
      <w:r w:rsidRPr="00B23C03">
        <w:rPr>
          <w:lang w:val="nl-NL"/>
        </w:rPr>
        <w:t xml:space="preserve">i) "master of </w:t>
      </w:r>
      <w:proofErr w:type="spellStart"/>
      <w:r w:rsidRPr="00B23C03">
        <w:rPr>
          <w:lang w:val="nl-NL"/>
        </w:rPr>
        <w:t>science</w:t>
      </w:r>
      <w:proofErr w:type="spellEnd"/>
      <w:r w:rsidRPr="00B23C03">
        <w:rPr>
          <w:lang w:val="nl-NL"/>
        </w:rPr>
        <w:t xml:space="preserve"> in de geografie en de geomatica, minor landmeetkunde in combinatie met de major topografie en hydrografie",</w:t>
      </w:r>
    </w:p>
    <w:p w14:paraId="12FEF471" w14:textId="77777777" w:rsidR="00A42440" w:rsidRPr="00921172" w:rsidRDefault="00A42440" w:rsidP="00DB28AD">
      <w:pPr>
        <w:jc w:val="both"/>
        <w:rPr>
          <w:lang w:val="nl-NL"/>
        </w:rPr>
      </w:pPr>
    </w:p>
    <w:p w14:paraId="59F45D01" w14:textId="77777777" w:rsidR="00A42440" w:rsidRPr="00B23C03" w:rsidRDefault="00A42440" w:rsidP="00DB28AD">
      <w:pPr>
        <w:jc w:val="both"/>
        <w:rPr>
          <w:lang w:val="nl-NL"/>
        </w:rPr>
      </w:pPr>
      <w:r w:rsidRPr="00B23C03">
        <w:rPr>
          <w:lang w:val="nl-NL"/>
        </w:rPr>
        <w:tab/>
        <w:t>ii) "master of science in de geomatica en de landmeetkunde",</w:t>
      </w:r>
    </w:p>
    <w:p w14:paraId="0EA0D3EC" w14:textId="77777777" w:rsidR="00A42440" w:rsidRPr="00921172" w:rsidRDefault="00A42440" w:rsidP="00DB28AD">
      <w:pPr>
        <w:jc w:val="both"/>
        <w:rPr>
          <w:lang w:val="nl-NL"/>
        </w:rPr>
      </w:pPr>
    </w:p>
    <w:p w14:paraId="4AEEAF12" w14:textId="77777777" w:rsidR="00A42440" w:rsidRPr="00B23C03" w:rsidRDefault="00A42440" w:rsidP="00DB28AD">
      <w:pPr>
        <w:jc w:val="both"/>
        <w:rPr>
          <w:lang w:val="nl-NL"/>
        </w:rPr>
      </w:pPr>
      <w:r w:rsidRPr="00B23C03">
        <w:rPr>
          <w:lang w:val="nl-NL"/>
        </w:rPr>
        <w:tab/>
        <w:t>iii) "master of science in de industriële wetenschappen: landmeten",</w:t>
      </w:r>
    </w:p>
    <w:p w14:paraId="41BF1111" w14:textId="77777777" w:rsidR="00A42440" w:rsidRPr="00921172" w:rsidRDefault="00A42440" w:rsidP="00DB28AD">
      <w:pPr>
        <w:jc w:val="both"/>
        <w:rPr>
          <w:lang w:val="nl-NL"/>
        </w:rPr>
      </w:pPr>
    </w:p>
    <w:p w14:paraId="59FE969C" w14:textId="77777777" w:rsidR="00A42440" w:rsidRPr="00B23C03" w:rsidRDefault="00A42440" w:rsidP="00DB28AD">
      <w:pPr>
        <w:jc w:val="both"/>
        <w:rPr>
          <w:lang w:val="nl-NL"/>
        </w:rPr>
      </w:pPr>
      <w:r w:rsidRPr="00B23C03">
        <w:rPr>
          <w:lang w:val="nl-NL"/>
        </w:rPr>
        <w:tab/>
        <w:t>iv) "master of science in de industriële wetenschappen: bouwkunde - afstudeerrichting landmeten",</w:t>
      </w:r>
    </w:p>
    <w:p w14:paraId="16E4CBEC" w14:textId="77777777" w:rsidR="00A42440" w:rsidRPr="00921172" w:rsidRDefault="00A42440" w:rsidP="00DB28AD">
      <w:pPr>
        <w:jc w:val="both"/>
        <w:rPr>
          <w:lang w:val="nl-NL"/>
        </w:rPr>
      </w:pPr>
    </w:p>
    <w:p w14:paraId="626FC9C4" w14:textId="77777777" w:rsidR="00A42440" w:rsidRPr="00B23C03" w:rsidRDefault="00A42440" w:rsidP="00DB28AD">
      <w:pPr>
        <w:jc w:val="both"/>
        <w:rPr>
          <w:lang w:val="nl-NL"/>
        </w:rPr>
      </w:pPr>
      <w:r w:rsidRPr="00B23C03">
        <w:rPr>
          <w:lang w:val="nl-NL"/>
        </w:rPr>
        <w:tab/>
        <w:t>v) "bachelor vastgoed: afstudeerrichting landmeten",</w:t>
      </w:r>
    </w:p>
    <w:p w14:paraId="759C4468" w14:textId="77777777" w:rsidR="00A42440" w:rsidRDefault="00A42440" w:rsidP="00DB28AD">
      <w:pPr>
        <w:jc w:val="both"/>
        <w:rPr>
          <w:lang w:val="nl-NL"/>
        </w:rPr>
      </w:pPr>
    </w:p>
    <w:p w14:paraId="06F952AE" w14:textId="77777777" w:rsidR="00A42440" w:rsidRPr="00A42440" w:rsidRDefault="00A42440" w:rsidP="00DB28AD">
      <w:pPr>
        <w:jc w:val="both"/>
        <w:rPr>
          <w:lang w:val="de-DE"/>
        </w:rPr>
      </w:pPr>
      <w:r w:rsidRPr="00B23C03">
        <w:rPr>
          <w:lang w:val="nl-NL"/>
        </w:rPr>
        <w:tab/>
      </w:r>
      <w:r w:rsidRPr="00A42440">
        <w:rPr>
          <w:i/>
          <w:lang w:val="de-DE"/>
        </w:rPr>
        <w:t>c)</w:t>
      </w:r>
      <w:r w:rsidRPr="00A42440">
        <w:rPr>
          <w:lang w:val="de-DE"/>
        </w:rPr>
        <w:t> ein belgisches Diplom eines Masters oder berufsqualifizierenden Bachelors, eine Bescheinigung oder ein Zeugnis, das von der zuständigen Behörde anerkannt wird, mit der Ausübung des Berufs des Landmesser-Gutachters vereinbar ist und vom König nach günstiger Stellungnahme des Nationalen Rates anerkannt wird,</w:t>
      </w:r>
    </w:p>
    <w:p w14:paraId="25E58B4B" w14:textId="77777777" w:rsidR="00A42440" w:rsidRPr="00A42440" w:rsidRDefault="00A42440" w:rsidP="00DB28AD">
      <w:pPr>
        <w:jc w:val="both"/>
        <w:rPr>
          <w:lang w:val="de-DE"/>
        </w:rPr>
      </w:pPr>
    </w:p>
    <w:p w14:paraId="721D8AEB" w14:textId="77777777" w:rsidR="00A42440" w:rsidRPr="00A42440" w:rsidRDefault="00A42440" w:rsidP="00DB28AD">
      <w:pPr>
        <w:jc w:val="both"/>
        <w:rPr>
          <w:lang w:val="de-DE"/>
        </w:rPr>
      </w:pPr>
      <w:r w:rsidRPr="00A42440">
        <w:rPr>
          <w:lang w:val="de-DE"/>
        </w:rPr>
        <w:tab/>
      </w:r>
      <w:r w:rsidRPr="00A42440">
        <w:rPr>
          <w:i/>
          <w:lang w:val="de-DE"/>
        </w:rPr>
        <w:t>d)</w:t>
      </w:r>
      <w:r w:rsidRPr="00A42440">
        <w:rPr>
          <w:lang w:val="de-DE"/>
        </w:rPr>
        <w:t> belgische Diplome, die Zugang zum Beruf oder zum Titel des Landmesser-Gutachters gewährt haben und vor Inkrafttreten des vorliegenden Gesetzes ausgestellt worden sind,</w:t>
      </w:r>
    </w:p>
    <w:p w14:paraId="72674EEE" w14:textId="77777777" w:rsidR="00A42440" w:rsidRPr="00A42440" w:rsidRDefault="00A42440" w:rsidP="00DB28AD">
      <w:pPr>
        <w:jc w:val="both"/>
        <w:rPr>
          <w:lang w:val="de-DE"/>
        </w:rPr>
      </w:pPr>
    </w:p>
    <w:p w14:paraId="004C0085" w14:textId="77777777" w:rsidR="00A42440" w:rsidRPr="00A42440" w:rsidRDefault="00A42440" w:rsidP="00DB28AD">
      <w:pPr>
        <w:jc w:val="both"/>
        <w:rPr>
          <w:lang w:val="de-DE"/>
        </w:rPr>
      </w:pPr>
      <w:r w:rsidRPr="00A42440">
        <w:rPr>
          <w:lang w:val="de-DE"/>
        </w:rPr>
        <w:tab/>
      </w:r>
      <w:r w:rsidRPr="00A42440">
        <w:rPr>
          <w:i/>
          <w:lang w:val="de-DE"/>
        </w:rPr>
        <w:t>e)</w:t>
      </w:r>
      <w:r w:rsidRPr="00A42440">
        <w:rPr>
          <w:lang w:val="de-DE"/>
        </w:rPr>
        <w:t> einen im Ausland ausgestellten Titel in denselben Fachbereichen, vorausgesetzt, dass die zuständige Gemeinschaft vorab seine Gleichwertigkeit anerkannt hat. Die Kammer kann in individuellen Fällen die Gleichwertigkeit eines im Ausland ausgestellten Diploms anerkennen,</w:t>
      </w:r>
    </w:p>
    <w:p w14:paraId="7EBC8BC2" w14:textId="77777777" w:rsidR="00A42440" w:rsidRPr="00A42440" w:rsidRDefault="00A42440" w:rsidP="00DB28AD">
      <w:pPr>
        <w:jc w:val="both"/>
        <w:rPr>
          <w:lang w:val="de-DE"/>
        </w:rPr>
      </w:pPr>
    </w:p>
    <w:p w14:paraId="224AA071" w14:textId="77777777" w:rsidR="00A42440" w:rsidRPr="00A42440" w:rsidRDefault="00A42440" w:rsidP="00DB28AD">
      <w:pPr>
        <w:jc w:val="both"/>
        <w:rPr>
          <w:lang w:val="de-DE"/>
        </w:rPr>
      </w:pPr>
      <w:r w:rsidRPr="00A42440">
        <w:rPr>
          <w:lang w:val="de-DE"/>
        </w:rPr>
        <w:tab/>
      </w:r>
      <w:r w:rsidRPr="00A42440">
        <w:rPr>
          <w:i/>
          <w:lang w:val="de-DE"/>
        </w:rPr>
        <w:t>f)</w:t>
      </w:r>
      <w:r w:rsidRPr="00A42440">
        <w:rPr>
          <w:lang w:val="de-DE"/>
        </w:rPr>
        <w:t> Berufserfahrung, die durch die Teilnahme an den in Artikel 3 erwähnten beruflichen Tätigkeiten unter der Aufsicht eines oder mehrerer im Verzeichnis eingetragener Landmesser-Gutachter erworben wurde und aus der hervorgeht, dass die Person die für die Ausübung des Berufs erforderlichen Kenntnisse, Kompetenzen und Fähigkeiten erworben hat:</w:t>
      </w:r>
    </w:p>
    <w:p w14:paraId="23F9E6CB" w14:textId="77777777" w:rsidR="00A42440" w:rsidRPr="00A42440" w:rsidRDefault="00A42440" w:rsidP="00DB28AD">
      <w:pPr>
        <w:jc w:val="both"/>
        <w:rPr>
          <w:lang w:val="de-DE"/>
        </w:rPr>
      </w:pPr>
    </w:p>
    <w:p w14:paraId="4517C81F" w14:textId="77777777" w:rsidR="00A42440" w:rsidRPr="00A42440" w:rsidRDefault="00A42440" w:rsidP="00DB28AD">
      <w:pPr>
        <w:jc w:val="both"/>
        <w:rPr>
          <w:lang w:val="de-DE"/>
        </w:rPr>
      </w:pPr>
      <w:r w:rsidRPr="00A42440">
        <w:rPr>
          <w:lang w:val="de-DE"/>
        </w:rPr>
        <w:tab/>
        <w:t>i) entweder von fünfzehn Jahren</w:t>
      </w:r>
    </w:p>
    <w:p w14:paraId="3C6526F4" w14:textId="77777777" w:rsidR="00A42440" w:rsidRPr="00A42440" w:rsidRDefault="00A42440" w:rsidP="00DB28AD">
      <w:pPr>
        <w:jc w:val="both"/>
        <w:rPr>
          <w:lang w:val="de-DE"/>
        </w:rPr>
      </w:pPr>
    </w:p>
    <w:p w14:paraId="0F942261" w14:textId="77777777" w:rsidR="00A42440" w:rsidRPr="00A42440" w:rsidRDefault="00A42440" w:rsidP="00DB28AD">
      <w:pPr>
        <w:jc w:val="both"/>
        <w:rPr>
          <w:lang w:val="de-DE"/>
        </w:rPr>
      </w:pPr>
      <w:r w:rsidRPr="00A42440">
        <w:rPr>
          <w:lang w:val="de-DE"/>
        </w:rPr>
        <w:tab/>
        <w:t>ii) oder von zwölf Jahren, ergänzt durch ein Master- oder Bachelordiplom, das von der Französischen Gemeinschaft, der Flämischen Gemeinschaft oder der Deutschsprachigen Gemeinschaft anerkannt wird, oder durch einen Titel, der als einem Master- oder Bachelordiplom gleichwertig anerkannt wird,</w:t>
      </w:r>
    </w:p>
    <w:p w14:paraId="40F79E82" w14:textId="77777777" w:rsidR="00A42440" w:rsidRPr="00A42440" w:rsidRDefault="00A42440" w:rsidP="00DB28AD">
      <w:pPr>
        <w:jc w:val="both"/>
        <w:rPr>
          <w:lang w:val="de-DE"/>
        </w:rPr>
      </w:pPr>
    </w:p>
    <w:p w14:paraId="7688AEB3" w14:textId="77777777" w:rsidR="00A42440" w:rsidRPr="00A42440" w:rsidRDefault="00A42440" w:rsidP="00DB28AD">
      <w:pPr>
        <w:jc w:val="both"/>
        <w:rPr>
          <w:lang w:val="de-DE"/>
        </w:rPr>
      </w:pPr>
      <w:r w:rsidRPr="00A42440">
        <w:rPr>
          <w:lang w:val="de-DE"/>
        </w:rPr>
        <w:tab/>
        <w:t>iii) oder von zehn Jahren, ergänzt durch ein Master- oder Bachelordiplom oder einen Titel, der von der zuständigen Gemeinschaft als gleichwertig anerkannt wird und eines oder mehrere Fächer umfasst, die auf der Grundlage der von der in Artikel 50 erwähnten Kommission für Berufsausbildung bestimmten Kriterien als wesentlich für die Ausübung des Berufs gelten,</w:t>
      </w:r>
    </w:p>
    <w:p w14:paraId="74A3022F" w14:textId="77777777" w:rsidR="00A42440" w:rsidRPr="00A42440" w:rsidRDefault="00A42440" w:rsidP="00DB28AD">
      <w:pPr>
        <w:jc w:val="both"/>
        <w:rPr>
          <w:lang w:val="de-DE"/>
        </w:rPr>
      </w:pPr>
    </w:p>
    <w:p w14:paraId="2C97BA57" w14:textId="77777777" w:rsidR="00A42440" w:rsidRPr="00A42440" w:rsidRDefault="00A42440" w:rsidP="00DB28AD">
      <w:pPr>
        <w:jc w:val="both"/>
        <w:rPr>
          <w:lang w:val="de-DE"/>
        </w:rPr>
      </w:pPr>
      <w:r w:rsidRPr="00A42440">
        <w:rPr>
          <w:lang w:val="de-DE"/>
        </w:rPr>
        <w:tab/>
      </w:r>
      <w:r w:rsidRPr="00A42440">
        <w:rPr>
          <w:i/>
          <w:lang w:val="de-DE"/>
        </w:rPr>
        <w:t>g)</w:t>
      </w:r>
      <w:r w:rsidRPr="00A42440">
        <w:rPr>
          <w:lang w:val="de-DE"/>
        </w:rPr>
        <w:t> einen Befähigungs- oder Ausbildungsnachweis wie in Titel 3 Kapitel 1 des Gesetzes vom 12. Februar 2008 über die Berufsqualifikationen erwähnt, der dem Antragsteller, der Staatsangehöriger eines Mitgliedstaats ist, von einem anderen Mitgliedstaat als Belgien ausgestellt worden ist und die in diesem Kapitel festgelegten Bedingungen erfüllt, oder einen Ausbildungsnachweis, der einem solchen Nachweis in Anwendung von Artikel 2 § 3 desselben Gesetzes gleichgestellt ist,</w:t>
      </w:r>
    </w:p>
    <w:p w14:paraId="53D4596C" w14:textId="77777777" w:rsidR="00A42440" w:rsidRPr="00A42440" w:rsidRDefault="00A42440" w:rsidP="00DB28AD">
      <w:pPr>
        <w:jc w:val="both"/>
        <w:rPr>
          <w:lang w:val="de-DE"/>
        </w:rPr>
      </w:pPr>
    </w:p>
    <w:p w14:paraId="14775875" w14:textId="77777777" w:rsidR="00A42440" w:rsidRPr="00A42440" w:rsidRDefault="00A42440" w:rsidP="00DB28AD">
      <w:pPr>
        <w:jc w:val="both"/>
        <w:rPr>
          <w:lang w:val="de-DE"/>
        </w:rPr>
      </w:pPr>
      <w:r w:rsidRPr="00A42440">
        <w:rPr>
          <w:lang w:val="de-DE"/>
        </w:rPr>
        <w:tab/>
      </w:r>
      <w:r w:rsidRPr="00A42440">
        <w:rPr>
          <w:i/>
          <w:lang w:val="de-DE"/>
        </w:rPr>
        <w:t>h)</w:t>
      </w:r>
      <w:r w:rsidRPr="00A42440">
        <w:rPr>
          <w:lang w:val="de-DE"/>
        </w:rPr>
        <w:t> einen Nachweis über die Eintragung in die Liste der Berufsinhaber wie in Artikel 17 § 5 des Rahmengesetzes vom 1. März 1976 zur Regelung des Schutzes der Berufsbezeichnung und der Ausübung der geistigen Berufe im Dienstleistungsbereich erwähnt,</w:t>
      </w:r>
    </w:p>
    <w:p w14:paraId="41893A46" w14:textId="77777777" w:rsidR="00A42440" w:rsidRPr="00A42440" w:rsidRDefault="00A42440" w:rsidP="00DB28AD">
      <w:pPr>
        <w:jc w:val="both"/>
        <w:rPr>
          <w:lang w:val="de-DE"/>
        </w:rPr>
      </w:pPr>
    </w:p>
    <w:p w14:paraId="488D6AFE" w14:textId="77777777" w:rsidR="00A42440" w:rsidRPr="00A42440" w:rsidRDefault="00A42440" w:rsidP="00DB28AD">
      <w:pPr>
        <w:jc w:val="both"/>
        <w:rPr>
          <w:lang w:val="de-DE"/>
        </w:rPr>
      </w:pPr>
      <w:r w:rsidRPr="00A42440">
        <w:rPr>
          <w:lang w:val="de-DE"/>
        </w:rPr>
        <w:tab/>
      </w:r>
      <w:r w:rsidRPr="00A42440">
        <w:rPr>
          <w:i/>
          <w:lang w:val="de-DE"/>
        </w:rPr>
        <w:t>i)</w:t>
      </w:r>
      <w:r w:rsidRPr="00A42440">
        <w:rPr>
          <w:lang w:val="de-DE"/>
        </w:rPr>
        <w:t> einen Nachweis über die Eintragung in das Verzeichnis wie in Artikel 3 des Gesetzes vom 11. Mai 2003 zur Schaffung föderaler Räte der Landmesser-Gutachter erwähnt.</w:t>
      </w:r>
    </w:p>
    <w:p w14:paraId="744E6AC3" w14:textId="77777777" w:rsidR="00A42440" w:rsidRPr="00A42440" w:rsidRDefault="00A42440" w:rsidP="00DB28AD">
      <w:pPr>
        <w:jc w:val="both"/>
        <w:rPr>
          <w:lang w:val="de-DE"/>
        </w:rPr>
      </w:pPr>
    </w:p>
    <w:p w14:paraId="7F62A888" w14:textId="77777777" w:rsidR="00A42440" w:rsidRPr="00A42440" w:rsidRDefault="00A42440" w:rsidP="00DB28AD">
      <w:pPr>
        <w:jc w:val="both"/>
        <w:rPr>
          <w:lang w:val="de-DE"/>
        </w:rPr>
      </w:pPr>
      <w:r w:rsidRPr="00A42440">
        <w:rPr>
          <w:lang w:val="de-DE"/>
        </w:rPr>
        <w:tab/>
        <w:t>2. Sie haben den in Artikel 8 erwähnten Eid geleistet.</w:t>
      </w:r>
    </w:p>
    <w:p w14:paraId="06E8669E" w14:textId="77777777" w:rsidR="00A42440" w:rsidRPr="00A42440" w:rsidRDefault="00A42440" w:rsidP="00DB28AD">
      <w:pPr>
        <w:jc w:val="both"/>
        <w:rPr>
          <w:lang w:val="de-DE"/>
        </w:rPr>
      </w:pPr>
    </w:p>
    <w:p w14:paraId="1CB55C98" w14:textId="77777777" w:rsidR="00A42440" w:rsidRPr="00A42440" w:rsidRDefault="00A42440" w:rsidP="00DB28AD">
      <w:pPr>
        <w:jc w:val="both"/>
        <w:rPr>
          <w:lang w:val="de-DE"/>
        </w:rPr>
      </w:pPr>
      <w:r w:rsidRPr="00A42440">
        <w:rPr>
          <w:lang w:val="de-DE"/>
        </w:rPr>
        <w:tab/>
        <w:t>3. In Nr. 1 Buchstabe </w:t>
      </w:r>
      <w:r w:rsidRPr="00A42440">
        <w:rPr>
          <w:i/>
          <w:lang w:val="de-DE"/>
        </w:rPr>
        <w:t>a)</w:t>
      </w:r>
      <w:r w:rsidRPr="00A42440">
        <w:rPr>
          <w:lang w:val="de-DE"/>
        </w:rPr>
        <w:t xml:space="preserve"> bis </w:t>
      </w:r>
      <w:r w:rsidRPr="00A42440">
        <w:rPr>
          <w:i/>
          <w:lang w:val="de-DE"/>
        </w:rPr>
        <w:t>e)</w:t>
      </w:r>
      <w:r w:rsidRPr="00A42440">
        <w:rPr>
          <w:lang w:val="de-DE"/>
        </w:rPr>
        <w:t xml:space="preserve"> und gegebenenfalls in Nr. 1 Buchstabe </w:t>
      </w:r>
      <w:r w:rsidRPr="00A42440">
        <w:rPr>
          <w:i/>
          <w:lang w:val="de-DE"/>
        </w:rPr>
        <w:t>f)</w:t>
      </w:r>
      <w:r w:rsidRPr="00A42440">
        <w:rPr>
          <w:lang w:val="de-DE"/>
        </w:rPr>
        <w:t xml:space="preserve"> erwähnte Berufsinhaber haben das in Artikel 9 erwähnte Praktikum gemäß den in der in Artikel 12 erwähnten Regelung über die Berufsausbildung festgelegten Modalitäten erfolgreich abgeschlossen.</w:t>
      </w:r>
    </w:p>
    <w:p w14:paraId="74ADF899" w14:textId="77777777" w:rsidR="00A42440" w:rsidRPr="00A42440" w:rsidRDefault="00A42440" w:rsidP="00DB28AD">
      <w:pPr>
        <w:jc w:val="both"/>
        <w:rPr>
          <w:lang w:val="de-DE"/>
        </w:rPr>
      </w:pPr>
    </w:p>
    <w:p w14:paraId="51270D6D" w14:textId="77777777" w:rsidR="00A42440" w:rsidRPr="00A42440" w:rsidRDefault="00A42440" w:rsidP="00DB28AD">
      <w:pPr>
        <w:jc w:val="both"/>
        <w:rPr>
          <w:lang w:val="de-DE"/>
        </w:rPr>
      </w:pPr>
      <w:r w:rsidRPr="00A42440">
        <w:rPr>
          <w:lang w:val="de-DE"/>
        </w:rPr>
        <w:tab/>
        <w:t>4. In Nr. 1 Buchstabe </w:t>
      </w:r>
      <w:r w:rsidRPr="00A42440">
        <w:rPr>
          <w:i/>
          <w:lang w:val="de-DE"/>
        </w:rPr>
        <w:t>a)</w:t>
      </w:r>
      <w:r w:rsidRPr="00A42440">
        <w:rPr>
          <w:lang w:val="de-DE"/>
        </w:rPr>
        <w:t xml:space="preserve"> bis </w:t>
      </w:r>
      <w:r w:rsidRPr="00A42440">
        <w:rPr>
          <w:i/>
          <w:lang w:val="de-DE"/>
        </w:rPr>
        <w:t>f)</w:t>
      </w:r>
      <w:r w:rsidRPr="00A42440">
        <w:rPr>
          <w:lang w:val="de-DE"/>
        </w:rPr>
        <w:t xml:space="preserve"> erwähnte Berufsinhaber haben die in Artikel 9 erwähnte Eignungsprüfung gemäß den in der in Artikel 12 erwähnten Regelung über die Berufsausbildung festgelegten Modalitäten abgelegt.</w:t>
      </w:r>
    </w:p>
    <w:p w14:paraId="623AF493" w14:textId="77777777" w:rsidR="00A42440" w:rsidRPr="00A42440" w:rsidRDefault="00A42440" w:rsidP="00DB28AD">
      <w:pPr>
        <w:jc w:val="both"/>
        <w:rPr>
          <w:lang w:val="de-DE"/>
        </w:rPr>
      </w:pPr>
    </w:p>
    <w:p w14:paraId="0AC58D6A" w14:textId="77777777" w:rsidR="00A42440" w:rsidRPr="00A42440" w:rsidRDefault="00A42440" w:rsidP="00DB28AD">
      <w:pPr>
        <w:jc w:val="both"/>
        <w:rPr>
          <w:lang w:val="de-DE"/>
        </w:rPr>
      </w:pPr>
      <w:r w:rsidRPr="00A42440">
        <w:rPr>
          <w:lang w:val="de-DE"/>
        </w:rPr>
        <w:tab/>
        <w:t>5. Sie erfüllen folgende Bedingungen in Bezug auf die Zuverlässigkeit:</w:t>
      </w:r>
    </w:p>
    <w:p w14:paraId="57CEBF19" w14:textId="77777777" w:rsidR="00A42440" w:rsidRPr="00A42440" w:rsidRDefault="00A42440" w:rsidP="00DB28AD">
      <w:pPr>
        <w:jc w:val="both"/>
        <w:rPr>
          <w:lang w:val="de-DE"/>
        </w:rPr>
      </w:pPr>
    </w:p>
    <w:p w14:paraId="318606A3" w14:textId="77777777" w:rsidR="00A42440" w:rsidRPr="00A42440" w:rsidRDefault="00A42440" w:rsidP="00DB28AD">
      <w:pPr>
        <w:jc w:val="both"/>
        <w:rPr>
          <w:lang w:val="de-DE"/>
        </w:rPr>
      </w:pPr>
      <w:r w:rsidRPr="00A42440">
        <w:rPr>
          <w:lang w:val="de-DE"/>
        </w:rPr>
        <w:tab/>
      </w:r>
      <w:r w:rsidRPr="00A42440">
        <w:rPr>
          <w:i/>
          <w:lang w:val="de-DE"/>
        </w:rPr>
        <w:t>a)</w:t>
      </w:r>
      <w:r w:rsidRPr="00A42440">
        <w:rPr>
          <w:lang w:val="de-DE"/>
        </w:rPr>
        <w:t> Ihnen sind die bürgerlichen und politischen Rechte nicht aberkannt worden.</w:t>
      </w:r>
    </w:p>
    <w:p w14:paraId="7DB96BE9" w14:textId="77777777" w:rsidR="00A42440" w:rsidRPr="00A42440" w:rsidRDefault="00A42440" w:rsidP="00DB28AD">
      <w:pPr>
        <w:jc w:val="both"/>
        <w:rPr>
          <w:lang w:val="de-DE"/>
        </w:rPr>
      </w:pPr>
    </w:p>
    <w:p w14:paraId="4D6DBB89" w14:textId="77777777" w:rsidR="00A42440" w:rsidRPr="00A42440" w:rsidRDefault="00A42440" w:rsidP="00DB28AD">
      <w:pPr>
        <w:jc w:val="both"/>
        <w:rPr>
          <w:lang w:val="de-DE"/>
        </w:rPr>
      </w:pPr>
      <w:r w:rsidRPr="00A42440">
        <w:rPr>
          <w:lang w:val="de-DE"/>
        </w:rPr>
        <w:tab/>
      </w:r>
      <w:r w:rsidRPr="00A42440">
        <w:rPr>
          <w:i/>
          <w:lang w:val="de-DE"/>
        </w:rPr>
        <w:t>b)</w:t>
      </w:r>
      <w:r w:rsidRPr="00A42440">
        <w:rPr>
          <w:lang w:val="de-DE"/>
        </w:rPr>
        <w:t> Ihnen ist nicht - auch nicht teilweise - in Anwendung von Artikel XX.173 § 3 des Wirtschaftsgesetzbuches Schuldenerlass verweigert worden, sie sind nicht in Anwendung der Artikel XX.225 oder XX.227 desselben Gesetzbuches für die Gesamtheit oder einen Teil der Gesellschaftsschulden für persönlich haftbar erklärt worden, ihnen ist nicht in Anwendung von Artikel XX.229 desselben Gesetzbuches verboten worden, ein Unternehmen zu führen, und ihnen ist die Rehabilitierung in Anwendung von Artikel XX.237 desselben Gesetzbuches nicht verweigert worden.</w:t>
      </w:r>
    </w:p>
    <w:p w14:paraId="05C05436" w14:textId="77777777" w:rsidR="00A42440" w:rsidRPr="00A42440" w:rsidRDefault="00A42440" w:rsidP="00DB28AD">
      <w:pPr>
        <w:jc w:val="both"/>
        <w:rPr>
          <w:lang w:val="de-DE"/>
        </w:rPr>
      </w:pPr>
    </w:p>
    <w:p w14:paraId="3E6B3C23" w14:textId="77777777" w:rsidR="00A42440" w:rsidRPr="00A42440" w:rsidRDefault="00A42440" w:rsidP="00DB28AD">
      <w:pPr>
        <w:jc w:val="both"/>
        <w:rPr>
          <w:lang w:val="de-DE"/>
        </w:rPr>
      </w:pPr>
      <w:r w:rsidRPr="00A42440">
        <w:rPr>
          <w:lang w:val="de-DE"/>
        </w:rPr>
        <w:tab/>
      </w:r>
      <w:r w:rsidRPr="00A42440">
        <w:rPr>
          <w:i/>
          <w:lang w:val="de-DE"/>
        </w:rPr>
        <w:t>c)</w:t>
      </w:r>
      <w:r w:rsidRPr="00A42440">
        <w:rPr>
          <w:lang w:val="de-DE"/>
        </w:rPr>
        <w:t> Sie sind in Belgien oder in einem anderen Mitgliedstaat der Europäischen Union nicht zu einer - auch nur bedingten - Gefängnisstrafe von mindestens drei Monaten verurteilt worden wegen einer der Straftaten, die erwähnt sind in Artikel 1 des Königlichen Erlasses Nr. 22 vom 24. Oktober 1934 über das für bestimmte Verurteilte und für Konkursschuldner geltende gerichtliche Verbot, bestimmte Ämter, Berufe oder Tätigkeiten auszuüben, wegen eines Verstoßes gegen das Gesetz vom 20. September 1948 zur Organisation der Wirtschaft oder wegen eines Verstoßes gegen das Gesetzbuch der Gesellschaften und Vereinigungen, gegen Buch III Titel 3 Kapitel 2 des Wirtschaftsgesetzbuches und seine Ausführungserlasse oder gegen die Steuervorschriften.</w:t>
      </w:r>
    </w:p>
    <w:p w14:paraId="32EEDE1C" w14:textId="77777777" w:rsidR="00A42440" w:rsidRPr="00A42440" w:rsidRDefault="00A42440" w:rsidP="00DB28AD">
      <w:pPr>
        <w:jc w:val="both"/>
        <w:rPr>
          <w:lang w:val="de-DE"/>
        </w:rPr>
      </w:pPr>
    </w:p>
    <w:p w14:paraId="10CBB862" w14:textId="77777777" w:rsidR="00A42440" w:rsidRPr="00A42440" w:rsidRDefault="00A42440" w:rsidP="00DB28AD">
      <w:pPr>
        <w:jc w:val="both"/>
        <w:rPr>
          <w:lang w:val="de-DE"/>
        </w:rPr>
      </w:pPr>
      <w:r w:rsidRPr="00A42440">
        <w:rPr>
          <w:lang w:val="de-DE"/>
        </w:rPr>
        <w:tab/>
        <w:t>§ 3 - In § 2 Nr. 1 Buchstabe </w:t>
      </w:r>
      <w:r w:rsidRPr="00A42440">
        <w:rPr>
          <w:i/>
          <w:lang w:val="de-DE"/>
        </w:rPr>
        <w:t>a)</w:t>
      </w:r>
      <w:r w:rsidRPr="00A42440">
        <w:rPr>
          <w:lang w:val="de-DE"/>
        </w:rPr>
        <w:t xml:space="preserve"> bis </w:t>
      </w:r>
      <w:r w:rsidRPr="00A42440">
        <w:rPr>
          <w:i/>
          <w:lang w:val="de-DE"/>
        </w:rPr>
        <w:t>d)</w:t>
      </w:r>
      <w:r w:rsidRPr="00A42440">
        <w:rPr>
          <w:lang w:val="de-DE"/>
        </w:rPr>
        <w:t xml:space="preserve"> und </w:t>
      </w:r>
      <w:r w:rsidRPr="00A42440">
        <w:rPr>
          <w:i/>
          <w:lang w:val="de-DE"/>
        </w:rPr>
        <w:t>f)</w:t>
      </w:r>
      <w:r w:rsidRPr="00A42440">
        <w:rPr>
          <w:lang w:val="de-DE"/>
        </w:rPr>
        <w:t xml:space="preserve"> Punkt ii) und iii) erwähnte Diplome werden von Bildungs- oder Ausbildungseinrichtungen ausgestellt, die von den zuständigen Behörden organisiert, anerkannt oder bezuschusst werden.</w:t>
      </w:r>
    </w:p>
    <w:p w14:paraId="726D43C4" w14:textId="77777777" w:rsidR="00A42440" w:rsidRPr="00A42440" w:rsidRDefault="00A42440" w:rsidP="00DB28AD">
      <w:pPr>
        <w:jc w:val="both"/>
        <w:rPr>
          <w:lang w:val="de-DE"/>
        </w:rPr>
      </w:pPr>
    </w:p>
    <w:p w14:paraId="64CDB0EF" w14:textId="77777777" w:rsidR="00A42440" w:rsidRPr="00A42440" w:rsidRDefault="00A42440" w:rsidP="00DB28AD">
      <w:pPr>
        <w:jc w:val="both"/>
        <w:rPr>
          <w:lang w:val="de-DE"/>
        </w:rPr>
      </w:pPr>
      <w:r w:rsidRPr="00A42440">
        <w:rPr>
          <w:lang w:val="de-DE"/>
        </w:rPr>
        <w:tab/>
        <w:t>Der König kann nach Stellungnahme des Nationalen Rates ein Diplom oder einen Titel aus der Liste der Berufsqualifikationsnachweise streichen, wenn festgestellt wird, dass dieses Diplom oder dieser Titel von der zuständigen Behörde nicht mehr anerkannt wird. Er kann auch unter denselben Bedingungen die Bezeichnung eines Diploms oder Titels anpassen oder hinzufügen, um einer neuen offiziellen Bezeichnung Rechnung zu tragen.</w:t>
      </w:r>
    </w:p>
    <w:p w14:paraId="4209AF0B" w14:textId="77777777" w:rsidR="00A42440" w:rsidRPr="00A42440" w:rsidRDefault="00A42440" w:rsidP="00DB28AD">
      <w:pPr>
        <w:jc w:val="both"/>
        <w:rPr>
          <w:lang w:val="de-DE"/>
        </w:rPr>
      </w:pPr>
    </w:p>
    <w:p w14:paraId="088D1A42" w14:textId="77777777" w:rsidR="00A42440" w:rsidRPr="00A42440" w:rsidRDefault="00A42440" w:rsidP="00DB28AD">
      <w:pPr>
        <w:jc w:val="both"/>
        <w:rPr>
          <w:lang w:val="de-DE"/>
        </w:rPr>
      </w:pPr>
      <w:r w:rsidRPr="00A42440">
        <w:rPr>
          <w:lang w:val="de-DE"/>
        </w:rPr>
        <w:tab/>
        <w:t>Die in Artikel 50 erwähnte Kommission für Berufsausbildung ist damit beauftragt, die Master- oder Bachelordiplome oder die Titel wie in § 2 Nr. 1 Buchstabe </w:t>
      </w:r>
      <w:r w:rsidRPr="00A42440">
        <w:rPr>
          <w:i/>
          <w:lang w:val="de-DE"/>
        </w:rPr>
        <w:t>f)</w:t>
      </w:r>
      <w:r w:rsidRPr="00A42440">
        <w:rPr>
          <w:lang w:val="de-DE"/>
        </w:rPr>
        <w:t xml:space="preserve"> erwähnt zu bestimmen, die zumindest zum Teil Fächer umfassen, die für die Ausübung des Berufs auf der Grundlage der vom König festgelegten Kriterien als wesentlich angesehen werden.</w:t>
      </w:r>
    </w:p>
    <w:p w14:paraId="2835009D" w14:textId="77777777" w:rsidR="00A42440" w:rsidRPr="00A42440" w:rsidRDefault="00A42440" w:rsidP="00DB28AD">
      <w:pPr>
        <w:jc w:val="both"/>
        <w:rPr>
          <w:lang w:val="de-DE"/>
        </w:rPr>
      </w:pPr>
    </w:p>
    <w:p w14:paraId="14654813" w14:textId="77777777" w:rsidR="00A42440" w:rsidRPr="00A42440" w:rsidRDefault="00A42440" w:rsidP="00DB28AD">
      <w:pPr>
        <w:jc w:val="both"/>
        <w:rPr>
          <w:lang w:val="de-DE"/>
        </w:rPr>
      </w:pPr>
      <w:r w:rsidRPr="00A42440">
        <w:rPr>
          <w:lang w:val="de-DE"/>
        </w:rPr>
        <w:tab/>
        <w:t>Die Kommission für Berufsausbildung ist mit der Beurteilung der Berufserfahrung der in § 2 Nr. 1 Buchstabe </w:t>
      </w:r>
      <w:r w:rsidRPr="00A42440">
        <w:rPr>
          <w:i/>
          <w:lang w:val="de-DE"/>
        </w:rPr>
        <w:t>f)</w:t>
      </w:r>
      <w:r w:rsidRPr="00A42440">
        <w:rPr>
          <w:lang w:val="de-DE"/>
        </w:rPr>
        <w:t xml:space="preserve"> erwähnten Personen beauftragt.</w:t>
      </w:r>
    </w:p>
    <w:p w14:paraId="0C8ACDDB" w14:textId="77777777" w:rsidR="00A42440" w:rsidRPr="00A42440" w:rsidRDefault="00A42440" w:rsidP="00DB28AD">
      <w:pPr>
        <w:jc w:val="both"/>
        <w:rPr>
          <w:lang w:val="de-DE"/>
        </w:rPr>
      </w:pPr>
    </w:p>
    <w:p w14:paraId="440812F0" w14:textId="77777777" w:rsidR="00A42440" w:rsidRPr="00A42440" w:rsidRDefault="00A42440" w:rsidP="00DB28AD">
      <w:pPr>
        <w:jc w:val="both"/>
        <w:rPr>
          <w:lang w:val="de-DE"/>
        </w:rPr>
      </w:pPr>
      <w:r w:rsidRPr="00A42440">
        <w:rPr>
          <w:lang w:val="de-DE"/>
        </w:rPr>
        <w:tab/>
        <w:t>§ 4 - Für Staatsangehörige eines Mitgliedstaats, die einen in § 2 Nr. 1 Buchstabe </w:t>
      </w:r>
      <w:r w:rsidRPr="00A42440">
        <w:rPr>
          <w:i/>
          <w:iCs/>
          <w:lang w:val="de-DE"/>
        </w:rPr>
        <w:t>g)</w:t>
      </w:r>
      <w:r w:rsidRPr="00A42440">
        <w:rPr>
          <w:lang w:val="de-DE"/>
        </w:rPr>
        <w:t xml:space="preserve"> erwähnten Befähigungs- oder Ausbildungsnachweis erworben haben, gelten alle Bedingungen und Rechte, die im Gesetz vom 12. Februar 2008 über die Berufsqualifikationen vorgesehen sind, unbeschadet der durch oder aufgrund des vorliegenden Gesetzes vorgesehenen Bestimmungen.</w:t>
      </w:r>
    </w:p>
    <w:p w14:paraId="04CB6CDD" w14:textId="77777777" w:rsidR="00A42440" w:rsidRPr="00A42440" w:rsidRDefault="00A42440" w:rsidP="00DB28AD">
      <w:pPr>
        <w:jc w:val="both"/>
        <w:rPr>
          <w:lang w:val="de-DE"/>
        </w:rPr>
      </w:pPr>
    </w:p>
    <w:p w14:paraId="0B1C0E70" w14:textId="77777777" w:rsidR="00A42440" w:rsidRPr="00A42440" w:rsidRDefault="00A42440" w:rsidP="00DB28AD">
      <w:pPr>
        <w:jc w:val="both"/>
        <w:rPr>
          <w:lang w:val="de-DE"/>
        </w:rPr>
      </w:pPr>
      <w:r w:rsidRPr="00A42440">
        <w:rPr>
          <w:lang w:val="de-DE"/>
        </w:rPr>
        <w:tab/>
        <w:t>Natürliche Personen, die Inhaber eines solchen Befähigungs- oder Ausbildungsnachweises sind, sind zum Führen des akademischen Titels ihres Herkunftsmitgliedstaats und gegebenenfalls der entsprechenden Abkürzung in der Sprache des Herkunftsmitgliedstaats berechtigt. In diesem Fall werden neben diesem Titel Name und Ort der Lehranstalt oder des Prüfungsausschusses aufgeführt, die beziehungsweise der diesen Titel verliehen hat.</w:t>
      </w:r>
    </w:p>
    <w:p w14:paraId="4E62A259" w14:textId="77777777" w:rsidR="00A42440" w:rsidRPr="00A42440" w:rsidRDefault="00A42440" w:rsidP="00DB28AD">
      <w:pPr>
        <w:jc w:val="both"/>
        <w:rPr>
          <w:lang w:val="de-DE"/>
        </w:rPr>
      </w:pPr>
    </w:p>
    <w:p w14:paraId="38FB0AFF" w14:textId="77777777" w:rsidR="00A42440" w:rsidRPr="00A42440" w:rsidRDefault="00A42440" w:rsidP="00DB28AD">
      <w:pPr>
        <w:jc w:val="both"/>
        <w:rPr>
          <w:lang w:val="de-DE"/>
        </w:rPr>
      </w:pPr>
      <w:r w:rsidRPr="00A42440">
        <w:rPr>
          <w:lang w:val="de-DE"/>
        </w:rPr>
        <w:tab/>
        <w:t>§ 5 - Der König kann auf Vorschlag oder Stellungnahme des Nationalen Rates die Bedingungen und das Verfahren für die Eintragung von Drittstaatsangehörigen, die den Beruf in einem Drittstaat oder einem anderen Mitgliedstaat ausüben, festlegen.</w:t>
      </w:r>
    </w:p>
    <w:p w14:paraId="11E1AA3D" w14:textId="77777777" w:rsidR="00A42440" w:rsidRPr="00A42440" w:rsidRDefault="00A42440" w:rsidP="00DB28AD">
      <w:pPr>
        <w:jc w:val="both"/>
        <w:rPr>
          <w:lang w:val="de-DE"/>
        </w:rPr>
      </w:pPr>
    </w:p>
    <w:p w14:paraId="194C9238" w14:textId="77777777" w:rsidR="00A42440" w:rsidRPr="00A42440" w:rsidRDefault="00A42440" w:rsidP="00DB28AD">
      <w:pPr>
        <w:jc w:val="both"/>
        <w:rPr>
          <w:lang w:val="de-DE"/>
        </w:rPr>
      </w:pPr>
      <w:r w:rsidRPr="00A42440">
        <w:rPr>
          <w:lang w:val="de-DE"/>
        </w:rPr>
        <w:tab/>
        <w:t>§ 6 - Der König kann die in § 2 Nr. 1 Buchstabe </w:t>
      </w:r>
      <w:r w:rsidRPr="00A42440">
        <w:rPr>
          <w:i/>
          <w:lang w:val="de-DE"/>
        </w:rPr>
        <w:t>f)</w:t>
      </w:r>
      <w:r w:rsidRPr="00A42440">
        <w:rPr>
          <w:lang w:val="de-DE"/>
        </w:rPr>
        <w:t xml:space="preserve"> erwähnte Anzahl der erforderlichen Jahre der Berufserfahrung auf der Grundlage einer Evaluation drei Jahre nach dem ersten Tag des Monats nach Inkrafttreten des vorliegenden Gesetzes verringern.</w:t>
      </w:r>
    </w:p>
    <w:p w14:paraId="299240B1" w14:textId="77777777" w:rsidR="00A42440" w:rsidRPr="00A42440" w:rsidRDefault="00A42440" w:rsidP="00DB28AD">
      <w:pPr>
        <w:jc w:val="both"/>
        <w:rPr>
          <w:lang w:val="de-DE"/>
        </w:rPr>
      </w:pPr>
    </w:p>
    <w:p w14:paraId="6AC891AD" w14:textId="77777777" w:rsidR="00A42440" w:rsidRPr="00A42440" w:rsidRDefault="00A42440" w:rsidP="00DB28AD">
      <w:pPr>
        <w:jc w:val="both"/>
        <w:rPr>
          <w:lang w:val="de-DE"/>
        </w:rPr>
      </w:pPr>
      <w:r w:rsidRPr="00A42440">
        <w:rPr>
          <w:i/>
          <w:lang w:val="de-DE"/>
        </w:rPr>
        <w:t>[Art. 7 § 2 einziger Absatz Nr. 1 einziger Absatz Buchstabe a) einziger Absatz Punkt i) abgeändert durch Art. 79 des G. vom 3. Mai 2024 (B.S. vom 31. Mai 2024)]</w:t>
      </w:r>
    </w:p>
    <w:p w14:paraId="2B898FB6" w14:textId="77777777" w:rsidR="00A42440" w:rsidRPr="00A42440" w:rsidRDefault="00A42440">
      <w:pPr>
        <w:rPr>
          <w:lang w:val="de-DE"/>
        </w:rPr>
      </w:pPr>
      <w:r w:rsidRPr="00A42440">
        <w:rPr>
          <w:lang w:val="de-DE"/>
        </w:rPr>
        <w:br w:type="page"/>
      </w:r>
    </w:p>
    <w:p w14:paraId="575B0851" w14:textId="77777777" w:rsidR="00A42440" w:rsidRPr="00A42440" w:rsidRDefault="00A42440" w:rsidP="00C2134B">
      <w:pPr>
        <w:jc w:val="center"/>
        <w:rPr>
          <w:lang w:val="de-DE"/>
        </w:rPr>
      </w:pPr>
      <w:r w:rsidRPr="00A42440">
        <w:rPr>
          <w:lang w:val="de-DE"/>
        </w:rPr>
        <w:t xml:space="preserve">KAPITEL 4 - </w:t>
      </w:r>
      <w:r w:rsidRPr="00A42440">
        <w:rPr>
          <w:i/>
          <w:lang w:val="de-DE"/>
        </w:rPr>
        <w:t>Eid</w:t>
      </w:r>
    </w:p>
    <w:p w14:paraId="5A5AE50A" w14:textId="77777777" w:rsidR="00A42440" w:rsidRPr="00A42440" w:rsidRDefault="00A42440" w:rsidP="00DB28AD">
      <w:pPr>
        <w:jc w:val="both"/>
        <w:rPr>
          <w:lang w:val="de-DE"/>
        </w:rPr>
      </w:pPr>
    </w:p>
    <w:p w14:paraId="6C1193C3" w14:textId="77777777" w:rsidR="00A42440" w:rsidRPr="00A42440" w:rsidRDefault="00A42440" w:rsidP="00DB28AD">
      <w:pPr>
        <w:jc w:val="both"/>
        <w:rPr>
          <w:lang w:val="de-DE"/>
        </w:rPr>
      </w:pPr>
    </w:p>
    <w:p w14:paraId="795E8597" w14:textId="77777777" w:rsidR="00A42440" w:rsidRPr="00A42440" w:rsidRDefault="00A42440" w:rsidP="00DB28AD">
      <w:pPr>
        <w:jc w:val="both"/>
        <w:rPr>
          <w:lang w:val="de-DE"/>
        </w:rPr>
      </w:pPr>
      <w:r w:rsidRPr="00A42440">
        <w:rPr>
          <w:lang w:val="de-DE"/>
        </w:rPr>
        <w:tab/>
      </w:r>
      <w:r w:rsidRPr="00A42440">
        <w:rPr>
          <w:b/>
          <w:lang w:val="de-DE"/>
        </w:rPr>
        <w:t>Art. 8</w:t>
      </w:r>
      <w:r w:rsidRPr="00A42440">
        <w:rPr>
          <w:lang w:val="de-DE"/>
        </w:rPr>
        <w:t> - § 1 - Belgier legen den in Artikel 7 § 2 Nr. 2 erwähnten Eid mit folgendem Wortlaut ab:</w:t>
      </w:r>
    </w:p>
    <w:p w14:paraId="3A37E578" w14:textId="77777777" w:rsidR="00A42440" w:rsidRPr="00A42440" w:rsidRDefault="00A42440" w:rsidP="00DB28AD">
      <w:pPr>
        <w:jc w:val="both"/>
        <w:rPr>
          <w:lang w:val="de-DE"/>
        </w:rPr>
      </w:pPr>
    </w:p>
    <w:p w14:paraId="0D6B10ED" w14:textId="77777777" w:rsidR="00A42440" w:rsidRPr="00A42440" w:rsidRDefault="00A42440" w:rsidP="00DB28AD">
      <w:pPr>
        <w:jc w:val="both"/>
        <w:rPr>
          <w:lang w:val="de-DE"/>
        </w:rPr>
      </w:pPr>
      <w:r w:rsidRPr="00A42440">
        <w:rPr>
          <w:lang w:val="de-DE"/>
        </w:rPr>
        <w:tab/>
        <w:t>"Ich schwöre Treue dem König, Gehorsam der Verfassung und den Gesetzen des belgischen Volkes und ich schwöre, die mir im Rahmen der Ausübung des Berufs des Landmesser-Gutachters erteilten Aufträge auf Ehre und Gewissen, getreu und ehrlich zu erfüllen."</w:t>
      </w:r>
    </w:p>
    <w:p w14:paraId="5F750FE4" w14:textId="77777777" w:rsidR="00A42440" w:rsidRPr="00A42440" w:rsidRDefault="00A42440" w:rsidP="00DB28AD">
      <w:pPr>
        <w:jc w:val="both"/>
        <w:rPr>
          <w:lang w:val="de-DE"/>
        </w:rPr>
      </w:pPr>
    </w:p>
    <w:p w14:paraId="28EF75B9" w14:textId="77777777" w:rsidR="00A42440" w:rsidRPr="00A42440" w:rsidRDefault="00A42440" w:rsidP="00DB28AD">
      <w:pPr>
        <w:jc w:val="both"/>
        <w:rPr>
          <w:lang w:val="de-DE"/>
        </w:rPr>
      </w:pPr>
      <w:r w:rsidRPr="00A42440">
        <w:rPr>
          <w:lang w:val="de-DE"/>
        </w:rPr>
        <w:tab/>
        <w:t>§ 2 - Personen ausländischer Staatsangehörigkeit, die sich in Belgien niederlassen möchten, legen den Eid mit folgendem Wortlaut ab:</w:t>
      </w:r>
    </w:p>
    <w:p w14:paraId="0583F029" w14:textId="77777777" w:rsidR="00A42440" w:rsidRPr="00A42440" w:rsidRDefault="00A42440" w:rsidP="00DB28AD">
      <w:pPr>
        <w:jc w:val="both"/>
        <w:rPr>
          <w:lang w:val="de-DE"/>
        </w:rPr>
      </w:pPr>
    </w:p>
    <w:p w14:paraId="31A0FFFB" w14:textId="77777777" w:rsidR="00A42440" w:rsidRPr="00A42440" w:rsidRDefault="00A42440" w:rsidP="00DB28AD">
      <w:pPr>
        <w:jc w:val="both"/>
        <w:rPr>
          <w:lang w:val="de-DE"/>
        </w:rPr>
      </w:pPr>
      <w:r w:rsidRPr="00A42440">
        <w:rPr>
          <w:lang w:val="de-DE"/>
        </w:rPr>
        <w:tab/>
        <w:t>"Ich schwöre, die mir im Rahmen der Ausübung des Berufs des Landmesser-Gutachters erteilten Aufträge auf Ehre und Gewissen, getreu und ehrlich und gemäß den Vorschriften des belgischen Gesetzes zu erfüllen."</w:t>
      </w:r>
    </w:p>
    <w:p w14:paraId="088904AC" w14:textId="77777777" w:rsidR="00A42440" w:rsidRPr="00A42440" w:rsidRDefault="00A42440" w:rsidP="00DB28AD">
      <w:pPr>
        <w:jc w:val="both"/>
        <w:rPr>
          <w:lang w:val="de-DE"/>
        </w:rPr>
      </w:pPr>
    </w:p>
    <w:p w14:paraId="0B84EEB7" w14:textId="77777777" w:rsidR="00A42440" w:rsidRPr="00A42440" w:rsidRDefault="00A42440" w:rsidP="00DB28AD">
      <w:pPr>
        <w:jc w:val="both"/>
        <w:rPr>
          <w:lang w:val="de-DE"/>
        </w:rPr>
      </w:pPr>
      <w:r w:rsidRPr="00A42440">
        <w:rPr>
          <w:lang w:val="de-DE"/>
        </w:rPr>
        <w:tab/>
        <w:t>§ 3 - Belgier und Personen ausländischer Staatsangehörigkeit, die ihren Wohnsitz in Belgien haben, leisten den Eid vor dem Gericht Erster Instanz ihres Wohnsitzes. Belgier und Personen ausländischer Staatsangehörigkeit, die keinen Wohnsitz in Belgien haben, leisten den Eid vor dem Gericht Erster Instanz ihrer Wahl.</w:t>
      </w:r>
    </w:p>
    <w:p w14:paraId="05C686C0" w14:textId="77777777" w:rsidR="00A42440" w:rsidRPr="00A42440" w:rsidRDefault="00A42440" w:rsidP="00DB28AD">
      <w:pPr>
        <w:jc w:val="both"/>
        <w:rPr>
          <w:lang w:val="de-DE"/>
        </w:rPr>
      </w:pPr>
    </w:p>
    <w:p w14:paraId="2C2C23EE" w14:textId="77777777" w:rsidR="00A42440" w:rsidRPr="00A42440" w:rsidRDefault="00A42440" w:rsidP="00DB28AD">
      <w:pPr>
        <w:jc w:val="both"/>
        <w:rPr>
          <w:lang w:val="de-DE"/>
        </w:rPr>
      </w:pPr>
      <w:r w:rsidRPr="00A42440">
        <w:rPr>
          <w:lang w:val="de-DE"/>
        </w:rPr>
        <w:tab/>
        <w:t>§ 4 - Landmesser-Gutachter im Praktikum, die den Eid im Rahmen ihres Praktikums geleistet haben, gelten als in ihrer Eigenschaft als Landmesser-Gutachter vereidigt, wenn die zuständige Ausführende Kammer sie in das Verzeichnis einträgt.</w:t>
      </w:r>
    </w:p>
    <w:p w14:paraId="346B336F" w14:textId="77777777" w:rsidR="00A42440" w:rsidRPr="00A42440" w:rsidRDefault="00A42440" w:rsidP="00DB28AD">
      <w:pPr>
        <w:jc w:val="both"/>
        <w:rPr>
          <w:lang w:val="de-DE"/>
        </w:rPr>
      </w:pPr>
    </w:p>
    <w:p w14:paraId="0FA0F83A" w14:textId="77777777" w:rsidR="00A42440" w:rsidRPr="00A42440" w:rsidRDefault="00A42440" w:rsidP="00DB28AD">
      <w:pPr>
        <w:jc w:val="both"/>
        <w:rPr>
          <w:lang w:val="de-DE"/>
        </w:rPr>
      </w:pPr>
      <w:r w:rsidRPr="00A42440">
        <w:rPr>
          <w:lang w:val="de-DE"/>
        </w:rPr>
        <w:tab/>
        <w:t>Praktikanten, die ihr Praktikum nicht bestanden haben, können sich nicht mehr auf diesen Eid berufen, sobald die Entscheidung, mit der das Nichtbestehen festgestellt wird, endgültig ist.</w:t>
      </w:r>
    </w:p>
    <w:p w14:paraId="2D5F86D0" w14:textId="77777777" w:rsidR="00A42440" w:rsidRPr="00A42440" w:rsidRDefault="00A42440" w:rsidP="00DB28AD">
      <w:pPr>
        <w:jc w:val="both"/>
        <w:rPr>
          <w:lang w:val="de-DE"/>
        </w:rPr>
      </w:pPr>
    </w:p>
    <w:p w14:paraId="44C3A6D0" w14:textId="77777777" w:rsidR="00A42440" w:rsidRPr="00A42440" w:rsidRDefault="00A42440" w:rsidP="00DB28AD">
      <w:pPr>
        <w:jc w:val="both"/>
        <w:rPr>
          <w:lang w:val="de-DE"/>
        </w:rPr>
      </w:pPr>
      <w:r w:rsidRPr="00A42440">
        <w:rPr>
          <w:lang w:val="de-DE"/>
        </w:rPr>
        <w:tab/>
        <w:t>§ 5 - Die Eidesleistung erfolgt auf der Grundlage der Vorlage einer Erklärung der Kammer, dass die Person über einen Titel im Sinne von Artikel 7 § 2 Nr. 1 verfügt.</w:t>
      </w:r>
    </w:p>
    <w:p w14:paraId="20E35DD2" w14:textId="77777777" w:rsidR="00A42440" w:rsidRPr="00A42440" w:rsidRDefault="00A42440" w:rsidP="00DB28AD">
      <w:pPr>
        <w:jc w:val="both"/>
        <w:rPr>
          <w:lang w:val="de-DE"/>
        </w:rPr>
      </w:pPr>
    </w:p>
    <w:p w14:paraId="4D92F61D" w14:textId="77777777" w:rsidR="00A42440" w:rsidRPr="00A42440" w:rsidRDefault="00A42440" w:rsidP="00DB28AD">
      <w:pPr>
        <w:jc w:val="both"/>
        <w:rPr>
          <w:lang w:val="de-DE"/>
        </w:rPr>
      </w:pPr>
      <w:r w:rsidRPr="00A42440">
        <w:rPr>
          <w:lang w:val="de-DE"/>
        </w:rPr>
        <w:tab/>
        <w:t>§ 6 - Es wird davon ausgegangen, dass Personen, die den in Artikel 2 des Gesetzes vom 6. August 1993 zur Aufhebung des Königlichen Erlasses vom 31. Juli 1825 zur Festlegung von Bestimmungen über die Ausübung des Feldmesserberufs erwähnten Eid geleistet haben, den in vorliegendem Artikel vorgesehenen Eid geleistet haben.</w:t>
      </w:r>
    </w:p>
    <w:p w14:paraId="19F8928D" w14:textId="77777777" w:rsidR="00A42440" w:rsidRPr="00A42440" w:rsidRDefault="00A42440" w:rsidP="00DB28AD">
      <w:pPr>
        <w:jc w:val="both"/>
        <w:rPr>
          <w:lang w:val="de-DE"/>
        </w:rPr>
      </w:pPr>
    </w:p>
    <w:p w14:paraId="701AE0CB" w14:textId="77777777" w:rsidR="00A42440" w:rsidRPr="00A42440" w:rsidRDefault="00A42440" w:rsidP="00DB28AD">
      <w:pPr>
        <w:jc w:val="both"/>
        <w:rPr>
          <w:lang w:val="de-DE"/>
        </w:rPr>
      </w:pPr>
      <w:r w:rsidRPr="00A42440">
        <w:rPr>
          <w:lang w:val="de-DE"/>
        </w:rPr>
        <w:tab/>
        <w:t>§ 7 - Es wird davon ausgegangen, dass Personen, die den in Artikel 7 des Gesetzes vom 11. Mai 2003 über den Schutz des Titels und des Berufs eines Landmesser-Gutachters erwähnten Eid geleistet haben, den in vorliegendem Artikel vorgesehenen Eid geleistet haben.</w:t>
      </w:r>
    </w:p>
    <w:p w14:paraId="522EC714" w14:textId="77777777" w:rsidR="00A42440" w:rsidRPr="00A42440" w:rsidRDefault="00A42440" w:rsidP="00DB28AD">
      <w:pPr>
        <w:jc w:val="both"/>
        <w:rPr>
          <w:lang w:val="de-DE"/>
        </w:rPr>
      </w:pPr>
    </w:p>
    <w:p w14:paraId="67982381" w14:textId="77777777" w:rsidR="00A42440" w:rsidRPr="00A42440" w:rsidRDefault="00A42440" w:rsidP="00DB28AD">
      <w:pPr>
        <w:jc w:val="both"/>
        <w:rPr>
          <w:lang w:val="de-DE"/>
        </w:rPr>
      </w:pPr>
    </w:p>
    <w:p w14:paraId="5296F284" w14:textId="77777777" w:rsidR="00A42440" w:rsidRPr="00A42440" w:rsidRDefault="00A42440" w:rsidP="00C2134B">
      <w:pPr>
        <w:jc w:val="center"/>
        <w:rPr>
          <w:lang w:val="de-DE"/>
        </w:rPr>
      </w:pPr>
      <w:r w:rsidRPr="00A42440">
        <w:rPr>
          <w:lang w:val="de-DE"/>
        </w:rPr>
        <w:t xml:space="preserve">KAPITEL 5 - </w:t>
      </w:r>
      <w:r w:rsidRPr="00A42440">
        <w:rPr>
          <w:i/>
          <w:lang w:val="de-DE"/>
        </w:rPr>
        <w:t>Berufsausbildung</w:t>
      </w:r>
    </w:p>
    <w:p w14:paraId="03E285F4" w14:textId="77777777" w:rsidR="00A42440" w:rsidRPr="00A42440" w:rsidRDefault="00A42440" w:rsidP="00DB28AD">
      <w:pPr>
        <w:jc w:val="both"/>
        <w:rPr>
          <w:lang w:val="de-DE"/>
        </w:rPr>
      </w:pPr>
    </w:p>
    <w:p w14:paraId="24398682" w14:textId="77777777" w:rsidR="00A42440" w:rsidRPr="00A42440" w:rsidRDefault="00A42440" w:rsidP="00DB28AD">
      <w:pPr>
        <w:jc w:val="both"/>
        <w:rPr>
          <w:lang w:val="de-DE"/>
        </w:rPr>
      </w:pPr>
    </w:p>
    <w:p w14:paraId="4DE9EACA" w14:textId="77777777" w:rsidR="00A42440" w:rsidRPr="00A42440" w:rsidRDefault="00A42440" w:rsidP="00DB28AD">
      <w:pPr>
        <w:jc w:val="both"/>
        <w:rPr>
          <w:lang w:val="de-DE"/>
        </w:rPr>
      </w:pPr>
      <w:r w:rsidRPr="00A42440">
        <w:rPr>
          <w:lang w:val="de-DE"/>
        </w:rPr>
        <w:tab/>
      </w:r>
      <w:r w:rsidRPr="00A42440">
        <w:rPr>
          <w:b/>
          <w:lang w:val="de-DE"/>
        </w:rPr>
        <w:t>Art. 9</w:t>
      </w:r>
      <w:r w:rsidRPr="00A42440">
        <w:rPr>
          <w:lang w:val="de-DE"/>
        </w:rPr>
        <w:t> - § 1 - Ein Praktikum wird organisiert, um dem Praktikanten die Möglichkeit zu geben, die für die Ausübung des Berufs erforderliche Berufserfahrung zu erwerben. Das Praktikum dauert 210 Tage in Vollzeit oder eine entsprechende Dauer in Teilzeit. Das Praktikum wird mit einer Eignungsprüfung abgeschlossen. Bei Nichtbestehen kann das Praktikum wiederholt oder verlängert werden. Besteht ein Praktikant die Eignungsprüfung nicht binnen acht Jahren ab dem Datum seiner Eintragung in das Verzeichnis, wird er aus dem Verzeichnis weggelassen. Der Praktikant kann das Praktikum erst nach einer Frist von drei Jahren erneut beginnen.</w:t>
      </w:r>
    </w:p>
    <w:p w14:paraId="21E11EC0" w14:textId="77777777" w:rsidR="00A42440" w:rsidRPr="00A42440" w:rsidRDefault="00A42440" w:rsidP="00DB28AD">
      <w:pPr>
        <w:jc w:val="both"/>
        <w:rPr>
          <w:lang w:val="de-DE"/>
        </w:rPr>
      </w:pPr>
    </w:p>
    <w:p w14:paraId="54657DA5" w14:textId="77777777" w:rsidR="00A42440" w:rsidRPr="00A42440" w:rsidRDefault="00A42440" w:rsidP="00DB28AD">
      <w:pPr>
        <w:jc w:val="both"/>
        <w:rPr>
          <w:lang w:val="de-DE"/>
        </w:rPr>
      </w:pPr>
      <w:r w:rsidRPr="00A42440">
        <w:rPr>
          <w:lang w:val="de-DE"/>
        </w:rPr>
        <w:tab/>
        <w:t>§ 2 - Eine Person wird zum Praktikum zugelassen, wenn:</w:t>
      </w:r>
    </w:p>
    <w:p w14:paraId="5492113C" w14:textId="77777777" w:rsidR="00A42440" w:rsidRPr="00A42440" w:rsidRDefault="00A42440" w:rsidP="00DB28AD">
      <w:pPr>
        <w:jc w:val="both"/>
        <w:rPr>
          <w:lang w:val="de-DE"/>
        </w:rPr>
      </w:pPr>
    </w:p>
    <w:p w14:paraId="02AC1307" w14:textId="77777777" w:rsidR="00A42440" w:rsidRPr="00A42440" w:rsidRDefault="00A42440" w:rsidP="00DB28AD">
      <w:pPr>
        <w:jc w:val="both"/>
        <w:rPr>
          <w:lang w:val="de-DE"/>
        </w:rPr>
      </w:pPr>
      <w:r w:rsidRPr="00A42440">
        <w:rPr>
          <w:lang w:val="de-DE"/>
        </w:rPr>
        <w:tab/>
        <w:t>1. die in Artikel 7 § 2 Nr. 1 und 2 erwähnten Bedingungen erfüllt sind,</w:t>
      </w:r>
    </w:p>
    <w:p w14:paraId="1E629A0F" w14:textId="77777777" w:rsidR="00A42440" w:rsidRPr="00A42440" w:rsidRDefault="00A42440" w:rsidP="00DB28AD">
      <w:pPr>
        <w:jc w:val="both"/>
        <w:rPr>
          <w:lang w:val="de-DE"/>
        </w:rPr>
      </w:pPr>
    </w:p>
    <w:p w14:paraId="47BCF2DD" w14:textId="77777777" w:rsidR="00A42440" w:rsidRPr="00A42440" w:rsidRDefault="00A42440" w:rsidP="00DB28AD">
      <w:pPr>
        <w:jc w:val="both"/>
        <w:rPr>
          <w:lang w:val="de-DE"/>
        </w:rPr>
      </w:pPr>
      <w:r w:rsidRPr="00A42440">
        <w:rPr>
          <w:lang w:val="de-DE"/>
        </w:rPr>
        <w:tab/>
        <w:t>2. ein Praktikumsvertrag mit einem Praktikumsleiter geschlossen worden ist, der bei der Kammer im Verzeichnis in der Liste "Natürliche Personen" in einem Abschnitt eingetragen ist und die in der in Artikel 12 erwähnten Regelung über die Berufsausbildung festgelegten Bedingungen erfüllt.</w:t>
      </w:r>
    </w:p>
    <w:p w14:paraId="36BDE8B8" w14:textId="77777777" w:rsidR="00A42440" w:rsidRPr="00A42440" w:rsidRDefault="00A42440" w:rsidP="00DB28AD">
      <w:pPr>
        <w:jc w:val="both"/>
        <w:rPr>
          <w:lang w:val="de-DE"/>
        </w:rPr>
      </w:pPr>
    </w:p>
    <w:p w14:paraId="2E95ABEB" w14:textId="77777777" w:rsidR="00A42440" w:rsidRPr="00A42440" w:rsidRDefault="00A42440" w:rsidP="00DB28AD">
      <w:pPr>
        <w:jc w:val="both"/>
        <w:rPr>
          <w:lang w:val="de-DE"/>
        </w:rPr>
      </w:pPr>
      <w:r w:rsidRPr="00A42440">
        <w:rPr>
          <w:lang w:val="de-DE"/>
        </w:rPr>
        <w:tab/>
        <w:t>§ 3 - Landmesser-Gutachter im Praktikum sind Mitglieder der Kammer, haben aber kein Stimmrecht in den Organen der Kammer.</w:t>
      </w:r>
    </w:p>
    <w:p w14:paraId="3EF11E61" w14:textId="77777777" w:rsidR="00A42440" w:rsidRPr="00A42440" w:rsidRDefault="00A42440" w:rsidP="00DB28AD">
      <w:pPr>
        <w:jc w:val="both"/>
        <w:rPr>
          <w:lang w:val="de-DE"/>
        </w:rPr>
      </w:pPr>
    </w:p>
    <w:p w14:paraId="43273812" w14:textId="77777777" w:rsidR="00A42440" w:rsidRPr="00A42440" w:rsidRDefault="00A42440" w:rsidP="00DB28AD">
      <w:pPr>
        <w:jc w:val="both"/>
        <w:rPr>
          <w:lang w:val="de-DE"/>
        </w:rPr>
      </w:pPr>
      <w:r w:rsidRPr="00A42440">
        <w:rPr>
          <w:lang w:val="de-DE"/>
        </w:rPr>
        <w:tab/>
        <w:t>§ 4 - Eine Person, die eine Berufserfahrung wie in Artikel 7 § 2 Nr. 1 Buchstabe </w:t>
      </w:r>
      <w:r w:rsidRPr="00A42440">
        <w:rPr>
          <w:i/>
          <w:lang w:val="de-DE"/>
        </w:rPr>
        <w:t>f)</w:t>
      </w:r>
      <w:r w:rsidRPr="00A42440">
        <w:rPr>
          <w:lang w:val="de-DE"/>
        </w:rPr>
        <w:t xml:space="preserve"> erwähnt geltend macht und das Praktikum absolvieren möchte, kann frühestens zwei Jahre vor Erreichen der erforderlichen Mindestdauer der Berufserfahrung eine Überprüfung ihrer Berufserfahrung bei der in Artikel 50 erwähnten Kommission für Berufsausbildung beantragen.</w:t>
      </w:r>
    </w:p>
    <w:p w14:paraId="529ED34B" w14:textId="77777777" w:rsidR="00A42440" w:rsidRPr="00A42440" w:rsidRDefault="00A42440" w:rsidP="00DB28AD">
      <w:pPr>
        <w:jc w:val="both"/>
        <w:rPr>
          <w:lang w:val="de-DE"/>
        </w:rPr>
      </w:pPr>
    </w:p>
    <w:p w14:paraId="321CCC66" w14:textId="77777777" w:rsidR="00A42440" w:rsidRPr="00A42440" w:rsidRDefault="00A42440" w:rsidP="00DB28AD">
      <w:pPr>
        <w:jc w:val="both"/>
        <w:rPr>
          <w:lang w:val="de-DE"/>
        </w:rPr>
      </w:pPr>
      <w:r w:rsidRPr="00A42440">
        <w:rPr>
          <w:lang w:val="de-DE"/>
        </w:rPr>
        <w:tab/>
        <w:t>Die Kommission für Berufsausbildung entscheidet auf der Grundlage der ausgeübten und, auch im Rahmen des Praktikums, noch auszuübenden Tätigkeiten, ob ihre Berufserfahrung unzureichend ist oder mittels Absolvierung des Praktikums ausreichend erscheint.</w:t>
      </w:r>
    </w:p>
    <w:p w14:paraId="15DA2AF7" w14:textId="77777777" w:rsidR="00A42440" w:rsidRPr="00A42440" w:rsidRDefault="00A42440" w:rsidP="00DB28AD">
      <w:pPr>
        <w:jc w:val="both"/>
        <w:rPr>
          <w:lang w:val="de-DE"/>
        </w:rPr>
      </w:pPr>
    </w:p>
    <w:p w14:paraId="6DAF0B43" w14:textId="77777777" w:rsidR="00A42440" w:rsidRPr="00A42440" w:rsidRDefault="00A42440" w:rsidP="00DB28AD">
      <w:pPr>
        <w:jc w:val="both"/>
        <w:rPr>
          <w:lang w:val="de-DE"/>
        </w:rPr>
      </w:pPr>
      <w:r w:rsidRPr="00A42440">
        <w:rPr>
          <w:lang w:val="de-DE"/>
        </w:rPr>
        <w:tab/>
        <w:t>Im letzteren Fall wird der Antragsteller, der die Bedingungen von § 2 erfüllt, auf seinen Antrag hin auf Beschluss der zuständigen Ausführenden Kammer als Praktikant in das Verzeichnis eingetragen und unterliegt er den Bedingungen von § 1. Die Tage, an denen er das Praktikum absolviert, gelten, sofern er es erfolgreich abschließt und die Eignungsprüfung besteht, als Tage der Berufserfahrung.</w:t>
      </w:r>
    </w:p>
    <w:p w14:paraId="6F4FF8C1" w14:textId="77777777" w:rsidR="00A42440" w:rsidRPr="00A42440" w:rsidRDefault="00A42440" w:rsidP="00DB28AD">
      <w:pPr>
        <w:jc w:val="both"/>
        <w:rPr>
          <w:lang w:val="de-DE"/>
        </w:rPr>
      </w:pPr>
    </w:p>
    <w:p w14:paraId="6A070836" w14:textId="77777777" w:rsidR="00A42440" w:rsidRPr="00A42440" w:rsidRDefault="00A42440" w:rsidP="00DB28AD">
      <w:pPr>
        <w:jc w:val="both"/>
        <w:rPr>
          <w:lang w:val="de-DE"/>
        </w:rPr>
      </w:pPr>
      <w:r w:rsidRPr="00A42440">
        <w:rPr>
          <w:lang w:val="de-DE"/>
        </w:rPr>
        <w:tab/>
        <w:t>In Abweichung von Artikel 7 § 2 Nr. 1 Buchstabe </w:t>
      </w:r>
      <w:r w:rsidRPr="00A42440">
        <w:rPr>
          <w:i/>
          <w:lang w:val="de-DE"/>
        </w:rPr>
        <w:t>f)</w:t>
      </w:r>
      <w:r w:rsidRPr="00A42440">
        <w:rPr>
          <w:lang w:val="de-DE"/>
        </w:rPr>
        <w:t xml:space="preserve"> wird davon ausgegangen, dass der Antragsteller, der das Praktikum erfolgreich absolviert und die Eignungsprüfung erfolgreich bestanden hat, über die erforderliche ausreichende Erfahrung verfügt, und kann er seine Eintragung in das Verzeichnis in die Liste "Natürliche Personen" gemäß Artikel 7 beantragen.</w:t>
      </w:r>
    </w:p>
    <w:p w14:paraId="2AD2E273" w14:textId="77777777" w:rsidR="00A42440" w:rsidRPr="00A42440" w:rsidRDefault="00A42440" w:rsidP="00DB28AD">
      <w:pPr>
        <w:jc w:val="both"/>
        <w:rPr>
          <w:lang w:val="de-DE"/>
        </w:rPr>
      </w:pPr>
    </w:p>
    <w:p w14:paraId="77461FA7" w14:textId="77777777" w:rsidR="00A42440" w:rsidRPr="00A42440" w:rsidRDefault="00A42440" w:rsidP="00DB28AD">
      <w:pPr>
        <w:jc w:val="both"/>
        <w:rPr>
          <w:lang w:val="de-DE"/>
        </w:rPr>
      </w:pPr>
      <w:r w:rsidRPr="00A42440">
        <w:rPr>
          <w:lang w:val="de-DE"/>
        </w:rPr>
        <w:tab/>
        <w:t>§ 5 - Eine Person, die eine Berufserfahrung wie in Artikel 7 § 2 Nr. 1 Buchstabe </w:t>
      </w:r>
      <w:r w:rsidRPr="00A42440">
        <w:rPr>
          <w:i/>
          <w:lang w:val="de-DE"/>
        </w:rPr>
        <w:t>f)</w:t>
      </w:r>
      <w:r w:rsidRPr="00A42440">
        <w:rPr>
          <w:lang w:val="de-DE"/>
        </w:rPr>
        <w:t xml:space="preserve"> erwähnt geltend macht, kann, sobald sie die erforderliche Mindestberufserfahrung erworben hat, bei der in Artikel 50 erwähnten Kommission für Berufsausbildung ihren Antrag auf Eintragung in das Verzeichnis als Landmesser-Gutachter einreichen.</w:t>
      </w:r>
    </w:p>
    <w:p w14:paraId="58394D9E" w14:textId="77777777" w:rsidR="00A42440" w:rsidRPr="00A42440" w:rsidRDefault="00A42440" w:rsidP="00DB28AD">
      <w:pPr>
        <w:jc w:val="both"/>
        <w:rPr>
          <w:lang w:val="de-DE"/>
        </w:rPr>
      </w:pPr>
    </w:p>
    <w:p w14:paraId="29637B4B" w14:textId="77777777" w:rsidR="00A42440" w:rsidRPr="00A42440" w:rsidRDefault="00A42440" w:rsidP="00DB28AD">
      <w:pPr>
        <w:jc w:val="both"/>
        <w:rPr>
          <w:lang w:val="de-DE"/>
        </w:rPr>
      </w:pPr>
      <w:r w:rsidRPr="00A42440">
        <w:rPr>
          <w:lang w:val="de-DE"/>
        </w:rPr>
        <w:tab/>
        <w:t>Die Kommission für Berufsausbildung prüft ihre Akte auf der Grundlage aller eingereichten Unterlagen, um zu bestimmen, ob die betreffende Person über eine unzureichende, ausreichende oder mittels Absolvierung des Praktikums oder eines Teils des Praktikums ausreichende Erfahrung verfügt. Im letzteren Fall wird der Antragsteller, der die Bedingungen von § 2 erfüllt, auf Beschluss der zuständigen Ausführenden Kammer als Praktikant in das Verzeichnis eingetragen und unterliegt er für die von der Kommission für Berufsausbildung festgelegte Dauer des Praktikums den Bedingungen von § 1.</w:t>
      </w:r>
    </w:p>
    <w:p w14:paraId="687DBE5E" w14:textId="77777777" w:rsidR="00A42440" w:rsidRPr="00A42440" w:rsidRDefault="00A42440" w:rsidP="00DB28AD">
      <w:pPr>
        <w:jc w:val="both"/>
        <w:rPr>
          <w:lang w:val="de-DE"/>
        </w:rPr>
      </w:pPr>
    </w:p>
    <w:p w14:paraId="3AFCF8FC" w14:textId="77777777" w:rsidR="00A42440" w:rsidRPr="00A42440" w:rsidRDefault="00A42440" w:rsidP="00DB28AD">
      <w:pPr>
        <w:jc w:val="both"/>
        <w:rPr>
          <w:lang w:val="de-DE"/>
        </w:rPr>
      </w:pPr>
      <w:r w:rsidRPr="00A42440">
        <w:rPr>
          <w:lang w:val="de-DE"/>
        </w:rPr>
        <w:tab/>
        <w:t>Die in Absatz 1 erwähnte Person legt nach Ende des Praktikums oder, im Falle einer Befreiung vom Praktikum, nach Bestätigung ihrer Anmeldung zur Eignungsprüfung die Eignungsprüfung gemäß den in der Regelung über die Berufsausbildung festgelegten Modalitäten ab.</w:t>
      </w:r>
    </w:p>
    <w:p w14:paraId="15E8B769" w14:textId="77777777" w:rsidR="00A42440" w:rsidRPr="00A42440" w:rsidRDefault="00A42440" w:rsidP="00DB28AD">
      <w:pPr>
        <w:jc w:val="both"/>
        <w:rPr>
          <w:lang w:val="de-DE"/>
        </w:rPr>
      </w:pPr>
    </w:p>
    <w:p w14:paraId="1BD10526" w14:textId="77777777" w:rsidR="00A42440" w:rsidRPr="00A42440" w:rsidRDefault="00A42440" w:rsidP="00DB28AD">
      <w:pPr>
        <w:jc w:val="both"/>
        <w:rPr>
          <w:lang w:val="de-DE"/>
        </w:rPr>
      </w:pPr>
    </w:p>
    <w:p w14:paraId="3CBF39A7" w14:textId="77777777" w:rsidR="00A42440" w:rsidRPr="00A42440" w:rsidRDefault="00A42440" w:rsidP="00DB28AD">
      <w:pPr>
        <w:jc w:val="both"/>
        <w:rPr>
          <w:lang w:val="de-DE"/>
        </w:rPr>
      </w:pPr>
      <w:r w:rsidRPr="00A42440">
        <w:rPr>
          <w:lang w:val="de-DE"/>
        </w:rPr>
        <w:tab/>
      </w:r>
      <w:r w:rsidRPr="00A42440">
        <w:rPr>
          <w:b/>
          <w:lang w:val="de-DE"/>
        </w:rPr>
        <w:t>Art. 10</w:t>
      </w:r>
      <w:r w:rsidRPr="00A42440">
        <w:rPr>
          <w:lang w:val="de-DE"/>
        </w:rPr>
        <w:t> - Vom Praktikum und der Eignungsprüfung befreit sind natürliche Personen, die ihre Eintragung in das Verzeichnis beantragen und die:</w:t>
      </w:r>
    </w:p>
    <w:p w14:paraId="0F139403" w14:textId="77777777" w:rsidR="00A42440" w:rsidRPr="00A42440" w:rsidRDefault="00A42440" w:rsidP="00DB28AD">
      <w:pPr>
        <w:jc w:val="both"/>
        <w:rPr>
          <w:lang w:val="de-DE"/>
        </w:rPr>
      </w:pPr>
    </w:p>
    <w:p w14:paraId="7D21F07B" w14:textId="77777777" w:rsidR="00A42440" w:rsidRPr="00A42440" w:rsidRDefault="00A42440" w:rsidP="00DB28AD">
      <w:pPr>
        <w:jc w:val="both"/>
        <w:rPr>
          <w:lang w:val="de-DE"/>
        </w:rPr>
      </w:pPr>
      <w:r w:rsidRPr="00A42440">
        <w:rPr>
          <w:lang w:val="de-DE"/>
        </w:rPr>
        <w:tab/>
        <w:t>1. vor Inkrafttreten aller Bestimmungen des vorliegenden Gesetzes alle Bedingungen des Gesetzes vom 11. Mai 2003 über den Schutz des Titels und des Berufs eines Landmesser-Gutachters erfüllt haben, um den Beruf in der Eigenschaft auszuüben, für die sie die Eintragung beantragen, oder</w:t>
      </w:r>
    </w:p>
    <w:p w14:paraId="1A13A422" w14:textId="77777777" w:rsidR="00A42440" w:rsidRPr="00A42440" w:rsidRDefault="00A42440" w:rsidP="00DB28AD">
      <w:pPr>
        <w:jc w:val="both"/>
        <w:rPr>
          <w:lang w:val="de-DE"/>
        </w:rPr>
      </w:pPr>
    </w:p>
    <w:p w14:paraId="7E8C7328" w14:textId="77777777" w:rsidR="00A42440" w:rsidRPr="00A42440" w:rsidRDefault="00A42440" w:rsidP="00DB28AD">
      <w:pPr>
        <w:jc w:val="both"/>
        <w:rPr>
          <w:lang w:val="de-DE"/>
        </w:rPr>
      </w:pPr>
      <w:r w:rsidRPr="00A42440">
        <w:rPr>
          <w:lang w:val="de-DE"/>
        </w:rPr>
        <w:tab/>
        <w:t>2. am Ende eines vor Inkrafttreten des vorliegenden Gesetzes begonnenen Studiums ein in Artikel 7 § 2 Nr. 1 Buchstabe </w:t>
      </w:r>
      <w:r w:rsidRPr="00A42440">
        <w:rPr>
          <w:i/>
          <w:lang w:val="de-DE"/>
        </w:rPr>
        <w:t>a)</w:t>
      </w:r>
      <w:r w:rsidRPr="00A42440">
        <w:rPr>
          <w:lang w:val="de-DE"/>
        </w:rPr>
        <w:t xml:space="preserve"> bis </w:t>
      </w:r>
      <w:r w:rsidRPr="00A42440">
        <w:rPr>
          <w:i/>
          <w:lang w:val="de-DE"/>
        </w:rPr>
        <w:t>e)</w:t>
      </w:r>
      <w:r w:rsidRPr="00A42440">
        <w:rPr>
          <w:lang w:val="de-DE"/>
        </w:rPr>
        <w:t xml:space="preserve"> erwähntes Diplom erworben und den in Artikel 8 erwähnten Eid geleistet haben oder</w:t>
      </w:r>
    </w:p>
    <w:p w14:paraId="6D2AB852" w14:textId="77777777" w:rsidR="00A42440" w:rsidRPr="00A42440" w:rsidRDefault="00A42440" w:rsidP="00DB28AD">
      <w:pPr>
        <w:jc w:val="both"/>
        <w:rPr>
          <w:lang w:val="de-DE"/>
        </w:rPr>
      </w:pPr>
    </w:p>
    <w:p w14:paraId="1AEE061F" w14:textId="77777777" w:rsidR="00A42440" w:rsidRPr="00A42440" w:rsidRDefault="00A42440" w:rsidP="00DB28AD">
      <w:pPr>
        <w:jc w:val="both"/>
        <w:rPr>
          <w:lang w:val="de-DE"/>
        </w:rPr>
      </w:pPr>
      <w:r w:rsidRPr="00A42440">
        <w:rPr>
          <w:lang w:val="de-DE"/>
        </w:rPr>
        <w:tab/>
        <w:t>3. in Artikel 7 § 2 Nr. 1 Buchstabe </w:t>
      </w:r>
      <w:r w:rsidRPr="00A42440">
        <w:rPr>
          <w:i/>
          <w:lang w:val="de-DE"/>
        </w:rPr>
        <w:t>h)</w:t>
      </w:r>
      <w:r w:rsidRPr="00A42440">
        <w:rPr>
          <w:lang w:val="de-DE"/>
        </w:rPr>
        <w:t xml:space="preserve"> und </w:t>
      </w:r>
      <w:r w:rsidRPr="00A42440">
        <w:rPr>
          <w:i/>
          <w:lang w:val="de-DE"/>
        </w:rPr>
        <w:t>i)</w:t>
      </w:r>
      <w:r w:rsidRPr="00A42440">
        <w:rPr>
          <w:lang w:val="de-DE"/>
        </w:rPr>
        <w:t xml:space="preserve"> erwähnt sind.</w:t>
      </w:r>
    </w:p>
    <w:p w14:paraId="386D8F21" w14:textId="77777777" w:rsidR="00A42440" w:rsidRPr="00A42440" w:rsidRDefault="00A42440" w:rsidP="00DB28AD">
      <w:pPr>
        <w:jc w:val="both"/>
        <w:rPr>
          <w:lang w:val="de-DE"/>
        </w:rPr>
      </w:pPr>
    </w:p>
    <w:p w14:paraId="5E18C3D9" w14:textId="77777777" w:rsidR="00A42440" w:rsidRPr="00A42440" w:rsidRDefault="00A42440" w:rsidP="00DB28AD">
      <w:pPr>
        <w:jc w:val="both"/>
        <w:rPr>
          <w:lang w:val="de-DE"/>
        </w:rPr>
      </w:pPr>
    </w:p>
    <w:p w14:paraId="771E3405" w14:textId="77777777" w:rsidR="00A42440" w:rsidRPr="00A42440" w:rsidRDefault="00A42440" w:rsidP="00DB28AD">
      <w:pPr>
        <w:jc w:val="both"/>
        <w:rPr>
          <w:lang w:val="de-DE"/>
        </w:rPr>
      </w:pPr>
      <w:r w:rsidRPr="00A42440">
        <w:rPr>
          <w:lang w:val="de-DE"/>
        </w:rPr>
        <w:tab/>
      </w:r>
      <w:r w:rsidRPr="00A42440">
        <w:rPr>
          <w:b/>
          <w:lang w:val="de-DE"/>
        </w:rPr>
        <w:t>Art. 11</w:t>
      </w:r>
      <w:r w:rsidRPr="00A42440">
        <w:rPr>
          <w:lang w:val="de-DE"/>
        </w:rPr>
        <w:t> - § 1 - Inhaber eines in Artikel 7 § 2 Nr. 1 Buchstabe </w:t>
      </w:r>
      <w:r w:rsidRPr="00A42440">
        <w:rPr>
          <w:i/>
          <w:lang w:val="de-DE"/>
        </w:rPr>
        <w:t>g)</w:t>
      </w:r>
      <w:r w:rsidRPr="00A42440">
        <w:rPr>
          <w:lang w:val="de-DE"/>
        </w:rPr>
        <w:t xml:space="preserve"> erwähnten Ausbildungsnachweises sind von dem Praktikum und der Eignungsprüfung wie in Artikel 7 § 2 Nr. 3 und 4 erwähnt befreit.</w:t>
      </w:r>
    </w:p>
    <w:p w14:paraId="5CBE9C00" w14:textId="77777777" w:rsidR="00A42440" w:rsidRPr="00A42440" w:rsidRDefault="00A42440" w:rsidP="00DB28AD">
      <w:pPr>
        <w:jc w:val="both"/>
        <w:rPr>
          <w:lang w:val="de-DE"/>
        </w:rPr>
      </w:pPr>
    </w:p>
    <w:p w14:paraId="17739354" w14:textId="77777777" w:rsidR="00A42440" w:rsidRPr="00A42440" w:rsidRDefault="00A42440" w:rsidP="00DB28AD">
      <w:pPr>
        <w:jc w:val="both"/>
        <w:rPr>
          <w:lang w:val="de-DE"/>
        </w:rPr>
      </w:pPr>
      <w:r w:rsidRPr="00A42440">
        <w:rPr>
          <w:lang w:val="de-DE"/>
        </w:rPr>
        <w:tab/>
        <w:t>In Artikel 7 Nr. 1 Buchstabe </w:t>
      </w:r>
      <w:r w:rsidRPr="00A42440">
        <w:rPr>
          <w:i/>
          <w:lang w:val="de-DE"/>
        </w:rPr>
        <w:t>g)</w:t>
      </w:r>
      <w:r w:rsidRPr="00A42440">
        <w:rPr>
          <w:lang w:val="de-DE"/>
        </w:rPr>
        <w:t xml:space="preserve"> erwähnte Inhaber unterliegen jedoch, wenn sich ihre Ausbildung auf Fächer bezieht, die sich wesentlich von denen unterscheiden, die von dem in Belgien erforderlichen Ausbildungsnachweis abgedeckt werden:</w:t>
      </w:r>
    </w:p>
    <w:p w14:paraId="47E7C380" w14:textId="77777777" w:rsidR="00A42440" w:rsidRPr="00A42440" w:rsidRDefault="00A42440" w:rsidP="00DB28AD">
      <w:pPr>
        <w:jc w:val="both"/>
        <w:rPr>
          <w:lang w:val="de-DE"/>
        </w:rPr>
      </w:pPr>
    </w:p>
    <w:p w14:paraId="2143D201" w14:textId="77777777" w:rsidR="00A42440" w:rsidRPr="00A42440" w:rsidRDefault="00A42440" w:rsidP="00DB28AD">
      <w:pPr>
        <w:jc w:val="both"/>
        <w:rPr>
          <w:lang w:val="de-DE"/>
        </w:rPr>
      </w:pPr>
      <w:r w:rsidRPr="00A42440">
        <w:rPr>
          <w:lang w:val="de-DE"/>
        </w:rPr>
        <w:tab/>
        <w:t>1. einem Anpassungslehrgang mit einer Höchstdauer von drei Jahren und einer von der Kammer gemäß dem Gesetz vom 12. Februar 2008 über die Berufsqualifikationen organisierten Eignungsprüfung, wenn sie Inhaber eines Ausbildungsnachweises des in Artikel 13 Buchstabe </w:t>
      </w:r>
      <w:r w:rsidRPr="00A42440">
        <w:rPr>
          <w:i/>
          <w:lang w:val="de-DE"/>
        </w:rPr>
        <w:t>a)</w:t>
      </w:r>
      <w:r w:rsidRPr="00A42440">
        <w:rPr>
          <w:lang w:val="de-DE"/>
        </w:rPr>
        <w:t xml:space="preserve"> desselben Gesetzes erwähnten Niveaus sind, in den in Artikel 16 § 1 desselben Gesetzes erwähnten Fällen und gemäß den in § 2 vorgesehenen Modalitäten,</w:t>
      </w:r>
    </w:p>
    <w:p w14:paraId="41DC354C" w14:textId="77777777" w:rsidR="00A42440" w:rsidRPr="00A42440" w:rsidRDefault="00A42440" w:rsidP="00DB28AD">
      <w:pPr>
        <w:jc w:val="both"/>
        <w:rPr>
          <w:lang w:val="de-DE"/>
        </w:rPr>
      </w:pPr>
    </w:p>
    <w:p w14:paraId="37F582A5" w14:textId="77777777" w:rsidR="00A42440" w:rsidRPr="00A42440" w:rsidRDefault="00A42440" w:rsidP="00DB28AD">
      <w:pPr>
        <w:jc w:val="both"/>
        <w:rPr>
          <w:lang w:val="de-DE"/>
        </w:rPr>
      </w:pPr>
      <w:r w:rsidRPr="00A42440">
        <w:rPr>
          <w:lang w:val="de-DE"/>
        </w:rPr>
        <w:tab/>
        <w:t>2. einer von der Kammer gemäß dem Gesetz vom 12. Februar 2008 über die Berufsqualifikationen organisierten Eignungsprüfung, wenn sie Inhaber eines Ausbildungsnachweises des in Artikel 13 Buchstabe </w:t>
      </w:r>
      <w:r w:rsidRPr="00A42440">
        <w:rPr>
          <w:i/>
          <w:lang w:val="de-DE"/>
        </w:rPr>
        <w:t>b)</w:t>
      </w:r>
      <w:r w:rsidRPr="00A42440">
        <w:rPr>
          <w:lang w:val="de-DE"/>
        </w:rPr>
        <w:t xml:space="preserve"> desselben Gesetzes erwähnten Niveaus sind, in den in Artikel 16 § 1 desselben Gesetzes erwähnten Fällen und gemäß den in § 2 vorgesehenen Modalitäten,</w:t>
      </w:r>
    </w:p>
    <w:p w14:paraId="60A1CC35" w14:textId="77777777" w:rsidR="00A42440" w:rsidRPr="00A42440" w:rsidRDefault="00A42440" w:rsidP="00DB28AD">
      <w:pPr>
        <w:jc w:val="both"/>
        <w:rPr>
          <w:lang w:val="de-DE"/>
        </w:rPr>
      </w:pPr>
    </w:p>
    <w:p w14:paraId="3A23E60B" w14:textId="77777777" w:rsidR="00A42440" w:rsidRPr="00A42440" w:rsidRDefault="00A42440" w:rsidP="00DB28AD">
      <w:pPr>
        <w:jc w:val="both"/>
        <w:rPr>
          <w:lang w:val="de-DE"/>
        </w:rPr>
      </w:pPr>
      <w:r w:rsidRPr="00A42440">
        <w:rPr>
          <w:lang w:val="de-DE"/>
        </w:rPr>
        <w:tab/>
        <w:t>3. einer Eignungsprüfung oder einem Anpassungslehrgang, die/der von der Kammer nach Wahl des Antragstellers organisiert wird, wenn sie Inhaber eines Ausbildungsnachweises der in Artikel 13 Buchstabe </w:t>
      </w:r>
      <w:r w:rsidRPr="00A42440">
        <w:rPr>
          <w:i/>
          <w:lang w:val="de-DE"/>
        </w:rPr>
        <w:t>c)</w:t>
      </w:r>
      <w:r w:rsidRPr="00A42440">
        <w:rPr>
          <w:lang w:val="de-DE"/>
        </w:rPr>
        <w:t xml:space="preserve"> bis </w:t>
      </w:r>
      <w:r w:rsidRPr="00A42440">
        <w:rPr>
          <w:i/>
          <w:lang w:val="de-DE"/>
        </w:rPr>
        <w:t>e)</w:t>
      </w:r>
      <w:r w:rsidRPr="00A42440">
        <w:rPr>
          <w:lang w:val="de-DE"/>
        </w:rPr>
        <w:t xml:space="preserve"> des Gesetzes vom 12. Februar 2008 über die Berufsqualifikationen erwähnten Niveaus sind, in den in Artikel 16 § 1 desselben Gesetzes erwähnten Fällen und gemäß den in § 2 vorgesehenen Modalitäten.</w:t>
      </w:r>
    </w:p>
    <w:p w14:paraId="0E3D1734" w14:textId="77777777" w:rsidR="00A42440" w:rsidRPr="00A42440" w:rsidRDefault="00A42440" w:rsidP="00DB28AD">
      <w:pPr>
        <w:jc w:val="both"/>
        <w:rPr>
          <w:lang w:val="de-DE"/>
        </w:rPr>
      </w:pPr>
    </w:p>
    <w:p w14:paraId="58AFEC3F" w14:textId="77777777" w:rsidR="00A42440" w:rsidRPr="00A42440" w:rsidRDefault="00A42440" w:rsidP="00DB28AD">
      <w:pPr>
        <w:jc w:val="both"/>
        <w:rPr>
          <w:lang w:val="de-DE"/>
        </w:rPr>
      </w:pPr>
      <w:r w:rsidRPr="00A42440">
        <w:rPr>
          <w:lang w:val="de-DE"/>
        </w:rPr>
        <w:tab/>
        <w:t>§ 2 - Der König legt auf Vorschlag oder nach Stellungnahme des Nationalen Rates die Modalitäten der Eignungsprüfung und der Erstellung der Liste der Sachgebiete und die Rechtsstellung des Antragstellers, der sich darauf vorbereiten will, unter Wahrung der Bestimmungen des Gemeinschaftsrechts und des Gesetzes vom 12. Februar 2008 über die Berufsqualifikationen fest.</w:t>
      </w:r>
    </w:p>
    <w:p w14:paraId="70071C3A" w14:textId="77777777" w:rsidR="00A42440" w:rsidRPr="00A42440" w:rsidRDefault="00A42440" w:rsidP="00DB28AD">
      <w:pPr>
        <w:jc w:val="both"/>
        <w:rPr>
          <w:lang w:val="de-DE"/>
        </w:rPr>
      </w:pPr>
    </w:p>
    <w:p w14:paraId="5BD2DA20" w14:textId="77777777" w:rsidR="00A42440" w:rsidRPr="00A42440" w:rsidRDefault="00A42440" w:rsidP="00DB28AD">
      <w:pPr>
        <w:jc w:val="both"/>
        <w:rPr>
          <w:lang w:val="de-DE"/>
        </w:rPr>
      </w:pPr>
      <w:r w:rsidRPr="00A42440">
        <w:rPr>
          <w:lang w:val="de-DE"/>
        </w:rPr>
        <w:tab/>
        <w:t>Wird beabsichtigt, dem Antragsteller einen Anpassungslehrgang oder eine Eignungsprüfung aufzuerlegen, so wird zunächst geprüft, ob die vom Antragsteller im Rahmen seiner Berufspraxis als Landmesser-Gutachter oder durch lebenslanges Lernen in einem Mitgliedstaat oder einem Drittland erworbenen beruflichen Kenntnisse, Fähigkeiten und Kompetenzen, die hierfür von einer einschlägigen Stelle formell als gültig anerkannt wurden, den wesentlichen Unterschied in der Ausbildung ganz oder teilweise ausgleichen können.</w:t>
      </w:r>
    </w:p>
    <w:p w14:paraId="4306DD9C" w14:textId="77777777" w:rsidR="00A42440" w:rsidRPr="00A42440" w:rsidRDefault="00A42440" w:rsidP="00DB28AD">
      <w:pPr>
        <w:jc w:val="both"/>
        <w:rPr>
          <w:lang w:val="de-DE"/>
        </w:rPr>
      </w:pPr>
    </w:p>
    <w:p w14:paraId="7970774B" w14:textId="77777777" w:rsidR="00A42440" w:rsidRPr="00A42440" w:rsidRDefault="00A42440" w:rsidP="00DB28AD">
      <w:pPr>
        <w:jc w:val="both"/>
        <w:rPr>
          <w:lang w:val="de-DE"/>
        </w:rPr>
      </w:pPr>
      <w:r w:rsidRPr="00A42440">
        <w:rPr>
          <w:lang w:val="de-DE"/>
        </w:rPr>
        <w:tab/>
        <w:t>Die Kammer setzt den Antragsteller von diesem Beschluss in Kenntnis, wobei sie Folgendes angibt:</w:t>
      </w:r>
    </w:p>
    <w:p w14:paraId="6A9D7F57" w14:textId="77777777" w:rsidR="00A42440" w:rsidRPr="00A42440" w:rsidRDefault="00A42440" w:rsidP="00DB28AD">
      <w:pPr>
        <w:jc w:val="both"/>
        <w:rPr>
          <w:lang w:val="de-DE"/>
        </w:rPr>
      </w:pPr>
    </w:p>
    <w:p w14:paraId="372B19A1" w14:textId="77777777" w:rsidR="00A42440" w:rsidRPr="00A42440" w:rsidRDefault="00A42440" w:rsidP="00DB28AD">
      <w:pPr>
        <w:jc w:val="both"/>
        <w:rPr>
          <w:lang w:val="de-DE"/>
        </w:rPr>
      </w:pPr>
      <w:r w:rsidRPr="00A42440">
        <w:rPr>
          <w:lang w:val="de-DE"/>
        </w:rPr>
        <w:tab/>
        <w:t>1. das verlangte Qualifikationsniveau und das Niveau, über das der Antragsteller verfügt,</w:t>
      </w:r>
    </w:p>
    <w:p w14:paraId="0B82F3FB" w14:textId="77777777" w:rsidR="00A42440" w:rsidRPr="00A42440" w:rsidRDefault="00A42440" w:rsidP="00DB28AD">
      <w:pPr>
        <w:jc w:val="both"/>
        <w:rPr>
          <w:lang w:val="de-DE"/>
        </w:rPr>
      </w:pPr>
    </w:p>
    <w:p w14:paraId="39D6AA64" w14:textId="77777777" w:rsidR="00A42440" w:rsidRPr="00A42440" w:rsidRDefault="00A42440" w:rsidP="00DB28AD">
      <w:pPr>
        <w:jc w:val="both"/>
        <w:rPr>
          <w:lang w:val="de-DE"/>
        </w:rPr>
      </w:pPr>
      <w:r w:rsidRPr="00A42440">
        <w:rPr>
          <w:lang w:val="de-DE"/>
        </w:rPr>
        <w:tab/>
        <w:t>2. die wesentlichen Unterschiede, die den Anpassungslehrgang oder die Eignungsprüfung rechtfertigen, und die Gründe, aus denen diese Unterschiede nicht durch berufliche Kenntnisse, Fähigkeiten und Kompetenzen, die durch Berufspraxis oder lebenslanges Lernen vom Antragsteller erworben und hierfür von einer einschlägigen Stelle formell als gültig anerkannt wurden, ausgeglichen werden können.</w:t>
      </w:r>
    </w:p>
    <w:p w14:paraId="7B539FBB" w14:textId="77777777" w:rsidR="00A42440" w:rsidRPr="00A42440" w:rsidRDefault="00A42440" w:rsidP="00DB28AD">
      <w:pPr>
        <w:jc w:val="both"/>
        <w:rPr>
          <w:lang w:val="de-DE"/>
        </w:rPr>
      </w:pPr>
    </w:p>
    <w:p w14:paraId="5223CE3B" w14:textId="77777777" w:rsidR="00A42440" w:rsidRPr="00A42440" w:rsidRDefault="00A42440" w:rsidP="00DB28AD">
      <w:pPr>
        <w:jc w:val="both"/>
        <w:rPr>
          <w:lang w:val="de-DE"/>
        </w:rPr>
      </w:pPr>
      <w:r w:rsidRPr="00A42440">
        <w:rPr>
          <w:lang w:val="de-DE"/>
        </w:rPr>
        <w:tab/>
        <w:t>Die Kammer bestätigt dem Antragsteller binnen einem Monat den Empfang der Unterlagen und teilt ihm gegebenenfalls mit, welche Unterlagen fehlen.</w:t>
      </w:r>
    </w:p>
    <w:p w14:paraId="42AB8CAB" w14:textId="77777777" w:rsidR="00A42440" w:rsidRPr="00A42440" w:rsidRDefault="00A42440" w:rsidP="00DB28AD">
      <w:pPr>
        <w:jc w:val="both"/>
        <w:rPr>
          <w:lang w:val="de-DE"/>
        </w:rPr>
      </w:pPr>
    </w:p>
    <w:p w14:paraId="4A4050CA" w14:textId="77777777" w:rsidR="00A42440" w:rsidRPr="00A42440" w:rsidRDefault="00A42440" w:rsidP="00DB28AD">
      <w:pPr>
        <w:jc w:val="both"/>
        <w:rPr>
          <w:lang w:val="de-DE"/>
        </w:rPr>
      </w:pPr>
      <w:r w:rsidRPr="00A42440">
        <w:rPr>
          <w:lang w:val="de-DE"/>
        </w:rPr>
        <w:tab/>
        <w:t>Das Verfahren für die Prüfung eines Antrags im Hinblick auf die Ausübung des Berufs des Landmesser-Gutachters wird innerhalb kürzester Frist und spätestens vier Monate nach Einreichung der vollständigen Unterlagen durch den Antragsteller mit einem mit Gründen versehenen Beschluss abgeschlossen.</w:t>
      </w:r>
    </w:p>
    <w:p w14:paraId="206838F7" w14:textId="77777777" w:rsidR="00A42440" w:rsidRPr="00A42440" w:rsidRDefault="00A42440" w:rsidP="00DB28AD">
      <w:pPr>
        <w:jc w:val="both"/>
        <w:rPr>
          <w:lang w:val="de-DE"/>
        </w:rPr>
      </w:pPr>
    </w:p>
    <w:p w14:paraId="595E1E91" w14:textId="77777777" w:rsidR="00A42440" w:rsidRPr="00A42440" w:rsidRDefault="00A42440" w:rsidP="00DB28AD">
      <w:pPr>
        <w:jc w:val="both"/>
        <w:rPr>
          <w:lang w:val="de-DE"/>
        </w:rPr>
      </w:pPr>
      <w:r w:rsidRPr="00A42440">
        <w:rPr>
          <w:lang w:val="de-DE"/>
        </w:rPr>
        <w:tab/>
        <w:t>Gegen diesen Beschluss beziehungsweise gegen einen nicht getroffenen Beschluss kann bei der zuständigen Ausführenden Kammer Beschwerde eingelegt werden.</w:t>
      </w:r>
    </w:p>
    <w:p w14:paraId="0AC77B6B" w14:textId="77777777" w:rsidR="00A42440" w:rsidRPr="00A42440" w:rsidRDefault="00A42440" w:rsidP="00DB28AD">
      <w:pPr>
        <w:jc w:val="both"/>
        <w:rPr>
          <w:lang w:val="de-DE"/>
        </w:rPr>
      </w:pPr>
    </w:p>
    <w:p w14:paraId="21D66A13" w14:textId="77777777" w:rsidR="00A42440" w:rsidRPr="00A42440" w:rsidRDefault="00A42440" w:rsidP="00DB28AD">
      <w:pPr>
        <w:jc w:val="both"/>
        <w:rPr>
          <w:lang w:val="de-DE"/>
        </w:rPr>
      </w:pPr>
    </w:p>
    <w:p w14:paraId="39B02934" w14:textId="77777777" w:rsidR="00A42440" w:rsidRPr="00A42440" w:rsidRDefault="00A42440" w:rsidP="00DB28AD">
      <w:pPr>
        <w:jc w:val="both"/>
        <w:rPr>
          <w:lang w:val="de-DE"/>
        </w:rPr>
      </w:pPr>
      <w:r w:rsidRPr="00A42440">
        <w:rPr>
          <w:lang w:val="de-DE"/>
        </w:rPr>
        <w:tab/>
      </w:r>
      <w:r w:rsidRPr="00A42440">
        <w:rPr>
          <w:b/>
          <w:lang w:val="de-DE"/>
        </w:rPr>
        <w:t>Art. 12</w:t>
      </w:r>
      <w:r w:rsidRPr="00A42440">
        <w:rPr>
          <w:lang w:val="de-DE"/>
        </w:rPr>
        <w:t> - § 1 - Der König legt auf Stellungnahme des Nationalen Rates oder auf Vorschlag des Nationalen Rates die Regelung über die Berufsausbildung fest.</w:t>
      </w:r>
    </w:p>
    <w:p w14:paraId="3629829D" w14:textId="77777777" w:rsidR="00A42440" w:rsidRPr="00A42440" w:rsidRDefault="00A42440" w:rsidP="00DB28AD">
      <w:pPr>
        <w:jc w:val="both"/>
        <w:rPr>
          <w:lang w:val="de-DE"/>
        </w:rPr>
      </w:pPr>
    </w:p>
    <w:p w14:paraId="718488E4" w14:textId="77777777" w:rsidR="00A42440" w:rsidRPr="00A42440" w:rsidRDefault="00A42440" w:rsidP="00DB28AD">
      <w:pPr>
        <w:jc w:val="both"/>
        <w:rPr>
          <w:lang w:val="de-DE"/>
        </w:rPr>
      </w:pPr>
      <w:r w:rsidRPr="00A42440">
        <w:rPr>
          <w:lang w:val="de-DE"/>
        </w:rPr>
        <w:tab/>
        <w:t>§ 2 - In dieser Regelung wird mindestens Folgendes bestimmt:</w:t>
      </w:r>
    </w:p>
    <w:p w14:paraId="04847417" w14:textId="77777777" w:rsidR="00A42440" w:rsidRPr="00A42440" w:rsidRDefault="00A42440" w:rsidP="00DB28AD">
      <w:pPr>
        <w:jc w:val="both"/>
        <w:rPr>
          <w:lang w:val="de-DE"/>
        </w:rPr>
      </w:pPr>
    </w:p>
    <w:p w14:paraId="68664123" w14:textId="77777777" w:rsidR="00A42440" w:rsidRPr="00A42440" w:rsidRDefault="00A42440" w:rsidP="00DB28AD">
      <w:pPr>
        <w:jc w:val="both"/>
        <w:rPr>
          <w:lang w:val="de-DE"/>
        </w:rPr>
      </w:pPr>
      <w:r w:rsidRPr="00A42440">
        <w:rPr>
          <w:lang w:val="de-DE"/>
        </w:rPr>
        <w:tab/>
        <w:t>1. alle Regeln in Bezug die Bedingungen für die Zulassung zum Praktikum und die Absolvierung des Praktikums und insbesondere:</w:t>
      </w:r>
    </w:p>
    <w:p w14:paraId="35DDD10E" w14:textId="77777777" w:rsidR="00A42440" w:rsidRPr="00A42440" w:rsidRDefault="00A42440" w:rsidP="00DB28AD">
      <w:pPr>
        <w:jc w:val="both"/>
        <w:rPr>
          <w:lang w:val="de-DE"/>
        </w:rPr>
      </w:pPr>
    </w:p>
    <w:p w14:paraId="19A9CACC" w14:textId="77777777" w:rsidR="00A42440" w:rsidRPr="00A42440" w:rsidRDefault="00A42440" w:rsidP="00DB28AD">
      <w:pPr>
        <w:jc w:val="both"/>
        <w:rPr>
          <w:lang w:val="de-DE"/>
        </w:rPr>
      </w:pPr>
      <w:r w:rsidRPr="00A42440">
        <w:rPr>
          <w:lang w:val="de-DE"/>
        </w:rPr>
        <w:tab/>
      </w:r>
      <w:r w:rsidRPr="00A42440">
        <w:rPr>
          <w:i/>
          <w:lang w:val="de-DE"/>
        </w:rPr>
        <w:t>a)</w:t>
      </w:r>
      <w:r w:rsidRPr="00A42440">
        <w:rPr>
          <w:lang w:val="de-DE"/>
        </w:rPr>
        <w:t> Rechte und Pflichten des Praktikanten und des Praktikumsleiters,</w:t>
      </w:r>
    </w:p>
    <w:p w14:paraId="21D5BD3E" w14:textId="77777777" w:rsidR="00A42440" w:rsidRPr="00A42440" w:rsidRDefault="00A42440" w:rsidP="00DB28AD">
      <w:pPr>
        <w:jc w:val="both"/>
        <w:rPr>
          <w:lang w:val="de-DE"/>
        </w:rPr>
      </w:pPr>
    </w:p>
    <w:p w14:paraId="1FC9B1CB" w14:textId="77777777" w:rsidR="00A42440" w:rsidRPr="00A42440" w:rsidRDefault="00A42440" w:rsidP="00DB28AD">
      <w:pPr>
        <w:jc w:val="both"/>
        <w:rPr>
          <w:lang w:val="de-DE"/>
        </w:rPr>
      </w:pPr>
      <w:r w:rsidRPr="00A42440">
        <w:rPr>
          <w:lang w:val="de-DE"/>
        </w:rPr>
        <w:tab/>
      </w:r>
      <w:r w:rsidRPr="00A42440">
        <w:rPr>
          <w:i/>
          <w:lang w:val="de-DE"/>
        </w:rPr>
        <w:t>b)</w:t>
      </w:r>
      <w:r w:rsidRPr="00A42440">
        <w:rPr>
          <w:lang w:val="de-DE"/>
        </w:rPr>
        <w:t> Bedingungen, die erfüllt sein müssen, um als Praktikumsleiter anerkannt zu werden,</w:t>
      </w:r>
    </w:p>
    <w:p w14:paraId="17B66A0D" w14:textId="77777777" w:rsidR="00A42440" w:rsidRPr="00A42440" w:rsidRDefault="00A42440" w:rsidP="00DB28AD">
      <w:pPr>
        <w:jc w:val="both"/>
        <w:rPr>
          <w:lang w:val="de-DE"/>
        </w:rPr>
      </w:pPr>
    </w:p>
    <w:p w14:paraId="4C0F3C21" w14:textId="77777777" w:rsidR="00A42440" w:rsidRPr="00A42440" w:rsidRDefault="00A42440" w:rsidP="00DB28AD">
      <w:pPr>
        <w:jc w:val="both"/>
        <w:rPr>
          <w:lang w:val="de-DE"/>
        </w:rPr>
      </w:pPr>
      <w:r w:rsidRPr="00A42440">
        <w:rPr>
          <w:lang w:val="de-DE"/>
        </w:rPr>
        <w:tab/>
      </w:r>
      <w:r w:rsidRPr="00A42440">
        <w:rPr>
          <w:i/>
          <w:lang w:val="de-DE"/>
        </w:rPr>
        <w:t>c)</w:t>
      </w:r>
      <w:r w:rsidRPr="00A42440">
        <w:rPr>
          <w:lang w:val="de-DE"/>
        </w:rPr>
        <w:t> Inhalt des Praktikumsvertrags,</w:t>
      </w:r>
    </w:p>
    <w:p w14:paraId="7F829BCC" w14:textId="77777777" w:rsidR="00A42440" w:rsidRPr="00A42440" w:rsidRDefault="00A42440" w:rsidP="00DB28AD">
      <w:pPr>
        <w:jc w:val="both"/>
        <w:rPr>
          <w:lang w:val="de-DE"/>
        </w:rPr>
      </w:pPr>
    </w:p>
    <w:p w14:paraId="509FCAD5" w14:textId="77777777" w:rsidR="00A42440" w:rsidRPr="00A42440" w:rsidRDefault="00A42440" w:rsidP="00DB28AD">
      <w:pPr>
        <w:jc w:val="both"/>
        <w:rPr>
          <w:lang w:val="de-DE"/>
        </w:rPr>
      </w:pPr>
      <w:r w:rsidRPr="00A42440">
        <w:rPr>
          <w:lang w:val="de-DE"/>
        </w:rPr>
        <w:tab/>
      </w:r>
      <w:r w:rsidRPr="00A42440">
        <w:rPr>
          <w:i/>
          <w:lang w:val="de-DE"/>
        </w:rPr>
        <w:t>d)</w:t>
      </w:r>
      <w:r w:rsidRPr="00A42440">
        <w:rPr>
          <w:lang w:val="de-DE"/>
        </w:rPr>
        <w:t> Fälle, in denen unter Berücksichtigung der Ausbildung und Erfahrung des Bewerbers eine Aussetzung oder Verkürzung der Dauer des Praktikums gewährt werden kann,</w:t>
      </w:r>
    </w:p>
    <w:p w14:paraId="1D35329C" w14:textId="77777777" w:rsidR="00A42440" w:rsidRPr="00A42440" w:rsidRDefault="00A42440" w:rsidP="00DB28AD">
      <w:pPr>
        <w:jc w:val="both"/>
        <w:rPr>
          <w:lang w:val="de-DE"/>
        </w:rPr>
      </w:pPr>
    </w:p>
    <w:p w14:paraId="1CE34D5C" w14:textId="77777777" w:rsidR="00A42440" w:rsidRPr="00A42440" w:rsidRDefault="00A42440" w:rsidP="00DB28AD">
      <w:pPr>
        <w:jc w:val="both"/>
        <w:rPr>
          <w:lang w:val="de-DE"/>
        </w:rPr>
      </w:pPr>
      <w:r w:rsidRPr="00A42440">
        <w:rPr>
          <w:lang w:val="de-DE"/>
        </w:rPr>
        <w:tab/>
      </w:r>
      <w:r w:rsidRPr="00A42440">
        <w:rPr>
          <w:i/>
          <w:lang w:val="de-DE"/>
        </w:rPr>
        <w:t>e)</w:t>
      </w:r>
      <w:r w:rsidRPr="00A42440">
        <w:rPr>
          <w:lang w:val="de-DE"/>
        </w:rPr>
        <w:t> Entlohnung von Praktikanten,</w:t>
      </w:r>
    </w:p>
    <w:p w14:paraId="571B8F39" w14:textId="77777777" w:rsidR="00A42440" w:rsidRPr="00A42440" w:rsidRDefault="00A42440" w:rsidP="00DB28AD">
      <w:pPr>
        <w:jc w:val="both"/>
        <w:rPr>
          <w:lang w:val="de-DE"/>
        </w:rPr>
      </w:pPr>
    </w:p>
    <w:p w14:paraId="57525E83" w14:textId="77777777" w:rsidR="00A42440" w:rsidRPr="00A42440" w:rsidRDefault="00A42440" w:rsidP="00DB28AD">
      <w:pPr>
        <w:jc w:val="both"/>
        <w:rPr>
          <w:lang w:val="de-DE"/>
        </w:rPr>
      </w:pPr>
      <w:r w:rsidRPr="00A42440">
        <w:rPr>
          <w:lang w:val="de-DE"/>
        </w:rPr>
        <w:tab/>
        <w:t>2. Zuständigkeiten der in Artikel 50 erwähnten Kommission für Berufsausbildung,</w:t>
      </w:r>
    </w:p>
    <w:p w14:paraId="0E00BB82" w14:textId="77777777" w:rsidR="00A42440" w:rsidRPr="00A42440" w:rsidRDefault="00A42440" w:rsidP="00DB28AD">
      <w:pPr>
        <w:jc w:val="both"/>
        <w:rPr>
          <w:lang w:val="de-DE"/>
        </w:rPr>
      </w:pPr>
    </w:p>
    <w:p w14:paraId="4D261DA0" w14:textId="77777777" w:rsidR="00A42440" w:rsidRPr="00A42440" w:rsidRDefault="00A42440" w:rsidP="00DB28AD">
      <w:pPr>
        <w:jc w:val="both"/>
        <w:rPr>
          <w:lang w:val="de-DE"/>
        </w:rPr>
      </w:pPr>
      <w:r w:rsidRPr="00A42440">
        <w:rPr>
          <w:lang w:val="de-DE"/>
        </w:rPr>
        <w:tab/>
        <w:t>3. Sachgebiete und Inhalt des Praktikums sowie Sachgebiete und Bedingungen der Eignungsprüfung wie in Artikel 7 § 2 Nr. 4 erwähnt,</w:t>
      </w:r>
    </w:p>
    <w:p w14:paraId="4A4B7431" w14:textId="77777777" w:rsidR="00A42440" w:rsidRPr="00A42440" w:rsidRDefault="00A42440" w:rsidP="00DB28AD">
      <w:pPr>
        <w:jc w:val="both"/>
        <w:rPr>
          <w:lang w:val="de-DE"/>
        </w:rPr>
      </w:pPr>
    </w:p>
    <w:p w14:paraId="4BB55950" w14:textId="77777777" w:rsidR="00A42440" w:rsidRPr="00A42440" w:rsidRDefault="00A42440" w:rsidP="00DB28AD">
      <w:pPr>
        <w:jc w:val="both"/>
        <w:rPr>
          <w:lang w:val="de-DE"/>
        </w:rPr>
      </w:pPr>
      <w:r w:rsidRPr="00A42440">
        <w:rPr>
          <w:lang w:val="de-DE"/>
        </w:rPr>
        <w:tab/>
        <w:t>4. Zusammensetzung und Zuständigkeiten des Prüfungsausschusses,</w:t>
      </w:r>
    </w:p>
    <w:p w14:paraId="07301FEB" w14:textId="77777777" w:rsidR="00A42440" w:rsidRPr="00A42440" w:rsidRDefault="00A42440" w:rsidP="00DB28AD">
      <w:pPr>
        <w:jc w:val="both"/>
        <w:rPr>
          <w:lang w:val="de-DE"/>
        </w:rPr>
      </w:pPr>
    </w:p>
    <w:p w14:paraId="5C452348" w14:textId="77777777" w:rsidR="00A42440" w:rsidRPr="00A42440" w:rsidRDefault="00A42440" w:rsidP="00DB28AD">
      <w:pPr>
        <w:jc w:val="both"/>
        <w:rPr>
          <w:lang w:val="de-DE"/>
        </w:rPr>
      </w:pPr>
      <w:r w:rsidRPr="00A42440">
        <w:rPr>
          <w:lang w:val="de-DE"/>
        </w:rPr>
        <w:tab/>
        <w:t>5. in Artikel 7 § 3 Absatz 3 erwähnte Kriterien im Hinblick auf die Festlegung der Ausbildungsnachweise, die die für die Ausübung des Berufs wesentlichen Fächer zum Teil abdecken,</w:t>
      </w:r>
    </w:p>
    <w:p w14:paraId="636761BD" w14:textId="77777777" w:rsidR="00A42440" w:rsidRPr="00A42440" w:rsidRDefault="00A42440" w:rsidP="00DB28AD">
      <w:pPr>
        <w:jc w:val="both"/>
        <w:rPr>
          <w:lang w:val="de-DE"/>
        </w:rPr>
      </w:pPr>
    </w:p>
    <w:p w14:paraId="101D6EAC" w14:textId="77777777" w:rsidR="00A42440" w:rsidRPr="00A42440" w:rsidRDefault="00A42440" w:rsidP="00DB28AD">
      <w:pPr>
        <w:jc w:val="both"/>
        <w:rPr>
          <w:lang w:val="de-DE"/>
        </w:rPr>
      </w:pPr>
      <w:r w:rsidRPr="00A42440">
        <w:rPr>
          <w:lang w:val="de-DE"/>
        </w:rPr>
        <w:tab/>
        <w:t>6. Höchstdauer, in der das Praktikum absolviert werden muss.</w:t>
      </w:r>
    </w:p>
    <w:p w14:paraId="542B7C3F" w14:textId="77777777" w:rsidR="00A42440" w:rsidRPr="00A42440" w:rsidRDefault="00A42440" w:rsidP="00DB28AD">
      <w:pPr>
        <w:jc w:val="both"/>
        <w:rPr>
          <w:lang w:val="de-DE"/>
        </w:rPr>
      </w:pPr>
    </w:p>
    <w:p w14:paraId="234A6CD5" w14:textId="77777777" w:rsidR="00A42440" w:rsidRPr="00A42440" w:rsidRDefault="00A42440" w:rsidP="00DB28AD">
      <w:pPr>
        <w:jc w:val="both"/>
        <w:rPr>
          <w:lang w:val="de-DE"/>
        </w:rPr>
      </w:pPr>
      <w:r w:rsidRPr="00A42440">
        <w:rPr>
          <w:lang w:val="de-DE"/>
        </w:rPr>
        <w:tab/>
        <w:t>Sowohl für Belgier als auch für Personen ausländischer Staatsangehörigkeit wird die Verkürzung der Dauer des Praktikums oder die Aussetzung des Praktikums auf Beschluss der in Artikel 50 erwähnten Kommission für Berufsausbildung gewährt.</w:t>
      </w:r>
    </w:p>
    <w:p w14:paraId="793DE916" w14:textId="77777777" w:rsidR="00A42440" w:rsidRPr="00A42440" w:rsidRDefault="00A42440" w:rsidP="00DB28AD">
      <w:pPr>
        <w:jc w:val="both"/>
        <w:rPr>
          <w:lang w:val="de-DE"/>
        </w:rPr>
      </w:pPr>
    </w:p>
    <w:p w14:paraId="5723FCA8" w14:textId="77777777" w:rsidR="00A42440" w:rsidRPr="00A42440" w:rsidRDefault="00A42440" w:rsidP="00DB28AD">
      <w:pPr>
        <w:jc w:val="both"/>
        <w:rPr>
          <w:lang w:val="de-DE"/>
        </w:rPr>
      </w:pPr>
      <w:r w:rsidRPr="00A42440">
        <w:rPr>
          <w:lang w:val="de-DE"/>
        </w:rPr>
        <w:tab/>
        <w:t>§ 3 - Der König kann gegebenenfalls weitere Bedingungen oder Modalitäten im Zusammenhang mit der Berufsausbildung in die in § 2 erwähnte Regelung über die Berufsausbildung aufnehmen.</w:t>
      </w:r>
    </w:p>
    <w:p w14:paraId="1AA0A90D" w14:textId="77777777" w:rsidR="00A42440" w:rsidRPr="00A42440" w:rsidRDefault="00A42440" w:rsidP="00DB28AD">
      <w:pPr>
        <w:jc w:val="both"/>
        <w:rPr>
          <w:lang w:val="de-DE"/>
        </w:rPr>
      </w:pPr>
    </w:p>
    <w:p w14:paraId="20822068" w14:textId="77777777" w:rsidR="00A42440" w:rsidRPr="00A42440" w:rsidRDefault="00A42440" w:rsidP="00DB28AD">
      <w:pPr>
        <w:jc w:val="both"/>
        <w:rPr>
          <w:lang w:val="de-DE"/>
        </w:rPr>
      </w:pPr>
    </w:p>
    <w:p w14:paraId="3B21F09A" w14:textId="77777777" w:rsidR="00A42440" w:rsidRPr="00A42440" w:rsidRDefault="00A42440" w:rsidP="005361DF">
      <w:pPr>
        <w:jc w:val="center"/>
        <w:rPr>
          <w:lang w:val="de-DE"/>
        </w:rPr>
      </w:pPr>
      <w:r w:rsidRPr="00A42440">
        <w:rPr>
          <w:lang w:val="de-DE"/>
        </w:rPr>
        <w:t xml:space="preserve">KAPITEL 6 - </w:t>
      </w:r>
      <w:r w:rsidRPr="00A42440">
        <w:rPr>
          <w:i/>
          <w:lang w:val="de-DE"/>
        </w:rPr>
        <w:t>Eintragung natürlicher Personen</w:t>
      </w:r>
    </w:p>
    <w:p w14:paraId="20180DFA" w14:textId="77777777" w:rsidR="00A42440" w:rsidRPr="00A42440" w:rsidRDefault="00A42440" w:rsidP="00DB28AD">
      <w:pPr>
        <w:jc w:val="both"/>
        <w:rPr>
          <w:lang w:val="de-DE"/>
        </w:rPr>
      </w:pPr>
    </w:p>
    <w:p w14:paraId="55DCF4FA" w14:textId="77777777" w:rsidR="00A42440" w:rsidRPr="00A42440" w:rsidRDefault="00A42440" w:rsidP="00DB28AD">
      <w:pPr>
        <w:jc w:val="both"/>
        <w:rPr>
          <w:lang w:val="de-DE"/>
        </w:rPr>
      </w:pPr>
    </w:p>
    <w:p w14:paraId="18AF0DC3" w14:textId="77777777" w:rsidR="00A42440" w:rsidRPr="00A42440" w:rsidRDefault="00A42440" w:rsidP="00DB28AD">
      <w:pPr>
        <w:jc w:val="both"/>
        <w:rPr>
          <w:lang w:val="de-DE"/>
        </w:rPr>
      </w:pPr>
      <w:r w:rsidRPr="00A42440">
        <w:rPr>
          <w:lang w:val="de-DE"/>
        </w:rPr>
        <w:tab/>
      </w:r>
      <w:r w:rsidRPr="00A42440">
        <w:rPr>
          <w:b/>
          <w:lang w:val="de-DE"/>
        </w:rPr>
        <w:t>Art. 13</w:t>
      </w:r>
      <w:r w:rsidRPr="00A42440">
        <w:rPr>
          <w:lang w:val="de-DE"/>
        </w:rPr>
        <w:t> - § 1 - Eine natürliche Person, die ihre Eintragung in das Verzeichnis beantragt und die Bedingungen von Artikel 7 § 2 erfüllt, wird eingetragen:</w:t>
      </w:r>
    </w:p>
    <w:p w14:paraId="0EAFBDBF" w14:textId="77777777" w:rsidR="00A42440" w:rsidRPr="00A42440" w:rsidRDefault="00A42440" w:rsidP="00DB28AD">
      <w:pPr>
        <w:jc w:val="both"/>
        <w:rPr>
          <w:lang w:val="de-DE"/>
        </w:rPr>
      </w:pPr>
    </w:p>
    <w:p w14:paraId="070EFBF1" w14:textId="77777777" w:rsidR="00A42440" w:rsidRPr="00A42440" w:rsidRDefault="00A42440" w:rsidP="00DB28AD">
      <w:pPr>
        <w:jc w:val="both"/>
        <w:rPr>
          <w:lang w:val="de-DE"/>
        </w:rPr>
      </w:pPr>
      <w:r w:rsidRPr="00A42440">
        <w:rPr>
          <w:lang w:val="de-DE"/>
        </w:rPr>
        <w:tab/>
        <w:t>1. in der Eigenschaft als Selbständiger in den Abschnitt "Selbständige", wenn sie den Beruf unter dem Statut eines Selbständigen ausübt,</w:t>
      </w:r>
    </w:p>
    <w:p w14:paraId="64E3FED3" w14:textId="77777777" w:rsidR="00A42440" w:rsidRPr="00A42440" w:rsidRDefault="00A42440" w:rsidP="00DB28AD">
      <w:pPr>
        <w:jc w:val="both"/>
        <w:rPr>
          <w:lang w:val="de-DE"/>
        </w:rPr>
      </w:pPr>
    </w:p>
    <w:p w14:paraId="19B3E049" w14:textId="77777777" w:rsidR="00A42440" w:rsidRPr="00A42440" w:rsidRDefault="00A42440" w:rsidP="00DB28AD">
      <w:pPr>
        <w:jc w:val="both"/>
        <w:rPr>
          <w:lang w:val="de-DE"/>
        </w:rPr>
      </w:pPr>
      <w:r w:rsidRPr="00A42440">
        <w:rPr>
          <w:lang w:val="de-DE"/>
        </w:rPr>
        <w:tab/>
        <w:t>2. in der Eigenschaft als Arbeitnehmer oder Beamter in den Abschnitt "Arbeitnehmer und Beamte", wenn sie den Beruf unter dem Statut eines Arbeitnehmers oder eines Beamten ausübt.</w:t>
      </w:r>
    </w:p>
    <w:p w14:paraId="24B01F1F" w14:textId="77777777" w:rsidR="00A42440" w:rsidRPr="00A42440" w:rsidRDefault="00A42440" w:rsidP="00DB28AD">
      <w:pPr>
        <w:jc w:val="both"/>
        <w:rPr>
          <w:lang w:val="de-DE"/>
        </w:rPr>
      </w:pPr>
    </w:p>
    <w:p w14:paraId="13A6B07F" w14:textId="77777777" w:rsidR="00A42440" w:rsidRPr="00A42440" w:rsidRDefault="00A42440" w:rsidP="00DB28AD">
      <w:pPr>
        <w:jc w:val="both"/>
        <w:rPr>
          <w:lang w:val="de-DE"/>
        </w:rPr>
      </w:pPr>
      <w:r w:rsidRPr="00A42440">
        <w:rPr>
          <w:lang w:val="de-DE"/>
        </w:rPr>
        <w:tab/>
        <w:t>Beantragt eine Person ihre Eintragung in verschiedenen Eigenschaften, wird sie für alle Eigenschaften eingetragen, unter denen sie den Beruf ausüben möchte.</w:t>
      </w:r>
    </w:p>
    <w:p w14:paraId="7CCDAF81" w14:textId="77777777" w:rsidR="00A42440" w:rsidRPr="00A42440" w:rsidRDefault="00A42440" w:rsidP="00DB28AD">
      <w:pPr>
        <w:jc w:val="both"/>
        <w:rPr>
          <w:lang w:val="de-DE"/>
        </w:rPr>
      </w:pPr>
    </w:p>
    <w:p w14:paraId="79D2F0FB" w14:textId="77777777" w:rsidR="00A42440" w:rsidRPr="00A42440" w:rsidRDefault="00A42440" w:rsidP="00DB28AD">
      <w:pPr>
        <w:jc w:val="both"/>
        <w:rPr>
          <w:lang w:val="de-DE"/>
        </w:rPr>
      </w:pPr>
      <w:r w:rsidRPr="00A42440">
        <w:rPr>
          <w:lang w:val="de-DE"/>
        </w:rPr>
        <w:tab/>
        <w:t>§ 2 - Jede natürliche Person, die im Verzeichnis eingetragen ist, informiert die zuständige Ausführende Kammer unverzüglich und per Einschreibesendung oder gegen Empfangsbestätigung über jede Änderung in Bezug auf die Bedingungen, die die natürliche Person erfüllen muss, um in das Verzeichnis eingetragen zu werden.</w:t>
      </w:r>
    </w:p>
    <w:p w14:paraId="2C73B69C" w14:textId="77777777" w:rsidR="00A42440" w:rsidRPr="00A42440" w:rsidRDefault="00A42440" w:rsidP="00DB28AD">
      <w:pPr>
        <w:jc w:val="both"/>
        <w:rPr>
          <w:lang w:val="de-DE"/>
        </w:rPr>
      </w:pPr>
    </w:p>
    <w:p w14:paraId="6E314806" w14:textId="77777777" w:rsidR="00A42440" w:rsidRPr="00A42440" w:rsidRDefault="00A42440" w:rsidP="00DB28AD">
      <w:pPr>
        <w:jc w:val="both"/>
        <w:rPr>
          <w:lang w:val="de-DE"/>
        </w:rPr>
      </w:pPr>
      <w:r w:rsidRPr="00A42440">
        <w:rPr>
          <w:lang w:val="de-DE"/>
        </w:rPr>
        <w:tab/>
        <w:t>§ 3 - Ein Praktikant wird unter den in der in Artikel 12 erwähnten Regelung über die Berufsausbildung festgelegten Bedingungen in das Verzeichnis in die Liste "Praktikanten" eingetragen.</w:t>
      </w:r>
    </w:p>
    <w:p w14:paraId="73A507B6" w14:textId="77777777" w:rsidR="00A42440" w:rsidRPr="00A42440" w:rsidRDefault="00A42440" w:rsidP="00DB28AD">
      <w:pPr>
        <w:jc w:val="both"/>
        <w:rPr>
          <w:lang w:val="de-DE"/>
        </w:rPr>
      </w:pPr>
    </w:p>
    <w:p w14:paraId="1D25C2F0" w14:textId="77777777" w:rsidR="00A42440" w:rsidRPr="00A42440" w:rsidRDefault="00A42440" w:rsidP="00DB28AD">
      <w:pPr>
        <w:jc w:val="both"/>
        <w:rPr>
          <w:lang w:val="de-DE"/>
        </w:rPr>
      </w:pPr>
    </w:p>
    <w:p w14:paraId="4CB4215E" w14:textId="77777777" w:rsidR="00A42440" w:rsidRPr="00A42440" w:rsidRDefault="00A42440" w:rsidP="005361DF">
      <w:pPr>
        <w:jc w:val="center"/>
        <w:rPr>
          <w:lang w:val="de-DE"/>
        </w:rPr>
      </w:pPr>
      <w:r w:rsidRPr="00A42440">
        <w:rPr>
          <w:lang w:val="de-DE"/>
        </w:rPr>
        <w:t xml:space="preserve">KAPITEL 7 - </w:t>
      </w:r>
      <w:r w:rsidRPr="00A42440">
        <w:rPr>
          <w:i/>
          <w:lang w:val="de-DE"/>
        </w:rPr>
        <w:t>Bedingungen für die Eintragung und Eintragung juristischer Personen</w:t>
      </w:r>
    </w:p>
    <w:p w14:paraId="3570E51F" w14:textId="77777777" w:rsidR="00A42440" w:rsidRPr="00A42440" w:rsidRDefault="00A42440" w:rsidP="00DB28AD">
      <w:pPr>
        <w:jc w:val="both"/>
        <w:rPr>
          <w:lang w:val="de-DE"/>
        </w:rPr>
      </w:pPr>
    </w:p>
    <w:p w14:paraId="4712A529" w14:textId="77777777" w:rsidR="00A42440" w:rsidRPr="00A42440" w:rsidRDefault="00A42440" w:rsidP="005361DF">
      <w:pPr>
        <w:jc w:val="both"/>
        <w:rPr>
          <w:lang w:val="de-DE"/>
        </w:rPr>
      </w:pPr>
    </w:p>
    <w:p w14:paraId="3156FA00" w14:textId="77777777" w:rsidR="00A42440" w:rsidRPr="00A42440" w:rsidRDefault="00A42440" w:rsidP="005361DF">
      <w:pPr>
        <w:jc w:val="both"/>
        <w:rPr>
          <w:lang w:val="de-DE"/>
        </w:rPr>
      </w:pPr>
      <w:r w:rsidRPr="00A42440">
        <w:rPr>
          <w:lang w:val="de-DE"/>
        </w:rPr>
        <w:tab/>
      </w:r>
      <w:r w:rsidRPr="00A42440">
        <w:rPr>
          <w:b/>
          <w:lang w:val="de-DE"/>
        </w:rPr>
        <w:t>Art. 14</w:t>
      </w:r>
      <w:r w:rsidRPr="00A42440">
        <w:rPr>
          <w:lang w:val="de-DE"/>
        </w:rPr>
        <w:t> - § 1 - Jede juristische Person, die sich niederlassen möchte, um den Beruf als juristische Person auszuüben, beantragt ihre Eintragung in das Verzeichnis in die Liste "Juristische Personen", indem sie die für die Eintragung in das Verzeichnis erforderlichen Daten wie in Artikel 4 erwähnt angibt.</w:t>
      </w:r>
    </w:p>
    <w:p w14:paraId="70C19F40" w14:textId="77777777" w:rsidR="00A42440" w:rsidRPr="00A42440" w:rsidRDefault="00A42440" w:rsidP="005361DF">
      <w:pPr>
        <w:jc w:val="both"/>
        <w:rPr>
          <w:lang w:val="de-DE"/>
        </w:rPr>
      </w:pPr>
    </w:p>
    <w:p w14:paraId="4F073E81" w14:textId="77777777" w:rsidR="00A42440" w:rsidRPr="00A42440" w:rsidRDefault="00A42440" w:rsidP="005361DF">
      <w:pPr>
        <w:jc w:val="both"/>
        <w:rPr>
          <w:lang w:val="de-DE"/>
        </w:rPr>
      </w:pPr>
      <w:r w:rsidRPr="00A42440">
        <w:rPr>
          <w:lang w:val="de-DE"/>
        </w:rPr>
        <w:tab/>
        <w:t>§ 2 - Juristische Personen, die ihre Eintragung beantragen, erfüllen folgende Bedingungen gleichzeitig:</w:t>
      </w:r>
    </w:p>
    <w:p w14:paraId="63F5B633" w14:textId="77777777" w:rsidR="00A42440" w:rsidRPr="00A42440" w:rsidRDefault="00A42440" w:rsidP="005361DF">
      <w:pPr>
        <w:jc w:val="both"/>
        <w:rPr>
          <w:lang w:val="de-DE"/>
        </w:rPr>
      </w:pPr>
    </w:p>
    <w:p w14:paraId="645BAC79" w14:textId="77777777" w:rsidR="00A42440" w:rsidRPr="00A42440" w:rsidRDefault="00A42440" w:rsidP="005361DF">
      <w:pPr>
        <w:jc w:val="both"/>
        <w:rPr>
          <w:lang w:val="de-DE"/>
        </w:rPr>
      </w:pPr>
      <w:r w:rsidRPr="00A42440">
        <w:rPr>
          <w:lang w:val="de-DE"/>
        </w:rPr>
        <w:tab/>
        <w:t>1. </w:t>
      </w:r>
      <w:proofErr w:type="gramStart"/>
      <w:r w:rsidRPr="00A42440">
        <w:rPr>
          <w:lang w:val="de-DE"/>
        </w:rPr>
        <w:t>Mehr</w:t>
      </w:r>
      <w:proofErr w:type="gramEnd"/>
      <w:r w:rsidRPr="00A42440">
        <w:rPr>
          <w:lang w:val="de-DE"/>
        </w:rPr>
        <w:t xml:space="preserve"> als fünfzig Prozent der Geschäftsführer, Verwalter, Mitglieder des Direktionsausschusses und allgemein der selbständigen Bevollmächtigten, die im Namen und für Rechnung der juristischen Person handeln, sind:</w:t>
      </w:r>
    </w:p>
    <w:p w14:paraId="2BF49804" w14:textId="77777777" w:rsidR="00A42440" w:rsidRPr="00A42440" w:rsidRDefault="00A42440" w:rsidP="005361DF">
      <w:pPr>
        <w:jc w:val="both"/>
        <w:rPr>
          <w:lang w:val="de-DE"/>
        </w:rPr>
      </w:pPr>
    </w:p>
    <w:p w14:paraId="6178A72B" w14:textId="77777777" w:rsidR="00A42440" w:rsidRPr="00A42440" w:rsidRDefault="00A42440" w:rsidP="005361DF">
      <w:pPr>
        <w:jc w:val="both"/>
        <w:rPr>
          <w:lang w:val="de-DE"/>
        </w:rPr>
      </w:pPr>
      <w:r w:rsidRPr="00A42440">
        <w:rPr>
          <w:lang w:val="de-DE"/>
        </w:rPr>
        <w:tab/>
      </w:r>
      <w:r w:rsidRPr="00A42440">
        <w:rPr>
          <w:i/>
          <w:lang w:val="de-DE"/>
        </w:rPr>
        <w:t>a)</w:t>
      </w:r>
      <w:r w:rsidRPr="00A42440">
        <w:rPr>
          <w:lang w:val="de-DE"/>
        </w:rPr>
        <w:t> entweder natürliche Personen, die den Beruf des Landmesser-Gutachters ausüben dürfen,</w:t>
      </w:r>
    </w:p>
    <w:p w14:paraId="6CB21507" w14:textId="77777777" w:rsidR="00A42440" w:rsidRPr="00A42440" w:rsidRDefault="00A42440" w:rsidP="005361DF">
      <w:pPr>
        <w:jc w:val="both"/>
        <w:rPr>
          <w:lang w:val="de-DE"/>
        </w:rPr>
      </w:pPr>
    </w:p>
    <w:p w14:paraId="06DDA9C7" w14:textId="77777777" w:rsidR="00A42440" w:rsidRPr="00A42440" w:rsidRDefault="00A42440" w:rsidP="005361DF">
      <w:pPr>
        <w:jc w:val="both"/>
        <w:rPr>
          <w:lang w:val="de-DE"/>
        </w:rPr>
      </w:pPr>
      <w:r w:rsidRPr="00A42440">
        <w:rPr>
          <w:lang w:val="de-DE"/>
        </w:rPr>
        <w:tab/>
      </w:r>
      <w:r w:rsidRPr="00A42440">
        <w:rPr>
          <w:i/>
          <w:lang w:val="de-DE"/>
        </w:rPr>
        <w:t>b)</w:t>
      </w:r>
      <w:r w:rsidRPr="00A42440">
        <w:rPr>
          <w:lang w:val="de-DE"/>
        </w:rPr>
        <w:t> oder juristische Personen, deren ständiger Vertreter im Sinne von Artikel 2:55 des Gesetzbuches der Gesellschaften und Vereinigungen Gesellschafter, Geschäftsführer oder Verwalter dieser juristischen Person ist und selbst den Beruf des Landmesser-Gutachters ausüben darf.</w:t>
      </w:r>
    </w:p>
    <w:p w14:paraId="00C6F111" w14:textId="77777777" w:rsidR="00A42440" w:rsidRPr="00A42440" w:rsidRDefault="00A42440" w:rsidP="005361DF">
      <w:pPr>
        <w:jc w:val="both"/>
        <w:rPr>
          <w:lang w:val="de-DE"/>
        </w:rPr>
      </w:pPr>
    </w:p>
    <w:p w14:paraId="6B1ACE5F" w14:textId="77777777" w:rsidR="00A42440" w:rsidRPr="00A42440" w:rsidRDefault="00A42440" w:rsidP="005361DF">
      <w:pPr>
        <w:jc w:val="both"/>
        <w:rPr>
          <w:lang w:val="de-DE"/>
        </w:rPr>
      </w:pPr>
      <w:r w:rsidRPr="00A42440">
        <w:rPr>
          <w:lang w:val="de-DE"/>
        </w:rPr>
        <w:tab/>
        <w:t>2. </w:t>
      </w:r>
      <w:proofErr w:type="gramStart"/>
      <w:r w:rsidRPr="00A42440">
        <w:rPr>
          <w:lang w:val="de-DE"/>
        </w:rPr>
        <w:t>Mehr</w:t>
      </w:r>
      <w:proofErr w:type="gramEnd"/>
      <w:r w:rsidRPr="00A42440">
        <w:rPr>
          <w:lang w:val="de-DE"/>
        </w:rPr>
        <w:t xml:space="preserve"> als fünfzig Prozent der Stimmrechte werden direkt oder indirekt von Personen gehalten, die den Beruf des Landmesser-Gutachters ausüben dürfen.</w:t>
      </w:r>
    </w:p>
    <w:p w14:paraId="7E6C115D" w14:textId="77777777" w:rsidR="00A42440" w:rsidRPr="00A42440" w:rsidRDefault="00A42440" w:rsidP="005361DF">
      <w:pPr>
        <w:jc w:val="both"/>
        <w:rPr>
          <w:lang w:val="de-DE"/>
        </w:rPr>
      </w:pPr>
    </w:p>
    <w:p w14:paraId="12E31619" w14:textId="77777777" w:rsidR="00A42440" w:rsidRPr="00A42440" w:rsidRDefault="00A42440" w:rsidP="005361DF">
      <w:pPr>
        <w:jc w:val="both"/>
        <w:rPr>
          <w:lang w:val="de-DE"/>
        </w:rPr>
      </w:pPr>
      <w:r w:rsidRPr="00A42440">
        <w:rPr>
          <w:lang w:val="de-DE"/>
        </w:rPr>
        <w:tab/>
        <w:t>3. Die juristische Person darf nur Beteiligungen an anderen Gesellschaften oder juristischen Personen halten, deren Zweck und Tätigkeiten mit der Ausübung des Berufs des Landmesser-Gutachters nicht unvereinbar sind.</w:t>
      </w:r>
    </w:p>
    <w:p w14:paraId="2CD3738E" w14:textId="77777777" w:rsidR="00A42440" w:rsidRPr="00A42440" w:rsidRDefault="00A42440" w:rsidP="005361DF">
      <w:pPr>
        <w:jc w:val="both"/>
        <w:rPr>
          <w:lang w:val="de-DE"/>
        </w:rPr>
      </w:pPr>
    </w:p>
    <w:p w14:paraId="4704EA73" w14:textId="77777777" w:rsidR="00A42440" w:rsidRPr="00A42440" w:rsidRDefault="00A42440" w:rsidP="005361DF">
      <w:pPr>
        <w:jc w:val="both"/>
        <w:rPr>
          <w:lang w:val="de-DE"/>
        </w:rPr>
      </w:pPr>
      <w:r w:rsidRPr="00A42440">
        <w:rPr>
          <w:lang w:val="de-DE"/>
        </w:rPr>
        <w:tab/>
        <w:t>4. Gemäß dem Gesetzbuch der Gesellschaften und Vereinigungen sind in ihrem Zweck die beruflichen Tätigkeiten wie in Artikel 3 erwähnt und gegebenenfalls andere ausgeübte Tätigkeiten angegeben; diese dürfen nicht mit der Ausübung des Berufs des Landmesser-Gutachters unvereinbar sein.</w:t>
      </w:r>
    </w:p>
    <w:p w14:paraId="22A30BC8" w14:textId="77777777" w:rsidR="00A42440" w:rsidRPr="00A42440" w:rsidRDefault="00A42440" w:rsidP="005361DF">
      <w:pPr>
        <w:jc w:val="both"/>
        <w:rPr>
          <w:lang w:val="de-DE"/>
        </w:rPr>
      </w:pPr>
    </w:p>
    <w:p w14:paraId="6407AE80" w14:textId="77777777" w:rsidR="00A42440" w:rsidRPr="00A42440" w:rsidRDefault="00A42440" w:rsidP="005361DF">
      <w:pPr>
        <w:jc w:val="both"/>
        <w:rPr>
          <w:lang w:val="de-DE"/>
        </w:rPr>
      </w:pPr>
      <w:r w:rsidRPr="00A42440">
        <w:rPr>
          <w:lang w:val="de-DE"/>
        </w:rPr>
        <w:tab/>
        <w:t>§ 3 - Eine juristische Person, die die Bedingungen von § 2 erfüllt, wird in das Verzeichnis in die Liste "Juristische Personen" eingetragen.</w:t>
      </w:r>
    </w:p>
    <w:p w14:paraId="15BE6335" w14:textId="77777777" w:rsidR="00A42440" w:rsidRPr="00A42440" w:rsidRDefault="00A42440" w:rsidP="005361DF">
      <w:pPr>
        <w:jc w:val="both"/>
        <w:rPr>
          <w:lang w:val="de-DE"/>
        </w:rPr>
      </w:pPr>
    </w:p>
    <w:p w14:paraId="43F0A1A6" w14:textId="77777777" w:rsidR="00A42440" w:rsidRPr="00A42440" w:rsidRDefault="00A42440" w:rsidP="005361DF">
      <w:pPr>
        <w:jc w:val="both"/>
        <w:rPr>
          <w:lang w:val="de-DE"/>
        </w:rPr>
      </w:pPr>
      <w:r w:rsidRPr="00A42440">
        <w:rPr>
          <w:lang w:val="de-DE"/>
        </w:rPr>
        <w:tab/>
        <w:t>§ 4 - Erfüllt die juristische Person aufgrund des Todes oder des Ausscheidens aus der Funktion einer in § 2 Nr. 1 oder 2 erwähnten Person nicht mehr die für die Ausübung des Berufs des Landmesser-Gutachters erforderlichen Bedingungen, verfügt sie ab dem Datum des Todes oder des Ausscheidens über eine Frist von sechs Monaten, um diesen Bedingungen erneut gerecht zu werden. Während dieser Frist darf die juristische Person den Beruf des Landmesser-Gutachters weiterhin ausüben. Nach Ablauf dieser Frist wird die juristische Person von Rechts wegen aus dem Verzeichnis weggelassen.</w:t>
      </w:r>
    </w:p>
    <w:p w14:paraId="01763C65" w14:textId="77777777" w:rsidR="00A42440" w:rsidRPr="00A42440" w:rsidRDefault="00A42440" w:rsidP="005361DF">
      <w:pPr>
        <w:jc w:val="both"/>
        <w:rPr>
          <w:lang w:val="de-DE"/>
        </w:rPr>
      </w:pPr>
    </w:p>
    <w:p w14:paraId="2FF78F10" w14:textId="77777777" w:rsidR="00A42440" w:rsidRPr="00A42440" w:rsidRDefault="00A42440" w:rsidP="005361DF">
      <w:pPr>
        <w:jc w:val="both"/>
        <w:rPr>
          <w:lang w:val="de-DE"/>
        </w:rPr>
      </w:pPr>
      <w:r w:rsidRPr="00A42440">
        <w:rPr>
          <w:lang w:val="de-DE"/>
        </w:rPr>
        <w:tab/>
        <w:t>§ 5 - Jede juristische Person, die im Verzeichnis eingetragen ist, informiert die zuständige Ausführende Kammer unverzüglich und per Einschreibesendung oder gegen Empfangsbestätigung über jede Änderung in Bezug auf die Bedingungen, die die juristische Person erfüllen muss, um im Verzeichnis eingetragen zu sein.</w:t>
      </w:r>
    </w:p>
    <w:p w14:paraId="47381E46" w14:textId="77777777" w:rsidR="00A42440" w:rsidRPr="00A42440" w:rsidRDefault="00A42440" w:rsidP="005361DF">
      <w:pPr>
        <w:jc w:val="both"/>
        <w:rPr>
          <w:lang w:val="de-DE"/>
        </w:rPr>
      </w:pPr>
    </w:p>
    <w:p w14:paraId="4EEE3104" w14:textId="77777777" w:rsidR="00A42440" w:rsidRPr="00A42440" w:rsidRDefault="00A42440" w:rsidP="005361DF">
      <w:pPr>
        <w:jc w:val="both"/>
        <w:rPr>
          <w:lang w:val="de-DE"/>
        </w:rPr>
      </w:pPr>
    </w:p>
    <w:p w14:paraId="22DB56D9" w14:textId="77777777" w:rsidR="00A42440" w:rsidRPr="00A42440" w:rsidRDefault="00A42440" w:rsidP="005361DF">
      <w:pPr>
        <w:jc w:val="center"/>
        <w:rPr>
          <w:lang w:val="de-DE"/>
        </w:rPr>
      </w:pPr>
      <w:r w:rsidRPr="00A42440">
        <w:rPr>
          <w:lang w:val="de-DE"/>
        </w:rPr>
        <w:t xml:space="preserve">KAPITEL 8 - </w:t>
      </w:r>
      <w:r w:rsidRPr="00A42440">
        <w:rPr>
          <w:i/>
          <w:lang w:val="de-DE"/>
        </w:rPr>
        <w:t>Entzug der Eigenschaft bei Nichteinhaltung der Eintragungsbedingungen oder auf Antrag</w:t>
      </w:r>
    </w:p>
    <w:p w14:paraId="539F87FD" w14:textId="77777777" w:rsidR="00A42440" w:rsidRPr="00A42440" w:rsidRDefault="00A42440" w:rsidP="005361DF">
      <w:pPr>
        <w:jc w:val="both"/>
        <w:rPr>
          <w:lang w:val="de-DE"/>
        </w:rPr>
      </w:pPr>
    </w:p>
    <w:p w14:paraId="2A30E7DA" w14:textId="77777777" w:rsidR="00A42440" w:rsidRPr="00A42440" w:rsidRDefault="00A42440" w:rsidP="005361DF">
      <w:pPr>
        <w:jc w:val="both"/>
        <w:rPr>
          <w:lang w:val="de-DE"/>
        </w:rPr>
      </w:pPr>
    </w:p>
    <w:p w14:paraId="313B6219" w14:textId="77777777" w:rsidR="00A42440" w:rsidRPr="00A42440" w:rsidRDefault="00A42440" w:rsidP="005361DF">
      <w:pPr>
        <w:jc w:val="both"/>
        <w:rPr>
          <w:lang w:val="de-DE"/>
        </w:rPr>
      </w:pPr>
      <w:r w:rsidRPr="00A42440">
        <w:rPr>
          <w:lang w:val="de-DE"/>
        </w:rPr>
        <w:tab/>
      </w:r>
      <w:r w:rsidRPr="00A42440">
        <w:rPr>
          <w:b/>
          <w:lang w:val="de-DE"/>
        </w:rPr>
        <w:t>Art. 15</w:t>
      </w:r>
      <w:r w:rsidRPr="00A42440">
        <w:rPr>
          <w:lang w:val="de-DE"/>
        </w:rPr>
        <w:t> - Die zuständige Ausführende Kammer kann einer natürlichen oder juristischen Person die Eigenschaft entziehen, wenn sie die Bedingungen der Artikel 7 und 14 nicht oder nicht mehr erfüllt. Personen, deren Eigenschaft entzogen wird, werden automatisch aus dem Verzeichnis weggelassen.</w:t>
      </w:r>
    </w:p>
    <w:p w14:paraId="4E2F32FF" w14:textId="77777777" w:rsidR="00A42440" w:rsidRPr="00A42440" w:rsidRDefault="00A42440" w:rsidP="005361DF">
      <w:pPr>
        <w:jc w:val="both"/>
        <w:rPr>
          <w:lang w:val="de-DE"/>
        </w:rPr>
      </w:pPr>
    </w:p>
    <w:p w14:paraId="03C43948" w14:textId="77777777" w:rsidR="00A42440" w:rsidRPr="00A42440" w:rsidRDefault="00A42440" w:rsidP="005361DF">
      <w:pPr>
        <w:jc w:val="both"/>
        <w:rPr>
          <w:lang w:val="de-DE"/>
        </w:rPr>
      </w:pPr>
      <w:r w:rsidRPr="00A42440">
        <w:rPr>
          <w:lang w:val="de-DE"/>
        </w:rPr>
        <w:tab/>
        <w:t>Gegen diesen Beschluss kann bei der zuständigen Berufungskammer Beschwerde eingelegt werden.</w:t>
      </w:r>
    </w:p>
    <w:p w14:paraId="19D62E10" w14:textId="77777777" w:rsidR="00A42440" w:rsidRPr="00A42440" w:rsidRDefault="00A42440" w:rsidP="005361DF">
      <w:pPr>
        <w:jc w:val="both"/>
        <w:rPr>
          <w:lang w:val="de-DE"/>
        </w:rPr>
      </w:pPr>
    </w:p>
    <w:p w14:paraId="48B1EA69" w14:textId="77777777" w:rsidR="00A42440" w:rsidRPr="00A42440" w:rsidRDefault="00A42440" w:rsidP="005361DF">
      <w:pPr>
        <w:jc w:val="both"/>
        <w:rPr>
          <w:lang w:val="de-DE"/>
        </w:rPr>
      </w:pPr>
    </w:p>
    <w:p w14:paraId="6C7AACBC" w14:textId="77777777" w:rsidR="00A42440" w:rsidRPr="00A42440" w:rsidRDefault="00A42440" w:rsidP="005361DF">
      <w:pPr>
        <w:jc w:val="both"/>
        <w:rPr>
          <w:lang w:val="de-DE"/>
        </w:rPr>
      </w:pPr>
      <w:r w:rsidRPr="00A42440">
        <w:rPr>
          <w:lang w:val="de-DE"/>
        </w:rPr>
        <w:tab/>
      </w:r>
      <w:r w:rsidRPr="00A42440">
        <w:rPr>
          <w:b/>
          <w:lang w:val="de-DE"/>
        </w:rPr>
        <w:t>Art. 16</w:t>
      </w:r>
      <w:r w:rsidRPr="00A42440">
        <w:rPr>
          <w:lang w:val="de-DE"/>
        </w:rPr>
        <w:t> - Eine Person kann jederzeit den Entzug ihrer Eigenschaft und die Weglassung aus dem Verzeichnis beantragen.</w:t>
      </w:r>
    </w:p>
    <w:p w14:paraId="3941AC65" w14:textId="77777777" w:rsidR="00A42440" w:rsidRPr="00A42440" w:rsidRDefault="00A42440" w:rsidP="005361DF">
      <w:pPr>
        <w:jc w:val="both"/>
        <w:rPr>
          <w:lang w:val="de-DE"/>
        </w:rPr>
      </w:pPr>
    </w:p>
    <w:p w14:paraId="277F8186" w14:textId="77777777" w:rsidR="00A42440" w:rsidRPr="00A42440" w:rsidRDefault="00A42440" w:rsidP="005361DF">
      <w:pPr>
        <w:jc w:val="both"/>
        <w:rPr>
          <w:lang w:val="de-DE"/>
        </w:rPr>
      </w:pPr>
      <w:r w:rsidRPr="00A42440">
        <w:rPr>
          <w:lang w:val="de-DE"/>
        </w:rPr>
        <w:tab/>
        <w:t>Wenn die betreffende Person jedoch zurechtgewiesen worden ist oder an die Disziplinarinstanzen verwiesen wird, kann sie auf ihren Antrag hin erst nach dem Beschluss der Ausführenden Kammer oder gegebenenfalls nach dem Beschluss der Berufungskammer weggelassen werden.</w:t>
      </w:r>
    </w:p>
    <w:p w14:paraId="6198BB8F" w14:textId="77777777" w:rsidR="00A42440" w:rsidRPr="00A42440" w:rsidRDefault="00A42440" w:rsidP="005361DF">
      <w:pPr>
        <w:jc w:val="both"/>
        <w:rPr>
          <w:lang w:val="de-DE"/>
        </w:rPr>
      </w:pPr>
    </w:p>
    <w:p w14:paraId="3B603A89" w14:textId="77777777" w:rsidR="00A42440" w:rsidRPr="00A42440" w:rsidRDefault="00A42440" w:rsidP="005361DF">
      <w:pPr>
        <w:jc w:val="both"/>
        <w:rPr>
          <w:lang w:val="de-DE"/>
        </w:rPr>
      </w:pPr>
      <w:r w:rsidRPr="00A42440">
        <w:rPr>
          <w:lang w:val="de-DE"/>
        </w:rPr>
        <w:tab/>
        <w:t>Der König legt die Bedingungen und Modalitäten für die Wiedereintragung in das Verzeichnis fest.</w:t>
      </w:r>
    </w:p>
    <w:p w14:paraId="75B26E96" w14:textId="77777777" w:rsidR="00A42440" w:rsidRPr="00A42440" w:rsidRDefault="00A42440" w:rsidP="005361DF">
      <w:pPr>
        <w:jc w:val="both"/>
        <w:rPr>
          <w:lang w:val="de-DE"/>
        </w:rPr>
      </w:pPr>
    </w:p>
    <w:p w14:paraId="59496202" w14:textId="77777777" w:rsidR="00A42440" w:rsidRPr="00A42440" w:rsidRDefault="00A42440" w:rsidP="005361DF">
      <w:pPr>
        <w:jc w:val="both"/>
        <w:rPr>
          <w:lang w:val="de-DE"/>
        </w:rPr>
      </w:pPr>
    </w:p>
    <w:p w14:paraId="6F41C7C2" w14:textId="77777777" w:rsidR="00A42440" w:rsidRPr="00A42440" w:rsidRDefault="00A42440" w:rsidP="00874F07">
      <w:pPr>
        <w:jc w:val="center"/>
        <w:rPr>
          <w:b/>
          <w:bCs/>
          <w:lang w:val="de-DE"/>
        </w:rPr>
      </w:pPr>
      <w:r w:rsidRPr="00A42440">
        <w:rPr>
          <w:b/>
          <w:lang w:val="de-DE"/>
        </w:rPr>
        <w:t xml:space="preserve">TITEL 4 - </w:t>
      </w:r>
      <w:r w:rsidRPr="00A42440">
        <w:rPr>
          <w:b/>
          <w:i/>
          <w:lang w:val="de-DE"/>
        </w:rPr>
        <w:t>Freier Dienstleistungsverkehr und Eintragung in das Register der Dienstleister</w:t>
      </w:r>
    </w:p>
    <w:p w14:paraId="49993FEF" w14:textId="77777777" w:rsidR="00A42440" w:rsidRPr="00A42440" w:rsidRDefault="00A42440" w:rsidP="005361DF">
      <w:pPr>
        <w:jc w:val="both"/>
        <w:rPr>
          <w:lang w:val="de-DE"/>
        </w:rPr>
      </w:pPr>
    </w:p>
    <w:p w14:paraId="17368161" w14:textId="77777777" w:rsidR="00A42440" w:rsidRPr="00A42440" w:rsidRDefault="00A42440" w:rsidP="005361DF">
      <w:pPr>
        <w:jc w:val="both"/>
        <w:rPr>
          <w:lang w:val="de-DE"/>
        </w:rPr>
      </w:pPr>
    </w:p>
    <w:p w14:paraId="210E19A4" w14:textId="77777777" w:rsidR="00A42440" w:rsidRPr="00A42440" w:rsidRDefault="00A42440" w:rsidP="005361DF">
      <w:pPr>
        <w:jc w:val="both"/>
        <w:rPr>
          <w:lang w:val="de-DE"/>
        </w:rPr>
      </w:pPr>
      <w:r w:rsidRPr="00A42440">
        <w:rPr>
          <w:lang w:val="de-DE"/>
        </w:rPr>
        <w:tab/>
      </w:r>
      <w:r w:rsidRPr="00A42440">
        <w:rPr>
          <w:b/>
          <w:lang w:val="de-DE"/>
        </w:rPr>
        <w:t>Art. 17</w:t>
      </w:r>
      <w:r w:rsidRPr="00A42440">
        <w:rPr>
          <w:lang w:val="de-DE"/>
        </w:rPr>
        <w:t> - § 1 - Staatsangehörige eines Mitgliedstaats sind ermächtigt, die in Artikel 3 erwähnten beruflichen Tätigkeiten zeitweilig und gelegentlich gemäß den im Gesetz vom 12. Februar 2008 über die Berufsqualifikationen und in § 2 vorgesehenen Modalitäten auszuüben, ohne die in Artikel 7 festgelegten Bedingungen oder die anderen in vorliegendem Gesetz festgelegten Bedingungen erfüllen zu müssen und ohne im Verzeichnis eingetragen zu sein:</w:t>
      </w:r>
    </w:p>
    <w:p w14:paraId="34FA7348" w14:textId="77777777" w:rsidR="00A42440" w:rsidRPr="00A42440" w:rsidRDefault="00A42440" w:rsidP="005361DF">
      <w:pPr>
        <w:jc w:val="both"/>
        <w:rPr>
          <w:lang w:val="de-DE"/>
        </w:rPr>
      </w:pPr>
    </w:p>
    <w:p w14:paraId="07256EAC" w14:textId="77777777" w:rsidR="00A42440" w:rsidRPr="00A42440" w:rsidRDefault="00A42440" w:rsidP="005361DF">
      <w:pPr>
        <w:jc w:val="both"/>
        <w:rPr>
          <w:lang w:val="de-DE"/>
        </w:rPr>
      </w:pPr>
      <w:r w:rsidRPr="00A42440">
        <w:rPr>
          <w:lang w:val="de-DE"/>
        </w:rPr>
        <w:tab/>
        <w:t>1. wenn sie zur Ausübung desselben Berufs in einem anderen Mitgliedstaat rechtmäßig niedergelassen sind und</w:t>
      </w:r>
    </w:p>
    <w:p w14:paraId="421363F9" w14:textId="77777777" w:rsidR="00A42440" w:rsidRPr="00A42440" w:rsidRDefault="00A42440" w:rsidP="005361DF">
      <w:pPr>
        <w:jc w:val="both"/>
        <w:rPr>
          <w:lang w:val="de-DE"/>
        </w:rPr>
      </w:pPr>
    </w:p>
    <w:p w14:paraId="7CEF16BA" w14:textId="77777777" w:rsidR="00A42440" w:rsidRPr="00A42440" w:rsidRDefault="00A42440" w:rsidP="005361DF">
      <w:pPr>
        <w:jc w:val="both"/>
        <w:rPr>
          <w:lang w:val="de-DE"/>
        </w:rPr>
      </w:pPr>
      <w:r w:rsidRPr="00A42440">
        <w:rPr>
          <w:lang w:val="de-DE"/>
        </w:rPr>
        <w:tab/>
        <w:t>2. wenn sie diesen Beruf in einem oder mehreren Mitgliedstaaten mindestens ein Jahr während der vorhergehenden zehn Jahre ausgeübt haben, sofern der Beruf des Landmesser-Gutachters im Niederlassungsmitgliedstaat nicht reglementiert ist.</w:t>
      </w:r>
    </w:p>
    <w:p w14:paraId="7B47E483" w14:textId="77777777" w:rsidR="00A42440" w:rsidRPr="00A42440" w:rsidRDefault="00A42440" w:rsidP="005361DF">
      <w:pPr>
        <w:jc w:val="both"/>
        <w:rPr>
          <w:lang w:val="de-DE"/>
        </w:rPr>
      </w:pPr>
    </w:p>
    <w:p w14:paraId="10167B0A" w14:textId="77777777" w:rsidR="00A42440" w:rsidRPr="00A42440" w:rsidRDefault="00A42440" w:rsidP="005361DF">
      <w:pPr>
        <w:jc w:val="both"/>
        <w:rPr>
          <w:lang w:val="de-DE"/>
        </w:rPr>
      </w:pPr>
      <w:r w:rsidRPr="00A42440">
        <w:rPr>
          <w:lang w:val="de-DE"/>
        </w:rPr>
        <w:tab/>
        <w:t>§ 2 - Begeben sich in § 1 erwähnte Personen zur zeitweiligen und gelegentlichen Ausübung der in Artikel 3 erwähnten beruflichen Tätigkeiten erstmals nach Belgien, lassen sie in Anwendung von Artikel 9 des Gesetzes vom 12. Februar 2008 über die Berufsqualifikationen der zuständigen Ausführenden Kammer vorher eine schriftliche Meldung zukommen, in der sie die zuständige Ausführende Kammer über Einzelheiten zu einem Versicherungsschutz oder einer anderen Art des individuellen oder kollektiven Schutzes in Bezug auf die Berufshaftpflicht informieren.</w:t>
      </w:r>
    </w:p>
    <w:p w14:paraId="497AF571" w14:textId="77777777" w:rsidR="00A42440" w:rsidRPr="00A42440" w:rsidRDefault="00A42440" w:rsidP="005361DF">
      <w:pPr>
        <w:jc w:val="both"/>
        <w:rPr>
          <w:lang w:val="de-DE"/>
        </w:rPr>
      </w:pPr>
    </w:p>
    <w:p w14:paraId="0D26BC7B" w14:textId="77777777" w:rsidR="00A42440" w:rsidRPr="00A42440" w:rsidRDefault="00A42440" w:rsidP="005361DF">
      <w:pPr>
        <w:jc w:val="both"/>
        <w:rPr>
          <w:lang w:val="de-DE"/>
        </w:rPr>
      </w:pPr>
      <w:r w:rsidRPr="00A42440">
        <w:rPr>
          <w:lang w:val="de-DE"/>
        </w:rPr>
        <w:tab/>
        <w:t>Diese Meldung ist einmal jährlich zu erneuern, wenn der Dienstleister beabsichtigt, während des betreffenden Jahres zeitweilig oder gelegentlich Dienstleistungen in Belgien zu erbringen. Der Dienstleister kann die Meldung in beliebiger Form vornehmen.</w:t>
      </w:r>
    </w:p>
    <w:p w14:paraId="221978A7" w14:textId="77777777" w:rsidR="00A42440" w:rsidRPr="00A42440" w:rsidRDefault="00A42440" w:rsidP="005361DF">
      <w:pPr>
        <w:jc w:val="both"/>
        <w:rPr>
          <w:lang w:val="de-DE"/>
        </w:rPr>
      </w:pPr>
    </w:p>
    <w:p w14:paraId="46365A76" w14:textId="77777777" w:rsidR="00A42440" w:rsidRPr="00A42440" w:rsidRDefault="00A42440" w:rsidP="005361DF">
      <w:pPr>
        <w:jc w:val="both"/>
        <w:rPr>
          <w:lang w:val="de-DE"/>
        </w:rPr>
      </w:pPr>
      <w:r w:rsidRPr="00A42440">
        <w:rPr>
          <w:lang w:val="de-DE"/>
        </w:rPr>
        <w:tab/>
        <w:t>Wenn Dienstleistungen erstmals erbracht werden oder sich eine wesentliche Änderung gegenüber der in den betreffenden Unterlagen bescheinigten Situation ergibt, legen sie darüber hinaus ebenfalls die in Artikel 9 § 2 Buchstabe </w:t>
      </w:r>
      <w:r w:rsidRPr="00A42440">
        <w:rPr>
          <w:i/>
          <w:iCs/>
          <w:lang w:val="de-DE"/>
        </w:rPr>
        <w:t>a)</w:t>
      </w:r>
      <w:r w:rsidRPr="00A42440">
        <w:rPr>
          <w:lang w:val="de-DE"/>
        </w:rPr>
        <w:t xml:space="preserve"> bis </w:t>
      </w:r>
      <w:r w:rsidRPr="00A42440">
        <w:rPr>
          <w:i/>
          <w:iCs/>
          <w:lang w:val="de-DE"/>
        </w:rPr>
        <w:t>d)</w:t>
      </w:r>
      <w:r w:rsidRPr="00A42440">
        <w:rPr>
          <w:lang w:val="de-DE"/>
        </w:rPr>
        <w:t xml:space="preserve"> des Gesetzes vom 12. Februar 2008 über die Berufsqualifikationen vorgesehenen Dokumente vor.</w:t>
      </w:r>
    </w:p>
    <w:p w14:paraId="2E3938C2" w14:textId="77777777" w:rsidR="00A42440" w:rsidRPr="00A42440" w:rsidRDefault="00A42440" w:rsidP="005361DF">
      <w:pPr>
        <w:jc w:val="both"/>
        <w:rPr>
          <w:lang w:val="de-DE"/>
        </w:rPr>
      </w:pPr>
    </w:p>
    <w:p w14:paraId="644346C9" w14:textId="77777777" w:rsidR="00A42440" w:rsidRPr="00A42440" w:rsidRDefault="00A42440" w:rsidP="005361DF">
      <w:pPr>
        <w:jc w:val="both"/>
        <w:rPr>
          <w:lang w:val="de-DE"/>
        </w:rPr>
      </w:pPr>
      <w:r w:rsidRPr="00A42440">
        <w:rPr>
          <w:lang w:val="de-DE"/>
        </w:rPr>
        <w:tab/>
        <w:t>§ 3 - In § 1 erwähnte Personen werden von der zuständigen Ausführenden Kammer in das Verzeichnis eingetragen.</w:t>
      </w:r>
    </w:p>
    <w:p w14:paraId="03FF84D5" w14:textId="77777777" w:rsidR="00A42440" w:rsidRPr="00A42440" w:rsidRDefault="00A42440" w:rsidP="005361DF">
      <w:pPr>
        <w:jc w:val="both"/>
        <w:rPr>
          <w:lang w:val="de-DE"/>
        </w:rPr>
      </w:pPr>
    </w:p>
    <w:p w14:paraId="7C97A3DC" w14:textId="77777777" w:rsidR="00A42440" w:rsidRPr="00A42440" w:rsidRDefault="00A42440" w:rsidP="005361DF">
      <w:pPr>
        <w:jc w:val="both"/>
        <w:rPr>
          <w:lang w:val="de-DE"/>
        </w:rPr>
      </w:pPr>
      <w:r w:rsidRPr="00A42440">
        <w:rPr>
          <w:lang w:val="de-DE"/>
        </w:rPr>
        <w:tab/>
        <w:t>Die Zuständigkeit der Ausführenden Kammern wird durch den Ort bestimmt, an dem der Antragsteller seine beruflichen Tätigkeiten zum ersten Mal ausübt.</w:t>
      </w:r>
    </w:p>
    <w:p w14:paraId="60762FDF" w14:textId="77777777" w:rsidR="00A42440" w:rsidRPr="00A42440" w:rsidRDefault="00A42440" w:rsidP="005361DF">
      <w:pPr>
        <w:jc w:val="both"/>
        <w:rPr>
          <w:lang w:val="de-DE"/>
        </w:rPr>
      </w:pPr>
    </w:p>
    <w:p w14:paraId="31176F14" w14:textId="77777777" w:rsidR="00A42440" w:rsidRPr="00A42440" w:rsidRDefault="00A42440" w:rsidP="005361DF">
      <w:pPr>
        <w:jc w:val="both"/>
        <w:rPr>
          <w:lang w:val="de-DE"/>
        </w:rPr>
      </w:pPr>
      <w:r w:rsidRPr="00A42440">
        <w:rPr>
          <w:lang w:val="de-DE"/>
        </w:rPr>
        <w:tab/>
        <w:t>§ 4 - Der zeitweilige und gelegentliche Charakter der Erbringung von Dienstleistungen wird von der Kammer im Einzelfall beurteilt, insbesondere anhand der Dauer, der Häufigkeit, der regelmäßigen Wiederkehr und der Kontinuität der Dienstleistung.</w:t>
      </w:r>
    </w:p>
    <w:p w14:paraId="6B0D2FC6" w14:textId="77777777" w:rsidR="00A42440" w:rsidRPr="00A42440" w:rsidRDefault="00A42440" w:rsidP="005361DF">
      <w:pPr>
        <w:jc w:val="both"/>
        <w:rPr>
          <w:lang w:val="de-DE"/>
        </w:rPr>
      </w:pPr>
    </w:p>
    <w:p w14:paraId="73EEB324" w14:textId="77777777" w:rsidR="00A42440" w:rsidRPr="00A42440" w:rsidRDefault="00A42440" w:rsidP="005361DF">
      <w:pPr>
        <w:jc w:val="both"/>
        <w:rPr>
          <w:lang w:val="de-DE"/>
        </w:rPr>
      </w:pPr>
      <w:r w:rsidRPr="00A42440">
        <w:rPr>
          <w:lang w:val="de-DE"/>
        </w:rPr>
        <w:tab/>
        <w:t>§ 5 - Diese Dienstleister unterliegen den berufsständischen, gesetzlichen oder verwaltungsrechtlichen Berufsregeln in unmittelbarem Zusammenhang mit den Berufsqualifikationen, die in den in Ausführung von Artikel 21 § 1 vom König gebilligten Berufspflichten enthalten sind, wie etwa Regelungen für die Definition des Berufs, das Führen von Titeln und schwerwiegende berufliche Fehler in unmittelbarem und speziellem Zusammenhang mit dem Schutz und der Sicherheit der Verbraucher, und den Disziplinarbestimmungen.</w:t>
      </w:r>
    </w:p>
    <w:p w14:paraId="275B61CB" w14:textId="77777777" w:rsidR="00A42440" w:rsidRPr="00A42440" w:rsidRDefault="00A42440" w:rsidP="005361DF">
      <w:pPr>
        <w:jc w:val="both"/>
        <w:rPr>
          <w:lang w:val="de-DE"/>
        </w:rPr>
      </w:pPr>
    </w:p>
    <w:p w14:paraId="77C36A01" w14:textId="77777777" w:rsidR="00A42440" w:rsidRPr="00A42440" w:rsidRDefault="00A42440" w:rsidP="005361DF">
      <w:pPr>
        <w:jc w:val="both"/>
        <w:rPr>
          <w:lang w:val="de-DE"/>
        </w:rPr>
      </w:pPr>
    </w:p>
    <w:p w14:paraId="1EC6B096" w14:textId="77777777" w:rsidR="00A42440" w:rsidRPr="00A42440" w:rsidRDefault="00A42440" w:rsidP="005361DF">
      <w:pPr>
        <w:jc w:val="both"/>
        <w:rPr>
          <w:lang w:val="de-DE"/>
        </w:rPr>
      </w:pPr>
      <w:r w:rsidRPr="00A42440">
        <w:rPr>
          <w:lang w:val="de-DE"/>
        </w:rPr>
        <w:tab/>
      </w:r>
      <w:r w:rsidRPr="00A42440">
        <w:rPr>
          <w:b/>
          <w:lang w:val="de-DE"/>
        </w:rPr>
        <w:t>Art. 18</w:t>
      </w:r>
      <w:r w:rsidRPr="00A42440">
        <w:rPr>
          <w:lang w:val="de-DE"/>
        </w:rPr>
        <w:t> - In der Kammer wird ein Register der Dienstleister geführt, die ihren Beruf zeitweilig und gelegentlich ausüben.</w:t>
      </w:r>
    </w:p>
    <w:p w14:paraId="477126A9" w14:textId="77777777" w:rsidR="00A42440" w:rsidRPr="00A42440" w:rsidRDefault="00A42440" w:rsidP="005361DF">
      <w:pPr>
        <w:jc w:val="both"/>
        <w:rPr>
          <w:lang w:val="de-DE"/>
        </w:rPr>
      </w:pPr>
    </w:p>
    <w:p w14:paraId="5AE4F5C3" w14:textId="77777777" w:rsidR="00A42440" w:rsidRPr="00A42440" w:rsidRDefault="00A42440" w:rsidP="005361DF">
      <w:pPr>
        <w:jc w:val="both"/>
        <w:rPr>
          <w:lang w:val="de-DE"/>
        </w:rPr>
      </w:pPr>
    </w:p>
    <w:p w14:paraId="1CB527E9" w14:textId="77777777" w:rsidR="00A42440" w:rsidRPr="00A42440" w:rsidRDefault="00A42440" w:rsidP="00AE4B12">
      <w:pPr>
        <w:jc w:val="center"/>
        <w:rPr>
          <w:b/>
          <w:bCs/>
          <w:lang w:val="de-DE"/>
        </w:rPr>
      </w:pPr>
      <w:r w:rsidRPr="00A42440">
        <w:rPr>
          <w:b/>
          <w:lang w:val="de-DE"/>
        </w:rPr>
        <w:t xml:space="preserve">TITEL 5 - </w:t>
      </w:r>
      <w:r w:rsidRPr="00A42440">
        <w:rPr>
          <w:b/>
          <w:i/>
          <w:lang w:val="de-DE"/>
        </w:rPr>
        <w:t>Rechte und Pflichten von Landmesser-Gutachtern</w:t>
      </w:r>
    </w:p>
    <w:p w14:paraId="6CC8E8F6" w14:textId="77777777" w:rsidR="00A42440" w:rsidRPr="00A42440" w:rsidRDefault="00A42440" w:rsidP="00AE4B12">
      <w:pPr>
        <w:jc w:val="center"/>
        <w:rPr>
          <w:lang w:val="de-DE"/>
        </w:rPr>
      </w:pPr>
    </w:p>
    <w:p w14:paraId="729E24F8" w14:textId="77777777" w:rsidR="00A42440" w:rsidRPr="00A42440" w:rsidRDefault="00A42440" w:rsidP="00AE4B12">
      <w:pPr>
        <w:jc w:val="center"/>
        <w:rPr>
          <w:lang w:val="de-DE"/>
        </w:rPr>
      </w:pPr>
    </w:p>
    <w:p w14:paraId="37FD24D2" w14:textId="77777777" w:rsidR="00A42440" w:rsidRPr="00A42440" w:rsidRDefault="00A42440" w:rsidP="00AE4B12">
      <w:pPr>
        <w:jc w:val="center"/>
        <w:rPr>
          <w:lang w:val="de-DE"/>
        </w:rPr>
      </w:pPr>
      <w:r w:rsidRPr="00A42440">
        <w:rPr>
          <w:lang w:val="de-DE"/>
        </w:rPr>
        <w:t xml:space="preserve">KAPITEL 1 - </w:t>
      </w:r>
      <w:r w:rsidRPr="00A42440">
        <w:rPr>
          <w:i/>
          <w:lang w:val="de-DE"/>
        </w:rPr>
        <w:t>Datenbankabfrage</w:t>
      </w:r>
    </w:p>
    <w:p w14:paraId="057A6755" w14:textId="77777777" w:rsidR="00A42440" w:rsidRPr="00A42440" w:rsidRDefault="00A42440" w:rsidP="00AE4B12">
      <w:pPr>
        <w:jc w:val="center"/>
        <w:rPr>
          <w:lang w:val="de-DE"/>
        </w:rPr>
      </w:pPr>
    </w:p>
    <w:p w14:paraId="43DACF97" w14:textId="77777777" w:rsidR="00A42440" w:rsidRPr="00A42440" w:rsidRDefault="00A42440" w:rsidP="005361DF">
      <w:pPr>
        <w:jc w:val="both"/>
        <w:rPr>
          <w:lang w:val="de-DE"/>
        </w:rPr>
      </w:pPr>
    </w:p>
    <w:p w14:paraId="3C5AB809" w14:textId="77777777" w:rsidR="00A42440" w:rsidRPr="00A42440" w:rsidRDefault="00A42440" w:rsidP="005361DF">
      <w:pPr>
        <w:jc w:val="both"/>
        <w:rPr>
          <w:lang w:val="de-DE"/>
        </w:rPr>
      </w:pPr>
      <w:r w:rsidRPr="00A42440">
        <w:rPr>
          <w:lang w:val="de-DE"/>
        </w:rPr>
        <w:tab/>
      </w:r>
      <w:r w:rsidRPr="00A42440">
        <w:rPr>
          <w:b/>
          <w:lang w:val="de-DE"/>
        </w:rPr>
        <w:t>Art. 19</w:t>
      </w:r>
      <w:r w:rsidRPr="00A42440">
        <w:rPr>
          <w:lang w:val="de-DE"/>
        </w:rPr>
        <w:t> - § 1 - Landmesser-Gutachter können für Zwecke im Zusammenhang mit den folgenden Tätigkeiten öffentlichen Interesses Datenbanken abfragen und Daten, die unter die Datenschutz-Grundverordnung fallen, einsehen und verarbeiten, sofern geeignete technische und organisatorische Maßnahmen zur Gewährleistung der Sicherheit und Vertraulichkeit der Daten eingehalten werden:</w:t>
      </w:r>
    </w:p>
    <w:p w14:paraId="7F53057C" w14:textId="77777777" w:rsidR="00A42440" w:rsidRPr="00A42440" w:rsidRDefault="00A42440" w:rsidP="005361DF">
      <w:pPr>
        <w:jc w:val="both"/>
        <w:rPr>
          <w:lang w:val="de-DE"/>
        </w:rPr>
      </w:pPr>
    </w:p>
    <w:p w14:paraId="2F066C8B" w14:textId="77777777" w:rsidR="00A42440" w:rsidRPr="00A42440" w:rsidRDefault="00A42440" w:rsidP="005361DF">
      <w:pPr>
        <w:jc w:val="both"/>
        <w:rPr>
          <w:lang w:val="de-DE"/>
        </w:rPr>
      </w:pPr>
      <w:r w:rsidRPr="00A42440">
        <w:rPr>
          <w:lang w:val="de-DE"/>
        </w:rPr>
        <w:tab/>
        <w:t>1. in Artikel 3 erwähnte berufliche Tätigkeiten,</w:t>
      </w:r>
    </w:p>
    <w:p w14:paraId="247EEC23" w14:textId="77777777" w:rsidR="00A42440" w:rsidRPr="00A42440" w:rsidRDefault="00A42440" w:rsidP="005361DF">
      <w:pPr>
        <w:jc w:val="both"/>
        <w:rPr>
          <w:lang w:val="de-DE"/>
        </w:rPr>
      </w:pPr>
    </w:p>
    <w:p w14:paraId="3435B3D0" w14:textId="77777777" w:rsidR="00A42440" w:rsidRPr="00A42440" w:rsidRDefault="00A42440" w:rsidP="005361DF">
      <w:pPr>
        <w:jc w:val="both"/>
        <w:rPr>
          <w:lang w:val="de-DE"/>
        </w:rPr>
      </w:pPr>
      <w:r w:rsidRPr="00A42440">
        <w:rPr>
          <w:lang w:val="de-DE"/>
        </w:rPr>
        <w:tab/>
        <w:t>2. in Artikel 18 Absatz 1 Nr. 2 des Königlichen Erlasses vom 15. Dezember 2005 zur Festlegung der Regeln im Bereich der Berufspflichten der Landmesser-Gutachter erwähnte Tätigkeiten.</w:t>
      </w:r>
    </w:p>
    <w:p w14:paraId="0B3FF5C7" w14:textId="77777777" w:rsidR="00A42440" w:rsidRPr="00A42440" w:rsidRDefault="00A42440" w:rsidP="005361DF">
      <w:pPr>
        <w:jc w:val="both"/>
        <w:rPr>
          <w:lang w:val="de-DE"/>
        </w:rPr>
      </w:pPr>
    </w:p>
    <w:p w14:paraId="2FC48426" w14:textId="77777777" w:rsidR="00A42440" w:rsidRPr="00A42440" w:rsidRDefault="00A42440" w:rsidP="005361DF">
      <w:pPr>
        <w:jc w:val="both"/>
        <w:rPr>
          <w:lang w:val="de-DE"/>
        </w:rPr>
      </w:pPr>
      <w:r w:rsidRPr="00A42440">
        <w:rPr>
          <w:lang w:val="de-DE"/>
        </w:rPr>
        <w:tab/>
        <w:t>Vorbehaltlich der für eine Datenbank festgelegten besonderen Modalitäten sind die personenbezogenen Daten, auf die ein Landmesser-Gutachter zu den in Absatz 1 erwähnten Zwecken zugreifen kann, die Folgenden:</w:t>
      </w:r>
    </w:p>
    <w:p w14:paraId="210E69C4" w14:textId="77777777" w:rsidR="00A42440" w:rsidRPr="00A42440" w:rsidRDefault="00A42440" w:rsidP="005361DF">
      <w:pPr>
        <w:jc w:val="both"/>
        <w:rPr>
          <w:lang w:val="de-DE"/>
        </w:rPr>
      </w:pPr>
    </w:p>
    <w:p w14:paraId="40FC5460" w14:textId="77777777" w:rsidR="00A42440" w:rsidRPr="00A42440" w:rsidRDefault="00A42440" w:rsidP="005361DF">
      <w:pPr>
        <w:jc w:val="both"/>
        <w:rPr>
          <w:lang w:val="de-DE"/>
        </w:rPr>
      </w:pPr>
      <w:r w:rsidRPr="00A42440">
        <w:rPr>
          <w:lang w:val="de-DE"/>
        </w:rPr>
        <w:tab/>
        <w:t>1. Identifizierungsdaten der derzeitigen und früheren Inhaber eines dinglichen Rechts an den betreffenden unbeweglichen Gütern sowie der Personen, die im Zusammenhang mit dem verfolgten Zweck auftreten oder erwähnt werden,</w:t>
      </w:r>
    </w:p>
    <w:p w14:paraId="2B3DCE5A" w14:textId="77777777" w:rsidR="00A42440" w:rsidRPr="00A42440" w:rsidRDefault="00A42440" w:rsidP="005361DF">
      <w:pPr>
        <w:jc w:val="both"/>
        <w:rPr>
          <w:lang w:val="de-DE"/>
        </w:rPr>
      </w:pPr>
    </w:p>
    <w:p w14:paraId="7D22269D" w14:textId="77777777" w:rsidR="00A42440" w:rsidRPr="00A42440" w:rsidRDefault="00A42440" w:rsidP="005361DF">
      <w:pPr>
        <w:jc w:val="both"/>
        <w:rPr>
          <w:lang w:val="de-DE"/>
        </w:rPr>
      </w:pPr>
      <w:r w:rsidRPr="00A42440">
        <w:rPr>
          <w:lang w:val="de-DE"/>
        </w:rPr>
        <w:tab/>
        <w:t>2. Kontaktdaten der derzeitigen und früheren Inhaber eines dinglichen Rechts an den betreffenden unbeweglichen Gütern sowie der Personen, die im Zusammenhang mit dem verfolgten Zweck auftreten oder erwähnt werden,</w:t>
      </w:r>
    </w:p>
    <w:p w14:paraId="22303FA9" w14:textId="77777777" w:rsidR="00A42440" w:rsidRPr="00A42440" w:rsidRDefault="00A42440" w:rsidP="005361DF">
      <w:pPr>
        <w:jc w:val="both"/>
        <w:rPr>
          <w:lang w:val="de-DE"/>
        </w:rPr>
      </w:pPr>
    </w:p>
    <w:p w14:paraId="3006FC27" w14:textId="77777777" w:rsidR="00A42440" w:rsidRPr="00A42440" w:rsidRDefault="00A42440" w:rsidP="005361DF">
      <w:pPr>
        <w:jc w:val="both"/>
        <w:rPr>
          <w:lang w:val="de-DE"/>
        </w:rPr>
      </w:pPr>
      <w:r w:rsidRPr="00A42440">
        <w:rPr>
          <w:lang w:val="de-DE"/>
        </w:rPr>
        <w:tab/>
        <w:t>3. Wohnsitze der derzeitigen und früheren Inhaber eines dinglichen Rechts an den betreffenden unbeweglichen Gütern,</w:t>
      </w:r>
    </w:p>
    <w:p w14:paraId="17044222" w14:textId="77777777" w:rsidR="00A42440" w:rsidRPr="00A42440" w:rsidRDefault="00A42440" w:rsidP="005361DF">
      <w:pPr>
        <w:jc w:val="both"/>
        <w:rPr>
          <w:lang w:val="de-DE"/>
        </w:rPr>
      </w:pPr>
    </w:p>
    <w:p w14:paraId="1969BD4A" w14:textId="77777777" w:rsidR="00A42440" w:rsidRPr="00A42440" w:rsidRDefault="00A42440" w:rsidP="005361DF">
      <w:pPr>
        <w:jc w:val="both"/>
        <w:rPr>
          <w:lang w:val="de-DE"/>
        </w:rPr>
      </w:pPr>
      <w:r w:rsidRPr="00A42440">
        <w:rPr>
          <w:lang w:val="de-DE"/>
        </w:rPr>
        <w:tab/>
        <w:t>4. Art und Umfang der dinglichen Rechte, die mit den betreffenden unbeweglichen Gütern verbunden sind,</w:t>
      </w:r>
    </w:p>
    <w:p w14:paraId="088F766F" w14:textId="77777777" w:rsidR="00A42440" w:rsidRPr="00A42440" w:rsidRDefault="00A42440" w:rsidP="005361DF">
      <w:pPr>
        <w:jc w:val="both"/>
        <w:rPr>
          <w:lang w:val="de-DE"/>
        </w:rPr>
      </w:pPr>
    </w:p>
    <w:p w14:paraId="02BF3CCC" w14:textId="77777777" w:rsidR="00A42440" w:rsidRPr="00A42440" w:rsidRDefault="00A42440" w:rsidP="005361DF">
      <w:pPr>
        <w:jc w:val="both"/>
        <w:rPr>
          <w:lang w:val="de-DE"/>
        </w:rPr>
      </w:pPr>
      <w:r w:rsidRPr="00A42440">
        <w:rPr>
          <w:lang w:val="de-DE"/>
        </w:rPr>
        <w:tab/>
        <w:t>5. städtebauliche Daten über die betreffenden unbeweglichen Güter,</w:t>
      </w:r>
    </w:p>
    <w:p w14:paraId="7D8C019F" w14:textId="77777777" w:rsidR="00A42440" w:rsidRPr="00A42440" w:rsidRDefault="00A42440" w:rsidP="005361DF">
      <w:pPr>
        <w:jc w:val="both"/>
        <w:rPr>
          <w:lang w:val="de-DE"/>
        </w:rPr>
      </w:pPr>
    </w:p>
    <w:p w14:paraId="7F2734B6" w14:textId="77777777" w:rsidR="00A42440" w:rsidRPr="00A42440" w:rsidRDefault="00A42440" w:rsidP="005361DF">
      <w:pPr>
        <w:jc w:val="both"/>
        <w:rPr>
          <w:lang w:val="de-DE"/>
        </w:rPr>
      </w:pPr>
      <w:r w:rsidRPr="00A42440">
        <w:rPr>
          <w:lang w:val="de-DE"/>
        </w:rPr>
        <w:tab/>
        <w:t>6. Katasterparzellen und ganz allgemein Katasterdokumentation in Bezug auf die betreffenden unbeweglichen Güter,</w:t>
      </w:r>
    </w:p>
    <w:p w14:paraId="1E1E15F1" w14:textId="77777777" w:rsidR="00A42440" w:rsidRPr="00A42440" w:rsidRDefault="00A42440" w:rsidP="005361DF">
      <w:pPr>
        <w:jc w:val="both"/>
        <w:rPr>
          <w:lang w:val="de-DE"/>
        </w:rPr>
      </w:pPr>
    </w:p>
    <w:p w14:paraId="033C80B7" w14:textId="77777777" w:rsidR="00A42440" w:rsidRPr="00A42440" w:rsidRDefault="00A42440" w:rsidP="005361DF">
      <w:pPr>
        <w:jc w:val="both"/>
        <w:rPr>
          <w:lang w:val="de-DE"/>
        </w:rPr>
      </w:pPr>
      <w:r w:rsidRPr="00A42440">
        <w:rPr>
          <w:lang w:val="de-DE"/>
        </w:rPr>
        <w:tab/>
        <w:t>7. Vergleichspunkte, die sich aus den Adressen der unbeweglichen Güter, ihrer Art, ihrer Nutzfläche, ihren Katastereinkünften, ihrem Verkaufspreis und dem Datum der entsprechenden Transaktion sowie anderen besonderen Merkmalen zusammensetzen.</w:t>
      </w:r>
    </w:p>
    <w:p w14:paraId="4322AEDE" w14:textId="77777777" w:rsidR="00A42440" w:rsidRPr="00A42440" w:rsidRDefault="00A42440" w:rsidP="005361DF">
      <w:pPr>
        <w:jc w:val="both"/>
        <w:rPr>
          <w:lang w:val="de-DE"/>
        </w:rPr>
      </w:pPr>
    </w:p>
    <w:p w14:paraId="249B51F2" w14:textId="77777777" w:rsidR="00A42440" w:rsidRPr="00A42440" w:rsidRDefault="00A42440" w:rsidP="005361DF">
      <w:pPr>
        <w:jc w:val="both"/>
        <w:rPr>
          <w:lang w:val="de-DE"/>
        </w:rPr>
      </w:pPr>
      <w:r w:rsidRPr="00A42440">
        <w:rPr>
          <w:lang w:val="de-DE"/>
        </w:rPr>
        <w:tab/>
        <w:t>Unbeschadet der spezifischen organisatorischen und technischen Bestimmungen für den Zugriff auf eine Datenbank dürfen diese Daten höchstens zehn Jahre nach dem Datum der Einsichtnahme aufbewahrt werden, es sei denn, diese Daten stehen im Zusammenhang mit der Verwaltung eines laufenden Rechtsstreits und sind für die Verwaltung dieses Rechtsstreits unbedingt erforderlich, aber nur so lange, wie es für die Verwaltung dieses Rechtsstreits unbedingt erforderlich ist.</w:t>
      </w:r>
    </w:p>
    <w:p w14:paraId="75A36C7B" w14:textId="77777777" w:rsidR="00A42440" w:rsidRPr="00A42440" w:rsidRDefault="00A42440" w:rsidP="005361DF">
      <w:pPr>
        <w:jc w:val="both"/>
        <w:rPr>
          <w:lang w:val="de-DE"/>
        </w:rPr>
      </w:pPr>
    </w:p>
    <w:p w14:paraId="19859409" w14:textId="77777777" w:rsidR="00A42440" w:rsidRPr="00A42440" w:rsidRDefault="00A42440" w:rsidP="005361DF">
      <w:pPr>
        <w:jc w:val="both"/>
        <w:rPr>
          <w:lang w:val="de-DE"/>
        </w:rPr>
      </w:pPr>
      <w:r w:rsidRPr="00A42440">
        <w:rPr>
          <w:lang w:val="de-DE"/>
        </w:rPr>
        <w:tab/>
        <w:t xml:space="preserve">§ 2 - Die Kammer kann als Zwischenperson auftreten, um den Zugriff auf diese Datenbanken und/oder Daten zu ermöglichen. In diesem Fall erstellt sie in Absprache mit dem für die Verarbeitung Verantwortlichen der betreffenden Datenbank eine Regelung, in der die Modalitäten für die Einsichtnahme und die Verarbeitung unbeschadet des </w:t>
      </w:r>
      <w:proofErr w:type="gramStart"/>
      <w:r w:rsidRPr="00A42440">
        <w:rPr>
          <w:lang w:val="de-DE"/>
        </w:rPr>
        <w:t>Paragraphen</w:t>
      </w:r>
      <w:proofErr w:type="gramEnd"/>
      <w:r w:rsidRPr="00A42440">
        <w:rPr>
          <w:lang w:val="de-DE"/>
        </w:rPr>
        <w:t> 1 festgelegt werden.</w:t>
      </w:r>
    </w:p>
    <w:p w14:paraId="348CDFBB" w14:textId="77777777" w:rsidR="00A42440" w:rsidRPr="00A42440" w:rsidRDefault="00A42440" w:rsidP="005361DF">
      <w:pPr>
        <w:jc w:val="both"/>
        <w:rPr>
          <w:lang w:val="de-DE"/>
        </w:rPr>
      </w:pPr>
    </w:p>
    <w:p w14:paraId="1B6FE732" w14:textId="77777777" w:rsidR="00A42440" w:rsidRPr="00A42440" w:rsidRDefault="00A42440" w:rsidP="005361DF">
      <w:pPr>
        <w:jc w:val="both"/>
        <w:rPr>
          <w:lang w:val="de-DE"/>
        </w:rPr>
      </w:pPr>
      <w:r w:rsidRPr="00A42440">
        <w:rPr>
          <w:lang w:val="de-DE"/>
        </w:rPr>
        <w:tab/>
        <w:t>Bei Nichteinhaltung der betreffenden Rechtsvorschriften, der von der Kammer festgelegten Regelung und der Regelungen und Vertragsbestimmungen, die der Kammer mitgeteilt worden sind und von den öffentlichen oder privaten Organisationen, die diese Daten oder Datenbanken verwalten, auferlegt werden, kann die Ausführende Kammer unbeschadet eventueller Disziplinarstrafen den Zugriff des Landmesser-Gutachters auf die Datenbanken und/oder Daten sperren.</w:t>
      </w:r>
    </w:p>
    <w:p w14:paraId="2F052FF9" w14:textId="77777777" w:rsidR="00A42440" w:rsidRPr="00A42440" w:rsidRDefault="00A42440" w:rsidP="005361DF">
      <w:pPr>
        <w:jc w:val="both"/>
        <w:rPr>
          <w:lang w:val="de-DE"/>
        </w:rPr>
      </w:pPr>
    </w:p>
    <w:p w14:paraId="750E2FE2" w14:textId="77777777" w:rsidR="00A42440" w:rsidRPr="00A42440" w:rsidRDefault="00A42440" w:rsidP="005361DF">
      <w:pPr>
        <w:jc w:val="both"/>
        <w:rPr>
          <w:lang w:val="de-DE"/>
        </w:rPr>
      </w:pPr>
      <w:r w:rsidRPr="00A42440">
        <w:rPr>
          <w:lang w:val="de-DE"/>
        </w:rPr>
        <w:tab/>
        <w:t>§ 3 - Die Kammer leitet jede Sanktion in Bezug auf eine Nichteinhaltung der in § 1 erwähnten Zwecke unverzüglich an die Datenschutzbehörde sowie an den für die Verarbeitung Verantwortlichen der betreffenden Datenbank weiter.</w:t>
      </w:r>
    </w:p>
    <w:p w14:paraId="3C4FD56E" w14:textId="77777777" w:rsidR="00A42440" w:rsidRPr="00A42440" w:rsidRDefault="00A42440" w:rsidP="005361DF">
      <w:pPr>
        <w:jc w:val="both"/>
        <w:rPr>
          <w:lang w:val="de-DE"/>
        </w:rPr>
      </w:pPr>
    </w:p>
    <w:p w14:paraId="5DBBBF31" w14:textId="77777777" w:rsidR="00A42440" w:rsidRPr="00A42440" w:rsidRDefault="00A42440" w:rsidP="005361DF">
      <w:pPr>
        <w:jc w:val="both"/>
        <w:rPr>
          <w:lang w:val="de-DE"/>
        </w:rPr>
      </w:pPr>
    </w:p>
    <w:p w14:paraId="06A299AA" w14:textId="77777777" w:rsidR="00A42440" w:rsidRPr="00A42440" w:rsidRDefault="00A42440" w:rsidP="00AE4B12">
      <w:pPr>
        <w:jc w:val="center"/>
        <w:rPr>
          <w:lang w:val="de-DE"/>
        </w:rPr>
      </w:pPr>
      <w:r w:rsidRPr="00A42440">
        <w:rPr>
          <w:lang w:val="de-DE"/>
        </w:rPr>
        <w:t xml:space="preserve">KAPITEL 2 - </w:t>
      </w:r>
      <w:r w:rsidRPr="00A42440">
        <w:rPr>
          <w:i/>
          <w:lang w:val="de-DE"/>
        </w:rPr>
        <w:t>Beiträge</w:t>
      </w:r>
    </w:p>
    <w:p w14:paraId="26EDC096" w14:textId="77777777" w:rsidR="00A42440" w:rsidRPr="00A42440" w:rsidRDefault="00A42440" w:rsidP="005361DF">
      <w:pPr>
        <w:jc w:val="both"/>
        <w:rPr>
          <w:lang w:val="de-DE"/>
        </w:rPr>
      </w:pPr>
    </w:p>
    <w:p w14:paraId="0A020C51" w14:textId="77777777" w:rsidR="00A42440" w:rsidRPr="00A42440" w:rsidRDefault="00A42440" w:rsidP="005361DF">
      <w:pPr>
        <w:jc w:val="both"/>
        <w:rPr>
          <w:lang w:val="de-DE"/>
        </w:rPr>
      </w:pPr>
    </w:p>
    <w:p w14:paraId="0B9F4064" w14:textId="77777777" w:rsidR="00A42440" w:rsidRPr="00A42440" w:rsidRDefault="00A42440" w:rsidP="005361DF">
      <w:pPr>
        <w:jc w:val="both"/>
        <w:rPr>
          <w:lang w:val="de-DE"/>
        </w:rPr>
      </w:pPr>
      <w:r w:rsidRPr="00A42440">
        <w:rPr>
          <w:lang w:val="de-DE"/>
        </w:rPr>
        <w:tab/>
      </w:r>
      <w:r w:rsidRPr="00A42440">
        <w:rPr>
          <w:b/>
          <w:lang w:val="de-DE"/>
        </w:rPr>
        <w:t>Art. 20</w:t>
      </w:r>
      <w:r w:rsidRPr="00A42440">
        <w:rPr>
          <w:lang w:val="de-DE"/>
        </w:rPr>
        <w:t> - § 1 - Alle Personen, die im Verzeichnis eingetragen sind, sind Mitglieder der Kammer.</w:t>
      </w:r>
    </w:p>
    <w:p w14:paraId="7776024F" w14:textId="77777777" w:rsidR="00A42440" w:rsidRPr="00A42440" w:rsidRDefault="00A42440" w:rsidP="005361DF">
      <w:pPr>
        <w:jc w:val="both"/>
        <w:rPr>
          <w:lang w:val="de-DE"/>
        </w:rPr>
      </w:pPr>
    </w:p>
    <w:p w14:paraId="05438391" w14:textId="77777777" w:rsidR="00A42440" w:rsidRPr="00A42440" w:rsidRDefault="00A42440" w:rsidP="005361DF">
      <w:pPr>
        <w:jc w:val="both"/>
        <w:rPr>
          <w:lang w:val="de-DE"/>
        </w:rPr>
      </w:pPr>
      <w:r w:rsidRPr="00A42440">
        <w:rPr>
          <w:lang w:val="de-DE"/>
        </w:rPr>
        <w:tab/>
        <w:t xml:space="preserve">§ 2 - Mit dem Vermerk "aktiv" im Verzeichnis eingetragene Mitglieder der Kammer zahlen einen jährlichen, nicht </w:t>
      </w:r>
      <w:proofErr w:type="spellStart"/>
      <w:r w:rsidRPr="00A42440">
        <w:rPr>
          <w:lang w:val="de-DE"/>
        </w:rPr>
        <w:t>rückforderbaren</w:t>
      </w:r>
      <w:proofErr w:type="spellEnd"/>
      <w:r w:rsidRPr="00A42440">
        <w:rPr>
          <w:lang w:val="de-DE"/>
        </w:rPr>
        <w:t xml:space="preserve"> Beitrag an die Kammer.</w:t>
      </w:r>
    </w:p>
    <w:p w14:paraId="0A1B16B0" w14:textId="77777777" w:rsidR="00A42440" w:rsidRPr="00A42440" w:rsidRDefault="00A42440" w:rsidP="005361DF">
      <w:pPr>
        <w:jc w:val="both"/>
        <w:rPr>
          <w:lang w:val="de-DE"/>
        </w:rPr>
      </w:pPr>
    </w:p>
    <w:p w14:paraId="4C421C94" w14:textId="77777777" w:rsidR="00A42440" w:rsidRPr="00A42440" w:rsidRDefault="00A42440" w:rsidP="005361DF">
      <w:pPr>
        <w:jc w:val="both"/>
        <w:rPr>
          <w:lang w:val="de-DE"/>
        </w:rPr>
      </w:pPr>
      <w:r w:rsidRPr="00A42440">
        <w:rPr>
          <w:lang w:val="de-DE"/>
        </w:rPr>
        <w:tab/>
        <w:t>Im letzten Quartal des Jahres bestimmt der Nationale Rat die Höhe des Beitrags für das folgende Geschäftsjahr, die er dem Minister zur Billigung vorlegt. Die Höhe des Beitrags ist gleich, unabhängig von der Eigenschaft, unter der eine Person eingetragen ist.</w:t>
      </w:r>
    </w:p>
    <w:p w14:paraId="1F4F2DEA" w14:textId="77777777" w:rsidR="00A42440" w:rsidRPr="00A42440" w:rsidRDefault="00A42440" w:rsidP="005361DF">
      <w:pPr>
        <w:jc w:val="both"/>
        <w:rPr>
          <w:lang w:val="de-DE"/>
        </w:rPr>
      </w:pPr>
    </w:p>
    <w:p w14:paraId="3BA11CCF" w14:textId="77777777" w:rsidR="00A42440" w:rsidRPr="00A42440" w:rsidRDefault="00A42440" w:rsidP="005361DF">
      <w:pPr>
        <w:jc w:val="both"/>
        <w:rPr>
          <w:lang w:val="de-DE"/>
        </w:rPr>
      </w:pPr>
      <w:r w:rsidRPr="00A42440">
        <w:rPr>
          <w:lang w:val="de-DE"/>
        </w:rPr>
        <w:tab/>
        <w:t>Wenn eine natürliche Person in mehr als einer Eigenschaft im Verzeichnis eingetragen ist, darunter in der Eigenschaft als Selbständiger, zahlt sie den Beitrag für Selbständige, erhöht um einen angepassten zusätzlichen Betrag, der vom Nationalen Rat festgelegt wird. Dieser zusätzliche Betrag beträgt nicht mehr als fünfzig Prozent des für den selbständigen Berufsinhaber festgelegten Betrags dieses Beitrags.</w:t>
      </w:r>
    </w:p>
    <w:p w14:paraId="2EDB10E2" w14:textId="77777777" w:rsidR="00A42440" w:rsidRPr="00A42440" w:rsidRDefault="00A42440" w:rsidP="005361DF">
      <w:pPr>
        <w:jc w:val="both"/>
        <w:rPr>
          <w:lang w:val="de-DE"/>
        </w:rPr>
      </w:pPr>
    </w:p>
    <w:p w14:paraId="25238638" w14:textId="77777777" w:rsidR="00A42440" w:rsidRPr="00A42440" w:rsidRDefault="00A42440" w:rsidP="005361DF">
      <w:pPr>
        <w:jc w:val="both"/>
        <w:rPr>
          <w:lang w:val="de-DE"/>
        </w:rPr>
      </w:pPr>
      <w:r w:rsidRPr="00A42440">
        <w:rPr>
          <w:lang w:val="de-DE"/>
        </w:rPr>
        <w:tab/>
        <w:t>Betrifft der Beitrag eine natürliche Person, die sowohl in der Eigenschaft als Beamter als auch in der Eigenschaft als Arbeitnehmer im Verzeichnis eingetragen ist, wird der Beitrag gemäß den vom Nationalen Rat festgelegten Regeln aufgeteilt. Insgesamt übersteigt er nicht den für die Eintragung des Berufsinhabers in einer Eigenschaft festgelegten Beitrag, erhöht um höchstens fünfzig Prozent des Betrags dieses Beitrags.</w:t>
      </w:r>
    </w:p>
    <w:p w14:paraId="5EE0DD32" w14:textId="77777777" w:rsidR="00A42440" w:rsidRPr="00A42440" w:rsidRDefault="00A42440" w:rsidP="005361DF">
      <w:pPr>
        <w:jc w:val="both"/>
        <w:rPr>
          <w:lang w:val="de-DE"/>
        </w:rPr>
      </w:pPr>
    </w:p>
    <w:p w14:paraId="7392B29C" w14:textId="77777777" w:rsidR="00A42440" w:rsidRPr="00A42440" w:rsidRDefault="00A42440" w:rsidP="005361DF">
      <w:pPr>
        <w:jc w:val="both"/>
        <w:rPr>
          <w:lang w:val="de-DE"/>
        </w:rPr>
      </w:pPr>
      <w:r w:rsidRPr="00A42440">
        <w:rPr>
          <w:lang w:val="de-DE"/>
        </w:rPr>
        <w:tab/>
        <w:t>Eine juristische Person zahlt unabhängig von den Beiträgen, die von den natürlichen Personen gezahlt werden, die den Beruf innerhalb der juristischen Person ausüben, einen vom Nationalen Rat festgelegten Beitrag.</w:t>
      </w:r>
    </w:p>
    <w:p w14:paraId="5DDAF6A4" w14:textId="77777777" w:rsidR="00A42440" w:rsidRPr="00A42440" w:rsidRDefault="00A42440" w:rsidP="005361DF">
      <w:pPr>
        <w:jc w:val="both"/>
        <w:rPr>
          <w:lang w:val="de-DE"/>
        </w:rPr>
      </w:pPr>
    </w:p>
    <w:p w14:paraId="3434E80A" w14:textId="77777777" w:rsidR="00A42440" w:rsidRPr="00A42440" w:rsidRDefault="00A42440" w:rsidP="005361DF">
      <w:pPr>
        <w:jc w:val="both"/>
        <w:rPr>
          <w:lang w:val="de-DE"/>
        </w:rPr>
      </w:pPr>
      <w:r w:rsidRPr="00A42440">
        <w:rPr>
          <w:lang w:val="de-DE"/>
        </w:rPr>
        <w:tab/>
        <w:t>Die Höhe des Beitrags für Praktikanten, die vom Nationalen Rat festgelegt wird, übersteigt nicht fünfzig Prozent des Beitrags, der für den in einer Eigenschaft eingetragenen Berufsinhaber festgelegt ist.</w:t>
      </w:r>
    </w:p>
    <w:p w14:paraId="6CB6A823" w14:textId="77777777" w:rsidR="00A42440" w:rsidRPr="00A42440" w:rsidRDefault="00A42440" w:rsidP="005361DF">
      <w:pPr>
        <w:jc w:val="both"/>
        <w:rPr>
          <w:lang w:val="de-DE"/>
        </w:rPr>
      </w:pPr>
    </w:p>
    <w:p w14:paraId="365D451F" w14:textId="77777777" w:rsidR="00A42440" w:rsidRPr="00A42440" w:rsidRDefault="00A42440" w:rsidP="005361DF">
      <w:pPr>
        <w:jc w:val="both"/>
        <w:rPr>
          <w:lang w:val="de-DE"/>
        </w:rPr>
      </w:pPr>
      <w:r w:rsidRPr="00A42440">
        <w:rPr>
          <w:lang w:val="de-DE"/>
        </w:rPr>
        <w:tab/>
        <w:t>§ 3 - Die Höhe der Bearbeitungsgebühren bei verspäteter Zahlung der Beiträge wird jährlich vom Nationalen Rat festgelegt und dem Minister zur Billigung vorgelegt.</w:t>
      </w:r>
    </w:p>
    <w:p w14:paraId="33317A39" w14:textId="77777777" w:rsidR="00A42440" w:rsidRPr="00A42440" w:rsidRDefault="00A42440" w:rsidP="005361DF">
      <w:pPr>
        <w:jc w:val="both"/>
        <w:rPr>
          <w:lang w:val="de-DE"/>
        </w:rPr>
      </w:pPr>
    </w:p>
    <w:p w14:paraId="0C2AACE2" w14:textId="77777777" w:rsidR="00A42440" w:rsidRPr="00A42440" w:rsidRDefault="00A42440" w:rsidP="005361DF">
      <w:pPr>
        <w:jc w:val="both"/>
        <w:rPr>
          <w:lang w:val="de-DE"/>
        </w:rPr>
      </w:pPr>
      <w:r w:rsidRPr="00A42440">
        <w:rPr>
          <w:lang w:val="de-DE"/>
        </w:rPr>
        <w:tab/>
        <w:t>§ 4 - Zahlt ein Mitglied den Beitrag nicht innerhalb der vom Nationalen Rat festgelegten Frist, kann die Ausführende Kammer das Mitglied zurechtweisen, nachdem sie dieses Mitglied in Verzug gesetzt und aufgefordert hat, den Beitrag zuzüglich der Bearbeitungsgebühren zu zahlen.</w:t>
      </w:r>
    </w:p>
    <w:p w14:paraId="5C371B36" w14:textId="77777777" w:rsidR="00A42440" w:rsidRPr="00A42440" w:rsidRDefault="00A42440" w:rsidP="005361DF">
      <w:pPr>
        <w:jc w:val="both"/>
        <w:rPr>
          <w:lang w:val="de-DE"/>
        </w:rPr>
      </w:pPr>
    </w:p>
    <w:p w14:paraId="491BE0E6" w14:textId="77777777" w:rsidR="00A42440" w:rsidRPr="00A42440" w:rsidRDefault="00A42440" w:rsidP="005361DF">
      <w:pPr>
        <w:jc w:val="both"/>
        <w:rPr>
          <w:lang w:val="de-DE"/>
        </w:rPr>
      </w:pPr>
      <w:r w:rsidRPr="00A42440">
        <w:rPr>
          <w:lang w:val="de-DE"/>
        </w:rPr>
        <w:tab/>
        <w:t>Das Mitglied kann die Zurechtweisung gemäß dem in Artikel 24 Absatz 2 beschriebenen Verfahren anfechten.</w:t>
      </w:r>
    </w:p>
    <w:p w14:paraId="4D8FC22D" w14:textId="77777777" w:rsidR="00A42440" w:rsidRPr="00A42440" w:rsidRDefault="00A42440" w:rsidP="005361DF">
      <w:pPr>
        <w:jc w:val="both"/>
        <w:rPr>
          <w:lang w:val="de-DE"/>
        </w:rPr>
      </w:pPr>
    </w:p>
    <w:p w14:paraId="1F192466" w14:textId="77777777" w:rsidR="00A42440" w:rsidRPr="00A42440" w:rsidRDefault="00A42440" w:rsidP="005361DF">
      <w:pPr>
        <w:jc w:val="both"/>
        <w:rPr>
          <w:lang w:val="de-DE"/>
        </w:rPr>
      </w:pPr>
      <w:r w:rsidRPr="00A42440">
        <w:rPr>
          <w:lang w:val="de-DE"/>
        </w:rPr>
        <w:tab/>
        <w:t>Die Ausführende Kammer kann die Mitgliedschaft entziehen, wenn das Mitglied nach einer endgültigen Zurechtweisung innerhalb der in Artikel 24 Absatz 2 erwähnten Frist säumig bleibt.</w:t>
      </w:r>
    </w:p>
    <w:p w14:paraId="22960DAF" w14:textId="77777777" w:rsidR="00A42440" w:rsidRPr="00A42440" w:rsidRDefault="00A42440" w:rsidP="005361DF">
      <w:pPr>
        <w:jc w:val="both"/>
        <w:rPr>
          <w:lang w:val="de-DE"/>
        </w:rPr>
      </w:pPr>
    </w:p>
    <w:p w14:paraId="7197C7FD" w14:textId="77777777" w:rsidR="00A42440" w:rsidRPr="00A42440" w:rsidRDefault="00A42440" w:rsidP="005361DF">
      <w:pPr>
        <w:jc w:val="both"/>
        <w:rPr>
          <w:lang w:val="de-DE"/>
        </w:rPr>
      </w:pPr>
      <w:r w:rsidRPr="00A42440">
        <w:rPr>
          <w:lang w:val="de-DE"/>
        </w:rPr>
        <w:tab/>
        <w:t>Der Entzug der Mitgliedschaft führt von Rechts wegen zur Weglassung aus dem Verzeichnis.</w:t>
      </w:r>
    </w:p>
    <w:p w14:paraId="66E037CF" w14:textId="77777777" w:rsidR="00A42440" w:rsidRPr="00A42440" w:rsidRDefault="00A42440" w:rsidP="005361DF">
      <w:pPr>
        <w:jc w:val="both"/>
        <w:rPr>
          <w:lang w:val="de-DE"/>
        </w:rPr>
      </w:pPr>
    </w:p>
    <w:p w14:paraId="42C9E6A0" w14:textId="77777777" w:rsidR="00A42440" w:rsidRPr="00A42440" w:rsidRDefault="00A42440" w:rsidP="005361DF">
      <w:pPr>
        <w:jc w:val="both"/>
        <w:rPr>
          <w:lang w:val="de-DE"/>
        </w:rPr>
      </w:pPr>
      <w:r w:rsidRPr="00A42440">
        <w:rPr>
          <w:lang w:val="de-DE"/>
        </w:rPr>
        <w:tab/>
        <w:t>Wenn das Mitglied nachweist, dass es den erhöhten Beitrag gezahlt hat, nimmt die zuständige Kammer des Nationalen Rates seine Wiedereintragung in das Verzeichnis vor.</w:t>
      </w:r>
    </w:p>
    <w:p w14:paraId="56A16D94" w14:textId="77777777" w:rsidR="00A42440" w:rsidRPr="00A42440" w:rsidRDefault="00A42440" w:rsidP="005361DF">
      <w:pPr>
        <w:jc w:val="both"/>
        <w:rPr>
          <w:lang w:val="de-DE"/>
        </w:rPr>
      </w:pPr>
    </w:p>
    <w:p w14:paraId="09F59E5C" w14:textId="77777777" w:rsidR="00A42440" w:rsidRPr="00A42440" w:rsidRDefault="00A42440" w:rsidP="005361DF">
      <w:pPr>
        <w:jc w:val="both"/>
        <w:rPr>
          <w:lang w:val="de-DE"/>
        </w:rPr>
      </w:pPr>
      <w:r w:rsidRPr="00A42440">
        <w:rPr>
          <w:lang w:val="de-DE"/>
        </w:rPr>
        <w:tab/>
        <w:t>§ 5 - Wenn der säumigen Person die Mitgliedschaft bereits wegen Nichtzahlung des Beitrags binnen fünf Jahren vor der aktuellen Nichtzahlung entzogen worden ist, kann die Ausführende Kammer ihr zusätzlich zur Zahlung des erhöhten Beitrags eine Disziplinarstrafe gemäß Artikel 25 auferlegen.</w:t>
      </w:r>
    </w:p>
    <w:p w14:paraId="2EC8EFDD" w14:textId="77777777" w:rsidR="00A42440" w:rsidRPr="00A42440" w:rsidRDefault="00A42440" w:rsidP="005361DF">
      <w:pPr>
        <w:jc w:val="both"/>
        <w:rPr>
          <w:lang w:val="de-DE"/>
        </w:rPr>
      </w:pPr>
    </w:p>
    <w:p w14:paraId="6DA6ACDA" w14:textId="77777777" w:rsidR="00A42440" w:rsidRPr="00A42440" w:rsidRDefault="00A42440" w:rsidP="005361DF">
      <w:pPr>
        <w:jc w:val="both"/>
        <w:rPr>
          <w:lang w:val="de-DE"/>
        </w:rPr>
      </w:pPr>
      <w:r w:rsidRPr="00A42440">
        <w:rPr>
          <w:lang w:val="de-DE"/>
        </w:rPr>
        <w:tab/>
        <w:t>Wenn das säumige Mitglied eine Funktion innerhalb der Kammer ausübt, kann die Ausführende Kammer in Abweichung von § 4 und Absatz 1 ihm ab der ersten Nichtzahlung eine Disziplinarstrafe auferlegen.</w:t>
      </w:r>
    </w:p>
    <w:p w14:paraId="2E42108C" w14:textId="77777777" w:rsidR="00A42440" w:rsidRPr="00A42440" w:rsidRDefault="00A42440" w:rsidP="005361DF">
      <w:pPr>
        <w:jc w:val="both"/>
        <w:rPr>
          <w:lang w:val="de-DE"/>
        </w:rPr>
      </w:pPr>
    </w:p>
    <w:p w14:paraId="37818D52" w14:textId="77777777" w:rsidR="00A42440" w:rsidRPr="00A42440" w:rsidRDefault="00A42440" w:rsidP="005361DF">
      <w:pPr>
        <w:jc w:val="both"/>
        <w:rPr>
          <w:lang w:val="de-DE"/>
        </w:rPr>
      </w:pPr>
      <w:r w:rsidRPr="00A42440">
        <w:rPr>
          <w:lang w:val="de-DE"/>
        </w:rPr>
        <w:tab/>
        <w:t xml:space="preserve">Der Beitrag wird nicht mehr geschuldet, wenn das betreffende Mitglied vor </w:t>
      </w:r>
      <w:proofErr w:type="gramStart"/>
      <w:r w:rsidRPr="00A42440">
        <w:rPr>
          <w:lang w:val="de-DE"/>
        </w:rPr>
        <w:t>Ablauf</w:t>
      </w:r>
      <w:proofErr w:type="gramEnd"/>
      <w:r w:rsidRPr="00A42440">
        <w:rPr>
          <w:lang w:val="de-DE"/>
        </w:rPr>
        <w:t xml:space="preserve"> der vom Nationalen Rat festgelegten Frist seine Weglassung aus dem Verzeichnis beantragt hat.</w:t>
      </w:r>
    </w:p>
    <w:p w14:paraId="0017610E" w14:textId="77777777" w:rsidR="00A42440" w:rsidRPr="00A42440" w:rsidRDefault="00A42440" w:rsidP="005361DF">
      <w:pPr>
        <w:jc w:val="both"/>
        <w:rPr>
          <w:lang w:val="de-DE"/>
        </w:rPr>
      </w:pPr>
    </w:p>
    <w:p w14:paraId="1BF2F688" w14:textId="77777777" w:rsidR="00A42440" w:rsidRPr="00A42440" w:rsidRDefault="00A42440" w:rsidP="005361DF">
      <w:pPr>
        <w:jc w:val="both"/>
        <w:rPr>
          <w:lang w:val="de-DE"/>
        </w:rPr>
      </w:pPr>
    </w:p>
    <w:p w14:paraId="52E88BD5" w14:textId="77777777" w:rsidR="00A42440" w:rsidRPr="00A42440" w:rsidRDefault="00A42440" w:rsidP="00AE4B12">
      <w:pPr>
        <w:jc w:val="center"/>
        <w:rPr>
          <w:lang w:val="de-DE"/>
        </w:rPr>
      </w:pPr>
      <w:r w:rsidRPr="00A42440">
        <w:rPr>
          <w:lang w:val="de-DE"/>
        </w:rPr>
        <w:t xml:space="preserve">KAPITEL 3 - </w:t>
      </w:r>
      <w:r w:rsidRPr="00A42440">
        <w:rPr>
          <w:i/>
          <w:lang w:val="de-DE"/>
        </w:rPr>
        <w:t>Berufspflichten</w:t>
      </w:r>
    </w:p>
    <w:p w14:paraId="3E495C58" w14:textId="77777777" w:rsidR="00A42440" w:rsidRPr="00A42440" w:rsidRDefault="00A42440" w:rsidP="005361DF">
      <w:pPr>
        <w:jc w:val="both"/>
        <w:rPr>
          <w:lang w:val="de-DE"/>
        </w:rPr>
      </w:pPr>
    </w:p>
    <w:p w14:paraId="1F688060" w14:textId="77777777" w:rsidR="00A42440" w:rsidRPr="00A42440" w:rsidRDefault="00A42440" w:rsidP="005361DF">
      <w:pPr>
        <w:jc w:val="both"/>
        <w:rPr>
          <w:lang w:val="de-DE"/>
        </w:rPr>
      </w:pPr>
    </w:p>
    <w:p w14:paraId="0711A5A4" w14:textId="77777777" w:rsidR="00A42440" w:rsidRPr="00A42440" w:rsidRDefault="00A42440" w:rsidP="005361DF">
      <w:pPr>
        <w:jc w:val="both"/>
        <w:rPr>
          <w:lang w:val="de-DE"/>
        </w:rPr>
      </w:pPr>
      <w:r w:rsidRPr="00A42440">
        <w:rPr>
          <w:lang w:val="de-DE"/>
        </w:rPr>
        <w:tab/>
      </w:r>
      <w:r w:rsidRPr="00A42440">
        <w:rPr>
          <w:b/>
          <w:lang w:val="de-DE"/>
        </w:rPr>
        <w:t>Art. 21</w:t>
      </w:r>
      <w:r w:rsidRPr="00A42440">
        <w:rPr>
          <w:lang w:val="de-DE"/>
        </w:rPr>
        <w:t> - § 1 - Im Verzeichnis oder im Register eingetragene Landmesser-Gutachter üben die in Artikel 3 erwähnten beruflichen Tätigkeiten des Landmesser-Gutachters und die üblicherweise von einem Landmesser-Gutachter ausgeübten Tätigkeiten wie in den Regeln im Bereich der Berufspflichten beschrieben gemäß diesen Regeln aus, unabhängig davon, ob sie diese beruflichen Tätigkeiten in der Eigenschaft als Selbständiger, Arbeitnehmer oder Beamter ausüben. Diese Regeln im Bereich der Berufspflichten werden auf Vorschlag oder nach Stellungnahme des Nationalen Rates vom König gebilligt.</w:t>
      </w:r>
    </w:p>
    <w:p w14:paraId="4B0C31FC" w14:textId="77777777" w:rsidR="00A42440" w:rsidRPr="00A42440" w:rsidRDefault="00A42440" w:rsidP="005361DF">
      <w:pPr>
        <w:jc w:val="both"/>
        <w:rPr>
          <w:lang w:val="de-DE"/>
        </w:rPr>
      </w:pPr>
    </w:p>
    <w:p w14:paraId="2DE66D3C" w14:textId="77777777" w:rsidR="00A42440" w:rsidRPr="00A42440" w:rsidRDefault="00A42440" w:rsidP="005361DF">
      <w:pPr>
        <w:jc w:val="both"/>
        <w:rPr>
          <w:lang w:val="de-DE"/>
        </w:rPr>
      </w:pPr>
      <w:r w:rsidRPr="00A42440">
        <w:rPr>
          <w:lang w:val="de-DE"/>
        </w:rPr>
        <w:tab/>
        <w:t>Wenn eine natürliche Person ihre beruflichen Tätigkeiten innerhalb einer im Verzeichnis eingetragenen juristischen Person ausübt, unterliegen sowohl die natürliche als auch die juristische Person den Regeln im Bereich der Berufspflichten.</w:t>
      </w:r>
    </w:p>
    <w:p w14:paraId="7BF964B8" w14:textId="77777777" w:rsidR="00A42440" w:rsidRPr="00A42440" w:rsidRDefault="00A42440" w:rsidP="005361DF">
      <w:pPr>
        <w:jc w:val="both"/>
        <w:rPr>
          <w:lang w:val="de-DE"/>
        </w:rPr>
      </w:pPr>
    </w:p>
    <w:p w14:paraId="2999E374" w14:textId="77777777" w:rsidR="00A42440" w:rsidRPr="00A42440" w:rsidRDefault="00A42440" w:rsidP="005361DF">
      <w:pPr>
        <w:jc w:val="both"/>
        <w:rPr>
          <w:lang w:val="de-DE"/>
        </w:rPr>
      </w:pPr>
      <w:r w:rsidRPr="00A42440">
        <w:rPr>
          <w:lang w:val="de-DE"/>
        </w:rPr>
        <w:tab/>
        <w:t>Gesellschafter, Geschäftsführer, Verwalter und Bevollmächtigte, die im Namen und für Rechnung der juristischen Person handeln, unterliegen ebenfalls den Regeln im Bereich der Berufspflichten, wenn sie im Rahmen der beruflichen Tätigkeiten oder der üblicherweise von einem Landmesser-Gutachter ausgeübten Tätigkeiten handeln.</w:t>
      </w:r>
    </w:p>
    <w:p w14:paraId="0FB78F51" w14:textId="77777777" w:rsidR="00A42440" w:rsidRPr="00A42440" w:rsidRDefault="00A42440" w:rsidP="005361DF">
      <w:pPr>
        <w:jc w:val="both"/>
        <w:rPr>
          <w:lang w:val="de-DE"/>
        </w:rPr>
      </w:pPr>
    </w:p>
    <w:p w14:paraId="1001D66B" w14:textId="77777777" w:rsidR="00A42440" w:rsidRPr="00A42440" w:rsidRDefault="00A42440" w:rsidP="005361DF">
      <w:pPr>
        <w:jc w:val="both"/>
        <w:rPr>
          <w:lang w:val="de-DE"/>
        </w:rPr>
      </w:pPr>
      <w:r w:rsidRPr="00A42440">
        <w:rPr>
          <w:lang w:val="de-DE"/>
        </w:rPr>
        <w:tab/>
        <w:t>§ 2 - Bei der Ausübung der in Artikel 3 erwähnten beruflichen Tätigkeiten und der üblicherweise von einem Landmesser-Gutachter ausgeübten Tätigkeiten wie in den Regeln im Bereich der Berufspflichten beschrieben bringt sich der Landmesser-Gutachter nicht in eine Situation des Interessenkonflikts, der Unvereinbarkeit oder des unlauteren Wettbewerbs wie in den Regeln im Bereich der Berufspflichten oder in anderen Rechtsvorschriften bestimmt und lässt er sich auch nicht in eine solche Situation bringen; er unterlässt außerdem jede Handlung, die eine solche Situation herbeiführen kann.</w:t>
      </w:r>
    </w:p>
    <w:p w14:paraId="318B7EFE" w14:textId="77777777" w:rsidR="00A42440" w:rsidRPr="00A42440" w:rsidRDefault="00A42440" w:rsidP="005361DF">
      <w:pPr>
        <w:jc w:val="both"/>
        <w:rPr>
          <w:lang w:val="de-DE"/>
        </w:rPr>
      </w:pPr>
    </w:p>
    <w:p w14:paraId="4F93B1FC" w14:textId="77777777" w:rsidR="00A42440" w:rsidRPr="00A42440" w:rsidRDefault="00A42440" w:rsidP="005361DF">
      <w:pPr>
        <w:jc w:val="both"/>
        <w:rPr>
          <w:lang w:val="de-DE"/>
        </w:rPr>
      </w:pPr>
      <w:r w:rsidRPr="00A42440">
        <w:rPr>
          <w:lang w:val="de-DE"/>
        </w:rPr>
        <w:tab/>
        <w:t>§ 3 - Jede natürliche Person und jede juristische Person, die im Verzeichnis eingetragen ist, teilt ihre öffentlichen und privaten Mandate und Funktionen mit, die ihre Unabhängigkeit oder Unparteilichkeit gefährden oder zu einer Unvereinbarkeit, einem Interessenkonflikt oder unlauterem Wettbewerb führen können. Auf Ersuchen der Ausführenden Kammer im Rahmen einer Untersuchung von Amts wegen oder aufgrund einer Beschwerde stellt sie alle Informationen zur Verfügung, die die Ausübung eines Mandats oder einer Funktion betreffen.</w:t>
      </w:r>
    </w:p>
    <w:p w14:paraId="701FF6F9" w14:textId="77777777" w:rsidR="00A42440" w:rsidRPr="00A42440" w:rsidRDefault="00A42440" w:rsidP="005361DF">
      <w:pPr>
        <w:jc w:val="both"/>
        <w:rPr>
          <w:lang w:val="de-DE"/>
        </w:rPr>
      </w:pPr>
    </w:p>
    <w:p w14:paraId="155293EA" w14:textId="77777777" w:rsidR="00A42440" w:rsidRPr="00A42440" w:rsidRDefault="00A42440" w:rsidP="005361DF">
      <w:pPr>
        <w:jc w:val="both"/>
        <w:rPr>
          <w:lang w:val="de-DE"/>
        </w:rPr>
      </w:pPr>
      <w:r w:rsidRPr="00A42440">
        <w:rPr>
          <w:lang w:val="de-DE"/>
        </w:rPr>
        <w:tab/>
        <w:t>Wenn das Mandat oder die Funktion im Rahmen einer juristischen Person des privaten Rechts ausgeübt wird, wird die Unternehmensnummer dieser juristischen Person angegeben.</w:t>
      </w:r>
    </w:p>
    <w:p w14:paraId="1C012963" w14:textId="77777777" w:rsidR="00A42440" w:rsidRPr="00A42440" w:rsidRDefault="00A42440" w:rsidP="005361DF">
      <w:pPr>
        <w:jc w:val="both"/>
        <w:rPr>
          <w:lang w:val="de-DE"/>
        </w:rPr>
      </w:pPr>
    </w:p>
    <w:p w14:paraId="739D8956" w14:textId="77777777" w:rsidR="00A42440" w:rsidRPr="00A42440" w:rsidRDefault="00A42440" w:rsidP="005361DF">
      <w:pPr>
        <w:jc w:val="both"/>
        <w:rPr>
          <w:lang w:val="de-DE"/>
        </w:rPr>
      </w:pPr>
      <w:r w:rsidRPr="00A42440">
        <w:rPr>
          <w:lang w:val="de-DE"/>
        </w:rPr>
        <w:tab/>
        <w:t>§ 4 - Wenn die Ausführende Kammer oder gegebenenfalls die Berufungskammer nicht über ausreichende Informationen verfügt, um die Vereinbarkeit der Tätigkeiten mit dem Beruf des Landmesser-Gutachters zu beurteilen, kann sie zusätzliche Informationen anfordern. Der Landmesser-Gutachter teilt der Ausführenden Kammer oder gegebenenfalls der Berufungskammer diese Information innerhalb eines Monats mit.</w:t>
      </w:r>
    </w:p>
    <w:p w14:paraId="7DAAA84B" w14:textId="77777777" w:rsidR="00A42440" w:rsidRPr="00A42440" w:rsidRDefault="00A42440" w:rsidP="005361DF">
      <w:pPr>
        <w:jc w:val="both"/>
        <w:rPr>
          <w:lang w:val="de-DE"/>
        </w:rPr>
      </w:pPr>
    </w:p>
    <w:p w14:paraId="17072F6C" w14:textId="77777777" w:rsidR="00A42440" w:rsidRPr="00A42440" w:rsidRDefault="00A42440" w:rsidP="005361DF">
      <w:pPr>
        <w:jc w:val="both"/>
        <w:rPr>
          <w:lang w:val="de-DE"/>
        </w:rPr>
      </w:pPr>
      <w:r w:rsidRPr="00A42440">
        <w:rPr>
          <w:lang w:val="de-DE"/>
        </w:rPr>
        <w:tab/>
        <w:t xml:space="preserve">§ 5 - Die juristische Person wendet interne Kontrollverfahren und -mechanismen an, um sicherzustellen, dass natürliche Personen, die in ihrem Namen und für ihre Rechnung berufliche Tätigkeiten ausüben oder Handlungen vornehmen, die mit beruflichen Tätigkeiten in Zusammenhang stehen, unabhängig und unparteiisch sind, und </w:t>
      </w:r>
      <w:proofErr w:type="gramStart"/>
      <w:r w:rsidRPr="00A42440">
        <w:rPr>
          <w:lang w:val="de-DE"/>
        </w:rPr>
        <w:t>um Interessenkonflikten</w:t>
      </w:r>
      <w:proofErr w:type="gramEnd"/>
      <w:r w:rsidRPr="00A42440">
        <w:rPr>
          <w:lang w:val="de-DE"/>
        </w:rPr>
        <w:t xml:space="preserve"> vorzubeugen.</w:t>
      </w:r>
    </w:p>
    <w:p w14:paraId="09B3048D" w14:textId="77777777" w:rsidR="00A42440" w:rsidRPr="00A42440" w:rsidRDefault="00A42440" w:rsidP="005361DF">
      <w:pPr>
        <w:jc w:val="both"/>
        <w:rPr>
          <w:lang w:val="de-DE"/>
        </w:rPr>
      </w:pPr>
    </w:p>
    <w:p w14:paraId="33C23F2F" w14:textId="77777777" w:rsidR="00A42440" w:rsidRPr="00A42440" w:rsidRDefault="00A42440" w:rsidP="005361DF">
      <w:pPr>
        <w:jc w:val="both"/>
        <w:rPr>
          <w:lang w:val="de-DE"/>
        </w:rPr>
      </w:pPr>
      <w:r w:rsidRPr="00A42440">
        <w:rPr>
          <w:lang w:val="de-DE"/>
        </w:rPr>
        <w:tab/>
        <w:t xml:space="preserve">Die juristische Person stellt sicher, dass Personen, die zu ihren Organen gehören und keine Landmesser-Gutachter sind, weder direkt noch indirekt einen Einfluss ausüben können, der die Unabhängigkeit oder </w:t>
      </w:r>
      <w:proofErr w:type="gramStart"/>
      <w:r w:rsidRPr="00A42440">
        <w:rPr>
          <w:lang w:val="de-DE"/>
        </w:rPr>
        <w:t>Unparteilichkeit</w:t>
      </w:r>
      <w:proofErr w:type="gramEnd"/>
      <w:r w:rsidRPr="00A42440">
        <w:rPr>
          <w:lang w:val="de-DE"/>
        </w:rPr>
        <w:t xml:space="preserve"> der in ihr tätigen Landmesser-Gutachter gefährden kann.</w:t>
      </w:r>
    </w:p>
    <w:p w14:paraId="3DFEBD20" w14:textId="77777777" w:rsidR="00A42440" w:rsidRPr="00A42440" w:rsidRDefault="00A42440" w:rsidP="005361DF">
      <w:pPr>
        <w:jc w:val="both"/>
        <w:rPr>
          <w:lang w:val="de-DE"/>
        </w:rPr>
      </w:pPr>
    </w:p>
    <w:p w14:paraId="70AA404D" w14:textId="77777777" w:rsidR="00A42440" w:rsidRPr="00A42440" w:rsidRDefault="00A42440" w:rsidP="005361DF">
      <w:pPr>
        <w:jc w:val="both"/>
        <w:rPr>
          <w:lang w:val="de-DE"/>
        </w:rPr>
      </w:pPr>
    </w:p>
    <w:p w14:paraId="4E71B558" w14:textId="77777777" w:rsidR="00A42440" w:rsidRPr="00A42440" w:rsidRDefault="00A42440" w:rsidP="005361DF">
      <w:pPr>
        <w:jc w:val="both"/>
        <w:rPr>
          <w:lang w:val="de-DE"/>
        </w:rPr>
      </w:pPr>
      <w:r w:rsidRPr="00A42440">
        <w:rPr>
          <w:lang w:val="de-DE"/>
        </w:rPr>
        <w:tab/>
        <w:t>[</w:t>
      </w:r>
      <w:r w:rsidRPr="00A42440">
        <w:rPr>
          <w:b/>
          <w:lang w:val="de-DE"/>
        </w:rPr>
        <w:t>Art. 21/1 </w:t>
      </w:r>
      <w:r w:rsidRPr="00A42440">
        <w:rPr>
          <w:lang w:val="de-DE"/>
        </w:rPr>
        <w:t>- § 1 - Jeder Landmesser-Gutachter, der die in Artikel 2 Nr. 5 und 7 des Gesetzes vom 11. Februar 2013 zur Regelung des Berufs des Immobilienmaklers erwähnten Immobilienmaklertätigkeiten ausübt, macht einen Unterschied zwischen seinen eigenen Geldern und den Geldern Dritter.</w:t>
      </w:r>
    </w:p>
    <w:p w14:paraId="7B46D60B" w14:textId="77777777" w:rsidR="00A42440" w:rsidRPr="00A42440" w:rsidRDefault="00A42440" w:rsidP="005361DF">
      <w:pPr>
        <w:jc w:val="both"/>
        <w:rPr>
          <w:lang w:val="de-DE"/>
        </w:rPr>
      </w:pPr>
    </w:p>
    <w:p w14:paraId="678E6578" w14:textId="77777777" w:rsidR="00A42440" w:rsidRPr="00A42440" w:rsidRDefault="00A42440" w:rsidP="005361DF">
      <w:pPr>
        <w:jc w:val="both"/>
        <w:rPr>
          <w:lang w:val="de-DE"/>
        </w:rPr>
      </w:pPr>
      <w:r w:rsidRPr="00A42440">
        <w:rPr>
          <w:lang w:val="de-DE"/>
        </w:rPr>
        <w:tab/>
        <w:t>Die Gelder, die Landmesser-Gutachter bei der Ausübung des Immobilienmaklerberufs zu Gunsten von Kunden oder Dritten erhalten, werden auf ein oder mehrere Konten eingezahlt, die auf ihren Namen oder auf den Namen ihrer Gesellschaft mit Vermerk ihrer jeweiligen Eigenschaft eröffnet werden. Dieses Konto beziehungsweise diese Konten werden gemäß den Regeln eröffnet, die von dem in Artikel 2 Nr. 9 des Gesetzes vom 11. Februar 2013 zur Regelung des Berufs des Immobilienmaklers erwähnten Berufsinstitut für Immobilienmakler, nachstehend "Institut", festzulegen sind.</w:t>
      </w:r>
    </w:p>
    <w:p w14:paraId="5CD7A800" w14:textId="77777777" w:rsidR="00A42440" w:rsidRPr="00A42440" w:rsidRDefault="00A42440" w:rsidP="005361DF">
      <w:pPr>
        <w:jc w:val="both"/>
        <w:rPr>
          <w:lang w:val="de-DE"/>
        </w:rPr>
      </w:pPr>
    </w:p>
    <w:p w14:paraId="5854E80F" w14:textId="77777777" w:rsidR="00A42440" w:rsidRPr="00A42440" w:rsidRDefault="00A42440" w:rsidP="005361DF">
      <w:pPr>
        <w:jc w:val="both"/>
        <w:rPr>
          <w:lang w:val="de-DE"/>
        </w:rPr>
      </w:pPr>
      <w:r w:rsidRPr="00A42440">
        <w:rPr>
          <w:lang w:val="de-DE"/>
        </w:rPr>
        <w:tab/>
        <w:t>Der Landmesser-Gutachter, der den Immobilienmaklerberuf ausübt, verwaltet die Gelder von Kunden und Dritten über dieses Konto. Er ersucht seine Kunden und Dritte immer, Gelder ausschließlich auf dieses Konto einzuzahlen.</w:t>
      </w:r>
    </w:p>
    <w:p w14:paraId="4C575C0B" w14:textId="77777777" w:rsidR="00A42440" w:rsidRPr="00A42440" w:rsidRDefault="00A42440" w:rsidP="005361DF">
      <w:pPr>
        <w:jc w:val="both"/>
        <w:rPr>
          <w:lang w:val="de-DE"/>
        </w:rPr>
      </w:pPr>
    </w:p>
    <w:p w14:paraId="4E72EE9B" w14:textId="77777777" w:rsidR="00A42440" w:rsidRPr="00A42440" w:rsidRDefault="00A42440" w:rsidP="005361DF">
      <w:pPr>
        <w:jc w:val="both"/>
        <w:rPr>
          <w:lang w:val="de-DE"/>
        </w:rPr>
      </w:pPr>
      <w:r w:rsidRPr="00A42440">
        <w:rPr>
          <w:lang w:val="de-DE"/>
        </w:rPr>
        <w:tab/>
        <w:t>Dieses Konto wird ausschließlich vom Landmesser-Gutachter, der den Immobilienmaklerberuf ausübt, verwaltet, unbeschadet der vom Institut festgelegten ergänzenden Regeln hinsichtlich der Verwaltung von Geldern von Kunden oder Dritten.</w:t>
      </w:r>
    </w:p>
    <w:p w14:paraId="2A389DA1" w14:textId="77777777" w:rsidR="00A42440" w:rsidRPr="00A42440" w:rsidRDefault="00A42440" w:rsidP="005361DF">
      <w:pPr>
        <w:jc w:val="both"/>
        <w:rPr>
          <w:lang w:val="de-DE"/>
        </w:rPr>
      </w:pPr>
    </w:p>
    <w:p w14:paraId="590403DA" w14:textId="77777777" w:rsidR="00A42440" w:rsidRPr="00A42440" w:rsidRDefault="00A42440" w:rsidP="005361DF">
      <w:pPr>
        <w:jc w:val="both"/>
        <w:rPr>
          <w:lang w:val="de-DE"/>
        </w:rPr>
      </w:pPr>
      <w:r w:rsidRPr="00A42440">
        <w:rPr>
          <w:lang w:val="de-DE"/>
        </w:rPr>
        <w:tab/>
        <w:t>§ 2 - Die in § 1 erwähnten Konten umfassen Sammelanderkonten und Einzelanderkonten.</w:t>
      </w:r>
    </w:p>
    <w:p w14:paraId="0A149E49" w14:textId="77777777" w:rsidR="00A42440" w:rsidRPr="00A42440" w:rsidRDefault="00A42440" w:rsidP="005361DF">
      <w:pPr>
        <w:jc w:val="both"/>
        <w:rPr>
          <w:lang w:val="de-DE"/>
        </w:rPr>
      </w:pPr>
    </w:p>
    <w:p w14:paraId="54091310" w14:textId="77777777" w:rsidR="00A42440" w:rsidRPr="00A42440" w:rsidRDefault="00A42440" w:rsidP="005361DF">
      <w:pPr>
        <w:jc w:val="both"/>
        <w:rPr>
          <w:lang w:val="de-DE"/>
        </w:rPr>
      </w:pPr>
      <w:r w:rsidRPr="00A42440">
        <w:rPr>
          <w:lang w:val="de-DE"/>
        </w:rPr>
        <w:tab/>
        <w:t>Ein Sammelanderkonto ist ein globales Konto, auf dem Gelder erhalten oder verwaltet werden, die an Kunden oder Dritte übertragen werden müssen.</w:t>
      </w:r>
    </w:p>
    <w:p w14:paraId="7B2D1DA8" w14:textId="77777777" w:rsidR="00A42440" w:rsidRPr="00A42440" w:rsidRDefault="00A42440" w:rsidP="005361DF">
      <w:pPr>
        <w:jc w:val="both"/>
        <w:rPr>
          <w:lang w:val="de-DE"/>
        </w:rPr>
      </w:pPr>
    </w:p>
    <w:p w14:paraId="0CD7B5DD" w14:textId="77777777" w:rsidR="00A42440" w:rsidRPr="00A42440" w:rsidRDefault="00A42440" w:rsidP="005361DF">
      <w:pPr>
        <w:jc w:val="both"/>
        <w:rPr>
          <w:lang w:val="de-DE"/>
        </w:rPr>
      </w:pPr>
      <w:r w:rsidRPr="00A42440">
        <w:rPr>
          <w:lang w:val="de-DE"/>
        </w:rPr>
        <w:tab/>
        <w:t>Ein Einzelanderkonto ist ein individualisiertes Konto, das im Rahmen einer bestimmten Akte oder für einen bestimmten Kunden eröffnet wird.</w:t>
      </w:r>
    </w:p>
    <w:p w14:paraId="4A688E44" w14:textId="77777777" w:rsidR="00A42440" w:rsidRPr="00A42440" w:rsidRDefault="00A42440" w:rsidP="005361DF">
      <w:pPr>
        <w:jc w:val="both"/>
        <w:rPr>
          <w:lang w:val="de-DE"/>
        </w:rPr>
      </w:pPr>
    </w:p>
    <w:p w14:paraId="28269C46" w14:textId="77777777" w:rsidR="00A42440" w:rsidRPr="00A42440" w:rsidRDefault="00A42440" w:rsidP="005361DF">
      <w:pPr>
        <w:jc w:val="both"/>
        <w:rPr>
          <w:lang w:val="de-DE"/>
        </w:rPr>
      </w:pPr>
      <w:r w:rsidRPr="00A42440">
        <w:rPr>
          <w:lang w:val="de-DE"/>
        </w:rPr>
        <w:tab/>
        <w:t>§ 3 - Das Sammelanderkonto und das Einzelanderkonto sind Konten, die bei einer von der Belgischen Nationalbank auf der Grundlage des Gesetzes vom 25. April 2014 über den Status und die Kontrolle der Kreditinstitute zugelassenen Einrichtung oder bei der Hinterlegungs- und Konsignationskasse eröffnet werden und mindestens folgende Bedingungen erfüllen:</w:t>
      </w:r>
    </w:p>
    <w:p w14:paraId="6C45ED8A" w14:textId="77777777" w:rsidR="00A42440" w:rsidRPr="00A42440" w:rsidRDefault="00A42440" w:rsidP="005361DF">
      <w:pPr>
        <w:jc w:val="both"/>
        <w:rPr>
          <w:lang w:val="de-DE"/>
        </w:rPr>
      </w:pPr>
    </w:p>
    <w:p w14:paraId="51B6A53E" w14:textId="77777777" w:rsidR="00A42440" w:rsidRPr="00A42440" w:rsidRDefault="00A42440" w:rsidP="005361DF">
      <w:pPr>
        <w:jc w:val="both"/>
        <w:rPr>
          <w:lang w:val="de-DE"/>
        </w:rPr>
      </w:pPr>
      <w:r w:rsidRPr="00A42440">
        <w:rPr>
          <w:lang w:val="de-DE"/>
        </w:rPr>
        <w:tab/>
        <w:t>1. Sammelanderkonten und Einzelanderkonten dürfen niemals einen Debetsaldo aufweisen.</w:t>
      </w:r>
    </w:p>
    <w:p w14:paraId="66EE1AC1" w14:textId="77777777" w:rsidR="00A42440" w:rsidRPr="00A42440" w:rsidRDefault="00A42440" w:rsidP="005361DF">
      <w:pPr>
        <w:jc w:val="both"/>
        <w:rPr>
          <w:lang w:val="de-DE"/>
        </w:rPr>
      </w:pPr>
    </w:p>
    <w:p w14:paraId="57855925" w14:textId="77777777" w:rsidR="00A42440" w:rsidRPr="00A42440" w:rsidRDefault="00A42440" w:rsidP="005361DF">
      <w:pPr>
        <w:jc w:val="both"/>
        <w:rPr>
          <w:lang w:val="de-DE"/>
        </w:rPr>
      </w:pPr>
      <w:r w:rsidRPr="00A42440">
        <w:rPr>
          <w:lang w:val="de-DE"/>
        </w:rPr>
        <w:tab/>
        <w:t>2. Auf Sammelanderkonten oder Einzelanderkonten darf keinerlei Form von Kredit gewährt werden; diese Konten dürfen niemals als Sicherheit dienen.</w:t>
      </w:r>
    </w:p>
    <w:p w14:paraId="31B9C406" w14:textId="77777777" w:rsidR="00A42440" w:rsidRPr="00A42440" w:rsidRDefault="00A42440" w:rsidP="005361DF">
      <w:pPr>
        <w:jc w:val="both"/>
        <w:rPr>
          <w:lang w:val="de-DE"/>
        </w:rPr>
      </w:pPr>
    </w:p>
    <w:p w14:paraId="3EA1DD04" w14:textId="77777777" w:rsidR="00A42440" w:rsidRPr="00A42440" w:rsidRDefault="00A42440" w:rsidP="005361DF">
      <w:pPr>
        <w:jc w:val="both"/>
        <w:rPr>
          <w:lang w:val="de-DE"/>
        </w:rPr>
      </w:pPr>
      <w:r w:rsidRPr="00A42440">
        <w:rPr>
          <w:lang w:val="de-DE"/>
        </w:rPr>
        <w:tab/>
        <w:t xml:space="preserve">3. Es darf keinerlei Aufrechnung, Zusammenlegung oder Vereinheitlichung zwischen dem Sammelanderkonto, dem Einzelanderkonto und anderen Bankkonten geben; auf diese Konten dürfen keine </w:t>
      </w:r>
      <w:proofErr w:type="spellStart"/>
      <w:r w:rsidRPr="00A42440">
        <w:rPr>
          <w:lang w:val="de-DE"/>
        </w:rPr>
        <w:t>Nettingvereinbarungen</w:t>
      </w:r>
      <w:proofErr w:type="spellEnd"/>
      <w:r w:rsidRPr="00A42440">
        <w:rPr>
          <w:lang w:val="de-DE"/>
        </w:rPr>
        <w:t xml:space="preserve"> angewandt werden.</w:t>
      </w:r>
    </w:p>
    <w:p w14:paraId="62A8BD31" w14:textId="77777777" w:rsidR="00A42440" w:rsidRPr="00A42440" w:rsidRDefault="00A42440" w:rsidP="005361DF">
      <w:pPr>
        <w:jc w:val="both"/>
        <w:rPr>
          <w:lang w:val="de-DE"/>
        </w:rPr>
      </w:pPr>
    </w:p>
    <w:p w14:paraId="7E6ED95D" w14:textId="77777777" w:rsidR="00A42440" w:rsidRPr="00A42440" w:rsidRDefault="00A42440" w:rsidP="005361DF">
      <w:pPr>
        <w:jc w:val="both"/>
        <w:rPr>
          <w:lang w:val="de-DE"/>
        </w:rPr>
      </w:pPr>
      <w:r w:rsidRPr="00A42440">
        <w:rPr>
          <w:lang w:val="de-DE"/>
        </w:rPr>
        <w:tab/>
        <w:t>Das Institut kann ergänzende Regeln für die Verwaltung von Geldern von Kunden oder Dritten festlegen.</w:t>
      </w:r>
    </w:p>
    <w:p w14:paraId="7D95B972" w14:textId="77777777" w:rsidR="00A42440" w:rsidRPr="00A42440" w:rsidRDefault="00A42440" w:rsidP="005361DF">
      <w:pPr>
        <w:jc w:val="both"/>
        <w:rPr>
          <w:lang w:val="de-DE"/>
        </w:rPr>
      </w:pPr>
    </w:p>
    <w:p w14:paraId="73F84392" w14:textId="77777777" w:rsidR="00A42440" w:rsidRPr="00A42440" w:rsidRDefault="00A42440" w:rsidP="005361DF">
      <w:pPr>
        <w:jc w:val="both"/>
        <w:rPr>
          <w:lang w:val="de-DE"/>
        </w:rPr>
      </w:pPr>
      <w:r w:rsidRPr="00A42440">
        <w:rPr>
          <w:lang w:val="de-DE"/>
        </w:rPr>
        <w:tab/>
        <w:t>§ 4 - Vorbehaltlich außergewöhnlicher Umstände oder - was den Landmesser-Gutachter, der den Beruf des Immobilienmakler-Gutsverwalters ausübt, betrifft - außer bei gegenteiliger Vereinbarung überträgt der Landmesser-Gutachter, der den Immobilienmaklerberuf ausübt, die auf seinem Sammelanderkonto erhaltenen Gelder schnellstmöglich an den Berechtigten.</w:t>
      </w:r>
    </w:p>
    <w:p w14:paraId="16452D4E" w14:textId="77777777" w:rsidR="00A42440" w:rsidRPr="00A42440" w:rsidRDefault="00A42440" w:rsidP="005361DF">
      <w:pPr>
        <w:jc w:val="both"/>
        <w:rPr>
          <w:lang w:val="de-DE"/>
        </w:rPr>
      </w:pPr>
    </w:p>
    <w:p w14:paraId="76E7C726" w14:textId="77777777" w:rsidR="00A42440" w:rsidRPr="00A42440" w:rsidRDefault="00A42440" w:rsidP="005361DF">
      <w:pPr>
        <w:jc w:val="both"/>
        <w:rPr>
          <w:lang w:val="de-DE"/>
        </w:rPr>
      </w:pPr>
      <w:r w:rsidRPr="00A42440">
        <w:rPr>
          <w:lang w:val="de-DE"/>
        </w:rPr>
        <w:tab/>
        <w:t>Wenn der Landmesser-Gutachter, der den Immobilienmaklerberuf ausübt, die Gelder aus rechtmäßigen Gründen nicht binnen vier Monaten, nachdem er sie erhalten hat, an den Berechtigten übertragen kann, zahlt er sie auf ein Einzelanderkonto ein.</w:t>
      </w:r>
    </w:p>
    <w:p w14:paraId="34CFF763" w14:textId="77777777" w:rsidR="00A42440" w:rsidRPr="00A42440" w:rsidRDefault="00A42440" w:rsidP="005361DF">
      <w:pPr>
        <w:jc w:val="both"/>
        <w:rPr>
          <w:lang w:val="de-DE"/>
        </w:rPr>
      </w:pPr>
    </w:p>
    <w:p w14:paraId="29527119" w14:textId="77777777" w:rsidR="00A42440" w:rsidRPr="00A42440" w:rsidRDefault="00A42440" w:rsidP="005361DF">
      <w:pPr>
        <w:jc w:val="both"/>
        <w:rPr>
          <w:lang w:val="de-DE"/>
        </w:rPr>
      </w:pPr>
      <w:r w:rsidRPr="00A42440">
        <w:rPr>
          <w:lang w:val="de-DE"/>
        </w:rPr>
        <w:tab/>
        <w:t>Unbeschadet der Anwendung zwingender Rechtsvorschriften ist Absatz 2 nicht anwendbar, wenn der Gesamtbetrag der Gelder, die für Rechnung ein und derselben Person oder anlässlich ein und derselben Verrichtung oder pro Akte eingehen, 2500 EUR nicht übersteigt. Der König kann diesen Betrag unter Berücksichtigung der Wirtschaftslage alle zwei Jahre anpassen. Diese Anpassung tritt am 1. Januar des Jahres nach Veröffentlichung des Anpassungserlasses in Kraft.</w:t>
      </w:r>
    </w:p>
    <w:p w14:paraId="5AC9A7A5" w14:textId="77777777" w:rsidR="00A42440" w:rsidRPr="00A42440" w:rsidRDefault="00A42440" w:rsidP="005361DF">
      <w:pPr>
        <w:jc w:val="both"/>
        <w:rPr>
          <w:lang w:val="de-DE"/>
        </w:rPr>
      </w:pPr>
    </w:p>
    <w:p w14:paraId="05313D70" w14:textId="77777777" w:rsidR="00A42440" w:rsidRPr="00A42440" w:rsidRDefault="00A42440" w:rsidP="005361DF">
      <w:pPr>
        <w:jc w:val="both"/>
        <w:rPr>
          <w:lang w:val="de-DE"/>
        </w:rPr>
      </w:pPr>
      <w:r w:rsidRPr="00A42440">
        <w:rPr>
          <w:lang w:val="de-DE"/>
        </w:rPr>
        <w:tab/>
        <w:t>§ 5 - Der König kann die Modalitäten in Bezug auf die Verwaltung, Kontrolle und Überwachung der in § 2 erwähnten Konten und in Bezug auf den Zugang zu diesen Konten festlegen.</w:t>
      </w:r>
    </w:p>
    <w:p w14:paraId="4D0E92A8" w14:textId="77777777" w:rsidR="00A42440" w:rsidRPr="00A42440" w:rsidRDefault="00A42440" w:rsidP="005361DF">
      <w:pPr>
        <w:jc w:val="both"/>
        <w:rPr>
          <w:lang w:val="de-DE"/>
        </w:rPr>
      </w:pPr>
    </w:p>
    <w:p w14:paraId="431D0DE0" w14:textId="77777777" w:rsidR="00A42440" w:rsidRPr="00A42440" w:rsidRDefault="00A42440" w:rsidP="005361DF">
      <w:pPr>
        <w:jc w:val="both"/>
        <w:rPr>
          <w:lang w:val="de-DE"/>
        </w:rPr>
      </w:pPr>
      <w:r w:rsidRPr="00A42440">
        <w:rPr>
          <w:lang w:val="de-DE"/>
        </w:rPr>
        <w:tab/>
        <w:t>In Anlehnung an Artikel 18 Absatz 1 Nr. 3 des Königlichen Erlasses vom 15. Dezember 2005 zur Festlegung der Regeln im Bereich der Berufspflichten der Landmesser-Gutachter wird von der Kammer eine Kontrollregelung eingeführt und organisiert, in der mindestens festgelegt wird, von wem, worüber, wann und wie eine Kontrolle über die Einhaltung der Paragraphen 1 bis 4 in Bezug auf Einzelanderkonten und Sammelanderkonten mit Ausnahme der im Rahmen eines gerichtlichen Mandats verwalteten Konten ausgeübt wird. Diese Kontrollregelung bestimmt insbesondere die Sanktionen und Maßnahmen, die bei Verstößen ergriffen werden können. Sie beeinträchtigt nicht andere Gesetzesbestimmungen, die eine Kontrolle der Gelder vorsehen, die auf den in § 2 erwähnten Konten eingegangen sind.</w:t>
      </w:r>
    </w:p>
    <w:p w14:paraId="4CAA11DB" w14:textId="77777777" w:rsidR="00A42440" w:rsidRPr="00A42440" w:rsidRDefault="00A42440" w:rsidP="005361DF">
      <w:pPr>
        <w:jc w:val="both"/>
        <w:rPr>
          <w:lang w:val="de-DE"/>
        </w:rPr>
      </w:pPr>
    </w:p>
    <w:p w14:paraId="337BE357" w14:textId="77777777" w:rsidR="00A42440" w:rsidRPr="00A42440" w:rsidRDefault="00A42440" w:rsidP="005361DF">
      <w:pPr>
        <w:jc w:val="both"/>
        <w:rPr>
          <w:lang w:val="de-DE"/>
        </w:rPr>
      </w:pPr>
      <w:r w:rsidRPr="00A42440">
        <w:rPr>
          <w:lang w:val="de-DE"/>
        </w:rPr>
        <w:tab/>
        <w:t>§ 6 - Alle Summen - ungeachtet ihrer Höhe -, die vom Berechtigten binnen zwei Jahren nach Schließung der Akte, in deren Rahmen der Landmesser-Gutachter, der den Immobilienmaklerberuf ausübt, diese Summen erhalten hat, nicht eingefordert worden sind oder ihm binnen dieser Frist nicht entrichtet worden sind, werden vom Landmesser-Gutachter, der den Immobilienmaklerberuf ausübt, bei der Hinterlegungs- und Konsignationskasse eingezahlt. Die Frist wird ausgesetzt, solange diese Summen Gegenstand eines Gerichtsverfahrens sind.</w:t>
      </w:r>
    </w:p>
    <w:p w14:paraId="32CD3FD9" w14:textId="77777777" w:rsidR="00A42440" w:rsidRPr="00A42440" w:rsidRDefault="00A42440" w:rsidP="005361DF">
      <w:pPr>
        <w:jc w:val="both"/>
        <w:rPr>
          <w:lang w:val="de-DE"/>
        </w:rPr>
      </w:pPr>
    </w:p>
    <w:p w14:paraId="07172700" w14:textId="77777777" w:rsidR="00A42440" w:rsidRPr="00A42440" w:rsidRDefault="00A42440" w:rsidP="005361DF">
      <w:pPr>
        <w:jc w:val="both"/>
        <w:rPr>
          <w:lang w:val="de-DE"/>
        </w:rPr>
      </w:pPr>
      <w:r w:rsidRPr="00A42440">
        <w:rPr>
          <w:lang w:val="de-DE"/>
        </w:rPr>
        <w:tab/>
        <w:t>Diese Depositen werden auf den Namen des Berechtigten beziehungsweise der Berechtigten eingetragen, die vom Landmesser-Gutachter, der den Immobilienmaklerberuf ausübt, bestimmt werden. Die Hinterlegungs- und Konsignationskasse hält die Depositen bis zum Ablauf der in Artikel 22 des Gesetzes vom 11. Juli 2018 über die Hinterlegungs- und Konsignationskasse erwähnten Frist zur Verfügung des Berechtigten beziehungsweise der Berechtigten.]</w:t>
      </w:r>
    </w:p>
    <w:p w14:paraId="1E3FE333" w14:textId="77777777" w:rsidR="00A42440" w:rsidRPr="00A42440" w:rsidRDefault="00A42440" w:rsidP="005361DF">
      <w:pPr>
        <w:jc w:val="both"/>
        <w:rPr>
          <w:lang w:val="de-DE"/>
        </w:rPr>
      </w:pPr>
    </w:p>
    <w:p w14:paraId="13FBD7D9" w14:textId="77777777" w:rsidR="00A42440" w:rsidRPr="00A42440" w:rsidRDefault="00A42440" w:rsidP="00DB5397">
      <w:pPr>
        <w:jc w:val="both"/>
        <w:rPr>
          <w:lang w:val="de-DE"/>
        </w:rPr>
      </w:pPr>
      <w:r w:rsidRPr="00A42440">
        <w:rPr>
          <w:i/>
          <w:lang w:val="de-DE"/>
        </w:rPr>
        <w:t>[Art. 21/1 eingefügt durch Art. 80 des G. vom 3. Mai 2024 (B.S. vom 31. Mai 2024)]</w:t>
      </w:r>
    </w:p>
    <w:p w14:paraId="3F945BC6" w14:textId="77777777" w:rsidR="00A42440" w:rsidRPr="00A42440" w:rsidRDefault="00A42440" w:rsidP="005361DF">
      <w:pPr>
        <w:jc w:val="both"/>
        <w:rPr>
          <w:lang w:val="de-DE"/>
        </w:rPr>
      </w:pPr>
    </w:p>
    <w:p w14:paraId="3991A0C2" w14:textId="77777777" w:rsidR="00A42440" w:rsidRPr="00A42440" w:rsidRDefault="00A42440" w:rsidP="005361DF">
      <w:pPr>
        <w:jc w:val="both"/>
        <w:rPr>
          <w:lang w:val="de-DE"/>
        </w:rPr>
      </w:pPr>
    </w:p>
    <w:p w14:paraId="22D1068C" w14:textId="77777777" w:rsidR="00A42440" w:rsidRPr="00A42440" w:rsidRDefault="00A42440" w:rsidP="005361DF">
      <w:pPr>
        <w:jc w:val="both"/>
        <w:rPr>
          <w:lang w:val="de-DE"/>
        </w:rPr>
      </w:pPr>
      <w:r w:rsidRPr="00A42440">
        <w:rPr>
          <w:lang w:val="de-DE"/>
        </w:rPr>
        <w:tab/>
      </w:r>
      <w:r w:rsidRPr="00A42440">
        <w:rPr>
          <w:b/>
          <w:lang w:val="de-DE"/>
        </w:rPr>
        <w:t>Art. 22</w:t>
      </w:r>
      <w:r w:rsidRPr="00A42440">
        <w:rPr>
          <w:lang w:val="de-DE"/>
        </w:rPr>
        <w:t> - § 1 - In allen Urkunden, die ein im Verzeichnis eingetragener Landmesser-Gutachter ausstellt, vermerkt er seine Eidesleistung mit folgendem Wortlaut:</w:t>
      </w:r>
    </w:p>
    <w:p w14:paraId="47F4FB0E" w14:textId="77777777" w:rsidR="00A42440" w:rsidRPr="00A42440" w:rsidRDefault="00A42440" w:rsidP="005361DF">
      <w:pPr>
        <w:jc w:val="both"/>
        <w:rPr>
          <w:lang w:val="de-DE"/>
        </w:rPr>
      </w:pPr>
    </w:p>
    <w:p w14:paraId="1C502BE5" w14:textId="77777777" w:rsidR="00A42440" w:rsidRPr="00A42440" w:rsidRDefault="00A42440" w:rsidP="005361DF">
      <w:pPr>
        <w:jc w:val="both"/>
        <w:rPr>
          <w:lang w:val="de-DE"/>
        </w:rPr>
      </w:pPr>
      <w:r w:rsidRPr="00A42440">
        <w:rPr>
          <w:lang w:val="de-DE"/>
        </w:rPr>
        <w:tab/>
        <w:t>"Landmesser-Gutachter, vereidigt durch das Gericht Erster Instanz von ... und eingetragen bei der Kammer der Landmesser-Gutachter unter der Nummer ...".</w:t>
      </w:r>
    </w:p>
    <w:p w14:paraId="4AB0A192" w14:textId="77777777" w:rsidR="00A42440" w:rsidRPr="00A42440" w:rsidRDefault="00A42440" w:rsidP="005361DF">
      <w:pPr>
        <w:jc w:val="both"/>
        <w:rPr>
          <w:lang w:val="de-DE"/>
        </w:rPr>
      </w:pPr>
    </w:p>
    <w:p w14:paraId="75332C69" w14:textId="77777777" w:rsidR="00A42440" w:rsidRPr="00A42440" w:rsidRDefault="00A42440" w:rsidP="005361DF">
      <w:pPr>
        <w:jc w:val="both"/>
        <w:rPr>
          <w:lang w:val="de-DE"/>
        </w:rPr>
      </w:pPr>
      <w:r w:rsidRPr="00A42440">
        <w:rPr>
          <w:lang w:val="de-DE"/>
        </w:rPr>
        <w:tab/>
        <w:t>Das Gleiche gilt für den Landmesser-Gutachter, der im Namen und für Rechnung einer juristischen Person oder seines Arbeitgebers handelt.</w:t>
      </w:r>
    </w:p>
    <w:p w14:paraId="473BB832" w14:textId="77777777" w:rsidR="00A42440" w:rsidRPr="00A42440" w:rsidRDefault="00A42440" w:rsidP="005361DF">
      <w:pPr>
        <w:jc w:val="both"/>
        <w:rPr>
          <w:lang w:val="de-DE"/>
        </w:rPr>
      </w:pPr>
    </w:p>
    <w:p w14:paraId="59164056" w14:textId="77777777" w:rsidR="00A42440" w:rsidRPr="00A42440" w:rsidRDefault="00A42440" w:rsidP="005361DF">
      <w:pPr>
        <w:jc w:val="both"/>
        <w:rPr>
          <w:lang w:val="de-DE"/>
        </w:rPr>
      </w:pPr>
      <w:r w:rsidRPr="00A42440">
        <w:rPr>
          <w:lang w:val="de-DE"/>
        </w:rPr>
        <w:tab/>
        <w:t>§ 2 - In allen Urkunden, die ein Landmesser-Gutachter im Praktikum ausstellt, vermerkt er seine Eidesleistung mit folgendem Wortlaut:</w:t>
      </w:r>
    </w:p>
    <w:p w14:paraId="45AF0BD8" w14:textId="77777777" w:rsidR="00A42440" w:rsidRPr="00A42440" w:rsidRDefault="00A42440" w:rsidP="005361DF">
      <w:pPr>
        <w:jc w:val="both"/>
        <w:rPr>
          <w:lang w:val="de-DE"/>
        </w:rPr>
      </w:pPr>
    </w:p>
    <w:p w14:paraId="676626D2" w14:textId="77777777" w:rsidR="00A42440" w:rsidRPr="00A42440" w:rsidRDefault="00A42440" w:rsidP="005361DF">
      <w:pPr>
        <w:jc w:val="both"/>
        <w:rPr>
          <w:lang w:val="de-DE"/>
        </w:rPr>
      </w:pPr>
      <w:r w:rsidRPr="00A42440">
        <w:rPr>
          <w:lang w:val="de-DE"/>
        </w:rPr>
        <w:tab/>
        <w:t>"Landmesser-Gutachter im Praktikum, vereidigt durch das Gericht Erster Instanz von ... und eingetragen in der Praktikantenliste unter der Nummer ...".</w:t>
      </w:r>
    </w:p>
    <w:p w14:paraId="54EC3FD2" w14:textId="77777777" w:rsidR="00A42440" w:rsidRPr="00A42440" w:rsidRDefault="00A42440" w:rsidP="005361DF">
      <w:pPr>
        <w:jc w:val="both"/>
        <w:rPr>
          <w:lang w:val="de-DE"/>
        </w:rPr>
      </w:pPr>
    </w:p>
    <w:p w14:paraId="06594CF6" w14:textId="77777777" w:rsidR="00A42440" w:rsidRPr="00A42440" w:rsidRDefault="00A42440" w:rsidP="005361DF">
      <w:pPr>
        <w:jc w:val="both"/>
        <w:rPr>
          <w:lang w:val="de-DE"/>
        </w:rPr>
      </w:pPr>
    </w:p>
    <w:p w14:paraId="2AEA1B89" w14:textId="77777777" w:rsidR="00A42440" w:rsidRPr="00A42440" w:rsidRDefault="00A42440" w:rsidP="00916A94">
      <w:pPr>
        <w:jc w:val="center"/>
        <w:rPr>
          <w:lang w:val="de-DE"/>
        </w:rPr>
      </w:pPr>
      <w:r w:rsidRPr="00A42440">
        <w:rPr>
          <w:lang w:val="de-DE"/>
        </w:rPr>
        <w:t xml:space="preserve">KAPITEL 4 - </w:t>
      </w:r>
      <w:r w:rsidRPr="00A42440">
        <w:rPr>
          <w:i/>
          <w:lang w:val="de-DE"/>
        </w:rPr>
        <w:t>Versicherung</w:t>
      </w:r>
    </w:p>
    <w:p w14:paraId="722F2A03" w14:textId="77777777" w:rsidR="00A42440" w:rsidRPr="00A42440" w:rsidRDefault="00A42440" w:rsidP="005361DF">
      <w:pPr>
        <w:jc w:val="both"/>
        <w:rPr>
          <w:lang w:val="de-DE"/>
        </w:rPr>
      </w:pPr>
    </w:p>
    <w:p w14:paraId="166BADBA" w14:textId="77777777" w:rsidR="00A42440" w:rsidRPr="00A42440" w:rsidRDefault="00A42440" w:rsidP="005361DF">
      <w:pPr>
        <w:jc w:val="both"/>
        <w:rPr>
          <w:lang w:val="de-DE"/>
        </w:rPr>
      </w:pPr>
    </w:p>
    <w:p w14:paraId="3BF47D21" w14:textId="77777777" w:rsidR="00A42440" w:rsidRPr="00A42440" w:rsidRDefault="00A42440" w:rsidP="005361DF">
      <w:pPr>
        <w:jc w:val="both"/>
        <w:rPr>
          <w:lang w:val="de-DE"/>
        </w:rPr>
      </w:pPr>
      <w:r w:rsidRPr="00A42440">
        <w:rPr>
          <w:lang w:val="de-DE"/>
        </w:rPr>
        <w:tab/>
      </w:r>
      <w:r w:rsidRPr="00A42440">
        <w:rPr>
          <w:b/>
          <w:lang w:val="de-DE"/>
        </w:rPr>
        <w:t>Art. 23</w:t>
      </w:r>
      <w:r w:rsidRPr="00A42440">
        <w:rPr>
          <w:lang w:val="de-DE"/>
        </w:rPr>
        <w:t> - § 1 - Jede natürliche Person und/oder juristische Person, die die in Artikel 3 erwähnten beruflichen Tätigkeiten und die üblicherweise von einem Landmesser-Gutachter ausgeübten Tätigkeiten wie in den Regeln im Bereich der Berufspflichten beschrieben gemäß vorliegendem Gesetz ausüben darf und die für Handlungen, die sie zu beruflichen Zwecken ausführt, beziehungsweise für Handlungen ihrer Angestellten haftet, ist durch eine Versicherung für die von ihr tatsächlich ausgeübten Tätigkeiten gedeckt.</w:t>
      </w:r>
    </w:p>
    <w:p w14:paraId="2D713C8C" w14:textId="77777777" w:rsidR="00A42440" w:rsidRPr="00A42440" w:rsidRDefault="00A42440" w:rsidP="005361DF">
      <w:pPr>
        <w:jc w:val="both"/>
        <w:rPr>
          <w:lang w:val="de-DE"/>
        </w:rPr>
      </w:pPr>
    </w:p>
    <w:p w14:paraId="6C2C8D5D" w14:textId="77777777" w:rsidR="00A42440" w:rsidRPr="00A42440" w:rsidRDefault="00A42440" w:rsidP="005361DF">
      <w:pPr>
        <w:jc w:val="both"/>
        <w:rPr>
          <w:lang w:val="de-DE"/>
        </w:rPr>
      </w:pPr>
      <w:r w:rsidRPr="00A42440">
        <w:rPr>
          <w:lang w:val="de-DE"/>
        </w:rPr>
        <w:tab/>
        <w:t>Der König legt Modalitäten und Bedingungen der Versicherung fest, um das Risiko des Empfängers der vom Landmesser-Gutachter erbrachten Dienstleistungen angemessen zu decken, unter anderem:</w:t>
      </w:r>
    </w:p>
    <w:p w14:paraId="04382612" w14:textId="77777777" w:rsidR="00A42440" w:rsidRPr="00A42440" w:rsidRDefault="00A42440" w:rsidP="005361DF">
      <w:pPr>
        <w:jc w:val="both"/>
        <w:rPr>
          <w:lang w:val="de-DE"/>
        </w:rPr>
      </w:pPr>
    </w:p>
    <w:p w14:paraId="7919289F" w14:textId="77777777" w:rsidR="00A42440" w:rsidRPr="00A42440" w:rsidRDefault="00A42440" w:rsidP="005361DF">
      <w:pPr>
        <w:jc w:val="both"/>
        <w:rPr>
          <w:lang w:val="de-DE"/>
        </w:rPr>
      </w:pPr>
      <w:r w:rsidRPr="00A42440">
        <w:rPr>
          <w:lang w:val="de-DE"/>
        </w:rPr>
        <w:tab/>
        <w:t>1. Mindestversicherungssumme,</w:t>
      </w:r>
    </w:p>
    <w:p w14:paraId="553862C8" w14:textId="77777777" w:rsidR="00A42440" w:rsidRPr="00A42440" w:rsidRDefault="00A42440" w:rsidP="005361DF">
      <w:pPr>
        <w:jc w:val="both"/>
        <w:rPr>
          <w:lang w:val="de-DE"/>
        </w:rPr>
      </w:pPr>
    </w:p>
    <w:p w14:paraId="6F3278C8" w14:textId="77777777" w:rsidR="00A42440" w:rsidRPr="00A42440" w:rsidRDefault="00A42440" w:rsidP="005361DF">
      <w:pPr>
        <w:jc w:val="both"/>
        <w:rPr>
          <w:lang w:val="de-DE"/>
        </w:rPr>
      </w:pPr>
      <w:r w:rsidRPr="00A42440">
        <w:rPr>
          <w:lang w:val="de-DE"/>
        </w:rPr>
        <w:tab/>
        <w:t>2. Garantielaufzeit,</w:t>
      </w:r>
    </w:p>
    <w:p w14:paraId="7E508098" w14:textId="77777777" w:rsidR="00A42440" w:rsidRPr="00A42440" w:rsidRDefault="00A42440" w:rsidP="005361DF">
      <w:pPr>
        <w:jc w:val="both"/>
        <w:rPr>
          <w:lang w:val="de-DE"/>
        </w:rPr>
      </w:pPr>
    </w:p>
    <w:p w14:paraId="716255CE" w14:textId="77777777" w:rsidR="00A42440" w:rsidRPr="00A42440" w:rsidRDefault="00A42440" w:rsidP="005361DF">
      <w:pPr>
        <w:jc w:val="both"/>
        <w:rPr>
          <w:lang w:val="de-DE"/>
        </w:rPr>
      </w:pPr>
      <w:r w:rsidRPr="00A42440">
        <w:rPr>
          <w:lang w:val="de-DE"/>
        </w:rPr>
        <w:tab/>
        <w:t>3. abgedeckte Risiken.</w:t>
      </w:r>
    </w:p>
    <w:p w14:paraId="6482B326" w14:textId="77777777" w:rsidR="00A42440" w:rsidRPr="00A42440" w:rsidRDefault="00A42440" w:rsidP="005361DF">
      <w:pPr>
        <w:jc w:val="both"/>
        <w:rPr>
          <w:lang w:val="de-DE"/>
        </w:rPr>
      </w:pPr>
    </w:p>
    <w:p w14:paraId="051FA7A1" w14:textId="77777777" w:rsidR="00A42440" w:rsidRPr="00A42440" w:rsidRDefault="00A42440" w:rsidP="005361DF">
      <w:pPr>
        <w:jc w:val="both"/>
        <w:rPr>
          <w:lang w:val="de-DE"/>
        </w:rPr>
      </w:pPr>
      <w:r w:rsidRPr="00A42440">
        <w:rPr>
          <w:lang w:val="de-DE"/>
        </w:rPr>
        <w:tab/>
        <w:t>§ 2 - Werden die in Artikel 3 erwähnten beruflichen Tätigkeiten und die üblicherweise von einem Landmesser-Gutachter ausgeübten Tätigkeiten wie in den Regeln im Bereich der Berufspflichten beschrieben von einer im Verzeichnis eingetragenen juristischen Person gemäß vorliegendem Gesetz ausgeübt, haften Geschäftsführer, aktive Gesellschafter, Verwalter und Mitglieder des Direktionsausschusses gesamtschuldnerisch für die Zahlung der Versicherungsprämien.</w:t>
      </w:r>
    </w:p>
    <w:p w14:paraId="2A6E7167" w14:textId="77777777" w:rsidR="00A42440" w:rsidRPr="00A42440" w:rsidRDefault="00A42440" w:rsidP="005361DF">
      <w:pPr>
        <w:jc w:val="both"/>
        <w:rPr>
          <w:lang w:val="de-DE"/>
        </w:rPr>
      </w:pPr>
    </w:p>
    <w:p w14:paraId="6A0152CF" w14:textId="77777777" w:rsidR="00A42440" w:rsidRPr="00A42440" w:rsidRDefault="00A42440" w:rsidP="005361DF">
      <w:pPr>
        <w:jc w:val="both"/>
        <w:rPr>
          <w:lang w:val="de-DE"/>
        </w:rPr>
      </w:pPr>
      <w:r w:rsidRPr="00A42440">
        <w:rPr>
          <w:lang w:val="de-DE"/>
        </w:rPr>
        <w:tab/>
        <w:t xml:space="preserve">§ 3 - Übt ein Landmesser-Gutachter seine Tätigkeit als Beamter des Staates, einer Region oder einer Gemeinschaft aus, ist </w:t>
      </w:r>
      <w:proofErr w:type="gramStart"/>
      <w:r w:rsidRPr="00A42440">
        <w:rPr>
          <w:lang w:val="de-DE"/>
        </w:rPr>
        <w:t>er  in</w:t>
      </w:r>
      <w:proofErr w:type="gramEnd"/>
      <w:r w:rsidRPr="00A42440">
        <w:rPr>
          <w:lang w:val="de-DE"/>
        </w:rPr>
        <w:t xml:space="preserve"> Abweichung von § 1 nicht verpflichtet, durch eine Versicherung gedeckt zu sein, sofern seine Haftung durch den Staat, die Region oder die Gemeinschaft gedeckt ist. Der Staat, die Regionen oder die Gemeinschaften unterliegen denselben Verpflichtungen wie der Versicherer innerhalb der Grenzen der im Gesetz vom 4. April 2014 über die Versicherungen vorgesehenen Garantie. Für sie gelten insbesondere die Versicherungsmodalitäten und -bedingungen, die der König in Ausführung des vorliegenden Artikels bestimmt hat.</w:t>
      </w:r>
    </w:p>
    <w:p w14:paraId="4FD2B999" w14:textId="77777777" w:rsidR="00A42440" w:rsidRPr="00A42440" w:rsidRDefault="00A42440" w:rsidP="005361DF">
      <w:pPr>
        <w:jc w:val="both"/>
        <w:rPr>
          <w:lang w:val="de-DE"/>
        </w:rPr>
      </w:pPr>
    </w:p>
    <w:p w14:paraId="6226F9B9" w14:textId="77777777" w:rsidR="00A42440" w:rsidRPr="00A42440" w:rsidRDefault="00A42440" w:rsidP="005361DF">
      <w:pPr>
        <w:jc w:val="both"/>
        <w:rPr>
          <w:lang w:val="de-DE"/>
        </w:rPr>
      </w:pPr>
      <w:r w:rsidRPr="00A42440">
        <w:rPr>
          <w:lang w:val="de-DE"/>
        </w:rPr>
        <w:tab/>
        <w:t>Der Staat, die Regionen oder die Gemeinschaften sind verpflichtet, dem Nationalen Rat bis spätestens 31. März eines jeden Jahres eine elektronische Liste mit den Landmesser-Gutachtern zu übermitteln, für die sie gemäß vorliegendem Artikel die Haftung decken.</w:t>
      </w:r>
    </w:p>
    <w:p w14:paraId="0C471191" w14:textId="77777777" w:rsidR="00A42440" w:rsidRPr="00A42440" w:rsidRDefault="00A42440" w:rsidP="005361DF">
      <w:pPr>
        <w:jc w:val="both"/>
        <w:rPr>
          <w:lang w:val="de-DE"/>
        </w:rPr>
      </w:pPr>
    </w:p>
    <w:p w14:paraId="1D79959C" w14:textId="77777777" w:rsidR="00A42440" w:rsidRPr="00A42440" w:rsidRDefault="00A42440" w:rsidP="005361DF">
      <w:pPr>
        <w:jc w:val="both"/>
        <w:rPr>
          <w:lang w:val="de-DE"/>
        </w:rPr>
      </w:pPr>
    </w:p>
    <w:p w14:paraId="5C6D4269" w14:textId="77777777" w:rsidR="00A42440" w:rsidRPr="00A42440" w:rsidRDefault="00A42440" w:rsidP="00916A94">
      <w:pPr>
        <w:jc w:val="center"/>
        <w:rPr>
          <w:b/>
          <w:bCs/>
          <w:lang w:val="de-DE"/>
        </w:rPr>
      </w:pPr>
      <w:r w:rsidRPr="00A42440">
        <w:rPr>
          <w:b/>
          <w:lang w:val="de-DE"/>
        </w:rPr>
        <w:t xml:space="preserve">TITEL 6 - </w:t>
      </w:r>
      <w:r w:rsidRPr="00A42440">
        <w:rPr>
          <w:b/>
          <w:i/>
          <w:lang w:val="de-DE"/>
        </w:rPr>
        <w:t>Kontrolle - Disziplin</w:t>
      </w:r>
    </w:p>
    <w:p w14:paraId="66998D95" w14:textId="77777777" w:rsidR="00A42440" w:rsidRPr="00A42440" w:rsidRDefault="00A42440" w:rsidP="005361DF">
      <w:pPr>
        <w:jc w:val="both"/>
        <w:rPr>
          <w:lang w:val="de-DE"/>
        </w:rPr>
      </w:pPr>
    </w:p>
    <w:p w14:paraId="2BD98C5C" w14:textId="77777777" w:rsidR="00A42440" w:rsidRPr="00A42440" w:rsidRDefault="00A42440" w:rsidP="005361DF">
      <w:pPr>
        <w:jc w:val="both"/>
        <w:rPr>
          <w:lang w:val="de-DE"/>
        </w:rPr>
      </w:pPr>
    </w:p>
    <w:p w14:paraId="53EA693B" w14:textId="77777777" w:rsidR="00A42440" w:rsidRPr="00A42440" w:rsidRDefault="00A42440" w:rsidP="005361DF">
      <w:pPr>
        <w:jc w:val="both"/>
        <w:rPr>
          <w:lang w:val="de-DE"/>
        </w:rPr>
      </w:pPr>
      <w:r w:rsidRPr="00A42440">
        <w:rPr>
          <w:lang w:val="de-DE"/>
        </w:rPr>
        <w:tab/>
      </w:r>
      <w:r w:rsidRPr="00A42440">
        <w:rPr>
          <w:b/>
          <w:lang w:val="de-DE"/>
        </w:rPr>
        <w:t>Art. 24</w:t>
      </w:r>
      <w:r w:rsidRPr="00A42440">
        <w:rPr>
          <w:lang w:val="de-DE"/>
        </w:rPr>
        <w:t> - Die zuständige Ausführende Kammer kann eine bei der Kammer als Mitglied eingetragene Person wegen folgender Verstöße zurechtweisen:</w:t>
      </w:r>
    </w:p>
    <w:p w14:paraId="62D3E508" w14:textId="77777777" w:rsidR="00A42440" w:rsidRPr="00A42440" w:rsidRDefault="00A42440" w:rsidP="005361DF">
      <w:pPr>
        <w:jc w:val="both"/>
        <w:rPr>
          <w:lang w:val="de-DE"/>
        </w:rPr>
      </w:pPr>
    </w:p>
    <w:p w14:paraId="7606539F" w14:textId="77777777" w:rsidR="00A42440" w:rsidRPr="00A42440" w:rsidRDefault="00A42440" w:rsidP="005361DF">
      <w:pPr>
        <w:jc w:val="both"/>
        <w:rPr>
          <w:lang w:val="de-DE"/>
        </w:rPr>
      </w:pPr>
      <w:r w:rsidRPr="00A42440">
        <w:rPr>
          <w:lang w:val="de-DE"/>
        </w:rPr>
        <w:tab/>
        <w:t>1. wenn der Betreffende in der von der Ausführenden Kammer festgelegten Frist alle oder einen Teil der in Artikel 20 erwähnten Beiträge nicht gezahlt hat,</w:t>
      </w:r>
    </w:p>
    <w:p w14:paraId="6BC2F44B" w14:textId="77777777" w:rsidR="00A42440" w:rsidRPr="00A42440" w:rsidRDefault="00A42440" w:rsidP="005361DF">
      <w:pPr>
        <w:jc w:val="both"/>
        <w:rPr>
          <w:lang w:val="de-DE"/>
        </w:rPr>
      </w:pPr>
    </w:p>
    <w:p w14:paraId="3122D310" w14:textId="77777777" w:rsidR="00A42440" w:rsidRPr="00A42440" w:rsidRDefault="00A42440" w:rsidP="005361DF">
      <w:pPr>
        <w:jc w:val="both"/>
        <w:rPr>
          <w:lang w:val="de-DE"/>
        </w:rPr>
      </w:pPr>
      <w:r w:rsidRPr="00A42440">
        <w:rPr>
          <w:lang w:val="de-DE"/>
        </w:rPr>
        <w:tab/>
        <w:t>2. wenn der Betreffende es versäumt hat, einen Nachweis über die Deckung seiner Berufshaftpflicht durch einen Versicherungsvertrag zu übermitteln oder den Versicherungsvertrag von der Kammer billigen zu lassen,</w:t>
      </w:r>
    </w:p>
    <w:p w14:paraId="2007E35B" w14:textId="77777777" w:rsidR="00A42440" w:rsidRPr="00A42440" w:rsidRDefault="00A42440" w:rsidP="005361DF">
      <w:pPr>
        <w:jc w:val="both"/>
        <w:rPr>
          <w:lang w:val="de-DE"/>
        </w:rPr>
      </w:pPr>
    </w:p>
    <w:p w14:paraId="69A9EC07" w14:textId="77777777" w:rsidR="00A42440" w:rsidRPr="00A42440" w:rsidRDefault="00A42440" w:rsidP="005361DF">
      <w:pPr>
        <w:jc w:val="both"/>
        <w:rPr>
          <w:lang w:val="de-DE"/>
        </w:rPr>
      </w:pPr>
      <w:r w:rsidRPr="00A42440">
        <w:rPr>
          <w:lang w:val="de-DE"/>
        </w:rPr>
        <w:tab/>
        <w:t>3. wenn der Betreffende den Nachweis über seine Teilnahme an der gemäß Artikel 31 § 2 auferlegten Weiterbildung nicht erbracht hat.</w:t>
      </w:r>
    </w:p>
    <w:p w14:paraId="36D0BDCE" w14:textId="77777777" w:rsidR="00A42440" w:rsidRPr="00A42440" w:rsidRDefault="00A42440" w:rsidP="005361DF">
      <w:pPr>
        <w:jc w:val="both"/>
        <w:rPr>
          <w:lang w:val="de-DE"/>
        </w:rPr>
      </w:pPr>
    </w:p>
    <w:p w14:paraId="010E6BF2" w14:textId="77777777" w:rsidR="00A42440" w:rsidRPr="00A42440" w:rsidRDefault="00A42440" w:rsidP="005361DF">
      <w:pPr>
        <w:jc w:val="both"/>
        <w:rPr>
          <w:lang w:val="de-DE"/>
        </w:rPr>
      </w:pPr>
      <w:r w:rsidRPr="00A42440">
        <w:rPr>
          <w:lang w:val="de-DE"/>
        </w:rPr>
        <w:tab/>
        <w:t>Das Mitglied kann die Zurechtweisung binnen dreißig Tagen nach ihrer Notifizierung im Hinblick auf eine kontradiktorische Verhandlung vor der Berufungskammer anfechten. Die Beschwerde hat aufschiebende Wirkung. Die Ausführende Kammer kann die Mitgliedschaft entziehen, wenn das Mitglied dreißig Tage, nachdem die Zurechtweisung endgültig geworden ist, weiterhin säumig ist. Der Entzug der Mitgliedschaft führt von Rechts wegen zur Weglassung aus dem Verzeichnis. Wenn das Mitglied die in Absatz 1 Nr. 2 und 3 erwähnten Nachweise erbringt, nimmt die zuständige Kammer des Nationalen Rates seine Wiedereintragung in das Verzeichnis vor. Ist die Zurechtweisung endgültig geworden, wird sie für einen Zeitraum von fünf Jahren in der Akte des Mitglieds vermerkt. Nach Ablauf dieser fünf Jahre wird die Zurechtweisung automatisch gelöscht.</w:t>
      </w:r>
    </w:p>
    <w:p w14:paraId="214FC9CE" w14:textId="77777777" w:rsidR="00A42440" w:rsidRPr="00A42440" w:rsidRDefault="00A42440" w:rsidP="005361DF">
      <w:pPr>
        <w:jc w:val="both"/>
        <w:rPr>
          <w:lang w:val="de-DE"/>
        </w:rPr>
      </w:pPr>
    </w:p>
    <w:p w14:paraId="0CFDA1BB" w14:textId="77777777" w:rsidR="00A42440" w:rsidRPr="00A42440" w:rsidRDefault="00A42440" w:rsidP="005361DF">
      <w:pPr>
        <w:jc w:val="both"/>
        <w:rPr>
          <w:lang w:val="de-DE"/>
        </w:rPr>
      </w:pPr>
    </w:p>
    <w:p w14:paraId="79324342" w14:textId="77777777" w:rsidR="00A42440" w:rsidRPr="00A42440" w:rsidRDefault="00A42440" w:rsidP="005361DF">
      <w:pPr>
        <w:jc w:val="both"/>
        <w:rPr>
          <w:lang w:val="de-DE"/>
        </w:rPr>
      </w:pPr>
      <w:r w:rsidRPr="00A42440">
        <w:rPr>
          <w:lang w:val="de-DE"/>
        </w:rPr>
        <w:tab/>
      </w:r>
      <w:r w:rsidRPr="00A42440">
        <w:rPr>
          <w:b/>
          <w:lang w:val="de-DE"/>
        </w:rPr>
        <w:t>Art. 25</w:t>
      </w:r>
      <w:r w:rsidRPr="00A42440">
        <w:rPr>
          <w:lang w:val="de-DE"/>
        </w:rPr>
        <w:t> - § 1 - Der entweder im Verzeichnis oder im Register eingetragene Landmesser-Gutachter, der gegen die mit dem Beruf verbundenen Pflichten, gegen die berufsständischen Regeln oder gegen seine Pflichten in Bezug auf den Zugriff auf oder die Verarbeitung von personenbezogenen Daten wie in Artikel 19 erwähnt verstoßen hat, wird mit einer der folgenden Disziplinarstrafen belegt:</w:t>
      </w:r>
    </w:p>
    <w:p w14:paraId="184B25A4" w14:textId="77777777" w:rsidR="00A42440" w:rsidRPr="00A42440" w:rsidRDefault="00A42440" w:rsidP="005361DF">
      <w:pPr>
        <w:jc w:val="both"/>
        <w:rPr>
          <w:lang w:val="de-DE"/>
        </w:rPr>
      </w:pPr>
    </w:p>
    <w:p w14:paraId="15EFBA9B" w14:textId="77777777" w:rsidR="00A42440" w:rsidRPr="00A42440" w:rsidRDefault="00A42440" w:rsidP="005361DF">
      <w:pPr>
        <w:jc w:val="both"/>
        <w:rPr>
          <w:lang w:val="de-DE"/>
        </w:rPr>
      </w:pPr>
      <w:r w:rsidRPr="00A42440">
        <w:rPr>
          <w:lang w:val="de-DE"/>
        </w:rPr>
        <w:tab/>
      </w:r>
      <w:r w:rsidRPr="00A42440">
        <w:rPr>
          <w:i/>
          <w:iCs/>
          <w:lang w:val="de-DE"/>
        </w:rPr>
        <w:t>a)</w:t>
      </w:r>
      <w:r w:rsidRPr="00A42440">
        <w:rPr>
          <w:lang w:val="de-DE"/>
        </w:rPr>
        <w:t> Verwarnung,</w:t>
      </w:r>
    </w:p>
    <w:p w14:paraId="28D67E5D" w14:textId="77777777" w:rsidR="00A42440" w:rsidRPr="00A42440" w:rsidRDefault="00A42440" w:rsidP="005361DF">
      <w:pPr>
        <w:jc w:val="both"/>
        <w:rPr>
          <w:lang w:val="de-DE"/>
        </w:rPr>
      </w:pPr>
    </w:p>
    <w:p w14:paraId="47BA7626" w14:textId="77777777" w:rsidR="00A42440" w:rsidRPr="00A42440" w:rsidRDefault="00A42440" w:rsidP="005361DF">
      <w:pPr>
        <w:jc w:val="both"/>
        <w:rPr>
          <w:lang w:val="de-DE"/>
        </w:rPr>
      </w:pPr>
      <w:r w:rsidRPr="00A42440">
        <w:rPr>
          <w:lang w:val="de-DE"/>
        </w:rPr>
        <w:tab/>
      </w:r>
      <w:r w:rsidRPr="00A42440">
        <w:rPr>
          <w:i/>
          <w:iCs/>
          <w:lang w:val="de-DE"/>
        </w:rPr>
        <w:t>b)</w:t>
      </w:r>
      <w:r w:rsidRPr="00A42440">
        <w:rPr>
          <w:lang w:val="de-DE"/>
        </w:rPr>
        <w:t> Verweis,</w:t>
      </w:r>
    </w:p>
    <w:p w14:paraId="57536AC4" w14:textId="77777777" w:rsidR="00A42440" w:rsidRPr="00A42440" w:rsidRDefault="00A42440" w:rsidP="005361DF">
      <w:pPr>
        <w:jc w:val="both"/>
        <w:rPr>
          <w:lang w:val="de-DE"/>
        </w:rPr>
      </w:pPr>
    </w:p>
    <w:p w14:paraId="3633CEAD" w14:textId="77777777" w:rsidR="00A42440" w:rsidRPr="00A42440" w:rsidRDefault="00A42440" w:rsidP="005361DF">
      <w:pPr>
        <w:jc w:val="both"/>
        <w:rPr>
          <w:lang w:val="de-DE"/>
        </w:rPr>
      </w:pPr>
      <w:r w:rsidRPr="00A42440">
        <w:rPr>
          <w:lang w:val="de-DE"/>
        </w:rPr>
        <w:tab/>
      </w:r>
      <w:r w:rsidRPr="00A42440">
        <w:rPr>
          <w:i/>
          <w:lang w:val="de-DE"/>
        </w:rPr>
        <w:t>c)</w:t>
      </w:r>
      <w:r w:rsidRPr="00A42440">
        <w:rPr>
          <w:lang w:val="de-DE"/>
        </w:rPr>
        <w:t> Geldbuße,</w:t>
      </w:r>
    </w:p>
    <w:p w14:paraId="7C8C84C8" w14:textId="77777777" w:rsidR="00A42440" w:rsidRPr="00A42440" w:rsidRDefault="00A42440" w:rsidP="005361DF">
      <w:pPr>
        <w:jc w:val="both"/>
        <w:rPr>
          <w:lang w:val="de-DE"/>
        </w:rPr>
      </w:pPr>
    </w:p>
    <w:p w14:paraId="35CEE6DE" w14:textId="77777777" w:rsidR="00A42440" w:rsidRPr="00A42440" w:rsidRDefault="00A42440" w:rsidP="005361DF">
      <w:pPr>
        <w:jc w:val="both"/>
        <w:rPr>
          <w:lang w:val="de-DE"/>
        </w:rPr>
      </w:pPr>
      <w:r w:rsidRPr="00A42440">
        <w:rPr>
          <w:lang w:val="de-DE"/>
        </w:rPr>
        <w:tab/>
      </w:r>
      <w:r w:rsidRPr="00A42440">
        <w:rPr>
          <w:i/>
          <w:lang w:val="de-DE"/>
        </w:rPr>
        <w:t>d)</w:t>
      </w:r>
      <w:r w:rsidRPr="00A42440">
        <w:rPr>
          <w:lang w:val="de-DE"/>
        </w:rPr>
        <w:t> Suspendierung,</w:t>
      </w:r>
    </w:p>
    <w:p w14:paraId="5D7B9003" w14:textId="77777777" w:rsidR="00A42440" w:rsidRPr="00A42440" w:rsidRDefault="00A42440" w:rsidP="005361DF">
      <w:pPr>
        <w:jc w:val="both"/>
        <w:rPr>
          <w:lang w:val="de-DE"/>
        </w:rPr>
      </w:pPr>
    </w:p>
    <w:p w14:paraId="6850BA39" w14:textId="77777777" w:rsidR="00A42440" w:rsidRPr="00A42440" w:rsidRDefault="00A42440" w:rsidP="005361DF">
      <w:pPr>
        <w:jc w:val="both"/>
        <w:rPr>
          <w:lang w:val="de-DE"/>
        </w:rPr>
      </w:pPr>
      <w:r w:rsidRPr="00A42440">
        <w:rPr>
          <w:lang w:val="de-DE"/>
        </w:rPr>
        <w:tab/>
      </w:r>
      <w:r w:rsidRPr="00A42440">
        <w:rPr>
          <w:i/>
          <w:lang w:val="de-DE"/>
        </w:rPr>
        <w:t>e)</w:t>
      </w:r>
      <w:r w:rsidRPr="00A42440">
        <w:rPr>
          <w:lang w:val="de-DE"/>
        </w:rPr>
        <w:t> Streichung.</w:t>
      </w:r>
    </w:p>
    <w:p w14:paraId="7C051590" w14:textId="77777777" w:rsidR="00A42440" w:rsidRPr="00A42440" w:rsidRDefault="00A42440" w:rsidP="005361DF">
      <w:pPr>
        <w:jc w:val="both"/>
        <w:rPr>
          <w:lang w:val="de-DE"/>
        </w:rPr>
      </w:pPr>
    </w:p>
    <w:p w14:paraId="6A1934FD" w14:textId="77777777" w:rsidR="00A42440" w:rsidRPr="00A42440" w:rsidRDefault="00A42440" w:rsidP="005361DF">
      <w:pPr>
        <w:jc w:val="both"/>
        <w:rPr>
          <w:lang w:val="de-DE"/>
        </w:rPr>
      </w:pPr>
      <w:r w:rsidRPr="00A42440">
        <w:rPr>
          <w:lang w:val="de-DE"/>
        </w:rPr>
        <w:tab/>
        <w:t>Die in Absatz 1 Buchstabe </w:t>
      </w:r>
      <w:r w:rsidRPr="00A42440">
        <w:rPr>
          <w:i/>
          <w:lang w:val="de-DE"/>
        </w:rPr>
        <w:t>a)</w:t>
      </w:r>
      <w:r w:rsidRPr="00A42440">
        <w:rPr>
          <w:lang w:val="de-DE"/>
        </w:rPr>
        <w:t xml:space="preserve">, </w:t>
      </w:r>
      <w:r w:rsidRPr="00A42440">
        <w:rPr>
          <w:i/>
          <w:lang w:val="de-DE"/>
        </w:rPr>
        <w:t>b)</w:t>
      </w:r>
      <w:r w:rsidRPr="00A42440">
        <w:rPr>
          <w:lang w:val="de-DE"/>
        </w:rPr>
        <w:t xml:space="preserve"> und </w:t>
      </w:r>
      <w:r w:rsidRPr="00A42440">
        <w:rPr>
          <w:i/>
          <w:lang w:val="de-DE"/>
        </w:rPr>
        <w:t>d)</w:t>
      </w:r>
      <w:r w:rsidRPr="00A42440">
        <w:rPr>
          <w:lang w:val="de-DE"/>
        </w:rPr>
        <w:t xml:space="preserve"> erwähnten Disziplinarstrafen können mit der Auflage verbunden werden, innerhalb einer bestimmten Frist eine zusätzliche Ausbildung zu absolvieren.</w:t>
      </w:r>
    </w:p>
    <w:p w14:paraId="6412BB87" w14:textId="77777777" w:rsidR="00A42440" w:rsidRPr="00A42440" w:rsidRDefault="00A42440" w:rsidP="005361DF">
      <w:pPr>
        <w:jc w:val="both"/>
        <w:rPr>
          <w:lang w:val="de-DE"/>
        </w:rPr>
      </w:pPr>
    </w:p>
    <w:p w14:paraId="3DB12048" w14:textId="77777777" w:rsidR="00A42440" w:rsidRPr="00A42440" w:rsidRDefault="00A42440" w:rsidP="005361DF">
      <w:pPr>
        <w:jc w:val="both"/>
        <w:rPr>
          <w:lang w:val="de-DE"/>
        </w:rPr>
      </w:pPr>
      <w:r w:rsidRPr="00A42440">
        <w:rPr>
          <w:lang w:val="de-DE"/>
        </w:rPr>
        <w:tab/>
        <w:t>Wenn einer juristischen Person eine Disziplinarstrafe auferlegt wird, kann auch der natürlichen Person beziehungsweise den natürlichen Personen wie in Artikel 7 § 1 erwähnt oder den im Verzeichnis eingetragenen natürlichen Personen wie in Artikel 5 § 4 Absatz 2 erwähnt, deren Eingreifen den Taten zugrunde liegt, für die die juristische Person disziplinarrechtlich bestraft wird, eine Disziplinarstrafe auferlegt werden.</w:t>
      </w:r>
    </w:p>
    <w:p w14:paraId="4F3035C2" w14:textId="77777777" w:rsidR="00A42440" w:rsidRPr="00A42440" w:rsidRDefault="00A42440" w:rsidP="005361DF">
      <w:pPr>
        <w:jc w:val="both"/>
        <w:rPr>
          <w:lang w:val="de-DE"/>
        </w:rPr>
      </w:pPr>
    </w:p>
    <w:p w14:paraId="078B37E2" w14:textId="77777777" w:rsidR="00A42440" w:rsidRPr="00A42440" w:rsidRDefault="00A42440" w:rsidP="005361DF">
      <w:pPr>
        <w:jc w:val="both"/>
        <w:rPr>
          <w:lang w:val="de-DE"/>
        </w:rPr>
      </w:pPr>
      <w:r w:rsidRPr="00A42440">
        <w:rPr>
          <w:lang w:val="de-DE"/>
        </w:rPr>
        <w:tab/>
        <w:t>§ 2 - Die Suspendierung besteht in dem Verbot, für eine bestimmte Dauer, die zwei Jahre nicht überschreiten darf, den Beruf des Landmesser-Gutachters als Selbständiger und/oder als Arbeitnehmer oder Beamter auszuüben und die Berufsbezeichnung in gleich welcher Eigenschaft zu führen. Sie hat den Entzug des Rechts zur Folge, während dieser Zeit an den in den Artikeln 36, 39 § 3 und 56 erwähnten Wahlen teilzunehmen und während dieser Zeit irgendein Mandat in den Organen der Kammer auszuüben.</w:t>
      </w:r>
    </w:p>
    <w:p w14:paraId="02EB9BDE" w14:textId="77777777" w:rsidR="00A42440" w:rsidRPr="00A42440" w:rsidRDefault="00A42440" w:rsidP="005361DF">
      <w:pPr>
        <w:jc w:val="both"/>
        <w:rPr>
          <w:lang w:val="de-DE"/>
        </w:rPr>
      </w:pPr>
    </w:p>
    <w:p w14:paraId="23C7410F" w14:textId="77777777" w:rsidR="00A42440" w:rsidRPr="00A42440" w:rsidRDefault="00A42440" w:rsidP="005361DF">
      <w:pPr>
        <w:jc w:val="both"/>
        <w:rPr>
          <w:lang w:val="de-DE"/>
        </w:rPr>
      </w:pPr>
      <w:r w:rsidRPr="00A42440">
        <w:rPr>
          <w:lang w:val="de-DE"/>
        </w:rPr>
        <w:tab/>
        <w:t>§ 3 - Die Streichung hat das Verbot zur Folge, den Beruf als Selbständiger und/oder als Arbeitnehmer oder Beamter auszuüben und die Berufsbezeichnung in gleich welcher Eigenschaft zu führen. Sie hat den Entzug des Rechts zur Folge, an den in den Artikeln 36, 39 § 3 und 56 erwähnten Wahlen teilzunehmen und irgendein Mandat in den Organen der Kammer auszuüben.</w:t>
      </w:r>
    </w:p>
    <w:p w14:paraId="2E1792C7" w14:textId="77777777" w:rsidR="00A42440" w:rsidRPr="00A42440" w:rsidRDefault="00A42440" w:rsidP="005361DF">
      <w:pPr>
        <w:jc w:val="both"/>
        <w:rPr>
          <w:lang w:val="de-DE"/>
        </w:rPr>
      </w:pPr>
    </w:p>
    <w:p w14:paraId="59669ADB" w14:textId="77777777" w:rsidR="00A42440" w:rsidRPr="00A42440" w:rsidRDefault="00A42440" w:rsidP="005361DF">
      <w:pPr>
        <w:jc w:val="both"/>
        <w:rPr>
          <w:lang w:val="de-DE"/>
        </w:rPr>
      </w:pPr>
      <w:r w:rsidRPr="00A42440">
        <w:rPr>
          <w:lang w:val="de-DE"/>
        </w:rPr>
        <w:tab/>
        <w:t>§ 4 - Die Disziplinarakte, die Elemente enthält, die auf ein Verbrechen oder Vergehen hinweisen, und Suspendierungs- oder Streichungsbeschlüsse, die sich auf Taten beziehen, die ein Verbrechen oder Vergehen darstellen, werden von der Ausführenden Kammer unverzüglich an den Präsidenten der Kammer übermittelt, der die Elemente an die Staatsanwaltschaft übermittelt.</w:t>
      </w:r>
    </w:p>
    <w:p w14:paraId="504FB719" w14:textId="77777777" w:rsidR="00A42440" w:rsidRPr="00A42440" w:rsidRDefault="00A42440" w:rsidP="005361DF">
      <w:pPr>
        <w:jc w:val="both"/>
        <w:rPr>
          <w:lang w:val="de-DE"/>
        </w:rPr>
      </w:pPr>
    </w:p>
    <w:p w14:paraId="1D30175F" w14:textId="77777777" w:rsidR="00A42440" w:rsidRPr="00A42440" w:rsidRDefault="00A42440" w:rsidP="005361DF">
      <w:pPr>
        <w:jc w:val="both"/>
        <w:rPr>
          <w:lang w:val="de-DE"/>
        </w:rPr>
      </w:pPr>
      <w:r w:rsidRPr="00A42440">
        <w:rPr>
          <w:lang w:val="de-DE"/>
        </w:rPr>
        <w:tab/>
        <w:t>§ 5 - Im Falle eines Disziplinarbeschlusses, mit dem eine Suspendierung von mehr als einem Monat oder die Streichung aus dem Verzeichnis eines Landmesser-Gutachters ausgesprochen wird, der aufgrund des Artikels 5 § 3 des Gesetzes vom 11. Februar 2013 zur Regelung des Berufs des Immobilienmaklers den Beruf des Hausverwalters ausübt, informiert die betreffende suspendierte oder gestrichene Person den Vorsitzenden der letzten Generalversammlung jeder von ihr verwalteten Miteigentümervereinigung binnen fünfzehn Tagen über den formell rechtskräftigen Beschluss per Einschreibesendung. In der Einschreibesendung wird angegeben, welche Maßnahmen ergriffen worden sind und für welchen Zeitraum der Landmesser-Gutachter, der Hausverwalter ist, die Tätigkeiten eines Landmesser-Gutachters nicht mehr ausüben darf oder dass er aus dem Verzeichnis gestrichen worden ist.</w:t>
      </w:r>
    </w:p>
    <w:p w14:paraId="58FD5075" w14:textId="77777777" w:rsidR="00A42440" w:rsidRPr="00A42440" w:rsidRDefault="00A42440" w:rsidP="005361DF">
      <w:pPr>
        <w:jc w:val="both"/>
        <w:rPr>
          <w:lang w:val="de-DE"/>
        </w:rPr>
      </w:pPr>
    </w:p>
    <w:p w14:paraId="09047425" w14:textId="77777777" w:rsidR="00A42440" w:rsidRPr="00A42440" w:rsidRDefault="00A42440" w:rsidP="005361DF">
      <w:pPr>
        <w:jc w:val="both"/>
        <w:rPr>
          <w:lang w:val="de-DE"/>
        </w:rPr>
      </w:pPr>
      <w:r w:rsidRPr="00A42440">
        <w:rPr>
          <w:lang w:val="de-DE"/>
        </w:rPr>
        <w:tab/>
        <w:t>Der Landmesser-Gutachter, der Hausverwalter ist, weist der zuständigen Ausführenden Kammer binnen fünfzehn Tagen ab der in Absatz 1 erwähnten Einschreibesendung diese Sendung nach. Die Nichterfüllung durch den Landmesser-Gutachter, der Hausverwalter ist, der in Absatz 1 erwähnten Informationspflicht gegenüber dem Vorsitzenden der letzten Generalversammlung jeder von ihm verwalteten Miteigentümervereinigung wird der unbefugten Führung der Bezeichnung und der illegalen Ausübung des Berufs des Landmesser-Gutachters gleichgesetzt.</w:t>
      </w:r>
    </w:p>
    <w:p w14:paraId="0AE8688A" w14:textId="77777777" w:rsidR="00A42440" w:rsidRPr="00A42440" w:rsidRDefault="00A42440" w:rsidP="005361DF">
      <w:pPr>
        <w:jc w:val="both"/>
        <w:rPr>
          <w:lang w:val="de-DE"/>
        </w:rPr>
      </w:pPr>
    </w:p>
    <w:p w14:paraId="10FF3959" w14:textId="77777777" w:rsidR="00A42440" w:rsidRPr="00A42440" w:rsidRDefault="00A42440" w:rsidP="005361DF">
      <w:pPr>
        <w:jc w:val="both"/>
        <w:rPr>
          <w:lang w:val="de-DE"/>
        </w:rPr>
      </w:pPr>
      <w:r w:rsidRPr="00A42440">
        <w:rPr>
          <w:lang w:val="de-DE"/>
        </w:rPr>
        <w:tab/>
        <w:t>Wird die Tätigkeit als Hausverwalter im Rahmen einer juristischen Person ausgeübt, in der Immobilienmakler, die im Verzeichnis oder in der Praktikantenliste des Berufsinstituts für Immobilienmakler in der Spalte der Immobilienmakler-Hausverwalter eingetragen sind, oder Freiberufler, die den Beruf aufgrund von Artikel 5 § 3 des Gesetzes vom 11. Februar 2013 zur Regelung des Berufs des Immobilienmaklers ausüben dürfen, tätig sind, kann die Ausführende Kammer, die den Disziplinarbeschluss gefasst hat, den Landmesser-Gutachter, der Hausverwalter ist, von der in Absatz 1 erwähnten Informationspflicht gegenüber der Miteigentümervereinigungen befreien. Dies gilt jedoch nur, sofern diese Immobilienmakler und/oder Freiberufler Begleitmaßnahmen vorschlagen, um sowohl für den Schutz der vom betreffenden Landmesser-Gutachter, der Hausverwalter ist, verwalteten Miteigentümervereinigungen als auch für deren eventuelle Entschädigung aufgrund der angelasteten Taten zu sorgen.</w:t>
      </w:r>
    </w:p>
    <w:p w14:paraId="2A47BC30" w14:textId="77777777" w:rsidR="00A42440" w:rsidRPr="00A42440" w:rsidRDefault="00A42440" w:rsidP="005361DF">
      <w:pPr>
        <w:jc w:val="both"/>
        <w:rPr>
          <w:lang w:val="de-DE"/>
        </w:rPr>
      </w:pPr>
    </w:p>
    <w:p w14:paraId="1D0B4166" w14:textId="77777777" w:rsidR="00A42440" w:rsidRPr="00A42440" w:rsidRDefault="00A42440" w:rsidP="005361DF">
      <w:pPr>
        <w:jc w:val="both"/>
        <w:rPr>
          <w:lang w:val="de-DE"/>
        </w:rPr>
      </w:pPr>
      <w:r w:rsidRPr="00A42440">
        <w:rPr>
          <w:lang w:val="de-DE"/>
        </w:rPr>
        <w:tab/>
        <w:t>§ 6 - Mit Ausnahme der Aussetzung und der Streichung der Eintragung werden Disziplinarstrafen nach einer Frist von fünf Jahren ab dem Datum des endgültigen Beschlusses zur Verhängung der Disziplinarstrafe getilgt.</w:t>
      </w:r>
    </w:p>
    <w:p w14:paraId="53D8B63A" w14:textId="77777777" w:rsidR="00A42440" w:rsidRPr="00A42440" w:rsidRDefault="00A42440" w:rsidP="005361DF">
      <w:pPr>
        <w:jc w:val="both"/>
        <w:rPr>
          <w:lang w:val="de-DE"/>
        </w:rPr>
      </w:pPr>
    </w:p>
    <w:p w14:paraId="3BD3B68C" w14:textId="77777777" w:rsidR="00A42440" w:rsidRPr="00A42440" w:rsidRDefault="00A42440" w:rsidP="005361DF">
      <w:pPr>
        <w:jc w:val="both"/>
        <w:rPr>
          <w:lang w:val="de-DE"/>
        </w:rPr>
      </w:pPr>
      <w:r w:rsidRPr="00A42440">
        <w:rPr>
          <w:lang w:val="de-DE"/>
        </w:rPr>
        <w:tab/>
        <w:t>Die Tilgung darf nur unter der Voraussetzung erfolgen, dass während des in Absatz 1 erwähnten Zeitraums gegen den Betreffenden keine neue Disziplinarstrafe verhängt worden ist.</w:t>
      </w:r>
    </w:p>
    <w:p w14:paraId="440EECC7" w14:textId="77777777" w:rsidR="00A42440" w:rsidRPr="00A42440" w:rsidRDefault="00A42440" w:rsidP="005361DF">
      <w:pPr>
        <w:jc w:val="both"/>
        <w:rPr>
          <w:lang w:val="de-DE"/>
        </w:rPr>
      </w:pPr>
    </w:p>
    <w:p w14:paraId="0B9E78EB" w14:textId="77777777" w:rsidR="00A42440" w:rsidRPr="00A42440" w:rsidRDefault="00A42440" w:rsidP="005361DF">
      <w:pPr>
        <w:jc w:val="both"/>
        <w:rPr>
          <w:lang w:val="de-DE"/>
        </w:rPr>
      </w:pPr>
      <w:r w:rsidRPr="00A42440">
        <w:rPr>
          <w:lang w:val="de-DE"/>
        </w:rPr>
        <w:tab/>
        <w:t>Wenn gegen den Betreffenden eine Disziplinarstrafe verhängt wurde, die nicht getilgt worden ist, kann er beim Berufungsausschuss einen Antrag auf Rehabilitierung stellen.</w:t>
      </w:r>
    </w:p>
    <w:p w14:paraId="5991950E" w14:textId="77777777" w:rsidR="00A42440" w:rsidRPr="00A42440" w:rsidRDefault="00A42440" w:rsidP="005361DF">
      <w:pPr>
        <w:jc w:val="both"/>
        <w:rPr>
          <w:lang w:val="de-DE"/>
        </w:rPr>
      </w:pPr>
    </w:p>
    <w:p w14:paraId="41101114" w14:textId="77777777" w:rsidR="00A42440" w:rsidRPr="00A42440" w:rsidRDefault="00A42440" w:rsidP="005361DF">
      <w:pPr>
        <w:jc w:val="both"/>
        <w:rPr>
          <w:lang w:val="de-DE"/>
        </w:rPr>
      </w:pPr>
      <w:r w:rsidRPr="00A42440">
        <w:rPr>
          <w:lang w:val="de-DE"/>
        </w:rPr>
        <w:tab/>
        <w:t>Dieser Antrag ist nur zulässig, wenn:</w:t>
      </w:r>
    </w:p>
    <w:p w14:paraId="206C01B0" w14:textId="77777777" w:rsidR="00A42440" w:rsidRPr="00A42440" w:rsidRDefault="00A42440" w:rsidP="005361DF">
      <w:pPr>
        <w:jc w:val="both"/>
        <w:rPr>
          <w:lang w:val="de-DE"/>
        </w:rPr>
      </w:pPr>
    </w:p>
    <w:p w14:paraId="6A89731C" w14:textId="77777777" w:rsidR="00A42440" w:rsidRPr="00A42440" w:rsidRDefault="00A42440" w:rsidP="005361DF">
      <w:pPr>
        <w:jc w:val="both"/>
        <w:rPr>
          <w:lang w:val="de-DE"/>
        </w:rPr>
      </w:pPr>
      <w:r w:rsidRPr="00A42440">
        <w:rPr>
          <w:lang w:val="de-DE"/>
        </w:rPr>
        <w:tab/>
        <w:t>1. seit dem Datum des endgültigen Beschlusses, mit dem die letzte Disziplinarstrafe verhängt wurde, fünf Jahre vergangen sind,</w:t>
      </w:r>
    </w:p>
    <w:p w14:paraId="3611DF86" w14:textId="77777777" w:rsidR="00A42440" w:rsidRPr="00A42440" w:rsidRDefault="00A42440" w:rsidP="005361DF">
      <w:pPr>
        <w:jc w:val="both"/>
        <w:rPr>
          <w:lang w:val="de-DE"/>
        </w:rPr>
      </w:pPr>
    </w:p>
    <w:p w14:paraId="66B8F62A" w14:textId="77777777" w:rsidR="00A42440" w:rsidRPr="00A42440" w:rsidRDefault="00A42440" w:rsidP="005361DF">
      <w:pPr>
        <w:jc w:val="both"/>
        <w:rPr>
          <w:lang w:val="de-DE"/>
        </w:rPr>
      </w:pPr>
      <w:r w:rsidRPr="00A42440">
        <w:rPr>
          <w:lang w:val="de-DE"/>
        </w:rPr>
        <w:tab/>
        <w:t>2. der Betreffende strafrechtlich rehabilitiert wurde, falls gegen ihn eine Disziplinarstrafe wegen einer Tat verhängt wurde, die zu einer strafrechtlichen Verurteilung geführt hat.</w:t>
      </w:r>
    </w:p>
    <w:p w14:paraId="60C884F8" w14:textId="77777777" w:rsidR="00A42440" w:rsidRPr="00A42440" w:rsidRDefault="00A42440" w:rsidP="005361DF">
      <w:pPr>
        <w:jc w:val="both"/>
        <w:rPr>
          <w:lang w:val="de-DE"/>
        </w:rPr>
      </w:pPr>
    </w:p>
    <w:p w14:paraId="07A20486" w14:textId="77777777" w:rsidR="00A42440" w:rsidRPr="00A42440" w:rsidRDefault="00A42440" w:rsidP="005361DF">
      <w:pPr>
        <w:jc w:val="both"/>
        <w:rPr>
          <w:lang w:val="de-DE"/>
        </w:rPr>
      </w:pPr>
      <w:r w:rsidRPr="00A42440">
        <w:rPr>
          <w:lang w:val="de-DE"/>
        </w:rPr>
        <w:tab/>
        <w:t>Der König legt die Modalitäten für die Einreichung eines Antrags auf Rehabilitierung fest.</w:t>
      </w:r>
    </w:p>
    <w:p w14:paraId="6D9447C4" w14:textId="77777777" w:rsidR="00A42440" w:rsidRPr="00A42440" w:rsidRDefault="00A42440" w:rsidP="005361DF">
      <w:pPr>
        <w:jc w:val="both"/>
        <w:rPr>
          <w:lang w:val="de-DE"/>
        </w:rPr>
      </w:pPr>
    </w:p>
    <w:p w14:paraId="6C922828" w14:textId="77777777" w:rsidR="00A42440" w:rsidRPr="00A42440" w:rsidRDefault="00A42440" w:rsidP="005361DF">
      <w:pPr>
        <w:jc w:val="both"/>
        <w:rPr>
          <w:lang w:val="de-DE"/>
        </w:rPr>
      </w:pPr>
    </w:p>
    <w:p w14:paraId="3E1B6D69" w14:textId="77777777" w:rsidR="00A42440" w:rsidRPr="00A42440" w:rsidRDefault="00A42440" w:rsidP="00916A94">
      <w:pPr>
        <w:jc w:val="center"/>
        <w:rPr>
          <w:b/>
          <w:bCs/>
          <w:lang w:val="de-DE"/>
        </w:rPr>
      </w:pPr>
      <w:r w:rsidRPr="00A42440">
        <w:rPr>
          <w:b/>
          <w:lang w:val="de-DE"/>
        </w:rPr>
        <w:t xml:space="preserve">TITEL 7 - </w:t>
      </w:r>
      <w:r w:rsidRPr="00A42440">
        <w:rPr>
          <w:b/>
          <w:i/>
          <w:lang w:val="de-DE"/>
        </w:rPr>
        <w:t>Kammer</w:t>
      </w:r>
    </w:p>
    <w:p w14:paraId="3D4117C2" w14:textId="77777777" w:rsidR="00A42440" w:rsidRPr="00A42440" w:rsidRDefault="00A42440" w:rsidP="005361DF">
      <w:pPr>
        <w:jc w:val="both"/>
        <w:rPr>
          <w:lang w:val="de-DE"/>
        </w:rPr>
      </w:pPr>
    </w:p>
    <w:p w14:paraId="05393350" w14:textId="77777777" w:rsidR="00A42440" w:rsidRPr="00A42440" w:rsidRDefault="00A42440" w:rsidP="005361DF">
      <w:pPr>
        <w:jc w:val="both"/>
        <w:rPr>
          <w:lang w:val="de-DE"/>
        </w:rPr>
      </w:pPr>
    </w:p>
    <w:p w14:paraId="7E7242A0" w14:textId="77777777" w:rsidR="00A42440" w:rsidRPr="00A42440" w:rsidRDefault="00A42440" w:rsidP="00916A94">
      <w:pPr>
        <w:jc w:val="center"/>
        <w:rPr>
          <w:lang w:val="de-DE"/>
        </w:rPr>
      </w:pPr>
      <w:r w:rsidRPr="00A42440">
        <w:rPr>
          <w:lang w:val="de-DE"/>
        </w:rPr>
        <w:t xml:space="preserve">KAPITEL 1 - </w:t>
      </w:r>
      <w:r w:rsidRPr="00A42440">
        <w:rPr>
          <w:i/>
          <w:lang w:val="de-DE"/>
        </w:rPr>
        <w:t>Schaffung und Auftrag</w:t>
      </w:r>
    </w:p>
    <w:p w14:paraId="0072E7AB" w14:textId="77777777" w:rsidR="00A42440" w:rsidRPr="00A42440" w:rsidRDefault="00A42440" w:rsidP="005361DF">
      <w:pPr>
        <w:jc w:val="both"/>
        <w:rPr>
          <w:lang w:val="de-DE"/>
        </w:rPr>
      </w:pPr>
    </w:p>
    <w:p w14:paraId="532E4231" w14:textId="77777777" w:rsidR="00A42440" w:rsidRPr="00A42440" w:rsidRDefault="00A42440" w:rsidP="005361DF">
      <w:pPr>
        <w:jc w:val="both"/>
        <w:rPr>
          <w:lang w:val="de-DE"/>
        </w:rPr>
      </w:pPr>
    </w:p>
    <w:p w14:paraId="30AE3F0C" w14:textId="77777777" w:rsidR="00A42440" w:rsidRPr="00A42440" w:rsidRDefault="00A42440" w:rsidP="005361DF">
      <w:pPr>
        <w:jc w:val="both"/>
        <w:rPr>
          <w:lang w:val="de-DE"/>
        </w:rPr>
      </w:pPr>
      <w:r w:rsidRPr="00A42440">
        <w:rPr>
          <w:lang w:val="de-DE"/>
        </w:rPr>
        <w:tab/>
      </w:r>
      <w:r w:rsidRPr="00A42440">
        <w:rPr>
          <w:b/>
          <w:lang w:val="de-DE"/>
        </w:rPr>
        <w:t>Art. 26</w:t>
      </w:r>
      <w:r w:rsidRPr="00A42440">
        <w:rPr>
          <w:lang w:val="de-DE"/>
        </w:rPr>
        <w:t> - Eine Kammer der Landmesser-Gutachter mit Rechtspersönlichkeit wird geschaffen.</w:t>
      </w:r>
    </w:p>
    <w:p w14:paraId="27B58E38" w14:textId="77777777" w:rsidR="00A42440" w:rsidRPr="00A42440" w:rsidRDefault="00A42440" w:rsidP="005361DF">
      <w:pPr>
        <w:jc w:val="both"/>
        <w:rPr>
          <w:lang w:val="de-DE"/>
        </w:rPr>
      </w:pPr>
    </w:p>
    <w:p w14:paraId="7B1DD288" w14:textId="77777777" w:rsidR="00A42440" w:rsidRPr="00A42440" w:rsidRDefault="00A42440" w:rsidP="005361DF">
      <w:pPr>
        <w:jc w:val="both"/>
        <w:rPr>
          <w:lang w:val="de-DE"/>
        </w:rPr>
      </w:pPr>
      <w:r w:rsidRPr="00A42440">
        <w:rPr>
          <w:lang w:val="de-DE"/>
        </w:rPr>
        <w:tab/>
        <w:t>Die Kammer hat ihren Sitz im Verwaltungsbezirk Brüssel-Hauptstadt.</w:t>
      </w:r>
    </w:p>
    <w:p w14:paraId="4222A397" w14:textId="77777777" w:rsidR="00A42440" w:rsidRPr="00A42440" w:rsidRDefault="00A42440" w:rsidP="005361DF">
      <w:pPr>
        <w:jc w:val="both"/>
        <w:rPr>
          <w:lang w:val="de-DE"/>
        </w:rPr>
      </w:pPr>
    </w:p>
    <w:p w14:paraId="45EABF2E" w14:textId="77777777" w:rsidR="00A42440" w:rsidRPr="00A42440" w:rsidRDefault="00A42440" w:rsidP="005361DF">
      <w:pPr>
        <w:jc w:val="both"/>
        <w:rPr>
          <w:lang w:val="de-DE"/>
        </w:rPr>
      </w:pPr>
    </w:p>
    <w:p w14:paraId="59B5340E" w14:textId="77777777" w:rsidR="00A42440" w:rsidRPr="00A42440" w:rsidRDefault="00A42440" w:rsidP="005361DF">
      <w:pPr>
        <w:jc w:val="both"/>
        <w:rPr>
          <w:lang w:val="de-DE"/>
        </w:rPr>
      </w:pPr>
      <w:r w:rsidRPr="00A42440">
        <w:rPr>
          <w:lang w:val="de-DE"/>
        </w:rPr>
        <w:tab/>
      </w:r>
      <w:r w:rsidRPr="00A42440">
        <w:rPr>
          <w:b/>
          <w:lang w:val="de-DE"/>
        </w:rPr>
        <w:t>Art. 27</w:t>
      </w:r>
      <w:r w:rsidRPr="00A42440">
        <w:rPr>
          <w:lang w:val="de-DE"/>
        </w:rPr>
        <w:t> - Die Kammer hat zum Zweck, die Ausbildung eines Korps von Fachkräften, die in der Lage sind, den Beruf des Landmesser-Gutachters mit allen erforderlichen Garantien hinsichtlich der Kompetenz, der Unabhängigkeit und der beruflichen Rechtschaffenheit auszuüben, zu überwachen und für ihre ständige Organisation zu sorgen und die ordnungsgemäße Ausführung der Aufträge zu beaufsichtigen, die ihren Mitgliedern anvertraut werden.</w:t>
      </w:r>
    </w:p>
    <w:p w14:paraId="179AEFF4" w14:textId="77777777" w:rsidR="00A42440" w:rsidRPr="00A42440" w:rsidRDefault="00A42440" w:rsidP="005361DF">
      <w:pPr>
        <w:jc w:val="both"/>
        <w:rPr>
          <w:lang w:val="de-DE"/>
        </w:rPr>
      </w:pPr>
    </w:p>
    <w:p w14:paraId="2DF42893" w14:textId="77777777" w:rsidR="00A42440" w:rsidRPr="00A42440" w:rsidRDefault="00A42440" w:rsidP="00DB28AD">
      <w:pPr>
        <w:jc w:val="both"/>
        <w:rPr>
          <w:lang w:val="de-DE"/>
        </w:rPr>
      </w:pPr>
      <w:r w:rsidRPr="00A42440">
        <w:rPr>
          <w:lang w:val="de-DE"/>
        </w:rPr>
        <w:tab/>
        <w:t>Die Kammer verarbeitet die für die Ausführung ihrer Aufträge erforderlichen personenbezogenen Daten und bewahrt sie auf, gemäß dem Gesetz vom 30. Juli 2018 über den Schutz natürlicher Personen hinsichtlich der Verarbeitung personenbezogener Daten.</w:t>
      </w:r>
    </w:p>
    <w:p w14:paraId="0AC56D71" w14:textId="77777777" w:rsidR="00A42440" w:rsidRPr="00A42440" w:rsidRDefault="00A42440" w:rsidP="00DB28AD">
      <w:pPr>
        <w:jc w:val="both"/>
        <w:rPr>
          <w:lang w:val="de-DE"/>
        </w:rPr>
      </w:pPr>
    </w:p>
    <w:p w14:paraId="530439F4" w14:textId="77777777" w:rsidR="00A42440" w:rsidRPr="00A42440" w:rsidRDefault="00A42440" w:rsidP="00DB28AD">
      <w:pPr>
        <w:jc w:val="both"/>
        <w:rPr>
          <w:lang w:val="de-DE"/>
        </w:rPr>
      </w:pPr>
      <w:r w:rsidRPr="00A42440">
        <w:rPr>
          <w:lang w:val="de-DE"/>
        </w:rPr>
        <w:tab/>
        <w:t>Im Rahmen ihrer Aufträge arbeitet die Kammer eng mit den zuständigen Behörden anderer Mitgliedstaaten zusammen und tauscht Informationen mit ihnen aus, gemäß den Bestimmungen von Titel 5 des Gesetzes vom 12. Februar 2008 über die Berufsqualifikationen.</w:t>
      </w:r>
    </w:p>
    <w:p w14:paraId="64301E6E" w14:textId="77777777" w:rsidR="00A42440" w:rsidRPr="00A42440" w:rsidRDefault="00A42440" w:rsidP="00DB28AD">
      <w:pPr>
        <w:jc w:val="both"/>
        <w:rPr>
          <w:lang w:val="de-DE"/>
        </w:rPr>
      </w:pPr>
    </w:p>
    <w:p w14:paraId="250C452B" w14:textId="77777777" w:rsidR="00A42440" w:rsidRPr="00A42440" w:rsidRDefault="00A42440" w:rsidP="00DB28AD">
      <w:pPr>
        <w:jc w:val="both"/>
        <w:rPr>
          <w:lang w:val="de-DE"/>
        </w:rPr>
      </w:pPr>
      <w:r w:rsidRPr="00A42440">
        <w:rPr>
          <w:lang w:val="de-DE"/>
        </w:rPr>
        <w:tab/>
        <w:t>Die Kammer trägt zur Erhaltung der Archive der Landmesser-Gutachter bei.</w:t>
      </w:r>
    </w:p>
    <w:p w14:paraId="62C648FA" w14:textId="77777777" w:rsidR="00A42440" w:rsidRPr="00A42440" w:rsidRDefault="00A42440" w:rsidP="00DB28AD">
      <w:pPr>
        <w:jc w:val="both"/>
        <w:rPr>
          <w:lang w:val="de-DE"/>
        </w:rPr>
      </w:pPr>
    </w:p>
    <w:p w14:paraId="6BEA8E29" w14:textId="77777777" w:rsidR="00A42440" w:rsidRPr="00A42440" w:rsidRDefault="00A42440" w:rsidP="00DB28AD">
      <w:pPr>
        <w:jc w:val="both"/>
        <w:rPr>
          <w:lang w:val="de-DE"/>
        </w:rPr>
      </w:pPr>
    </w:p>
    <w:p w14:paraId="205CB7F4" w14:textId="77777777" w:rsidR="00A42440" w:rsidRPr="00A42440" w:rsidRDefault="00A42440" w:rsidP="00916A94">
      <w:pPr>
        <w:jc w:val="center"/>
        <w:rPr>
          <w:lang w:val="de-DE"/>
        </w:rPr>
      </w:pPr>
      <w:r w:rsidRPr="00A42440">
        <w:rPr>
          <w:lang w:val="de-DE"/>
        </w:rPr>
        <w:t xml:space="preserve">KAPITEL 2 - </w:t>
      </w:r>
      <w:r w:rsidRPr="00A42440">
        <w:rPr>
          <w:i/>
          <w:lang w:val="de-DE"/>
        </w:rPr>
        <w:t>Organe</w:t>
      </w:r>
    </w:p>
    <w:p w14:paraId="2009C543" w14:textId="77777777" w:rsidR="00A42440" w:rsidRPr="00A42440" w:rsidRDefault="00A42440" w:rsidP="00DB28AD">
      <w:pPr>
        <w:jc w:val="both"/>
        <w:rPr>
          <w:lang w:val="de-DE"/>
        </w:rPr>
      </w:pPr>
    </w:p>
    <w:p w14:paraId="31E168F7" w14:textId="77777777" w:rsidR="00A42440" w:rsidRPr="00A42440" w:rsidRDefault="00A42440" w:rsidP="00DB28AD">
      <w:pPr>
        <w:jc w:val="both"/>
        <w:rPr>
          <w:lang w:val="de-DE"/>
        </w:rPr>
      </w:pPr>
    </w:p>
    <w:p w14:paraId="2F84AC77" w14:textId="77777777" w:rsidR="00A42440" w:rsidRPr="00A42440" w:rsidRDefault="00A42440" w:rsidP="00916A94">
      <w:pPr>
        <w:jc w:val="center"/>
        <w:rPr>
          <w:lang w:val="de-DE"/>
        </w:rPr>
      </w:pPr>
      <w:r w:rsidRPr="00A42440">
        <w:rPr>
          <w:i/>
          <w:lang w:val="de-DE"/>
        </w:rPr>
        <w:t>Abschnitt 1 </w:t>
      </w:r>
      <w:r w:rsidRPr="00A42440">
        <w:rPr>
          <w:lang w:val="de-DE"/>
        </w:rPr>
        <w:t>- Allgemeine Bestimmungen</w:t>
      </w:r>
    </w:p>
    <w:p w14:paraId="0FD917D1" w14:textId="77777777" w:rsidR="00A42440" w:rsidRPr="00A42440" w:rsidRDefault="00A42440" w:rsidP="00DB28AD">
      <w:pPr>
        <w:jc w:val="both"/>
        <w:rPr>
          <w:lang w:val="de-DE"/>
        </w:rPr>
      </w:pPr>
    </w:p>
    <w:p w14:paraId="16736473" w14:textId="77777777" w:rsidR="00A42440" w:rsidRPr="00A42440" w:rsidRDefault="00A42440" w:rsidP="00DB28AD">
      <w:pPr>
        <w:jc w:val="both"/>
        <w:rPr>
          <w:lang w:val="de-DE"/>
        </w:rPr>
      </w:pPr>
    </w:p>
    <w:p w14:paraId="63E15A1B" w14:textId="77777777" w:rsidR="00A42440" w:rsidRPr="00A42440" w:rsidRDefault="00A42440" w:rsidP="00DB28AD">
      <w:pPr>
        <w:jc w:val="both"/>
        <w:rPr>
          <w:lang w:val="de-DE"/>
        </w:rPr>
      </w:pPr>
      <w:r w:rsidRPr="00A42440">
        <w:rPr>
          <w:lang w:val="de-DE"/>
        </w:rPr>
        <w:tab/>
      </w:r>
      <w:r w:rsidRPr="00A42440">
        <w:rPr>
          <w:b/>
          <w:lang w:val="de-DE"/>
        </w:rPr>
        <w:t>Art. 28</w:t>
      </w:r>
      <w:r w:rsidRPr="00A42440">
        <w:rPr>
          <w:lang w:val="de-DE"/>
        </w:rPr>
        <w:t> - Folgende Organe bilden die Kammer:</w:t>
      </w:r>
    </w:p>
    <w:p w14:paraId="574A9ED7" w14:textId="77777777" w:rsidR="00A42440" w:rsidRPr="00A42440" w:rsidRDefault="00A42440" w:rsidP="00DB28AD">
      <w:pPr>
        <w:jc w:val="both"/>
        <w:rPr>
          <w:lang w:val="de-DE"/>
        </w:rPr>
      </w:pPr>
    </w:p>
    <w:p w14:paraId="64BC808F" w14:textId="77777777" w:rsidR="00A42440" w:rsidRPr="00A42440" w:rsidRDefault="00A42440" w:rsidP="00DB28AD">
      <w:pPr>
        <w:jc w:val="both"/>
        <w:rPr>
          <w:lang w:val="de-DE"/>
        </w:rPr>
      </w:pPr>
      <w:r w:rsidRPr="00A42440">
        <w:rPr>
          <w:lang w:val="de-DE"/>
        </w:rPr>
        <w:tab/>
        <w:t>1. Nationaler Rat,</w:t>
      </w:r>
    </w:p>
    <w:p w14:paraId="2E9CE1B7" w14:textId="77777777" w:rsidR="00A42440" w:rsidRPr="00A42440" w:rsidRDefault="00A42440" w:rsidP="00DB28AD">
      <w:pPr>
        <w:jc w:val="both"/>
        <w:rPr>
          <w:lang w:val="de-DE"/>
        </w:rPr>
      </w:pPr>
    </w:p>
    <w:p w14:paraId="538BF54F" w14:textId="77777777" w:rsidR="00A42440" w:rsidRPr="00A42440" w:rsidRDefault="00A42440" w:rsidP="00DB28AD">
      <w:pPr>
        <w:jc w:val="both"/>
        <w:rPr>
          <w:lang w:val="de-DE"/>
        </w:rPr>
      </w:pPr>
      <w:r w:rsidRPr="00A42440">
        <w:rPr>
          <w:lang w:val="de-DE"/>
        </w:rPr>
        <w:tab/>
        <w:t>2. Präsidium,</w:t>
      </w:r>
    </w:p>
    <w:p w14:paraId="3B4EAAA5" w14:textId="77777777" w:rsidR="00A42440" w:rsidRPr="00A42440" w:rsidRDefault="00A42440" w:rsidP="00DB28AD">
      <w:pPr>
        <w:jc w:val="both"/>
        <w:rPr>
          <w:lang w:val="de-DE"/>
        </w:rPr>
      </w:pPr>
    </w:p>
    <w:p w14:paraId="53F558B4" w14:textId="77777777" w:rsidR="00A42440" w:rsidRPr="00A42440" w:rsidRDefault="00A42440" w:rsidP="00DB28AD">
      <w:pPr>
        <w:jc w:val="both"/>
        <w:rPr>
          <w:lang w:val="de-DE"/>
        </w:rPr>
      </w:pPr>
      <w:r w:rsidRPr="00A42440">
        <w:rPr>
          <w:lang w:val="de-DE"/>
        </w:rPr>
        <w:tab/>
        <w:t>3. Ausführende Kammern,</w:t>
      </w:r>
    </w:p>
    <w:p w14:paraId="0658C64A" w14:textId="77777777" w:rsidR="00A42440" w:rsidRPr="00A42440" w:rsidRDefault="00A42440" w:rsidP="00DB28AD">
      <w:pPr>
        <w:jc w:val="both"/>
        <w:rPr>
          <w:lang w:val="de-DE"/>
        </w:rPr>
      </w:pPr>
    </w:p>
    <w:p w14:paraId="16BBB0A5" w14:textId="77777777" w:rsidR="00A42440" w:rsidRPr="00A42440" w:rsidRDefault="00A42440" w:rsidP="00DB28AD">
      <w:pPr>
        <w:jc w:val="both"/>
        <w:rPr>
          <w:lang w:val="de-DE"/>
        </w:rPr>
      </w:pPr>
      <w:r w:rsidRPr="00A42440">
        <w:rPr>
          <w:lang w:val="de-DE"/>
        </w:rPr>
        <w:tab/>
        <w:t>4. Berufungskammern,</w:t>
      </w:r>
    </w:p>
    <w:p w14:paraId="3974606A" w14:textId="77777777" w:rsidR="00A42440" w:rsidRPr="00A42440" w:rsidRDefault="00A42440" w:rsidP="00DB28AD">
      <w:pPr>
        <w:jc w:val="both"/>
        <w:rPr>
          <w:lang w:val="de-DE"/>
        </w:rPr>
      </w:pPr>
    </w:p>
    <w:p w14:paraId="40A39E5F" w14:textId="77777777" w:rsidR="00A42440" w:rsidRPr="00A42440" w:rsidRDefault="00A42440" w:rsidP="00DB28AD">
      <w:pPr>
        <w:jc w:val="both"/>
        <w:rPr>
          <w:lang w:val="de-DE"/>
        </w:rPr>
      </w:pPr>
      <w:r w:rsidRPr="00A42440">
        <w:rPr>
          <w:lang w:val="de-DE"/>
        </w:rPr>
        <w:tab/>
        <w:t>5. Vereinigte Kammer und Vereinigte Berufungskammer,</w:t>
      </w:r>
    </w:p>
    <w:p w14:paraId="5FFF7083" w14:textId="77777777" w:rsidR="00A42440" w:rsidRPr="00A42440" w:rsidRDefault="00A42440" w:rsidP="00DB28AD">
      <w:pPr>
        <w:jc w:val="both"/>
        <w:rPr>
          <w:lang w:val="de-DE"/>
        </w:rPr>
      </w:pPr>
    </w:p>
    <w:p w14:paraId="658C2ECC" w14:textId="77777777" w:rsidR="00A42440" w:rsidRPr="00A42440" w:rsidRDefault="00A42440" w:rsidP="00DB28AD">
      <w:pPr>
        <w:jc w:val="both"/>
        <w:rPr>
          <w:lang w:val="de-DE"/>
        </w:rPr>
      </w:pPr>
      <w:r w:rsidRPr="00A42440">
        <w:rPr>
          <w:lang w:val="de-DE"/>
        </w:rPr>
        <w:tab/>
        <w:t>6. Kommission für Berufsausbildung.</w:t>
      </w:r>
    </w:p>
    <w:p w14:paraId="4DEC46D0" w14:textId="77777777" w:rsidR="00A42440" w:rsidRPr="00A42440" w:rsidRDefault="00A42440" w:rsidP="00DB28AD">
      <w:pPr>
        <w:jc w:val="both"/>
        <w:rPr>
          <w:lang w:val="de-DE"/>
        </w:rPr>
      </w:pPr>
    </w:p>
    <w:p w14:paraId="7C657951" w14:textId="77777777" w:rsidR="00A42440" w:rsidRPr="00A42440" w:rsidRDefault="00A42440" w:rsidP="00DB28AD">
      <w:pPr>
        <w:jc w:val="both"/>
        <w:rPr>
          <w:lang w:val="de-DE"/>
        </w:rPr>
      </w:pPr>
    </w:p>
    <w:p w14:paraId="5BEC1DDF" w14:textId="77777777" w:rsidR="00A42440" w:rsidRPr="00A42440" w:rsidRDefault="00A42440" w:rsidP="00DB28AD">
      <w:pPr>
        <w:jc w:val="both"/>
        <w:rPr>
          <w:lang w:val="de-DE"/>
        </w:rPr>
      </w:pPr>
      <w:r w:rsidRPr="00A42440">
        <w:rPr>
          <w:lang w:val="de-DE"/>
        </w:rPr>
        <w:tab/>
      </w:r>
      <w:r w:rsidRPr="00A42440">
        <w:rPr>
          <w:b/>
          <w:lang w:val="de-DE"/>
        </w:rPr>
        <w:t>Art. 29</w:t>
      </w:r>
      <w:r w:rsidRPr="00A42440">
        <w:rPr>
          <w:lang w:val="de-DE"/>
        </w:rPr>
        <w:t> - Sowohl um gerichtlich vorzugehen als auch um auszubedingen oder sich zu verpflichten, tritt die Kammer durch den Nationalen Rat auf.</w:t>
      </w:r>
    </w:p>
    <w:p w14:paraId="0C42E130" w14:textId="77777777" w:rsidR="00A42440" w:rsidRPr="00A42440" w:rsidRDefault="00A42440" w:rsidP="00DB28AD">
      <w:pPr>
        <w:jc w:val="both"/>
        <w:rPr>
          <w:lang w:val="de-DE"/>
        </w:rPr>
      </w:pPr>
    </w:p>
    <w:p w14:paraId="7CC5947F" w14:textId="77777777" w:rsidR="00A42440" w:rsidRPr="00A42440" w:rsidRDefault="00A42440" w:rsidP="00DB28AD">
      <w:pPr>
        <w:jc w:val="both"/>
        <w:rPr>
          <w:lang w:val="de-DE"/>
        </w:rPr>
      </w:pPr>
      <w:r w:rsidRPr="00A42440">
        <w:rPr>
          <w:lang w:val="de-DE"/>
        </w:rPr>
        <w:tab/>
        <w:t>Der Nationale Rat kann durch seinen Präsidenten oder seine beiden Vizepräsidenten vertreten werden.</w:t>
      </w:r>
    </w:p>
    <w:p w14:paraId="42DED6D4" w14:textId="77777777" w:rsidR="00A42440" w:rsidRPr="00A42440" w:rsidRDefault="00A42440" w:rsidP="00DB28AD">
      <w:pPr>
        <w:jc w:val="both"/>
        <w:rPr>
          <w:lang w:val="de-DE"/>
        </w:rPr>
      </w:pPr>
    </w:p>
    <w:p w14:paraId="79E4653E" w14:textId="77777777" w:rsidR="00A42440" w:rsidRPr="00A42440" w:rsidRDefault="00A42440" w:rsidP="00DB28AD">
      <w:pPr>
        <w:jc w:val="both"/>
        <w:rPr>
          <w:lang w:val="de-DE"/>
        </w:rPr>
      </w:pPr>
    </w:p>
    <w:p w14:paraId="4A0D00BF" w14:textId="77777777" w:rsidR="00A42440" w:rsidRPr="00A42440" w:rsidRDefault="00A42440" w:rsidP="00DB28AD">
      <w:pPr>
        <w:jc w:val="both"/>
        <w:rPr>
          <w:lang w:val="de-DE"/>
        </w:rPr>
      </w:pPr>
      <w:r w:rsidRPr="00A42440">
        <w:rPr>
          <w:lang w:val="de-DE"/>
        </w:rPr>
        <w:tab/>
      </w:r>
      <w:r w:rsidRPr="00A42440">
        <w:rPr>
          <w:b/>
          <w:lang w:val="de-DE"/>
        </w:rPr>
        <w:t>Art. 30</w:t>
      </w:r>
      <w:r w:rsidRPr="00A42440">
        <w:rPr>
          <w:lang w:val="de-DE"/>
        </w:rPr>
        <w:t> - § 1 - Betriebskosten der Kammer werden gedeckt durch:</w:t>
      </w:r>
    </w:p>
    <w:p w14:paraId="6FE277B9" w14:textId="77777777" w:rsidR="00A42440" w:rsidRPr="00A42440" w:rsidRDefault="00A42440" w:rsidP="00DB28AD">
      <w:pPr>
        <w:jc w:val="both"/>
        <w:rPr>
          <w:lang w:val="de-DE"/>
        </w:rPr>
      </w:pPr>
    </w:p>
    <w:p w14:paraId="5E17FA54" w14:textId="77777777" w:rsidR="00A42440" w:rsidRPr="00A42440" w:rsidRDefault="00A42440" w:rsidP="00DB28AD">
      <w:pPr>
        <w:jc w:val="both"/>
        <w:rPr>
          <w:lang w:val="de-DE"/>
        </w:rPr>
      </w:pPr>
      <w:r w:rsidRPr="00A42440">
        <w:rPr>
          <w:lang w:val="de-DE"/>
        </w:rPr>
        <w:tab/>
        <w:t>1. Mitgliedsbeiträge,</w:t>
      </w:r>
    </w:p>
    <w:p w14:paraId="58EB47C0" w14:textId="77777777" w:rsidR="00A42440" w:rsidRPr="00A42440" w:rsidRDefault="00A42440" w:rsidP="00DB28AD">
      <w:pPr>
        <w:jc w:val="both"/>
        <w:rPr>
          <w:lang w:val="de-DE"/>
        </w:rPr>
      </w:pPr>
    </w:p>
    <w:p w14:paraId="552C656B" w14:textId="77777777" w:rsidR="00A42440" w:rsidRPr="00A42440" w:rsidRDefault="00A42440" w:rsidP="00DB28AD">
      <w:pPr>
        <w:jc w:val="both"/>
        <w:rPr>
          <w:lang w:val="de-DE"/>
        </w:rPr>
      </w:pPr>
      <w:r w:rsidRPr="00A42440">
        <w:rPr>
          <w:lang w:val="de-DE"/>
        </w:rPr>
        <w:tab/>
        <w:t>2. Schenkungen zu ihren Gunsten,</w:t>
      </w:r>
    </w:p>
    <w:p w14:paraId="233B9D74" w14:textId="77777777" w:rsidR="00A42440" w:rsidRPr="00A42440" w:rsidRDefault="00A42440" w:rsidP="00DB28AD">
      <w:pPr>
        <w:jc w:val="both"/>
        <w:rPr>
          <w:lang w:val="de-DE"/>
        </w:rPr>
      </w:pPr>
    </w:p>
    <w:p w14:paraId="41142DFA" w14:textId="77777777" w:rsidR="00A42440" w:rsidRPr="00A42440" w:rsidRDefault="00A42440" w:rsidP="00DB28AD">
      <w:pPr>
        <w:jc w:val="both"/>
        <w:rPr>
          <w:lang w:val="de-DE"/>
        </w:rPr>
      </w:pPr>
      <w:r w:rsidRPr="00A42440">
        <w:rPr>
          <w:lang w:val="de-DE"/>
        </w:rPr>
        <w:tab/>
        <w:t>3. vom Nationalen Rat festgelegte Beträge zur Deckung von Kosten, wie etwa für die Bearbeitung von Verwaltungsakten oder die Organisation von Veranstaltungen,</w:t>
      </w:r>
    </w:p>
    <w:p w14:paraId="3E34AA8F" w14:textId="77777777" w:rsidR="00A42440" w:rsidRPr="00A42440" w:rsidRDefault="00A42440" w:rsidP="00DB28AD">
      <w:pPr>
        <w:jc w:val="both"/>
        <w:rPr>
          <w:lang w:val="de-DE"/>
        </w:rPr>
      </w:pPr>
    </w:p>
    <w:p w14:paraId="05800885" w14:textId="77777777" w:rsidR="00A42440" w:rsidRPr="00A42440" w:rsidRDefault="00A42440" w:rsidP="00DB28AD">
      <w:pPr>
        <w:jc w:val="both"/>
        <w:rPr>
          <w:lang w:val="de-DE"/>
        </w:rPr>
      </w:pPr>
      <w:r w:rsidRPr="00A42440">
        <w:rPr>
          <w:lang w:val="de-DE"/>
        </w:rPr>
        <w:tab/>
        <w:t>4. Einkünfte aus beweglichen oder unbeweglichen Gütern, die der Kammer gehören.</w:t>
      </w:r>
    </w:p>
    <w:p w14:paraId="1BD37E41" w14:textId="77777777" w:rsidR="00A42440" w:rsidRPr="00A42440" w:rsidRDefault="00A42440" w:rsidP="00DB28AD">
      <w:pPr>
        <w:jc w:val="both"/>
        <w:rPr>
          <w:lang w:val="de-DE"/>
        </w:rPr>
      </w:pPr>
    </w:p>
    <w:p w14:paraId="1B9F5656" w14:textId="77777777" w:rsidR="00A42440" w:rsidRPr="00A42440" w:rsidRDefault="00A42440" w:rsidP="00DB28AD">
      <w:pPr>
        <w:jc w:val="both"/>
        <w:rPr>
          <w:lang w:val="de-DE"/>
        </w:rPr>
      </w:pPr>
      <w:r w:rsidRPr="00A42440">
        <w:rPr>
          <w:lang w:val="de-DE"/>
        </w:rPr>
        <w:tab/>
        <w:t>§ 2 - Der König bestimmt den Betrag der Anwesenheitsgelder, Entschädigungen und Entschädigungen für Unkosten, die folgenden Personen gewährt werden:</w:t>
      </w:r>
    </w:p>
    <w:p w14:paraId="4ABFE919" w14:textId="77777777" w:rsidR="00A42440" w:rsidRPr="00A42440" w:rsidRDefault="00A42440" w:rsidP="00DB28AD">
      <w:pPr>
        <w:jc w:val="both"/>
        <w:rPr>
          <w:lang w:val="de-DE"/>
        </w:rPr>
      </w:pPr>
    </w:p>
    <w:p w14:paraId="3F5E4557" w14:textId="77777777" w:rsidR="00A42440" w:rsidRPr="00A42440" w:rsidRDefault="00A42440" w:rsidP="00DB28AD">
      <w:pPr>
        <w:jc w:val="both"/>
        <w:rPr>
          <w:lang w:val="de-DE"/>
        </w:rPr>
      </w:pPr>
      <w:r w:rsidRPr="00A42440">
        <w:rPr>
          <w:lang w:val="de-DE"/>
        </w:rPr>
        <w:tab/>
        <w:t>1. Mitgliedern der Organe der Kammer wie in Artikel 28 erwähnt,</w:t>
      </w:r>
    </w:p>
    <w:p w14:paraId="1E96EB9B" w14:textId="77777777" w:rsidR="00A42440" w:rsidRPr="00A42440" w:rsidRDefault="00A42440" w:rsidP="00DB28AD">
      <w:pPr>
        <w:jc w:val="both"/>
        <w:rPr>
          <w:lang w:val="de-DE"/>
        </w:rPr>
      </w:pPr>
    </w:p>
    <w:p w14:paraId="1ED95A59" w14:textId="77777777" w:rsidR="00A42440" w:rsidRPr="00A42440" w:rsidRDefault="00A42440" w:rsidP="00DB28AD">
      <w:pPr>
        <w:jc w:val="both"/>
        <w:rPr>
          <w:lang w:val="de-DE"/>
        </w:rPr>
      </w:pPr>
      <w:r w:rsidRPr="00A42440">
        <w:rPr>
          <w:lang w:val="de-DE"/>
        </w:rPr>
        <w:tab/>
        <w:t>2. Mitgliedern der Kammer, auf die die Kammer im Rahmen einer Kommission, einer Arbeitsgruppe oder eines anderen Auftrags im Namen der Kammer zurückgreift,</w:t>
      </w:r>
    </w:p>
    <w:p w14:paraId="136BD549" w14:textId="77777777" w:rsidR="00A42440" w:rsidRPr="00A42440" w:rsidRDefault="00A42440" w:rsidP="00DB28AD">
      <w:pPr>
        <w:jc w:val="both"/>
        <w:rPr>
          <w:lang w:val="de-DE"/>
        </w:rPr>
      </w:pPr>
    </w:p>
    <w:p w14:paraId="2AE219E7" w14:textId="77777777" w:rsidR="00A42440" w:rsidRPr="00A42440" w:rsidRDefault="00A42440" w:rsidP="00DB28AD">
      <w:pPr>
        <w:jc w:val="both"/>
        <w:rPr>
          <w:lang w:val="de-DE"/>
        </w:rPr>
      </w:pPr>
      <w:r w:rsidRPr="00A42440">
        <w:rPr>
          <w:lang w:val="de-DE"/>
        </w:rPr>
        <w:tab/>
        <w:t>3. Rechnungsprüfern.</w:t>
      </w:r>
    </w:p>
    <w:p w14:paraId="3F08783A" w14:textId="77777777" w:rsidR="00A42440" w:rsidRPr="00A42440" w:rsidRDefault="00A42440" w:rsidP="00DB28AD">
      <w:pPr>
        <w:jc w:val="both"/>
        <w:rPr>
          <w:lang w:val="de-DE"/>
        </w:rPr>
      </w:pPr>
    </w:p>
    <w:p w14:paraId="42F92395" w14:textId="77777777" w:rsidR="00A42440" w:rsidRPr="00A42440" w:rsidRDefault="00A42440" w:rsidP="00DB28AD">
      <w:pPr>
        <w:jc w:val="both"/>
        <w:rPr>
          <w:lang w:val="de-DE"/>
        </w:rPr>
      </w:pPr>
      <w:r w:rsidRPr="00A42440">
        <w:rPr>
          <w:lang w:val="de-DE"/>
        </w:rPr>
        <w:tab/>
        <w:t>Der König bestimmt den Betrag der pauschalen Entschädigungen, die dem in Artikel 39 § 7 Absatz 2, Artikel 41 § 3 Absatz 2, Artikel 43 Absatz 3 und Artikel 44 Absatz 3 erwähnten Berichterstatter zuerkannt werden.</w:t>
      </w:r>
    </w:p>
    <w:p w14:paraId="6AD6F526" w14:textId="77777777" w:rsidR="00A42440" w:rsidRPr="00A42440" w:rsidRDefault="00A42440" w:rsidP="00DB28AD">
      <w:pPr>
        <w:jc w:val="both"/>
        <w:rPr>
          <w:lang w:val="de-DE"/>
        </w:rPr>
      </w:pPr>
    </w:p>
    <w:p w14:paraId="5387B3D5" w14:textId="77777777" w:rsidR="00A42440" w:rsidRPr="00A42440" w:rsidRDefault="00A42440" w:rsidP="00DB28AD">
      <w:pPr>
        <w:jc w:val="both"/>
        <w:rPr>
          <w:lang w:val="de-DE"/>
        </w:rPr>
      </w:pPr>
      <w:r w:rsidRPr="00A42440">
        <w:rPr>
          <w:lang w:val="de-DE"/>
        </w:rPr>
        <w:tab/>
        <w:t>In den Absätzen 1 und 2 erwähnte Personen dürfen von der Kammer keine weiteren Vergütungen oder Anwesenheitsgelder erhalten.</w:t>
      </w:r>
    </w:p>
    <w:p w14:paraId="180AC421" w14:textId="77777777" w:rsidR="00A42440" w:rsidRPr="00A42440" w:rsidRDefault="00A42440" w:rsidP="00DB28AD">
      <w:pPr>
        <w:jc w:val="both"/>
        <w:rPr>
          <w:lang w:val="de-DE"/>
        </w:rPr>
      </w:pPr>
    </w:p>
    <w:p w14:paraId="7012DFFB" w14:textId="77777777" w:rsidR="00A42440" w:rsidRPr="00A42440" w:rsidRDefault="00A42440" w:rsidP="00DB28AD">
      <w:pPr>
        <w:jc w:val="both"/>
        <w:rPr>
          <w:lang w:val="de-DE"/>
        </w:rPr>
      </w:pPr>
    </w:p>
    <w:p w14:paraId="1F2790A7" w14:textId="77777777" w:rsidR="00A42440" w:rsidRPr="00A42440" w:rsidRDefault="00A42440" w:rsidP="00DB28AD">
      <w:pPr>
        <w:jc w:val="both"/>
        <w:rPr>
          <w:lang w:val="de-DE"/>
        </w:rPr>
      </w:pPr>
      <w:r w:rsidRPr="00A42440">
        <w:rPr>
          <w:lang w:val="de-DE"/>
        </w:rPr>
        <w:tab/>
      </w:r>
      <w:r w:rsidRPr="00A42440">
        <w:rPr>
          <w:b/>
          <w:lang w:val="de-DE"/>
        </w:rPr>
        <w:t>Art. 31</w:t>
      </w:r>
      <w:r w:rsidRPr="00A42440">
        <w:rPr>
          <w:lang w:val="de-DE"/>
        </w:rPr>
        <w:t> - § 1 - Der König legt auf Vorschlag oder nach Stellungnahme des Nationalen Rates die für die Arbeit und die Organisation der Kammer erforderlichen Regelungen fest.</w:t>
      </w:r>
    </w:p>
    <w:p w14:paraId="4BE522DF" w14:textId="77777777" w:rsidR="00A42440" w:rsidRPr="00A42440" w:rsidRDefault="00A42440" w:rsidP="00DB28AD">
      <w:pPr>
        <w:jc w:val="both"/>
        <w:rPr>
          <w:lang w:val="de-DE"/>
        </w:rPr>
      </w:pPr>
    </w:p>
    <w:p w14:paraId="30779470" w14:textId="77777777" w:rsidR="00A42440" w:rsidRPr="00A42440" w:rsidRDefault="00A42440" w:rsidP="00DB28AD">
      <w:pPr>
        <w:jc w:val="both"/>
        <w:rPr>
          <w:lang w:val="de-DE"/>
        </w:rPr>
      </w:pPr>
      <w:r w:rsidRPr="00A42440">
        <w:rPr>
          <w:lang w:val="de-DE"/>
        </w:rPr>
        <w:tab/>
        <w:t>§ 2 - Der Nationale Rat nimmt nach Stellungnahme jeder der Ausführenden Kammern einen Vorschlag für eine Regelung über die Weiterbildung an. Der Minister legt auf Vorschlag des Nationalen Rates die Regelung über die Weiterbildung fest. Die Weiterbildung beträgt mindestens zwanzig Stunden pro Jahr. Die Kammer bietet Praktikanten fünfzehn kostenlose Ausbildungsstunden pro Jahr an.</w:t>
      </w:r>
    </w:p>
    <w:p w14:paraId="768654D7" w14:textId="77777777" w:rsidR="00A42440" w:rsidRPr="00A42440" w:rsidRDefault="00A42440" w:rsidP="00DB28AD">
      <w:pPr>
        <w:jc w:val="both"/>
        <w:rPr>
          <w:lang w:val="de-DE"/>
        </w:rPr>
      </w:pPr>
    </w:p>
    <w:p w14:paraId="1A71B93D" w14:textId="77777777" w:rsidR="00A42440" w:rsidRPr="00A42440" w:rsidRDefault="00A42440" w:rsidP="00DB28AD">
      <w:pPr>
        <w:jc w:val="both"/>
        <w:rPr>
          <w:lang w:val="de-DE"/>
        </w:rPr>
      </w:pPr>
    </w:p>
    <w:p w14:paraId="17DC19D3" w14:textId="77777777" w:rsidR="00A42440" w:rsidRPr="00A42440" w:rsidRDefault="00A42440" w:rsidP="00885D38">
      <w:pPr>
        <w:jc w:val="center"/>
        <w:rPr>
          <w:lang w:val="de-DE"/>
        </w:rPr>
      </w:pPr>
      <w:r w:rsidRPr="00A42440">
        <w:rPr>
          <w:i/>
          <w:lang w:val="de-DE"/>
        </w:rPr>
        <w:t>Abschnitt 2 </w:t>
      </w:r>
      <w:r w:rsidRPr="00A42440">
        <w:rPr>
          <w:lang w:val="de-DE"/>
        </w:rPr>
        <w:t>- Nationaler Rat und Präsidium</w:t>
      </w:r>
    </w:p>
    <w:p w14:paraId="71D7841F" w14:textId="77777777" w:rsidR="00A42440" w:rsidRPr="00A42440" w:rsidRDefault="00A42440" w:rsidP="00DB28AD">
      <w:pPr>
        <w:jc w:val="both"/>
        <w:rPr>
          <w:lang w:val="de-DE"/>
        </w:rPr>
      </w:pPr>
    </w:p>
    <w:p w14:paraId="73F49C9C" w14:textId="77777777" w:rsidR="00A42440" w:rsidRPr="00A42440" w:rsidRDefault="00A42440" w:rsidP="00DB28AD">
      <w:pPr>
        <w:jc w:val="both"/>
        <w:rPr>
          <w:lang w:val="de-DE"/>
        </w:rPr>
      </w:pPr>
    </w:p>
    <w:p w14:paraId="0A28F68D" w14:textId="77777777" w:rsidR="00A42440" w:rsidRPr="00A42440" w:rsidRDefault="00A42440" w:rsidP="00DB28AD">
      <w:pPr>
        <w:jc w:val="both"/>
        <w:rPr>
          <w:lang w:val="de-DE"/>
        </w:rPr>
      </w:pPr>
      <w:r w:rsidRPr="00A42440">
        <w:rPr>
          <w:lang w:val="de-DE"/>
        </w:rPr>
        <w:tab/>
      </w:r>
      <w:r w:rsidRPr="00A42440">
        <w:rPr>
          <w:b/>
          <w:lang w:val="de-DE"/>
        </w:rPr>
        <w:t>Art. 32</w:t>
      </w:r>
      <w:r w:rsidRPr="00A42440">
        <w:rPr>
          <w:lang w:val="de-DE"/>
        </w:rPr>
        <w:t> - § 1 - Der Nationale Rat setzt sich aus zehn Mitgliedern zusammen. Diese Mitglieder werden für eine Dauer von fünf Jahren von und unter den natürlichen Personen gewählt, die Mitglieder der Kammer sind und am Tag des Kandidatenaufrufs im Verzeichnis in einem der Abschnitte der Liste "Natürliche Personen" als "aktiv" aufgeführt sind, mit Ausnahme der Praktikanten.</w:t>
      </w:r>
    </w:p>
    <w:p w14:paraId="608725A9" w14:textId="77777777" w:rsidR="00A42440" w:rsidRPr="00A42440" w:rsidRDefault="00A42440" w:rsidP="00DB28AD">
      <w:pPr>
        <w:jc w:val="both"/>
        <w:rPr>
          <w:lang w:val="de-DE"/>
        </w:rPr>
      </w:pPr>
    </w:p>
    <w:p w14:paraId="3BBCA534" w14:textId="77777777" w:rsidR="00A42440" w:rsidRPr="00A42440" w:rsidRDefault="00A42440" w:rsidP="00DB28AD">
      <w:pPr>
        <w:jc w:val="both"/>
        <w:rPr>
          <w:lang w:val="de-DE"/>
        </w:rPr>
      </w:pPr>
      <w:r w:rsidRPr="00A42440">
        <w:rPr>
          <w:lang w:val="de-DE"/>
        </w:rPr>
        <w:tab/>
        <w:t>Siebzig Prozent der Mitglieder werden unter den Landmesser-Gutachtern der Liste "Natürliche Personen" gewählt, die ausschließlich im Abschnitt "Selbständige" eingetragen sind und keine Beamten oder Arbeitnehmer sind.</w:t>
      </w:r>
    </w:p>
    <w:p w14:paraId="4F1A8971" w14:textId="77777777" w:rsidR="00A42440" w:rsidRPr="00A42440" w:rsidRDefault="00A42440" w:rsidP="00DB28AD">
      <w:pPr>
        <w:jc w:val="both"/>
        <w:rPr>
          <w:lang w:val="de-DE"/>
        </w:rPr>
      </w:pPr>
    </w:p>
    <w:p w14:paraId="48178DD1" w14:textId="77777777" w:rsidR="00A42440" w:rsidRPr="00A42440" w:rsidRDefault="00A42440" w:rsidP="00DB28AD">
      <w:pPr>
        <w:jc w:val="both"/>
        <w:rPr>
          <w:lang w:val="de-DE"/>
        </w:rPr>
      </w:pPr>
      <w:r w:rsidRPr="00A42440">
        <w:rPr>
          <w:lang w:val="de-DE"/>
        </w:rPr>
        <w:tab/>
        <w:t>Gibt es unter den selbständigen Landmesser-Gutachtern nicht genügend wählbare Kandidaten, werden die freien Stellen an andere wählbare Kandidaten vergeben, ungeachtet der Eigenschaft, in der sie den Beruf ausüben.</w:t>
      </w:r>
    </w:p>
    <w:p w14:paraId="4AA855A1" w14:textId="77777777" w:rsidR="00A42440" w:rsidRPr="00A42440" w:rsidRDefault="00A42440" w:rsidP="00DB28AD">
      <w:pPr>
        <w:jc w:val="both"/>
        <w:rPr>
          <w:lang w:val="de-DE"/>
        </w:rPr>
      </w:pPr>
    </w:p>
    <w:p w14:paraId="36E9DF00" w14:textId="77777777" w:rsidR="00A42440" w:rsidRPr="00A42440" w:rsidRDefault="00A42440" w:rsidP="00DB28AD">
      <w:pPr>
        <w:jc w:val="both"/>
        <w:rPr>
          <w:lang w:val="de-DE"/>
        </w:rPr>
      </w:pPr>
      <w:r w:rsidRPr="00A42440">
        <w:rPr>
          <w:lang w:val="de-DE"/>
        </w:rPr>
        <w:tab/>
        <w:t>Für jedes der in Absatz 1 erwähnten ordentlichen Mitglieder, mit Ausnahme des Präsidenten, des ersten Vizepräsidenten, des zweiten Vizepräsidenten und des Schatzmeisters, wird mindestens ein stellvertretendes Mitglied unter denselben Bedingungen gewählt, wie sie für die Wahl dieses ordentlichen Mitglieds gelten. Um das Quorum einer Versammlung zu erfüllen, kann ein stellvertretendes Mitglied gleich welches ordentliche Mitglied ersetzen, sofern es die gleichen Bedingungen wie das ordentliche Mitglied erfüllt. Die Stellvertreter werden in absteigender Reihenfolge der Anzahl der von ihnen erhaltenen Stimmen eingeladen.</w:t>
      </w:r>
    </w:p>
    <w:p w14:paraId="451CD0DA" w14:textId="77777777" w:rsidR="00A42440" w:rsidRPr="00A42440" w:rsidRDefault="00A42440" w:rsidP="00DB28AD">
      <w:pPr>
        <w:jc w:val="both"/>
        <w:rPr>
          <w:lang w:val="de-DE"/>
        </w:rPr>
      </w:pPr>
    </w:p>
    <w:p w14:paraId="7D850A77" w14:textId="77777777" w:rsidR="00A42440" w:rsidRPr="00A42440" w:rsidRDefault="00A42440" w:rsidP="00DB28AD">
      <w:pPr>
        <w:jc w:val="both"/>
        <w:rPr>
          <w:lang w:val="de-DE"/>
        </w:rPr>
      </w:pPr>
      <w:r w:rsidRPr="00A42440">
        <w:rPr>
          <w:lang w:val="de-DE"/>
        </w:rPr>
        <w:tab/>
        <w:t>§ 2 - Der Nationale Rat wählt aus seiner Mitte in geheimer Abstimmung einen Präsidenten, einen ersten Vizepräsidenten, einen zweiten Vizepräsidenten und einen Schatzmeister.</w:t>
      </w:r>
    </w:p>
    <w:p w14:paraId="73EF7E2C" w14:textId="77777777" w:rsidR="00A42440" w:rsidRPr="00A42440" w:rsidRDefault="00A42440" w:rsidP="00DB28AD">
      <w:pPr>
        <w:jc w:val="both"/>
        <w:rPr>
          <w:lang w:val="de-DE"/>
        </w:rPr>
      </w:pPr>
    </w:p>
    <w:p w14:paraId="45C8636E" w14:textId="77777777" w:rsidR="00A42440" w:rsidRPr="00A42440" w:rsidRDefault="00A42440" w:rsidP="00DB28AD">
      <w:pPr>
        <w:jc w:val="both"/>
        <w:rPr>
          <w:lang w:val="de-DE"/>
        </w:rPr>
      </w:pPr>
      <w:r w:rsidRPr="00A42440">
        <w:rPr>
          <w:lang w:val="de-DE"/>
        </w:rPr>
        <w:tab/>
        <w:t>Nur ein Landmesser-Gutachter, der am Tag des Kandidatenaufrufs und für einen Zeitraum von mindestens vier Jahren während der zehn Jahre vor dem Kandidatenaufruf im Verzeichnis als "aktiv" aufgeführt ist, kann zum Präsidenten ernannt werden.</w:t>
      </w:r>
    </w:p>
    <w:p w14:paraId="339B6022" w14:textId="77777777" w:rsidR="00A42440" w:rsidRPr="00A42440" w:rsidRDefault="00A42440" w:rsidP="00DB28AD">
      <w:pPr>
        <w:jc w:val="both"/>
        <w:rPr>
          <w:lang w:val="de-DE"/>
        </w:rPr>
      </w:pPr>
    </w:p>
    <w:p w14:paraId="6AC3C4C7" w14:textId="77777777" w:rsidR="00A42440" w:rsidRPr="00A42440" w:rsidRDefault="00A42440" w:rsidP="00DB28AD">
      <w:pPr>
        <w:jc w:val="both"/>
        <w:rPr>
          <w:lang w:val="de-DE"/>
        </w:rPr>
      </w:pPr>
      <w:r w:rsidRPr="00A42440">
        <w:rPr>
          <w:lang w:val="de-DE"/>
        </w:rPr>
        <w:tab/>
        <w:t>Der Präsident und der erste Vizepräsident gehören unterschiedlichen Sprachgruppen an. Der zweite Vizepräsident und der Schatzmeister gehören unterschiedlichen Sprachgruppen an. Von den sechs anderen Mitgliedern gehören drei der niederländischen Sprachrolle und drei der französischen oder deutschen Sprachrolle an.</w:t>
      </w:r>
    </w:p>
    <w:p w14:paraId="7360EA9E" w14:textId="77777777" w:rsidR="00A42440" w:rsidRPr="00A42440" w:rsidRDefault="00A42440" w:rsidP="00DB28AD">
      <w:pPr>
        <w:jc w:val="both"/>
        <w:rPr>
          <w:lang w:val="de-DE"/>
        </w:rPr>
      </w:pPr>
    </w:p>
    <w:p w14:paraId="6815B7EA" w14:textId="77777777" w:rsidR="00A42440" w:rsidRPr="00A42440" w:rsidRDefault="00A42440" w:rsidP="00DB28AD">
      <w:pPr>
        <w:jc w:val="both"/>
        <w:rPr>
          <w:lang w:val="de-DE"/>
        </w:rPr>
      </w:pPr>
      <w:r w:rsidRPr="00A42440">
        <w:rPr>
          <w:lang w:val="de-DE"/>
        </w:rPr>
        <w:tab/>
        <w:t>§ 3 - Die zehn Mitglieder des Nationalen Rates werden in zwei Kammern aufgeteilt. Die fünf Mitglieder mit niederländischer Sprachrolle bilden die niederländischsprachige Kammer. Die Mitglieder mit französischer und deutscher Sprachrolle bilden die französisch- und deutschsprachige Kammer.</w:t>
      </w:r>
    </w:p>
    <w:p w14:paraId="243D8A6A" w14:textId="77777777" w:rsidR="00A42440" w:rsidRPr="00A42440" w:rsidRDefault="00A42440" w:rsidP="00DB28AD">
      <w:pPr>
        <w:jc w:val="both"/>
        <w:rPr>
          <w:lang w:val="de-DE"/>
        </w:rPr>
      </w:pPr>
    </w:p>
    <w:p w14:paraId="67F3C864" w14:textId="77777777" w:rsidR="00A42440" w:rsidRPr="00A42440" w:rsidRDefault="00A42440" w:rsidP="00DB28AD">
      <w:pPr>
        <w:jc w:val="both"/>
        <w:rPr>
          <w:lang w:val="de-DE"/>
        </w:rPr>
      </w:pPr>
      <w:r w:rsidRPr="00A42440">
        <w:rPr>
          <w:lang w:val="de-DE"/>
        </w:rPr>
        <w:tab/>
        <w:t>Die französisch- und deutschsprachige Kammer zählt mindestens ein deutschsprachiges Mitglied, wenn sich mindestens ein wählbarer deutschsprachiger Kandidat zur Wahl gestellt hat. Dieser Kandidat erklärt ehrenwörtlich und weist mit allen Mitteln nach, dass er deutschsprachig ist.</w:t>
      </w:r>
    </w:p>
    <w:p w14:paraId="0E5B93E6" w14:textId="77777777" w:rsidR="00A42440" w:rsidRPr="00A42440" w:rsidRDefault="00A42440" w:rsidP="00DB28AD">
      <w:pPr>
        <w:jc w:val="both"/>
        <w:rPr>
          <w:lang w:val="de-DE"/>
        </w:rPr>
      </w:pPr>
    </w:p>
    <w:p w14:paraId="6A45A3C9" w14:textId="77777777" w:rsidR="00A42440" w:rsidRPr="00A42440" w:rsidRDefault="00A42440" w:rsidP="00DB28AD">
      <w:pPr>
        <w:jc w:val="both"/>
        <w:rPr>
          <w:lang w:val="de-DE"/>
        </w:rPr>
      </w:pPr>
      <w:r w:rsidRPr="00A42440">
        <w:rPr>
          <w:lang w:val="de-DE"/>
        </w:rPr>
        <w:tab/>
        <w:t>Sind mehrere deutschsprachige Kandidaten wählbar, ist derjenige mit den meisten Stimmen von Amts wegen gewählt.</w:t>
      </w:r>
    </w:p>
    <w:p w14:paraId="0CA94FEE" w14:textId="77777777" w:rsidR="00A42440" w:rsidRPr="00A42440" w:rsidRDefault="00A42440" w:rsidP="00DB28AD">
      <w:pPr>
        <w:jc w:val="both"/>
        <w:rPr>
          <w:lang w:val="de-DE"/>
        </w:rPr>
      </w:pPr>
    </w:p>
    <w:p w14:paraId="566C253E" w14:textId="77777777" w:rsidR="00A42440" w:rsidRPr="00A42440" w:rsidRDefault="00A42440" w:rsidP="00DB28AD">
      <w:pPr>
        <w:jc w:val="both"/>
        <w:rPr>
          <w:lang w:val="de-DE"/>
        </w:rPr>
      </w:pPr>
      <w:r w:rsidRPr="00A42440">
        <w:rPr>
          <w:lang w:val="de-DE"/>
        </w:rPr>
        <w:tab/>
        <w:t>§ 4 - Die Praktikanten wählen jährlich aus ihrer Mitte für jede Kammer des Nationalen Rates einen Beauftragten, der sie in dieser Kammer vertritt. Die beauftragten Praktikanten nehmen an den Versammlungen der Kammern des Nationalen Rates mit beratender Stimme teil.</w:t>
      </w:r>
    </w:p>
    <w:p w14:paraId="0DDD95D1" w14:textId="77777777" w:rsidR="00A42440" w:rsidRPr="00A42440" w:rsidRDefault="00A42440" w:rsidP="00DB28AD">
      <w:pPr>
        <w:jc w:val="both"/>
        <w:rPr>
          <w:lang w:val="de-DE"/>
        </w:rPr>
      </w:pPr>
    </w:p>
    <w:p w14:paraId="08C921AF" w14:textId="77777777" w:rsidR="00A42440" w:rsidRPr="00A42440" w:rsidRDefault="00A42440" w:rsidP="00DB28AD">
      <w:pPr>
        <w:jc w:val="both"/>
        <w:rPr>
          <w:lang w:val="de-DE"/>
        </w:rPr>
      </w:pPr>
      <w:r w:rsidRPr="00A42440">
        <w:rPr>
          <w:lang w:val="de-DE"/>
        </w:rPr>
        <w:tab/>
        <w:t>§ 5 - Die Beschlüsse des Nationalen Rates werden in Anwesenheit von mindestens der Hälfte der Mitglieder, darunter der Präsident oder sein Stellvertreter, mit Stimmenmehrheit gefasst. Bei Stimmengleichheit ist die Stimme des Präsidenten ausschlaggebend. Bei Abwesenheit des Präsidenten nimmt der erste Vizepräsident seine Aufgaben wahr. Bei Abwesenheit des Präsidenten und des ersten Vizepräsidenten nimmt der zweite Vizepräsident seine Aufgaben wahr.</w:t>
      </w:r>
    </w:p>
    <w:p w14:paraId="271DF73D" w14:textId="77777777" w:rsidR="00A42440" w:rsidRPr="00A42440" w:rsidRDefault="00A42440" w:rsidP="00DB28AD">
      <w:pPr>
        <w:jc w:val="both"/>
        <w:rPr>
          <w:lang w:val="de-DE"/>
        </w:rPr>
      </w:pPr>
    </w:p>
    <w:p w14:paraId="43A2AFA2" w14:textId="77777777" w:rsidR="00A42440" w:rsidRPr="00A42440" w:rsidRDefault="00A42440" w:rsidP="00DB28AD">
      <w:pPr>
        <w:jc w:val="both"/>
        <w:rPr>
          <w:lang w:val="de-DE"/>
        </w:rPr>
      </w:pPr>
    </w:p>
    <w:p w14:paraId="5338B6D6" w14:textId="77777777" w:rsidR="00A42440" w:rsidRPr="00A42440" w:rsidRDefault="00A42440" w:rsidP="00DB28AD">
      <w:pPr>
        <w:jc w:val="both"/>
        <w:rPr>
          <w:lang w:val="de-DE"/>
        </w:rPr>
      </w:pPr>
      <w:r w:rsidRPr="00A42440">
        <w:rPr>
          <w:lang w:val="de-DE"/>
        </w:rPr>
        <w:tab/>
      </w:r>
      <w:r w:rsidRPr="00A42440">
        <w:rPr>
          <w:b/>
          <w:lang w:val="de-DE"/>
        </w:rPr>
        <w:t>Art. 33</w:t>
      </w:r>
      <w:r w:rsidRPr="00A42440">
        <w:rPr>
          <w:lang w:val="de-DE"/>
        </w:rPr>
        <w:t> - § 1 - Der Nationale Rat hat als Auftrag:</w:t>
      </w:r>
    </w:p>
    <w:p w14:paraId="41CB198B" w14:textId="77777777" w:rsidR="00A42440" w:rsidRPr="00A42440" w:rsidRDefault="00A42440" w:rsidP="00DB28AD">
      <w:pPr>
        <w:jc w:val="both"/>
        <w:rPr>
          <w:lang w:val="de-DE"/>
        </w:rPr>
      </w:pPr>
    </w:p>
    <w:p w14:paraId="279FAF42" w14:textId="77777777" w:rsidR="00A42440" w:rsidRPr="00A42440" w:rsidRDefault="00A42440" w:rsidP="00DB28AD">
      <w:pPr>
        <w:jc w:val="both"/>
        <w:rPr>
          <w:lang w:val="de-DE"/>
        </w:rPr>
      </w:pPr>
      <w:r w:rsidRPr="00A42440">
        <w:rPr>
          <w:lang w:val="de-DE"/>
        </w:rPr>
        <w:tab/>
        <w:t>1. Abgabe von Stellungnahmen oder Formulierung von Vorschlägen für Regelungen oder andere Erlasse wie im Gesetz erwähnt,</w:t>
      </w:r>
    </w:p>
    <w:p w14:paraId="34132E93" w14:textId="77777777" w:rsidR="00A42440" w:rsidRPr="00A42440" w:rsidRDefault="00A42440" w:rsidP="00DB28AD">
      <w:pPr>
        <w:jc w:val="both"/>
        <w:rPr>
          <w:lang w:val="de-DE"/>
        </w:rPr>
      </w:pPr>
    </w:p>
    <w:p w14:paraId="5EEE8EB3" w14:textId="77777777" w:rsidR="00A42440" w:rsidRPr="00A42440" w:rsidRDefault="00A42440" w:rsidP="00DB28AD">
      <w:pPr>
        <w:jc w:val="both"/>
        <w:rPr>
          <w:lang w:val="de-DE"/>
        </w:rPr>
      </w:pPr>
      <w:r w:rsidRPr="00A42440">
        <w:rPr>
          <w:lang w:val="de-DE"/>
        </w:rPr>
        <w:tab/>
        <w:t>2. Erlassung und Veröffentlichung von technischen Normen und berufsspezifischen Empfehlungen auf der Website der Kammer,</w:t>
      </w:r>
    </w:p>
    <w:p w14:paraId="00E545F1" w14:textId="77777777" w:rsidR="00A42440" w:rsidRPr="00A42440" w:rsidRDefault="00A42440" w:rsidP="00DB28AD">
      <w:pPr>
        <w:jc w:val="both"/>
        <w:rPr>
          <w:lang w:val="de-DE"/>
        </w:rPr>
      </w:pPr>
    </w:p>
    <w:p w14:paraId="76B8EB04" w14:textId="77777777" w:rsidR="00A42440" w:rsidRPr="00A42440" w:rsidRDefault="00A42440" w:rsidP="00DB28AD">
      <w:pPr>
        <w:jc w:val="both"/>
        <w:rPr>
          <w:lang w:val="de-DE"/>
        </w:rPr>
      </w:pPr>
      <w:r w:rsidRPr="00A42440">
        <w:rPr>
          <w:lang w:val="de-DE"/>
        </w:rPr>
        <w:tab/>
        <w:t>3. Ernennung des Präsidenten, der Vizepräsidenten und der Mitglieder der in Artikel 50 erwähnten Kommission für Berufsausbildung,</w:t>
      </w:r>
    </w:p>
    <w:p w14:paraId="2F1CE8B3" w14:textId="77777777" w:rsidR="00A42440" w:rsidRPr="00A42440" w:rsidRDefault="00A42440" w:rsidP="00DB28AD">
      <w:pPr>
        <w:jc w:val="both"/>
        <w:rPr>
          <w:lang w:val="de-DE"/>
        </w:rPr>
      </w:pPr>
    </w:p>
    <w:p w14:paraId="0317DDCB" w14:textId="77777777" w:rsidR="00A42440" w:rsidRPr="00A42440" w:rsidRDefault="00A42440" w:rsidP="00DB28AD">
      <w:pPr>
        <w:jc w:val="both"/>
        <w:rPr>
          <w:lang w:val="de-DE"/>
        </w:rPr>
      </w:pPr>
      <w:r w:rsidRPr="00A42440">
        <w:rPr>
          <w:lang w:val="de-DE"/>
        </w:rPr>
        <w:tab/>
        <w:t>4. Austausch von Informationen und Daten mit Stellen anderer Mitgliedstaaten in Bezug auf den Beruf,</w:t>
      </w:r>
    </w:p>
    <w:p w14:paraId="45A46227" w14:textId="77777777" w:rsidR="00A42440" w:rsidRPr="00A42440" w:rsidRDefault="00A42440" w:rsidP="00DB28AD">
      <w:pPr>
        <w:jc w:val="both"/>
        <w:rPr>
          <w:lang w:val="de-DE"/>
        </w:rPr>
      </w:pPr>
    </w:p>
    <w:p w14:paraId="4E564EDB" w14:textId="77777777" w:rsidR="00A42440" w:rsidRPr="00A42440" w:rsidRDefault="00A42440" w:rsidP="00DB28AD">
      <w:pPr>
        <w:jc w:val="both"/>
        <w:rPr>
          <w:lang w:val="de-DE"/>
        </w:rPr>
      </w:pPr>
      <w:r w:rsidRPr="00A42440">
        <w:rPr>
          <w:lang w:val="de-DE"/>
        </w:rPr>
        <w:tab/>
        <w:t>5. Festlegung der Höhe der dem Minister vorzuschlagenden Beiträge und Sicherstellung ihrer Zahlung,</w:t>
      </w:r>
    </w:p>
    <w:p w14:paraId="601C0C7C" w14:textId="77777777" w:rsidR="00A42440" w:rsidRPr="00A42440" w:rsidRDefault="00A42440" w:rsidP="00DB28AD">
      <w:pPr>
        <w:jc w:val="both"/>
        <w:rPr>
          <w:lang w:val="de-DE"/>
        </w:rPr>
      </w:pPr>
    </w:p>
    <w:p w14:paraId="2F17E496" w14:textId="77777777" w:rsidR="00A42440" w:rsidRPr="00A42440" w:rsidRDefault="00A42440" w:rsidP="00DB28AD">
      <w:pPr>
        <w:jc w:val="both"/>
        <w:rPr>
          <w:lang w:val="de-DE"/>
        </w:rPr>
      </w:pPr>
      <w:r w:rsidRPr="00A42440">
        <w:rPr>
          <w:lang w:val="de-DE"/>
        </w:rPr>
        <w:tab/>
        <w:t>6. Vertretung der Kammer als Kläger oder Beklagter vor den Gerichtsbehörden,</w:t>
      </w:r>
    </w:p>
    <w:p w14:paraId="42A92BC7" w14:textId="77777777" w:rsidR="00A42440" w:rsidRPr="00A42440" w:rsidRDefault="00A42440" w:rsidP="00DB28AD">
      <w:pPr>
        <w:jc w:val="both"/>
        <w:rPr>
          <w:lang w:val="de-DE"/>
        </w:rPr>
      </w:pPr>
    </w:p>
    <w:p w14:paraId="6F015099" w14:textId="77777777" w:rsidR="00A42440" w:rsidRPr="00A42440" w:rsidRDefault="00A42440" w:rsidP="00DB28AD">
      <w:pPr>
        <w:jc w:val="both"/>
        <w:rPr>
          <w:lang w:val="de-DE"/>
        </w:rPr>
      </w:pPr>
      <w:r w:rsidRPr="00A42440">
        <w:rPr>
          <w:lang w:val="de-DE"/>
        </w:rPr>
        <w:tab/>
        <w:t>7. Überwachung der Einhaltung der Bedingungen für den Zugang zum Beruf und gerichtliches Vorgehen zu diesem Zweck, insbesondere indem er Verstöße gegen Gesetze und Regelungen zum Schutz der Berufsbezeichnung und zur Organisation des Berufs bei den Gerichtsbehörden anzeigt und indem er bei diesen Behörden zum einen jegliche Maßnahmen beantragt, die solchen Verstößen ein Ende bereiten können, und zum anderen gegebenenfalls Schadenersatz verlangt,</w:t>
      </w:r>
    </w:p>
    <w:p w14:paraId="207DFF96" w14:textId="77777777" w:rsidR="00A42440" w:rsidRPr="00A42440" w:rsidRDefault="00A42440" w:rsidP="00DB28AD">
      <w:pPr>
        <w:jc w:val="both"/>
        <w:rPr>
          <w:lang w:val="de-DE"/>
        </w:rPr>
      </w:pPr>
    </w:p>
    <w:p w14:paraId="1CC2D6AA" w14:textId="77777777" w:rsidR="00A42440" w:rsidRPr="00A42440" w:rsidRDefault="00A42440" w:rsidP="00DB28AD">
      <w:pPr>
        <w:jc w:val="both"/>
        <w:rPr>
          <w:lang w:val="de-DE"/>
        </w:rPr>
      </w:pPr>
      <w:r w:rsidRPr="00A42440">
        <w:rPr>
          <w:lang w:val="de-DE"/>
        </w:rPr>
        <w:tab/>
        <w:t>8. Erstellung des Vorschlags des Jahresabschlusses oder des Vorschlags oder der Änderung des Haushaltsplans,</w:t>
      </w:r>
    </w:p>
    <w:p w14:paraId="79B201EF" w14:textId="77777777" w:rsidR="00A42440" w:rsidRPr="00A42440" w:rsidRDefault="00A42440" w:rsidP="00DB28AD">
      <w:pPr>
        <w:jc w:val="both"/>
        <w:rPr>
          <w:lang w:val="de-DE"/>
        </w:rPr>
      </w:pPr>
    </w:p>
    <w:p w14:paraId="3D012749" w14:textId="77777777" w:rsidR="00A42440" w:rsidRPr="00A42440" w:rsidRDefault="00A42440" w:rsidP="00DB28AD">
      <w:pPr>
        <w:jc w:val="both"/>
        <w:rPr>
          <w:lang w:val="de-DE"/>
        </w:rPr>
      </w:pPr>
      <w:r w:rsidRPr="00A42440">
        <w:rPr>
          <w:lang w:val="de-DE"/>
        </w:rPr>
        <w:tab/>
        <w:t>9. Ergreifung aller Maßnahmen zur Erfüllung der Aufträge, die ihm durch oder aufgrund des Gesetzes zugewiesen sind.</w:t>
      </w:r>
    </w:p>
    <w:p w14:paraId="704CDFED" w14:textId="77777777" w:rsidR="00A42440" w:rsidRPr="00A42440" w:rsidRDefault="00A42440" w:rsidP="00DB28AD">
      <w:pPr>
        <w:jc w:val="both"/>
        <w:rPr>
          <w:lang w:val="de-DE"/>
        </w:rPr>
      </w:pPr>
    </w:p>
    <w:p w14:paraId="50378115" w14:textId="77777777" w:rsidR="00A42440" w:rsidRPr="00A42440" w:rsidRDefault="00A42440" w:rsidP="00DB28AD">
      <w:pPr>
        <w:jc w:val="both"/>
        <w:rPr>
          <w:lang w:val="de-DE"/>
        </w:rPr>
      </w:pPr>
      <w:r w:rsidRPr="00A42440">
        <w:rPr>
          <w:lang w:val="de-DE"/>
        </w:rPr>
        <w:tab/>
        <w:t xml:space="preserve">§ 2 - Der Minister schlägt einen Regierungskommissar und einen Stellvertreter vor, die Beamte des </w:t>
      </w:r>
      <w:proofErr w:type="gramStart"/>
      <w:r w:rsidRPr="00A42440">
        <w:rPr>
          <w:lang w:val="de-DE"/>
        </w:rPr>
        <w:t>FÖD Wirtschaft</w:t>
      </w:r>
      <w:proofErr w:type="gramEnd"/>
      <w:r w:rsidRPr="00A42440">
        <w:rPr>
          <w:lang w:val="de-DE"/>
        </w:rPr>
        <w:t xml:space="preserve"> bei der Kammer sind. Sie werden vom König ernannt.</w:t>
      </w:r>
    </w:p>
    <w:p w14:paraId="7C5FD160" w14:textId="77777777" w:rsidR="00A42440" w:rsidRPr="00A42440" w:rsidRDefault="00A42440" w:rsidP="00DB28AD">
      <w:pPr>
        <w:jc w:val="both"/>
        <w:rPr>
          <w:lang w:val="de-DE"/>
        </w:rPr>
      </w:pPr>
    </w:p>
    <w:p w14:paraId="02F04C69" w14:textId="77777777" w:rsidR="00A42440" w:rsidRPr="00A42440" w:rsidRDefault="00A42440" w:rsidP="00DB28AD">
      <w:pPr>
        <w:jc w:val="both"/>
        <w:rPr>
          <w:lang w:val="de-DE"/>
        </w:rPr>
      </w:pPr>
      <w:r w:rsidRPr="00A42440">
        <w:rPr>
          <w:lang w:val="de-DE"/>
        </w:rPr>
        <w:tab/>
        <w:t>Der Regierungskommissar beaufsichtigt die Handlungen des Nationalen Rates. Er wird zu den Versammlungen des Nationalen Rates eingeladen. Protokolle werden ihm übermittelt. Außerdem kann er alle Beschlüsse und Unterlagen des Nationalen Rates einsehen. Er erhält alle Auskünfte und Unterlagen, anhand deren er seinen Auftrag erfüllen kann. Er kann eine Versammlung des Nationalen Rates einberufen.</w:t>
      </w:r>
    </w:p>
    <w:p w14:paraId="57B0076C" w14:textId="77777777" w:rsidR="00A42440" w:rsidRPr="00A42440" w:rsidRDefault="00A42440" w:rsidP="00DB28AD">
      <w:pPr>
        <w:jc w:val="both"/>
        <w:rPr>
          <w:lang w:val="de-DE"/>
        </w:rPr>
      </w:pPr>
    </w:p>
    <w:p w14:paraId="1719ABAE" w14:textId="77777777" w:rsidR="00A42440" w:rsidRPr="00A42440" w:rsidRDefault="00A42440" w:rsidP="00DB28AD">
      <w:pPr>
        <w:jc w:val="both"/>
        <w:rPr>
          <w:lang w:val="de-DE"/>
        </w:rPr>
      </w:pPr>
      <w:r w:rsidRPr="00A42440">
        <w:rPr>
          <w:lang w:val="de-DE"/>
        </w:rPr>
        <w:tab/>
        <w:t>Der Regierungskommissar verfügt über eine Frist von fünfzehn Werktagen, um beim Minister Widerspruch gegen die Ausführung von Beschlüssen des Nationalen Rates einzulegen, durch die gegen den gesetzlichen und verordnungsrechtlichen Rahmen verstoßen wird, die nicht zu den Aufträgen des Nationalen Rates gehören, durch die die Zahlungsfähigkeit der Kammer gefährdet werden kann oder die im Widerspruch zu dem vom Nationalen Rat gebilligten Haushalt wie in Artikel 35 erwähnt stehen.</w:t>
      </w:r>
    </w:p>
    <w:p w14:paraId="4EDBFCD7" w14:textId="77777777" w:rsidR="00A42440" w:rsidRPr="00A42440" w:rsidRDefault="00A42440" w:rsidP="00DB28AD">
      <w:pPr>
        <w:jc w:val="both"/>
        <w:rPr>
          <w:lang w:val="de-DE"/>
        </w:rPr>
      </w:pPr>
    </w:p>
    <w:p w14:paraId="687F9AA5" w14:textId="77777777" w:rsidR="00A42440" w:rsidRPr="00A42440" w:rsidRDefault="00A42440" w:rsidP="00DB28AD">
      <w:pPr>
        <w:jc w:val="both"/>
        <w:rPr>
          <w:lang w:val="de-DE"/>
        </w:rPr>
      </w:pPr>
      <w:r w:rsidRPr="00A42440">
        <w:rPr>
          <w:lang w:val="de-DE"/>
        </w:rPr>
        <w:tab/>
        <w:t>Diese Frist läuft ab dem Tag, an dem der Regierungskommissar von dem Beschlussprotokoll in Kenntnis gesetzt worden ist. Der Widerspruch hat aufschiebende Wirkung.</w:t>
      </w:r>
    </w:p>
    <w:p w14:paraId="025CA448" w14:textId="77777777" w:rsidR="00A42440" w:rsidRPr="00A42440" w:rsidRDefault="00A42440" w:rsidP="00DB28AD">
      <w:pPr>
        <w:jc w:val="both"/>
        <w:rPr>
          <w:lang w:val="de-DE"/>
        </w:rPr>
      </w:pPr>
    </w:p>
    <w:p w14:paraId="371706B1" w14:textId="77777777" w:rsidR="00A42440" w:rsidRPr="00A42440" w:rsidRDefault="00A42440" w:rsidP="00DB28AD">
      <w:pPr>
        <w:jc w:val="both"/>
        <w:rPr>
          <w:lang w:val="de-DE"/>
        </w:rPr>
      </w:pPr>
      <w:r w:rsidRPr="00A42440">
        <w:rPr>
          <w:lang w:val="de-DE"/>
        </w:rPr>
        <w:tab/>
        <w:t>Wenn der Minister innerhalb fünfzehn Werktagen nach Empfang des Widerspruchs die Nichtigkeit nicht ausspricht, wird der Beschluss endgültig.</w:t>
      </w:r>
    </w:p>
    <w:p w14:paraId="09689869" w14:textId="77777777" w:rsidR="00A42440" w:rsidRPr="00A42440" w:rsidRDefault="00A42440" w:rsidP="00DB28AD">
      <w:pPr>
        <w:jc w:val="both"/>
        <w:rPr>
          <w:lang w:val="de-DE"/>
        </w:rPr>
      </w:pPr>
    </w:p>
    <w:p w14:paraId="0CABB20A" w14:textId="77777777" w:rsidR="00A42440" w:rsidRPr="00A42440" w:rsidRDefault="00A42440" w:rsidP="00DB28AD">
      <w:pPr>
        <w:jc w:val="both"/>
        <w:rPr>
          <w:lang w:val="de-DE"/>
        </w:rPr>
      </w:pPr>
      <w:r w:rsidRPr="00A42440">
        <w:rPr>
          <w:lang w:val="de-DE"/>
        </w:rPr>
        <w:tab/>
        <w:t>Der König legt die Höhe der Funktionszulage für den Regierungskommissar und seinen Stellvertreter fest.</w:t>
      </w:r>
    </w:p>
    <w:p w14:paraId="31D9DE75" w14:textId="77777777" w:rsidR="00A42440" w:rsidRPr="00A42440" w:rsidRDefault="00A42440" w:rsidP="00DB28AD">
      <w:pPr>
        <w:jc w:val="both"/>
        <w:rPr>
          <w:lang w:val="de-DE"/>
        </w:rPr>
      </w:pPr>
    </w:p>
    <w:p w14:paraId="0E380A85" w14:textId="77777777" w:rsidR="00A42440" w:rsidRPr="00A42440" w:rsidRDefault="00A42440" w:rsidP="00DB28AD">
      <w:pPr>
        <w:jc w:val="both"/>
        <w:rPr>
          <w:lang w:val="de-DE"/>
        </w:rPr>
      </w:pPr>
    </w:p>
    <w:p w14:paraId="16F845E5" w14:textId="77777777" w:rsidR="00A42440" w:rsidRPr="00A42440" w:rsidRDefault="00A42440" w:rsidP="00DB28AD">
      <w:pPr>
        <w:jc w:val="both"/>
        <w:rPr>
          <w:lang w:val="de-DE"/>
        </w:rPr>
      </w:pPr>
      <w:r w:rsidRPr="00A42440">
        <w:rPr>
          <w:lang w:val="de-DE"/>
        </w:rPr>
        <w:tab/>
      </w:r>
      <w:r w:rsidRPr="00A42440">
        <w:rPr>
          <w:b/>
          <w:lang w:val="de-DE"/>
        </w:rPr>
        <w:t>Art. 34</w:t>
      </w:r>
      <w:r w:rsidRPr="00A42440">
        <w:rPr>
          <w:lang w:val="de-DE"/>
        </w:rPr>
        <w:t> - Der Präsident, der erste Vizepräsident, der zweite Vizepräsident und der Schatzmeister des Nationalen Rates bilden das Präsidium des Nationalen Rates.</w:t>
      </w:r>
    </w:p>
    <w:p w14:paraId="4D9E10CC" w14:textId="77777777" w:rsidR="00A42440" w:rsidRPr="00A42440" w:rsidRDefault="00A42440" w:rsidP="00DB28AD">
      <w:pPr>
        <w:jc w:val="both"/>
        <w:rPr>
          <w:lang w:val="de-DE"/>
        </w:rPr>
      </w:pPr>
    </w:p>
    <w:p w14:paraId="43F73B33" w14:textId="77777777" w:rsidR="00A42440" w:rsidRPr="00A42440" w:rsidRDefault="00A42440" w:rsidP="00DB28AD">
      <w:pPr>
        <w:jc w:val="both"/>
        <w:rPr>
          <w:lang w:val="de-DE"/>
        </w:rPr>
      </w:pPr>
      <w:r w:rsidRPr="00A42440">
        <w:rPr>
          <w:lang w:val="de-DE"/>
        </w:rPr>
        <w:tab/>
        <w:t>Das Präsidium ist mit der täglichen Geschäftsführung der Kammer beauftragt. Dies umfasst Erledigung der laufenden Angelegenheiten, Beaufsichtigung der Finanzverwaltung der Kammer, Vorbereitung der Versammlungen des Nationalen Rates, Einstellung und Führung des Personals und alle anderen aufgrund des Artikels 33 vom Nationalen Rat bestimmten Aufträge, jedoch mit Ausnahme der Aufträge, die durch oder aufgrund des vorliegenden Gesetzes ausdrücklich dem Nationalen Rat anvertraut werden.</w:t>
      </w:r>
    </w:p>
    <w:p w14:paraId="7EA6EC3D" w14:textId="77777777" w:rsidR="00A42440" w:rsidRPr="00A42440" w:rsidRDefault="00A42440" w:rsidP="00DB28AD">
      <w:pPr>
        <w:jc w:val="both"/>
        <w:rPr>
          <w:lang w:val="de-DE"/>
        </w:rPr>
      </w:pPr>
    </w:p>
    <w:p w14:paraId="64C1E2C2" w14:textId="77777777" w:rsidR="00A42440" w:rsidRPr="00A42440" w:rsidRDefault="00A42440" w:rsidP="00DB28AD">
      <w:pPr>
        <w:jc w:val="both"/>
        <w:rPr>
          <w:lang w:val="de-DE"/>
        </w:rPr>
      </w:pPr>
      <w:r w:rsidRPr="00A42440">
        <w:rPr>
          <w:lang w:val="de-DE"/>
        </w:rPr>
        <w:tab/>
        <w:t>Das Präsidium ergreift alle für Vorbereitung und Ausführung der Beschlüsse des Nationalen Rates notwendigen Maßnahmen und erstellt die Tagesordnung der Versammlungen.</w:t>
      </w:r>
    </w:p>
    <w:p w14:paraId="7D251D64" w14:textId="77777777" w:rsidR="00A42440" w:rsidRPr="00A42440" w:rsidRDefault="00A42440" w:rsidP="00DB28AD">
      <w:pPr>
        <w:jc w:val="both"/>
        <w:rPr>
          <w:lang w:val="de-DE"/>
        </w:rPr>
      </w:pPr>
    </w:p>
    <w:p w14:paraId="13E57B45" w14:textId="77777777" w:rsidR="00A42440" w:rsidRPr="00A42440" w:rsidRDefault="00A42440" w:rsidP="00DB28AD">
      <w:pPr>
        <w:jc w:val="both"/>
        <w:rPr>
          <w:lang w:val="de-DE"/>
        </w:rPr>
      </w:pPr>
    </w:p>
    <w:p w14:paraId="65B6B5F2" w14:textId="77777777" w:rsidR="00A42440" w:rsidRPr="00A42440" w:rsidRDefault="00A42440" w:rsidP="00DB28AD">
      <w:pPr>
        <w:jc w:val="both"/>
        <w:rPr>
          <w:lang w:val="de-DE"/>
        </w:rPr>
      </w:pPr>
      <w:r w:rsidRPr="00A42440">
        <w:rPr>
          <w:lang w:val="de-DE"/>
        </w:rPr>
        <w:tab/>
      </w:r>
      <w:r w:rsidRPr="00A42440">
        <w:rPr>
          <w:b/>
          <w:lang w:val="de-DE"/>
        </w:rPr>
        <w:t>Art. 35</w:t>
      </w:r>
      <w:r w:rsidRPr="00A42440">
        <w:rPr>
          <w:lang w:val="de-DE"/>
        </w:rPr>
        <w:t> - § 1 - Der Schatzmeister ist Verwahrer aller beweglichen Güter der Kammer. Er sorgt für die Einnahme der Beiträge und aller der Kammer geschuldeten Summen und stellt darüber Quittungen aus. Er erstellt den Jahresabschlussentwurf sowie den Haushaltsplanentwurf. Am Ende jedes Quartals legt er dem Nationalen Rat eine Übersicht über die Finanzlage zusammen mit einer Aufstellung über die Durchführung des Haushalts vor.</w:t>
      </w:r>
    </w:p>
    <w:p w14:paraId="2D6EE161" w14:textId="77777777" w:rsidR="00A42440" w:rsidRPr="00A42440" w:rsidRDefault="00A42440" w:rsidP="00DB28AD">
      <w:pPr>
        <w:jc w:val="both"/>
        <w:rPr>
          <w:lang w:val="de-DE"/>
        </w:rPr>
      </w:pPr>
    </w:p>
    <w:p w14:paraId="11C8FF43" w14:textId="77777777" w:rsidR="00A42440" w:rsidRPr="00A42440" w:rsidRDefault="00A42440" w:rsidP="00DB28AD">
      <w:pPr>
        <w:jc w:val="both"/>
        <w:rPr>
          <w:lang w:val="de-DE"/>
        </w:rPr>
      </w:pPr>
      <w:r w:rsidRPr="00A42440">
        <w:rPr>
          <w:lang w:val="de-DE"/>
        </w:rPr>
        <w:tab/>
        <w:t>Zahlungen werden vom Schatzmeister und vom Präsidenten unterzeichnet. Bei Abwesenheit des Schatzmeisters werden sie vom Präsidenten und vom ersten Vizepräsidenten oder, wenn dieser abwesend ist, vom zweiten Vizepräsidenten unterzeichnet. Bei Abwesenheit des Präsidenten werden sie vom Schatzmeister und vom ersten Vizepräsidenten oder, wenn dieser abwesend ist, vom zweiten Vizepräsidenten unterzeichnet.</w:t>
      </w:r>
    </w:p>
    <w:p w14:paraId="66F56995" w14:textId="77777777" w:rsidR="00A42440" w:rsidRPr="00A42440" w:rsidRDefault="00A42440" w:rsidP="00DB28AD">
      <w:pPr>
        <w:jc w:val="both"/>
        <w:rPr>
          <w:lang w:val="de-DE"/>
        </w:rPr>
      </w:pPr>
    </w:p>
    <w:p w14:paraId="6FE05477" w14:textId="77777777" w:rsidR="00A42440" w:rsidRPr="00A42440" w:rsidRDefault="00A42440" w:rsidP="00DB28AD">
      <w:pPr>
        <w:jc w:val="both"/>
        <w:rPr>
          <w:lang w:val="de-DE"/>
        </w:rPr>
      </w:pPr>
      <w:r w:rsidRPr="00A42440">
        <w:rPr>
          <w:lang w:val="de-DE"/>
        </w:rPr>
        <w:tab/>
        <w:t>Der Schatzmeister führt die in vorliegendem Artikel erwähnten Aufträge unter der Verantwortung des Präsidiums aus.</w:t>
      </w:r>
    </w:p>
    <w:p w14:paraId="0C15432F" w14:textId="77777777" w:rsidR="00A42440" w:rsidRPr="00A42440" w:rsidRDefault="00A42440" w:rsidP="00DB28AD">
      <w:pPr>
        <w:jc w:val="both"/>
        <w:rPr>
          <w:lang w:val="de-DE"/>
        </w:rPr>
      </w:pPr>
    </w:p>
    <w:p w14:paraId="26BF0F8F" w14:textId="77777777" w:rsidR="00A42440" w:rsidRPr="00A42440" w:rsidRDefault="00A42440" w:rsidP="00DB28AD">
      <w:pPr>
        <w:jc w:val="both"/>
        <w:rPr>
          <w:lang w:val="de-DE"/>
        </w:rPr>
      </w:pPr>
      <w:r w:rsidRPr="00A42440">
        <w:rPr>
          <w:lang w:val="de-DE"/>
        </w:rPr>
        <w:tab/>
        <w:t>Spätestens im Laufe des letzten Quartals des Jahres legt das Präsidium dem Nationalen Rat den Haushaltsplanentwurf für das nächste Geschäftsjahr zur Billigung vor.</w:t>
      </w:r>
    </w:p>
    <w:p w14:paraId="0AC49E3E" w14:textId="77777777" w:rsidR="00A42440" w:rsidRPr="00A42440" w:rsidRDefault="00A42440" w:rsidP="00DB28AD">
      <w:pPr>
        <w:jc w:val="both"/>
        <w:rPr>
          <w:lang w:val="de-DE"/>
        </w:rPr>
      </w:pPr>
    </w:p>
    <w:p w14:paraId="33F77A54" w14:textId="77777777" w:rsidR="00A42440" w:rsidRPr="00A42440" w:rsidRDefault="00A42440" w:rsidP="00DB28AD">
      <w:pPr>
        <w:jc w:val="both"/>
        <w:rPr>
          <w:lang w:val="de-DE"/>
        </w:rPr>
      </w:pPr>
      <w:r w:rsidRPr="00A42440">
        <w:rPr>
          <w:lang w:val="de-DE"/>
        </w:rPr>
        <w:tab/>
        <w:t>Spätestens zwei Wochen nach Billigung des Haushaltsplanentwurfs durch den Nationalen Rat legt dieser den Entwurf dem Minister vor.</w:t>
      </w:r>
    </w:p>
    <w:p w14:paraId="381CBF22" w14:textId="77777777" w:rsidR="00A42440" w:rsidRPr="00A42440" w:rsidRDefault="00A42440" w:rsidP="00DB28AD">
      <w:pPr>
        <w:jc w:val="both"/>
        <w:rPr>
          <w:lang w:val="de-DE"/>
        </w:rPr>
      </w:pPr>
    </w:p>
    <w:p w14:paraId="41DD544B" w14:textId="77777777" w:rsidR="00A42440" w:rsidRPr="00A42440" w:rsidRDefault="00A42440" w:rsidP="00DB28AD">
      <w:pPr>
        <w:jc w:val="both"/>
        <w:rPr>
          <w:lang w:val="de-DE"/>
        </w:rPr>
      </w:pPr>
      <w:r w:rsidRPr="00A42440">
        <w:rPr>
          <w:lang w:val="de-DE"/>
        </w:rPr>
        <w:tab/>
        <w:t>Der Minister verfügt über eine Frist von dreißig Tagen ab Erhalt des Entwurfs, um ihn entweder zu billigen oder dem Nationalen Rat seine Bemerkungen mitzuteilen. In Ermangelung eines Beschlusses bei Ablauf dieser Frist ist der Entwurf gebilligt. Der Nationale Rat verfügt über eine Frist von fünfzehn Tage ab Erhalt der Bemerkungen des Ministers, um den Haushaltsplanentwurf anzupassen. Leistet der Nationale Rat den Bemerkungen des Ministers nicht Folge, kann der Minister einen Haushaltsplan vorschreiben.</w:t>
      </w:r>
    </w:p>
    <w:p w14:paraId="62F78C06" w14:textId="77777777" w:rsidR="00A42440" w:rsidRPr="00A42440" w:rsidRDefault="00A42440" w:rsidP="00DB28AD">
      <w:pPr>
        <w:jc w:val="both"/>
        <w:rPr>
          <w:lang w:val="de-DE"/>
        </w:rPr>
      </w:pPr>
    </w:p>
    <w:p w14:paraId="4DC3A6A8" w14:textId="77777777" w:rsidR="00A42440" w:rsidRPr="00A42440" w:rsidRDefault="00A42440" w:rsidP="00DB28AD">
      <w:pPr>
        <w:jc w:val="both"/>
        <w:rPr>
          <w:lang w:val="de-DE"/>
        </w:rPr>
      </w:pPr>
      <w:r w:rsidRPr="00A42440">
        <w:rPr>
          <w:lang w:val="de-DE"/>
        </w:rPr>
        <w:tab/>
        <w:t>Im Laufe des Geschäftsjahres kann der Nationale Rat dem Minister stets eine Änderung des gebilligten Haushaltsplanentwurfs vorschlagen, wenn die Anrechnung der Einnahmen und Ausgaben dies erfordert.</w:t>
      </w:r>
    </w:p>
    <w:p w14:paraId="65DD6B1F" w14:textId="77777777" w:rsidR="00A42440" w:rsidRPr="00A42440" w:rsidRDefault="00A42440" w:rsidP="00DB28AD">
      <w:pPr>
        <w:jc w:val="both"/>
        <w:rPr>
          <w:lang w:val="de-DE"/>
        </w:rPr>
      </w:pPr>
    </w:p>
    <w:p w14:paraId="7A637A45" w14:textId="77777777" w:rsidR="00A42440" w:rsidRPr="00A42440" w:rsidRDefault="00A42440" w:rsidP="00DB28AD">
      <w:pPr>
        <w:jc w:val="both"/>
        <w:rPr>
          <w:lang w:val="de-DE"/>
        </w:rPr>
      </w:pPr>
      <w:r w:rsidRPr="00A42440">
        <w:rPr>
          <w:lang w:val="de-DE"/>
        </w:rPr>
        <w:tab/>
        <w:t>§ 2 - Der Haushalt des Nationalen Rates wird von zwei Kommissaren geprüft, die beide Mitglieder der Kammer sind und von denen der eine durch die niederländischsprachige Ausführende Kammer und der andere durch die französisch- und deutschsprachige Ausführende Kammer eingetragen ist. Die Kommissare werden vom Minister für einen Zeitraum von einem Jahr ernannt und können zweimal wiedergewählt werden. Ein Vorschlag für die Ernennung von zwei Kommissaren wird dem Haushaltsplanentwurf beigefügt, den der Nationale Rat an den Minister richtet.</w:t>
      </w:r>
    </w:p>
    <w:p w14:paraId="5556AC7D" w14:textId="77777777" w:rsidR="00A42440" w:rsidRPr="00A42440" w:rsidRDefault="00A42440" w:rsidP="00DB28AD">
      <w:pPr>
        <w:jc w:val="both"/>
        <w:rPr>
          <w:lang w:val="de-DE"/>
        </w:rPr>
      </w:pPr>
    </w:p>
    <w:p w14:paraId="79242853" w14:textId="77777777" w:rsidR="00A42440" w:rsidRPr="00A42440" w:rsidRDefault="00A42440" w:rsidP="00DB28AD">
      <w:pPr>
        <w:jc w:val="both"/>
        <w:rPr>
          <w:lang w:val="de-DE"/>
        </w:rPr>
      </w:pPr>
      <w:r w:rsidRPr="00A42440">
        <w:rPr>
          <w:lang w:val="de-DE"/>
        </w:rPr>
        <w:tab/>
        <w:t>Die Kommissare sind damit beauftragt, die Übereinstimmung der Anrechnung der Einnahmen und Ausgaben mit dem gebilligten Haushaltsplanentwurf zu prüfen. Der Auftrag des Kommissars ist unvereinbar mit der Ausübung eines Mandats oder der Ausführung eines anderen Auftrags innerhalb der Kammer.</w:t>
      </w:r>
    </w:p>
    <w:p w14:paraId="7B2BEE16" w14:textId="77777777" w:rsidR="00A42440" w:rsidRPr="00A42440" w:rsidRDefault="00A42440" w:rsidP="00DB28AD">
      <w:pPr>
        <w:jc w:val="both"/>
        <w:rPr>
          <w:lang w:val="de-DE"/>
        </w:rPr>
      </w:pPr>
    </w:p>
    <w:p w14:paraId="5F59BE99" w14:textId="77777777" w:rsidR="00A42440" w:rsidRPr="00A42440" w:rsidRDefault="00A42440" w:rsidP="00DB28AD">
      <w:pPr>
        <w:jc w:val="both"/>
        <w:rPr>
          <w:lang w:val="de-DE"/>
        </w:rPr>
      </w:pPr>
      <w:r w:rsidRPr="00A42440">
        <w:rPr>
          <w:lang w:val="de-DE"/>
        </w:rPr>
        <w:tab/>
        <w:t>Bei der vierteljährlichen Prüfung der Rechnungen durch den Nationalen Rat wie in § 1 erwähnt legen die Kommissare einen Bericht über ihre Prüfung der Rechnungen vor.</w:t>
      </w:r>
    </w:p>
    <w:p w14:paraId="10F1D01F" w14:textId="77777777" w:rsidR="00A42440" w:rsidRPr="00A42440" w:rsidRDefault="00A42440" w:rsidP="00DB28AD">
      <w:pPr>
        <w:jc w:val="both"/>
        <w:rPr>
          <w:lang w:val="de-DE"/>
        </w:rPr>
      </w:pPr>
    </w:p>
    <w:p w14:paraId="27C9F541" w14:textId="77777777" w:rsidR="00A42440" w:rsidRPr="00A42440" w:rsidRDefault="00A42440" w:rsidP="00DB28AD">
      <w:pPr>
        <w:jc w:val="both"/>
        <w:rPr>
          <w:lang w:val="de-DE"/>
        </w:rPr>
      </w:pPr>
      <w:r w:rsidRPr="00A42440">
        <w:rPr>
          <w:lang w:val="de-DE"/>
        </w:rPr>
        <w:tab/>
        <w:t>Die Rechnungen werden gemäß dem vom König angenommenen Muster erstellt und am Sitz der Kammer zur Verfügung der eingetragenen Mitglieder gehalten.</w:t>
      </w:r>
    </w:p>
    <w:p w14:paraId="09D276BD" w14:textId="77777777" w:rsidR="00A42440" w:rsidRPr="00A42440" w:rsidRDefault="00A42440" w:rsidP="00DB28AD">
      <w:pPr>
        <w:jc w:val="both"/>
        <w:rPr>
          <w:lang w:val="de-DE"/>
        </w:rPr>
      </w:pPr>
    </w:p>
    <w:p w14:paraId="6A21E602" w14:textId="77777777" w:rsidR="00A42440" w:rsidRPr="00A42440" w:rsidRDefault="00A42440" w:rsidP="00DB28AD">
      <w:pPr>
        <w:jc w:val="both"/>
        <w:rPr>
          <w:lang w:val="de-DE"/>
        </w:rPr>
      </w:pPr>
    </w:p>
    <w:p w14:paraId="3181C128" w14:textId="77777777" w:rsidR="00A42440" w:rsidRPr="00A42440" w:rsidRDefault="00A42440" w:rsidP="00DB28AD">
      <w:pPr>
        <w:jc w:val="both"/>
        <w:rPr>
          <w:lang w:val="de-DE"/>
        </w:rPr>
      </w:pPr>
      <w:r w:rsidRPr="00A42440">
        <w:rPr>
          <w:lang w:val="de-DE"/>
        </w:rPr>
        <w:tab/>
      </w:r>
      <w:r w:rsidRPr="00A42440">
        <w:rPr>
          <w:b/>
          <w:lang w:val="de-DE"/>
        </w:rPr>
        <w:t>Art. 36</w:t>
      </w:r>
      <w:r w:rsidRPr="00A42440">
        <w:rPr>
          <w:lang w:val="de-DE"/>
        </w:rPr>
        <w:t> - Der König bestimmt die Regeln für die Organisation der Wahlen der Mitglieder des Nationalen Rates.</w:t>
      </w:r>
    </w:p>
    <w:p w14:paraId="59DBDA9F" w14:textId="77777777" w:rsidR="00A42440" w:rsidRPr="00A42440" w:rsidRDefault="00A42440" w:rsidP="00DB28AD">
      <w:pPr>
        <w:jc w:val="both"/>
        <w:rPr>
          <w:lang w:val="de-DE"/>
        </w:rPr>
      </w:pPr>
    </w:p>
    <w:p w14:paraId="625EDD5A" w14:textId="77777777" w:rsidR="00A42440" w:rsidRPr="00A42440" w:rsidRDefault="00A42440" w:rsidP="00DB28AD">
      <w:pPr>
        <w:jc w:val="both"/>
        <w:rPr>
          <w:lang w:val="de-DE"/>
        </w:rPr>
      </w:pPr>
      <w:r w:rsidRPr="00A42440">
        <w:rPr>
          <w:lang w:val="de-DE"/>
        </w:rPr>
        <w:tab/>
        <w:t>Der Minister kann nach einer mit Gründen versehenen Stellungnahme des Präsidenten der Ausführenden Kammer, der der Kandidat angehört, per Einschreibesendung eine Kandidatur aufgrund der Unvereinbarkeit der ausgeübten Mandate und Funktionen mit dem angestrebten Mandat ablehnen. Gegen diesen Beschluss kann der Kandidat innerhalb acht Tagen nach Erhalt der Einschreibesendung beim Staatsrat Beschwerde einreichen. Der Staatsrat befindet über die Beschwerde innerhalb einer Frist von sechzig Tagen.</w:t>
      </w:r>
    </w:p>
    <w:p w14:paraId="6C5EAC7F" w14:textId="77777777" w:rsidR="00A42440" w:rsidRPr="00A42440" w:rsidRDefault="00A42440" w:rsidP="00DB28AD">
      <w:pPr>
        <w:jc w:val="both"/>
        <w:rPr>
          <w:lang w:val="de-DE"/>
        </w:rPr>
      </w:pPr>
    </w:p>
    <w:p w14:paraId="070C6612" w14:textId="77777777" w:rsidR="00A42440" w:rsidRPr="00A42440" w:rsidRDefault="00A42440" w:rsidP="00DB28AD">
      <w:pPr>
        <w:jc w:val="both"/>
        <w:rPr>
          <w:lang w:val="de-DE"/>
        </w:rPr>
      </w:pPr>
      <w:r w:rsidRPr="00A42440">
        <w:rPr>
          <w:lang w:val="de-DE"/>
        </w:rPr>
        <w:tab/>
        <w:t>Unbeschadet des Absatzes 2 bestimmt der König durch einen im Ministerrat beratenen Erlass die Modalitäten des in Absatz 2 erwähnten beschleunigten Verfahrens vor dem Staatsrat, einschließlich der Verfahrensbeteiligten und der Fristen, wobei Er erforderlichenfalls von den Artikeln 14, 17, 21, 21</w:t>
      </w:r>
      <w:r w:rsidRPr="00A42440">
        <w:rPr>
          <w:i/>
          <w:lang w:val="de-DE"/>
        </w:rPr>
        <w:t>bis</w:t>
      </w:r>
      <w:r w:rsidRPr="00A42440">
        <w:rPr>
          <w:lang w:val="de-DE"/>
        </w:rPr>
        <w:t xml:space="preserve"> und 30 Absatz 1 der am 12. Januar 1973 koordinierten Gesetze über den Staatsrat abweicht.</w:t>
      </w:r>
    </w:p>
    <w:p w14:paraId="01B4839B" w14:textId="77777777" w:rsidR="00A42440" w:rsidRPr="00A42440" w:rsidRDefault="00A42440" w:rsidP="00DB28AD">
      <w:pPr>
        <w:jc w:val="both"/>
        <w:rPr>
          <w:lang w:val="de-DE"/>
        </w:rPr>
      </w:pPr>
    </w:p>
    <w:p w14:paraId="0529743B" w14:textId="77777777" w:rsidR="00A42440" w:rsidRPr="00A42440" w:rsidRDefault="00A42440" w:rsidP="00DB28AD">
      <w:pPr>
        <w:jc w:val="both"/>
        <w:rPr>
          <w:lang w:val="de-DE"/>
        </w:rPr>
      </w:pPr>
    </w:p>
    <w:p w14:paraId="225CA147" w14:textId="77777777" w:rsidR="00A42440" w:rsidRPr="00A42440" w:rsidRDefault="00A42440" w:rsidP="00DB28AD">
      <w:pPr>
        <w:jc w:val="both"/>
        <w:rPr>
          <w:lang w:val="de-DE"/>
        </w:rPr>
      </w:pPr>
      <w:r w:rsidRPr="00A42440">
        <w:rPr>
          <w:lang w:val="de-DE"/>
        </w:rPr>
        <w:tab/>
      </w:r>
      <w:r w:rsidRPr="00A42440">
        <w:rPr>
          <w:b/>
          <w:lang w:val="de-DE"/>
        </w:rPr>
        <w:t>Art. 37</w:t>
      </w:r>
      <w:r w:rsidRPr="00A42440">
        <w:rPr>
          <w:lang w:val="de-DE"/>
        </w:rPr>
        <w:t xml:space="preserve"> - Ein Wähler kann gegen die Ergebnisse der Wahlen innerhalb acht Tagen nach ihrer Veröffentlichung im </w:t>
      </w:r>
      <w:r w:rsidRPr="00A42440">
        <w:rPr>
          <w:i/>
          <w:lang w:val="de-DE"/>
        </w:rPr>
        <w:t>Belgischen Staatsblatt</w:t>
      </w:r>
      <w:r w:rsidRPr="00A42440">
        <w:rPr>
          <w:lang w:val="de-DE"/>
        </w:rPr>
        <w:t xml:space="preserve"> beim Staatsrat Beschwerde einreichen. Zur Vermeidung der Unzulässigkeit wird die Beschwerde zuvor per Einschreibesendung oder gegen Empfangsbestätigung dem Präsidenten der Kammer notifiziert.</w:t>
      </w:r>
    </w:p>
    <w:p w14:paraId="56A3E0D9" w14:textId="77777777" w:rsidR="00A42440" w:rsidRPr="00A42440" w:rsidRDefault="00A42440" w:rsidP="00DB28AD">
      <w:pPr>
        <w:jc w:val="both"/>
        <w:rPr>
          <w:lang w:val="de-DE"/>
        </w:rPr>
      </w:pPr>
    </w:p>
    <w:p w14:paraId="67F5BB09" w14:textId="77777777" w:rsidR="00A42440" w:rsidRPr="00A42440" w:rsidRDefault="00A42440" w:rsidP="00DB28AD">
      <w:pPr>
        <w:jc w:val="both"/>
        <w:rPr>
          <w:lang w:val="de-DE"/>
        </w:rPr>
      </w:pPr>
      <w:r w:rsidRPr="00A42440">
        <w:rPr>
          <w:lang w:val="de-DE"/>
        </w:rPr>
        <w:tab/>
        <w:t>Der Staatsrat befindet über die Beschwerde innerhalb einer Frist von sechzig Tagen.</w:t>
      </w:r>
    </w:p>
    <w:p w14:paraId="59153477" w14:textId="77777777" w:rsidR="00A42440" w:rsidRPr="00A42440" w:rsidRDefault="00A42440" w:rsidP="00DB28AD">
      <w:pPr>
        <w:jc w:val="both"/>
        <w:rPr>
          <w:lang w:val="de-DE"/>
        </w:rPr>
      </w:pPr>
    </w:p>
    <w:p w14:paraId="1D8A9E29" w14:textId="77777777" w:rsidR="00A42440" w:rsidRPr="00A42440" w:rsidRDefault="00A42440" w:rsidP="00DB28AD">
      <w:pPr>
        <w:jc w:val="both"/>
        <w:rPr>
          <w:lang w:val="de-DE"/>
        </w:rPr>
      </w:pPr>
      <w:r w:rsidRPr="00A42440">
        <w:rPr>
          <w:lang w:val="de-DE"/>
        </w:rPr>
        <w:tab/>
        <w:t>Unbeschadet der Absätze 1 und 2 bestimmt der König durch einen im Ministerrat beratenen Erlass die Modalitäten des in den Absätzen 1 und 2 erwähnten beschleunigten Verfahrens vor dem Staatsrat, einschließlich der Verfahrensbeteiligten und der Fristen, wobei Er erforderlichenfalls von den Artikeln 14, 17, 21, 21</w:t>
      </w:r>
      <w:r w:rsidRPr="00A42440">
        <w:rPr>
          <w:i/>
          <w:lang w:val="de-DE"/>
        </w:rPr>
        <w:t>bis</w:t>
      </w:r>
      <w:r w:rsidRPr="00A42440">
        <w:rPr>
          <w:lang w:val="de-DE"/>
        </w:rPr>
        <w:t xml:space="preserve"> und 30 Absatz 1 der am 12. Januar 1973 koordinierten Gesetze über den Staatsrat abweicht.</w:t>
      </w:r>
    </w:p>
    <w:p w14:paraId="69E25812" w14:textId="77777777" w:rsidR="00A42440" w:rsidRPr="00A42440" w:rsidRDefault="00A42440" w:rsidP="00DB28AD">
      <w:pPr>
        <w:jc w:val="both"/>
        <w:rPr>
          <w:lang w:val="de-DE"/>
        </w:rPr>
      </w:pPr>
    </w:p>
    <w:p w14:paraId="2B5987D4" w14:textId="77777777" w:rsidR="00A42440" w:rsidRPr="00A42440" w:rsidRDefault="00A42440" w:rsidP="00DB28AD">
      <w:pPr>
        <w:jc w:val="both"/>
        <w:rPr>
          <w:lang w:val="de-DE"/>
        </w:rPr>
      </w:pPr>
    </w:p>
    <w:p w14:paraId="24BC88F7" w14:textId="77777777" w:rsidR="00A42440" w:rsidRPr="00A42440" w:rsidRDefault="00A42440" w:rsidP="00DB28AD">
      <w:pPr>
        <w:jc w:val="both"/>
        <w:rPr>
          <w:lang w:val="de-DE"/>
        </w:rPr>
      </w:pPr>
      <w:r w:rsidRPr="00A42440">
        <w:rPr>
          <w:lang w:val="de-DE"/>
        </w:rPr>
        <w:tab/>
      </w:r>
      <w:r w:rsidRPr="00A42440">
        <w:rPr>
          <w:b/>
          <w:lang w:val="de-DE"/>
        </w:rPr>
        <w:t>Art. 38</w:t>
      </w:r>
      <w:r w:rsidRPr="00A42440">
        <w:rPr>
          <w:lang w:val="de-DE"/>
        </w:rPr>
        <w:t> - Bei Nichtigkeitserklärung - ob ganz oder teilweise - der Wahlen und bei Beschwerde gegen die Wahlergebnisse üben die ausscheidenden Mandatsträger die betreffenden Mandate weiter aus, bis sie neu besetzt werden. Werden die Wahlen ganz oder teilweise für nichtig erklärt, legt der Minister das Datum fest, an dem neue Wahlen stattfinden müssen.</w:t>
      </w:r>
    </w:p>
    <w:p w14:paraId="6FDF2100" w14:textId="77777777" w:rsidR="00A42440" w:rsidRPr="00A42440" w:rsidRDefault="00A42440" w:rsidP="00DB28AD">
      <w:pPr>
        <w:jc w:val="both"/>
        <w:rPr>
          <w:lang w:val="de-DE"/>
        </w:rPr>
      </w:pPr>
    </w:p>
    <w:p w14:paraId="5E0202D2" w14:textId="77777777" w:rsidR="00A42440" w:rsidRPr="00A42440" w:rsidRDefault="00A42440" w:rsidP="00DB28AD">
      <w:pPr>
        <w:jc w:val="both"/>
        <w:rPr>
          <w:lang w:val="de-DE"/>
        </w:rPr>
      </w:pPr>
    </w:p>
    <w:p w14:paraId="0E331C04" w14:textId="77777777" w:rsidR="00A42440" w:rsidRPr="00A42440" w:rsidRDefault="00A42440" w:rsidP="00885D38">
      <w:pPr>
        <w:jc w:val="center"/>
        <w:rPr>
          <w:lang w:val="de-DE"/>
        </w:rPr>
      </w:pPr>
      <w:r w:rsidRPr="00A42440">
        <w:rPr>
          <w:i/>
          <w:lang w:val="de-DE"/>
        </w:rPr>
        <w:t>Abschnitt 3 </w:t>
      </w:r>
      <w:r w:rsidRPr="00A42440">
        <w:rPr>
          <w:lang w:val="de-DE"/>
        </w:rPr>
        <w:t>- Ausführende Kammern</w:t>
      </w:r>
    </w:p>
    <w:p w14:paraId="59C6843E" w14:textId="77777777" w:rsidR="00A42440" w:rsidRPr="00A42440" w:rsidRDefault="00A42440" w:rsidP="00DB28AD">
      <w:pPr>
        <w:jc w:val="both"/>
        <w:rPr>
          <w:lang w:val="de-DE"/>
        </w:rPr>
      </w:pPr>
    </w:p>
    <w:p w14:paraId="2FCC209B" w14:textId="77777777" w:rsidR="00A42440" w:rsidRPr="00A42440" w:rsidRDefault="00A42440" w:rsidP="00DB28AD">
      <w:pPr>
        <w:jc w:val="both"/>
        <w:rPr>
          <w:lang w:val="de-DE"/>
        </w:rPr>
      </w:pPr>
    </w:p>
    <w:p w14:paraId="450BAB3B" w14:textId="77777777" w:rsidR="00A42440" w:rsidRPr="00A42440" w:rsidRDefault="00A42440" w:rsidP="00DB28AD">
      <w:pPr>
        <w:jc w:val="both"/>
        <w:rPr>
          <w:lang w:val="de-DE"/>
        </w:rPr>
      </w:pPr>
      <w:r w:rsidRPr="00A42440">
        <w:rPr>
          <w:lang w:val="de-DE"/>
        </w:rPr>
        <w:tab/>
      </w:r>
      <w:r w:rsidRPr="00A42440">
        <w:rPr>
          <w:b/>
          <w:lang w:val="de-DE"/>
        </w:rPr>
        <w:t>Art. 39</w:t>
      </w:r>
      <w:r w:rsidRPr="00A42440">
        <w:rPr>
          <w:lang w:val="de-DE"/>
        </w:rPr>
        <w:t> - § 1 - Die Kammer setzt sich aus zwei Ausführenden Kammern zusammen, einer niederländischsprachigen Ausführenden Kammer und einer französisch- und deutschsprachigen Ausführenden Kammer.</w:t>
      </w:r>
    </w:p>
    <w:p w14:paraId="6BB4D6DD" w14:textId="77777777" w:rsidR="00A42440" w:rsidRPr="00A42440" w:rsidRDefault="00A42440" w:rsidP="00DB28AD">
      <w:pPr>
        <w:jc w:val="both"/>
        <w:rPr>
          <w:lang w:val="de-DE"/>
        </w:rPr>
      </w:pPr>
    </w:p>
    <w:p w14:paraId="13A3D3B9" w14:textId="77777777" w:rsidR="00A42440" w:rsidRPr="00A42440" w:rsidRDefault="00A42440" w:rsidP="00DB28AD">
      <w:pPr>
        <w:jc w:val="both"/>
        <w:rPr>
          <w:lang w:val="de-DE"/>
        </w:rPr>
      </w:pPr>
      <w:r w:rsidRPr="00A42440">
        <w:rPr>
          <w:lang w:val="de-DE"/>
        </w:rPr>
        <w:tab/>
        <w:t>Ihre Zuständigkeit wird für Selbständige durch den Ort, an dem der Antragsteller seinen Beruf erstmals ausübt, oder später durch den Ort, an dem sich seine Hauptniederlassung befindet, und für Beamte und Arbeitnehmer durch den Ort ihres Arbeitsplatzes bestimmt.</w:t>
      </w:r>
    </w:p>
    <w:p w14:paraId="0EFE285E" w14:textId="77777777" w:rsidR="00A42440" w:rsidRPr="00A42440" w:rsidRDefault="00A42440" w:rsidP="00DB28AD">
      <w:pPr>
        <w:jc w:val="both"/>
        <w:rPr>
          <w:lang w:val="de-DE"/>
        </w:rPr>
      </w:pPr>
    </w:p>
    <w:p w14:paraId="475F4E8D" w14:textId="77777777" w:rsidR="00A42440" w:rsidRPr="00A42440" w:rsidRDefault="00A42440" w:rsidP="00DB28AD">
      <w:pPr>
        <w:jc w:val="both"/>
        <w:rPr>
          <w:lang w:val="de-DE"/>
        </w:rPr>
      </w:pPr>
      <w:r w:rsidRPr="00A42440">
        <w:rPr>
          <w:lang w:val="de-DE"/>
        </w:rPr>
        <w:tab/>
        <w:t>Wenn dieser Ort in der Region Brüssel-Hauptstadt gelegen ist, hängt diese Zuständigkeit von der im Antrag auf Zugang zum Beruf oder auf Führung der Berufsbezeichnung benutzten Sprache ab.</w:t>
      </w:r>
    </w:p>
    <w:p w14:paraId="2E555E1A" w14:textId="77777777" w:rsidR="00A42440" w:rsidRPr="00A42440" w:rsidRDefault="00A42440" w:rsidP="00DB28AD">
      <w:pPr>
        <w:jc w:val="both"/>
        <w:rPr>
          <w:lang w:val="de-DE"/>
        </w:rPr>
      </w:pPr>
    </w:p>
    <w:p w14:paraId="1C07CDFC" w14:textId="77777777" w:rsidR="00A42440" w:rsidRPr="00A42440" w:rsidRDefault="00A42440" w:rsidP="00DB28AD">
      <w:pPr>
        <w:jc w:val="both"/>
        <w:rPr>
          <w:lang w:val="de-DE"/>
        </w:rPr>
      </w:pPr>
      <w:r w:rsidRPr="00A42440">
        <w:rPr>
          <w:lang w:val="de-DE"/>
        </w:rPr>
        <w:tab/>
        <w:t>Ein Mitglied, das nicht über eine ausreichende Kenntnis der Sprache verfügt, die von der für dieses Mitglied zuständigen Ausführenden Kammer im Verfahren verwendet wird, darf in einem Disziplinarverfahren zu Beginn der gegen das Mitglied eingeleiteten Ermittlungen der Kammer mitteilen, dass es sich von einem Dolmetscher beistehen lassen möchte.</w:t>
      </w:r>
    </w:p>
    <w:p w14:paraId="7275FB69" w14:textId="77777777" w:rsidR="00A42440" w:rsidRPr="00A42440" w:rsidRDefault="00A42440" w:rsidP="00DB28AD">
      <w:pPr>
        <w:jc w:val="both"/>
        <w:rPr>
          <w:lang w:val="de-DE"/>
        </w:rPr>
      </w:pPr>
    </w:p>
    <w:p w14:paraId="333AD432" w14:textId="77777777" w:rsidR="00A42440" w:rsidRPr="00A42440" w:rsidRDefault="00A42440" w:rsidP="00DB28AD">
      <w:pPr>
        <w:jc w:val="both"/>
        <w:rPr>
          <w:lang w:val="de-DE"/>
        </w:rPr>
      </w:pPr>
      <w:r w:rsidRPr="00A42440">
        <w:rPr>
          <w:lang w:val="de-DE"/>
        </w:rPr>
        <w:tab/>
        <w:t>§ 2 - Jede Ausführende Kammer setzt sich aus einem ordentlichen Präsidenten und vier ordentlichen Mitgliedern zusammen. Für jede Ausführende Kammer wird außerdem ein stellvertretender Präsident ernannt und werden vier stellvertretende Mitglieder gewählt. Der stellvertretende Präsident vertritt den Präsidenten in dessen Abwesenheit. Die stellvertretenden Mitglieder ersetzen gleich welches abwesende Mitglied.</w:t>
      </w:r>
    </w:p>
    <w:p w14:paraId="72EB4F1D" w14:textId="77777777" w:rsidR="00A42440" w:rsidRPr="00A42440" w:rsidRDefault="00A42440" w:rsidP="00DB28AD">
      <w:pPr>
        <w:jc w:val="both"/>
        <w:rPr>
          <w:lang w:val="de-DE"/>
        </w:rPr>
      </w:pPr>
    </w:p>
    <w:p w14:paraId="4846FA47" w14:textId="77777777" w:rsidR="00A42440" w:rsidRPr="00A42440" w:rsidRDefault="00A42440" w:rsidP="00DB28AD">
      <w:pPr>
        <w:jc w:val="both"/>
        <w:rPr>
          <w:lang w:val="de-DE"/>
        </w:rPr>
      </w:pPr>
      <w:r w:rsidRPr="00A42440">
        <w:rPr>
          <w:lang w:val="de-DE"/>
        </w:rPr>
        <w:tab/>
        <w:t>Der ordentliche Präsident und sein Stellvertreter werden vom König für einen Zeitraum von fünf Jahren unter den effektiven Magistraten oder Ehrenmagistraten oder unter den Rechtsanwälten, die seit mindestens fünf Jahren im Verzeichnis der Rechtsanwaltskammer eingetragen sind, ernannt. Für jede Ausführende Kammer werden vier ordentliche Mitglieder und vier stellvertretende Mitglieder für einen Zeitraum von fünf Jahren von und unter den natürlichen Personen gewählt, die Mitglieder der Kammer sind und im Verzeichnis als "aktiv" aufgeführt sind, mit Ausnahme der Praktikanten. Die Stellvertreter werden in absteigender Reihenfolge der Anzahl der von ihnen erhaltenen Stimmen eingeladen. Jede Ausführende Kammer zählt drei Landmesser-Gutachter, die den Beruf als Selbständige ausüben und von denen mindestens einer ausschließlich im Abschnitt "Selbständige" eingetragen ist und kein Beamter oder Arbeitnehmer ist.</w:t>
      </w:r>
    </w:p>
    <w:p w14:paraId="65FC619D" w14:textId="77777777" w:rsidR="00A42440" w:rsidRPr="00A42440" w:rsidRDefault="00A42440" w:rsidP="00DB28AD">
      <w:pPr>
        <w:jc w:val="both"/>
        <w:rPr>
          <w:lang w:val="de-DE"/>
        </w:rPr>
      </w:pPr>
    </w:p>
    <w:p w14:paraId="1E39AC7D" w14:textId="77777777" w:rsidR="00A42440" w:rsidRPr="00A42440" w:rsidRDefault="00A42440" w:rsidP="00DB28AD">
      <w:pPr>
        <w:jc w:val="both"/>
        <w:rPr>
          <w:lang w:val="de-DE"/>
        </w:rPr>
      </w:pPr>
      <w:r w:rsidRPr="00A42440">
        <w:rPr>
          <w:lang w:val="de-DE"/>
        </w:rPr>
        <w:tab/>
        <w:t>§ 3 - Der König bestimmt die Regeln für die Organisation der Wahlen der Mitglieder der Ausführenden Kammern.</w:t>
      </w:r>
    </w:p>
    <w:p w14:paraId="259AF2D5" w14:textId="77777777" w:rsidR="00A42440" w:rsidRPr="00A42440" w:rsidRDefault="00A42440" w:rsidP="00DB28AD">
      <w:pPr>
        <w:jc w:val="both"/>
        <w:rPr>
          <w:lang w:val="de-DE"/>
        </w:rPr>
      </w:pPr>
    </w:p>
    <w:p w14:paraId="44628A6E" w14:textId="77777777" w:rsidR="00A42440" w:rsidRPr="00A42440" w:rsidRDefault="00A42440" w:rsidP="00DB28AD">
      <w:pPr>
        <w:jc w:val="both"/>
        <w:rPr>
          <w:lang w:val="de-DE"/>
        </w:rPr>
      </w:pPr>
      <w:r w:rsidRPr="00A42440">
        <w:rPr>
          <w:lang w:val="de-DE"/>
        </w:rPr>
        <w:tab/>
        <w:t>Der Minister kann nach einer mit Gründen versehenen Stellungnahme des Präsidenten der betreffenden Ausführenden Kammer per Einschreibesendung eine Kandidatur aufgrund der Unvereinbarkeit der ausgeübten Mandate und Funktionen mit dem angestrebten Mandat ablehnen. Gegen diesen Beschluss kann der Kandidat innerhalb acht Tagen nach Erhalt der Einschreibesendung beim Staatsrat Beschwerde einreichen. Der Staatsrat befindet innerhalb einer Frist von sechzig Tagen.</w:t>
      </w:r>
    </w:p>
    <w:p w14:paraId="13656885" w14:textId="77777777" w:rsidR="00A42440" w:rsidRPr="00A42440" w:rsidRDefault="00A42440" w:rsidP="00DB28AD">
      <w:pPr>
        <w:jc w:val="both"/>
        <w:rPr>
          <w:lang w:val="de-DE"/>
        </w:rPr>
      </w:pPr>
    </w:p>
    <w:p w14:paraId="34675F87" w14:textId="77777777" w:rsidR="00A42440" w:rsidRPr="00A42440" w:rsidRDefault="00A42440" w:rsidP="00DB28AD">
      <w:pPr>
        <w:jc w:val="both"/>
        <w:rPr>
          <w:lang w:val="de-DE"/>
        </w:rPr>
      </w:pPr>
      <w:r w:rsidRPr="00A42440">
        <w:rPr>
          <w:lang w:val="de-DE"/>
        </w:rPr>
        <w:tab/>
        <w:t>Unbeschadet des Absatzes 2 bestimmt der König durch einen im Ministerrat beratenen Erlass die Modalitäten des in Absatz 2 erwähnten beschleunigten Verfahrens vor dem Staatsrat, einschließlich der Verfahrensbeteiligten und der Fristen, wobei Er erforderlichenfalls von den Artikeln 14, 17, 21, 21</w:t>
      </w:r>
      <w:r w:rsidRPr="00A42440">
        <w:rPr>
          <w:i/>
          <w:lang w:val="de-DE"/>
        </w:rPr>
        <w:t>bis</w:t>
      </w:r>
      <w:r w:rsidRPr="00A42440">
        <w:rPr>
          <w:lang w:val="de-DE"/>
        </w:rPr>
        <w:t xml:space="preserve"> und 30 Absatz 1 der am 12. Januar 1973 koordinierten Gesetze über den Staatsrat abweicht.</w:t>
      </w:r>
    </w:p>
    <w:p w14:paraId="7CC89422" w14:textId="77777777" w:rsidR="00A42440" w:rsidRPr="00A42440" w:rsidRDefault="00A42440" w:rsidP="00DB28AD">
      <w:pPr>
        <w:jc w:val="both"/>
        <w:rPr>
          <w:lang w:val="de-DE"/>
        </w:rPr>
      </w:pPr>
    </w:p>
    <w:p w14:paraId="35E7D13E" w14:textId="77777777" w:rsidR="00A42440" w:rsidRPr="00A42440" w:rsidRDefault="00A42440" w:rsidP="00DB28AD">
      <w:pPr>
        <w:jc w:val="both"/>
        <w:rPr>
          <w:lang w:val="de-DE"/>
        </w:rPr>
      </w:pPr>
      <w:r w:rsidRPr="00A42440">
        <w:rPr>
          <w:lang w:val="de-DE"/>
        </w:rPr>
        <w:tab/>
        <w:t xml:space="preserve">§ 4 - Ein Wähler kann gegen die Ergebnisse der Wahlen innerhalb acht Tagen nach ihrer Veröffentlichung im </w:t>
      </w:r>
      <w:r w:rsidRPr="00A42440">
        <w:rPr>
          <w:i/>
          <w:lang w:val="de-DE"/>
        </w:rPr>
        <w:t>Belgischen Staatsblatt</w:t>
      </w:r>
      <w:r w:rsidRPr="00A42440">
        <w:rPr>
          <w:lang w:val="de-DE"/>
        </w:rPr>
        <w:t xml:space="preserve"> beim Staatsrat Beschwerde einreichen. Zur Vermeidung der Unzulässigkeit wird die Beschwerde zuvor per Einschreibesendung oder gegen Empfangsbestätigung dem Präsidenten der Kammer notifiziert.</w:t>
      </w:r>
    </w:p>
    <w:p w14:paraId="1952F8CA" w14:textId="77777777" w:rsidR="00A42440" w:rsidRPr="00A42440" w:rsidRDefault="00A42440" w:rsidP="00DB28AD">
      <w:pPr>
        <w:jc w:val="both"/>
        <w:rPr>
          <w:lang w:val="de-DE"/>
        </w:rPr>
      </w:pPr>
    </w:p>
    <w:p w14:paraId="1F1F18E1" w14:textId="77777777" w:rsidR="00A42440" w:rsidRPr="00A42440" w:rsidRDefault="00A42440" w:rsidP="00DB28AD">
      <w:pPr>
        <w:jc w:val="both"/>
        <w:rPr>
          <w:lang w:val="de-DE"/>
        </w:rPr>
      </w:pPr>
      <w:r w:rsidRPr="00A42440">
        <w:rPr>
          <w:lang w:val="de-DE"/>
        </w:rPr>
        <w:tab/>
        <w:t>Der Staatsrat befindet über die Beschwerde innerhalb einer Frist von sechzig Tagen.</w:t>
      </w:r>
    </w:p>
    <w:p w14:paraId="070A2BC2" w14:textId="77777777" w:rsidR="00A42440" w:rsidRPr="00A42440" w:rsidRDefault="00A42440" w:rsidP="00DB28AD">
      <w:pPr>
        <w:jc w:val="both"/>
        <w:rPr>
          <w:lang w:val="de-DE"/>
        </w:rPr>
      </w:pPr>
    </w:p>
    <w:p w14:paraId="2C3D77E9" w14:textId="77777777" w:rsidR="00A42440" w:rsidRPr="00A42440" w:rsidRDefault="00A42440" w:rsidP="00DB28AD">
      <w:pPr>
        <w:jc w:val="both"/>
        <w:rPr>
          <w:lang w:val="de-DE"/>
        </w:rPr>
      </w:pPr>
      <w:r w:rsidRPr="00A42440">
        <w:rPr>
          <w:lang w:val="de-DE"/>
        </w:rPr>
        <w:tab/>
        <w:t>Unbeschadet der Absätze 1 und 2 bestimmt der König durch einen im Ministerrat beratenen Erlass die Modalitäten des in den Absätzen 1 und 2 erwähnten beschleunigten Verfahrens vor dem Staatsrat, einschließlich der Verfahrensbeteiligten und der Fristen, wobei Er erforderlichenfalls von den Artikeln 14, 17, 21, 21</w:t>
      </w:r>
      <w:r w:rsidRPr="00A42440">
        <w:rPr>
          <w:i/>
          <w:lang w:val="de-DE"/>
        </w:rPr>
        <w:t>bis</w:t>
      </w:r>
      <w:r w:rsidRPr="00A42440">
        <w:rPr>
          <w:lang w:val="de-DE"/>
        </w:rPr>
        <w:t xml:space="preserve"> und 30 Absatz 1 der am 12. Januar 1973 koordinierten Gesetze über den Staatsrat abweicht.</w:t>
      </w:r>
    </w:p>
    <w:p w14:paraId="4D2DF598" w14:textId="77777777" w:rsidR="00A42440" w:rsidRPr="00A42440" w:rsidRDefault="00A42440" w:rsidP="00DB28AD">
      <w:pPr>
        <w:jc w:val="both"/>
        <w:rPr>
          <w:lang w:val="de-DE"/>
        </w:rPr>
      </w:pPr>
    </w:p>
    <w:p w14:paraId="77339AC9" w14:textId="77777777" w:rsidR="00A42440" w:rsidRPr="00A42440" w:rsidRDefault="00A42440" w:rsidP="00DB28AD">
      <w:pPr>
        <w:jc w:val="both"/>
        <w:rPr>
          <w:lang w:val="de-DE"/>
        </w:rPr>
      </w:pPr>
      <w:r w:rsidRPr="00A42440">
        <w:rPr>
          <w:lang w:val="de-DE"/>
        </w:rPr>
        <w:tab/>
        <w:t>Bei Nichtigkeitserklärung - ob ganz oder teilweise - der Wahlen und bei Beschwerde gegen die Wahlergebnisse üben die ausscheidenden Mandatsträger die betreffenden Mandate weiter aus, bis sie neu besetzt werden. Werden die Wahlen ganz oder teilweise für nichtig erklärt, legt der Minister das Datum fest, an dem neue Wahlen stattfinden müssen.</w:t>
      </w:r>
    </w:p>
    <w:p w14:paraId="11C617AB" w14:textId="77777777" w:rsidR="00A42440" w:rsidRPr="00A42440" w:rsidRDefault="00A42440" w:rsidP="00DB28AD">
      <w:pPr>
        <w:jc w:val="both"/>
        <w:rPr>
          <w:lang w:val="de-DE"/>
        </w:rPr>
      </w:pPr>
    </w:p>
    <w:p w14:paraId="7786BE54" w14:textId="77777777" w:rsidR="00A42440" w:rsidRPr="00A42440" w:rsidRDefault="00A42440" w:rsidP="00DB28AD">
      <w:pPr>
        <w:jc w:val="both"/>
        <w:rPr>
          <w:lang w:val="de-DE"/>
        </w:rPr>
      </w:pPr>
      <w:r w:rsidRPr="00A42440">
        <w:rPr>
          <w:lang w:val="de-DE"/>
        </w:rPr>
        <w:tab/>
        <w:t>§ 5 - Die Ausführenden Kammern sind nur beschlussfähig, wenn der ordentliche Präsident oder sein Stellvertreter und drei ordentliche oder stellvertretende Mitglieder anwesend sind.</w:t>
      </w:r>
    </w:p>
    <w:p w14:paraId="07409A19" w14:textId="77777777" w:rsidR="00A42440" w:rsidRPr="00A42440" w:rsidRDefault="00A42440" w:rsidP="00DB28AD">
      <w:pPr>
        <w:jc w:val="both"/>
        <w:rPr>
          <w:lang w:val="de-DE"/>
        </w:rPr>
      </w:pPr>
    </w:p>
    <w:p w14:paraId="5464750B" w14:textId="77777777" w:rsidR="00A42440" w:rsidRPr="00A42440" w:rsidRDefault="00A42440" w:rsidP="00DB28AD">
      <w:pPr>
        <w:jc w:val="both"/>
        <w:rPr>
          <w:lang w:val="de-DE"/>
        </w:rPr>
      </w:pPr>
      <w:r w:rsidRPr="00A42440">
        <w:rPr>
          <w:lang w:val="de-DE"/>
        </w:rPr>
        <w:tab/>
        <w:t>Beschlüsse werden mit Stimmenmehrheit gefasst.</w:t>
      </w:r>
    </w:p>
    <w:p w14:paraId="2CEAF72C" w14:textId="77777777" w:rsidR="00A42440" w:rsidRPr="00A42440" w:rsidRDefault="00A42440" w:rsidP="00DB28AD">
      <w:pPr>
        <w:jc w:val="both"/>
        <w:rPr>
          <w:lang w:val="de-DE"/>
        </w:rPr>
      </w:pPr>
    </w:p>
    <w:p w14:paraId="4D191419" w14:textId="77777777" w:rsidR="00A42440" w:rsidRPr="00A42440" w:rsidRDefault="00A42440" w:rsidP="00DB28AD">
      <w:pPr>
        <w:jc w:val="both"/>
        <w:rPr>
          <w:lang w:val="de-DE"/>
        </w:rPr>
      </w:pPr>
      <w:r w:rsidRPr="00A42440">
        <w:rPr>
          <w:lang w:val="de-DE"/>
        </w:rPr>
        <w:tab/>
        <w:t>Bei Stimmengleichheit ist die Stimme des Präsidenten ausschlaggebend.</w:t>
      </w:r>
    </w:p>
    <w:p w14:paraId="5624D700" w14:textId="77777777" w:rsidR="00A42440" w:rsidRPr="00A42440" w:rsidRDefault="00A42440" w:rsidP="00DB28AD">
      <w:pPr>
        <w:jc w:val="both"/>
        <w:rPr>
          <w:lang w:val="de-DE"/>
        </w:rPr>
      </w:pPr>
    </w:p>
    <w:p w14:paraId="5E59059F" w14:textId="77777777" w:rsidR="00A42440" w:rsidRPr="00A42440" w:rsidRDefault="00A42440" w:rsidP="00DB28AD">
      <w:pPr>
        <w:jc w:val="both"/>
        <w:rPr>
          <w:lang w:val="de-DE"/>
        </w:rPr>
      </w:pPr>
      <w:r w:rsidRPr="00A42440">
        <w:rPr>
          <w:lang w:val="de-DE"/>
        </w:rPr>
        <w:tab/>
        <w:t xml:space="preserve">§ 6 - Jeder Ausführenden Kammer steht ihr ordentlicher </w:t>
      </w:r>
      <w:proofErr w:type="spellStart"/>
      <w:r w:rsidRPr="00A42440">
        <w:rPr>
          <w:lang w:val="de-DE"/>
        </w:rPr>
        <w:t>Greffier</w:t>
      </w:r>
      <w:proofErr w:type="spellEnd"/>
      <w:r w:rsidRPr="00A42440">
        <w:rPr>
          <w:lang w:val="de-DE"/>
        </w:rPr>
        <w:t xml:space="preserve"> oder ihr stellvertretender </w:t>
      </w:r>
      <w:proofErr w:type="spellStart"/>
      <w:r w:rsidRPr="00A42440">
        <w:rPr>
          <w:lang w:val="de-DE"/>
        </w:rPr>
        <w:t>Greffier</w:t>
      </w:r>
      <w:proofErr w:type="spellEnd"/>
      <w:r w:rsidRPr="00A42440">
        <w:rPr>
          <w:lang w:val="de-DE"/>
        </w:rPr>
        <w:t>, die vom Nationalen Rat unter den Personalmitgliedern der Kammer bestimmt werden, bei.</w:t>
      </w:r>
    </w:p>
    <w:p w14:paraId="183990D0" w14:textId="77777777" w:rsidR="00A42440" w:rsidRPr="00A42440" w:rsidRDefault="00A42440" w:rsidP="00DB28AD">
      <w:pPr>
        <w:jc w:val="both"/>
        <w:rPr>
          <w:lang w:val="de-DE"/>
        </w:rPr>
      </w:pPr>
    </w:p>
    <w:p w14:paraId="73752C30" w14:textId="77777777" w:rsidR="00A42440" w:rsidRPr="00A42440" w:rsidRDefault="00A42440" w:rsidP="00DB28AD">
      <w:pPr>
        <w:jc w:val="both"/>
        <w:rPr>
          <w:lang w:val="de-DE"/>
        </w:rPr>
      </w:pPr>
      <w:r w:rsidRPr="00A42440">
        <w:rPr>
          <w:lang w:val="de-DE"/>
        </w:rPr>
        <w:tab/>
        <w:t>§ 7 - Wird der Präsident einer Ausführenden Kammer über einen Verstoß informiert oder mit einer Beschwerde in einer Disziplinarsache oder mit einer Honorarstreitsache befasst, kann er ein ordentliches Mitglied oder ein stellvertretendes Mitglied der Ausführenden Kammer bestimmen, das mit der Untersuchung der Sache beauftragt wird. Dieses Mitglied erstattet dem Präsidenten Bericht darüber.</w:t>
      </w:r>
    </w:p>
    <w:p w14:paraId="712D2937" w14:textId="77777777" w:rsidR="00A42440" w:rsidRPr="00A42440" w:rsidRDefault="00A42440" w:rsidP="00DB28AD">
      <w:pPr>
        <w:jc w:val="both"/>
        <w:rPr>
          <w:lang w:val="de-DE"/>
        </w:rPr>
      </w:pPr>
    </w:p>
    <w:p w14:paraId="6C9325E1" w14:textId="77777777" w:rsidR="00A42440" w:rsidRPr="00A42440" w:rsidRDefault="00A42440" w:rsidP="00DB28AD">
      <w:pPr>
        <w:jc w:val="both"/>
        <w:rPr>
          <w:lang w:val="de-DE"/>
        </w:rPr>
      </w:pPr>
      <w:r w:rsidRPr="00A42440">
        <w:rPr>
          <w:lang w:val="de-DE"/>
        </w:rPr>
        <w:tab/>
        <w:t>Der Berichterstatter kann von der betreffenden Ausführenden Kammer angehört werden. Er nimmt nicht an den Beratungen teil.</w:t>
      </w:r>
    </w:p>
    <w:p w14:paraId="64210F2A" w14:textId="77777777" w:rsidR="00A42440" w:rsidRPr="00A42440" w:rsidRDefault="00A42440" w:rsidP="00DB28AD">
      <w:pPr>
        <w:jc w:val="both"/>
        <w:rPr>
          <w:lang w:val="de-DE"/>
        </w:rPr>
      </w:pPr>
    </w:p>
    <w:p w14:paraId="634FA3C9" w14:textId="77777777" w:rsidR="00A42440" w:rsidRPr="00A42440" w:rsidRDefault="00A42440" w:rsidP="00DB28AD">
      <w:pPr>
        <w:jc w:val="both"/>
        <w:rPr>
          <w:lang w:val="de-DE"/>
        </w:rPr>
      </w:pPr>
      <w:r w:rsidRPr="00A42440">
        <w:rPr>
          <w:lang w:val="de-DE"/>
        </w:rPr>
        <w:tab/>
        <w:t>§ 8 - Gegen jeden Beschluss oder das Fehlen eines Beschlusses einer Ausführenden Kammer kann bei der zuständigen Berufungskammer Beschwerde eingereicht werden.</w:t>
      </w:r>
    </w:p>
    <w:p w14:paraId="014B3495" w14:textId="77777777" w:rsidR="00A42440" w:rsidRPr="00A42440" w:rsidRDefault="00A42440" w:rsidP="00DB28AD">
      <w:pPr>
        <w:jc w:val="both"/>
        <w:rPr>
          <w:lang w:val="de-DE"/>
        </w:rPr>
      </w:pPr>
    </w:p>
    <w:p w14:paraId="3D2CF472" w14:textId="77777777" w:rsidR="00A42440" w:rsidRPr="00A42440" w:rsidRDefault="00A42440" w:rsidP="00DB28AD">
      <w:pPr>
        <w:jc w:val="both"/>
        <w:rPr>
          <w:lang w:val="de-DE"/>
        </w:rPr>
      </w:pPr>
    </w:p>
    <w:p w14:paraId="00AA9BBA" w14:textId="77777777" w:rsidR="00A42440" w:rsidRPr="00A42440" w:rsidRDefault="00A42440" w:rsidP="00DB28AD">
      <w:pPr>
        <w:jc w:val="both"/>
        <w:rPr>
          <w:lang w:val="de-DE"/>
        </w:rPr>
      </w:pPr>
      <w:r w:rsidRPr="00A42440">
        <w:rPr>
          <w:lang w:val="de-DE"/>
        </w:rPr>
        <w:tab/>
      </w:r>
      <w:r w:rsidRPr="00A42440">
        <w:rPr>
          <w:b/>
          <w:lang w:val="de-DE"/>
        </w:rPr>
        <w:t>Art. 40</w:t>
      </w:r>
      <w:r w:rsidRPr="00A42440">
        <w:rPr>
          <w:lang w:val="de-DE"/>
        </w:rPr>
        <w:t> - Die Ausführenden Kammern haben als Auftrag:</w:t>
      </w:r>
    </w:p>
    <w:p w14:paraId="2C24D323" w14:textId="77777777" w:rsidR="00A42440" w:rsidRPr="00A42440" w:rsidRDefault="00A42440" w:rsidP="00DB28AD">
      <w:pPr>
        <w:jc w:val="both"/>
        <w:rPr>
          <w:lang w:val="de-DE"/>
        </w:rPr>
      </w:pPr>
    </w:p>
    <w:p w14:paraId="1BC4B1C5" w14:textId="77777777" w:rsidR="00A42440" w:rsidRPr="00A42440" w:rsidRDefault="00A42440" w:rsidP="00DB28AD">
      <w:pPr>
        <w:jc w:val="both"/>
        <w:rPr>
          <w:lang w:val="de-DE"/>
        </w:rPr>
      </w:pPr>
      <w:r w:rsidRPr="00A42440">
        <w:rPr>
          <w:lang w:val="de-DE"/>
        </w:rPr>
        <w:tab/>
        <w:t>1. Befinden über Anträge auf Eintragung in das Verzeichnis und das Register,</w:t>
      </w:r>
    </w:p>
    <w:p w14:paraId="63E49F8E" w14:textId="77777777" w:rsidR="00A42440" w:rsidRPr="00A42440" w:rsidRDefault="00A42440" w:rsidP="00DB28AD">
      <w:pPr>
        <w:jc w:val="both"/>
        <w:rPr>
          <w:lang w:val="de-DE"/>
        </w:rPr>
      </w:pPr>
    </w:p>
    <w:p w14:paraId="54C9E9A2" w14:textId="77777777" w:rsidR="00A42440" w:rsidRPr="00A42440" w:rsidRDefault="00A42440" w:rsidP="00DB28AD">
      <w:pPr>
        <w:jc w:val="both"/>
        <w:rPr>
          <w:lang w:val="de-DE"/>
        </w:rPr>
      </w:pPr>
      <w:r w:rsidRPr="00A42440">
        <w:rPr>
          <w:lang w:val="de-DE"/>
        </w:rPr>
        <w:tab/>
        <w:t>2. Abgabe einer Stellungnahme zu der in Artikel 31 § 2 erwähnten Regelung über die Weiterbildung,</w:t>
      </w:r>
    </w:p>
    <w:p w14:paraId="6114C251" w14:textId="77777777" w:rsidR="00A42440" w:rsidRPr="00A42440" w:rsidRDefault="00A42440" w:rsidP="00DB28AD">
      <w:pPr>
        <w:jc w:val="both"/>
        <w:rPr>
          <w:lang w:val="de-DE"/>
        </w:rPr>
      </w:pPr>
    </w:p>
    <w:p w14:paraId="746F8ECA" w14:textId="77777777" w:rsidR="00A42440" w:rsidRPr="00A42440" w:rsidRDefault="00A42440" w:rsidP="00DB28AD">
      <w:pPr>
        <w:jc w:val="both"/>
        <w:rPr>
          <w:lang w:val="de-DE"/>
        </w:rPr>
      </w:pPr>
      <w:r w:rsidRPr="00A42440">
        <w:rPr>
          <w:lang w:val="de-DE"/>
        </w:rPr>
        <w:tab/>
        <w:t>3. Anerkennung einer Ausbildung, die auf der Grundlage der in der Regelung über die Weiterbildung festgelegten Regeln organisiert wird,</w:t>
      </w:r>
    </w:p>
    <w:p w14:paraId="76C5D4C3" w14:textId="77777777" w:rsidR="00A42440" w:rsidRPr="00A42440" w:rsidRDefault="00A42440" w:rsidP="00DB28AD">
      <w:pPr>
        <w:jc w:val="both"/>
        <w:rPr>
          <w:lang w:val="de-DE"/>
        </w:rPr>
      </w:pPr>
    </w:p>
    <w:p w14:paraId="1E8046EF" w14:textId="77777777" w:rsidR="00A42440" w:rsidRPr="00A42440" w:rsidRDefault="00A42440" w:rsidP="00DB28AD">
      <w:pPr>
        <w:jc w:val="both"/>
        <w:rPr>
          <w:lang w:val="de-DE"/>
        </w:rPr>
      </w:pPr>
      <w:r w:rsidRPr="00A42440">
        <w:rPr>
          <w:lang w:val="de-DE"/>
        </w:rPr>
        <w:tab/>
        <w:t>4. Überwachung der Einhaltung der Bestimmungen des vorliegenden Gesetzes und Meldung von Verstößen an den Präsidenten der Kammer,</w:t>
      </w:r>
    </w:p>
    <w:p w14:paraId="3A2E0FAC" w14:textId="77777777" w:rsidR="00A42440" w:rsidRPr="00A42440" w:rsidRDefault="00A42440" w:rsidP="00DB28AD">
      <w:pPr>
        <w:jc w:val="both"/>
        <w:rPr>
          <w:lang w:val="de-DE"/>
        </w:rPr>
      </w:pPr>
    </w:p>
    <w:p w14:paraId="141C12F4" w14:textId="77777777" w:rsidR="00A42440" w:rsidRPr="00A42440" w:rsidRDefault="00A42440" w:rsidP="00DB28AD">
      <w:pPr>
        <w:jc w:val="both"/>
        <w:rPr>
          <w:lang w:val="de-DE"/>
        </w:rPr>
      </w:pPr>
      <w:r w:rsidRPr="00A42440">
        <w:rPr>
          <w:lang w:val="de-DE"/>
        </w:rPr>
        <w:tab/>
        <w:t>5. Abgabe einer Stellungnahme zu den Sachgebieten, dem Programm und den Bedingungen der Eignungsprüfung wie in Artikel 7 § 2 Nr. 4 erwähnt sowie zu der Anwendung der in Artikel 12 erwähnten Regelung über die Berufsausbildung und den Regeln im Bereich der Berufspflichten,</w:t>
      </w:r>
    </w:p>
    <w:p w14:paraId="140FC979" w14:textId="77777777" w:rsidR="00A42440" w:rsidRPr="00A42440" w:rsidRDefault="00A42440" w:rsidP="00DB28AD">
      <w:pPr>
        <w:jc w:val="both"/>
        <w:rPr>
          <w:lang w:val="de-DE"/>
        </w:rPr>
      </w:pPr>
    </w:p>
    <w:p w14:paraId="3CB0EE97" w14:textId="77777777" w:rsidR="00A42440" w:rsidRPr="00A42440" w:rsidRDefault="00A42440" w:rsidP="00DB28AD">
      <w:pPr>
        <w:jc w:val="both"/>
        <w:rPr>
          <w:lang w:val="de-DE"/>
        </w:rPr>
      </w:pPr>
      <w:r w:rsidRPr="00A42440">
        <w:rPr>
          <w:lang w:val="de-DE"/>
        </w:rPr>
        <w:tab/>
        <w:t>6. Überwachung der Einhaltung der Regelung über die Berufsausbildung und der Regeln im Bereich der Berufspflichten und Treffen von Entscheidungen in Disziplinarsachen,</w:t>
      </w:r>
    </w:p>
    <w:p w14:paraId="6ABDE335" w14:textId="77777777" w:rsidR="00A42440" w:rsidRPr="00A42440" w:rsidRDefault="00A42440" w:rsidP="00DB28AD">
      <w:pPr>
        <w:jc w:val="both"/>
        <w:rPr>
          <w:lang w:val="de-DE"/>
        </w:rPr>
      </w:pPr>
    </w:p>
    <w:p w14:paraId="11C2459E" w14:textId="77777777" w:rsidR="00A42440" w:rsidRPr="00A42440" w:rsidRDefault="00A42440" w:rsidP="00DB28AD">
      <w:pPr>
        <w:jc w:val="both"/>
        <w:rPr>
          <w:lang w:val="de-DE"/>
        </w:rPr>
      </w:pPr>
      <w:r w:rsidRPr="00A42440">
        <w:rPr>
          <w:lang w:val="de-DE"/>
        </w:rPr>
        <w:tab/>
        <w:t>7. Treffen von Entscheidungen in Bezug Honorare,</w:t>
      </w:r>
    </w:p>
    <w:p w14:paraId="64F57E4F" w14:textId="77777777" w:rsidR="00A42440" w:rsidRPr="00A42440" w:rsidRDefault="00A42440" w:rsidP="00DB28AD">
      <w:pPr>
        <w:jc w:val="both"/>
        <w:rPr>
          <w:lang w:val="de-DE"/>
        </w:rPr>
      </w:pPr>
    </w:p>
    <w:p w14:paraId="38FB9A94" w14:textId="77777777" w:rsidR="00A42440" w:rsidRPr="00A42440" w:rsidRDefault="00A42440" w:rsidP="00DB28AD">
      <w:pPr>
        <w:jc w:val="both"/>
        <w:rPr>
          <w:lang w:val="de-DE"/>
        </w:rPr>
      </w:pPr>
      <w:r w:rsidRPr="00A42440">
        <w:rPr>
          <w:lang w:val="de-DE"/>
        </w:rPr>
        <w:tab/>
        <w:t>8. Festlegung des Betrags der Honorare von Landmesser-Gutachtern auf gemeinsamen Antrag der Parteien einer Honorarstreitsache und Abgabe diesbezüglicher Stellungnahmen auf Antrag der Gerichtshöfe und Gerichte,</w:t>
      </w:r>
    </w:p>
    <w:p w14:paraId="2765FF9A" w14:textId="77777777" w:rsidR="00A42440" w:rsidRPr="00A42440" w:rsidRDefault="00A42440" w:rsidP="00DB28AD">
      <w:pPr>
        <w:jc w:val="both"/>
        <w:rPr>
          <w:lang w:val="de-DE"/>
        </w:rPr>
      </w:pPr>
    </w:p>
    <w:p w14:paraId="0F0B76A3" w14:textId="77777777" w:rsidR="00A42440" w:rsidRPr="00A42440" w:rsidRDefault="00A42440" w:rsidP="00DB28AD">
      <w:pPr>
        <w:jc w:val="both"/>
        <w:rPr>
          <w:lang w:val="de-DE"/>
        </w:rPr>
      </w:pPr>
      <w:r w:rsidRPr="00A42440">
        <w:rPr>
          <w:lang w:val="de-DE"/>
        </w:rPr>
        <w:tab/>
        <w:t>9. Treffen von Entscheidungen über die Verweigerung des Zugriffs auf die in Artikel 19 erwähnten Datenbanken und Daten.</w:t>
      </w:r>
    </w:p>
    <w:p w14:paraId="45D30DD3" w14:textId="77777777" w:rsidR="00A42440" w:rsidRPr="00A42440" w:rsidRDefault="00A42440" w:rsidP="00DB28AD">
      <w:pPr>
        <w:jc w:val="both"/>
        <w:rPr>
          <w:lang w:val="de-DE"/>
        </w:rPr>
      </w:pPr>
    </w:p>
    <w:p w14:paraId="4CC643D9" w14:textId="77777777" w:rsidR="00A42440" w:rsidRPr="00A42440" w:rsidRDefault="00A42440" w:rsidP="00DB28AD">
      <w:pPr>
        <w:jc w:val="both"/>
        <w:rPr>
          <w:lang w:val="de-DE"/>
        </w:rPr>
      </w:pPr>
    </w:p>
    <w:p w14:paraId="6D25C0C2" w14:textId="77777777" w:rsidR="00A42440" w:rsidRPr="00A42440" w:rsidRDefault="00A42440" w:rsidP="00622148">
      <w:pPr>
        <w:jc w:val="center"/>
        <w:rPr>
          <w:lang w:val="de-DE"/>
        </w:rPr>
      </w:pPr>
      <w:r w:rsidRPr="00A42440">
        <w:rPr>
          <w:i/>
          <w:lang w:val="de-DE"/>
        </w:rPr>
        <w:t>Abschnitt 4 </w:t>
      </w:r>
      <w:r w:rsidRPr="00A42440">
        <w:rPr>
          <w:lang w:val="de-DE"/>
        </w:rPr>
        <w:t>- Berufungskammern</w:t>
      </w:r>
    </w:p>
    <w:p w14:paraId="5C60C604" w14:textId="77777777" w:rsidR="00A42440" w:rsidRPr="00A42440" w:rsidRDefault="00A42440" w:rsidP="00DB28AD">
      <w:pPr>
        <w:jc w:val="both"/>
        <w:rPr>
          <w:lang w:val="de-DE"/>
        </w:rPr>
      </w:pPr>
    </w:p>
    <w:p w14:paraId="079964E4" w14:textId="77777777" w:rsidR="00A42440" w:rsidRPr="00A42440" w:rsidRDefault="00A42440" w:rsidP="00DB28AD">
      <w:pPr>
        <w:jc w:val="both"/>
        <w:rPr>
          <w:lang w:val="de-DE"/>
        </w:rPr>
      </w:pPr>
    </w:p>
    <w:p w14:paraId="22C045B6" w14:textId="77777777" w:rsidR="00A42440" w:rsidRPr="00A42440" w:rsidRDefault="00A42440" w:rsidP="00DB28AD">
      <w:pPr>
        <w:jc w:val="both"/>
        <w:rPr>
          <w:lang w:val="de-DE"/>
        </w:rPr>
      </w:pPr>
      <w:r w:rsidRPr="00A42440">
        <w:rPr>
          <w:lang w:val="de-DE"/>
        </w:rPr>
        <w:tab/>
      </w:r>
      <w:r w:rsidRPr="00A42440">
        <w:rPr>
          <w:b/>
          <w:lang w:val="de-DE"/>
        </w:rPr>
        <w:t>Art. 41</w:t>
      </w:r>
      <w:r w:rsidRPr="00A42440">
        <w:rPr>
          <w:lang w:val="de-DE"/>
        </w:rPr>
        <w:t> - § 1 - Die Kammer setzt sich aus zwei Berufungskammern zusammen, einer niederländischsprachigen Berufungskammer und einer französisch- und deutschsprachigen Berufungskammer.</w:t>
      </w:r>
    </w:p>
    <w:p w14:paraId="453F2A83" w14:textId="77777777" w:rsidR="00A42440" w:rsidRPr="00A42440" w:rsidRDefault="00A42440" w:rsidP="00DB28AD">
      <w:pPr>
        <w:jc w:val="both"/>
        <w:rPr>
          <w:lang w:val="de-DE"/>
        </w:rPr>
      </w:pPr>
    </w:p>
    <w:p w14:paraId="234EC3CD" w14:textId="77777777" w:rsidR="00A42440" w:rsidRPr="00A42440" w:rsidRDefault="00A42440" w:rsidP="00DB28AD">
      <w:pPr>
        <w:jc w:val="both"/>
        <w:rPr>
          <w:lang w:val="de-DE"/>
        </w:rPr>
      </w:pPr>
      <w:r w:rsidRPr="00A42440">
        <w:rPr>
          <w:lang w:val="de-DE"/>
        </w:rPr>
        <w:tab/>
        <w:t>Ihre Zusammensetzung wird gemäß Artikel 39 § 2 bestimmt. Sie beraten und beschließen gemäß dem in Artikel 39 § 5 bestimmten Verfahren. Artikel 39 §§ 3 und 4 ist ebenfalls anwendbar.</w:t>
      </w:r>
    </w:p>
    <w:p w14:paraId="1FBA4BA4" w14:textId="77777777" w:rsidR="00A42440" w:rsidRPr="00A42440" w:rsidRDefault="00A42440" w:rsidP="00DB28AD">
      <w:pPr>
        <w:jc w:val="both"/>
        <w:rPr>
          <w:lang w:val="de-DE"/>
        </w:rPr>
      </w:pPr>
    </w:p>
    <w:p w14:paraId="48F4A6F2" w14:textId="77777777" w:rsidR="00A42440" w:rsidRPr="00A42440" w:rsidRDefault="00A42440" w:rsidP="00DB28AD">
      <w:pPr>
        <w:jc w:val="both"/>
        <w:rPr>
          <w:lang w:val="de-DE"/>
        </w:rPr>
      </w:pPr>
      <w:r w:rsidRPr="00A42440">
        <w:rPr>
          <w:lang w:val="de-DE"/>
        </w:rPr>
        <w:tab/>
        <w:t xml:space="preserve">§ 2 - Jeder Berufungskammer steht ihr ordentlicher </w:t>
      </w:r>
      <w:proofErr w:type="spellStart"/>
      <w:r w:rsidRPr="00A42440">
        <w:rPr>
          <w:lang w:val="de-DE"/>
        </w:rPr>
        <w:t>Greffier</w:t>
      </w:r>
      <w:proofErr w:type="spellEnd"/>
      <w:r w:rsidRPr="00A42440">
        <w:rPr>
          <w:lang w:val="de-DE"/>
        </w:rPr>
        <w:t xml:space="preserve"> oder ihr stellvertretender </w:t>
      </w:r>
      <w:proofErr w:type="spellStart"/>
      <w:r w:rsidRPr="00A42440">
        <w:rPr>
          <w:lang w:val="de-DE"/>
        </w:rPr>
        <w:t>Greffier</w:t>
      </w:r>
      <w:proofErr w:type="spellEnd"/>
      <w:r w:rsidRPr="00A42440">
        <w:rPr>
          <w:lang w:val="de-DE"/>
        </w:rPr>
        <w:t>, die vom Nationalen Rat unter den Personalmitgliedern der Kammer bestimmt werden, bei.</w:t>
      </w:r>
    </w:p>
    <w:p w14:paraId="6CB57FFB" w14:textId="77777777" w:rsidR="00A42440" w:rsidRPr="00A42440" w:rsidRDefault="00A42440" w:rsidP="00DB28AD">
      <w:pPr>
        <w:jc w:val="both"/>
        <w:rPr>
          <w:lang w:val="de-DE"/>
        </w:rPr>
      </w:pPr>
    </w:p>
    <w:p w14:paraId="09FBB9DF" w14:textId="77777777" w:rsidR="00A42440" w:rsidRPr="00A42440" w:rsidRDefault="00A42440" w:rsidP="00DB28AD">
      <w:pPr>
        <w:jc w:val="both"/>
        <w:rPr>
          <w:lang w:val="de-DE"/>
        </w:rPr>
      </w:pPr>
      <w:r w:rsidRPr="00A42440">
        <w:rPr>
          <w:lang w:val="de-DE"/>
        </w:rPr>
        <w:tab/>
        <w:t>§ 3 - Der Präsident der Berufungskammer, bei der Beschwerde gegen einen Beschluss einer Ausführenden Kammer oder aufgrund des Fehlens eines Beschlusses eingereicht wird, kann ein ordentliches Mitglied oder ein stellvertretendes Mitglied der Berufungskammer bestimmen, das mit der Untersuchung der Sache beauftragt wird. Dieses Mitglied erstattet dem Präsidenten Bericht darüber.</w:t>
      </w:r>
    </w:p>
    <w:p w14:paraId="191652E4" w14:textId="77777777" w:rsidR="00A42440" w:rsidRPr="00A42440" w:rsidRDefault="00A42440" w:rsidP="00DB28AD">
      <w:pPr>
        <w:jc w:val="both"/>
        <w:rPr>
          <w:lang w:val="de-DE"/>
        </w:rPr>
      </w:pPr>
    </w:p>
    <w:p w14:paraId="0876B51F" w14:textId="77777777" w:rsidR="00A42440" w:rsidRPr="00A42440" w:rsidRDefault="00A42440" w:rsidP="00DB28AD">
      <w:pPr>
        <w:jc w:val="both"/>
        <w:rPr>
          <w:lang w:val="de-DE"/>
        </w:rPr>
      </w:pPr>
      <w:r w:rsidRPr="00A42440">
        <w:rPr>
          <w:lang w:val="de-DE"/>
        </w:rPr>
        <w:tab/>
        <w:t>Der Berichterstatter kann von der Berufungskammer angehört werden. Er nimmt nicht an den Beratungen teil.</w:t>
      </w:r>
    </w:p>
    <w:p w14:paraId="4D0F13E5" w14:textId="77777777" w:rsidR="00A42440" w:rsidRPr="00A42440" w:rsidRDefault="00A42440" w:rsidP="00DB28AD">
      <w:pPr>
        <w:jc w:val="both"/>
        <w:rPr>
          <w:lang w:val="de-DE"/>
        </w:rPr>
      </w:pPr>
    </w:p>
    <w:p w14:paraId="567B036B" w14:textId="77777777" w:rsidR="00A42440" w:rsidRPr="00A42440" w:rsidRDefault="00A42440" w:rsidP="00DB28AD">
      <w:pPr>
        <w:jc w:val="both"/>
        <w:rPr>
          <w:lang w:val="de-DE"/>
        </w:rPr>
      </w:pPr>
    </w:p>
    <w:p w14:paraId="483F07CC" w14:textId="77777777" w:rsidR="00A42440" w:rsidRPr="00A42440" w:rsidRDefault="00A42440" w:rsidP="00DB28AD">
      <w:pPr>
        <w:jc w:val="both"/>
        <w:rPr>
          <w:lang w:val="de-DE"/>
        </w:rPr>
      </w:pPr>
      <w:r w:rsidRPr="00A42440">
        <w:rPr>
          <w:lang w:val="de-DE"/>
        </w:rPr>
        <w:tab/>
      </w:r>
      <w:r w:rsidRPr="00A42440">
        <w:rPr>
          <w:b/>
          <w:lang w:val="de-DE"/>
        </w:rPr>
        <w:t>Art. 42</w:t>
      </w:r>
      <w:r w:rsidRPr="00A42440">
        <w:rPr>
          <w:lang w:val="de-DE"/>
        </w:rPr>
        <w:t> - Eine Beschwerde hat aufschiebende Wirkung. Sie kann von dem von dem Beschluss betroffenen Landmesser-Gutachter eingereicht werden.</w:t>
      </w:r>
    </w:p>
    <w:p w14:paraId="351AF47A" w14:textId="77777777" w:rsidR="00A42440" w:rsidRPr="00A42440" w:rsidRDefault="00A42440" w:rsidP="00DB28AD">
      <w:pPr>
        <w:jc w:val="both"/>
        <w:rPr>
          <w:lang w:val="de-DE"/>
        </w:rPr>
      </w:pPr>
    </w:p>
    <w:p w14:paraId="6621BE37" w14:textId="77777777" w:rsidR="00A42440" w:rsidRPr="00A42440" w:rsidRDefault="00A42440" w:rsidP="00DB28AD">
      <w:pPr>
        <w:jc w:val="both"/>
        <w:rPr>
          <w:lang w:val="de-DE"/>
        </w:rPr>
      </w:pPr>
      <w:r w:rsidRPr="00A42440">
        <w:rPr>
          <w:lang w:val="de-DE"/>
        </w:rPr>
        <w:tab/>
        <w:t>Eine Beschwerde gegen einen Honorarbeschluss kann sowohl von dem betroffenen Landmesser-Gutachter als auch von dem Beschwerdeführer eingereicht werden.</w:t>
      </w:r>
    </w:p>
    <w:p w14:paraId="378B3247" w14:textId="77777777" w:rsidR="00A42440" w:rsidRPr="00A42440" w:rsidRDefault="00A42440" w:rsidP="00DB28AD">
      <w:pPr>
        <w:jc w:val="both"/>
        <w:rPr>
          <w:lang w:val="de-DE"/>
        </w:rPr>
      </w:pPr>
    </w:p>
    <w:p w14:paraId="72148FA7" w14:textId="77777777" w:rsidR="00A42440" w:rsidRPr="00A42440" w:rsidRDefault="00A42440" w:rsidP="00DB28AD">
      <w:pPr>
        <w:jc w:val="both"/>
        <w:rPr>
          <w:lang w:val="de-DE"/>
        </w:rPr>
      </w:pPr>
    </w:p>
    <w:p w14:paraId="19D7ECE9" w14:textId="77777777" w:rsidR="00A42440" w:rsidRPr="00A42440" w:rsidRDefault="00A42440" w:rsidP="00622148">
      <w:pPr>
        <w:jc w:val="center"/>
        <w:rPr>
          <w:lang w:val="de-DE"/>
        </w:rPr>
      </w:pPr>
      <w:r w:rsidRPr="00A42440">
        <w:rPr>
          <w:i/>
          <w:lang w:val="de-DE"/>
        </w:rPr>
        <w:t>Abschnitt 5 </w:t>
      </w:r>
      <w:r w:rsidRPr="00A42440">
        <w:rPr>
          <w:lang w:val="de-DE"/>
        </w:rPr>
        <w:t>- Vereinigte Kammer und Vereinigte Berufungskammer</w:t>
      </w:r>
    </w:p>
    <w:p w14:paraId="0BA86836" w14:textId="77777777" w:rsidR="00A42440" w:rsidRPr="00A42440" w:rsidRDefault="00A42440" w:rsidP="00DB28AD">
      <w:pPr>
        <w:jc w:val="both"/>
        <w:rPr>
          <w:lang w:val="de-DE"/>
        </w:rPr>
      </w:pPr>
    </w:p>
    <w:p w14:paraId="56B2909F" w14:textId="77777777" w:rsidR="00A42440" w:rsidRPr="00A42440" w:rsidRDefault="00A42440" w:rsidP="00DB28AD">
      <w:pPr>
        <w:jc w:val="both"/>
        <w:rPr>
          <w:lang w:val="de-DE"/>
        </w:rPr>
      </w:pPr>
    </w:p>
    <w:p w14:paraId="1B62F5A9" w14:textId="77777777" w:rsidR="00A42440" w:rsidRPr="00A42440" w:rsidRDefault="00A42440" w:rsidP="00DB28AD">
      <w:pPr>
        <w:jc w:val="both"/>
        <w:rPr>
          <w:lang w:val="de-DE"/>
        </w:rPr>
      </w:pPr>
      <w:r w:rsidRPr="00A42440">
        <w:rPr>
          <w:lang w:val="de-DE"/>
        </w:rPr>
        <w:tab/>
      </w:r>
      <w:r w:rsidRPr="00A42440">
        <w:rPr>
          <w:b/>
          <w:lang w:val="de-DE"/>
        </w:rPr>
        <w:t>Art. 43</w:t>
      </w:r>
      <w:r w:rsidRPr="00A42440">
        <w:rPr>
          <w:lang w:val="de-DE"/>
        </w:rPr>
        <w:t> - Die Vereinigte Kammer setzt sich aus den ordentlichen Präsidenten der Ausführenden Kammern oder ihren Stellvertretern und zwei ordentlichen Mitgliedern jeder Ausführenden Kammer oder ihren Stellvertretern zusammen.</w:t>
      </w:r>
    </w:p>
    <w:p w14:paraId="3E771C53" w14:textId="77777777" w:rsidR="00A42440" w:rsidRPr="00A42440" w:rsidRDefault="00A42440" w:rsidP="00DB28AD">
      <w:pPr>
        <w:jc w:val="both"/>
        <w:rPr>
          <w:lang w:val="de-DE"/>
        </w:rPr>
      </w:pPr>
    </w:p>
    <w:p w14:paraId="7A868460" w14:textId="77777777" w:rsidR="00A42440" w:rsidRPr="00A42440" w:rsidRDefault="00A42440" w:rsidP="00DB28AD">
      <w:pPr>
        <w:jc w:val="both"/>
        <w:rPr>
          <w:lang w:val="de-DE"/>
        </w:rPr>
      </w:pPr>
      <w:r w:rsidRPr="00A42440">
        <w:rPr>
          <w:lang w:val="de-DE"/>
        </w:rPr>
        <w:tab/>
        <w:t>Sie ist nur beschlussfähig, wenn alle ihre Mitglieder oder deren Stellvertreter anwesend sind.</w:t>
      </w:r>
    </w:p>
    <w:p w14:paraId="15914A1E" w14:textId="77777777" w:rsidR="00A42440" w:rsidRPr="00A42440" w:rsidRDefault="00A42440" w:rsidP="00DB28AD">
      <w:pPr>
        <w:jc w:val="both"/>
        <w:rPr>
          <w:lang w:val="de-DE"/>
        </w:rPr>
      </w:pPr>
    </w:p>
    <w:p w14:paraId="01D52277" w14:textId="77777777" w:rsidR="00A42440" w:rsidRPr="00A42440" w:rsidRDefault="00A42440" w:rsidP="00DB28AD">
      <w:pPr>
        <w:jc w:val="both"/>
        <w:rPr>
          <w:lang w:val="de-DE"/>
        </w:rPr>
      </w:pPr>
      <w:r w:rsidRPr="00A42440">
        <w:rPr>
          <w:lang w:val="de-DE"/>
        </w:rPr>
        <w:tab/>
        <w:t>Der Berichterstatter kann von der Vereinigten Kammer angehört werden. Er nimmt nicht an den Beratungen über die betreffende Akte teil.</w:t>
      </w:r>
    </w:p>
    <w:p w14:paraId="6897E03B" w14:textId="77777777" w:rsidR="00A42440" w:rsidRPr="00A42440" w:rsidRDefault="00A42440" w:rsidP="00DB28AD">
      <w:pPr>
        <w:jc w:val="both"/>
        <w:rPr>
          <w:lang w:val="de-DE"/>
        </w:rPr>
      </w:pPr>
    </w:p>
    <w:p w14:paraId="25822FB3" w14:textId="77777777" w:rsidR="00A42440" w:rsidRPr="00A42440" w:rsidRDefault="00A42440" w:rsidP="00DB28AD">
      <w:pPr>
        <w:jc w:val="both"/>
        <w:rPr>
          <w:lang w:val="de-DE"/>
        </w:rPr>
      </w:pPr>
      <w:r w:rsidRPr="00A42440">
        <w:rPr>
          <w:lang w:val="de-DE"/>
        </w:rPr>
        <w:tab/>
        <w:t>Der älteste ordentliche Präsident oder, wenn er abwesend oder verhindert ist, der ordentliche Präsident der anderen Kammer führt den Vorsitz der Vereinigten Kammer. Sind beide ordentlichen Präsidenten abwesend oder verhindert, wird die Funktion vom ältesten stellvertretenden Präsidenten oder ansonsten vom stellvertretenden Präsidenten der anderen Kammer wahrgenommen.</w:t>
      </w:r>
    </w:p>
    <w:p w14:paraId="0E6C9E9A" w14:textId="77777777" w:rsidR="00A42440" w:rsidRPr="00A42440" w:rsidRDefault="00A42440" w:rsidP="00DB28AD">
      <w:pPr>
        <w:jc w:val="both"/>
        <w:rPr>
          <w:lang w:val="de-DE"/>
        </w:rPr>
      </w:pPr>
    </w:p>
    <w:p w14:paraId="780D32BD" w14:textId="77777777" w:rsidR="00A42440" w:rsidRPr="00A42440" w:rsidRDefault="00A42440" w:rsidP="00DB28AD">
      <w:pPr>
        <w:jc w:val="both"/>
        <w:rPr>
          <w:lang w:val="de-DE"/>
        </w:rPr>
      </w:pPr>
      <w:r w:rsidRPr="00A42440">
        <w:rPr>
          <w:lang w:val="de-DE"/>
        </w:rPr>
        <w:tab/>
        <w:t>Beschlüsse werden mit Stimmenmehrheit gefasst. Bei Stimmengleichheit ist die Stimme des Präsidenten der Vereinigten Kammer ausschlaggebend.</w:t>
      </w:r>
    </w:p>
    <w:p w14:paraId="2D6070BA" w14:textId="77777777" w:rsidR="00A42440" w:rsidRPr="00A42440" w:rsidRDefault="00A42440" w:rsidP="00DB28AD">
      <w:pPr>
        <w:jc w:val="both"/>
        <w:rPr>
          <w:lang w:val="de-DE"/>
        </w:rPr>
      </w:pPr>
    </w:p>
    <w:p w14:paraId="67D150FB" w14:textId="77777777" w:rsidR="00A42440" w:rsidRPr="00A42440" w:rsidRDefault="00A42440" w:rsidP="00DB28AD">
      <w:pPr>
        <w:jc w:val="both"/>
        <w:rPr>
          <w:lang w:val="de-DE"/>
        </w:rPr>
      </w:pPr>
      <w:r w:rsidRPr="00A42440">
        <w:rPr>
          <w:lang w:val="de-DE"/>
        </w:rPr>
        <w:tab/>
        <w:t>Die Betroffenen können sich bei der Sitzung von einem Dolmetscher beistehen lassen.</w:t>
      </w:r>
    </w:p>
    <w:p w14:paraId="641C9CFA" w14:textId="77777777" w:rsidR="00A42440" w:rsidRPr="00A42440" w:rsidRDefault="00A42440" w:rsidP="00DB28AD">
      <w:pPr>
        <w:jc w:val="both"/>
        <w:rPr>
          <w:lang w:val="de-DE"/>
        </w:rPr>
      </w:pPr>
    </w:p>
    <w:p w14:paraId="38BEFCF6" w14:textId="77777777" w:rsidR="00A42440" w:rsidRPr="00A42440" w:rsidRDefault="00A42440" w:rsidP="00DB28AD">
      <w:pPr>
        <w:jc w:val="both"/>
        <w:rPr>
          <w:lang w:val="de-DE"/>
        </w:rPr>
      </w:pPr>
      <w:r w:rsidRPr="00A42440">
        <w:rPr>
          <w:lang w:val="de-DE"/>
        </w:rPr>
        <w:tab/>
        <w:t>Streitfälle zwischen Personen, die in Verzeichnissen eingetragen sind, die von den beiden Ausführenden Kammern erstellt werden, fallen in den Zuständigkeitsbereich dieser Vereinigten Kammer.</w:t>
      </w:r>
    </w:p>
    <w:p w14:paraId="11FB308D" w14:textId="77777777" w:rsidR="00A42440" w:rsidRPr="00A42440" w:rsidRDefault="00A42440" w:rsidP="00DB28AD">
      <w:pPr>
        <w:jc w:val="both"/>
        <w:rPr>
          <w:lang w:val="de-DE"/>
        </w:rPr>
      </w:pPr>
    </w:p>
    <w:p w14:paraId="6C825A20" w14:textId="77777777" w:rsidR="00A42440" w:rsidRPr="00A42440" w:rsidRDefault="00A42440" w:rsidP="00DB28AD">
      <w:pPr>
        <w:jc w:val="both"/>
        <w:rPr>
          <w:lang w:val="de-DE"/>
        </w:rPr>
      </w:pPr>
      <w:r w:rsidRPr="00A42440">
        <w:rPr>
          <w:lang w:val="de-DE"/>
        </w:rPr>
        <w:tab/>
        <w:t xml:space="preserve">Die </w:t>
      </w:r>
      <w:proofErr w:type="spellStart"/>
      <w:r w:rsidRPr="00A42440">
        <w:rPr>
          <w:lang w:val="de-DE"/>
        </w:rPr>
        <w:t>Greffiers</w:t>
      </w:r>
      <w:proofErr w:type="spellEnd"/>
      <w:r w:rsidRPr="00A42440">
        <w:rPr>
          <w:lang w:val="de-DE"/>
        </w:rPr>
        <w:t xml:space="preserve"> handeln als Kollegium.</w:t>
      </w:r>
    </w:p>
    <w:p w14:paraId="5FC873B6" w14:textId="77777777" w:rsidR="00A42440" w:rsidRPr="00A42440" w:rsidRDefault="00A42440" w:rsidP="00DB28AD">
      <w:pPr>
        <w:jc w:val="both"/>
        <w:rPr>
          <w:lang w:val="de-DE"/>
        </w:rPr>
      </w:pPr>
    </w:p>
    <w:p w14:paraId="280BF126" w14:textId="77777777" w:rsidR="00A42440" w:rsidRPr="00A42440" w:rsidRDefault="00A42440" w:rsidP="00DB28AD">
      <w:pPr>
        <w:jc w:val="both"/>
        <w:rPr>
          <w:lang w:val="de-DE"/>
        </w:rPr>
      </w:pPr>
    </w:p>
    <w:p w14:paraId="6D2F0516" w14:textId="77777777" w:rsidR="00A42440" w:rsidRPr="00A42440" w:rsidRDefault="00A42440" w:rsidP="00DB28AD">
      <w:pPr>
        <w:jc w:val="both"/>
        <w:rPr>
          <w:lang w:val="de-DE"/>
        </w:rPr>
      </w:pPr>
      <w:r w:rsidRPr="00A42440">
        <w:rPr>
          <w:lang w:val="de-DE"/>
        </w:rPr>
        <w:tab/>
      </w:r>
      <w:r w:rsidRPr="00A42440">
        <w:rPr>
          <w:b/>
          <w:lang w:val="de-DE"/>
        </w:rPr>
        <w:t>Art. 44</w:t>
      </w:r>
      <w:r w:rsidRPr="00A42440">
        <w:rPr>
          <w:lang w:val="de-DE"/>
        </w:rPr>
        <w:t> - Die Vereinigte Berufungskammer setzt sich aus den beiden ordentlichen Präsidenten oder den stellvertretenden Präsidenten und zwei ordentlichen Mitgliedern jeder Berufungskammer oder ihren Stellvertretern zusammen.</w:t>
      </w:r>
    </w:p>
    <w:p w14:paraId="3FE3055E" w14:textId="77777777" w:rsidR="00A42440" w:rsidRPr="00A42440" w:rsidRDefault="00A42440" w:rsidP="00DB28AD">
      <w:pPr>
        <w:jc w:val="both"/>
        <w:rPr>
          <w:lang w:val="de-DE"/>
        </w:rPr>
      </w:pPr>
    </w:p>
    <w:p w14:paraId="0351C20A" w14:textId="77777777" w:rsidR="00A42440" w:rsidRPr="00A42440" w:rsidRDefault="00A42440" w:rsidP="00DB28AD">
      <w:pPr>
        <w:jc w:val="both"/>
        <w:rPr>
          <w:lang w:val="de-DE"/>
        </w:rPr>
      </w:pPr>
      <w:r w:rsidRPr="00A42440">
        <w:rPr>
          <w:lang w:val="de-DE"/>
        </w:rPr>
        <w:tab/>
        <w:t>Sie ist nur beschlussfähig, wenn alle ihre Mitglieder oder deren Stellvertreter anwesend sind.</w:t>
      </w:r>
    </w:p>
    <w:p w14:paraId="728DB9C5" w14:textId="77777777" w:rsidR="00A42440" w:rsidRPr="00A42440" w:rsidRDefault="00A42440" w:rsidP="00DB28AD">
      <w:pPr>
        <w:jc w:val="both"/>
        <w:rPr>
          <w:lang w:val="de-DE"/>
        </w:rPr>
      </w:pPr>
    </w:p>
    <w:p w14:paraId="421CA6FD" w14:textId="77777777" w:rsidR="00A42440" w:rsidRPr="00A42440" w:rsidRDefault="00A42440" w:rsidP="00DB28AD">
      <w:pPr>
        <w:jc w:val="both"/>
        <w:rPr>
          <w:lang w:val="de-DE"/>
        </w:rPr>
      </w:pPr>
      <w:r w:rsidRPr="00A42440">
        <w:rPr>
          <w:lang w:val="de-DE"/>
        </w:rPr>
        <w:tab/>
        <w:t>Der Berichterstatter kann von der Vereinigten Berufungskammer angehört werden. Er nimmt nicht an den Beratungen über die betreffende Akte teil.</w:t>
      </w:r>
    </w:p>
    <w:p w14:paraId="603F2262" w14:textId="77777777" w:rsidR="00A42440" w:rsidRPr="00A42440" w:rsidRDefault="00A42440" w:rsidP="00DB28AD">
      <w:pPr>
        <w:jc w:val="both"/>
        <w:rPr>
          <w:lang w:val="de-DE"/>
        </w:rPr>
      </w:pPr>
    </w:p>
    <w:p w14:paraId="7116E7B5" w14:textId="77777777" w:rsidR="00A42440" w:rsidRPr="00A42440" w:rsidRDefault="00A42440" w:rsidP="00DB28AD">
      <w:pPr>
        <w:jc w:val="both"/>
        <w:rPr>
          <w:lang w:val="de-DE"/>
        </w:rPr>
      </w:pPr>
      <w:r w:rsidRPr="00A42440">
        <w:rPr>
          <w:lang w:val="de-DE"/>
        </w:rPr>
        <w:tab/>
        <w:t>Der älteste ordentliche Präsident oder, wenn er abwesend oder verhindert ist, der ordentliche Präsident der anderen Berufungskammer führt den Vorsitz der Vereinigten Berufungskammer. Sind beide ordentlichen Präsidenten abwesend oder verhindert, wird die Funktion vom ältesten stellvertretenden Präsidenten oder ansonsten vom stellvertretenden Präsidenten der anderen Berufungskammer wahrgenommen.</w:t>
      </w:r>
    </w:p>
    <w:p w14:paraId="16C4105B" w14:textId="77777777" w:rsidR="00A42440" w:rsidRPr="00A42440" w:rsidRDefault="00A42440" w:rsidP="00DB28AD">
      <w:pPr>
        <w:jc w:val="both"/>
        <w:rPr>
          <w:lang w:val="de-DE"/>
        </w:rPr>
      </w:pPr>
    </w:p>
    <w:p w14:paraId="7AB42170" w14:textId="77777777" w:rsidR="00A42440" w:rsidRPr="00A42440" w:rsidRDefault="00A42440" w:rsidP="00DB28AD">
      <w:pPr>
        <w:jc w:val="both"/>
        <w:rPr>
          <w:lang w:val="de-DE"/>
        </w:rPr>
      </w:pPr>
      <w:r w:rsidRPr="00A42440">
        <w:rPr>
          <w:lang w:val="de-DE"/>
        </w:rPr>
        <w:tab/>
        <w:t>Beschlüsse werden mit Stimmenmehrheit gefasst. Bei Stimmengleichheit ist die Stimme des Präsidenten der Vereinigten Berufungskammer ausschlaggebend.</w:t>
      </w:r>
    </w:p>
    <w:p w14:paraId="6B73B03C" w14:textId="77777777" w:rsidR="00A42440" w:rsidRPr="00A42440" w:rsidRDefault="00A42440" w:rsidP="00DB28AD">
      <w:pPr>
        <w:jc w:val="both"/>
        <w:rPr>
          <w:lang w:val="de-DE"/>
        </w:rPr>
      </w:pPr>
    </w:p>
    <w:p w14:paraId="503CD306" w14:textId="77777777" w:rsidR="00A42440" w:rsidRPr="00A42440" w:rsidRDefault="00A42440" w:rsidP="00DB28AD">
      <w:pPr>
        <w:jc w:val="both"/>
        <w:rPr>
          <w:lang w:val="de-DE"/>
        </w:rPr>
      </w:pPr>
      <w:r w:rsidRPr="00A42440">
        <w:rPr>
          <w:lang w:val="de-DE"/>
        </w:rPr>
        <w:tab/>
        <w:t>Die Vereinigte Berufungskammer befindet über Beschwerden, die gegen Beschlüsse oder das Fehlen von Beschlüssen der Vereinigten Kammer eingereicht werden.</w:t>
      </w:r>
    </w:p>
    <w:p w14:paraId="4878764E" w14:textId="77777777" w:rsidR="00A42440" w:rsidRPr="00A42440" w:rsidRDefault="00A42440" w:rsidP="00DB28AD">
      <w:pPr>
        <w:jc w:val="both"/>
        <w:rPr>
          <w:lang w:val="de-DE"/>
        </w:rPr>
      </w:pPr>
    </w:p>
    <w:p w14:paraId="505F621B" w14:textId="77777777" w:rsidR="00A42440" w:rsidRPr="00A42440" w:rsidRDefault="00A42440" w:rsidP="00DB28AD">
      <w:pPr>
        <w:jc w:val="both"/>
        <w:rPr>
          <w:lang w:val="de-DE"/>
        </w:rPr>
      </w:pPr>
      <w:r w:rsidRPr="00A42440">
        <w:rPr>
          <w:lang w:val="de-DE"/>
        </w:rPr>
        <w:tab/>
        <w:t>Eine Beschwerde hat aufschiebende Wirkung.</w:t>
      </w:r>
    </w:p>
    <w:p w14:paraId="7643827E" w14:textId="77777777" w:rsidR="00A42440" w:rsidRPr="00A42440" w:rsidRDefault="00A42440" w:rsidP="00DB28AD">
      <w:pPr>
        <w:jc w:val="both"/>
        <w:rPr>
          <w:lang w:val="de-DE"/>
        </w:rPr>
      </w:pPr>
    </w:p>
    <w:p w14:paraId="16F21011" w14:textId="77777777" w:rsidR="00A42440" w:rsidRPr="00A42440" w:rsidRDefault="00A42440" w:rsidP="00DB28AD">
      <w:pPr>
        <w:jc w:val="both"/>
        <w:rPr>
          <w:lang w:val="de-DE"/>
        </w:rPr>
      </w:pPr>
    </w:p>
    <w:p w14:paraId="5F5F0C0E" w14:textId="77777777" w:rsidR="00A42440" w:rsidRPr="00A42440" w:rsidRDefault="00A42440" w:rsidP="00DB28AD">
      <w:pPr>
        <w:jc w:val="both"/>
        <w:rPr>
          <w:lang w:val="de-DE"/>
        </w:rPr>
      </w:pPr>
      <w:r w:rsidRPr="00A42440">
        <w:rPr>
          <w:lang w:val="de-DE"/>
        </w:rPr>
        <w:tab/>
      </w:r>
      <w:r w:rsidRPr="00A42440">
        <w:rPr>
          <w:b/>
          <w:lang w:val="de-DE"/>
        </w:rPr>
        <w:t>Art. 45</w:t>
      </w:r>
      <w:r w:rsidRPr="00A42440">
        <w:rPr>
          <w:lang w:val="de-DE"/>
        </w:rPr>
        <w:t> - Vorbehaltlich der Artikel 43 und 44 gelten für die Vereinigte Kammer und die Vereinigte Berufungskammer dieselben Verfahrensregeln wie für die Kammern, aus denen sie sich zusammensetzen.</w:t>
      </w:r>
    </w:p>
    <w:p w14:paraId="5C5E518C" w14:textId="77777777" w:rsidR="00A42440" w:rsidRPr="00A42440" w:rsidRDefault="00A42440" w:rsidP="00DB28AD">
      <w:pPr>
        <w:jc w:val="both"/>
        <w:rPr>
          <w:lang w:val="de-DE"/>
        </w:rPr>
      </w:pPr>
    </w:p>
    <w:p w14:paraId="296B473F" w14:textId="77777777" w:rsidR="00A42440" w:rsidRPr="00A42440" w:rsidRDefault="00A42440" w:rsidP="00DB28AD">
      <w:pPr>
        <w:jc w:val="both"/>
        <w:rPr>
          <w:lang w:val="de-DE"/>
        </w:rPr>
      </w:pPr>
    </w:p>
    <w:p w14:paraId="1398F822" w14:textId="77777777" w:rsidR="00A42440" w:rsidRPr="00A42440" w:rsidRDefault="00A42440" w:rsidP="00622148">
      <w:pPr>
        <w:jc w:val="center"/>
        <w:rPr>
          <w:lang w:val="de-DE"/>
        </w:rPr>
      </w:pPr>
      <w:r w:rsidRPr="00A42440">
        <w:rPr>
          <w:i/>
          <w:lang w:val="de-DE"/>
        </w:rPr>
        <w:t>Abschnitt 6 </w:t>
      </w:r>
      <w:r w:rsidRPr="00A42440">
        <w:rPr>
          <w:lang w:val="de-DE"/>
        </w:rPr>
        <w:t>- Gemeinsame Bestimmungen für die in den Abschnitten 3 bis 5 erwähnten Kammern</w:t>
      </w:r>
    </w:p>
    <w:p w14:paraId="6E73E553" w14:textId="77777777" w:rsidR="00A42440" w:rsidRPr="00A42440" w:rsidRDefault="00A42440" w:rsidP="00DB28AD">
      <w:pPr>
        <w:jc w:val="both"/>
        <w:rPr>
          <w:lang w:val="de-DE"/>
        </w:rPr>
      </w:pPr>
    </w:p>
    <w:p w14:paraId="6F318B19" w14:textId="77777777" w:rsidR="00A42440" w:rsidRPr="00A42440" w:rsidRDefault="00A42440" w:rsidP="00DB28AD">
      <w:pPr>
        <w:jc w:val="both"/>
        <w:rPr>
          <w:lang w:val="de-DE"/>
        </w:rPr>
      </w:pPr>
    </w:p>
    <w:p w14:paraId="5AB2384A" w14:textId="77777777" w:rsidR="00A42440" w:rsidRPr="00A42440" w:rsidRDefault="00A42440" w:rsidP="00DB28AD">
      <w:pPr>
        <w:jc w:val="both"/>
        <w:rPr>
          <w:lang w:val="de-DE"/>
        </w:rPr>
      </w:pPr>
      <w:r w:rsidRPr="00A42440">
        <w:rPr>
          <w:lang w:val="de-DE"/>
        </w:rPr>
        <w:tab/>
      </w:r>
      <w:r w:rsidRPr="00A42440">
        <w:rPr>
          <w:b/>
          <w:lang w:val="de-DE"/>
        </w:rPr>
        <w:t>Art. 46</w:t>
      </w:r>
      <w:r w:rsidRPr="00A42440">
        <w:rPr>
          <w:lang w:val="de-DE"/>
        </w:rPr>
        <w:t> - Gegen jeden Beschluss, mit dem die Eintragung in das Verzeichnis oder in das Register verweigert worden ist und der im Berufungsverfahren bestätigt worden ist, kann beim Staatsrat Beschwerde eingereicht werden.</w:t>
      </w:r>
    </w:p>
    <w:p w14:paraId="0226529E" w14:textId="77777777" w:rsidR="00A42440" w:rsidRPr="00A42440" w:rsidRDefault="00A42440" w:rsidP="00DB28AD">
      <w:pPr>
        <w:jc w:val="both"/>
        <w:rPr>
          <w:lang w:val="de-DE"/>
        </w:rPr>
      </w:pPr>
    </w:p>
    <w:p w14:paraId="133C21D0" w14:textId="77777777" w:rsidR="00A42440" w:rsidRPr="00A42440" w:rsidRDefault="00A42440" w:rsidP="00DB28AD">
      <w:pPr>
        <w:jc w:val="both"/>
        <w:rPr>
          <w:lang w:val="de-DE"/>
        </w:rPr>
      </w:pPr>
      <w:r w:rsidRPr="00A42440">
        <w:rPr>
          <w:lang w:val="de-DE"/>
        </w:rPr>
        <w:tab/>
        <w:t>Endgültige Beschlüsse der Berufungskammern oder der Vereinigten Berufungskammer können von den Betreffenden oder vom Präsidenten des Nationalen Rates vor den Kassationshof gebracht werden wegen Verletzung des Gesetzes oder Verstoß gegen wesentliche oder unter Androhung der Nichtigkeit vorgeschriebene Formen.</w:t>
      </w:r>
    </w:p>
    <w:p w14:paraId="04E9D4B4" w14:textId="77777777" w:rsidR="00A42440" w:rsidRPr="00A42440" w:rsidRDefault="00A42440" w:rsidP="00DB28AD">
      <w:pPr>
        <w:jc w:val="both"/>
        <w:rPr>
          <w:lang w:val="de-DE"/>
        </w:rPr>
      </w:pPr>
    </w:p>
    <w:p w14:paraId="1991A0FC" w14:textId="77777777" w:rsidR="00A42440" w:rsidRPr="00A42440" w:rsidRDefault="00A42440" w:rsidP="00DB28AD">
      <w:pPr>
        <w:jc w:val="both"/>
        <w:rPr>
          <w:lang w:val="de-DE"/>
        </w:rPr>
      </w:pPr>
      <w:r w:rsidRPr="00A42440">
        <w:rPr>
          <w:lang w:val="de-DE"/>
        </w:rPr>
        <w:tab/>
        <w:t>Der Generalprokurator beim Kassationshof kann im Interesse des Gesetzes bei diesem Gerichtshof Kassationsbeschwerde einlegen.</w:t>
      </w:r>
    </w:p>
    <w:p w14:paraId="02D9A1BE" w14:textId="77777777" w:rsidR="00A42440" w:rsidRPr="00A42440" w:rsidRDefault="00A42440" w:rsidP="00DB28AD">
      <w:pPr>
        <w:jc w:val="both"/>
        <w:rPr>
          <w:lang w:val="de-DE"/>
        </w:rPr>
      </w:pPr>
    </w:p>
    <w:p w14:paraId="721EA05B" w14:textId="77777777" w:rsidR="00A42440" w:rsidRPr="00A42440" w:rsidRDefault="00A42440" w:rsidP="00DB28AD">
      <w:pPr>
        <w:jc w:val="both"/>
        <w:rPr>
          <w:lang w:val="de-DE"/>
        </w:rPr>
      </w:pPr>
      <w:r w:rsidRPr="00A42440">
        <w:rPr>
          <w:lang w:val="de-DE"/>
        </w:rPr>
        <w:tab/>
        <w:t>Bei Kassation wird die Sache an die Berufungskammer beziehungsweise die Vereinigte Berufungskammer mit anderer Zusammensetzung verwiesen. Diese richten sich in den vom Kassationshof entschiedenen Rechtsfragen nach der Entscheidung des Kassationshofes.</w:t>
      </w:r>
    </w:p>
    <w:p w14:paraId="1BFAB4F4" w14:textId="77777777" w:rsidR="00A42440" w:rsidRPr="00A42440" w:rsidRDefault="00A42440" w:rsidP="00DB28AD">
      <w:pPr>
        <w:jc w:val="both"/>
        <w:rPr>
          <w:lang w:val="de-DE"/>
        </w:rPr>
      </w:pPr>
    </w:p>
    <w:p w14:paraId="7BFCC2CA" w14:textId="77777777" w:rsidR="00A42440" w:rsidRPr="00A42440" w:rsidRDefault="00A42440" w:rsidP="00DB28AD">
      <w:pPr>
        <w:jc w:val="both"/>
        <w:rPr>
          <w:lang w:val="de-DE"/>
        </w:rPr>
      </w:pPr>
      <w:r w:rsidRPr="00A42440">
        <w:rPr>
          <w:lang w:val="de-DE"/>
        </w:rPr>
        <w:tab/>
        <w:t>Für das Verfahren der Kassationsbeschwerde gelten dieselben Regeln wie in Zivilsachen; die Frist, um Kassationsbeschwerde einzulegen, beträgt einen Monat ab Notifizierung des Beschlusses.</w:t>
      </w:r>
    </w:p>
    <w:p w14:paraId="2AC9AA88" w14:textId="77777777" w:rsidR="00A42440" w:rsidRPr="00A42440" w:rsidRDefault="00A42440" w:rsidP="00DB28AD">
      <w:pPr>
        <w:jc w:val="both"/>
        <w:rPr>
          <w:lang w:val="de-DE"/>
        </w:rPr>
      </w:pPr>
    </w:p>
    <w:p w14:paraId="159FF3A8" w14:textId="77777777" w:rsidR="00A42440" w:rsidRPr="00A42440" w:rsidRDefault="00A42440" w:rsidP="00DB28AD">
      <w:pPr>
        <w:jc w:val="both"/>
        <w:rPr>
          <w:lang w:val="de-DE"/>
        </w:rPr>
      </w:pPr>
    </w:p>
    <w:p w14:paraId="34533C1D" w14:textId="77777777" w:rsidR="00A42440" w:rsidRPr="00A42440" w:rsidRDefault="00A42440" w:rsidP="00DB28AD">
      <w:pPr>
        <w:jc w:val="both"/>
        <w:rPr>
          <w:lang w:val="de-DE"/>
        </w:rPr>
      </w:pPr>
      <w:r w:rsidRPr="00A42440">
        <w:rPr>
          <w:lang w:val="de-DE"/>
        </w:rPr>
        <w:tab/>
      </w:r>
      <w:r w:rsidRPr="00A42440">
        <w:rPr>
          <w:b/>
          <w:lang w:val="de-DE"/>
        </w:rPr>
        <w:t>Art. 47</w:t>
      </w:r>
      <w:r w:rsidRPr="00A42440">
        <w:rPr>
          <w:lang w:val="de-DE"/>
        </w:rPr>
        <w:t xml:space="preserve"> - </w:t>
      </w:r>
      <w:proofErr w:type="spellStart"/>
      <w:r w:rsidRPr="00A42440">
        <w:rPr>
          <w:lang w:val="de-DE"/>
        </w:rPr>
        <w:t>Beantrager</w:t>
      </w:r>
      <w:proofErr w:type="spellEnd"/>
      <w:r w:rsidRPr="00A42440">
        <w:rPr>
          <w:lang w:val="de-DE"/>
        </w:rPr>
        <w:t xml:space="preserve"> einer Eintragung in das Verzeichnis oder in das Register, Beschwerdeführer und Landmesser-Gutachter in Disziplinarsachen sowie Parteien einer Honorarstreitsache können in den in Artikel 828 des Gerichtsgesetzbuches vorgesehenen Fällen das Ablehnungsrecht ausüben.</w:t>
      </w:r>
    </w:p>
    <w:p w14:paraId="7835F455" w14:textId="77777777" w:rsidR="00A42440" w:rsidRPr="00A42440" w:rsidRDefault="00A42440" w:rsidP="00DB28AD">
      <w:pPr>
        <w:jc w:val="both"/>
        <w:rPr>
          <w:lang w:val="de-DE"/>
        </w:rPr>
      </w:pPr>
    </w:p>
    <w:p w14:paraId="48EB4BE0" w14:textId="77777777" w:rsidR="00A42440" w:rsidRPr="00A42440" w:rsidRDefault="00A42440" w:rsidP="00DB28AD">
      <w:pPr>
        <w:jc w:val="both"/>
        <w:rPr>
          <w:lang w:val="de-DE"/>
        </w:rPr>
      </w:pPr>
      <w:r w:rsidRPr="00A42440">
        <w:rPr>
          <w:lang w:val="de-DE"/>
        </w:rPr>
        <w:tab/>
        <w:t>Personen, gegen die ein Versäumnisbeschluss gefasst worden ist, können innerhalb dreißig Tagen gegen diesen Beschluss Einspruch einlegen. Der Einspruch wird der Kammer, die den Beschluss gefasst hat, zur Vermeidung der Nichtigkeit per Einschreibesendung oder gegen Empfangsbestätigung innerhalb der vorerwähnten Frist notifiziert. Erscheint der Einspruchskläger ein zweites Mal nicht, kann er keinen neuen Einspruch einlegen.</w:t>
      </w:r>
    </w:p>
    <w:p w14:paraId="05CAB8E7" w14:textId="77777777" w:rsidR="00A42440" w:rsidRPr="00A42440" w:rsidRDefault="00A42440" w:rsidP="00DB28AD">
      <w:pPr>
        <w:jc w:val="both"/>
        <w:rPr>
          <w:lang w:val="de-DE"/>
        </w:rPr>
      </w:pPr>
    </w:p>
    <w:p w14:paraId="4D24384E" w14:textId="77777777" w:rsidR="00A42440" w:rsidRPr="00A42440" w:rsidRDefault="00A42440" w:rsidP="00DB28AD">
      <w:pPr>
        <w:jc w:val="both"/>
        <w:rPr>
          <w:lang w:val="de-DE"/>
        </w:rPr>
      </w:pPr>
    </w:p>
    <w:p w14:paraId="0190DFA2" w14:textId="77777777" w:rsidR="00A42440" w:rsidRPr="00A42440" w:rsidRDefault="00A42440" w:rsidP="00DB28AD">
      <w:pPr>
        <w:jc w:val="both"/>
        <w:rPr>
          <w:lang w:val="de-DE"/>
        </w:rPr>
      </w:pPr>
      <w:r w:rsidRPr="00A42440">
        <w:rPr>
          <w:lang w:val="de-DE"/>
        </w:rPr>
        <w:tab/>
      </w:r>
      <w:r w:rsidRPr="00A42440">
        <w:rPr>
          <w:b/>
          <w:lang w:val="de-DE"/>
        </w:rPr>
        <w:t>Art. 48</w:t>
      </w:r>
      <w:r w:rsidRPr="00A42440">
        <w:rPr>
          <w:lang w:val="de-DE"/>
        </w:rPr>
        <w:t> - Die Fristen und Verfahren vor den in den Abschnitten 3 bis 5 erwähnten Kammern werden vom König festgelegt.</w:t>
      </w:r>
    </w:p>
    <w:p w14:paraId="2DDFEE6B" w14:textId="77777777" w:rsidR="00A42440" w:rsidRPr="00A42440" w:rsidRDefault="00A42440" w:rsidP="00DB28AD">
      <w:pPr>
        <w:jc w:val="both"/>
        <w:rPr>
          <w:lang w:val="de-DE"/>
        </w:rPr>
      </w:pPr>
    </w:p>
    <w:p w14:paraId="02CA4AEE" w14:textId="77777777" w:rsidR="00A42440" w:rsidRPr="00A42440" w:rsidRDefault="00A42440" w:rsidP="00DB28AD">
      <w:pPr>
        <w:jc w:val="both"/>
        <w:rPr>
          <w:lang w:val="de-DE"/>
        </w:rPr>
      </w:pPr>
    </w:p>
    <w:p w14:paraId="25A93317" w14:textId="77777777" w:rsidR="00A42440" w:rsidRPr="00A42440" w:rsidRDefault="00A42440" w:rsidP="00DB28AD">
      <w:pPr>
        <w:jc w:val="both"/>
        <w:rPr>
          <w:lang w:val="de-DE"/>
        </w:rPr>
      </w:pPr>
      <w:r w:rsidRPr="00A42440">
        <w:rPr>
          <w:lang w:val="de-DE"/>
        </w:rPr>
        <w:tab/>
      </w:r>
      <w:r w:rsidRPr="00A42440">
        <w:rPr>
          <w:b/>
          <w:lang w:val="de-DE"/>
        </w:rPr>
        <w:t>Art. 49</w:t>
      </w:r>
      <w:r w:rsidRPr="00A42440">
        <w:rPr>
          <w:lang w:val="de-DE"/>
        </w:rPr>
        <w:t> - § 1 - Die Mitglieder der in den Abschnitten 3 bis 5 erwähnten Kammern sind verpflichtet, das Beratungsgeheimnis zu wahren.</w:t>
      </w:r>
    </w:p>
    <w:p w14:paraId="6719B20A" w14:textId="77777777" w:rsidR="00A42440" w:rsidRPr="00A42440" w:rsidRDefault="00A42440" w:rsidP="00DB28AD">
      <w:pPr>
        <w:jc w:val="both"/>
        <w:rPr>
          <w:lang w:val="de-DE"/>
        </w:rPr>
      </w:pPr>
    </w:p>
    <w:p w14:paraId="5FD01710" w14:textId="77777777" w:rsidR="00A42440" w:rsidRPr="00A42440" w:rsidRDefault="00A42440" w:rsidP="00DB28AD">
      <w:pPr>
        <w:jc w:val="both"/>
        <w:rPr>
          <w:lang w:val="de-DE"/>
        </w:rPr>
      </w:pPr>
      <w:r w:rsidRPr="00A42440">
        <w:rPr>
          <w:lang w:val="de-DE"/>
        </w:rPr>
        <w:tab/>
        <w:t>Das Verfahren vor diesen Kammern ist, abgesehen von der Beratung, die geheim ist, öffentlich, es sei denn, der betreffende Landmesser-Gutachter hat ausdrücklich eine Behandlung unter Ausschluss der Öffentlichkeit beantragt oder die Öffentlichkeit beeinträchtigt die Sittlichkeit, die öffentliche Ordnung, die nationale Sicherheit, das Interesse von Minderjährigen, den Schutz des Privatlebens, das Interesse der Justiz oder das Berufsgeheimnis.</w:t>
      </w:r>
    </w:p>
    <w:p w14:paraId="4D11B8D9" w14:textId="77777777" w:rsidR="00A42440" w:rsidRPr="00A42440" w:rsidRDefault="00A42440" w:rsidP="00DB28AD">
      <w:pPr>
        <w:jc w:val="both"/>
        <w:rPr>
          <w:lang w:val="de-DE"/>
        </w:rPr>
      </w:pPr>
    </w:p>
    <w:p w14:paraId="3BED3639" w14:textId="77777777" w:rsidR="00A42440" w:rsidRPr="00A42440" w:rsidRDefault="00A42440" w:rsidP="00DB28AD">
      <w:pPr>
        <w:jc w:val="both"/>
        <w:rPr>
          <w:lang w:val="de-DE"/>
        </w:rPr>
      </w:pPr>
      <w:r w:rsidRPr="00A42440">
        <w:rPr>
          <w:lang w:val="de-DE"/>
        </w:rPr>
        <w:tab/>
        <w:t>§ 2 - Der Beschwerdeführer erhält binnen fünfzehn Tagen den Tenor des auf der Grundlage seiner Beschwerde gefassten formell rechtskräftigen Beschlusses.</w:t>
      </w:r>
    </w:p>
    <w:p w14:paraId="1645F6EF" w14:textId="77777777" w:rsidR="00A42440" w:rsidRPr="00A42440" w:rsidRDefault="00A42440" w:rsidP="00DB28AD">
      <w:pPr>
        <w:jc w:val="both"/>
        <w:rPr>
          <w:lang w:val="de-DE"/>
        </w:rPr>
      </w:pPr>
    </w:p>
    <w:p w14:paraId="151EFA94" w14:textId="77777777" w:rsidR="00A42440" w:rsidRPr="00A42440" w:rsidRDefault="00A42440" w:rsidP="00DB28AD">
      <w:pPr>
        <w:jc w:val="both"/>
        <w:rPr>
          <w:lang w:val="de-DE"/>
        </w:rPr>
      </w:pPr>
      <w:r w:rsidRPr="00A42440">
        <w:rPr>
          <w:lang w:val="de-DE"/>
        </w:rPr>
        <w:tab/>
        <w:t>Auf ausdrücklichen Antrag des Beschwerdeführers können ihm die Gründe für den Beschluss mitgeteilt werden. Auf mit Gründen versehene Weise und auf der Grundlage schwerwiegender Gründe kann beschlossen werden, dass ihm Einsicht in die Disziplinarakte gewährt wird.</w:t>
      </w:r>
    </w:p>
    <w:p w14:paraId="607FCBBE" w14:textId="77777777" w:rsidR="00A42440" w:rsidRPr="00A42440" w:rsidRDefault="00A42440" w:rsidP="00DB28AD">
      <w:pPr>
        <w:jc w:val="both"/>
        <w:rPr>
          <w:lang w:val="de-DE"/>
        </w:rPr>
      </w:pPr>
    </w:p>
    <w:p w14:paraId="21B818E8" w14:textId="77777777" w:rsidR="00A42440" w:rsidRPr="00A42440" w:rsidRDefault="00A42440" w:rsidP="00DB28AD">
      <w:pPr>
        <w:jc w:val="both"/>
        <w:rPr>
          <w:lang w:val="de-DE"/>
        </w:rPr>
      </w:pPr>
      <w:r w:rsidRPr="00A42440">
        <w:rPr>
          <w:lang w:val="de-DE"/>
        </w:rPr>
        <w:tab/>
        <w:t>Auf mit Gründen versehene Weise kann beschlossen werden, dass der Tenor der Beschlüsse Dritten mitgeteilt wird.</w:t>
      </w:r>
    </w:p>
    <w:p w14:paraId="2EA050CD" w14:textId="77777777" w:rsidR="00A42440" w:rsidRPr="00A42440" w:rsidRDefault="00A42440" w:rsidP="00DB28AD">
      <w:pPr>
        <w:jc w:val="both"/>
        <w:rPr>
          <w:lang w:val="de-DE"/>
        </w:rPr>
      </w:pPr>
    </w:p>
    <w:p w14:paraId="57489E1D" w14:textId="77777777" w:rsidR="00A42440" w:rsidRPr="00A42440" w:rsidRDefault="00A42440" w:rsidP="00DB28AD">
      <w:pPr>
        <w:jc w:val="both"/>
        <w:rPr>
          <w:lang w:val="de-DE"/>
        </w:rPr>
      </w:pPr>
      <w:r w:rsidRPr="00A42440">
        <w:rPr>
          <w:lang w:val="de-DE"/>
        </w:rPr>
        <w:tab/>
        <w:t>Auf mit Gründen versehene Weise und auf der Grundlage schwerwiegender Gründe kann einstimmig beschlossen werden, dass die Gründe für die Beschlüsse Dritten mitgeteilt werden oder dass ihnen Einsicht in die Disziplinarakte gewährt wird.</w:t>
      </w:r>
    </w:p>
    <w:p w14:paraId="17E6AFFB" w14:textId="77777777" w:rsidR="00A42440" w:rsidRPr="00A42440" w:rsidRDefault="00A42440" w:rsidP="00DB28AD">
      <w:pPr>
        <w:jc w:val="both"/>
        <w:rPr>
          <w:lang w:val="de-DE"/>
        </w:rPr>
      </w:pPr>
    </w:p>
    <w:p w14:paraId="07F9E3D0" w14:textId="77777777" w:rsidR="00A42440" w:rsidRPr="00A42440" w:rsidRDefault="00A42440" w:rsidP="00DB28AD">
      <w:pPr>
        <w:jc w:val="both"/>
        <w:rPr>
          <w:lang w:val="de-DE"/>
        </w:rPr>
      </w:pPr>
    </w:p>
    <w:p w14:paraId="18A55BCF" w14:textId="77777777" w:rsidR="00A42440" w:rsidRPr="00A42440" w:rsidRDefault="00A42440" w:rsidP="008A3570">
      <w:pPr>
        <w:jc w:val="center"/>
        <w:rPr>
          <w:lang w:val="de-DE"/>
        </w:rPr>
      </w:pPr>
      <w:r w:rsidRPr="00A42440">
        <w:rPr>
          <w:i/>
          <w:lang w:val="de-DE"/>
        </w:rPr>
        <w:t>Abschnitt 7 </w:t>
      </w:r>
      <w:r w:rsidRPr="00A42440">
        <w:rPr>
          <w:lang w:val="de-DE"/>
        </w:rPr>
        <w:t>- Kommission für Berufsausbildung</w:t>
      </w:r>
    </w:p>
    <w:p w14:paraId="1ABFE559" w14:textId="77777777" w:rsidR="00A42440" w:rsidRPr="00A42440" w:rsidRDefault="00A42440" w:rsidP="00DB28AD">
      <w:pPr>
        <w:jc w:val="both"/>
        <w:rPr>
          <w:lang w:val="de-DE"/>
        </w:rPr>
      </w:pPr>
    </w:p>
    <w:p w14:paraId="4ECE564E" w14:textId="77777777" w:rsidR="00A42440" w:rsidRPr="00A42440" w:rsidRDefault="00A42440" w:rsidP="00DB28AD">
      <w:pPr>
        <w:jc w:val="both"/>
        <w:rPr>
          <w:lang w:val="de-DE"/>
        </w:rPr>
      </w:pPr>
    </w:p>
    <w:p w14:paraId="5CD1D968" w14:textId="77777777" w:rsidR="00A42440" w:rsidRPr="00A42440" w:rsidRDefault="00A42440" w:rsidP="00DB28AD">
      <w:pPr>
        <w:jc w:val="both"/>
        <w:rPr>
          <w:lang w:val="de-DE"/>
        </w:rPr>
      </w:pPr>
      <w:r w:rsidRPr="00A42440">
        <w:rPr>
          <w:lang w:val="de-DE"/>
        </w:rPr>
        <w:tab/>
      </w:r>
      <w:r w:rsidRPr="00A42440">
        <w:rPr>
          <w:b/>
          <w:lang w:val="de-DE"/>
        </w:rPr>
        <w:t>Art. 50</w:t>
      </w:r>
      <w:r w:rsidRPr="00A42440">
        <w:rPr>
          <w:lang w:val="de-DE"/>
        </w:rPr>
        <w:t> - § 1 - Die Kommission für Berufsausbildung setzt sich einerseits aus vier ordentlichen Mitgliedern zusammen, von denen zwei der niederländischen Sprachrolle und zwei der französischen oder deutschen Sprachrolle angehören. Andererseits setzt sich die Kommission für Berufsausbildung aus vier stellvertretenden Mitgliedern zusammen: zwei aus der niederländischen Sprachrolle und zwei aus der französischen oder deutschen Sprachrolle. Die ordentlichen und stellvertretenden Mitglieder der Kommission für Berufsausbildung werden vom Nationalen Rat nach seiner Einsetzung oder Erneuerung unter den Mitgliedern der Kammer ernannt, die im Verzeichnis als "aktiv" aufgeführt sind, mit Ausnahme der Praktikanten.</w:t>
      </w:r>
    </w:p>
    <w:p w14:paraId="798E5A45" w14:textId="77777777" w:rsidR="00A42440" w:rsidRPr="00A42440" w:rsidRDefault="00A42440" w:rsidP="00DB28AD">
      <w:pPr>
        <w:jc w:val="both"/>
        <w:rPr>
          <w:lang w:val="de-DE"/>
        </w:rPr>
      </w:pPr>
    </w:p>
    <w:p w14:paraId="652A140E" w14:textId="77777777" w:rsidR="00A42440" w:rsidRPr="00A42440" w:rsidRDefault="00A42440" w:rsidP="00DB28AD">
      <w:pPr>
        <w:jc w:val="both"/>
        <w:rPr>
          <w:lang w:val="de-DE"/>
        </w:rPr>
      </w:pPr>
      <w:r w:rsidRPr="00A42440">
        <w:rPr>
          <w:lang w:val="de-DE"/>
        </w:rPr>
        <w:tab/>
        <w:t>Die Mitglieder der Kommission für Berufsausbildung werden vom Nationalen Rat für einen Zeitraum von fünf Jahren ernannt.</w:t>
      </w:r>
    </w:p>
    <w:p w14:paraId="1A505B31" w14:textId="77777777" w:rsidR="00A42440" w:rsidRPr="00A42440" w:rsidRDefault="00A42440" w:rsidP="00DB28AD">
      <w:pPr>
        <w:jc w:val="both"/>
        <w:rPr>
          <w:lang w:val="de-DE"/>
        </w:rPr>
      </w:pPr>
    </w:p>
    <w:p w14:paraId="17C7352E" w14:textId="77777777" w:rsidR="00A42440" w:rsidRPr="00A42440" w:rsidRDefault="00A42440" w:rsidP="00DB28AD">
      <w:pPr>
        <w:jc w:val="both"/>
        <w:rPr>
          <w:lang w:val="de-DE"/>
        </w:rPr>
      </w:pPr>
      <w:r w:rsidRPr="00A42440">
        <w:rPr>
          <w:lang w:val="de-DE"/>
        </w:rPr>
        <w:tab/>
        <w:t>§ 2 - Die Kommission für Berufsausbildung überwacht den ordnungsgemäßen Ablauf der Berufsausbildung und die Organisation der Berufsausbildung, indem sie die Aufträge ausführt, die ihr durch die in Artikel 12 erwähnte Regelung über die Berufsausbildung anvertraut werden.</w:t>
      </w:r>
    </w:p>
    <w:p w14:paraId="504FD909" w14:textId="77777777" w:rsidR="00A42440" w:rsidRPr="00A42440" w:rsidRDefault="00A42440" w:rsidP="00DB28AD">
      <w:pPr>
        <w:jc w:val="both"/>
        <w:rPr>
          <w:lang w:val="de-DE"/>
        </w:rPr>
      </w:pPr>
    </w:p>
    <w:p w14:paraId="2246185F" w14:textId="77777777" w:rsidR="00A42440" w:rsidRPr="00A42440" w:rsidRDefault="00A42440" w:rsidP="00DB28AD">
      <w:pPr>
        <w:jc w:val="both"/>
        <w:rPr>
          <w:lang w:val="de-DE"/>
        </w:rPr>
      </w:pPr>
      <w:r w:rsidRPr="00A42440">
        <w:rPr>
          <w:lang w:val="de-DE"/>
        </w:rPr>
        <w:tab/>
        <w:t>Gegen jeden Beschluss der Kommission für Berufsausbildung, mit dem die Zulassung eines Bewerbers zum Praktikum verweigert wird, kann der Bewerber bei der zuständigen Berufungskammer wie in Artikel 41 § 1 erwähnt Beschwerde einreichen.</w:t>
      </w:r>
    </w:p>
    <w:p w14:paraId="7621AFC7" w14:textId="77777777" w:rsidR="00A42440" w:rsidRPr="00A42440" w:rsidRDefault="00A42440" w:rsidP="00DB28AD">
      <w:pPr>
        <w:jc w:val="both"/>
        <w:rPr>
          <w:lang w:val="de-DE"/>
        </w:rPr>
      </w:pPr>
    </w:p>
    <w:p w14:paraId="05615923" w14:textId="77777777" w:rsidR="00A42440" w:rsidRPr="00A42440" w:rsidRDefault="00A42440" w:rsidP="00DB28AD">
      <w:pPr>
        <w:jc w:val="both"/>
        <w:rPr>
          <w:lang w:val="de-DE"/>
        </w:rPr>
      </w:pPr>
      <w:r w:rsidRPr="00A42440">
        <w:rPr>
          <w:lang w:val="de-DE"/>
        </w:rPr>
        <w:tab/>
        <w:t>Die Kommission für Berufsausbildung bestimmt eine eventuelle Verkürzung der Praktikumsdauer gemäß den Bestimmungen des vorliegenden Gesetzes und der Regelung über die Berufsausbildung.</w:t>
      </w:r>
    </w:p>
    <w:p w14:paraId="02A5404D" w14:textId="77777777" w:rsidR="00A42440" w:rsidRPr="00A42440" w:rsidRDefault="00A42440" w:rsidP="00DB28AD">
      <w:pPr>
        <w:jc w:val="both"/>
        <w:rPr>
          <w:lang w:val="de-DE"/>
        </w:rPr>
      </w:pPr>
    </w:p>
    <w:p w14:paraId="18A08060" w14:textId="77777777" w:rsidR="00A42440" w:rsidRPr="00A42440" w:rsidRDefault="00A42440" w:rsidP="00DB28AD">
      <w:pPr>
        <w:jc w:val="both"/>
        <w:rPr>
          <w:lang w:val="de-DE"/>
        </w:rPr>
      </w:pPr>
      <w:r w:rsidRPr="00A42440">
        <w:rPr>
          <w:lang w:val="de-DE"/>
        </w:rPr>
        <w:tab/>
        <w:t>Gegen jeden Beschluss der Kommission für Berufsausbildung auf der Grundlage von Artikel 7 § 3 oder in Bezug auf die Berufsausbildung kann der Bewerber innerhalb dreißig Tagen ab dem Datum des Beschlusses bei der zuständigen Ausführenden Kammer Beschwerde einreichen.</w:t>
      </w:r>
    </w:p>
    <w:p w14:paraId="60699168" w14:textId="77777777" w:rsidR="00A42440" w:rsidRPr="00A42440" w:rsidRDefault="00A42440" w:rsidP="00DB28AD">
      <w:pPr>
        <w:jc w:val="both"/>
        <w:rPr>
          <w:lang w:val="de-DE"/>
        </w:rPr>
      </w:pPr>
    </w:p>
    <w:p w14:paraId="4CFC2BE8" w14:textId="77777777" w:rsidR="00A42440" w:rsidRPr="00A42440" w:rsidRDefault="00A42440" w:rsidP="00DB28AD">
      <w:pPr>
        <w:jc w:val="both"/>
        <w:rPr>
          <w:lang w:val="de-DE"/>
        </w:rPr>
      </w:pPr>
      <w:r w:rsidRPr="00A42440">
        <w:rPr>
          <w:lang w:val="de-DE"/>
        </w:rPr>
        <w:tab/>
        <w:t>Die Kommission für Berufsausbildung übermittelt ihre Stellungnahme in Bezug auf den Praktikanten nach Abschluss des Praktikums und Absolvierung der Eignungsprüfung an die zuständige Ausführende Kammer. Diese entscheidet dann, ob der Praktikant in das Verzeichnis eingetragen werden kann.</w:t>
      </w:r>
    </w:p>
    <w:p w14:paraId="012D370E" w14:textId="77777777" w:rsidR="00A42440" w:rsidRPr="00A42440" w:rsidRDefault="00A42440" w:rsidP="00DB28AD">
      <w:pPr>
        <w:jc w:val="both"/>
        <w:rPr>
          <w:lang w:val="de-DE"/>
        </w:rPr>
      </w:pPr>
    </w:p>
    <w:p w14:paraId="3EA5CA69" w14:textId="77777777" w:rsidR="00A42440" w:rsidRPr="00A42440" w:rsidRDefault="00A42440" w:rsidP="00DB28AD">
      <w:pPr>
        <w:jc w:val="both"/>
        <w:rPr>
          <w:lang w:val="de-DE"/>
        </w:rPr>
      </w:pPr>
    </w:p>
    <w:p w14:paraId="7952EC11" w14:textId="77777777" w:rsidR="00A42440" w:rsidRPr="00A42440" w:rsidRDefault="00A42440" w:rsidP="008A3570">
      <w:pPr>
        <w:jc w:val="center"/>
        <w:rPr>
          <w:lang w:val="de-DE"/>
        </w:rPr>
      </w:pPr>
      <w:r w:rsidRPr="00A42440">
        <w:rPr>
          <w:i/>
          <w:lang w:val="de-DE"/>
        </w:rPr>
        <w:t>Abschnitt 8 </w:t>
      </w:r>
      <w:r w:rsidRPr="00A42440">
        <w:rPr>
          <w:lang w:val="de-DE"/>
        </w:rPr>
        <w:t>- Unvereinbarkeiten zwischen Mandaten</w:t>
      </w:r>
    </w:p>
    <w:p w14:paraId="7D37503E" w14:textId="77777777" w:rsidR="00A42440" w:rsidRPr="00A42440" w:rsidRDefault="00A42440" w:rsidP="00DB28AD">
      <w:pPr>
        <w:jc w:val="both"/>
        <w:rPr>
          <w:lang w:val="de-DE"/>
        </w:rPr>
      </w:pPr>
    </w:p>
    <w:p w14:paraId="4E0E5555" w14:textId="77777777" w:rsidR="00A42440" w:rsidRPr="00A42440" w:rsidRDefault="00A42440" w:rsidP="00DB28AD">
      <w:pPr>
        <w:jc w:val="both"/>
        <w:rPr>
          <w:lang w:val="de-DE"/>
        </w:rPr>
      </w:pPr>
    </w:p>
    <w:p w14:paraId="16EC6CA2" w14:textId="77777777" w:rsidR="00A42440" w:rsidRPr="00A42440" w:rsidRDefault="00A42440" w:rsidP="00DB28AD">
      <w:pPr>
        <w:jc w:val="both"/>
        <w:rPr>
          <w:lang w:val="de-DE"/>
        </w:rPr>
      </w:pPr>
      <w:r w:rsidRPr="00A42440">
        <w:rPr>
          <w:lang w:val="de-DE"/>
        </w:rPr>
        <w:tab/>
      </w:r>
      <w:r w:rsidRPr="00A42440">
        <w:rPr>
          <w:b/>
          <w:lang w:val="de-DE"/>
        </w:rPr>
        <w:t>Art. 51</w:t>
      </w:r>
      <w:r w:rsidRPr="00A42440">
        <w:rPr>
          <w:lang w:val="de-DE"/>
        </w:rPr>
        <w:t> - Ein Mandat im Nationalen Rat ist unvereinbar mit einem Mandat in einer der Ausführenden Kammern oder Berufungskammern oder in der Kommission für Berufsausbildung.</w:t>
      </w:r>
    </w:p>
    <w:p w14:paraId="071032A9" w14:textId="77777777" w:rsidR="00A42440" w:rsidRPr="00A42440" w:rsidRDefault="00A42440" w:rsidP="00DB28AD">
      <w:pPr>
        <w:jc w:val="both"/>
        <w:rPr>
          <w:lang w:val="de-DE"/>
        </w:rPr>
      </w:pPr>
    </w:p>
    <w:p w14:paraId="13742C87" w14:textId="77777777" w:rsidR="00A42440" w:rsidRPr="00A42440" w:rsidRDefault="00A42440" w:rsidP="00DB28AD">
      <w:pPr>
        <w:jc w:val="both"/>
        <w:rPr>
          <w:lang w:val="de-DE"/>
        </w:rPr>
      </w:pPr>
      <w:r w:rsidRPr="00A42440">
        <w:rPr>
          <w:lang w:val="de-DE"/>
        </w:rPr>
        <w:tab/>
        <w:t>Unvereinbar ist auch die Ausübung eines Mandats in einer Ausführenden Kammer oder Berufungskammer mit der Ausübung eines Mandats in der Kommission für Berufsausbildung.</w:t>
      </w:r>
    </w:p>
    <w:p w14:paraId="6ADCF42F" w14:textId="77777777" w:rsidR="00A42440" w:rsidRPr="00A42440" w:rsidRDefault="00A42440" w:rsidP="00DB28AD">
      <w:pPr>
        <w:jc w:val="both"/>
        <w:rPr>
          <w:lang w:val="de-DE"/>
        </w:rPr>
      </w:pPr>
    </w:p>
    <w:p w14:paraId="3990914E" w14:textId="77777777" w:rsidR="00A42440" w:rsidRPr="00A42440" w:rsidRDefault="00A42440" w:rsidP="00DB28AD">
      <w:pPr>
        <w:jc w:val="both"/>
        <w:rPr>
          <w:lang w:val="de-DE"/>
        </w:rPr>
      </w:pPr>
      <w:r w:rsidRPr="00A42440">
        <w:rPr>
          <w:lang w:val="de-DE"/>
        </w:rPr>
        <w:tab/>
        <w:t>Ein Mitglied einer Ausführenden Kammer kann nicht gleichzeitig Mitglied einer Berufungskammer sein.</w:t>
      </w:r>
    </w:p>
    <w:p w14:paraId="7A233C44" w14:textId="77777777" w:rsidR="00A42440" w:rsidRPr="00A42440" w:rsidRDefault="00A42440">
      <w:pPr>
        <w:rPr>
          <w:lang w:val="de-DE"/>
        </w:rPr>
      </w:pPr>
      <w:r w:rsidRPr="00A42440">
        <w:rPr>
          <w:lang w:val="de-DE"/>
        </w:rPr>
        <w:br w:type="page"/>
      </w:r>
    </w:p>
    <w:p w14:paraId="34CC023A" w14:textId="77777777" w:rsidR="00A42440" w:rsidRPr="00A42440" w:rsidRDefault="00A42440" w:rsidP="008A3570">
      <w:pPr>
        <w:jc w:val="center"/>
        <w:rPr>
          <w:lang w:val="de-DE"/>
        </w:rPr>
      </w:pPr>
      <w:r w:rsidRPr="00A42440">
        <w:rPr>
          <w:b/>
          <w:lang w:val="de-DE"/>
        </w:rPr>
        <w:t xml:space="preserve">TITEL 8 - </w:t>
      </w:r>
      <w:r w:rsidRPr="00A42440">
        <w:rPr>
          <w:b/>
          <w:i/>
          <w:lang w:val="de-DE"/>
        </w:rPr>
        <w:t>Strafbestimmungen</w:t>
      </w:r>
    </w:p>
    <w:p w14:paraId="117E38ED" w14:textId="77777777" w:rsidR="00A42440" w:rsidRPr="00A42440" w:rsidRDefault="00A42440" w:rsidP="00DB28AD">
      <w:pPr>
        <w:jc w:val="both"/>
        <w:rPr>
          <w:lang w:val="de-DE"/>
        </w:rPr>
      </w:pPr>
    </w:p>
    <w:p w14:paraId="325A8502" w14:textId="77777777" w:rsidR="00A42440" w:rsidRPr="00A42440" w:rsidRDefault="00A42440" w:rsidP="00DB28AD">
      <w:pPr>
        <w:jc w:val="both"/>
        <w:rPr>
          <w:lang w:val="de-DE"/>
        </w:rPr>
      </w:pPr>
    </w:p>
    <w:p w14:paraId="55AD7E4F" w14:textId="77777777" w:rsidR="00A42440" w:rsidRPr="00A42440" w:rsidRDefault="00A42440" w:rsidP="00DB28AD">
      <w:pPr>
        <w:jc w:val="both"/>
        <w:rPr>
          <w:lang w:val="de-DE"/>
        </w:rPr>
      </w:pPr>
      <w:r w:rsidRPr="00A42440">
        <w:rPr>
          <w:lang w:val="de-DE"/>
        </w:rPr>
        <w:tab/>
      </w:r>
      <w:r w:rsidRPr="00A42440">
        <w:rPr>
          <w:b/>
          <w:lang w:val="de-DE"/>
        </w:rPr>
        <w:t>Art. 52</w:t>
      </w:r>
      <w:r w:rsidRPr="00A42440">
        <w:rPr>
          <w:lang w:val="de-DE"/>
        </w:rPr>
        <w:t> - Wer gegen die Artikel 5, 6, 7 und 25 § 5 verstößt, wird [entweder mit einer strafrechtlichen Geldbuße] von 500 bis zu 5.000 EUR [oder mit einer administrativen Geldbuße von 500 bis zu 5.000 EUR] bestraft.</w:t>
      </w:r>
    </w:p>
    <w:p w14:paraId="7BD37BB4" w14:textId="77777777" w:rsidR="00A42440" w:rsidRPr="00A42440" w:rsidRDefault="00A42440" w:rsidP="00DB28AD">
      <w:pPr>
        <w:jc w:val="both"/>
        <w:rPr>
          <w:lang w:val="de-DE"/>
        </w:rPr>
      </w:pPr>
    </w:p>
    <w:p w14:paraId="7B3DB4E1" w14:textId="77777777" w:rsidR="00A42440" w:rsidRPr="00A42440" w:rsidRDefault="00A42440" w:rsidP="00DB5397">
      <w:pPr>
        <w:jc w:val="both"/>
        <w:rPr>
          <w:lang w:val="de-DE"/>
        </w:rPr>
      </w:pPr>
      <w:r w:rsidRPr="00A42440">
        <w:rPr>
          <w:i/>
          <w:lang w:val="de-DE"/>
        </w:rPr>
        <w:t>[Art. 52 abgeändert durch Art. 81 Nr. 1 und 2 des G. vom 3. Mai 2024 (B.S. vom 31. Mai 2024)]</w:t>
      </w:r>
    </w:p>
    <w:p w14:paraId="09510BC2" w14:textId="77777777" w:rsidR="00A42440" w:rsidRPr="00A42440" w:rsidRDefault="00A42440" w:rsidP="00DB28AD">
      <w:pPr>
        <w:jc w:val="both"/>
        <w:rPr>
          <w:lang w:val="de-DE"/>
        </w:rPr>
      </w:pPr>
    </w:p>
    <w:p w14:paraId="053CDA3C" w14:textId="77777777" w:rsidR="00A42440" w:rsidRPr="00A42440" w:rsidRDefault="00A42440" w:rsidP="00DB28AD">
      <w:pPr>
        <w:jc w:val="both"/>
        <w:rPr>
          <w:lang w:val="de-DE"/>
        </w:rPr>
      </w:pPr>
    </w:p>
    <w:p w14:paraId="0A8CF196" w14:textId="77777777" w:rsidR="00A42440" w:rsidRPr="00A42440" w:rsidRDefault="00A42440" w:rsidP="00DB28AD">
      <w:pPr>
        <w:jc w:val="both"/>
        <w:rPr>
          <w:lang w:val="de-DE"/>
        </w:rPr>
      </w:pPr>
      <w:r w:rsidRPr="00A42440">
        <w:rPr>
          <w:lang w:val="de-DE"/>
        </w:rPr>
        <w:tab/>
      </w:r>
      <w:r w:rsidRPr="00A42440">
        <w:rPr>
          <w:b/>
          <w:lang w:val="de-DE"/>
        </w:rPr>
        <w:t>Art. 53</w:t>
      </w:r>
      <w:r w:rsidRPr="00A42440">
        <w:rPr>
          <w:lang w:val="de-DE"/>
        </w:rPr>
        <w:t> - Buch I des Strafgesetzbuches einschließlich Kapitel VII und Artikel 85 findet Anwendung auf die in vorliegendem Gesetz vorgesehenen Verstöße.</w:t>
      </w:r>
    </w:p>
    <w:p w14:paraId="5C1CCD66" w14:textId="77777777" w:rsidR="00A42440" w:rsidRPr="00A42440" w:rsidRDefault="00A42440" w:rsidP="00DB28AD">
      <w:pPr>
        <w:jc w:val="both"/>
        <w:rPr>
          <w:lang w:val="de-DE"/>
        </w:rPr>
      </w:pPr>
    </w:p>
    <w:p w14:paraId="5800ADF3" w14:textId="77777777" w:rsidR="00A42440" w:rsidRPr="00A42440" w:rsidRDefault="00A42440" w:rsidP="00DB28AD">
      <w:pPr>
        <w:jc w:val="both"/>
        <w:rPr>
          <w:lang w:val="de-DE"/>
        </w:rPr>
      </w:pPr>
    </w:p>
    <w:p w14:paraId="2D1E32B2" w14:textId="77777777" w:rsidR="00A42440" w:rsidRPr="00A42440" w:rsidRDefault="00A42440" w:rsidP="00DB28AD">
      <w:pPr>
        <w:jc w:val="both"/>
        <w:rPr>
          <w:lang w:val="de-DE"/>
        </w:rPr>
      </w:pPr>
      <w:r w:rsidRPr="00A42440">
        <w:rPr>
          <w:lang w:val="de-DE"/>
        </w:rPr>
        <w:tab/>
      </w:r>
      <w:r w:rsidRPr="00A42440">
        <w:rPr>
          <w:b/>
          <w:lang w:val="de-DE"/>
        </w:rPr>
        <w:t>Art. 54</w:t>
      </w:r>
      <w:r w:rsidRPr="00A42440">
        <w:rPr>
          <w:lang w:val="de-DE"/>
        </w:rPr>
        <w:t> - Unbeschadet der Befugnisse der Gerichtspolizeioffiziere sind die Beamten, die vom König auf Vorschlag des Ministers zu diesem Zweck bestimmt werden, beauftragt, Verstöße gegen vorliegendes Gesetz zu ermitteln und durch Protokolle festzustellen.</w:t>
      </w:r>
    </w:p>
    <w:p w14:paraId="7A8BB452" w14:textId="77777777" w:rsidR="00A42440" w:rsidRPr="00A42440" w:rsidRDefault="00A42440" w:rsidP="00DB28AD">
      <w:pPr>
        <w:jc w:val="both"/>
        <w:rPr>
          <w:lang w:val="de-DE"/>
        </w:rPr>
      </w:pPr>
    </w:p>
    <w:p w14:paraId="5C91AFF0" w14:textId="77777777" w:rsidR="00A42440" w:rsidRPr="00A42440" w:rsidRDefault="00A42440" w:rsidP="00DB28AD">
      <w:pPr>
        <w:jc w:val="both"/>
        <w:rPr>
          <w:lang w:val="de-DE"/>
        </w:rPr>
      </w:pPr>
      <w:r w:rsidRPr="00A42440">
        <w:rPr>
          <w:lang w:val="de-DE"/>
        </w:rPr>
        <w:tab/>
        <w:t>[Von diesen Bediensteten aufgenommene Protokolle haben Beweiskraft bis zum Gegenbeweis. Eine Kopie des Protokolls wird dem Zuwiderhandelnden innerhalb einer Frist von dreißig Tagen ab Feststellung des Verstoßes in den in Artikel XV.2 § 2 des Wirtschaftsgesetzbuches vorgesehenen Formen per Einschreibesendung mit Rückschein notifiziert oder ihm persönlich ausgehändigt.]</w:t>
      </w:r>
    </w:p>
    <w:p w14:paraId="5C1777A8" w14:textId="77777777" w:rsidR="00A42440" w:rsidRPr="00A42440" w:rsidRDefault="00A42440" w:rsidP="00DB28AD">
      <w:pPr>
        <w:jc w:val="both"/>
        <w:rPr>
          <w:lang w:val="de-DE"/>
        </w:rPr>
      </w:pPr>
    </w:p>
    <w:p w14:paraId="0B565056" w14:textId="77777777" w:rsidR="00A42440" w:rsidRPr="00A42440" w:rsidRDefault="00A42440" w:rsidP="00DB28AD">
      <w:pPr>
        <w:jc w:val="both"/>
        <w:rPr>
          <w:lang w:val="de-DE"/>
        </w:rPr>
      </w:pPr>
      <w:r w:rsidRPr="00A42440">
        <w:rPr>
          <w:lang w:val="de-DE"/>
        </w:rPr>
        <w:tab/>
        <w:t>Personen, auf die vorliegendes Gesetz anwendbar ist, müssen alle für die Überprüfung der Anwendung des Gesetzes notwendigen Auskünfte und Unterlagen übermitteln. Mit einer Gefängnisstrafe von acht bis fünfzehn Tagen und einer Geldbuße von 26 bis 1.000 EUR oder mit nur einer dieser Strafen wird belegt, wer sich weigert, die erwähnten Auskünfte und Unterlagen zu übermitteln, oder wer sich den Kontrollmaßnahmen widersetzt.</w:t>
      </w:r>
    </w:p>
    <w:p w14:paraId="0954A0BA" w14:textId="77777777" w:rsidR="00A42440" w:rsidRPr="00A42440" w:rsidRDefault="00A42440" w:rsidP="00DB28AD">
      <w:pPr>
        <w:jc w:val="both"/>
        <w:rPr>
          <w:lang w:val="de-DE"/>
        </w:rPr>
      </w:pPr>
    </w:p>
    <w:p w14:paraId="0EA6BCDD" w14:textId="77777777" w:rsidR="00A42440" w:rsidRPr="00A42440" w:rsidRDefault="00A42440" w:rsidP="00DB28AD">
      <w:pPr>
        <w:jc w:val="both"/>
        <w:rPr>
          <w:lang w:val="de-DE"/>
        </w:rPr>
      </w:pPr>
      <w:r w:rsidRPr="00A42440">
        <w:rPr>
          <w:lang w:val="de-DE"/>
        </w:rPr>
        <w:tab/>
        <w:t>[Ermittlung und Feststellung der in vorliegendem Gesetz erwähnten Verstöße durch die in Absatz 1 erwähnten Bediensteten erfolgen gemäß den Bestimmungen von Buch XV Titel </w:t>
      </w:r>
      <w:proofErr w:type="gramStart"/>
      <w:r w:rsidRPr="00A42440">
        <w:rPr>
          <w:lang w:val="de-DE"/>
        </w:rPr>
        <w:t>1</w:t>
      </w:r>
      <w:proofErr w:type="gramEnd"/>
      <w:r w:rsidRPr="00A42440">
        <w:rPr>
          <w:lang w:val="de-DE"/>
        </w:rPr>
        <w:t xml:space="preserve"> Kapitel 1 des Wirtschaftsgesetzbuches.]</w:t>
      </w:r>
    </w:p>
    <w:p w14:paraId="2DA83417" w14:textId="77777777" w:rsidR="00A42440" w:rsidRPr="00A42440" w:rsidRDefault="00A42440" w:rsidP="00DB28AD">
      <w:pPr>
        <w:jc w:val="both"/>
        <w:rPr>
          <w:lang w:val="de-DE"/>
        </w:rPr>
      </w:pPr>
    </w:p>
    <w:p w14:paraId="28E32CF9" w14:textId="77777777" w:rsidR="00A42440" w:rsidRPr="00A42440" w:rsidRDefault="00A42440" w:rsidP="00DB5397">
      <w:pPr>
        <w:jc w:val="both"/>
        <w:rPr>
          <w:lang w:val="de-DE"/>
        </w:rPr>
      </w:pPr>
      <w:r w:rsidRPr="00A42440">
        <w:rPr>
          <w:i/>
          <w:lang w:val="de-DE"/>
        </w:rPr>
        <w:t>[Art. 54 Abs. 2 ersetzt durch Art. 82 Nr. 1 des G. vom 3. Mai 2024 (B.S. vom 31. Mai 2024); Abs. 4 eingefügt durch Art. 82 Nr. 2 des G. vom 3. Mai 2024 (B.S. vom 31. Mai 2024)]</w:t>
      </w:r>
    </w:p>
    <w:p w14:paraId="2E412566" w14:textId="77777777" w:rsidR="00A42440" w:rsidRPr="00A42440" w:rsidRDefault="00A42440" w:rsidP="00DB28AD">
      <w:pPr>
        <w:jc w:val="both"/>
        <w:rPr>
          <w:lang w:val="de-DE"/>
        </w:rPr>
      </w:pPr>
    </w:p>
    <w:p w14:paraId="144484D6" w14:textId="77777777" w:rsidR="00A42440" w:rsidRPr="00A42440" w:rsidRDefault="00A42440" w:rsidP="00DB28AD">
      <w:pPr>
        <w:jc w:val="both"/>
        <w:rPr>
          <w:lang w:val="de-DE"/>
        </w:rPr>
      </w:pPr>
    </w:p>
    <w:p w14:paraId="23A8C3DC" w14:textId="77777777" w:rsidR="00A42440" w:rsidRPr="00A42440" w:rsidRDefault="00A42440" w:rsidP="00DB28AD">
      <w:pPr>
        <w:jc w:val="both"/>
        <w:rPr>
          <w:lang w:val="de-DE"/>
        </w:rPr>
      </w:pPr>
      <w:r w:rsidRPr="00A42440">
        <w:rPr>
          <w:lang w:val="de-DE"/>
        </w:rPr>
        <w:tab/>
        <w:t>[</w:t>
      </w:r>
      <w:r w:rsidRPr="00A42440">
        <w:rPr>
          <w:b/>
          <w:lang w:val="de-DE"/>
        </w:rPr>
        <w:t>Art. 54/1 </w:t>
      </w:r>
      <w:r w:rsidRPr="00A42440">
        <w:rPr>
          <w:lang w:val="de-DE"/>
        </w:rPr>
        <w:t>- In Artikel 52 erwähnte Verstöße, die von den in Artikel 54 erwähnten Bediensteten ermittelt und festgestellt werden, können wie folgt geahndet werden:</w:t>
      </w:r>
    </w:p>
    <w:p w14:paraId="1C6E98A7" w14:textId="77777777" w:rsidR="00A42440" w:rsidRPr="00A42440" w:rsidRDefault="00A42440" w:rsidP="00DB28AD">
      <w:pPr>
        <w:jc w:val="both"/>
        <w:rPr>
          <w:lang w:val="de-DE"/>
        </w:rPr>
      </w:pPr>
    </w:p>
    <w:p w14:paraId="59E30E51" w14:textId="77777777" w:rsidR="00A42440" w:rsidRPr="00A42440" w:rsidRDefault="00A42440" w:rsidP="00DB28AD">
      <w:pPr>
        <w:jc w:val="both"/>
        <w:rPr>
          <w:lang w:val="de-DE"/>
        </w:rPr>
      </w:pPr>
      <w:r w:rsidRPr="00A42440">
        <w:rPr>
          <w:lang w:val="de-DE"/>
        </w:rPr>
        <w:tab/>
        <w:t>1. Anwendung eines Vergleichsverfahrens wie in Artikel 54/2 § 2 erwähnt,</w:t>
      </w:r>
    </w:p>
    <w:p w14:paraId="76A9167C" w14:textId="77777777" w:rsidR="00A42440" w:rsidRPr="00A42440" w:rsidRDefault="00A42440" w:rsidP="00DB28AD">
      <w:pPr>
        <w:jc w:val="both"/>
        <w:rPr>
          <w:lang w:val="de-DE"/>
        </w:rPr>
      </w:pPr>
    </w:p>
    <w:p w14:paraId="4FD083D0" w14:textId="77777777" w:rsidR="00A42440" w:rsidRPr="00A42440" w:rsidRDefault="00A42440" w:rsidP="00DB28AD">
      <w:pPr>
        <w:jc w:val="both"/>
        <w:rPr>
          <w:lang w:val="de-DE"/>
        </w:rPr>
      </w:pPr>
      <w:r w:rsidRPr="00A42440">
        <w:rPr>
          <w:lang w:val="de-DE"/>
        </w:rPr>
        <w:tab/>
        <w:t>2. Strafverfolgung.</w:t>
      </w:r>
    </w:p>
    <w:p w14:paraId="0D5DAAA4" w14:textId="77777777" w:rsidR="00A42440" w:rsidRPr="00A42440" w:rsidRDefault="00A42440" w:rsidP="00DB28AD">
      <w:pPr>
        <w:jc w:val="both"/>
        <w:rPr>
          <w:lang w:val="de-DE"/>
        </w:rPr>
      </w:pPr>
    </w:p>
    <w:p w14:paraId="5D681484" w14:textId="77777777" w:rsidR="00A42440" w:rsidRPr="00A42440" w:rsidRDefault="00A42440" w:rsidP="00DB28AD">
      <w:pPr>
        <w:jc w:val="both"/>
        <w:rPr>
          <w:lang w:val="de-DE"/>
        </w:rPr>
      </w:pPr>
      <w:r w:rsidRPr="00A42440">
        <w:rPr>
          <w:lang w:val="de-DE"/>
        </w:rPr>
        <w:tab/>
        <w:t>Die Verfolgung erfolgt gemäß Buch XV Titel 1/1 des Wirtschaftsgesetzbuches.]</w:t>
      </w:r>
    </w:p>
    <w:p w14:paraId="7CE7FBF8" w14:textId="77777777" w:rsidR="00A42440" w:rsidRPr="00A42440" w:rsidRDefault="00A42440" w:rsidP="00DB28AD">
      <w:pPr>
        <w:jc w:val="both"/>
        <w:rPr>
          <w:lang w:val="de-DE"/>
        </w:rPr>
      </w:pPr>
    </w:p>
    <w:p w14:paraId="6ABA4823" w14:textId="77777777" w:rsidR="00A42440" w:rsidRPr="00A42440" w:rsidRDefault="00A42440" w:rsidP="00DB5397">
      <w:pPr>
        <w:jc w:val="both"/>
        <w:rPr>
          <w:i/>
          <w:iCs/>
          <w:lang w:val="de-DE"/>
        </w:rPr>
      </w:pPr>
      <w:r w:rsidRPr="00A42440">
        <w:rPr>
          <w:i/>
          <w:lang w:val="de-DE"/>
        </w:rPr>
        <w:t>[Art. 54/1 eingefügt durch Art. 83 des G. vom 3. Mai 2024 (B.S. vom 31. Mai 2024)]</w:t>
      </w:r>
    </w:p>
    <w:p w14:paraId="076E480D" w14:textId="77777777" w:rsidR="00A42440" w:rsidRPr="00A42440" w:rsidRDefault="00A42440">
      <w:pPr>
        <w:rPr>
          <w:i/>
          <w:iCs/>
          <w:lang w:val="de-DE"/>
        </w:rPr>
      </w:pPr>
      <w:r w:rsidRPr="00A42440">
        <w:rPr>
          <w:i/>
          <w:iCs/>
          <w:lang w:val="de-DE"/>
        </w:rPr>
        <w:br w:type="page"/>
      </w:r>
    </w:p>
    <w:p w14:paraId="2CCECC54" w14:textId="77777777" w:rsidR="00A42440" w:rsidRPr="00A42440" w:rsidRDefault="00A42440" w:rsidP="00DB5397">
      <w:pPr>
        <w:jc w:val="both"/>
        <w:rPr>
          <w:lang w:val="de-DE"/>
        </w:rPr>
      </w:pPr>
      <w:r w:rsidRPr="00A42440">
        <w:rPr>
          <w:sz w:val="20"/>
          <w:lang w:val="de-DE"/>
        </w:rPr>
        <w:t>Ab einem gemäß Art. 4 des G. vom 25. Mai 2024 (B.S. vom 18. Juli 2024) vom König festzulegenden Datum lautet Art. 54/1 wie folgt:</w:t>
      </w:r>
    </w:p>
    <w:p w14:paraId="14816F6F" w14:textId="77777777" w:rsidR="00A42440" w:rsidRPr="00A42440" w:rsidRDefault="00A42440" w:rsidP="00DB5397">
      <w:pPr>
        <w:jc w:val="both"/>
        <w:rPr>
          <w:lang w:val="de-DE"/>
        </w:rPr>
      </w:pPr>
    </w:p>
    <w:p w14:paraId="449CC2A6" w14:textId="77777777" w:rsidR="00A42440" w:rsidRPr="00A42440" w:rsidRDefault="00A42440" w:rsidP="00DB5397">
      <w:pPr>
        <w:jc w:val="both"/>
        <w:rPr>
          <w:sz w:val="20"/>
          <w:szCs w:val="20"/>
          <w:lang w:val="de-DE"/>
        </w:rPr>
      </w:pPr>
      <w:r w:rsidRPr="00A42440">
        <w:rPr>
          <w:sz w:val="20"/>
          <w:lang w:val="de-DE"/>
        </w:rPr>
        <w:t>"[</w:t>
      </w:r>
      <w:r w:rsidRPr="00A42440">
        <w:rPr>
          <w:b/>
          <w:sz w:val="20"/>
          <w:lang w:val="de-DE"/>
        </w:rPr>
        <w:t>Art. 54/1 </w:t>
      </w:r>
      <w:r w:rsidRPr="00A42440">
        <w:rPr>
          <w:sz w:val="20"/>
          <w:lang w:val="de-DE"/>
        </w:rPr>
        <w:t>- In Artikel 52 erwähnte Verstöße, die von den in Artikel 54 erwähnten Bediensteten ermittelt und festgestellt werden, können wie folgt geahndet werden:</w:t>
      </w:r>
    </w:p>
    <w:p w14:paraId="4CE44587" w14:textId="77777777" w:rsidR="00A42440" w:rsidRPr="00A42440" w:rsidRDefault="00A42440" w:rsidP="00DB5397">
      <w:pPr>
        <w:jc w:val="both"/>
        <w:rPr>
          <w:sz w:val="20"/>
          <w:szCs w:val="20"/>
          <w:lang w:val="de-DE"/>
        </w:rPr>
      </w:pPr>
    </w:p>
    <w:p w14:paraId="6C4C231B" w14:textId="77777777" w:rsidR="00A42440" w:rsidRPr="00A42440" w:rsidRDefault="00A42440" w:rsidP="00DB5397">
      <w:pPr>
        <w:jc w:val="both"/>
        <w:rPr>
          <w:sz w:val="20"/>
          <w:szCs w:val="20"/>
          <w:lang w:val="de-DE"/>
        </w:rPr>
      </w:pPr>
      <w:r w:rsidRPr="00A42440">
        <w:rPr>
          <w:sz w:val="20"/>
          <w:lang w:val="de-DE"/>
        </w:rPr>
        <w:tab/>
        <w:t>1. Anwendung eines Vergleichsverfahrens wie in Artikel 54/2 § 2 erwähnt,</w:t>
      </w:r>
    </w:p>
    <w:p w14:paraId="3FEBC58F" w14:textId="77777777" w:rsidR="00A42440" w:rsidRPr="00A42440" w:rsidRDefault="00A42440" w:rsidP="00DB5397">
      <w:pPr>
        <w:jc w:val="both"/>
        <w:rPr>
          <w:sz w:val="20"/>
          <w:szCs w:val="20"/>
          <w:lang w:val="de-DE"/>
        </w:rPr>
      </w:pPr>
    </w:p>
    <w:p w14:paraId="5306D770" w14:textId="77777777" w:rsidR="00A42440" w:rsidRPr="00A42440" w:rsidRDefault="00A42440" w:rsidP="00DB5397">
      <w:pPr>
        <w:jc w:val="both"/>
        <w:rPr>
          <w:sz w:val="20"/>
          <w:szCs w:val="20"/>
          <w:lang w:val="de-DE"/>
        </w:rPr>
      </w:pPr>
      <w:r w:rsidRPr="00A42440">
        <w:rPr>
          <w:sz w:val="20"/>
          <w:lang w:val="de-DE"/>
        </w:rPr>
        <w:tab/>
        <w:t>2. Strafverfolgung,</w:t>
      </w:r>
    </w:p>
    <w:p w14:paraId="4883D162" w14:textId="77777777" w:rsidR="00A42440" w:rsidRPr="00A42440" w:rsidRDefault="00A42440" w:rsidP="00DB5397">
      <w:pPr>
        <w:jc w:val="both"/>
        <w:rPr>
          <w:sz w:val="20"/>
          <w:szCs w:val="20"/>
          <w:lang w:val="de-DE"/>
        </w:rPr>
      </w:pPr>
    </w:p>
    <w:p w14:paraId="04047373" w14:textId="77777777" w:rsidR="00A42440" w:rsidRPr="00A42440" w:rsidRDefault="00A42440" w:rsidP="00DB5397">
      <w:pPr>
        <w:jc w:val="both"/>
        <w:rPr>
          <w:sz w:val="20"/>
          <w:szCs w:val="20"/>
          <w:lang w:val="de-DE"/>
        </w:rPr>
      </w:pPr>
      <w:r w:rsidRPr="00A42440">
        <w:rPr>
          <w:sz w:val="20"/>
          <w:lang w:val="de-DE"/>
        </w:rPr>
        <w:tab/>
        <w:t>[3. administrative Verfolgung unter Anwendung des in Buch XV Titel 1/2 des Wirtschaftsgesetzbuches erwähnten Verfahrens.]</w:t>
      </w:r>
    </w:p>
    <w:p w14:paraId="39CDA3E5" w14:textId="77777777" w:rsidR="00A42440" w:rsidRPr="00A42440" w:rsidRDefault="00A42440" w:rsidP="00DB5397">
      <w:pPr>
        <w:jc w:val="both"/>
        <w:rPr>
          <w:sz w:val="20"/>
          <w:szCs w:val="20"/>
          <w:lang w:val="de-DE"/>
        </w:rPr>
      </w:pPr>
    </w:p>
    <w:p w14:paraId="21156CF9" w14:textId="77777777" w:rsidR="00A42440" w:rsidRPr="00A42440" w:rsidRDefault="00A42440" w:rsidP="00DB5397">
      <w:pPr>
        <w:jc w:val="both"/>
        <w:rPr>
          <w:sz w:val="20"/>
          <w:szCs w:val="20"/>
          <w:lang w:val="de-DE"/>
        </w:rPr>
      </w:pPr>
      <w:r w:rsidRPr="00A42440">
        <w:rPr>
          <w:sz w:val="20"/>
          <w:lang w:val="de-DE"/>
        </w:rPr>
        <w:tab/>
        <w:t>Die Verfolgung erfolgt gemäß Buch XV Titel 1/1 des Wirtschaftsgesetzbuches.]</w:t>
      </w:r>
    </w:p>
    <w:p w14:paraId="4E024BB2" w14:textId="77777777" w:rsidR="00A42440" w:rsidRPr="00A42440" w:rsidRDefault="00A42440" w:rsidP="00DB5397">
      <w:pPr>
        <w:jc w:val="both"/>
        <w:rPr>
          <w:sz w:val="20"/>
          <w:szCs w:val="20"/>
          <w:lang w:val="de-DE"/>
        </w:rPr>
      </w:pPr>
    </w:p>
    <w:p w14:paraId="491ED131" w14:textId="77777777" w:rsidR="00A42440" w:rsidRPr="00A42440" w:rsidRDefault="00A42440" w:rsidP="00DB5397">
      <w:pPr>
        <w:jc w:val="both"/>
        <w:rPr>
          <w:sz w:val="20"/>
          <w:szCs w:val="20"/>
          <w:lang w:val="de-DE"/>
        </w:rPr>
      </w:pPr>
      <w:r w:rsidRPr="00A42440">
        <w:rPr>
          <w:i/>
          <w:sz w:val="20"/>
          <w:lang w:val="de-DE"/>
        </w:rPr>
        <w:t>[Art. 54/1 eingefügt durch Art. 83 des G. vom 3. Mai 2024 (B.S. vom 31. Mai 2024); Abs. 1 Nr. 3 eingefügt durch Art. 3 des G. vom 25. Mai 2024 (B.S. vom 18. Juli 2024)]</w:t>
      </w:r>
      <w:r w:rsidRPr="00A42440">
        <w:rPr>
          <w:sz w:val="20"/>
          <w:lang w:val="de-DE"/>
        </w:rPr>
        <w:t>"</w:t>
      </w:r>
    </w:p>
    <w:p w14:paraId="3E4C235C" w14:textId="77777777" w:rsidR="00A42440" w:rsidRPr="00A42440" w:rsidRDefault="00A42440" w:rsidP="00DB28AD">
      <w:pPr>
        <w:jc w:val="both"/>
        <w:rPr>
          <w:lang w:val="de-DE"/>
        </w:rPr>
      </w:pPr>
    </w:p>
    <w:p w14:paraId="09F5631B" w14:textId="77777777" w:rsidR="00A42440" w:rsidRPr="00A42440" w:rsidRDefault="00A42440" w:rsidP="00DB28AD">
      <w:pPr>
        <w:jc w:val="both"/>
        <w:rPr>
          <w:lang w:val="de-DE"/>
        </w:rPr>
      </w:pPr>
    </w:p>
    <w:p w14:paraId="25E7BEC1" w14:textId="77777777" w:rsidR="00A42440" w:rsidRPr="00A42440" w:rsidRDefault="00A42440" w:rsidP="00DB28AD">
      <w:pPr>
        <w:jc w:val="both"/>
        <w:rPr>
          <w:lang w:val="de-DE"/>
        </w:rPr>
      </w:pPr>
      <w:r w:rsidRPr="00A42440">
        <w:rPr>
          <w:lang w:val="de-DE"/>
        </w:rPr>
        <w:tab/>
        <w:t>[</w:t>
      </w:r>
      <w:r w:rsidRPr="00A42440">
        <w:rPr>
          <w:b/>
          <w:lang w:val="de-DE"/>
        </w:rPr>
        <w:t>Art. 54/2 </w:t>
      </w:r>
      <w:r w:rsidRPr="00A42440">
        <w:rPr>
          <w:lang w:val="de-DE"/>
        </w:rPr>
        <w:t>- § 1 - Wenn die in Artikel 54 erwähnten Bediensteten in Artikel 52 erwähnte Verstöße feststellen, können sie dem Zuwiderhandelnden gemäß Artikel XV.31 des Wirtschaftsgesetzbuches eine Verwarnung erteilen, mit der sie ihn zur Einstellung dieser Handlung auffordern.</w:t>
      </w:r>
    </w:p>
    <w:p w14:paraId="468DB194" w14:textId="77777777" w:rsidR="00A42440" w:rsidRPr="00A42440" w:rsidRDefault="00A42440" w:rsidP="00DB28AD">
      <w:pPr>
        <w:jc w:val="both"/>
        <w:rPr>
          <w:lang w:val="de-DE"/>
        </w:rPr>
      </w:pPr>
    </w:p>
    <w:p w14:paraId="44E24ED6" w14:textId="77777777" w:rsidR="00A42440" w:rsidRPr="00A42440" w:rsidRDefault="00A42440" w:rsidP="00DB28AD">
      <w:pPr>
        <w:jc w:val="both"/>
        <w:rPr>
          <w:lang w:val="de-DE"/>
        </w:rPr>
      </w:pPr>
      <w:r w:rsidRPr="00A42440">
        <w:rPr>
          <w:lang w:val="de-DE"/>
        </w:rPr>
        <w:tab/>
        <w:t>§ 2 - Wenn die in Artikel 54 erwähnten Bediensteten in Artikel 52 erwähnte Verstöße feststellen, können die Bediensteten, die von dem für Mittelstand zuständigen Minister bestimmt werden, gemäß Artikel XV.61 des Wirtschaftsgesetzbuches einen Betrag vorschlagen, durch dessen freiwillige Zahlung durch den Zuwiderhandelnden die Strafverfolgung erlischt.</w:t>
      </w:r>
    </w:p>
    <w:p w14:paraId="38F739F0" w14:textId="77777777" w:rsidR="00A42440" w:rsidRPr="00A42440" w:rsidRDefault="00A42440" w:rsidP="00DB28AD">
      <w:pPr>
        <w:jc w:val="both"/>
        <w:rPr>
          <w:lang w:val="de-DE"/>
        </w:rPr>
      </w:pPr>
    </w:p>
    <w:p w14:paraId="7F768FFD" w14:textId="77777777" w:rsidR="00A42440" w:rsidRPr="00A42440" w:rsidRDefault="00A42440" w:rsidP="00DB28AD">
      <w:pPr>
        <w:jc w:val="both"/>
        <w:rPr>
          <w:lang w:val="de-DE"/>
        </w:rPr>
      </w:pPr>
      <w:r w:rsidRPr="00A42440">
        <w:rPr>
          <w:lang w:val="de-DE"/>
        </w:rPr>
        <w:tab/>
        <w:t xml:space="preserve">Der Betrag des Vergleichs darf die höchste strafrechtliche Geldbuße zuzüglich Zuschlagszehnteln, die für den festgestellten Verstoß verhängt </w:t>
      </w:r>
      <w:proofErr w:type="gramStart"/>
      <w:r w:rsidRPr="00A42440">
        <w:rPr>
          <w:lang w:val="de-DE"/>
        </w:rPr>
        <w:t>werden</w:t>
      </w:r>
      <w:proofErr w:type="gramEnd"/>
      <w:r w:rsidRPr="00A42440">
        <w:rPr>
          <w:lang w:val="de-DE"/>
        </w:rPr>
        <w:t xml:space="preserve"> kann, nicht überschreiten.</w:t>
      </w:r>
    </w:p>
    <w:p w14:paraId="027EDB05" w14:textId="77777777" w:rsidR="00A42440" w:rsidRPr="00A42440" w:rsidRDefault="00A42440" w:rsidP="00DB28AD">
      <w:pPr>
        <w:jc w:val="both"/>
        <w:rPr>
          <w:lang w:val="de-DE"/>
        </w:rPr>
      </w:pPr>
    </w:p>
    <w:p w14:paraId="57A4F6E7" w14:textId="77777777" w:rsidR="00A42440" w:rsidRPr="00A42440" w:rsidRDefault="00A42440" w:rsidP="00DB28AD">
      <w:pPr>
        <w:jc w:val="both"/>
        <w:rPr>
          <w:lang w:val="de-DE"/>
        </w:rPr>
      </w:pPr>
      <w:r w:rsidRPr="00A42440">
        <w:rPr>
          <w:lang w:val="de-DE"/>
        </w:rPr>
        <w:tab/>
        <w:t>Modalitäten mit Bezug auf Zahlung und Einnahme dieses Vergleichs werden vom König festgelegt.]</w:t>
      </w:r>
    </w:p>
    <w:p w14:paraId="6EA0DC93" w14:textId="77777777" w:rsidR="00A42440" w:rsidRPr="00A42440" w:rsidRDefault="00A42440" w:rsidP="00DB28AD">
      <w:pPr>
        <w:jc w:val="both"/>
        <w:rPr>
          <w:lang w:val="de-DE"/>
        </w:rPr>
      </w:pPr>
    </w:p>
    <w:p w14:paraId="2C3AF062" w14:textId="77777777" w:rsidR="00A42440" w:rsidRPr="00A42440" w:rsidRDefault="00A42440" w:rsidP="00DB5397">
      <w:pPr>
        <w:jc w:val="both"/>
        <w:rPr>
          <w:lang w:val="de-DE"/>
        </w:rPr>
      </w:pPr>
      <w:r w:rsidRPr="00A42440">
        <w:rPr>
          <w:i/>
          <w:lang w:val="de-DE"/>
        </w:rPr>
        <w:t>[Art. 54/2 eingefügt durch Art. 84 des G. vom 3. Mai 2024 (B.S. vom 31. Mai 2024)]</w:t>
      </w:r>
    </w:p>
    <w:p w14:paraId="6C24B88A" w14:textId="77777777" w:rsidR="00A42440" w:rsidRPr="00A42440" w:rsidRDefault="00A42440" w:rsidP="00DB28AD">
      <w:pPr>
        <w:jc w:val="both"/>
        <w:rPr>
          <w:lang w:val="de-DE"/>
        </w:rPr>
      </w:pPr>
    </w:p>
    <w:p w14:paraId="57C87746" w14:textId="77777777" w:rsidR="00A42440" w:rsidRPr="00A42440" w:rsidRDefault="00A42440" w:rsidP="00DB28AD">
      <w:pPr>
        <w:jc w:val="both"/>
        <w:rPr>
          <w:lang w:val="de-DE"/>
        </w:rPr>
      </w:pPr>
    </w:p>
    <w:p w14:paraId="40949D0F" w14:textId="77777777" w:rsidR="00A42440" w:rsidRPr="00A42440" w:rsidRDefault="00A42440" w:rsidP="00DB28AD">
      <w:pPr>
        <w:jc w:val="both"/>
        <w:rPr>
          <w:lang w:val="de-DE"/>
        </w:rPr>
      </w:pPr>
      <w:r w:rsidRPr="00A42440">
        <w:rPr>
          <w:lang w:val="de-DE"/>
        </w:rPr>
        <w:tab/>
        <w:t>[</w:t>
      </w:r>
      <w:r w:rsidRPr="00A42440">
        <w:rPr>
          <w:b/>
          <w:lang w:val="de-DE"/>
        </w:rPr>
        <w:t>Art. 54/3 </w:t>
      </w:r>
      <w:r w:rsidRPr="00A42440">
        <w:rPr>
          <w:lang w:val="de-DE"/>
        </w:rPr>
        <w:t>- Die Staatsanwaltschaft notifiziert den in Artikel XV.60/4 des Wirtschaftsgesetzbuches erwähnten zuständigen Bediensteten ihre Entscheidung, ob sie die Strafverfolgung einleitet oder einen in Artikel 216</w:t>
      </w:r>
      <w:r w:rsidRPr="00A42440">
        <w:rPr>
          <w:i/>
          <w:lang w:val="de-DE"/>
        </w:rPr>
        <w:t>bis</w:t>
      </w:r>
      <w:r w:rsidRPr="00A42440">
        <w:rPr>
          <w:lang w:val="de-DE"/>
        </w:rPr>
        <w:t xml:space="preserve"> des Strafprozessgesetzbuches erwähnten Vergleich oder eine in Artikel 216</w:t>
      </w:r>
      <w:r w:rsidRPr="00A42440">
        <w:rPr>
          <w:i/>
          <w:lang w:val="de-DE"/>
        </w:rPr>
        <w:t>ter</w:t>
      </w:r>
      <w:r w:rsidRPr="00A42440">
        <w:rPr>
          <w:lang w:val="de-DE"/>
        </w:rPr>
        <w:t xml:space="preserve"> des Strafprozessgesetzbuches erwähnte Vermittlung in Strafsachen vorschlägt.</w:t>
      </w:r>
    </w:p>
    <w:p w14:paraId="205A201E" w14:textId="77777777" w:rsidR="00A42440" w:rsidRPr="00A42440" w:rsidRDefault="00A42440">
      <w:pPr>
        <w:rPr>
          <w:lang w:val="de-DE"/>
        </w:rPr>
      </w:pPr>
      <w:r w:rsidRPr="00A42440">
        <w:rPr>
          <w:lang w:val="de-DE"/>
        </w:rPr>
        <w:br w:type="page"/>
      </w:r>
    </w:p>
    <w:p w14:paraId="3C8EE64E" w14:textId="77777777" w:rsidR="00A42440" w:rsidRPr="00A42440" w:rsidRDefault="00A42440" w:rsidP="00DB28AD">
      <w:pPr>
        <w:jc w:val="both"/>
        <w:rPr>
          <w:lang w:val="de-DE"/>
        </w:rPr>
      </w:pPr>
      <w:r w:rsidRPr="00A42440">
        <w:rPr>
          <w:lang w:val="de-DE"/>
        </w:rPr>
        <w:tab/>
        <w:t>Wenn die Staatsanwaltschaft darauf verzichtet, eine Strafverfolgung einzuleiten oder einen in Artikel 216</w:t>
      </w:r>
      <w:r w:rsidRPr="00A42440">
        <w:rPr>
          <w:i/>
          <w:lang w:val="de-DE"/>
        </w:rPr>
        <w:t>bis</w:t>
      </w:r>
      <w:r w:rsidRPr="00A42440">
        <w:rPr>
          <w:lang w:val="de-DE"/>
        </w:rPr>
        <w:t xml:space="preserve"> des Strafprozessgesetzbuches erwähnten Vergleich oder eine in Artikel 216</w:t>
      </w:r>
      <w:r w:rsidRPr="00A42440">
        <w:rPr>
          <w:i/>
          <w:lang w:val="de-DE"/>
        </w:rPr>
        <w:t>ter</w:t>
      </w:r>
      <w:r w:rsidRPr="00A42440">
        <w:rPr>
          <w:lang w:val="de-DE"/>
        </w:rPr>
        <w:t xml:space="preserve"> des Strafprozessgesetzbuches erwähnte Vermittlung in Strafsachen vorzuschlagen, oder wenn die Staatsanwaltschaft binnen einer Frist von drei Monaten ab dem Tag des Erhalts des Protokolls zur Feststellung des Verstoßes keine Entscheidung getroffen hat, entscheiden die in Artikel XV.60/4 des Wirtschaftsgesetzbuches erwähnten zuständigen Bediensteten, ob das Verfahren der administrativen Geldbuße einzuleiten ist.]</w:t>
      </w:r>
    </w:p>
    <w:p w14:paraId="51261C25" w14:textId="77777777" w:rsidR="00A42440" w:rsidRPr="00A42440" w:rsidRDefault="00A42440" w:rsidP="00DB28AD">
      <w:pPr>
        <w:jc w:val="both"/>
        <w:rPr>
          <w:lang w:val="de-DE"/>
        </w:rPr>
      </w:pPr>
    </w:p>
    <w:p w14:paraId="3E12A12A" w14:textId="77777777" w:rsidR="00A42440" w:rsidRPr="00A42440" w:rsidRDefault="00A42440" w:rsidP="00DB5397">
      <w:pPr>
        <w:jc w:val="both"/>
        <w:rPr>
          <w:lang w:val="de-DE"/>
        </w:rPr>
      </w:pPr>
      <w:r w:rsidRPr="00A42440">
        <w:rPr>
          <w:i/>
          <w:lang w:val="de-DE"/>
        </w:rPr>
        <w:t>[Art. 54/3 eingefügt durch Art. 85 des G. vom 3. Mai 2024 (B.S. vom 31. Mai 2024)]</w:t>
      </w:r>
    </w:p>
    <w:p w14:paraId="6BBDAD69" w14:textId="77777777" w:rsidR="00A42440" w:rsidRPr="00A42440" w:rsidRDefault="00A42440" w:rsidP="00DB28AD">
      <w:pPr>
        <w:jc w:val="both"/>
        <w:rPr>
          <w:lang w:val="de-DE"/>
        </w:rPr>
      </w:pPr>
    </w:p>
    <w:p w14:paraId="66B27739" w14:textId="77777777" w:rsidR="00A42440" w:rsidRPr="00A42440" w:rsidRDefault="00A42440" w:rsidP="00DB28AD">
      <w:pPr>
        <w:jc w:val="both"/>
        <w:rPr>
          <w:lang w:val="de-DE"/>
        </w:rPr>
      </w:pPr>
    </w:p>
    <w:p w14:paraId="6794BD11" w14:textId="77777777" w:rsidR="00A42440" w:rsidRPr="00A42440" w:rsidRDefault="00A42440" w:rsidP="00DB28AD">
      <w:pPr>
        <w:jc w:val="both"/>
        <w:rPr>
          <w:lang w:val="de-DE"/>
        </w:rPr>
      </w:pPr>
      <w:r w:rsidRPr="00A42440">
        <w:rPr>
          <w:lang w:val="de-DE"/>
        </w:rPr>
        <w:tab/>
        <w:t>[</w:t>
      </w:r>
      <w:r w:rsidRPr="00A42440">
        <w:rPr>
          <w:b/>
          <w:lang w:val="de-DE"/>
        </w:rPr>
        <w:t>Art. 54/4 </w:t>
      </w:r>
      <w:r w:rsidRPr="00A42440">
        <w:rPr>
          <w:lang w:val="de-DE"/>
        </w:rPr>
        <w:t>- Wenn die Staatsanwaltschaft darauf verzichtet, eine Strafverfolgung einzuleiten oder einen in Artikel 216</w:t>
      </w:r>
      <w:r w:rsidRPr="00A42440">
        <w:rPr>
          <w:i/>
          <w:lang w:val="de-DE"/>
        </w:rPr>
        <w:t>bis</w:t>
      </w:r>
      <w:r w:rsidRPr="00A42440">
        <w:rPr>
          <w:lang w:val="de-DE"/>
        </w:rPr>
        <w:t xml:space="preserve"> des Strafprozessgesetzbuches erwähnten Vergleich oder eine in Artikel 216</w:t>
      </w:r>
      <w:r w:rsidRPr="00A42440">
        <w:rPr>
          <w:i/>
          <w:lang w:val="de-DE"/>
        </w:rPr>
        <w:t>ter</w:t>
      </w:r>
      <w:r w:rsidRPr="00A42440">
        <w:rPr>
          <w:lang w:val="de-DE"/>
        </w:rPr>
        <w:t xml:space="preserve"> des Strafprozessgesetzbuches erwähnte Vermittlung in Strafsachen vorzuschlagen, übermittelt sie den in Artikel XV.60/4 des Wirtschaftsgesetzbuches erwähnten zuständigen Bediensteten eine Abschrift der Verfahrensunterlagen in Bezug auf durchgeführte zusätzliche Ermittlungshandlungen.]</w:t>
      </w:r>
    </w:p>
    <w:p w14:paraId="50261C93" w14:textId="77777777" w:rsidR="00A42440" w:rsidRPr="00A42440" w:rsidRDefault="00A42440" w:rsidP="00DB28AD">
      <w:pPr>
        <w:jc w:val="both"/>
        <w:rPr>
          <w:lang w:val="de-DE"/>
        </w:rPr>
      </w:pPr>
    </w:p>
    <w:p w14:paraId="612326B7" w14:textId="77777777" w:rsidR="00A42440" w:rsidRPr="00A42440" w:rsidRDefault="00A42440" w:rsidP="00DB5397">
      <w:pPr>
        <w:jc w:val="both"/>
        <w:rPr>
          <w:lang w:val="de-DE"/>
        </w:rPr>
      </w:pPr>
      <w:r w:rsidRPr="00A42440">
        <w:rPr>
          <w:i/>
          <w:lang w:val="de-DE"/>
        </w:rPr>
        <w:t>[Art. 54/4 eingefügt durch Art. 86 des G. vom 3. Mai 2024 (B.S. vom 31. Mai 2024)]</w:t>
      </w:r>
    </w:p>
    <w:p w14:paraId="1C91293A" w14:textId="77777777" w:rsidR="00A42440" w:rsidRPr="00A42440" w:rsidRDefault="00A42440" w:rsidP="00DB28AD">
      <w:pPr>
        <w:jc w:val="both"/>
        <w:rPr>
          <w:lang w:val="de-DE"/>
        </w:rPr>
      </w:pPr>
    </w:p>
    <w:p w14:paraId="07E75B62" w14:textId="77777777" w:rsidR="00A42440" w:rsidRPr="00A42440" w:rsidRDefault="00A42440" w:rsidP="00DB28AD">
      <w:pPr>
        <w:jc w:val="both"/>
        <w:rPr>
          <w:lang w:val="de-DE"/>
        </w:rPr>
      </w:pPr>
    </w:p>
    <w:p w14:paraId="51A972C0" w14:textId="77777777" w:rsidR="00A42440" w:rsidRPr="00A42440" w:rsidRDefault="00A42440" w:rsidP="00DB28AD">
      <w:pPr>
        <w:jc w:val="both"/>
        <w:rPr>
          <w:lang w:val="de-DE"/>
        </w:rPr>
      </w:pPr>
      <w:r w:rsidRPr="00A42440">
        <w:rPr>
          <w:lang w:val="de-DE"/>
        </w:rPr>
        <w:tab/>
        <w:t>[</w:t>
      </w:r>
      <w:r w:rsidRPr="00A42440">
        <w:rPr>
          <w:b/>
          <w:lang w:val="de-DE"/>
        </w:rPr>
        <w:t>Art. 54/5 </w:t>
      </w:r>
      <w:r w:rsidRPr="00A42440">
        <w:rPr>
          <w:lang w:val="de-DE"/>
        </w:rPr>
        <w:t>- Die Bestimmungen von Buch XV Titel </w:t>
      </w:r>
      <w:proofErr w:type="gramStart"/>
      <w:r w:rsidRPr="00A42440">
        <w:rPr>
          <w:lang w:val="de-DE"/>
        </w:rPr>
        <w:t>2</w:t>
      </w:r>
      <w:proofErr w:type="gramEnd"/>
      <w:r w:rsidRPr="00A42440">
        <w:rPr>
          <w:lang w:val="de-DE"/>
        </w:rPr>
        <w:t xml:space="preserve"> Kapitel 1/1 des Wirtschaftsgesetzbuches sind auf die in vorliegendem Gesetz erwähnten administrativen Geldbußen anwendbar.</w:t>
      </w:r>
    </w:p>
    <w:p w14:paraId="6CA419C5" w14:textId="77777777" w:rsidR="00A42440" w:rsidRPr="00A42440" w:rsidRDefault="00A42440" w:rsidP="00DB28AD">
      <w:pPr>
        <w:jc w:val="both"/>
        <w:rPr>
          <w:lang w:val="de-DE"/>
        </w:rPr>
      </w:pPr>
    </w:p>
    <w:p w14:paraId="6E7D9B97" w14:textId="77777777" w:rsidR="00A42440" w:rsidRPr="00A42440" w:rsidRDefault="00A42440" w:rsidP="00DB28AD">
      <w:pPr>
        <w:jc w:val="both"/>
        <w:rPr>
          <w:lang w:val="de-DE"/>
        </w:rPr>
      </w:pPr>
      <w:r w:rsidRPr="00A42440">
        <w:rPr>
          <w:lang w:val="de-DE"/>
        </w:rPr>
        <w:tab/>
        <w:t>Die in Artikel 1 Absatz 1 des Gesetzes vom 5. März 1952 über die Zuschlagzehntel auf strafrechtliche Geldbußen erwähnten Zuschlagzehntel sind auch auf die in vorliegendem Gesetz erwähnten administrativen Geldbußen anwendbar.]</w:t>
      </w:r>
    </w:p>
    <w:p w14:paraId="63C6E7F7" w14:textId="77777777" w:rsidR="00A42440" w:rsidRPr="00A42440" w:rsidRDefault="00A42440" w:rsidP="00DB28AD">
      <w:pPr>
        <w:jc w:val="both"/>
        <w:rPr>
          <w:lang w:val="de-DE"/>
        </w:rPr>
      </w:pPr>
    </w:p>
    <w:p w14:paraId="60BDCF29" w14:textId="77777777" w:rsidR="00A42440" w:rsidRPr="00A42440" w:rsidRDefault="00A42440" w:rsidP="00DB5397">
      <w:pPr>
        <w:jc w:val="both"/>
        <w:rPr>
          <w:lang w:val="de-DE"/>
        </w:rPr>
      </w:pPr>
      <w:r w:rsidRPr="00A42440">
        <w:rPr>
          <w:i/>
          <w:lang w:val="de-DE"/>
        </w:rPr>
        <w:t>[Art. 54/5 eingefügt durch Art. 87 des G. vom 3. Mai 2024 (B.S. vom 31. Mai 2024)]</w:t>
      </w:r>
    </w:p>
    <w:p w14:paraId="6CC14F54" w14:textId="77777777" w:rsidR="00A42440" w:rsidRPr="00A42440" w:rsidRDefault="00A42440" w:rsidP="00DB28AD">
      <w:pPr>
        <w:jc w:val="both"/>
        <w:rPr>
          <w:lang w:val="de-DE"/>
        </w:rPr>
      </w:pPr>
    </w:p>
    <w:p w14:paraId="4F0D37E2" w14:textId="77777777" w:rsidR="00A42440" w:rsidRPr="00A42440" w:rsidRDefault="00A42440" w:rsidP="00DB28AD">
      <w:pPr>
        <w:jc w:val="both"/>
        <w:rPr>
          <w:lang w:val="de-DE"/>
        </w:rPr>
      </w:pPr>
    </w:p>
    <w:p w14:paraId="4925C85F" w14:textId="77777777" w:rsidR="00A42440" w:rsidRPr="00A42440" w:rsidRDefault="00A42440" w:rsidP="00DB28AD">
      <w:pPr>
        <w:jc w:val="both"/>
        <w:rPr>
          <w:lang w:val="de-DE"/>
        </w:rPr>
      </w:pPr>
      <w:r w:rsidRPr="00A42440">
        <w:rPr>
          <w:lang w:val="de-DE"/>
        </w:rPr>
        <w:tab/>
        <w:t>[</w:t>
      </w:r>
      <w:r w:rsidRPr="00A42440">
        <w:rPr>
          <w:b/>
          <w:lang w:val="de-DE"/>
        </w:rPr>
        <w:t>Art. 54/6 </w:t>
      </w:r>
      <w:r w:rsidRPr="00A42440">
        <w:rPr>
          <w:lang w:val="de-DE"/>
        </w:rPr>
        <w:t>- Die Artikel XV.71, XV.72, XV.73 und XV.74 des Wirtschaftsgesetzbuches sind auf strafrechtliche Verstöße gegen vorliegendes Gesetz anwendbar.]</w:t>
      </w:r>
    </w:p>
    <w:p w14:paraId="4984B43C" w14:textId="77777777" w:rsidR="00A42440" w:rsidRPr="00A42440" w:rsidRDefault="00A42440" w:rsidP="00DB28AD">
      <w:pPr>
        <w:jc w:val="both"/>
        <w:rPr>
          <w:lang w:val="de-DE"/>
        </w:rPr>
      </w:pPr>
    </w:p>
    <w:p w14:paraId="030345D5" w14:textId="77777777" w:rsidR="00A42440" w:rsidRPr="00A42440" w:rsidRDefault="00A42440" w:rsidP="00DB5397">
      <w:pPr>
        <w:jc w:val="both"/>
        <w:rPr>
          <w:lang w:val="de-DE"/>
        </w:rPr>
      </w:pPr>
      <w:r w:rsidRPr="00A42440">
        <w:rPr>
          <w:i/>
          <w:lang w:val="de-DE"/>
        </w:rPr>
        <w:t>[Art. 54/6 eingefügt durch Art. 88 des G. vom 3. Mai 2024 (B.S. vom 31. Mai 2024)]</w:t>
      </w:r>
    </w:p>
    <w:p w14:paraId="2F9A9C4D" w14:textId="77777777" w:rsidR="00A42440" w:rsidRPr="00A42440" w:rsidRDefault="00A42440" w:rsidP="00DB28AD">
      <w:pPr>
        <w:jc w:val="both"/>
        <w:rPr>
          <w:lang w:val="de-DE"/>
        </w:rPr>
      </w:pPr>
    </w:p>
    <w:p w14:paraId="596AF7FC" w14:textId="77777777" w:rsidR="00A42440" w:rsidRPr="00A42440" w:rsidRDefault="00A42440" w:rsidP="00DB28AD">
      <w:pPr>
        <w:jc w:val="both"/>
        <w:rPr>
          <w:lang w:val="de-DE"/>
        </w:rPr>
      </w:pPr>
    </w:p>
    <w:p w14:paraId="77B8705C" w14:textId="77777777" w:rsidR="00A42440" w:rsidRPr="00A42440" w:rsidRDefault="00A42440" w:rsidP="0044200A">
      <w:pPr>
        <w:jc w:val="center"/>
        <w:rPr>
          <w:b/>
          <w:bCs/>
          <w:lang w:val="de-DE"/>
        </w:rPr>
      </w:pPr>
      <w:r w:rsidRPr="00A42440">
        <w:rPr>
          <w:b/>
          <w:lang w:val="de-DE"/>
        </w:rPr>
        <w:t xml:space="preserve">TITEL 9 - </w:t>
      </w:r>
      <w:r w:rsidRPr="00A42440">
        <w:rPr>
          <w:b/>
          <w:i/>
          <w:iCs/>
          <w:lang w:val="de-DE"/>
        </w:rPr>
        <w:t>Übergangsbestimmungen</w:t>
      </w:r>
    </w:p>
    <w:p w14:paraId="79BB7640" w14:textId="77777777" w:rsidR="00A42440" w:rsidRPr="00A42440" w:rsidRDefault="00A42440" w:rsidP="00DB28AD">
      <w:pPr>
        <w:jc w:val="both"/>
        <w:rPr>
          <w:lang w:val="de-DE"/>
        </w:rPr>
      </w:pPr>
    </w:p>
    <w:p w14:paraId="27B466C5" w14:textId="77777777" w:rsidR="00A42440" w:rsidRPr="00A42440" w:rsidRDefault="00A42440" w:rsidP="00DB28AD">
      <w:pPr>
        <w:jc w:val="both"/>
        <w:rPr>
          <w:lang w:val="de-DE"/>
        </w:rPr>
      </w:pPr>
    </w:p>
    <w:p w14:paraId="4ED74E3C" w14:textId="77777777" w:rsidR="00A42440" w:rsidRPr="00A42440" w:rsidRDefault="00A42440" w:rsidP="00DB28AD">
      <w:pPr>
        <w:jc w:val="both"/>
        <w:rPr>
          <w:lang w:val="de-DE"/>
        </w:rPr>
      </w:pPr>
      <w:r w:rsidRPr="00A42440">
        <w:rPr>
          <w:lang w:val="de-DE"/>
        </w:rPr>
        <w:tab/>
      </w:r>
      <w:r w:rsidRPr="00A42440">
        <w:rPr>
          <w:b/>
          <w:lang w:val="de-DE"/>
        </w:rPr>
        <w:t>Art. 55</w:t>
      </w:r>
      <w:r w:rsidRPr="00A42440">
        <w:rPr>
          <w:lang w:val="de-DE"/>
        </w:rPr>
        <w:t> - § 1 - Personen, die in dem in Artikel 3 des Gesetzes vom 11. Mai 2003 zur Schaffung föderaler Räte der Landmesser-Gutachter erwähnten Verzeichnis eingetragen sind, und Arbeitnehmer oder Beamte, die den in Artikel 7 des Gesetzes vom 11. Mai 2003 über den Schutz des Titels und des Berufs eines Landmesser-Gutachters erwähnten Eid abgelegt haben, können auf ihren Antrag hin automatisch in das Verzeichnis der Kammer eingetragen werden, sobald dieses eingerichtet ist, sofern die in den folgenden Absätzen und in § 2 erwähnten Bedingungen erfüllt sind.</w:t>
      </w:r>
    </w:p>
    <w:p w14:paraId="34E13641" w14:textId="77777777" w:rsidR="00A42440" w:rsidRPr="00A42440" w:rsidRDefault="00A42440" w:rsidP="00DB28AD">
      <w:pPr>
        <w:jc w:val="both"/>
        <w:rPr>
          <w:lang w:val="de-DE"/>
        </w:rPr>
      </w:pPr>
    </w:p>
    <w:p w14:paraId="3EEB2904" w14:textId="77777777" w:rsidR="00A42440" w:rsidRPr="00A42440" w:rsidRDefault="00A42440" w:rsidP="00DB28AD">
      <w:pPr>
        <w:jc w:val="both"/>
        <w:rPr>
          <w:lang w:val="de-DE"/>
        </w:rPr>
      </w:pPr>
      <w:r w:rsidRPr="00A42440">
        <w:rPr>
          <w:lang w:val="de-DE"/>
        </w:rPr>
        <w:tab/>
        <w:t xml:space="preserve">In Absatz 1 erwähnte Personen übermitteln ihren Antrag spätestens drei Monate vor dem Datum der ersten Wahlen der Organe der Kammer per Einschreibesendung oder gegen Empfangsbestätigung an den </w:t>
      </w:r>
      <w:proofErr w:type="gramStart"/>
      <w:r w:rsidRPr="00A42440">
        <w:rPr>
          <w:lang w:val="de-DE"/>
        </w:rPr>
        <w:t>FÖD Wirtschaft</w:t>
      </w:r>
      <w:proofErr w:type="gramEnd"/>
      <w:r w:rsidRPr="00A42440">
        <w:rPr>
          <w:lang w:val="de-DE"/>
        </w:rPr>
        <w:t>.</w:t>
      </w:r>
    </w:p>
    <w:p w14:paraId="5E914A47" w14:textId="77777777" w:rsidR="00A42440" w:rsidRPr="00A42440" w:rsidRDefault="00A42440" w:rsidP="00DB28AD">
      <w:pPr>
        <w:jc w:val="both"/>
        <w:rPr>
          <w:lang w:val="de-DE"/>
        </w:rPr>
      </w:pPr>
    </w:p>
    <w:p w14:paraId="06DB7F1B" w14:textId="77777777" w:rsidR="00A42440" w:rsidRPr="00A42440" w:rsidRDefault="00A42440" w:rsidP="00DB28AD">
      <w:pPr>
        <w:jc w:val="both"/>
        <w:rPr>
          <w:lang w:val="de-DE"/>
        </w:rPr>
      </w:pPr>
      <w:r w:rsidRPr="00A42440">
        <w:rPr>
          <w:lang w:val="de-DE"/>
        </w:rPr>
        <w:tab/>
        <w:t xml:space="preserve">Die Sprache, in der der </w:t>
      </w:r>
      <w:proofErr w:type="gramStart"/>
      <w:r w:rsidRPr="00A42440">
        <w:rPr>
          <w:lang w:val="de-DE"/>
        </w:rPr>
        <w:t>FÖD Wirtschaft</w:t>
      </w:r>
      <w:proofErr w:type="gramEnd"/>
      <w:r w:rsidRPr="00A42440">
        <w:rPr>
          <w:lang w:val="de-DE"/>
        </w:rPr>
        <w:t xml:space="preserve"> den Antrag behandelt, wird für Selbständige durch den Ort, an dem der Antragsteller seinen Beruf erstmals ausübt, oder später durch den Ort, an dem sich seine Hauptniederlassung befindet, und für Arbeitnehmer und Beamte durch den Ort ihres Arbeitsplatzes bestimmt.</w:t>
      </w:r>
    </w:p>
    <w:p w14:paraId="2DA7E535" w14:textId="77777777" w:rsidR="00A42440" w:rsidRPr="00A42440" w:rsidRDefault="00A42440" w:rsidP="00DB28AD">
      <w:pPr>
        <w:jc w:val="both"/>
        <w:rPr>
          <w:lang w:val="de-DE"/>
        </w:rPr>
      </w:pPr>
    </w:p>
    <w:p w14:paraId="1D10F726" w14:textId="77777777" w:rsidR="00A42440" w:rsidRPr="00A42440" w:rsidRDefault="00A42440" w:rsidP="00DB28AD">
      <w:pPr>
        <w:jc w:val="both"/>
        <w:rPr>
          <w:lang w:val="de-DE"/>
        </w:rPr>
      </w:pPr>
      <w:r w:rsidRPr="00A42440">
        <w:rPr>
          <w:lang w:val="de-DE"/>
        </w:rPr>
        <w:tab/>
        <w:t>Wenn dieser Ort in der Region Brüssel-Hauptstadt gelegen ist, wird der Antrag in der im Antrag benutzten Sprache behandelt.</w:t>
      </w:r>
    </w:p>
    <w:p w14:paraId="2EE63EED" w14:textId="77777777" w:rsidR="00A42440" w:rsidRPr="00A42440" w:rsidRDefault="00A42440" w:rsidP="00DB28AD">
      <w:pPr>
        <w:jc w:val="both"/>
        <w:rPr>
          <w:lang w:val="de-DE"/>
        </w:rPr>
      </w:pPr>
    </w:p>
    <w:p w14:paraId="5208E6EF" w14:textId="77777777" w:rsidR="00A42440" w:rsidRPr="00A42440" w:rsidRDefault="00A42440" w:rsidP="00DB28AD">
      <w:pPr>
        <w:jc w:val="both"/>
        <w:rPr>
          <w:lang w:val="de-DE"/>
        </w:rPr>
      </w:pPr>
      <w:r w:rsidRPr="00A42440">
        <w:rPr>
          <w:lang w:val="de-DE"/>
        </w:rPr>
        <w:tab/>
        <w:t>Wenn diese Personen bei den ersten Wahlen auch wählen oder kandidieren möchten, stellen sie ihren Antrag spätestens sechs Monate nach Inkrafttreten des vorliegenden Artikels.</w:t>
      </w:r>
    </w:p>
    <w:p w14:paraId="3A903AB0" w14:textId="77777777" w:rsidR="00A42440" w:rsidRPr="00A42440" w:rsidRDefault="00A42440" w:rsidP="00DB28AD">
      <w:pPr>
        <w:jc w:val="both"/>
        <w:rPr>
          <w:lang w:val="de-DE"/>
        </w:rPr>
      </w:pPr>
    </w:p>
    <w:p w14:paraId="4A283FF0" w14:textId="77777777" w:rsidR="00A42440" w:rsidRPr="00A42440" w:rsidRDefault="00A42440" w:rsidP="00DB28AD">
      <w:pPr>
        <w:jc w:val="both"/>
        <w:rPr>
          <w:lang w:val="de-DE"/>
        </w:rPr>
      </w:pPr>
      <w:r w:rsidRPr="00A42440">
        <w:rPr>
          <w:lang w:val="de-DE"/>
        </w:rPr>
        <w:tab/>
        <w:t>Das Schreiben enthält die Nummer der Eintragung in das in Artikel 3 des Gesetzes vom 11. Mai 2003 zur Schaffung föderaler Räte der Landmesser-Gutachter erwähnte Verzeichnis oder, für Personen, die nicht in diesem Verzeichnis eingetragen waren, eine Kopie der in Artikel 7 des Gesetzes vom 11. Mai 2003 über den Schutz des Titels und des Berufs eines Landmesser-Gutachters erwähnten Eidesleistung.</w:t>
      </w:r>
    </w:p>
    <w:p w14:paraId="0529B767" w14:textId="77777777" w:rsidR="00A42440" w:rsidRPr="00A42440" w:rsidRDefault="00A42440" w:rsidP="00DB28AD">
      <w:pPr>
        <w:jc w:val="both"/>
        <w:rPr>
          <w:lang w:val="de-DE"/>
        </w:rPr>
      </w:pPr>
    </w:p>
    <w:p w14:paraId="2C6D9C66" w14:textId="77777777" w:rsidR="00A42440" w:rsidRPr="00A42440" w:rsidRDefault="00A42440" w:rsidP="00DB28AD">
      <w:pPr>
        <w:jc w:val="both"/>
        <w:rPr>
          <w:lang w:val="de-DE"/>
        </w:rPr>
      </w:pPr>
      <w:r w:rsidRPr="00A42440">
        <w:rPr>
          <w:lang w:val="de-DE"/>
        </w:rPr>
        <w:tab/>
        <w:t xml:space="preserve">§ 2 - Der </w:t>
      </w:r>
      <w:proofErr w:type="gramStart"/>
      <w:r w:rsidRPr="00A42440">
        <w:rPr>
          <w:lang w:val="de-DE"/>
        </w:rPr>
        <w:t>FÖD Wirtschaft</w:t>
      </w:r>
      <w:proofErr w:type="gramEnd"/>
      <w:r w:rsidRPr="00A42440">
        <w:rPr>
          <w:lang w:val="de-DE"/>
        </w:rPr>
        <w:t xml:space="preserve"> prüft den Antrag innerhalb dreißig Tagen nach Empfang eines vollständigen Antrags. Im Falle eines unvollständigen Antrags informiert der </w:t>
      </w:r>
      <w:proofErr w:type="gramStart"/>
      <w:r w:rsidRPr="00A42440">
        <w:rPr>
          <w:lang w:val="de-DE"/>
        </w:rPr>
        <w:t>FÖD Wirtschaft</w:t>
      </w:r>
      <w:proofErr w:type="gramEnd"/>
      <w:r w:rsidRPr="00A42440">
        <w:rPr>
          <w:lang w:val="de-DE"/>
        </w:rPr>
        <w:t xml:space="preserve"> den Antragsteller innerhalb fünfzehn Tagen nach Empfang des Antrags darüber. Der Antragsteller vervollständigt seinen Antrag spätestens fünfzehn Tage nach Empfang des Schreibens des </w:t>
      </w:r>
      <w:proofErr w:type="gramStart"/>
      <w:r w:rsidRPr="00A42440">
        <w:rPr>
          <w:lang w:val="de-DE"/>
        </w:rPr>
        <w:t>FÖD Wirtschaft</w:t>
      </w:r>
      <w:proofErr w:type="gramEnd"/>
      <w:r w:rsidRPr="00A42440">
        <w:rPr>
          <w:lang w:val="de-DE"/>
        </w:rPr>
        <w:t>.</w:t>
      </w:r>
    </w:p>
    <w:p w14:paraId="0415AE74" w14:textId="77777777" w:rsidR="00A42440" w:rsidRPr="00A42440" w:rsidRDefault="00A42440" w:rsidP="00DB28AD">
      <w:pPr>
        <w:jc w:val="both"/>
        <w:rPr>
          <w:lang w:val="de-DE"/>
        </w:rPr>
      </w:pPr>
    </w:p>
    <w:p w14:paraId="4ED250DC" w14:textId="77777777" w:rsidR="00A42440" w:rsidRPr="00A42440" w:rsidRDefault="00A42440" w:rsidP="00DB28AD">
      <w:pPr>
        <w:jc w:val="both"/>
        <w:rPr>
          <w:lang w:val="de-DE"/>
        </w:rPr>
      </w:pPr>
      <w:r w:rsidRPr="00A42440">
        <w:rPr>
          <w:lang w:val="de-DE"/>
        </w:rPr>
        <w:tab/>
        <w:t xml:space="preserve">Fasst der </w:t>
      </w:r>
      <w:proofErr w:type="gramStart"/>
      <w:r w:rsidRPr="00A42440">
        <w:rPr>
          <w:lang w:val="de-DE"/>
        </w:rPr>
        <w:t>FÖD Wirtschaft</w:t>
      </w:r>
      <w:proofErr w:type="gramEnd"/>
      <w:r w:rsidRPr="00A42440">
        <w:rPr>
          <w:lang w:val="de-DE"/>
        </w:rPr>
        <w:t xml:space="preserve"> einen günstigen Beschluss, übermittelt er dem Antragsteller eine Aufforderung zur Vorauszahlung eines Betrags in Höhe von 200 EUR. Diese nicht rückzahlbare Vorauszahlung stellt einen Vorschuss auf den Betrag des Beitrags dar, der für das erste Jahr der Eintragung bei der Kammer nach ihrer Errichtung geschuldet wird.</w:t>
      </w:r>
    </w:p>
    <w:p w14:paraId="7574F504" w14:textId="77777777" w:rsidR="00A42440" w:rsidRPr="00A42440" w:rsidRDefault="00A42440" w:rsidP="00DB28AD">
      <w:pPr>
        <w:jc w:val="both"/>
        <w:rPr>
          <w:lang w:val="de-DE"/>
        </w:rPr>
      </w:pPr>
    </w:p>
    <w:p w14:paraId="22E88647" w14:textId="77777777" w:rsidR="00A42440" w:rsidRPr="00A42440" w:rsidRDefault="00A42440" w:rsidP="00DB28AD">
      <w:pPr>
        <w:jc w:val="both"/>
        <w:rPr>
          <w:lang w:val="de-DE"/>
        </w:rPr>
      </w:pPr>
      <w:r w:rsidRPr="00A42440">
        <w:rPr>
          <w:lang w:val="de-DE"/>
        </w:rPr>
        <w:tab/>
        <w:t xml:space="preserve">§ 3 - Personen, die die Vorauszahlung innerhalb dreißig Tagen nach der Zahlungsaufforderung durch den </w:t>
      </w:r>
      <w:proofErr w:type="gramStart"/>
      <w:r w:rsidRPr="00A42440">
        <w:rPr>
          <w:lang w:val="de-DE"/>
        </w:rPr>
        <w:t>FÖD Wirtschaft</w:t>
      </w:r>
      <w:proofErr w:type="gramEnd"/>
      <w:r w:rsidRPr="00A42440">
        <w:rPr>
          <w:lang w:val="de-DE"/>
        </w:rPr>
        <w:t xml:space="preserve"> tätigen, werden nach Inkrafttreten aller Bestimmungen des vorliegenden Gesetzes automatisch von der Kammer in das Verzeichnis eingetragen, und zwar unter dem Statut oder den Statuten, unter denen sie den Beruf vor Inkrafttreten aller Bestimmungen des vorliegenden Gesetzes ausgeübt haben.</w:t>
      </w:r>
    </w:p>
    <w:p w14:paraId="4D7413F4" w14:textId="77777777" w:rsidR="00A42440" w:rsidRPr="00A42440" w:rsidRDefault="00A42440" w:rsidP="00DB28AD">
      <w:pPr>
        <w:jc w:val="both"/>
        <w:rPr>
          <w:lang w:val="de-DE"/>
        </w:rPr>
      </w:pPr>
    </w:p>
    <w:p w14:paraId="792E6063" w14:textId="77777777" w:rsidR="00A42440" w:rsidRPr="00A42440" w:rsidRDefault="00A42440" w:rsidP="00DB28AD">
      <w:pPr>
        <w:jc w:val="both"/>
        <w:rPr>
          <w:lang w:val="de-DE"/>
        </w:rPr>
      </w:pPr>
      <w:r w:rsidRPr="00A42440">
        <w:rPr>
          <w:lang w:val="de-DE"/>
        </w:rPr>
        <w:tab/>
        <w:t>Sie dürfen den Beruf während der gesamten Dauer des Verfahrens zur Eintragung in das Verzeichnis durch die Kammer weiter ausüben.</w:t>
      </w:r>
    </w:p>
    <w:p w14:paraId="0334B3A0" w14:textId="77777777" w:rsidR="00A42440" w:rsidRPr="00A42440" w:rsidRDefault="00A42440" w:rsidP="00DB28AD">
      <w:pPr>
        <w:jc w:val="both"/>
        <w:rPr>
          <w:lang w:val="de-DE"/>
        </w:rPr>
      </w:pPr>
    </w:p>
    <w:p w14:paraId="17DBA5C5" w14:textId="77777777" w:rsidR="00A42440" w:rsidRPr="00A42440" w:rsidRDefault="00A42440" w:rsidP="00DB28AD">
      <w:pPr>
        <w:jc w:val="both"/>
        <w:rPr>
          <w:lang w:val="de-DE"/>
        </w:rPr>
      </w:pPr>
      <w:r w:rsidRPr="00A42440">
        <w:rPr>
          <w:lang w:val="de-DE"/>
        </w:rPr>
        <w:tab/>
        <w:t>Bei Personen, mit Ausnahme der in eines der Organe der Kammer gewählten Personen, die den Restbetrag des Beitrags nicht innerhalb der vom Nationalen Rat festgelegten Fristen zahlen, wird davon ausgegangen, dass sie auf ihren Antrag verzichtet haben; sie werden von Amts wegen aus dem Verzeichnis der Kammer weggelassen. Von diesem Zeitpunkt an dürfen sie den Beruf nicht mehr ausüben und die Berufsbezeichnung nicht mehr führen.</w:t>
      </w:r>
    </w:p>
    <w:p w14:paraId="60732339" w14:textId="77777777" w:rsidR="00A42440" w:rsidRPr="00A42440" w:rsidRDefault="00A42440" w:rsidP="00DB28AD">
      <w:pPr>
        <w:jc w:val="both"/>
        <w:rPr>
          <w:lang w:val="de-DE"/>
        </w:rPr>
      </w:pPr>
    </w:p>
    <w:p w14:paraId="3C1B3C71" w14:textId="77777777" w:rsidR="00A42440" w:rsidRPr="00A42440" w:rsidRDefault="00A42440" w:rsidP="00DB28AD">
      <w:pPr>
        <w:jc w:val="both"/>
        <w:rPr>
          <w:lang w:val="de-DE"/>
        </w:rPr>
      </w:pPr>
      <w:r w:rsidRPr="00A42440">
        <w:rPr>
          <w:lang w:val="de-DE"/>
        </w:rPr>
        <w:tab/>
        <w:t>Personen, die kandidiert haben und in eines der Organe der Kammer gewählt worden sind, können nicht auf ihren Antrag verzichten und zahlen den Restbetrag ihres Beitrags innerhalb der vom Nationalen Rat festgelegten Fristen.</w:t>
      </w:r>
    </w:p>
    <w:p w14:paraId="7BEA82C1" w14:textId="77777777" w:rsidR="00A42440" w:rsidRPr="00A42440" w:rsidRDefault="00A42440" w:rsidP="00DB28AD">
      <w:pPr>
        <w:jc w:val="both"/>
        <w:rPr>
          <w:lang w:val="de-DE"/>
        </w:rPr>
      </w:pPr>
    </w:p>
    <w:p w14:paraId="6EA71FCB" w14:textId="77777777" w:rsidR="00A42440" w:rsidRPr="00A42440" w:rsidRDefault="00A42440" w:rsidP="00DB28AD">
      <w:pPr>
        <w:jc w:val="both"/>
        <w:rPr>
          <w:lang w:val="de-DE"/>
        </w:rPr>
      </w:pPr>
      <w:r w:rsidRPr="00A42440">
        <w:rPr>
          <w:lang w:val="de-DE"/>
        </w:rPr>
        <w:tab/>
        <w:t xml:space="preserve">§ 4 - Die Listen der Personen, die Anspruch auf die automatische Eintragung haben, werden von der Generaldirektion Politik der KMB des </w:t>
      </w:r>
      <w:proofErr w:type="gramStart"/>
      <w:r w:rsidRPr="00A42440">
        <w:rPr>
          <w:lang w:val="de-DE"/>
        </w:rPr>
        <w:t>FÖD Wirtschaft</w:t>
      </w:r>
      <w:proofErr w:type="gramEnd"/>
      <w:r w:rsidRPr="00A42440">
        <w:rPr>
          <w:lang w:val="de-DE"/>
        </w:rPr>
        <w:t xml:space="preserve"> erstellt.</w:t>
      </w:r>
    </w:p>
    <w:p w14:paraId="1C7BAE5A" w14:textId="77777777" w:rsidR="00A42440" w:rsidRPr="00A42440" w:rsidRDefault="00A42440" w:rsidP="00DB28AD">
      <w:pPr>
        <w:jc w:val="both"/>
        <w:rPr>
          <w:lang w:val="de-DE"/>
        </w:rPr>
      </w:pPr>
    </w:p>
    <w:p w14:paraId="4FDC730F" w14:textId="77777777" w:rsidR="00A42440" w:rsidRPr="00A42440" w:rsidRDefault="00A42440" w:rsidP="00DB28AD">
      <w:pPr>
        <w:jc w:val="both"/>
        <w:rPr>
          <w:lang w:val="de-DE"/>
        </w:rPr>
      </w:pPr>
      <w:r w:rsidRPr="00A42440">
        <w:rPr>
          <w:lang w:val="de-DE"/>
        </w:rPr>
        <w:tab/>
        <w:t>Hierbei handelt es sich um zwei Listen:</w:t>
      </w:r>
    </w:p>
    <w:p w14:paraId="5736E169" w14:textId="77777777" w:rsidR="00A42440" w:rsidRPr="00A42440" w:rsidRDefault="00A42440" w:rsidP="00DB28AD">
      <w:pPr>
        <w:jc w:val="both"/>
        <w:rPr>
          <w:lang w:val="de-DE"/>
        </w:rPr>
      </w:pPr>
    </w:p>
    <w:p w14:paraId="6F72669D" w14:textId="77777777" w:rsidR="00A42440" w:rsidRPr="00A42440" w:rsidRDefault="00A42440" w:rsidP="00DB28AD">
      <w:pPr>
        <w:jc w:val="both"/>
        <w:rPr>
          <w:lang w:val="de-DE"/>
        </w:rPr>
      </w:pPr>
      <w:r w:rsidRPr="00A42440">
        <w:rPr>
          <w:lang w:val="de-DE"/>
        </w:rPr>
        <w:tab/>
        <w:t>1. Liste "Natürliche Personen",</w:t>
      </w:r>
    </w:p>
    <w:p w14:paraId="12D77D57" w14:textId="77777777" w:rsidR="00A42440" w:rsidRPr="00A42440" w:rsidRDefault="00A42440" w:rsidP="00DB28AD">
      <w:pPr>
        <w:jc w:val="both"/>
        <w:rPr>
          <w:lang w:val="de-DE"/>
        </w:rPr>
      </w:pPr>
    </w:p>
    <w:p w14:paraId="6FF02016" w14:textId="77777777" w:rsidR="00A42440" w:rsidRPr="00A42440" w:rsidRDefault="00A42440" w:rsidP="00DB28AD">
      <w:pPr>
        <w:jc w:val="both"/>
        <w:rPr>
          <w:lang w:val="de-DE"/>
        </w:rPr>
      </w:pPr>
      <w:r w:rsidRPr="00A42440">
        <w:rPr>
          <w:lang w:val="de-DE"/>
        </w:rPr>
        <w:tab/>
        <w:t>2. Liste "Juristische Personen".</w:t>
      </w:r>
    </w:p>
    <w:p w14:paraId="6A0BCFA5" w14:textId="77777777" w:rsidR="00A42440" w:rsidRPr="00A42440" w:rsidRDefault="00A42440" w:rsidP="00DB28AD">
      <w:pPr>
        <w:jc w:val="both"/>
        <w:rPr>
          <w:lang w:val="de-DE"/>
        </w:rPr>
      </w:pPr>
    </w:p>
    <w:p w14:paraId="6229DD42" w14:textId="77777777" w:rsidR="00A42440" w:rsidRPr="00A42440" w:rsidRDefault="00A42440" w:rsidP="00DB28AD">
      <w:pPr>
        <w:jc w:val="both"/>
        <w:rPr>
          <w:lang w:val="de-DE"/>
        </w:rPr>
      </w:pPr>
      <w:r w:rsidRPr="00A42440">
        <w:rPr>
          <w:lang w:val="de-DE"/>
        </w:rPr>
        <w:tab/>
        <w:t>Die Liste "Natürliche Personen" ist in zwei Abschnitte unterteilt:</w:t>
      </w:r>
    </w:p>
    <w:p w14:paraId="7B1A1187" w14:textId="77777777" w:rsidR="00A42440" w:rsidRPr="00A42440" w:rsidRDefault="00A42440" w:rsidP="00DB28AD">
      <w:pPr>
        <w:jc w:val="both"/>
        <w:rPr>
          <w:lang w:val="de-DE"/>
        </w:rPr>
      </w:pPr>
    </w:p>
    <w:p w14:paraId="321F5F1B" w14:textId="77777777" w:rsidR="00A42440" w:rsidRPr="00A42440" w:rsidRDefault="00A42440" w:rsidP="00DB28AD">
      <w:pPr>
        <w:jc w:val="both"/>
        <w:rPr>
          <w:lang w:val="de-DE"/>
        </w:rPr>
      </w:pPr>
      <w:r w:rsidRPr="00A42440">
        <w:rPr>
          <w:lang w:val="de-DE"/>
        </w:rPr>
        <w:tab/>
        <w:t>1. Abschnitt "Selbständige": Dieser Abschnitt umfasst die Personen, die auf der Grundlage des Nachweises der Eintragung in das in Artikel 3 des Gesetzes vom 11. Mai 2003 zur Schaffung föderaler Räte der Landmesser-Gutachter erwähnte Verzeichnis eingetragen werden, wie in § 1 erwähnt,</w:t>
      </w:r>
    </w:p>
    <w:p w14:paraId="78905A68" w14:textId="77777777" w:rsidR="00A42440" w:rsidRPr="00A42440" w:rsidRDefault="00A42440" w:rsidP="00DB28AD">
      <w:pPr>
        <w:jc w:val="both"/>
        <w:rPr>
          <w:lang w:val="de-DE"/>
        </w:rPr>
      </w:pPr>
    </w:p>
    <w:p w14:paraId="54E9528C" w14:textId="77777777" w:rsidR="00A42440" w:rsidRPr="00A42440" w:rsidRDefault="00A42440" w:rsidP="00DB28AD">
      <w:pPr>
        <w:jc w:val="both"/>
        <w:rPr>
          <w:lang w:val="de-DE"/>
        </w:rPr>
      </w:pPr>
      <w:r w:rsidRPr="00A42440">
        <w:rPr>
          <w:lang w:val="de-DE"/>
        </w:rPr>
        <w:tab/>
        <w:t>2. Abschnitt "Arbeitnehmer und Beamte": Dieser Abschnitt umfasst Personen, die auf der Grundlage des Nachweises der Eidesleistung eingetragen werden, wie in § 1 erwähnt.</w:t>
      </w:r>
    </w:p>
    <w:p w14:paraId="1610ADFD" w14:textId="77777777" w:rsidR="00A42440" w:rsidRPr="00A42440" w:rsidRDefault="00A42440" w:rsidP="00DB28AD">
      <w:pPr>
        <w:jc w:val="both"/>
        <w:rPr>
          <w:lang w:val="de-DE"/>
        </w:rPr>
      </w:pPr>
    </w:p>
    <w:p w14:paraId="18EF7052" w14:textId="77777777" w:rsidR="00A42440" w:rsidRPr="00A42440" w:rsidRDefault="00A42440" w:rsidP="00DB28AD">
      <w:pPr>
        <w:jc w:val="both"/>
        <w:rPr>
          <w:lang w:val="de-DE"/>
        </w:rPr>
      </w:pPr>
      <w:r w:rsidRPr="00A42440">
        <w:rPr>
          <w:lang w:val="de-DE"/>
        </w:rPr>
        <w:tab/>
        <w:t>Personen, die in der Liste "Natürliche Personen" eingetragen sind, können unter den in Artikel 56 festgelegten Bedingungen als Wähler und/oder Kandidat an den Wahlen teilnehmen.</w:t>
      </w:r>
    </w:p>
    <w:p w14:paraId="34B4B01D" w14:textId="77777777" w:rsidR="00A42440" w:rsidRPr="00A42440" w:rsidRDefault="00A42440" w:rsidP="00DB28AD">
      <w:pPr>
        <w:jc w:val="both"/>
        <w:rPr>
          <w:lang w:val="de-DE"/>
        </w:rPr>
      </w:pPr>
    </w:p>
    <w:p w14:paraId="12D51677" w14:textId="77777777" w:rsidR="00A42440" w:rsidRPr="00A42440" w:rsidRDefault="00A42440" w:rsidP="00DB28AD">
      <w:pPr>
        <w:jc w:val="both"/>
        <w:rPr>
          <w:lang w:val="de-DE"/>
        </w:rPr>
      </w:pPr>
      <w:r w:rsidRPr="00A42440">
        <w:rPr>
          <w:lang w:val="de-DE"/>
        </w:rPr>
        <w:tab/>
        <w:t>Die Generaldirektion Politik der KMB übermittelt die endgültigen Listen an die Kammer, sobald diese errichtet ist.</w:t>
      </w:r>
    </w:p>
    <w:p w14:paraId="13CB831D" w14:textId="77777777" w:rsidR="00A42440" w:rsidRPr="00A42440" w:rsidRDefault="00A42440" w:rsidP="00DB28AD">
      <w:pPr>
        <w:jc w:val="both"/>
        <w:rPr>
          <w:lang w:val="de-DE"/>
        </w:rPr>
      </w:pPr>
    </w:p>
    <w:p w14:paraId="0171A5A3" w14:textId="77777777" w:rsidR="00A42440" w:rsidRPr="00A42440" w:rsidRDefault="00A42440" w:rsidP="00DB28AD">
      <w:pPr>
        <w:jc w:val="both"/>
        <w:rPr>
          <w:lang w:val="de-DE"/>
        </w:rPr>
      </w:pPr>
      <w:r w:rsidRPr="00A42440">
        <w:rPr>
          <w:lang w:val="de-DE"/>
        </w:rPr>
        <w:tab/>
        <w:t>Wenn Personen, die im Verzeichnis in dem in Artikel 4 § 2 Nr. 2 erwähnten Abschnitt "Arbeitnehmer und Beamte" eingetragen sind, dort von der Kammer auf der Grundlage ihrer Eintragung in der Liste in dem in Absatz 3 Nr. 2 erwähnten Abschnitt "Arbeitnehmer und Beamte" eingetragen worden sind und ihre Eintragung in das Verzeichnis in den in Artikel 4 § 2 Nr. 1 erwähnten Abschnitt "Selbständige" beantragen, legen sie der Kammer einen Nachweis über die in Artikel 7 § 2 Nr. 1 erwähnten Berufsqualifikationen vor.</w:t>
      </w:r>
    </w:p>
    <w:p w14:paraId="7FEC173B" w14:textId="77777777" w:rsidR="00A42440" w:rsidRPr="00A42440" w:rsidRDefault="00A42440" w:rsidP="00DB28AD">
      <w:pPr>
        <w:jc w:val="both"/>
        <w:rPr>
          <w:lang w:val="de-DE"/>
        </w:rPr>
      </w:pPr>
    </w:p>
    <w:p w14:paraId="1F443B68" w14:textId="77777777" w:rsidR="00A42440" w:rsidRPr="00A42440" w:rsidRDefault="00A42440" w:rsidP="00DB28AD">
      <w:pPr>
        <w:jc w:val="both"/>
        <w:rPr>
          <w:lang w:val="de-DE"/>
        </w:rPr>
      </w:pPr>
      <w:r w:rsidRPr="00A42440">
        <w:rPr>
          <w:lang w:val="de-DE"/>
        </w:rPr>
        <w:tab/>
        <w:t xml:space="preserve">§ 5 - Personen, die den Beruf vor Inkrafttreten des vorliegenden Artikels dem Gesetz entsprechend ausgeübt haben, aber nicht innerhalb der in den </w:t>
      </w:r>
      <w:proofErr w:type="gramStart"/>
      <w:r w:rsidRPr="00A42440">
        <w:rPr>
          <w:lang w:val="de-DE"/>
        </w:rPr>
        <w:t>Paragraphen</w:t>
      </w:r>
      <w:proofErr w:type="gramEnd"/>
      <w:r w:rsidRPr="00A42440">
        <w:rPr>
          <w:lang w:val="de-DE"/>
        </w:rPr>
        <w:t> 1 bis 3 erwähnten Fristen ihren Antrag eingereicht oder die Vorauszahlung von 200 EUR getätigt haben, haben keinen Anspruch auf automatische Eintragung. Unbeschadet des Artikels 10 werden sie bei der Kammer eingetragen, wenn sie dies beantragen und nachweisen, dass sie alle in vorliegendem Gesetz festgelegten Eintragungsbedingungen erfüllen. Personen, die ihren Antrag innerhalb einer Frist von drei Monaten ab Inkrafttreten aller Bestimmungen des vorliegenden Gesetzes einreichen, dürfen die in Artikel 3 erwähnten beruflichen Tätigkeiten jedoch während der Dauer des Verfahrens zur Prüfung ihres Antrags weiterhin ausüben.</w:t>
      </w:r>
    </w:p>
    <w:p w14:paraId="17A7C54C" w14:textId="77777777" w:rsidR="00A42440" w:rsidRPr="00A42440" w:rsidRDefault="00A42440" w:rsidP="00DB28AD">
      <w:pPr>
        <w:jc w:val="both"/>
        <w:rPr>
          <w:lang w:val="de-DE"/>
        </w:rPr>
      </w:pPr>
    </w:p>
    <w:p w14:paraId="1A48B726" w14:textId="77777777" w:rsidR="00A42440" w:rsidRPr="00A42440" w:rsidRDefault="00A42440" w:rsidP="00DB28AD">
      <w:pPr>
        <w:jc w:val="both"/>
        <w:rPr>
          <w:lang w:val="de-DE"/>
        </w:rPr>
      </w:pPr>
    </w:p>
    <w:p w14:paraId="72A6EBAB" w14:textId="77777777" w:rsidR="00A42440" w:rsidRPr="00A42440" w:rsidRDefault="00A42440" w:rsidP="00DB28AD">
      <w:pPr>
        <w:jc w:val="both"/>
        <w:rPr>
          <w:lang w:val="de-DE"/>
        </w:rPr>
      </w:pPr>
      <w:r w:rsidRPr="00A42440">
        <w:rPr>
          <w:lang w:val="de-DE"/>
        </w:rPr>
        <w:tab/>
      </w:r>
      <w:r w:rsidRPr="00A42440">
        <w:rPr>
          <w:b/>
          <w:lang w:val="de-DE"/>
        </w:rPr>
        <w:t>Art. 56</w:t>
      </w:r>
      <w:r w:rsidRPr="00A42440">
        <w:rPr>
          <w:lang w:val="de-DE"/>
        </w:rPr>
        <w:t> - § 1 - Um die Organisation der ersten Wahlen und die Zusammensetzung der Organe der Kammer zu ermöglichen, sind die Bestimmungen über die Zusammensetzung und die Arbeitsweise der Organe der Kammer wie in den Artikeln 32, 36, 37 bis 39, 41 §§ 1 und 2, 43 und 44 erwähnt ab Organisation der ersten Wahlen anwendbar, vorbehaltlich der Bestimmungen des vorliegenden Artikels.</w:t>
      </w:r>
    </w:p>
    <w:p w14:paraId="08ABE82D" w14:textId="77777777" w:rsidR="00A42440" w:rsidRPr="00A42440" w:rsidRDefault="00A42440" w:rsidP="00DB28AD">
      <w:pPr>
        <w:jc w:val="both"/>
        <w:rPr>
          <w:lang w:val="de-DE"/>
        </w:rPr>
      </w:pPr>
    </w:p>
    <w:p w14:paraId="45F6ACF0" w14:textId="77777777" w:rsidR="00A42440" w:rsidRPr="00A42440" w:rsidRDefault="00A42440" w:rsidP="00DB28AD">
      <w:pPr>
        <w:jc w:val="both"/>
        <w:rPr>
          <w:lang w:val="de-DE"/>
        </w:rPr>
      </w:pPr>
      <w:r w:rsidRPr="00A42440">
        <w:rPr>
          <w:lang w:val="de-DE"/>
        </w:rPr>
        <w:tab/>
        <w:t>§ 2 - Nur wer die in Artikel 55 § 3 erwähnte Vorauszahlung getätigt hat und seinen Eintragungsantrag innerhalb der in Artikel 55 § 1 Absatz 5 erwähnten Frist eingereicht hat, kann bei den ersten Wahlen der Kammer kandidieren. Personen, die kandidieren möchten, übermitteln ihre Kandidatur unter Angabe der Funktion(en), die sie ausüben möchten, ebenfalls spätestens fünf Monate vor dem für die ersten Wahlen festgelegten Datum. Gleichzeitig teilen sie ihre öffentlichen und privaten Mandate und Funktionen gemäß Artikel 21 § 3 mit.</w:t>
      </w:r>
    </w:p>
    <w:p w14:paraId="23553B92" w14:textId="77777777" w:rsidR="00A42440" w:rsidRPr="00A42440" w:rsidRDefault="00A42440" w:rsidP="00DB28AD">
      <w:pPr>
        <w:jc w:val="both"/>
        <w:rPr>
          <w:lang w:val="de-DE"/>
        </w:rPr>
      </w:pPr>
    </w:p>
    <w:p w14:paraId="17DB155A" w14:textId="77777777" w:rsidR="00A42440" w:rsidRPr="00A42440" w:rsidRDefault="00A42440" w:rsidP="00DB28AD">
      <w:pPr>
        <w:jc w:val="both"/>
        <w:rPr>
          <w:lang w:val="de-DE"/>
        </w:rPr>
      </w:pPr>
      <w:r w:rsidRPr="00A42440">
        <w:rPr>
          <w:lang w:val="de-DE"/>
        </w:rPr>
        <w:tab/>
        <w:t>§ 3 - Für die Anwendung von Artikel 32 § 1 Absatz 2 ist eine Eintragung in der in Artikel 55 § 4 erwähnten Liste "Natürliche Personen" im Abschnitt "Selbständige" gleichwertig mit der Eintragung im Verzeichnis der Kammer.</w:t>
      </w:r>
    </w:p>
    <w:p w14:paraId="4ACED1D8" w14:textId="77777777" w:rsidR="00A42440" w:rsidRPr="00A42440" w:rsidRDefault="00A42440" w:rsidP="00DB28AD">
      <w:pPr>
        <w:jc w:val="both"/>
        <w:rPr>
          <w:lang w:val="de-DE"/>
        </w:rPr>
      </w:pPr>
    </w:p>
    <w:p w14:paraId="7B55357D" w14:textId="77777777" w:rsidR="00A42440" w:rsidRPr="00A42440" w:rsidRDefault="00A42440" w:rsidP="00DB28AD">
      <w:pPr>
        <w:jc w:val="both"/>
        <w:rPr>
          <w:lang w:val="de-DE"/>
        </w:rPr>
      </w:pPr>
      <w:r w:rsidRPr="00A42440">
        <w:rPr>
          <w:lang w:val="de-DE"/>
        </w:rPr>
        <w:tab/>
        <w:t>Für die Anwendung von Artikel 32 § 2 Absatz 2 ist eine Eintragung in dem in Artikel 3 des Gesetzes vom 11. Mai 2003 zur Schaffung föderaler Räte der Landmesser-Gutachter erwähnten Verzeichnis des Föderalen Rates der Landmesser-Gutachter gleichwertig mit einer Eintragung im Verzeichnis der Kammer.</w:t>
      </w:r>
    </w:p>
    <w:p w14:paraId="0EF1FD71" w14:textId="77777777" w:rsidR="00A42440" w:rsidRPr="00A42440" w:rsidRDefault="00A42440" w:rsidP="00DB28AD">
      <w:pPr>
        <w:jc w:val="both"/>
        <w:rPr>
          <w:lang w:val="de-DE"/>
        </w:rPr>
      </w:pPr>
    </w:p>
    <w:p w14:paraId="7494836E" w14:textId="77777777" w:rsidR="00A42440" w:rsidRPr="00A42440" w:rsidRDefault="00A42440" w:rsidP="00DB28AD">
      <w:pPr>
        <w:jc w:val="both"/>
        <w:rPr>
          <w:lang w:val="de-DE"/>
        </w:rPr>
      </w:pPr>
      <w:r w:rsidRPr="00A42440">
        <w:rPr>
          <w:lang w:val="de-DE"/>
        </w:rPr>
        <w:tab/>
        <w:t>§ 4 - Jede Person, die für die ersten Wahlen der Organe der Kammer kandidiert, verpflichtet sich ehrenwörtlich, den Restbetrag des Beitrags in den vom Nationalen Rat vorgeschriebenen Fristen zu zahlen.</w:t>
      </w:r>
    </w:p>
    <w:p w14:paraId="008319B0" w14:textId="77777777" w:rsidR="00A42440" w:rsidRPr="00A42440" w:rsidRDefault="00A42440" w:rsidP="00DB28AD">
      <w:pPr>
        <w:jc w:val="both"/>
        <w:rPr>
          <w:lang w:val="de-DE"/>
        </w:rPr>
      </w:pPr>
    </w:p>
    <w:p w14:paraId="407D18D4" w14:textId="77777777" w:rsidR="00A42440" w:rsidRPr="00A42440" w:rsidRDefault="00A42440" w:rsidP="00DB28AD">
      <w:pPr>
        <w:jc w:val="both"/>
        <w:rPr>
          <w:lang w:val="de-DE"/>
        </w:rPr>
      </w:pPr>
      <w:r w:rsidRPr="00A42440">
        <w:rPr>
          <w:lang w:val="de-DE"/>
        </w:rPr>
        <w:tab/>
        <w:t>§ 5 - Der Minister setzt einen Wahlausschuss zusammen, dessen Vorsitz abwechselnd pro Sitzung von einem der Präsidenten der Kammern des Föderalen Rates der Landmesser-Gutachter geführt wird. Dieser Ausschuss besteht aus sechs Mitgliedern der repräsentativen Berufsverbände der Landmesser-Gutachter, die vom Hohen Rat für Selbständige und KMB vorgeschlagen werden, und wird von dem vom Minister unter den Mitgliedern seines Ministeriums bestimmten Beamten unterstützt. Für jedes der sechs Mitglieder wird auf dieselbe Art und Weise ein Stellvertreter bestimmt. Bei Abwesenheit des diensthabenden Präsidenten wird dieser durch seinen jeweiligen Stellvertreter bei der Kammer des Föderalen Rates der Landmesser-Gutachter vertreten.</w:t>
      </w:r>
    </w:p>
    <w:p w14:paraId="1A2E5715" w14:textId="77777777" w:rsidR="00A42440" w:rsidRPr="00A42440" w:rsidRDefault="00A42440" w:rsidP="00DB28AD">
      <w:pPr>
        <w:jc w:val="both"/>
        <w:rPr>
          <w:lang w:val="de-DE"/>
        </w:rPr>
      </w:pPr>
    </w:p>
    <w:p w14:paraId="7ECF8C4E" w14:textId="77777777" w:rsidR="00A42440" w:rsidRPr="00A42440" w:rsidRDefault="00A42440" w:rsidP="00DB28AD">
      <w:pPr>
        <w:jc w:val="both"/>
        <w:rPr>
          <w:lang w:val="de-DE"/>
        </w:rPr>
      </w:pPr>
      <w:r w:rsidRPr="00A42440">
        <w:rPr>
          <w:lang w:val="de-DE"/>
        </w:rPr>
        <w:tab/>
        <w:t xml:space="preserve">Die Sekretariatsgeschäfte des Wahlausschusses werden von der Generaldirektion Politik der KMB des </w:t>
      </w:r>
      <w:proofErr w:type="gramStart"/>
      <w:r w:rsidRPr="00A42440">
        <w:rPr>
          <w:lang w:val="de-DE"/>
        </w:rPr>
        <w:t>FÖD Wirtschaft</w:t>
      </w:r>
      <w:proofErr w:type="gramEnd"/>
      <w:r w:rsidRPr="00A42440">
        <w:rPr>
          <w:lang w:val="de-DE"/>
        </w:rPr>
        <w:t xml:space="preserve"> wahrgenommen.</w:t>
      </w:r>
    </w:p>
    <w:p w14:paraId="7B4677B4" w14:textId="77777777" w:rsidR="00A42440" w:rsidRPr="00A42440" w:rsidRDefault="00A42440" w:rsidP="00DB28AD">
      <w:pPr>
        <w:jc w:val="both"/>
        <w:rPr>
          <w:lang w:val="de-DE"/>
        </w:rPr>
      </w:pPr>
    </w:p>
    <w:p w14:paraId="596B3FD5" w14:textId="77777777" w:rsidR="00A42440" w:rsidRPr="00A42440" w:rsidRDefault="00A42440" w:rsidP="00DB28AD">
      <w:pPr>
        <w:jc w:val="both"/>
        <w:rPr>
          <w:lang w:val="de-DE"/>
        </w:rPr>
      </w:pPr>
      <w:r w:rsidRPr="00A42440">
        <w:rPr>
          <w:lang w:val="de-DE"/>
        </w:rPr>
        <w:tab/>
        <w:t>Der Wahlausschuss ist mit der Organisation der ersten Wahlen beauftragt. Mitglieder des Wahlausschusses dürfen bei den ersten Wahlen nicht kandidieren.</w:t>
      </w:r>
    </w:p>
    <w:p w14:paraId="027CA992" w14:textId="77777777" w:rsidR="00A42440" w:rsidRPr="00A42440" w:rsidRDefault="00A42440" w:rsidP="00DB28AD">
      <w:pPr>
        <w:jc w:val="both"/>
        <w:rPr>
          <w:lang w:val="de-DE"/>
        </w:rPr>
      </w:pPr>
    </w:p>
    <w:p w14:paraId="0381FBB1" w14:textId="77777777" w:rsidR="00A42440" w:rsidRPr="00A42440" w:rsidRDefault="00A42440" w:rsidP="00DB28AD">
      <w:pPr>
        <w:jc w:val="both"/>
        <w:rPr>
          <w:lang w:val="de-DE"/>
        </w:rPr>
      </w:pPr>
      <w:r w:rsidRPr="00A42440">
        <w:rPr>
          <w:lang w:val="de-DE"/>
        </w:rPr>
        <w:tab/>
        <w:t>Der Wahlausschuss erstellt eine Regelung für seine interne Funktionsweise. Er erstellt außerdem eine Wahlregelung, die vom Minister gebilligt wird. Er beschließt mit Stimmenmehrheit. Bei Stimmengleichheit ist die Stimme des Präsidenten ausschlaggebend.</w:t>
      </w:r>
    </w:p>
    <w:p w14:paraId="2CA16AE1" w14:textId="77777777" w:rsidR="00A42440" w:rsidRPr="00A42440" w:rsidRDefault="00A42440" w:rsidP="00DB28AD">
      <w:pPr>
        <w:jc w:val="both"/>
        <w:rPr>
          <w:lang w:val="de-DE"/>
        </w:rPr>
      </w:pPr>
    </w:p>
    <w:p w14:paraId="478DFF56" w14:textId="77777777" w:rsidR="00A42440" w:rsidRPr="00A42440" w:rsidRDefault="00A42440" w:rsidP="00DB28AD">
      <w:pPr>
        <w:jc w:val="both"/>
        <w:rPr>
          <w:lang w:val="de-DE"/>
        </w:rPr>
      </w:pPr>
      <w:r w:rsidRPr="00A42440">
        <w:rPr>
          <w:lang w:val="de-DE"/>
        </w:rPr>
        <w:tab/>
        <w:t xml:space="preserve">§ 6 - Die ersten Wahlen zur Wahl der Mitglieder der Organe der Kammer werden spätestens innerhalb vierundzwanzig Monaten nach dem Monat der Veröffentlichung des vorliegenden Gesetzes im </w:t>
      </w:r>
      <w:r w:rsidRPr="00A42440">
        <w:rPr>
          <w:i/>
          <w:lang w:val="de-DE"/>
        </w:rPr>
        <w:t>Belgischen Staatsblatt</w:t>
      </w:r>
      <w:r w:rsidRPr="00A42440">
        <w:rPr>
          <w:lang w:val="de-DE"/>
        </w:rPr>
        <w:t xml:space="preserve"> organisiert. Das Datum der ersten Wahlen wird durch eine Bekanntmachung im </w:t>
      </w:r>
      <w:r w:rsidRPr="00A42440">
        <w:rPr>
          <w:i/>
          <w:lang w:val="de-DE"/>
        </w:rPr>
        <w:t>Belgischen Staatsblatt</w:t>
      </w:r>
      <w:r w:rsidRPr="00A42440">
        <w:rPr>
          <w:lang w:val="de-DE"/>
        </w:rPr>
        <w:t>, die mindestens sechs Monate vor der Abhaltung der Wahlen veröffentlicht wird, bekannt gegeben.</w:t>
      </w:r>
    </w:p>
    <w:p w14:paraId="2D896D62" w14:textId="77777777" w:rsidR="00A42440" w:rsidRPr="00A42440" w:rsidRDefault="00A42440" w:rsidP="00DB28AD">
      <w:pPr>
        <w:jc w:val="both"/>
        <w:rPr>
          <w:lang w:val="de-DE"/>
        </w:rPr>
      </w:pPr>
    </w:p>
    <w:p w14:paraId="0C361063" w14:textId="77777777" w:rsidR="00A42440" w:rsidRPr="00A42440" w:rsidRDefault="00A42440" w:rsidP="00DB28AD">
      <w:pPr>
        <w:jc w:val="both"/>
        <w:rPr>
          <w:lang w:val="de-DE"/>
        </w:rPr>
      </w:pPr>
      <w:r w:rsidRPr="00A42440">
        <w:rPr>
          <w:lang w:val="de-DE"/>
        </w:rPr>
        <w:tab/>
        <w:t>Der Minister löst den Wahlausschuss auf, wenn seine Aufgabe beendet ist.</w:t>
      </w:r>
    </w:p>
    <w:p w14:paraId="111F59E5" w14:textId="77777777" w:rsidR="00A42440" w:rsidRPr="00A42440" w:rsidRDefault="00A42440" w:rsidP="00DB28AD">
      <w:pPr>
        <w:jc w:val="both"/>
        <w:rPr>
          <w:lang w:val="de-DE"/>
        </w:rPr>
      </w:pPr>
    </w:p>
    <w:p w14:paraId="7AC854F2" w14:textId="77777777" w:rsidR="00A42440" w:rsidRPr="00A42440" w:rsidRDefault="00A42440" w:rsidP="00DB28AD">
      <w:pPr>
        <w:jc w:val="both"/>
        <w:rPr>
          <w:lang w:val="de-DE"/>
        </w:rPr>
      </w:pPr>
    </w:p>
    <w:p w14:paraId="726FAEF0" w14:textId="77777777" w:rsidR="00A42440" w:rsidRPr="00A42440" w:rsidRDefault="00A42440" w:rsidP="00DB28AD">
      <w:pPr>
        <w:jc w:val="both"/>
        <w:rPr>
          <w:lang w:val="de-DE"/>
        </w:rPr>
      </w:pPr>
      <w:r w:rsidRPr="00A42440">
        <w:rPr>
          <w:lang w:val="de-DE"/>
        </w:rPr>
        <w:tab/>
      </w:r>
      <w:r w:rsidRPr="00A42440">
        <w:rPr>
          <w:b/>
          <w:lang w:val="de-DE"/>
        </w:rPr>
        <w:t>Art. 57</w:t>
      </w:r>
      <w:r w:rsidRPr="00A42440">
        <w:rPr>
          <w:lang w:val="de-DE"/>
        </w:rPr>
        <w:t> - Der Nationale Rat bestimmt den Betrag des Beitrags für den Zeitraum zwischen seiner Einsetzung und dem Beginn des ersten vollen Tätigkeitsjahres und legt ihn dem Minister im ersten Quartal seiner Einsetzung zur Billigung vor.</w:t>
      </w:r>
    </w:p>
    <w:p w14:paraId="41972419" w14:textId="77777777" w:rsidR="00A42440" w:rsidRPr="00A42440" w:rsidRDefault="00A42440" w:rsidP="00DB28AD">
      <w:pPr>
        <w:jc w:val="both"/>
        <w:rPr>
          <w:lang w:val="de-DE"/>
        </w:rPr>
      </w:pPr>
    </w:p>
    <w:p w14:paraId="5E50B71C" w14:textId="77777777" w:rsidR="00A42440" w:rsidRPr="00A42440" w:rsidRDefault="00A42440" w:rsidP="00DB28AD">
      <w:pPr>
        <w:jc w:val="both"/>
        <w:rPr>
          <w:lang w:val="de-DE"/>
        </w:rPr>
      </w:pPr>
    </w:p>
    <w:p w14:paraId="598D99D1" w14:textId="77777777" w:rsidR="00A42440" w:rsidRPr="00A42440" w:rsidRDefault="00A42440" w:rsidP="00DB28AD">
      <w:pPr>
        <w:jc w:val="both"/>
        <w:rPr>
          <w:lang w:val="de-DE"/>
        </w:rPr>
      </w:pPr>
      <w:r w:rsidRPr="00A42440">
        <w:rPr>
          <w:lang w:val="de-DE"/>
        </w:rPr>
        <w:tab/>
      </w:r>
      <w:r w:rsidRPr="00A42440">
        <w:rPr>
          <w:b/>
          <w:lang w:val="de-DE"/>
        </w:rPr>
        <w:t>Art. 58</w:t>
      </w:r>
      <w:r w:rsidRPr="00A42440">
        <w:rPr>
          <w:lang w:val="de-DE"/>
        </w:rPr>
        <w:t> - § 1 - Ab Inkrafttreten aller Bestimmungen des vorliegenden Gesetzes werden Eintragungsanträge und Disziplinarakten, die bei einer der Kammern des durch Artikel 2 des Gesetzes vom 11. Mai 2003 zur Schaffung föderaler Räte der Landmesser-Gutachter geschaffenen Föderalen Rates anhängig sind und mit denen diese Kammer rechtsgültig befasst wurde, an die Ausführende Kammer derselben Sprachrolle übertragen. Die Ausführenden Kammern befinden innerhalb der Fristen und gemäß den Modalitäten, die vom König festgelegt werden.</w:t>
      </w:r>
    </w:p>
    <w:p w14:paraId="2852CF4D" w14:textId="77777777" w:rsidR="00A42440" w:rsidRPr="00A42440" w:rsidRDefault="00A42440" w:rsidP="00DB28AD">
      <w:pPr>
        <w:jc w:val="both"/>
        <w:rPr>
          <w:lang w:val="de-DE"/>
        </w:rPr>
      </w:pPr>
    </w:p>
    <w:p w14:paraId="0BE797CA" w14:textId="77777777" w:rsidR="00A42440" w:rsidRPr="00A42440" w:rsidRDefault="00A42440" w:rsidP="00DB28AD">
      <w:pPr>
        <w:jc w:val="both"/>
        <w:rPr>
          <w:lang w:val="de-DE"/>
        </w:rPr>
      </w:pPr>
      <w:r w:rsidRPr="00A42440">
        <w:rPr>
          <w:lang w:val="de-DE"/>
        </w:rPr>
        <w:tab/>
        <w:t>§ 2 - Die Berufungskammern übernehmen die Behandlung von Berufungen gegen Beschlüsse der Kammern des durch Artikel 2 des Gesetzes vom 11. Mai 2003 zur Schaffung föderaler Räte der Landmesser-Gutachter geschaffenen Föderalen Rates, mit denen die Kammern des durch Artikel 5 desselben Gesetzes geschaffenen Föderalen Berufungsrates rechtsgültig befasst wurden, die derselben Sprachrolle wie diese Kammern angehören. Sie befinden innerhalb der Fristen und gemäß den Modalitäten, die vom König festgelegt werden.</w:t>
      </w:r>
    </w:p>
    <w:p w14:paraId="4EB6D98D" w14:textId="77777777" w:rsidR="00A42440" w:rsidRPr="00A42440" w:rsidRDefault="00A42440" w:rsidP="00DB28AD">
      <w:pPr>
        <w:jc w:val="both"/>
        <w:rPr>
          <w:lang w:val="de-DE"/>
        </w:rPr>
      </w:pPr>
    </w:p>
    <w:p w14:paraId="57C4E6C4" w14:textId="77777777" w:rsidR="00A42440" w:rsidRPr="00A42440" w:rsidRDefault="00A42440" w:rsidP="00DB28AD">
      <w:pPr>
        <w:jc w:val="both"/>
        <w:rPr>
          <w:lang w:val="de-DE"/>
        </w:rPr>
      </w:pPr>
      <w:r w:rsidRPr="00A42440">
        <w:rPr>
          <w:lang w:val="de-DE"/>
        </w:rPr>
        <w:tab/>
        <w:t xml:space="preserve">§ 3 - Disziplinarstrafen, die gegen ein Mitglied verhängt worden sind, </w:t>
      </w:r>
      <w:proofErr w:type="gramStart"/>
      <w:r w:rsidRPr="00A42440">
        <w:rPr>
          <w:lang w:val="de-DE"/>
        </w:rPr>
        <w:t>das</w:t>
      </w:r>
      <w:proofErr w:type="gramEnd"/>
      <w:r w:rsidRPr="00A42440">
        <w:rPr>
          <w:lang w:val="de-DE"/>
        </w:rPr>
        <w:t xml:space="preserve"> gemäß dem Gesetz vom 11. Mai 2003 zur Schaffung föderaler Räte der Landmesser-Gutachter im Verzeichnis der Föderalen Räte eingetragen ist, werden in seine Eintragungsakte übertragen.</w:t>
      </w:r>
    </w:p>
    <w:p w14:paraId="37D5C04D" w14:textId="77777777" w:rsidR="00A42440" w:rsidRPr="00A42440" w:rsidRDefault="00A42440" w:rsidP="00DB28AD">
      <w:pPr>
        <w:jc w:val="both"/>
        <w:rPr>
          <w:lang w:val="de-DE"/>
        </w:rPr>
      </w:pPr>
    </w:p>
    <w:p w14:paraId="1E3F0E4F" w14:textId="77777777" w:rsidR="00A42440" w:rsidRPr="00A42440" w:rsidRDefault="00A42440" w:rsidP="00DB28AD">
      <w:pPr>
        <w:jc w:val="both"/>
        <w:rPr>
          <w:lang w:val="de-DE"/>
        </w:rPr>
      </w:pPr>
    </w:p>
    <w:p w14:paraId="7414B959" w14:textId="77777777" w:rsidR="00A42440" w:rsidRPr="00A42440" w:rsidRDefault="00A42440" w:rsidP="00DB28AD">
      <w:pPr>
        <w:jc w:val="both"/>
        <w:rPr>
          <w:lang w:val="de-DE"/>
        </w:rPr>
      </w:pPr>
      <w:r w:rsidRPr="00A42440">
        <w:rPr>
          <w:lang w:val="de-DE"/>
        </w:rPr>
        <w:tab/>
      </w:r>
      <w:r w:rsidRPr="00A42440">
        <w:rPr>
          <w:b/>
          <w:lang w:val="de-DE"/>
        </w:rPr>
        <w:t>Art. 59</w:t>
      </w:r>
      <w:r w:rsidRPr="00A42440">
        <w:rPr>
          <w:lang w:val="de-DE"/>
        </w:rPr>
        <w:t> - Die Anerkennung von Ausbildungen auf der Grundlage der Regelung über die Weiterbildung, die in Ausführung von Artikel 14 des Königlichen Erlasses vom 15. Dezember 2005 zur Festlegung der Regeln im Bereich der Berufspflichten der Landmesser-Gutachter erlassen wurde, bleibt gültig.</w:t>
      </w:r>
    </w:p>
    <w:p w14:paraId="5A178491" w14:textId="77777777" w:rsidR="00A42440" w:rsidRPr="00A42440" w:rsidRDefault="00A42440" w:rsidP="00DB28AD">
      <w:pPr>
        <w:jc w:val="both"/>
        <w:rPr>
          <w:lang w:val="de-DE"/>
        </w:rPr>
      </w:pPr>
    </w:p>
    <w:p w14:paraId="5345849E" w14:textId="77777777" w:rsidR="00A42440" w:rsidRPr="00A42440" w:rsidRDefault="00A42440" w:rsidP="00DB28AD">
      <w:pPr>
        <w:jc w:val="both"/>
        <w:rPr>
          <w:lang w:val="de-DE"/>
        </w:rPr>
      </w:pPr>
      <w:r w:rsidRPr="00A42440">
        <w:rPr>
          <w:lang w:val="de-DE"/>
        </w:rPr>
        <w:tab/>
        <w:t>Veranstalter, die anerkannt worden sind auf der Grundlage der Regelung über die Weiterbildung, die in Ausführung von Artikel 14 des Königlichen Erlasses vom 15. Dezember 2005 zur Festlegung der Regeln im Bereich der Berufspflichten der Landmesser-Gutachter erlassen wurde, behalten ihre Anerkennung bis zu einem eventuellen anderen Beschluss, der vom Nationalen Rat auf der Grundlage der in Artikel 31 § 2 erwähnten Regelung über die Weiterbildung gefasst wird, und für mindestens ein Jahr nach Inkrafttreten des vorliegenden Gesetzes.</w:t>
      </w:r>
    </w:p>
    <w:p w14:paraId="2CFD885A" w14:textId="77777777" w:rsidR="00A42440" w:rsidRPr="00A42440" w:rsidRDefault="00A42440" w:rsidP="00DB28AD">
      <w:pPr>
        <w:jc w:val="both"/>
        <w:rPr>
          <w:lang w:val="de-DE"/>
        </w:rPr>
      </w:pPr>
    </w:p>
    <w:p w14:paraId="1564AE34" w14:textId="77777777" w:rsidR="00A42440" w:rsidRPr="00A42440" w:rsidRDefault="00A42440" w:rsidP="00DB28AD">
      <w:pPr>
        <w:jc w:val="both"/>
        <w:rPr>
          <w:lang w:val="de-DE"/>
        </w:rPr>
      </w:pPr>
    </w:p>
    <w:p w14:paraId="527BBBA2" w14:textId="77777777" w:rsidR="00A42440" w:rsidRPr="00A42440" w:rsidRDefault="00A42440" w:rsidP="00DB28AD">
      <w:pPr>
        <w:jc w:val="both"/>
        <w:rPr>
          <w:lang w:val="de-DE"/>
        </w:rPr>
      </w:pPr>
      <w:r w:rsidRPr="00A42440">
        <w:rPr>
          <w:lang w:val="de-DE"/>
        </w:rPr>
        <w:tab/>
      </w:r>
      <w:r w:rsidRPr="00A42440">
        <w:rPr>
          <w:b/>
          <w:lang w:val="de-DE"/>
        </w:rPr>
        <w:t>Art. 60</w:t>
      </w:r>
      <w:r w:rsidRPr="00A42440">
        <w:rPr>
          <w:lang w:val="de-DE"/>
        </w:rPr>
        <w:t> - Der Königliche Erlass vom 15. Dezember 2005 zur Festlegung der Regeln im Bereich der Berufspflichten der Landmesser-Gutachter und der Königliche Erlass vom 24. April 2014 über die im Gesetz vom 11. Mai 2003 über den Schutz des Titels und des Berufs eines Landmesser-Gutachters vorgesehene Pflichtversicherung bleiben weiterhin anwendbar.</w:t>
      </w:r>
    </w:p>
    <w:p w14:paraId="6FDA1F46" w14:textId="77777777" w:rsidR="00A42440" w:rsidRPr="00A42440" w:rsidRDefault="00A42440">
      <w:pPr>
        <w:rPr>
          <w:lang w:val="de-DE"/>
        </w:rPr>
      </w:pPr>
      <w:r w:rsidRPr="00A42440">
        <w:rPr>
          <w:lang w:val="de-DE"/>
        </w:rPr>
        <w:br w:type="page"/>
      </w:r>
    </w:p>
    <w:p w14:paraId="1DEEB013" w14:textId="77777777" w:rsidR="00A42440" w:rsidRPr="00A42440" w:rsidRDefault="00A42440" w:rsidP="00FD0719">
      <w:pPr>
        <w:jc w:val="center"/>
        <w:rPr>
          <w:b/>
          <w:bCs/>
          <w:lang w:val="de-DE"/>
        </w:rPr>
      </w:pPr>
      <w:r w:rsidRPr="00A42440">
        <w:rPr>
          <w:b/>
          <w:lang w:val="de-DE"/>
        </w:rPr>
        <w:t xml:space="preserve">TITEL 10 - </w:t>
      </w:r>
      <w:r w:rsidRPr="00A42440">
        <w:rPr>
          <w:b/>
          <w:i/>
          <w:lang w:val="de-DE"/>
        </w:rPr>
        <w:t>Aufhebungsbestimmung</w:t>
      </w:r>
    </w:p>
    <w:p w14:paraId="68E59541" w14:textId="77777777" w:rsidR="00A42440" w:rsidRPr="00A42440" w:rsidRDefault="00A42440" w:rsidP="00DB28AD">
      <w:pPr>
        <w:jc w:val="both"/>
        <w:rPr>
          <w:lang w:val="de-DE"/>
        </w:rPr>
      </w:pPr>
    </w:p>
    <w:p w14:paraId="4A9BBBF9" w14:textId="77777777" w:rsidR="00A42440" w:rsidRPr="00A42440" w:rsidRDefault="00A42440" w:rsidP="00DB28AD">
      <w:pPr>
        <w:jc w:val="both"/>
        <w:rPr>
          <w:lang w:val="de-DE"/>
        </w:rPr>
      </w:pPr>
    </w:p>
    <w:p w14:paraId="538725BC" w14:textId="77777777" w:rsidR="00A42440" w:rsidRPr="00A42440" w:rsidRDefault="00A42440" w:rsidP="00DB28AD">
      <w:pPr>
        <w:jc w:val="both"/>
        <w:rPr>
          <w:lang w:val="de-DE"/>
        </w:rPr>
      </w:pPr>
      <w:r w:rsidRPr="00A42440">
        <w:rPr>
          <w:lang w:val="de-DE"/>
        </w:rPr>
        <w:tab/>
      </w:r>
      <w:r w:rsidRPr="00A42440">
        <w:rPr>
          <w:b/>
          <w:lang w:val="de-DE"/>
        </w:rPr>
        <w:t>Art. 61 -</w:t>
      </w:r>
      <w:r w:rsidRPr="00A42440">
        <w:rPr>
          <w:lang w:val="de-DE"/>
        </w:rPr>
        <w:t xml:space="preserve"> An dem vom König festgelegten Datum werden aufgehoben:</w:t>
      </w:r>
    </w:p>
    <w:p w14:paraId="02BF74D1" w14:textId="77777777" w:rsidR="00A42440" w:rsidRPr="00A42440" w:rsidRDefault="00A42440" w:rsidP="00DB28AD">
      <w:pPr>
        <w:jc w:val="both"/>
        <w:rPr>
          <w:lang w:val="de-DE"/>
        </w:rPr>
      </w:pPr>
    </w:p>
    <w:p w14:paraId="05F12F66" w14:textId="77777777" w:rsidR="00A42440" w:rsidRPr="00A42440" w:rsidRDefault="00A42440" w:rsidP="00DB28AD">
      <w:pPr>
        <w:jc w:val="both"/>
        <w:rPr>
          <w:lang w:val="de-DE"/>
        </w:rPr>
      </w:pPr>
      <w:r w:rsidRPr="00A42440">
        <w:rPr>
          <w:lang w:val="de-DE"/>
        </w:rPr>
        <w:tab/>
        <w:t>1. das Gesetz vom 11. Mai 2003 über den Schutz des Titels und des Berufs eines Landmesser-Gutachters, abgeändert durch die Gesetze vom 20. Juli 2006, 22. Dezember 2009, 18. Juli 2013, 21. Juli 2017 und 9. Mai 2019 und durch den Königlichen Erlass vom 1. März 2020,</w:t>
      </w:r>
    </w:p>
    <w:p w14:paraId="10B41BC0" w14:textId="77777777" w:rsidR="00A42440" w:rsidRPr="00A42440" w:rsidRDefault="00A42440" w:rsidP="00DB28AD">
      <w:pPr>
        <w:jc w:val="both"/>
        <w:rPr>
          <w:lang w:val="de-DE"/>
        </w:rPr>
      </w:pPr>
    </w:p>
    <w:p w14:paraId="689947FD" w14:textId="77777777" w:rsidR="00A42440" w:rsidRPr="00A42440" w:rsidRDefault="00A42440" w:rsidP="00DB28AD">
      <w:pPr>
        <w:jc w:val="both"/>
        <w:rPr>
          <w:lang w:val="de-DE"/>
        </w:rPr>
      </w:pPr>
      <w:r w:rsidRPr="00A42440">
        <w:rPr>
          <w:lang w:val="de-DE"/>
        </w:rPr>
        <w:tab/>
        <w:t>2. das Gesetz vom 11. Mai 2003 zur Schaffung föderaler Räte der Landmesser-Gutachter, abgeändert durch die Gesetze vom 20. Juli 2006, 18. Juli 2013 und 10. April 2014.</w:t>
      </w:r>
    </w:p>
    <w:p w14:paraId="5B6BAF28" w14:textId="77777777" w:rsidR="00A42440" w:rsidRPr="00A42440" w:rsidRDefault="00A42440" w:rsidP="00DB28AD">
      <w:pPr>
        <w:jc w:val="both"/>
        <w:rPr>
          <w:lang w:val="de-DE"/>
        </w:rPr>
      </w:pPr>
    </w:p>
    <w:p w14:paraId="4D2B6573" w14:textId="77777777" w:rsidR="00A42440" w:rsidRPr="00A42440" w:rsidRDefault="00A42440" w:rsidP="00DB28AD">
      <w:pPr>
        <w:jc w:val="both"/>
        <w:rPr>
          <w:lang w:val="de-DE"/>
        </w:rPr>
      </w:pPr>
    </w:p>
    <w:p w14:paraId="14DFD767" w14:textId="77777777" w:rsidR="00A42440" w:rsidRPr="00A42440" w:rsidRDefault="00A42440" w:rsidP="00FD0719">
      <w:pPr>
        <w:jc w:val="center"/>
        <w:rPr>
          <w:b/>
          <w:bCs/>
          <w:lang w:val="de-DE"/>
        </w:rPr>
      </w:pPr>
      <w:r w:rsidRPr="00A42440">
        <w:rPr>
          <w:b/>
          <w:lang w:val="de-DE"/>
        </w:rPr>
        <w:t xml:space="preserve">TITEL 11 - </w:t>
      </w:r>
      <w:r w:rsidRPr="00A42440">
        <w:rPr>
          <w:b/>
          <w:i/>
          <w:lang w:val="de-DE"/>
        </w:rPr>
        <w:t>Inkrafttreten</w:t>
      </w:r>
    </w:p>
    <w:p w14:paraId="6A575019" w14:textId="77777777" w:rsidR="00A42440" w:rsidRPr="00A42440" w:rsidRDefault="00A42440" w:rsidP="00DB28AD">
      <w:pPr>
        <w:jc w:val="both"/>
        <w:rPr>
          <w:lang w:val="de-DE"/>
        </w:rPr>
      </w:pPr>
    </w:p>
    <w:p w14:paraId="32A8CC70" w14:textId="77777777" w:rsidR="00A42440" w:rsidRPr="00A42440" w:rsidRDefault="00A42440" w:rsidP="00DB28AD">
      <w:pPr>
        <w:jc w:val="both"/>
        <w:rPr>
          <w:lang w:val="de-DE"/>
        </w:rPr>
      </w:pPr>
    </w:p>
    <w:p w14:paraId="10B7BA1C" w14:textId="77777777" w:rsidR="00A42440" w:rsidRPr="00A42440" w:rsidRDefault="00A42440" w:rsidP="00DB28AD">
      <w:pPr>
        <w:jc w:val="both"/>
        <w:rPr>
          <w:lang w:val="de-DE"/>
        </w:rPr>
      </w:pPr>
      <w:r w:rsidRPr="00A42440">
        <w:rPr>
          <w:lang w:val="de-DE"/>
        </w:rPr>
        <w:tab/>
      </w:r>
      <w:r w:rsidRPr="00A42440">
        <w:rPr>
          <w:b/>
          <w:lang w:val="de-DE"/>
        </w:rPr>
        <w:t>Art. 62 -</w:t>
      </w:r>
      <w:r w:rsidRPr="00A42440">
        <w:rPr>
          <w:lang w:val="de-DE"/>
        </w:rPr>
        <w:t xml:space="preserve"> Mit Ausnahme der Artikel 32, 36, 37 bis 39, 41 §§ 1 und 2, 43, 44 und 55 bis 62 treten die Bestimmungen des vorliegenden Gesetzes an dem vom König festgelegten Datum in Kraft.</w:t>
      </w:r>
    </w:p>
    <w:p w14:paraId="736B7A58" w14:textId="77777777" w:rsidR="00A42440" w:rsidRPr="00A42440" w:rsidRDefault="00A42440" w:rsidP="00DB28AD">
      <w:pPr>
        <w:jc w:val="both"/>
        <w:rPr>
          <w:lang w:val="de-DE"/>
        </w:rPr>
      </w:pPr>
    </w:p>
    <w:p w14:paraId="5C5FA150" w14:textId="77777777" w:rsidR="00835126" w:rsidRPr="00D969C5" w:rsidRDefault="00835126" w:rsidP="000F5F44">
      <w:pPr>
        <w:jc w:val="both"/>
        <w:rPr>
          <w:lang w:val="de-DE"/>
        </w:rPr>
      </w:pPr>
    </w:p>
    <w:sectPr w:rsidR="00835126" w:rsidRPr="00D969C5" w:rsidSect="00A4244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8689C"/>
    <w:rsid w:val="000F5F44"/>
    <w:rsid w:val="002009E4"/>
    <w:rsid w:val="00266D2A"/>
    <w:rsid w:val="00330774"/>
    <w:rsid w:val="003D6195"/>
    <w:rsid w:val="00444EAE"/>
    <w:rsid w:val="004E3D5D"/>
    <w:rsid w:val="004F0197"/>
    <w:rsid w:val="004F27E0"/>
    <w:rsid w:val="0051470C"/>
    <w:rsid w:val="00515ADC"/>
    <w:rsid w:val="006D0585"/>
    <w:rsid w:val="006F2A1B"/>
    <w:rsid w:val="006F4381"/>
    <w:rsid w:val="007D5F55"/>
    <w:rsid w:val="00835126"/>
    <w:rsid w:val="00A42440"/>
    <w:rsid w:val="00B25226"/>
    <w:rsid w:val="00B72750"/>
    <w:rsid w:val="00D969C5"/>
    <w:rsid w:val="00DD7277"/>
    <w:rsid w:val="00DF4181"/>
    <w:rsid w:val="00E367AC"/>
    <w:rsid w:val="00F2168C"/>
    <w:rsid w:val="00F24C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D854A"/>
  <w15:docId w15:val="{7D37B31B-BD54-44B2-B1A2-6A5679A6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DC"/>
    <w:rPr>
      <w:sz w:val="24"/>
      <w:szCs w:val="24"/>
      <w:lang w:val="fr-FR" w:eastAsia="fr-FR"/>
    </w:rPr>
  </w:style>
  <w:style w:type="paragraph" w:styleId="Titre1">
    <w:name w:val="heading 1"/>
    <w:basedOn w:val="Normal"/>
    <w:next w:val="Normal"/>
    <w:link w:val="Titre1Car"/>
    <w:uiPriority w:val="9"/>
    <w:qFormat/>
    <w:locked/>
    <w:rsid w:val="00A42440"/>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A42440"/>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A42440"/>
    <w:pPr>
      <w:keepNext/>
      <w:keepLines/>
      <w:spacing w:before="160" w:after="80"/>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A42440"/>
    <w:pPr>
      <w:keepNext/>
      <w:keepLines/>
      <w:spacing w:before="80" w:after="40"/>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A42440"/>
    <w:pPr>
      <w:keepNext/>
      <w:keepLines/>
      <w:spacing w:before="80" w:after="40"/>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A42440"/>
    <w:pPr>
      <w:keepNext/>
      <w:keepLines/>
      <w:spacing w:before="40"/>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A42440"/>
    <w:pPr>
      <w:keepNext/>
      <w:keepLines/>
      <w:spacing w:before="40"/>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A42440"/>
    <w:pPr>
      <w:keepNext/>
      <w:keepLines/>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A42440"/>
    <w:pPr>
      <w:keepNext/>
      <w:keepLines/>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2440"/>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A42440"/>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A42440"/>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A42440"/>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A42440"/>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A42440"/>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A42440"/>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A42440"/>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A42440"/>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A4244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A42440"/>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A42440"/>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A42440"/>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A42440"/>
    <w:pPr>
      <w:spacing w:before="160" w:after="160"/>
      <w:jc w:val="center"/>
    </w:pPr>
    <w:rPr>
      <w:rFonts w:eastAsia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A42440"/>
    <w:rPr>
      <w:rFonts w:eastAsia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A42440"/>
    <w:pPr>
      <w:ind w:left="720"/>
      <w:contextualSpacing/>
    </w:pPr>
    <w:rPr>
      <w:rFonts w:eastAsiaTheme="minorHAnsi" w:cstheme="minorBidi"/>
      <w:kern w:val="2"/>
      <w:lang w:val="de-DE" w:eastAsia="en-US"/>
      <w14:ligatures w14:val="standardContextual"/>
    </w:rPr>
  </w:style>
  <w:style w:type="character" w:styleId="Accentuationintense">
    <w:name w:val="Intense Emphasis"/>
    <w:basedOn w:val="Policepardfaut"/>
    <w:uiPriority w:val="21"/>
    <w:qFormat/>
    <w:rsid w:val="00A42440"/>
    <w:rPr>
      <w:i/>
      <w:iCs/>
      <w:color w:val="365F91" w:themeColor="accent1" w:themeShade="BF"/>
    </w:rPr>
  </w:style>
  <w:style w:type="paragraph" w:styleId="Citationintense">
    <w:name w:val="Intense Quote"/>
    <w:basedOn w:val="Normal"/>
    <w:next w:val="Normal"/>
    <w:link w:val="CitationintenseCar"/>
    <w:uiPriority w:val="30"/>
    <w:qFormat/>
    <w:rsid w:val="00A42440"/>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A42440"/>
    <w:rPr>
      <w:rFonts w:eastAsia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A42440"/>
    <w:rPr>
      <w:b/>
      <w:bCs/>
      <w:smallCaps/>
      <w:color w:val="365F91" w:themeColor="accent1" w:themeShade="BF"/>
      <w:spacing w:val="5"/>
    </w:rPr>
  </w:style>
  <w:style w:type="table" w:styleId="Grilledutableau">
    <w:name w:val="Table Grid"/>
    <w:basedOn w:val="TableauNormal"/>
    <w:locked/>
    <w:rsid w:val="00A4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16529</Words>
  <Characters>102838</Characters>
  <Application>Microsoft Office Word</Application>
  <DocSecurity>0</DocSecurity>
  <Lines>856</Lines>
  <Paragraphs>238</Paragraphs>
  <ScaleCrop>false</ScaleCrop>
  <Company/>
  <LinksUpToDate>false</LinksUpToDate>
  <CharactersWithSpaces>119129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Françoise Siquet</cp:lastModifiedBy>
  <cp:revision>3</cp:revision>
  <cp:lastPrinted>2026-01-20T14:46:00Z</cp:lastPrinted>
  <dcterms:created xsi:type="dcterms:W3CDTF">2026-01-20T14:44:00Z</dcterms:created>
  <dcterms:modified xsi:type="dcterms:W3CDTF">2026-01-20T14:46:00Z</dcterms:modified>
</cp:coreProperties>
</file>