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45B3" w14:textId="6B79580E" w:rsidR="00AA0401" w:rsidRPr="000B7FFD" w:rsidRDefault="00484747" w:rsidP="00484747">
      <w:pPr>
        <w:jc w:val="center"/>
        <w:rPr>
          <w:b/>
          <w:bCs/>
          <w:lang w:val="de-DE"/>
        </w:rPr>
      </w:pPr>
      <w:r w:rsidRPr="000B7FFD">
        <w:rPr>
          <w:b/>
          <w:lang w:val="de-DE"/>
        </w:rPr>
        <w:t>15. MÄRZ 2023 - Gesetz zur Festlegung verschiedener Bestimmungen in Bezug auf den Sozialtarif</w:t>
      </w:r>
      <w:r w:rsidR="00AA0401" w:rsidRPr="000B7FFD">
        <w:rPr>
          <w:lang w:val="de-DE"/>
        </w:rPr>
        <w:t xml:space="preserve"> </w:t>
      </w:r>
      <w:r w:rsidR="00AA0401" w:rsidRPr="000B7FFD">
        <w:rPr>
          <w:b/>
          <w:lang w:val="de-DE"/>
        </w:rPr>
        <w:t>(Artikel</w:t>
      </w:r>
      <w:r w:rsidRPr="000B7FFD">
        <w:rPr>
          <w:b/>
          <w:lang w:val="de-DE"/>
        </w:rPr>
        <w:t> 1 bis 15</w:t>
      </w:r>
      <w:r w:rsidR="00AA0401" w:rsidRPr="000B7FFD">
        <w:rPr>
          <w:b/>
          <w:lang w:val="de-DE"/>
        </w:rPr>
        <w:t>)</w:t>
      </w:r>
    </w:p>
    <w:p w14:paraId="5AABAA9C" w14:textId="77777777" w:rsidR="00AA0401" w:rsidRPr="000B7FFD" w:rsidRDefault="00AA0401">
      <w:pPr>
        <w:rPr>
          <w:lang w:val="de-DE"/>
        </w:rPr>
      </w:pPr>
    </w:p>
    <w:p w14:paraId="06BD0090" w14:textId="77777777" w:rsidR="00AA0401" w:rsidRPr="000B7FFD" w:rsidRDefault="00AA0401" w:rsidP="00A94F33">
      <w:pPr>
        <w:jc w:val="both"/>
        <w:rPr>
          <w:lang w:val="de-DE"/>
        </w:rPr>
      </w:pPr>
    </w:p>
    <w:p w14:paraId="1BCB3848" w14:textId="0266BD24" w:rsidR="00AA0401" w:rsidRPr="000B7FFD" w:rsidRDefault="00AA0401" w:rsidP="00682997">
      <w:pPr>
        <w:jc w:val="center"/>
        <w:rPr>
          <w:i/>
          <w:lang w:val="de-DE"/>
        </w:rPr>
      </w:pPr>
      <w:r w:rsidRPr="000B7FFD">
        <w:rPr>
          <w:lang w:val="de-DE"/>
        </w:rPr>
        <w:t>(</w:t>
      </w:r>
      <w:r w:rsidRPr="000B7FFD">
        <w:rPr>
          <w:i/>
          <w:lang w:val="de-DE"/>
        </w:rPr>
        <w:t xml:space="preserve">Belgisches Staatsblatt </w:t>
      </w:r>
      <w:r w:rsidRPr="000B7FFD">
        <w:rPr>
          <w:lang w:val="de-DE"/>
        </w:rPr>
        <w:t xml:space="preserve">vom </w:t>
      </w:r>
      <w:r w:rsidR="000B7FFD" w:rsidRPr="000B7FFD">
        <w:rPr>
          <w:lang w:val="de-DE"/>
        </w:rPr>
        <w:t>5. Februar 2026</w:t>
      </w:r>
      <w:r w:rsidRPr="000B7FFD">
        <w:rPr>
          <w:lang w:val="de-DE"/>
        </w:rPr>
        <w:t>)</w:t>
      </w:r>
    </w:p>
    <w:p w14:paraId="0D5E0B3C" w14:textId="77777777" w:rsidR="00AA0401" w:rsidRPr="000B7FFD" w:rsidRDefault="00AA0401" w:rsidP="00A94F33">
      <w:pPr>
        <w:jc w:val="both"/>
        <w:rPr>
          <w:lang w:val="de-DE"/>
        </w:rPr>
      </w:pPr>
    </w:p>
    <w:p w14:paraId="6BE1A960" w14:textId="77777777" w:rsidR="00AA0401" w:rsidRPr="000B7FFD" w:rsidRDefault="00AA0401" w:rsidP="00A94F33">
      <w:pPr>
        <w:jc w:val="both"/>
        <w:rPr>
          <w:lang w:val="de-DE"/>
        </w:rPr>
      </w:pPr>
    </w:p>
    <w:p w14:paraId="4B2BCB00" w14:textId="77777777" w:rsidR="00B2139D" w:rsidRPr="000B7FFD" w:rsidRDefault="00B2139D" w:rsidP="00B2139D">
      <w:pPr>
        <w:jc w:val="both"/>
        <w:rPr>
          <w:lang w:val="de-DE"/>
        </w:rPr>
      </w:pPr>
      <w:r w:rsidRPr="000B7FFD">
        <w:rPr>
          <w:lang w:val="de-DE"/>
        </w:rPr>
        <w:t>Diese deutsche Übersetzung ist von der Zentralen Dienststelle für Deutsche Übersetzungen in Malmedy erstellt worden.</w:t>
      </w:r>
    </w:p>
    <w:p w14:paraId="6A17940B" w14:textId="77777777" w:rsidR="00AA0401" w:rsidRPr="000B7FFD" w:rsidRDefault="00AA0401" w:rsidP="00A94F33">
      <w:pPr>
        <w:jc w:val="both"/>
        <w:rPr>
          <w:lang w:val="de-DE"/>
        </w:rPr>
      </w:pPr>
    </w:p>
    <w:p w14:paraId="25974A0E" w14:textId="77777777" w:rsidR="00AA0401" w:rsidRPr="000B7FFD" w:rsidRDefault="00AA0401" w:rsidP="00A94F33">
      <w:pPr>
        <w:jc w:val="both"/>
        <w:rPr>
          <w:lang w:val="de-DE"/>
        </w:rPr>
        <w:sectPr w:rsidR="00AA0401" w:rsidRPr="000B7FFD" w:rsidSect="002855B4">
          <w:pgSz w:w="11906" w:h="16838" w:code="9"/>
          <w:pgMar w:top="1418" w:right="1418" w:bottom="1418" w:left="1418" w:header="709" w:footer="709" w:gutter="0"/>
          <w:cols w:space="708"/>
          <w:vAlign w:val="center"/>
          <w:docGrid w:linePitch="360"/>
        </w:sectPr>
      </w:pPr>
    </w:p>
    <w:p w14:paraId="380A1177" w14:textId="77777777" w:rsidR="00484747" w:rsidRPr="000B7FFD" w:rsidRDefault="00484747" w:rsidP="003216EF">
      <w:pPr>
        <w:jc w:val="center"/>
        <w:rPr>
          <w:b/>
          <w:bCs/>
          <w:lang w:val="de-DE"/>
        </w:rPr>
      </w:pPr>
      <w:r w:rsidRPr="000B7FFD">
        <w:rPr>
          <w:b/>
          <w:lang w:val="de-DE"/>
        </w:rPr>
        <w:lastRenderedPageBreak/>
        <w:t>FÖDERALER ÖFFENTLICHER DIENST WIRTSCHAFT, KMB, MITTELSTAND UND ENERGIE</w:t>
      </w:r>
    </w:p>
    <w:p w14:paraId="754CC1D8" w14:textId="77777777" w:rsidR="00484747" w:rsidRPr="000B7FFD" w:rsidRDefault="00484747" w:rsidP="00D64BCB">
      <w:pPr>
        <w:rPr>
          <w:lang w:val="de-DE"/>
        </w:rPr>
      </w:pPr>
    </w:p>
    <w:p w14:paraId="1CB568F1" w14:textId="77777777" w:rsidR="00484747" w:rsidRPr="000B7FFD" w:rsidRDefault="00484747" w:rsidP="00D64BCB">
      <w:pPr>
        <w:rPr>
          <w:lang w:val="de-DE"/>
        </w:rPr>
      </w:pPr>
    </w:p>
    <w:p w14:paraId="7687A78F" w14:textId="77777777" w:rsidR="00484747" w:rsidRPr="000B7FFD" w:rsidRDefault="00484747" w:rsidP="003216EF">
      <w:pPr>
        <w:jc w:val="center"/>
        <w:rPr>
          <w:b/>
          <w:bCs/>
          <w:lang w:val="de-DE"/>
        </w:rPr>
      </w:pPr>
      <w:r w:rsidRPr="000B7FFD">
        <w:rPr>
          <w:b/>
          <w:lang w:val="de-DE"/>
        </w:rPr>
        <w:t>15. MÄRZ 2023 - Gesetz zur Festlegung verschiedener Bestimmungen in Bezug auf den Sozialtarif</w:t>
      </w:r>
    </w:p>
    <w:p w14:paraId="4D341A20" w14:textId="77777777" w:rsidR="00484747" w:rsidRPr="000B7FFD" w:rsidRDefault="00484747" w:rsidP="00D64BCB">
      <w:pPr>
        <w:rPr>
          <w:lang w:val="de-DE"/>
        </w:rPr>
      </w:pPr>
    </w:p>
    <w:p w14:paraId="62DB1D28" w14:textId="77777777" w:rsidR="00484747" w:rsidRPr="000B7FFD" w:rsidRDefault="00484747" w:rsidP="00D64BCB">
      <w:pPr>
        <w:rPr>
          <w:lang w:val="de-DE"/>
        </w:rPr>
      </w:pPr>
    </w:p>
    <w:p w14:paraId="0AFA7814" w14:textId="77777777" w:rsidR="00484747" w:rsidRPr="000B7FFD" w:rsidRDefault="00484747" w:rsidP="006D77FE">
      <w:pPr>
        <w:jc w:val="both"/>
        <w:rPr>
          <w:lang w:val="de-DE"/>
        </w:rPr>
      </w:pPr>
      <w:r w:rsidRPr="000B7FFD">
        <w:rPr>
          <w:lang w:val="de-DE"/>
        </w:rPr>
        <w:tab/>
      </w:r>
      <w:r w:rsidRPr="000B7FFD">
        <w:rPr>
          <w:lang w:val="de-DE"/>
        </w:rPr>
        <w:tab/>
      </w:r>
      <w:r w:rsidRPr="000B7FFD">
        <w:rPr>
          <w:lang w:val="de-DE"/>
        </w:rPr>
        <w:tab/>
        <w:t>PHILIPPE, König der Belgier,</w:t>
      </w:r>
    </w:p>
    <w:p w14:paraId="45DD43FF" w14:textId="77777777" w:rsidR="00484747" w:rsidRPr="000B7FFD" w:rsidRDefault="00484747" w:rsidP="006D77FE">
      <w:pPr>
        <w:jc w:val="both"/>
        <w:rPr>
          <w:lang w:val="de-DE"/>
        </w:rPr>
      </w:pPr>
    </w:p>
    <w:p w14:paraId="54867855" w14:textId="77777777" w:rsidR="00484747" w:rsidRPr="000B7FFD" w:rsidRDefault="00484747" w:rsidP="006D77FE">
      <w:pPr>
        <w:jc w:val="both"/>
        <w:rPr>
          <w:lang w:val="de-DE"/>
        </w:rPr>
      </w:pPr>
      <w:r w:rsidRPr="000B7FFD">
        <w:rPr>
          <w:lang w:val="de-DE"/>
        </w:rPr>
        <w:tab/>
      </w:r>
      <w:r w:rsidRPr="000B7FFD">
        <w:rPr>
          <w:lang w:val="de-DE"/>
        </w:rPr>
        <w:tab/>
        <w:t>Allen Gegenwärtigen und Zukünftigen, Unser Gruß!</w:t>
      </w:r>
    </w:p>
    <w:p w14:paraId="45C347E5" w14:textId="77777777" w:rsidR="00484747" w:rsidRPr="000B7FFD" w:rsidRDefault="00484747" w:rsidP="006D77FE">
      <w:pPr>
        <w:jc w:val="both"/>
        <w:rPr>
          <w:lang w:val="de-DE"/>
        </w:rPr>
      </w:pPr>
    </w:p>
    <w:p w14:paraId="6FA9EF0F" w14:textId="77777777" w:rsidR="00484747" w:rsidRPr="000B7FFD" w:rsidRDefault="00484747" w:rsidP="006D77FE">
      <w:pPr>
        <w:jc w:val="both"/>
        <w:rPr>
          <w:lang w:val="de-DE"/>
        </w:rPr>
      </w:pPr>
    </w:p>
    <w:p w14:paraId="65450E9A" w14:textId="77777777" w:rsidR="00484747" w:rsidRPr="000B7FFD" w:rsidRDefault="00484747" w:rsidP="006D77FE">
      <w:pPr>
        <w:jc w:val="both"/>
        <w:rPr>
          <w:lang w:val="de-DE"/>
        </w:rPr>
      </w:pPr>
      <w:r w:rsidRPr="000B7FFD">
        <w:rPr>
          <w:lang w:val="de-DE"/>
        </w:rPr>
        <w:tab/>
        <w:t>Die Abgeordnetenkammer hat das Folgende angenommen und Wir sanktionieren es:</w:t>
      </w:r>
    </w:p>
    <w:p w14:paraId="254E2966" w14:textId="77777777" w:rsidR="00484747" w:rsidRPr="000B7FFD" w:rsidRDefault="00484747" w:rsidP="00D64BCB">
      <w:pPr>
        <w:rPr>
          <w:lang w:val="de-DE"/>
        </w:rPr>
      </w:pPr>
    </w:p>
    <w:p w14:paraId="429706C5" w14:textId="77777777" w:rsidR="00484747" w:rsidRPr="000B7FFD" w:rsidRDefault="00484747" w:rsidP="00D64BCB">
      <w:pPr>
        <w:rPr>
          <w:lang w:val="de-DE"/>
        </w:rPr>
      </w:pPr>
    </w:p>
    <w:p w14:paraId="36EB8FCE" w14:textId="77777777" w:rsidR="00484747" w:rsidRPr="000B7FFD" w:rsidRDefault="00484747" w:rsidP="003216EF">
      <w:pPr>
        <w:jc w:val="center"/>
        <w:rPr>
          <w:lang w:val="de-DE"/>
        </w:rPr>
      </w:pPr>
      <w:r w:rsidRPr="000B7FFD">
        <w:rPr>
          <w:lang w:val="de-DE"/>
        </w:rPr>
        <w:t xml:space="preserve">KAPITEL 1 - </w:t>
      </w:r>
      <w:r w:rsidRPr="000B7FFD">
        <w:rPr>
          <w:i/>
          <w:lang w:val="de-DE"/>
        </w:rPr>
        <w:t>Allgemeine Bestimmung</w:t>
      </w:r>
    </w:p>
    <w:p w14:paraId="05F89C52" w14:textId="77777777" w:rsidR="00484747" w:rsidRPr="000B7FFD" w:rsidRDefault="00484747" w:rsidP="00D64BCB">
      <w:pPr>
        <w:rPr>
          <w:lang w:val="de-DE"/>
        </w:rPr>
      </w:pPr>
    </w:p>
    <w:p w14:paraId="2D919808" w14:textId="77777777" w:rsidR="00484747" w:rsidRPr="000B7FFD" w:rsidRDefault="00484747" w:rsidP="006D77FE">
      <w:pPr>
        <w:jc w:val="both"/>
        <w:rPr>
          <w:lang w:val="de-DE"/>
        </w:rPr>
      </w:pPr>
    </w:p>
    <w:p w14:paraId="4582451F" w14:textId="77777777" w:rsidR="00484747" w:rsidRPr="000B7FFD" w:rsidRDefault="00484747" w:rsidP="006D77FE">
      <w:pPr>
        <w:jc w:val="both"/>
        <w:rPr>
          <w:lang w:val="de-DE"/>
        </w:rPr>
      </w:pPr>
      <w:r w:rsidRPr="000B7FFD">
        <w:rPr>
          <w:lang w:val="de-DE"/>
        </w:rPr>
        <w:tab/>
      </w:r>
      <w:r w:rsidRPr="000B7FFD">
        <w:rPr>
          <w:b/>
          <w:lang w:val="de-DE"/>
        </w:rPr>
        <w:t>Artikel 1 -</w:t>
      </w:r>
      <w:r w:rsidRPr="000B7FFD">
        <w:rPr>
          <w:lang w:val="de-DE"/>
        </w:rPr>
        <w:t xml:space="preserve"> Vorliegendes Gesetz regelt eine in Artikel 74 der Verfassung erwähnte Angelegenheit.</w:t>
      </w:r>
    </w:p>
    <w:p w14:paraId="31A2846A" w14:textId="77777777" w:rsidR="00484747" w:rsidRPr="000B7FFD" w:rsidRDefault="00484747" w:rsidP="00D64BCB">
      <w:pPr>
        <w:rPr>
          <w:lang w:val="de-DE"/>
        </w:rPr>
      </w:pPr>
    </w:p>
    <w:p w14:paraId="42BE9B4B" w14:textId="77777777" w:rsidR="00484747" w:rsidRPr="000B7FFD" w:rsidRDefault="00484747" w:rsidP="00D64BCB">
      <w:pPr>
        <w:rPr>
          <w:lang w:val="de-DE"/>
        </w:rPr>
      </w:pPr>
    </w:p>
    <w:p w14:paraId="25585C59" w14:textId="77777777" w:rsidR="00484747" w:rsidRPr="000B7FFD" w:rsidRDefault="00484747" w:rsidP="003216EF">
      <w:pPr>
        <w:jc w:val="center"/>
        <w:rPr>
          <w:lang w:val="de-DE"/>
        </w:rPr>
      </w:pPr>
      <w:r w:rsidRPr="000B7FFD">
        <w:rPr>
          <w:lang w:val="de-DE"/>
        </w:rPr>
        <w:t>(…)</w:t>
      </w:r>
    </w:p>
    <w:p w14:paraId="49DB7C7A" w14:textId="77777777" w:rsidR="00484747" w:rsidRPr="000B7FFD" w:rsidRDefault="00484747" w:rsidP="00D64BCB">
      <w:pPr>
        <w:rPr>
          <w:lang w:val="de-DE"/>
        </w:rPr>
      </w:pPr>
    </w:p>
    <w:p w14:paraId="04432C5D" w14:textId="77777777" w:rsidR="00484747" w:rsidRPr="000B7FFD" w:rsidRDefault="00484747" w:rsidP="00D64BCB">
      <w:pPr>
        <w:rPr>
          <w:lang w:val="de-DE"/>
        </w:rPr>
      </w:pPr>
    </w:p>
    <w:p w14:paraId="2009AFAC" w14:textId="77777777" w:rsidR="00484747" w:rsidRPr="000B7FFD" w:rsidRDefault="00484747" w:rsidP="003216EF">
      <w:pPr>
        <w:jc w:val="center"/>
        <w:rPr>
          <w:lang w:val="de-DE"/>
        </w:rPr>
      </w:pPr>
      <w:r w:rsidRPr="000B7FFD">
        <w:rPr>
          <w:lang w:val="de-DE"/>
        </w:rPr>
        <w:t xml:space="preserve">KAPITEL 3 - </w:t>
      </w:r>
      <w:r w:rsidRPr="000B7FFD">
        <w:rPr>
          <w:i/>
          <w:lang w:val="de-DE"/>
        </w:rPr>
        <w:t>Abänderungen des Gesetzes vom 29. April 1999 über die Organisation des Elektrizitätsmarktes</w:t>
      </w:r>
    </w:p>
    <w:p w14:paraId="2EA522B1" w14:textId="77777777" w:rsidR="00484747" w:rsidRPr="000B7FFD" w:rsidRDefault="00484747" w:rsidP="00D64BCB">
      <w:pPr>
        <w:rPr>
          <w:lang w:val="de-DE"/>
        </w:rPr>
      </w:pPr>
    </w:p>
    <w:p w14:paraId="1030A58A" w14:textId="77777777" w:rsidR="00484747" w:rsidRPr="000B7FFD" w:rsidRDefault="00484747" w:rsidP="006D77FE">
      <w:pPr>
        <w:jc w:val="both"/>
        <w:rPr>
          <w:lang w:val="de-DE"/>
        </w:rPr>
      </w:pPr>
    </w:p>
    <w:p w14:paraId="354B4C51" w14:textId="77777777" w:rsidR="00484747" w:rsidRPr="000B7FFD" w:rsidRDefault="00484747" w:rsidP="006D77FE">
      <w:pPr>
        <w:jc w:val="both"/>
        <w:rPr>
          <w:lang w:val="de-DE"/>
        </w:rPr>
      </w:pPr>
      <w:r w:rsidRPr="000B7FFD">
        <w:rPr>
          <w:lang w:val="de-DE"/>
        </w:rPr>
        <w:tab/>
      </w:r>
      <w:r w:rsidRPr="000B7FFD">
        <w:rPr>
          <w:b/>
          <w:lang w:val="de-DE"/>
        </w:rPr>
        <w:t>Art. 4 -</w:t>
      </w:r>
      <w:r w:rsidRPr="000B7FFD">
        <w:rPr>
          <w:lang w:val="de-DE"/>
        </w:rPr>
        <w:t xml:space="preserve"> </w:t>
      </w:r>
      <w:r w:rsidRPr="000B7FFD">
        <w:rPr>
          <w:i/>
          <w:iCs/>
          <w:lang w:val="de-DE"/>
        </w:rPr>
        <w:t>[Abänderung des niederländischen Textes von Artikel 2 Nr. 16quater des Gesetzes vom 29. April 1999 über die Organisation des Elektrizitätsmarktes]</w:t>
      </w:r>
    </w:p>
    <w:p w14:paraId="24BB8736" w14:textId="77777777" w:rsidR="00484747" w:rsidRPr="000B7FFD" w:rsidRDefault="00484747" w:rsidP="006D77FE">
      <w:pPr>
        <w:jc w:val="both"/>
        <w:rPr>
          <w:lang w:val="de-DE"/>
        </w:rPr>
      </w:pPr>
    </w:p>
    <w:p w14:paraId="493ED68B" w14:textId="77777777" w:rsidR="00484747" w:rsidRPr="000B7FFD" w:rsidRDefault="00484747" w:rsidP="006D77FE">
      <w:pPr>
        <w:jc w:val="both"/>
        <w:rPr>
          <w:lang w:val="de-DE"/>
        </w:rPr>
      </w:pPr>
    </w:p>
    <w:p w14:paraId="0AB9679E" w14:textId="77777777" w:rsidR="00484747" w:rsidRPr="000B7FFD" w:rsidRDefault="00484747" w:rsidP="006D77FE">
      <w:pPr>
        <w:jc w:val="both"/>
        <w:rPr>
          <w:lang w:val="de-DE"/>
        </w:rPr>
      </w:pPr>
      <w:r w:rsidRPr="000B7FFD">
        <w:rPr>
          <w:lang w:val="de-DE"/>
        </w:rPr>
        <w:tab/>
      </w:r>
      <w:r w:rsidRPr="000B7FFD">
        <w:rPr>
          <w:b/>
          <w:lang w:val="de-DE"/>
        </w:rPr>
        <w:t>Art. 5 -</w:t>
      </w:r>
      <w:r w:rsidRPr="000B7FFD">
        <w:rPr>
          <w:lang w:val="de-DE"/>
        </w:rPr>
        <w:t xml:space="preserve"> Artikel 20 desselben Gesetzes vom 29. April 1999 wird wie folgt abgeändert:</w:t>
      </w:r>
    </w:p>
    <w:p w14:paraId="05C8D911" w14:textId="77777777" w:rsidR="00484747" w:rsidRPr="000B7FFD" w:rsidRDefault="00484747" w:rsidP="006D77FE">
      <w:pPr>
        <w:jc w:val="both"/>
        <w:rPr>
          <w:lang w:val="de-DE"/>
        </w:rPr>
      </w:pPr>
    </w:p>
    <w:p w14:paraId="053C0B4A" w14:textId="77777777" w:rsidR="00484747" w:rsidRPr="000B7FFD" w:rsidRDefault="00484747" w:rsidP="006D77FE">
      <w:pPr>
        <w:jc w:val="both"/>
        <w:rPr>
          <w:lang w:val="de-DE"/>
        </w:rPr>
      </w:pPr>
      <w:r w:rsidRPr="000B7FFD">
        <w:rPr>
          <w:lang w:val="de-DE"/>
        </w:rPr>
        <w:tab/>
        <w:t>1. </w:t>
      </w:r>
      <w:r w:rsidRPr="000B7FFD">
        <w:rPr>
          <w:i/>
          <w:iCs/>
          <w:lang w:val="de-DE"/>
        </w:rPr>
        <w:t>[Abänderung des niederländischen Textes von § 2]</w:t>
      </w:r>
    </w:p>
    <w:p w14:paraId="6B89CC81" w14:textId="77777777" w:rsidR="00484747" w:rsidRPr="000B7FFD" w:rsidRDefault="00484747" w:rsidP="006D77FE">
      <w:pPr>
        <w:jc w:val="both"/>
        <w:rPr>
          <w:lang w:val="de-DE"/>
        </w:rPr>
      </w:pPr>
    </w:p>
    <w:p w14:paraId="20775AAA" w14:textId="77777777" w:rsidR="00484747" w:rsidRPr="000B7FFD" w:rsidRDefault="00484747" w:rsidP="006D77FE">
      <w:pPr>
        <w:jc w:val="both"/>
        <w:rPr>
          <w:lang w:val="de-DE"/>
        </w:rPr>
      </w:pPr>
      <w:r w:rsidRPr="000B7FFD">
        <w:rPr>
          <w:lang w:val="de-DE"/>
        </w:rPr>
        <w:tab/>
        <w:t>2. Paragraph 2/1 Absatz 1, eingefügt durch das Gesetz vom 2. Mai 2019 und abgeändert durch den Königlichen Erlass vom 28. Januar 2021, wird wie folgt abgeändert:</w:t>
      </w:r>
    </w:p>
    <w:p w14:paraId="1DDDF185" w14:textId="77777777" w:rsidR="00484747" w:rsidRPr="000B7FFD" w:rsidRDefault="00484747" w:rsidP="006D77FE">
      <w:pPr>
        <w:jc w:val="both"/>
        <w:rPr>
          <w:lang w:val="de-DE"/>
        </w:rPr>
      </w:pPr>
    </w:p>
    <w:p w14:paraId="668732E9" w14:textId="77777777" w:rsidR="00484747" w:rsidRPr="000B7FFD" w:rsidRDefault="00484747" w:rsidP="006D77FE">
      <w:pPr>
        <w:jc w:val="both"/>
        <w:rPr>
          <w:lang w:val="de-DE"/>
        </w:rPr>
      </w:pPr>
      <w:r w:rsidRPr="000B7FFD">
        <w:rPr>
          <w:lang w:val="de-DE"/>
        </w:rPr>
        <w:tab/>
      </w:r>
      <w:r w:rsidRPr="000B7FFD">
        <w:rPr>
          <w:i/>
          <w:iCs/>
          <w:lang w:val="de-DE"/>
        </w:rPr>
        <w:t>a) [Abänderung des niederländischen Textes]</w:t>
      </w:r>
    </w:p>
    <w:p w14:paraId="6BB90C4D" w14:textId="77777777" w:rsidR="00484747" w:rsidRPr="000B7FFD" w:rsidRDefault="00484747" w:rsidP="006D77FE">
      <w:pPr>
        <w:jc w:val="both"/>
        <w:rPr>
          <w:lang w:val="de-DE"/>
        </w:rPr>
      </w:pPr>
    </w:p>
    <w:p w14:paraId="3519E93F" w14:textId="77777777" w:rsidR="00484747" w:rsidRPr="000B7FFD" w:rsidRDefault="00484747" w:rsidP="006D77FE">
      <w:pPr>
        <w:jc w:val="both"/>
        <w:rPr>
          <w:lang w:val="de-DE"/>
        </w:rPr>
      </w:pPr>
      <w:r w:rsidRPr="000B7FFD">
        <w:rPr>
          <w:lang w:val="de-DE"/>
        </w:rPr>
        <w:tab/>
      </w:r>
      <w:r w:rsidRPr="000B7FFD">
        <w:rPr>
          <w:i/>
          <w:iCs/>
          <w:lang w:val="de-DE"/>
        </w:rPr>
        <w:t>b)</w:t>
      </w:r>
      <w:r w:rsidRPr="000B7FFD">
        <w:rPr>
          <w:lang w:val="de-DE"/>
        </w:rPr>
        <w:t> </w:t>
      </w:r>
      <w:r w:rsidRPr="000B7FFD">
        <w:rPr>
          <w:i/>
          <w:iCs/>
          <w:lang w:val="de-DE"/>
        </w:rPr>
        <w:t>[Abänderung des niederländischen Textes von Nr. 4]</w:t>
      </w:r>
    </w:p>
    <w:p w14:paraId="3E15F8B8" w14:textId="2BBC9D0D" w:rsidR="00484747" w:rsidRPr="000B7FFD" w:rsidRDefault="00484747" w:rsidP="006D77FE">
      <w:pPr>
        <w:jc w:val="both"/>
        <w:rPr>
          <w:lang w:val="de-DE"/>
        </w:rPr>
      </w:pPr>
    </w:p>
    <w:p w14:paraId="6BF374B8" w14:textId="77777777" w:rsidR="00484747" w:rsidRPr="000B7FFD" w:rsidRDefault="00484747" w:rsidP="006D77FE">
      <w:pPr>
        <w:jc w:val="both"/>
        <w:rPr>
          <w:lang w:val="de-DE"/>
        </w:rPr>
      </w:pPr>
      <w:r w:rsidRPr="000B7FFD">
        <w:rPr>
          <w:lang w:val="de-DE"/>
        </w:rPr>
        <w:tab/>
        <w:t>3. Ein § 2/2 mit folgendem Wortlaut wird eingefügt:</w:t>
      </w:r>
    </w:p>
    <w:p w14:paraId="75D1BACA" w14:textId="77777777" w:rsidR="00484747" w:rsidRPr="000B7FFD" w:rsidRDefault="00484747" w:rsidP="006D77FE">
      <w:pPr>
        <w:jc w:val="both"/>
        <w:rPr>
          <w:lang w:val="de-DE"/>
        </w:rPr>
      </w:pPr>
    </w:p>
    <w:p w14:paraId="09F7D2A5" w14:textId="77777777" w:rsidR="00484747" w:rsidRPr="000B7FFD" w:rsidRDefault="00484747" w:rsidP="006D77FE">
      <w:pPr>
        <w:jc w:val="both"/>
        <w:rPr>
          <w:lang w:val="de-DE"/>
        </w:rPr>
      </w:pPr>
      <w:r w:rsidRPr="000B7FFD">
        <w:rPr>
          <w:lang w:val="de-DE"/>
        </w:rPr>
        <w:tab/>
        <w:t>"§ 2/2 - Die Anwendung der in § 2 erwähnten Höchstpreise gilt nicht für:</w:t>
      </w:r>
    </w:p>
    <w:p w14:paraId="0358AFC7" w14:textId="77777777" w:rsidR="00484747" w:rsidRPr="000B7FFD" w:rsidRDefault="00484747" w:rsidP="006D77FE">
      <w:pPr>
        <w:jc w:val="both"/>
        <w:rPr>
          <w:lang w:val="de-DE"/>
        </w:rPr>
      </w:pPr>
    </w:p>
    <w:p w14:paraId="7C5C22BB" w14:textId="77777777" w:rsidR="00484747" w:rsidRPr="000B7FFD" w:rsidRDefault="00484747" w:rsidP="006D77FE">
      <w:pPr>
        <w:jc w:val="both"/>
        <w:rPr>
          <w:lang w:val="de-DE"/>
        </w:rPr>
      </w:pPr>
      <w:r w:rsidRPr="000B7FFD">
        <w:rPr>
          <w:lang w:val="de-DE"/>
        </w:rPr>
        <w:tab/>
        <w:t>1. Zweitwohnungen,</w:t>
      </w:r>
    </w:p>
    <w:p w14:paraId="75AD5E09" w14:textId="77777777" w:rsidR="00484747" w:rsidRPr="000B7FFD" w:rsidRDefault="00484747" w:rsidP="006D77FE">
      <w:pPr>
        <w:jc w:val="both"/>
        <w:rPr>
          <w:lang w:val="de-DE"/>
        </w:rPr>
      </w:pPr>
    </w:p>
    <w:p w14:paraId="16FD7416" w14:textId="77777777" w:rsidR="00484747" w:rsidRPr="000B7FFD" w:rsidRDefault="00484747" w:rsidP="006D77FE">
      <w:pPr>
        <w:jc w:val="both"/>
        <w:rPr>
          <w:lang w:val="de-DE"/>
        </w:rPr>
      </w:pPr>
      <w:r w:rsidRPr="000B7FFD">
        <w:rPr>
          <w:lang w:val="de-DE"/>
        </w:rPr>
        <w:tab/>
        <w:t>2. gemeinschaftliche Teile von Appartementhäusern,</w:t>
      </w:r>
    </w:p>
    <w:p w14:paraId="145B2A5D" w14:textId="77777777" w:rsidR="00484747" w:rsidRPr="000B7FFD" w:rsidRDefault="00484747" w:rsidP="006D77FE">
      <w:pPr>
        <w:jc w:val="both"/>
        <w:rPr>
          <w:lang w:val="de-DE"/>
        </w:rPr>
      </w:pPr>
    </w:p>
    <w:p w14:paraId="0874F85F" w14:textId="77777777" w:rsidR="00484747" w:rsidRPr="000B7FFD" w:rsidRDefault="00484747" w:rsidP="006D77FE">
      <w:pPr>
        <w:jc w:val="both"/>
        <w:rPr>
          <w:lang w:val="de-DE"/>
        </w:rPr>
      </w:pPr>
      <w:r w:rsidRPr="000B7FFD">
        <w:rPr>
          <w:lang w:val="de-DE"/>
        </w:rPr>
        <w:tab/>
        <w:t>3. professionelle Kunden,</w:t>
      </w:r>
    </w:p>
    <w:p w14:paraId="0A690C0A" w14:textId="77777777" w:rsidR="00484747" w:rsidRPr="000B7FFD" w:rsidRDefault="00484747" w:rsidP="006D77FE">
      <w:pPr>
        <w:jc w:val="both"/>
        <w:rPr>
          <w:lang w:val="de-DE"/>
        </w:rPr>
      </w:pPr>
    </w:p>
    <w:p w14:paraId="7AFF7F98" w14:textId="77777777" w:rsidR="00484747" w:rsidRPr="000B7FFD" w:rsidRDefault="00484747" w:rsidP="006D77FE">
      <w:pPr>
        <w:jc w:val="both"/>
        <w:rPr>
          <w:lang w:val="de-DE"/>
        </w:rPr>
      </w:pPr>
      <w:r w:rsidRPr="000B7FFD">
        <w:rPr>
          <w:lang w:val="de-DE"/>
        </w:rPr>
        <w:tab/>
        <w:t>4. Gelegenheitskunden, provisorische Anschlüsse."</w:t>
      </w:r>
    </w:p>
    <w:p w14:paraId="36CEF19D" w14:textId="77777777" w:rsidR="00484747" w:rsidRPr="000B7FFD" w:rsidRDefault="00484747" w:rsidP="006D77FE">
      <w:pPr>
        <w:jc w:val="both"/>
        <w:rPr>
          <w:lang w:val="de-DE"/>
        </w:rPr>
      </w:pPr>
    </w:p>
    <w:p w14:paraId="3C17F691" w14:textId="77777777" w:rsidR="00484747" w:rsidRPr="000B7FFD" w:rsidRDefault="00484747" w:rsidP="00D64BCB">
      <w:pPr>
        <w:rPr>
          <w:lang w:val="de-DE"/>
        </w:rPr>
      </w:pPr>
    </w:p>
    <w:p w14:paraId="7E5AED0B" w14:textId="77777777" w:rsidR="00484747" w:rsidRPr="000B7FFD" w:rsidRDefault="00484747" w:rsidP="003216EF">
      <w:pPr>
        <w:jc w:val="center"/>
        <w:rPr>
          <w:lang w:val="de-DE"/>
        </w:rPr>
      </w:pPr>
      <w:r w:rsidRPr="000B7FFD">
        <w:rPr>
          <w:lang w:val="de-DE"/>
        </w:rPr>
        <w:t>KAPITEL 4 -</w:t>
      </w:r>
      <w:r w:rsidRPr="000B7FFD">
        <w:rPr>
          <w:i/>
          <w:lang w:val="de-DE"/>
        </w:rPr>
        <w:t xml:space="preserve"> </w:t>
      </w:r>
      <w:r w:rsidRPr="000B7FFD">
        <w:rPr>
          <w:i/>
          <w:iCs/>
          <w:lang w:val="de-DE"/>
        </w:rPr>
        <w:t>Abänderungen des Programmgesetzes vom 27. April 2007</w:t>
      </w:r>
    </w:p>
    <w:p w14:paraId="0144AD12" w14:textId="77777777" w:rsidR="00484747" w:rsidRPr="000B7FFD" w:rsidRDefault="00484747" w:rsidP="00D64BCB">
      <w:pPr>
        <w:rPr>
          <w:lang w:val="de-DE"/>
        </w:rPr>
      </w:pPr>
    </w:p>
    <w:p w14:paraId="42B03892" w14:textId="77777777" w:rsidR="00484747" w:rsidRPr="000B7FFD" w:rsidRDefault="00484747" w:rsidP="00D64BCB">
      <w:pPr>
        <w:rPr>
          <w:lang w:val="de-DE"/>
        </w:rPr>
      </w:pPr>
    </w:p>
    <w:p w14:paraId="7D77193F" w14:textId="77777777" w:rsidR="00484747" w:rsidRPr="000B7FFD" w:rsidRDefault="00484747" w:rsidP="006D77FE">
      <w:pPr>
        <w:jc w:val="both"/>
        <w:rPr>
          <w:lang w:val="de-DE"/>
        </w:rPr>
      </w:pPr>
      <w:r w:rsidRPr="000B7FFD">
        <w:rPr>
          <w:lang w:val="de-DE"/>
        </w:rPr>
        <w:tab/>
      </w:r>
      <w:r w:rsidRPr="000B7FFD">
        <w:rPr>
          <w:b/>
          <w:lang w:val="de-DE"/>
        </w:rPr>
        <w:t>Art. 6 -</w:t>
      </w:r>
      <w:r w:rsidRPr="000B7FFD">
        <w:rPr>
          <w:lang w:val="de-DE"/>
        </w:rPr>
        <w:t xml:space="preserve"> Artikel 3 des Programmgesetzes vom 27. April 2007 wird wie folgt abgeändert:</w:t>
      </w:r>
    </w:p>
    <w:p w14:paraId="5D1073E1" w14:textId="77777777" w:rsidR="00484747" w:rsidRPr="000B7FFD" w:rsidRDefault="00484747" w:rsidP="006D77FE">
      <w:pPr>
        <w:jc w:val="both"/>
        <w:rPr>
          <w:lang w:val="de-DE"/>
        </w:rPr>
      </w:pPr>
    </w:p>
    <w:p w14:paraId="5B3A7174" w14:textId="77777777" w:rsidR="00484747" w:rsidRPr="000B7FFD" w:rsidRDefault="00484747" w:rsidP="006D77FE">
      <w:pPr>
        <w:jc w:val="both"/>
        <w:rPr>
          <w:lang w:val="de-DE"/>
        </w:rPr>
      </w:pPr>
      <w:r w:rsidRPr="000B7FFD">
        <w:rPr>
          <w:lang w:val="de-DE"/>
        </w:rPr>
        <w:tab/>
        <w:t>1. In Nr. 6 werden zwischen den Wörtern "im Sinne von Artikel 1 Nr. 15 des Gesetzes vom 12. April 1965" und den Wörtern "; ein Verteilernetzbetreiber" die Wörter "einschließlich des Wärmeunternehmens im Sinne von Artikel 1 Nr. 85 des Gesetzes vom 12. April 1965, das mit der Wärmeversorgung im Rahmen der Anwendung der Höchstpreise für die Wärmeversorgung beauftragt ist" eingefügt.</w:t>
      </w:r>
    </w:p>
    <w:p w14:paraId="6C1F4C80" w14:textId="77777777" w:rsidR="00484747" w:rsidRPr="000B7FFD" w:rsidRDefault="00484747" w:rsidP="006D77FE">
      <w:pPr>
        <w:jc w:val="both"/>
        <w:rPr>
          <w:lang w:val="de-DE"/>
        </w:rPr>
      </w:pPr>
    </w:p>
    <w:p w14:paraId="07C6B0C8" w14:textId="77777777" w:rsidR="00484747" w:rsidRPr="000B7FFD" w:rsidRDefault="00484747" w:rsidP="006D77FE">
      <w:pPr>
        <w:jc w:val="both"/>
        <w:rPr>
          <w:lang w:val="de-DE"/>
        </w:rPr>
      </w:pPr>
      <w:r w:rsidRPr="000B7FFD">
        <w:rPr>
          <w:lang w:val="de-DE"/>
        </w:rPr>
        <w:tab/>
        <w:t>2. In Nr. 10, eingefügt durch das Gesetz vom 2. Mai 2019, werden die Wörter "geschützter Haushaltskunde mit moderaten Einkünften oder in prekärer Lage" durch die Wörter "geschützter Haushaltskunde" ersetzt.</w:t>
      </w:r>
    </w:p>
    <w:p w14:paraId="6C7899E2" w14:textId="77777777" w:rsidR="00484747" w:rsidRPr="000B7FFD" w:rsidRDefault="00484747" w:rsidP="006D77FE">
      <w:pPr>
        <w:jc w:val="both"/>
        <w:rPr>
          <w:lang w:val="de-DE"/>
        </w:rPr>
      </w:pPr>
    </w:p>
    <w:p w14:paraId="69B459E7" w14:textId="77777777" w:rsidR="00484747" w:rsidRPr="000B7FFD" w:rsidRDefault="00484747" w:rsidP="006D77FE">
      <w:pPr>
        <w:jc w:val="both"/>
        <w:rPr>
          <w:lang w:val="de-DE"/>
        </w:rPr>
      </w:pPr>
      <w:r w:rsidRPr="000B7FFD">
        <w:rPr>
          <w:lang w:val="de-DE"/>
        </w:rPr>
        <w:tab/>
        <w:t>3. In Nr. 11, eingefügt durch das Gesetz vom 15. Dezember 2021 und abgeändert durch das Gesetz vom 28. Februar 2022, werden die Wörter "des Gesetzes vom ... zur Festlegung verschiedener Bestimmungen im Energiebereich" durch die Wörter "des Gesetzes vom 28. Februar 2022 zur Festlegung verschiedener Bestimmungen im Energiebereich" ersetzt.</w:t>
      </w:r>
    </w:p>
    <w:p w14:paraId="46E9D4D9" w14:textId="77777777" w:rsidR="00484747" w:rsidRPr="000B7FFD" w:rsidRDefault="00484747" w:rsidP="006D77FE">
      <w:pPr>
        <w:jc w:val="both"/>
        <w:rPr>
          <w:lang w:val="de-DE"/>
        </w:rPr>
      </w:pPr>
    </w:p>
    <w:p w14:paraId="1397722F" w14:textId="77777777" w:rsidR="00484747" w:rsidRPr="000B7FFD" w:rsidRDefault="00484747" w:rsidP="006D77FE">
      <w:pPr>
        <w:jc w:val="both"/>
        <w:rPr>
          <w:lang w:val="de-DE"/>
        </w:rPr>
      </w:pPr>
      <w:r w:rsidRPr="000B7FFD">
        <w:rPr>
          <w:lang w:val="de-DE"/>
        </w:rPr>
        <w:tab/>
        <w:t>4. In Nr. 12, eingefügt durch das Gesetz vom 28. Februar 2022, werden die Wörter "und in Artikel 20 § 1/1 des Gesetzes vom 29. April 1999" aufgehoben.</w:t>
      </w:r>
    </w:p>
    <w:p w14:paraId="34043763" w14:textId="77777777" w:rsidR="00484747" w:rsidRPr="000B7FFD" w:rsidRDefault="00484747" w:rsidP="006D77FE">
      <w:pPr>
        <w:jc w:val="both"/>
        <w:rPr>
          <w:lang w:val="de-DE"/>
        </w:rPr>
      </w:pPr>
    </w:p>
    <w:p w14:paraId="20CDA14A" w14:textId="77777777" w:rsidR="00484747" w:rsidRPr="000B7FFD" w:rsidRDefault="00484747" w:rsidP="006D77FE">
      <w:pPr>
        <w:jc w:val="both"/>
        <w:rPr>
          <w:lang w:val="de-DE"/>
        </w:rPr>
      </w:pPr>
      <w:r w:rsidRPr="000B7FFD">
        <w:rPr>
          <w:lang w:val="de-DE"/>
        </w:rPr>
        <w:tab/>
        <w:t>5. Artikel 3 wird durch Nummern 13 und 14 mit folgendem Wortlaut ergänzt:</w:t>
      </w:r>
    </w:p>
    <w:p w14:paraId="0BB162F0" w14:textId="77777777" w:rsidR="00484747" w:rsidRPr="000B7FFD" w:rsidRDefault="00484747" w:rsidP="006D77FE">
      <w:pPr>
        <w:jc w:val="both"/>
        <w:rPr>
          <w:lang w:val="de-DE"/>
        </w:rPr>
      </w:pPr>
    </w:p>
    <w:p w14:paraId="2F2D3681" w14:textId="77777777" w:rsidR="00484747" w:rsidRPr="000B7FFD" w:rsidRDefault="00484747" w:rsidP="006D77FE">
      <w:pPr>
        <w:jc w:val="both"/>
        <w:rPr>
          <w:lang w:val="de-DE"/>
        </w:rPr>
      </w:pPr>
      <w:r w:rsidRPr="000B7FFD">
        <w:rPr>
          <w:lang w:val="de-DE"/>
        </w:rPr>
        <w:tab/>
        <w:t>"13. "Höchstpreise für die Elektrizitäts- und Erdgasversorgung": in Artikel 15/10 § 2 des Gesetzes vom 12. April 1965 und in Artikel 20 § 2 des Gesetzes vom 29. April 1999 erwähnte Höchstpreise für die Elektrizitäts- und Erdgasversorgung an geschützte Haushaltskunden,</w:t>
      </w:r>
    </w:p>
    <w:p w14:paraId="7490B7DF" w14:textId="77777777" w:rsidR="00484747" w:rsidRPr="000B7FFD" w:rsidRDefault="00484747" w:rsidP="006D77FE">
      <w:pPr>
        <w:jc w:val="both"/>
        <w:rPr>
          <w:lang w:val="de-DE"/>
        </w:rPr>
      </w:pPr>
    </w:p>
    <w:p w14:paraId="6EEACB03" w14:textId="77777777" w:rsidR="00484747" w:rsidRPr="000B7FFD" w:rsidRDefault="00484747" w:rsidP="006D77FE">
      <w:pPr>
        <w:jc w:val="both"/>
        <w:rPr>
          <w:lang w:val="de-DE"/>
        </w:rPr>
      </w:pPr>
      <w:r w:rsidRPr="000B7FFD">
        <w:rPr>
          <w:lang w:val="de-DE"/>
        </w:rPr>
        <w:tab/>
        <w:t>14. "elektronische Nachricht": über ein öffentliches Kommunikationsnetz verschickte Textnachricht, die im Netz oder im Endgerät des Empfängers gespeichert werden kann, bis sie von diesem abgerufen wird."</w:t>
      </w:r>
    </w:p>
    <w:p w14:paraId="407B2C99" w14:textId="7DE1BFAE" w:rsidR="00484747" w:rsidRPr="000B7FFD" w:rsidRDefault="00484747" w:rsidP="006D77FE">
      <w:pPr>
        <w:jc w:val="both"/>
        <w:rPr>
          <w:lang w:val="de-DE"/>
        </w:rPr>
      </w:pPr>
    </w:p>
    <w:p w14:paraId="44EFC303" w14:textId="77777777" w:rsidR="000B7FFD" w:rsidRPr="000B7FFD" w:rsidRDefault="000B7FFD" w:rsidP="006D77FE">
      <w:pPr>
        <w:jc w:val="both"/>
        <w:rPr>
          <w:lang w:val="de-DE"/>
        </w:rPr>
      </w:pPr>
    </w:p>
    <w:p w14:paraId="506AC2D2" w14:textId="77777777" w:rsidR="00484747" w:rsidRPr="000B7FFD" w:rsidRDefault="00484747" w:rsidP="006D77FE">
      <w:pPr>
        <w:jc w:val="both"/>
        <w:rPr>
          <w:lang w:val="de-DE"/>
        </w:rPr>
      </w:pPr>
      <w:r w:rsidRPr="000B7FFD">
        <w:rPr>
          <w:lang w:val="de-DE"/>
        </w:rPr>
        <w:tab/>
      </w:r>
      <w:r w:rsidRPr="000B7FFD">
        <w:rPr>
          <w:b/>
          <w:lang w:val="de-DE"/>
        </w:rPr>
        <w:t>Art. 7 -</w:t>
      </w:r>
      <w:r w:rsidRPr="000B7FFD">
        <w:rPr>
          <w:lang w:val="de-DE"/>
        </w:rPr>
        <w:t xml:space="preserve"> Artikel 4/1 desselben Gesetzes, eingefügt durch das Gesetz vom 24. Februar 2019, wird wie folgt abgeändert:</w:t>
      </w:r>
    </w:p>
    <w:p w14:paraId="2AC0D8F1" w14:textId="77777777" w:rsidR="00484747" w:rsidRPr="000B7FFD" w:rsidRDefault="00484747" w:rsidP="006D77FE">
      <w:pPr>
        <w:jc w:val="both"/>
        <w:rPr>
          <w:lang w:val="de-DE"/>
        </w:rPr>
      </w:pPr>
    </w:p>
    <w:p w14:paraId="434F698C" w14:textId="77777777" w:rsidR="00484747" w:rsidRPr="000B7FFD" w:rsidRDefault="00484747" w:rsidP="006D77FE">
      <w:pPr>
        <w:jc w:val="both"/>
        <w:rPr>
          <w:lang w:val="de-DE"/>
        </w:rPr>
      </w:pPr>
      <w:r w:rsidRPr="000B7FFD">
        <w:rPr>
          <w:lang w:val="de-DE"/>
        </w:rPr>
        <w:tab/>
        <w:t>1. Absatz 1 wird aufgehoben.</w:t>
      </w:r>
    </w:p>
    <w:p w14:paraId="5890EB16" w14:textId="77777777" w:rsidR="00484747" w:rsidRPr="000B7FFD" w:rsidRDefault="00484747" w:rsidP="006D77FE">
      <w:pPr>
        <w:jc w:val="both"/>
        <w:rPr>
          <w:lang w:val="de-DE"/>
        </w:rPr>
      </w:pPr>
    </w:p>
    <w:p w14:paraId="7B069ACE" w14:textId="77777777" w:rsidR="004945B5" w:rsidRDefault="00484747" w:rsidP="006D77FE">
      <w:pPr>
        <w:jc w:val="both"/>
        <w:rPr>
          <w:lang w:val="de-DE"/>
        </w:rPr>
      </w:pPr>
      <w:r w:rsidRPr="000B7FFD">
        <w:rPr>
          <w:lang w:val="de-DE"/>
        </w:rPr>
        <w:tab/>
      </w:r>
    </w:p>
    <w:p w14:paraId="5A750454" w14:textId="77777777" w:rsidR="004945B5" w:rsidRDefault="004945B5">
      <w:pPr>
        <w:rPr>
          <w:lang w:val="de-DE"/>
        </w:rPr>
      </w:pPr>
      <w:r>
        <w:rPr>
          <w:lang w:val="de-DE"/>
        </w:rPr>
        <w:br w:type="page"/>
      </w:r>
    </w:p>
    <w:p w14:paraId="4A9792EB" w14:textId="5633E8A0" w:rsidR="00484747" w:rsidRPr="000B7FFD" w:rsidRDefault="004945B5" w:rsidP="006D77FE">
      <w:pPr>
        <w:jc w:val="both"/>
        <w:rPr>
          <w:lang w:val="de-DE"/>
        </w:rPr>
      </w:pPr>
      <w:r>
        <w:rPr>
          <w:lang w:val="de-DE"/>
        </w:rPr>
        <w:lastRenderedPageBreak/>
        <w:tab/>
      </w:r>
      <w:r w:rsidR="00484747" w:rsidRPr="000B7FFD">
        <w:rPr>
          <w:lang w:val="de-DE"/>
        </w:rPr>
        <w:t>2. Der frühere Absatz 2, der Absatz 1 wird, wird wie folgt abgeändert:</w:t>
      </w:r>
    </w:p>
    <w:p w14:paraId="33EC18BD" w14:textId="77777777" w:rsidR="00484747" w:rsidRPr="000B7FFD" w:rsidRDefault="00484747" w:rsidP="006D77FE">
      <w:pPr>
        <w:jc w:val="both"/>
        <w:rPr>
          <w:lang w:val="de-DE"/>
        </w:rPr>
      </w:pPr>
    </w:p>
    <w:p w14:paraId="037DDC90" w14:textId="77777777" w:rsidR="00484747" w:rsidRPr="000B7FFD" w:rsidRDefault="00484747" w:rsidP="006D77FE">
      <w:pPr>
        <w:jc w:val="both"/>
        <w:rPr>
          <w:lang w:val="de-DE"/>
        </w:rPr>
      </w:pPr>
      <w:r w:rsidRPr="000B7FFD">
        <w:rPr>
          <w:lang w:val="de-DE"/>
        </w:rPr>
        <w:tab/>
      </w:r>
      <w:r w:rsidRPr="000B7FFD">
        <w:rPr>
          <w:i/>
          <w:iCs/>
          <w:lang w:val="de-DE"/>
        </w:rPr>
        <w:t>a)</w:t>
      </w:r>
      <w:r w:rsidRPr="000B7FFD">
        <w:rPr>
          <w:lang w:val="de-DE"/>
        </w:rPr>
        <w:t> Die Wörter "in Absatz 1 erwähnten geschützten Haushaltskunden" werden durch die Wörter "geschützten Haushaltskunden" ersetzt.</w:t>
      </w:r>
    </w:p>
    <w:p w14:paraId="0E8321E2" w14:textId="77777777" w:rsidR="00484747" w:rsidRPr="000B7FFD" w:rsidRDefault="00484747" w:rsidP="006D77FE">
      <w:pPr>
        <w:jc w:val="both"/>
        <w:rPr>
          <w:lang w:val="de-DE"/>
        </w:rPr>
      </w:pPr>
    </w:p>
    <w:p w14:paraId="57B79CF6" w14:textId="77777777" w:rsidR="00484747" w:rsidRPr="000B7FFD" w:rsidRDefault="00484747" w:rsidP="006D77FE">
      <w:pPr>
        <w:jc w:val="both"/>
        <w:rPr>
          <w:lang w:val="de-DE"/>
        </w:rPr>
      </w:pPr>
      <w:r w:rsidRPr="000B7FFD">
        <w:rPr>
          <w:lang w:val="de-DE"/>
        </w:rPr>
        <w:tab/>
      </w:r>
      <w:r w:rsidRPr="000B7FFD">
        <w:rPr>
          <w:i/>
          <w:iCs/>
          <w:lang w:val="de-DE"/>
        </w:rPr>
        <w:t>b)</w:t>
      </w:r>
      <w:r w:rsidRPr="000B7FFD">
        <w:rPr>
          <w:lang w:val="de-DE"/>
        </w:rPr>
        <w:t> Die Wörter "ab dem Inkrafttreten des Beschlusses, der sie zu geschützten Haushaltskunden macht, gewährt" werden durch die Wörter "ab dem ersten Tag des Quartals gewährt, in das das Datum des Inkrafttretens des Beschlusses fällt, der sie zu geschützten Haushaltskunden macht" ersetzt.</w:t>
      </w:r>
    </w:p>
    <w:p w14:paraId="3A0D7C9C" w14:textId="77777777" w:rsidR="00484747" w:rsidRPr="000B7FFD" w:rsidRDefault="00484747" w:rsidP="006D77FE">
      <w:pPr>
        <w:jc w:val="both"/>
        <w:rPr>
          <w:lang w:val="de-DE"/>
        </w:rPr>
      </w:pPr>
    </w:p>
    <w:p w14:paraId="32722E16" w14:textId="77777777" w:rsidR="00484747" w:rsidRPr="000B7FFD" w:rsidRDefault="00484747" w:rsidP="006D77FE">
      <w:pPr>
        <w:jc w:val="both"/>
        <w:rPr>
          <w:lang w:val="de-DE"/>
        </w:rPr>
      </w:pPr>
      <w:r w:rsidRPr="000B7FFD">
        <w:rPr>
          <w:lang w:val="de-DE"/>
        </w:rPr>
        <w:tab/>
      </w:r>
      <w:r w:rsidRPr="000B7FFD">
        <w:rPr>
          <w:i/>
          <w:iCs/>
          <w:lang w:val="de-DE"/>
        </w:rPr>
        <w:t>c) [Abänderung des niederländischen Textes]</w:t>
      </w:r>
    </w:p>
    <w:p w14:paraId="615ECB6C" w14:textId="77777777" w:rsidR="00484747" w:rsidRPr="000B7FFD" w:rsidRDefault="00484747" w:rsidP="006D77FE">
      <w:pPr>
        <w:jc w:val="both"/>
        <w:rPr>
          <w:lang w:val="de-DE"/>
        </w:rPr>
      </w:pPr>
    </w:p>
    <w:p w14:paraId="0CAEC860" w14:textId="77777777" w:rsidR="00484747" w:rsidRPr="000B7FFD" w:rsidRDefault="00484747" w:rsidP="006D77FE">
      <w:pPr>
        <w:jc w:val="both"/>
        <w:rPr>
          <w:lang w:val="de-DE"/>
        </w:rPr>
      </w:pPr>
      <w:r w:rsidRPr="000B7FFD">
        <w:rPr>
          <w:lang w:val="de-DE"/>
        </w:rPr>
        <w:tab/>
      </w:r>
      <w:r w:rsidRPr="000B7FFD">
        <w:rPr>
          <w:i/>
          <w:iCs/>
          <w:lang w:val="de-DE"/>
        </w:rPr>
        <w:t>d) [Abänderung des französischen Textes]</w:t>
      </w:r>
    </w:p>
    <w:p w14:paraId="2849D20F" w14:textId="77777777" w:rsidR="00484747" w:rsidRPr="000B7FFD" w:rsidRDefault="00484747" w:rsidP="006D77FE">
      <w:pPr>
        <w:jc w:val="both"/>
        <w:rPr>
          <w:lang w:val="de-DE"/>
        </w:rPr>
      </w:pPr>
    </w:p>
    <w:p w14:paraId="330C525B" w14:textId="77777777" w:rsidR="00484747" w:rsidRPr="000B7FFD" w:rsidRDefault="00484747" w:rsidP="006D77FE">
      <w:pPr>
        <w:jc w:val="both"/>
        <w:rPr>
          <w:lang w:val="de-DE"/>
        </w:rPr>
      </w:pPr>
      <w:r w:rsidRPr="000B7FFD">
        <w:rPr>
          <w:lang w:val="de-DE"/>
        </w:rPr>
        <w:tab/>
        <w:t>3. </w:t>
      </w:r>
      <w:r w:rsidRPr="000B7FFD">
        <w:rPr>
          <w:i/>
          <w:iCs/>
          <w:lang w:val="de-DE"/>
        </w:rPr>
        <w:t>[Abänderung des niederländischen Textes des früheren Absatzes 3, der Absatz 2 wird]</w:t>
      </w:r>
    </w:p>
    <w:p w14:paraId="7AC03CC7" w14:textId="77777777" w:rsidR="00484747" w:rsidRPr="000B7FFD" w:rsidRDefault="00484747" w:rsidP="006D77FE">
      <w:pPr>
        <w:jc w:val="both"/>
        <w:rPr>
          <w:lang w:val="de-DE"/>
        </w:rPr>
      </w:pPr>
    </w:p>
    <w:p w14:paraId="3BE8A8B0" w14:textId="77777777" w:rsidR="00484747" w:rsidRPr="000B7FFD" w:rsidRDefault="00484747" w:rsidP="006D77FE">
      <w:pPr>
        <w:jc w:val="both"/>
        <w:rPr>
          <w:lang w:val="de-DE"/>
        </w:rPr>
      </w:pPr>
      <w:r w:rsidRPr="000B7FFD">
        <w:rPr>
          <w:lang w:val="de-DE"/>
        </w:rPr>
        <w:tab/>
        <w:t>4. Artikel 4/1 wird durch einen Absatz mit folgendem Wortlaut ergänzt:</w:t>
      </w:r>
    </w:p>
    <w:p w14:paraId="679C2E4B" w14:textId="77777777" w:rsidR="00484747" w:rsidRPr="000B7FFD" w:rsidRDefault="00484747" w:rsidP="006D77FE">
      <w:pPr>
        <w:jc w:val="both"/>
        <w:rPr>
          <w:lang w:val="de-DE"/>
        </w:rPr>
      </w:pPr>
    </w:p>
    <w:p w14:paraId="6DA8E296" w14:textId="77777777" w:rsidR="00484747" w:rsidRPr="000B7FFD" w:rsidRDefault="00484747" w:rsidP="006D77FE">
      <w:pPr>
        <w:jc w:val="both"/>
        <w:rPr>
          <w:lang w:val="de-DE"/>
        </w:rPr>
      </w:pPr>
      <w:r w:rsidRPr="000B7FFD">
        <w:rPr>
          <w:lang w:val="de-DE"/>
        </w:rPr>
        <w:tab/>
        <w:t>"Liegt das Datum des Inkrafttretens des Beschlusses mehr als ein Quartal zurück, erfolgt die Beantragung ausschließlich anhand einer Bescheinigung der zuständigen sozialen Einrichtungen, durch die Endkunden nachweisen, dass sie als geschützte Haushaltskunden in Betracht kommen."</w:t>
      </w:r>
    </w:p>
    <w:p w14:paraId="0309918D" w14:textId="77777777" w:rsidR="00484747" w:rsidRPr="000B7FFD" w:rsidRDefault="00484747" w:rsidP="006D77FE">
      <w:pPr>
        <w:jc w:val="both"/>
        <w:rPr>
          <w:lang w:val="de-DE"/>
        </w:rPr>
      </w:pPr>
    </w:p>
    <w:p w14:paraId="212187D8" w14:textId="77777777" w:rsidR="00484747" w:rsidRPr="000B7FFD" w:rsidRDefault="00484747" w:rsidP="006D77FE">
      <w:pPr>
        <w:jc w:val="both"/>
        <w:rPr>
          <w:lang w:val="de-DE"/>
        </w:rPr>
      </w:pPr>
    </w:p>
    <w:p w14:paraId="1E653719" w14:textId="77777777" w:rsidR="00484747" w:rsidRPr="000B7FFD" w:rsidRDefault="00484747" w:rsidP="006D77FE">
      <w:pPr>
        <w:jc w:val="both"/>
        <w:rPr>
          <w:lang w:val="de-DE"/>
        </w:rPr>
      </w:pPr>
      <w:r w:rsidRPr="000B7FFD">
        <w:rPr>
          <w:lang w:val="de-DE"/>
        </w:rPr>
        <w:tab/>
      </w:r>
      <w:r w:rsidRPr="000B7FFD">
        <w:rPr>
          <w:b/>
          <w:lang w:val="de-DE"/>
        </w:rPr>
        <w:t>Art. 8 -</w:t>
      </w:r>
      <w:r w:rsidRPr="000B7FFD">
        <w:rPr>
          <w:lang w:val="de-DE"/>
        </w:rPr>
        <w:t xml:space="preserve"> Artikel 5 desselben Gesetzes, abgeändert durch die Gesetze vom 15. Februar 2021 und 28. Februar 2022, wird wie folgt abgeändert:</w:t>
      </w:r>
    </w:p>
    <w:p w14:paraId="2BFF8B75" w14:textId="77777777" w:rsidR="00484747" w:rsidRPr="000B7FFD" w:rsidRDefault="00484747" w:rsidP="006D77FE">
      <w:pPr>
        <w:jc w:val="both"/>
        <w:rPr>
          <w:lang w:val="de-DE"/>
        </w:rPr>
      </w:pPr>
    </w:p>
    <w:p w14:paraId="0595C506" w14:textId="77777777" w:rsidR="00484747" w:rsidRPr="000B7FFD" w:rsidRDefault="00484747" w:rsidP="006D77FE">
      <w:pPr>
        <w:jc w:val="both"/>
        <w:rPr>
          <w:lang w:val="de-DE"/>
        </w:rPr>
      </w:pPr>
      <w:r w:rsidRPr="000B7FFD">
        <w:rPr>
          <w:lang w:val="de-DE"/>
        </w:rPr>
        <w:tab/>
        <w:t>1. Die Wörter "mit moderaten Einkünften oder in prekärer Lage" werden aufgehoben.</w:t>
      </w:r>
    </w:p>
    <w:p w14:paraId="5DB42F86" w14:textId="77777777" w:rsidR="00484747" w:rsidRPr="000B7FFD" w:rsidRDefault="00484747" w:rsidP="006D77FE">
      <w:pPr>
        <w:jc w:val="both"/>
        <w:rPr>
          <w:lang w:val="de-DE"/>
        </w:rPr>
      </w:pPr>
    </w:p>
    <w:p w14:paraId="6490184C" w14:textId="77777777" w:rsidR="00484747" w:rsidRPr="000B7FFD" w:rsidRDefault="00484747" w:rsidP="006D77FE">
      <w:pPr>
        <w:jc w:val="both"/>
        <w:rPr>
          <w:lang w:val="de-DE"/>
        </w:rPr>
      </w:pPr>
      <w:r w:rsidRPr="000B7FFD">
        <w:rPr>
          <w:lang w:val="de-DE"/>
        </w:rPr>
        <w:tab/>
        <w:t>2. </w:t>
      </w:r>
      <w:r w:rsidRPr="000B7FFD">
        <w:rPr>
          <w:i/>
          <w:iCs/>
          <w:lang w:val="de-DE"/>
        </w:rPr>
        <w:t>[Abänderung des niederländischen Textes]</w:t>
      </w:r>
    </w:p>
    <w:p w14:paraId="0700F5AD" w14:textId="77777777" w:rsidR="00484747" w:rsidRPr="000B7FFD" w:rsidRDefault="00484747" w:rsidP="006D77FE">
      <w:pPr>
        <w:jc w:val="both"/>
        <w:rPr>
          <w:lang w:val="de-DE"/>
        </w:rPr>
      </w:pPr>
    </w:p>
    <w:p w14:paraId="4ADDAE10" w14:textId="77777777" w:rsidR="00484747" w:rsidRPr="000B7FFD" w:rsidRDefault="00484747" w:rsidP="006D77FE">
      <w:pPr>
        <w:jc w:val="both"/>
        <w:rPr>
          <w:lang w:val="de-DE"/>
        </w:rPr>
      </w:pPr>
    </w:p>
    <w:p w14:paraId="356B68D7" w14:textId="77777777" w:rsidR="00484747" w:rsidRPr="000B7FFD" w:rsidRDefault="00484747" w:rsidP="006D77FE">
      <w:pPr>
        <w:jc w:val="both"/>
        <w:rPr>
          <w:lang w:val="de-DE"/>
        </w:rPr>
      </w:pPr>
      <w:r w:rsidRPr="000B7FFD">
        <w:rPr>
          <w:lang w:val="de-DE"/>
        </w:rPr>
        <w:tab/>
      </w:r>
      <w:r w:rsidRPr="000B7FFD">
        <w:rPr>
          <w:b/>
          <w:lang w:val="de-DE"/>
        </w:rPr>
        <w:t>Art. 9 -</w:t>
      </w:r>
      <w:r w:rsidRPr="000B7FFD">
        <w:rPr>
          <w:lang w:val="de-DE"/>
        </w:rPr>
        <w:t xml:space="preserve"> Artikel 6 desselben Gesetzes wird wie folgt abgeändert:</w:t>
      </w:r>
    </w:p>
    <w:p w14:paraId="74A1CF74" w14:textId="77777777" w:rsidR="00484747" w:rsidRPr="000B7FFD" w:rsidRDefault="00484747" w:rsidP="006D77FE">
      <w:pPr>
        <w:jc w:val="both"/>
        <w:rPr>
          <w:lang w:val="de-DE"/>
        </w:rPr>
      </w:pPr>
    </w:p>
    <w:p w14:paraId="7EA07CB0" w14:textId="77777777" w:rsidR="00484747" w:rsidRPr="000B7FFD" w:rsidRDefault="00484747" w:rsidP="006D77FE">
      <w:pPr>
        <w:jc w:val="both"/>
        <w:rPr>
          <w:lang w:val="de-DE"/>
        </w:rPr>
      </w:pPr>
      <w:r w:rsidRPr="000B7FFD">
        <w:rPr>
          <w:lang w:val="de-DE"/>
        </w:rPr>
        <w:tab/>
        <w:t>1. </w:t>
      </w:r>
      <w:r w:rsidRPr="000B7FFD">
        <w:rPr>
          <w:i/>
          <w:iCs/>
          <w:lang w:val="de-DE"/>
        </w:rPr>
        <w:t>[Abänderung des niederländischen Textes von Absatz 4]</w:t>
      </w:r>
    </w:p>
    <w:p w14:paraId="6DDC6D56" w14:textId="77777777" w:rsidR="00484747" w:rsidRPr="000B7FFD" w:rsidRDefault="00484747" w:rsidP="006D77FE">
      <w:pPr>
        <w:jc w:val="both"/>
        <w:rPr>
          <w:lang w:val="de-DE"/>
        </w:rPr>
      </w:pPr>
    </w:p>
    <w:p w14:paraId="3C5B70C2" w14:textId="77777777" w:rsidR="00484747" w:rsidRPr="000B7FFD" w:rsidRDefault="00484747" w:rsidP="006D77FE">
      <w:pPr>
        <w:jc w:val="both"/>
        <w:rPr>
          <w:lang w:val="de-DE"/>
        </w:rPr>
      </w:pPr>
      <w:r w:rsidRPr="000B7FFD">
        <w:rPr>
          <w:lang w:val="de-DE"/>
        </w:rPr>
        <w:tab/>
        <w:t>2. In Absatz 5, abgeändert durch die Gesetze vom 15. Februar 2021 und 28. Februar 2022, werden zwischen den Wörtern "datierte und unterzeichnete Notifizierung" und den Wörtern "an ihren Versorger richten" die Wörter "oder eine elektronische Nachricht mit Empfangsbestätigung" eingefügt.</w:t>
      </w:r>
    </w:p>
    <w:p w14:paraId="1B018757" w14:textId="3D192BF2" w:rsidR="00484747" w:rsidRPr="000B7FFD" w:rsidRDefault="00484747" w:rsidP="006D77FE">
      <w:pPr>
        <w:jc w:val="both"/>
        <w:rPr>
          <w:lang w:val="de-DE"/>
        </w:rPr>
      </w:pPr>
    </w:p>
    <w:p w14:paraId="6A18BB0A" w14:textId="77777777" w:rsidR="000B7FFD" w:rsidRPr="000B7FFD" w:rsidRDefault="000B7FFD" w:rsidP="006D77FE">
      <w:pPr>
        <w:jc w:val="both"/>
        <w:rPr>
          <w:lang w:val="de-DE"/>
        </w:rPr>
      </w:pPr>
    </w:p>
    <w:p w14:paraId="24B1C550" w14:textId="77777777" w:rsidR="00484747" w:rsidRPr="000B7FFD" w:rsidRDefault="00484747" w:rsidP="006D77FE">
      <w:pPr>
        <w:jc w:val="both"/>
        <w:rPr>
          <w:lang w:val="de-DE"/>
        </w:rPr>
      </w:pPr>
      <w:r w:rsidRPr="000B7FFD">
        <w:rPr>
          <w:lang w:val="de-DE"/>
        </w:rPr>
        <w:tab/>
      </w:r>
      <w:r w:rsidRPr="000B7FFD">
        <w:rPr>
          <w:b/>
          <w:lang w:val="de-DE"/>
        </w:rPr>
        <w:t>Art. 10 -</w:t>
      </w:r>
      <w:r w:rsidRPr="000B7FFD">
        <w:rPr>
          <w:lang w:val="de-DE"/>
        </w:rPr>
        <w:t xml:space="preserve"> Artikel 11 Absatz 2 desselben Gesetzes, abgeändert durch die Gesetze vom 15. Februar 2021 und 28. Februar 2022, wird wie folgt abgeändert:</w:t>
      </w:r>
    </w:p>
    <w:p w14:paraId="52EB4416" w14:textId="77777777" w:rsidR="00484747" w:rsidRPr="000B7FFD" w:rsidRDefault="00484747" w:rsidP="006D77FE">
      <w:pPr>
        <w:jc w:val="both"/>
        <w:rPr>
          <w:lang w:val="de-DE"/>
        </w:rPr>
      </w:pPr>
    </w:p>
    <w:p w14:paraId="269FD869" w14:textId="77777777" w:rsidR="00484747" w:rsidRPr="000B7FFD" w:rsidRDefault="00484747" w:rsidP="006D77FE">
      <w:pPr>
        <w:jc w:val="both"/>
        <w:rPr>
          <w:lang w:val="de-DE"/>
        </w:rPr>
      </w:pPr>
      <w:r w:rsidRPr="000B7FFD">
        <w:rPr>
          <w:lang w:val="de-DE"/>
        </w:rPr>
        <w:tab/>
        <w:t>1. Die Wörter "mit moderaten Einkünften oder in prekärer Lage" werden aufgehoben.</w:t>
      </w:r>
    </w:p>
    <w:p w14:paraId="5D3DF482" w14:textId="77777777" w:rsidR="00484747" w:rsidRPr="000B7FFD" w:rsidRDefault="00484747" w:rsidP="006D77FE">
      <w:pPr>
        <w:jc w:val="both"/>
        <w:rPr>
          <w:lang w:val="de-DE"/>
        </w:rPr>
      </w:pPr>
    </w:p>
    <w:p w14:paraId="2CD9FA31" w14:textId="77777777" w:rsidR="00484747" w:rsidRPr="000B7FFD" w:rsidRDefault="00484747" w:rsidP="006D77FE">
      <w:pPr>
        <w:jc w:val="both"/>
        <w:rPr>
          <w:lang w:val="de-DE"/>
        </w:rPr>
      </w:pPr>
      <w:r w:rsidRPr="000B7FFD">
        <w:rPr>
          <w:lang w:val="de-DE"/>
        </w:rPr>
        <w:tab/>
        <w:t>2. Die Wörter "im Sinne von Artikel 4" werden aufgehoben.</w:t>
      </w:r>
    </w:p>
    <w:p w14:paraId="415FF0E8" w14:textId="77777777" w:rsidR="00484747" w:rsidRPr="000B7FFD" w:rsidRDefault="00484747" w:rsidP="006D77FE">
      <w:pPr>
        <w:jc w:val="both"/>
        <w:rPr>
          <w:lang w:val="de-DE"/>
        </w:rPr>
      </w:pPr>
    </w:p>
    <w:p w14:paraId="18A9DC96" w14:textId="77777777" w:rsidR="00484747" w:rsidRPr="000B7FFD" w:rsidRDefault="00484747" w:rsidP="00D64BCB">
      <w:pPr>
        <w:rPr>
          <w:lang w:val="de-DE"/>
        </w:rPr>
      </w:pPr>
    </w:p>
    <w:p w14:paraId="478013F9" w14:textId="77777777" w:rsidR="00484747" w:rsidRPr="000B7FFD" w:rsidRDefault="00484747" w:rsidP="003216EF">
      <w:pPr>
        <w:jc w:val="center"/>
        <w:rPr>
          <w:lang w:val="de-DE"/>
        </w:rPr>
      </w:pPr>
      <w:r w:rsidRPr="000B7FFD">
        <w:rPr>
          <w:lang w:val="de-DE"/>
        </w:rPr>
        <w:t>(…)</w:t>
      </w:r>
    </w:p>
    <w:p w14:paraId="178B1B1D" w14:textId="77777777" w:rsidR="00484747" w:rsidRPr="000B7FFD" w:rsidRDefault="00484747" w:rsidP="00D64BCB">
      <w:pPr>
        <w:rPr>
          <w:lang w:val="de-DE"/>
        </w:rPr>
      </w:pPr>
    </w:p>
    <w:p w14:paraId="4E9BF157" w14:textId="77777777" w:rsidR="00484747" w:rsidRPr="000B7FFD" w:rsidRDefault="00484747" w:rsidP="00D64BCB">
      <w:pPr>
        <w:rPr>
          <w:lang w:val="de-DE"/>
        </w:rPr>
      </w:pPr>
    </w:p>
    <w:p w14:paraId="4F866D39" w14:textId="77777777" w:rsidR="00484747" w:rsidRPr="000B7FFD" w:rsidRDefault="00484747" w:rsidP="003216EF">
      <w:pPr>
        <w:jc w:val="center"/>
        <w:rPr>
          <w:lang w:val="de-DE"/>
        </w:rPr>
      </w:pPr>
      <w:r w:rsidRPr="000B7FFD">
        <w:rPr>
          <w:lang w:val="de-DE"/>
        </w:rPr>
        <w:t xml:space="preserve">KAPITEL 6 - </w:t>
      </w:r>
      <w:r w:rsidRPr="000B7FFD">
        <w:rPr>
          <w:i/>
          <w:lang w:val="de-DE"/>
        </w:rPr>
        <w:t>Abänderungen des Gesetzes vom 28. Februar 2022 zur Festlegung verschiedener Bestimmungen im Energiebereich</w:t>
      </w:r>
    </w:p>
    <w:p w14:paraId="7318FCA5" w14:textId="77777777" w:rsidR="00484747" w:rsidRPr="000B7FFD" w:rsidRDefault="00484747" w:rsidP="00D64BCB">
      <w:pPr>
        <w:rPr>
          <w:lang w:val="de-DE"/>
        </w:rPr>
      </w:pPr>
    </w:p>
    <w:p w14:paraId="20A13716" w14:textId="77777777" w:rsidR="00484747" w:rsidRPr="000B7FFD" w:rsidRDefault="00484747" w:rsidP="00D64BCB">
      <w:pPr>
        <w:rPr>
          <w:lang w:val="de-DE"/>
        </w:rPr>
      </w:pPr>
    </w:p>
    <w:p w14:paraId="63CB0541" w14:textId="77777777" w:rsidR="00484747" w:rsidRPr="000B7FFD" w:rsidRDefault="00484747" w:rsidP="006D77FE">
      <w:pPr>
        <w:jc w:val="both"/>
        <w:rPr>
          <w:lang w:val="de-DE"/>
        </w:rPr>
      </w:pPr>
      <w:r w:rsidRPr="000B7FFD">
        <w:rPr>
          <w:lang w:val="de-DE"/>
        </w:rPr>
        <w:tab/>
      </w:r>
      <w:r w:rsidRPr="000B7FFD">
        <w:rPr>
          <w:b/>
          <w:lang w:val="de-DE"/>
        </w:rPr>
        <w:t>Art. 12 -</w:t>
      </w:r>
      <w:r w:rsidRPr="000B7FFD">
        <w:rPr>
          <w:lang w:val="de-DE"/>
        </w:rPr>
        <w:t xml:space="preserve"> Artikel 16 des Gesetzes vom 28. Februar 2022 zur Festlegung verschiedener Bestimmungen im Energiebereich wird wie folgt abgeändert:</w:t>
      </w:r>
    </w:p>
    <w:p w14:paraId="7E958CA4" w14:textId="77777777" w:rsidR="00484747" w:rsidRPr="000B7FFD" w:rsidRDefault="00484747" w:rsidP="006D77FE">
      <w:pPr>
        <w:jc w:val="both"/>
        <w:rPr>
          <w:lang w:val="de-DE"/>
        </w:rPr>
      </w:pPr>
    </w:p>
    <w:p w14:paraId="4A415D59" w14:textId="77777777" w:rsidR="00484747" w:rsidRPr="000B7FFD" w:rsidRDefault="00484747" w:rsidP="006D77FE">
      <w:pPr>
        <w:jc w:val="both"/>
        <w:rPr>
          <w:lang w:val="de-DE"/>
        </w:rPr>
      </w:pPr>
      <w:r w:rsidRPr="000B7FFD">
        <w:rPr>
          <w:lang w:val="de-DE"/>
        </w:rPr>
        <w:tab/>
        <w:t>1. In § 2 Absatz 1 Nr. 4 werden zwischen den Wörtern "an die Elektrizitätsversorger" und den Wörtern "und für die Bestimmung" die Wörter "und die Erdgasunternehmen" und zwischen den Wörtern "für die Elektrizitätsunternehmen" und den Wörtern "und ihrer Beteiligung" die Wörter "und die Erdgasunternehmen" eingefügt.</w:t>
      </w:r>
    </w:p>
    <w:p w14:paraId="48A6FD38" w14:textId="77777777" w:rsidR="00484747" w:rsidRPr="000B7FFD" w:rsidRDefault="00484747" w:rsidP="006D77FE">
      <w:pPr>
        <w:jc w:val="both"/>
        <w:rPr>
          <w:lang w:val="de-DE"/>
        </w:rPr>
      </w:pPr>
    </w:p>
    <w:p w14:paraId="494D17AC" w14:textId="77777777" w:rsidR="00484747" w:rsidRPr="000B7FFD" w:rsidRDefault="00484747" w:rsidP="006D77FE">
      <w:pPr>
        <w:jc w:val="both"/>
        <w:rPr>
          <w:lang w:val="de-DE"/>
        </w:rPr>
      </w:pPr>
      <w:r w:rsidRPr="000B7FFD">
        <w:rPr>
          <w:lang w:val="de-DE"/>
        </w:rPr>
        <w:tab/>
        <w:t>2. In § 2 Absatz 1 Nr. 5 werden zwischen den Wörtern "Nachweis den Elektrizitätsversorger" und den Wörtern "gegenüber der Kommission" die Wörter "und Erdgasunternehmen" eingefügt.</w:t>
      </w:r>
    </w:p>
    <w:p w14:paraId="2D920285" w14:textId="77777777" w:rsidR="00484747" w:rsidRPr="000B7FFD" w:rsidRDefault="00484747" w:rsidP="006D77FE">
      <w:pPr>
        <w:jc w:val="both"/>
        <w:rPr>
          <w:lang w:val="de-DE"/>
        </w:rPr>
      </w:pPr>
    </w:p>
    <w:p w14:paraId="55776468" w14:textId="77777777" w:rsidR="00484747" w:rsidRPr="000B7FFD" w:rsidRDefault="00484747" w:rsidP="006D77FE">
      <w:pPr>
        <w:jc w:val="both"/>
        <w:rPr>
          <w:lang w:val="de-DE"/>
        </w:rPr>
      </w:pPr>
      <w:r w:rsidRPr="000B7FFD">
        <w:rPr>
          <w:lang w:val="de-DE"/>
        </w:rPr>
        <w:tab/>
        <w:t>3. Ein § 2/1 mit folgendem Wortlaut wird eingefügt:</w:t>
      </w:r>
    </w:p>
    <w:p w14:paraId="6053DD8B" w14:textId="77777777" w:rsidR="00484747" w:rsidRPr="000B7FFD" w:rsidRDefault="00484747" w:rsidP="006D77FE">
      <w:pPr>
        <w:jc w:val="both"/>
        <w:rPr>
          <w:lang w:val="de-DE"/>
        </w:rPr>
      </w:pPr>
    </w:p>
    <w:p w14:paraId="0C670FB1" w14:textId="77777777" w:rsidR="00484747" w:rsidRPr="000B7FFD" w:rsidRDefault="00484747" w:rsidP="006D77FE">
      <w:pPr>
        <w:jc w:val="both"/>
        <w:rPr>
          <w:lang w:val="de-DE"/>
        </w:rPr>
      </w:pPr>
      <w:r w:rsidRPr="000B7FFD">
        <w:rPr>
          <w:lang w:val="de-DE"/>
        </w:rPr>
        <w:tab/>
        <w:t>"§ 2/1 - Personenbezogene Daten der in § 1 erwähnten Anspruchsberechtigten werden gemäß Titel II des Programmgesetzes vom 27. April 2007 verarbeitet."</w:t>
      </w:r>
    </w:p>
    <w:p w14:paraId="68D1A5E2" w14:textId="77777777" w:rsidR="00484747" w:rsidRPr="000B7FFD" w:rsidRDefault="00484747" w:rsidP="006D77FE">
      <w:pPr>
        <w:jc w:val="both"/>
        <w:rPr>
          <w:lang w:val="de-DE"/>
        </w:rPr>
      </w:pPr>
    </w:p>
    <w:p w14:paraId="4DD5ABDD" w14:textId="77777777" w:rsidR="00484747" w:rsidRPr="000B7FFD" w:rsidRDefault="00484747" w:rsidP="006D77FE">
      <w:pPr>
        <w:jc w:val="both"/>
        <w:rPr>
          <w:lang w:val="de-DE"/>
        </w:rPr>
      </w:pPr>
      <w:r w:rsidRPr="000B7FFD">
        <w:rPr>
          <w:lang w:val="de-DE"/>
        </w:rPr>
        <w:tab/>
        <w:t>4. Paragraph 3 wird wie folgt abgeändert:</w:t>
      </w:r>
    </w:p>
    <w:p w14:paraId="192F122E" w14:textId="77777777" w:rsidR="00484747" w:rsidRPr="000B7FFD" w:rsidRDefault="00484747" w:rsidP="006D77FE">
      <w:pPr>
        <w:jc w:val="both"/>
        <w:rPr>
          <w:lang w:val="de-DE"/>
        </w:rPr>
      </w:pPr>
    </w:p>
    <w:p w14:paraId="3DD940D5" w14:textId="77777777" w:rsidR="00484747" w:rsidRPr="000B7FFD" w:rsidRDefault="00484747" w:rsidP="006D77FE">
      <w:pPr>
        <w:jc w:val="both"/>
        <w:rPr>
          <w:lang w:val="de-DE"/>
        </w:rPr>
      </w:pPr>
      <w:r w:rsidRPr="000B7FFD">
        <w:rPr>
          <w:lang w:val="de-DE"/>
        </w:rPr>
        <w:tab/>
      </w:r>
      <w:r w:rsidRPr="000B7FFD">
        <w:rPr>
          <w:i/>
          <w:iCs/>
          <w:lang w:val="de-DE"/>
        </w:rPr>
        <w:t>a)</w:t>
      </w:r>
      <w:r w:rsidRPr="000B7FFD">
        <w:rPr>
          <w:lang w:val="de-DE"/>
        </w:rPr>
        <w:t> In Absatz 2 werden die Wörter "des in § 1 erwähnten Haushaltskunden" durch die Wörter "des in § 1 erwähnten Haushaltskunden, die von den Versorgern oder dem Föderalen Öffentlichen Dienst Wirtschaft, KMB, Mittelstand und Energie gemäß Titel II des Programmgesetzes vom 27. April 2007 verarbeitet und der Elektrizitäts- und Gasregulierungskommission im Rahmen der Ausführung der Aufgaben im Zusammenhang mit der Zahlung und Überprüfung der einmaligen pauschalen Ermäßigung wegen schrittweiser Abschaffung der Höchstpreise übermittelt werden" ersetzt.</w:t>
      </w:r>
    </w:p>
    <w:p w14:paraId="52990837" w14:textId="77777777" w:rsidR="00484747" w:rsidRPr="000B7FFD" w:rsidRDefault="00484747" w:rsidP="006D77FE">
      <w:pPr>
        <w:jc w:val="both"/>
        <w:rPr>
          <w:lang w:val="de-DE"/>
        </w:rPr>
      </w:pPr>
    </w:p>
    <w:p w14:paraId="53DD01D7" w14:textId="77777777" w:rsidR="00484747" w:rsidRPr="000B7FFD" w:rsidRDefault="00484747" w:rsidP="006D77FE">
      <w:pPr>
        <w:jc w:val="both"/>
        <w:rPr>
          <w:lang w:val="de-DE"/>
        </w:rPr>
      </w:pPr>
      <w:r w:rsidRPr="000B7FFD">
        <w:rPr>
          <w:lang w:val="de-DE"/>
        </w:rPr>
        <w:tab/>
      </w:r>
      <w:r w:rsidRPr="000B7FFD">
        <w:rPr>
          <w:i/>
          <w:iCs/>
          <w:lang w:val="de-DE"/>
        </w:rPr>
        <w:t>b)</w:t>
      </w:r>
      <w:r w:rsidRPr="000B7FFD">
        <w:rPr>
          <w:lang w:val="de-DE"/>
        </w:rPr>
        <w:t> In Absatz 3 werden die Wörter "für die Verwaltung der Daten" durch die Wörter "für die Verarbeitung der Daten" ersetzt.</w:t>
      </w:r>
    </w:p>
    <w:p w14:paraId="609C8978" w14:textId="77777777" w:rsidR="00484747" w:rsidRPr="000B7FFD" w:rsidRDefault="00484747" w:rsidP="006D77FE">
      <w:pPr>
        <w:jc w:val="both"/>
        <w:rPr>
          <w:lang w:val="de-DE"/>
        </w:rPr>
      </w:pPr>
    </w:p>
    <w:p w14:paraId="70529DCD" w14:textId="77777777" w:rsidR="00484747" w:rsidRPr="000B7FFD" w:rsidRDefault="00484747" w:rsidP="006D77FE">
      <w:pPr>
        <w:jc w:val="both"/>
        <w:rPr>
          <w:lang w:val="de-DE"/>
        </w:rPr>
      </w:pPr>
      <w:r w:rsidRPr="000B7FFD">
        <w:rPr>
          <w:lang w:val="de-DE"/>
        </w:rPr>
        <w:tab/>
      </w:r>
      <w:r w:rsidRPr="000B7FFD">
        <w:rPr>
          <w:i/>
          <w:iCs/>
          <w:lang w:val="de-DE"/>
        </w:rPr>
        <w:t>c)</w:t>
      </w:r>
      <w:r w:rsidRPr="000B7FFD">
        <w:rPr>
          <w:lang w:val="de-DE"/>
        </w:rPr>
        <w:t> Absatz 4 wird aufgehoben.</w:t>
      </w:r>
    </w:p>
    <w:p w14:paraId="2C7CC02E" w14:textId="77777777" w:rsidR="00484747" w:rsidRPr="000B7FFD" w:rsidRDefault="00484747" w:rsidP="006D77FE">
      <w:pPr>
        <w:jc w:val="both"/>
        <w:rPr>
          <w:lang w:val="de-DE"/>
        </w:rPr>
      </w:pPr>
    </w:p>
    <w:p w14:paraId="48E55E2E" w14:textId="77777777" w:rsidR="00484747" w:rsidRPr="000B7FFD" w:rsidRDefault="00484747" w:rsidP="006D77FE">
      <w:pPr>
        <w:jc w:val="both"/>
        <w:rPr>
          <w:lang w:val="de-DE"/>
        </w:rPr>
      </w:pPr>
    </w:p>
    <w:p w14:paraId="225AF0C4" w14:textId="77777777" w:rsidR="00484747" w:rsidRPr="000B7FFD" w:rsidRDefault="00484747" w:rsidP="003216EF">
      <w:pPr>
        <w:jc w:val="center"/>
        <w:rPr>
          <w:lang w:val="de-DE"/>
        </w:rPr>
      </w:pPr>
      <w:r w:rsidRPr="000B7FFD">
        <w:rPr>
          <w:lang w:val="de-DE"/>
        </w:rPr>
        <w:t>(…)</w:t>
      </w:r>
    </w:p>
    <w:p w14:paraId="15D351D1" w14:textId="77777777" w:rsidR="00484747" w:rsidRPr="000B7FFD" w:rsidRDefault="00484747" w:rsidP="00D64BCB">
      <w:pPr>
        <w:rPr>
          <w:lang w:val="de-DE"/>
        </w:rPr>
      </w:pPr>
    </w:p>
    <w:p w14:paraId="66F684C2" w14:textId="77777777" w:rsidR="00484747" w:rsidRPr="000B7FFD" w:rsidRDefault="00484747" w:rsidP="00D64BCB">
      <w:pPr>
        <w:rPr>
          <w:lang w:val="de-DE"/>
        </w:rPr>
      </w:pPr>
    </w:p>
    <w:p w14:paraId="0FBD44F0" w14:textId="77777777" w:rsidR="000B7FFD" w:rsidRPr="000B7FFD" w:rsidRDefault="000B7FFD">
      <w:pPr>
        <w:rPr>
          <w:lang w:val="de-DE"/>
        </w:rPr>
      </w:pPr>
      <w:r w:rsidRPr="000B7FFD">
        <w:rPr>
          <w:lang w:val="de-DE"/>
        </w:rPr>
        <w:br w:type="page"/>
      </w:r>
    </w:p>
    <w:p w14:paraId="1A4FEB68" w14:textId="13A3D8B5" w:rsidR="00484747" w:rsidRPr="000B7FFD" w:rsidRDefault="00484747" w:rsidP="003216EF">
      <w:pPr>
        <w:jc w:val="center"/>
        <w:rPr>
          <w:lang w:val="de-DE"/>
        </w:rPr>
      </w:pPr>
      <w:r w:rsidRPr="000B7FFD">
        <w:rPr>
          <w:lang w:val="de-DE"/>
        </w:rPr>
        <w:lastRenderedPageBreak/>
        <w:t>KAPITEL 8 -</w:t>
      </w:r>
      <w:r w:rsidRPr="000B7FFD">
        <w:rPr>
          <w:i/>
          <w:lang w:val="de-DE"/>
        </w:rPr>
        <w:t xml:space="preserve"> Schlussbestimmung</w:t>
      </w:r>
    </w:p>
    <w:p w14:paraId="0706C1F6" w14:textId="77777777" w:rsidR="00484747" w:rsidRPr="000B7FFD" w:rsidRDefault="00484747" w:rsidP="000E100C">
      <w:pPr>
        <w:rPr>
          <w:lang w:val="de-DE"/>
        </w:rPr>
      </w:pPr>
    </w:p>
    <w:p w14:paraId="294BB14B" w14:textId="77777777" w:rsidR="00484747" w:rsidRPr="000B7FFD" w:rsidRDefault="00484747" w:rsidP="000E100C">
      <w:pPr>
        <w:rPr>
          <w:lang w:val="de-DE"/>
        </w:rPr>
      </w:pPr>
    </w:p>
    <w:p w14:paraId="57DD4331" w14:textId="77777777" w:rsidR="00484747" w:rsidRPr="000B7FFD" w:rsidRDefault="00484747" w:rsidP="006D77FE">
      <w:pPr>
        <w:jc w:val="both"/>
        <w:rPr>
          <w:lang w:val="de-DE"/>
        </w:rPr>
      </w:pPr>
      <w:r w:rsidRPr="000B7FFD">
        <w:rPr>
          <w:lang w:val="de-DE"/>
        </w:rPr>
        <w:tab/>
      </w:r>
      <w:r w:rsidRPr="000B7FFD">
        <w:rPr>
          <w:b/>
          <w:lang w:val="de-DE"/>
        </w:rPr>
        <w:t>Art. 14 -</w:t>
      </w:r>
      <w:r w:rsidRPr="000B7FFD">
        <w:rPr>
          <w:lang w:val="de-DE"/>
        </w:rPr>
        <w:t xml:space="preserve"> Vorliegendes Gesetz tritt am Tag seiner Veröffentlichung im </w:t>
      </w:r>
      <w:r w:rsidRPr="000B7FFD">
        <w:rPr>
          <w:i/>
          <w:iCs/>
          <w:lang w:val="de-DE"/>
        </w:rPr>
        <w:t>Belgischen Staatsblatt</w:t>
      </w:r>
      <w:r w:rsidRPr="000B7FFD">
        <w:rPr>
          <w:lang w:val="de-DE"/>
        </w:rPr>
        <w:t xml:space="preserve"> in Kraft, mit Ausnahme von Artikel 11, der mit 24. Dezember 2021 wirksam wird.</w:t>
      </w:r>
    </w:p>
    <w:p w14:paraId="5E678A70" w14:textId="77777777" w:rsidR="00484747" w:rsidRPr="000B7FFD" w:rsidRDefault="00484747" w:rsidP="006D77FE">
      <w:pPr>
        <w:jc w:val="both"/>
        <w:rPr>
          <w:lang w:val="de-DE"/>
        </w:rPr>
      </w:pPr>
    </w:p>
    <w:p w14:paraId="4536CA25" w14:textId="77777777" w:rsidR="00484747" w:rsidRPr="000B7FFD" w:rsidRDefault="00484747" w:rsidP="006D77FE">
      <w:pPr>
        <w:jc w:val="both"/>
        <w:rPr>
          <w:lang w:val="de-DE"/>
        </w:rPr>
      </w:pPr>
    </w:p>
    <w:p w14:paraId="61F5D703" w14:textId="77777777" w:rsidR="00484747" w:rsidRPr="000B7FFD" w:rsidRDefault="00484747" w:rsidP="006D77FE">
      <w:pPr>
        <w:jc w:val="both"/>
        <w:rPr>
          <w:lang w:val="de-DE"/>
        </w:rPr>
      </w:pPr>
      <w:r w:rsidRPr="000B7FFD">
        <w:rPr>
          <w:lang w:val="de-DE"/>
        </w:rPr>
        <w:tab/>
        <w:t xml:space="preserve">Wir fertigen das vorliegende Gesetz aus und ordnen an, dass es mit dem Staatssiegel versehen und durch das </w:t>
      </w:r>
      <w:r w:rsidRPr="000B7FFD">
        <w:rPr>
          <w:i/>
          <w:iCs/>
          <w:lang w:val="de-DE"/>
        </w:rPr>
        <w:t>Belgische Staatsblatt</w:t>
      </w:r>
      <w:r w:rsidRPr="000B7FFD">
        <w:rPr>
          <w:lang w:val="de-DE"/>
        </w:rPr>
        <w:t xml:space="preserve"> veröffentlicht wird.</w:t>
      </w:r>
    </w:p>
    <w:p w14:paraId="2F468BAC" w14:textId="77777777" w:rsidR="00484747" w:rsidRPr="000B7FFD" w:rsidRDefault="00484747" w:rsidP="006D77FE">
      <w:pPr>
        <w:jc w:val="both"/>
        <w:rPr>
          <w:lang w:val="de-DE"/>
        </w:rPr>
      </w:pPr>
    </w:p>
    <w:p w14:paraId="40690972" w14:textId="77777777" w:rsidR="00484747" w:rsidRPr="000B7FFD" w:rsidRDefault="00484747" w:rsidP="006D77FE">
      <w:pPr>
        <w:jc w:val="both"/>
        <w:rPr>
          <w:lang w:val="de-DE"/>
        </w:rPr>
      </w:pPr>
    </w:p>
    <w:p w14:paraId="189C2A97" w14:textId="77777777" w:rsidR="00484747" w:rsidRPr="000B7FFD" w:rsidRDefault="00484747" w:rsidP="000E100C">
      <w:pPr>
        <w:rPr>
          <w:lang w:val="de-DE"/>
        </w:rPr>
      </w:pPr>
      <w:r w:rsidRPr="000B7FFD">
        <w:rPr>
          <w:lang w:val="de-DE"/>
        </w:rPr>
        <w:tab/>
        <w:t>Gegeben zu Brüssel, den 15. März 2023</w:t>
      </w:r>
    </w:p>
    <w:p w14:paraId="3A1AA3F8" w14:textId="77777777" w:rsidR="00484747" w:rsidRPr="000B7FFD" w:rsidRDefault="00484747" w:rsidP="000E100C">
      <w:pPr>
        <w:rPr>
          <w:lang w:val="de-DE"/>
        </w:rPr>
      </w:pPr>
    </w:p>
    <w:p w14:paraId="2B113504" w14:textId="77777777" w:rsidR="00484747" w:rsidRPr="000B7FFD" w:rsidRDefault="00484747" w:rsidP="000E100C">
      <w:pPr>
        <w:rPr>
          <w:lang w:val="de-DE"/>
        </w:rPr>
      </w:pPr>
    </w:p>
    <w:p w14:paraId="4E2B9EB6" w14:textId="77777777" w:rsidR="00484747" w:rsidRPr="000B7FFD" w:rsidRDefault="00484747" w:rsidP="003216EF">
      <w:pPr>
        <w:jc w:val="center"/>
        <w:rPr>
          <w:lang w:val="de-DE"/>
        </w:rPr>
      </w:pPr>
      <w:r w:rsidRPr="000B7FFD">
        <w:rPr>
          <w:lang w:val="de-DE"/>
        </w:rPr>
        <w:t>PHILIPPE</w:t>
      </w:r>
    </w:p>
    <w:p w14:paraId="7A749829" w14:textId="77777777" w:rsidR="00484747" w:rsidRPr="000B7FFD" w:rsidRDefault="00484747" w:rsidP="003216EF">
      <w:pPr>
        <w:jc w:val="center"/>
        <w:rPr>
          <w:lang w:val="de-DE"/>
        </w:rPr>
      </w:pPr>
    </w:p>
    <w:p w14:paraId="65FE5A3F" w14:textId="77777777" w:rsidR="00484747" w:rsidRPr="000B7FFD" w:rsidRDefault="00484747" w:rsidP="003216EF">
      <w:pPr>
        <w:jc w:val="center"/>
        <w:rPr>
          <w:lang w:val="de-DE"/>
        </w:rPr>
      </w:pPr>
      <w:r w:rsidRPr="000B7FFD">
        <w:rPr>
          <w:lang w:val="de-DE"/>
        </w:rPr>
        <w:t>Von Königs wegen:</w:t>
      </w:r>
    </w:p>
    <w:p w14:paraId="69D91EBE" w14:textId="77777777" w:rsidR="00484747" w:rsidRPr="000B7FFD" w:rsidRDefault="00484747" w:rsidP="003216EF">
      <w:pPr>
        <w:jc w:val="center"/>
        <w:rPr>
          <w:lang w:val="de-DE"/>
        </w:rPr>
      </w:pPr>
    </w:p>
    <w:p w14:paraId="497D4287" w14:textId="77777777" w:rsidR="00484747" w:rsidRPr="000B7FFD" w:rsidRDefault="00484747" w:rsidP="003216EF">
      <w:pPr>
        <w:jc w:val="center"/>
        <w:rPr>
          <w:lang w:val="de-DE"/>
        </w:rPr>
      </w:pPr>
      <w:r w:rsidRPr="000B7FFD">
        <w:rPr>
          <w:lang w:val="de-DE"/>
        </w:rPr>
        <w:t>Der Minister der Wirtschaft</w:t>
      </w:r>
    </w:p>
    <w:p w14:paraId="656E1746" w14:textId="77777777" w:rsidR="00484747" w:rsidRPr="000B7FFD" w:rsidRDefault="00484747" w:rsidP="003216EF">
      <w:pPr>
        <w:jc w:val="center"/>
        <w:rPr>
          <w:lang w:val="de-DE"/>
        </w:rPr>
      </w:pPr>
      <w:r w:rsidRPr="000B7FFD">
        <w:rPr>
          <w:lang w:val="de-DE"/>
        </w:rPr>
        <w:t>P.-Y. DERMAGNE</w:t>
      </w:r>
    </w:p>
    <w:p w14:paraId="4B7FB74A" w14:textId="77777777" w:rsidR="00484747" w:rsidRPr="000B7FFD" w:rsidRDefault="00484747" w:rsidP="003216EF">
      <w:pPr>
        <w:jc w:val="center"/>
        <w:rPr>
          <w:lang w:val="de-DE"/>
        </w:rPr>
      </w:pPr>
    </w:p>
    <w:p w14:paraId="7DA76A12" w14:textId="77777777" w:rsidR="00484747" w:rsidRPr="000B7FFD" w:rsidRDefault="00484747" w:rsidP="003216EF">
      <w:pPr>
        <w:jc w:val="center"/>
        <w:rPr>
          <w:lang w:val="de-DE"/>
        </w:rPr>
      </w:pPr>
      <w:r w:rsidRPr="000B7FFD">
        <w:rPr>
          <w:lang w:val="de-DE"/>
        </w:rPr>
        <w:t>Der Minister der Justiz</w:t>
      </w:r>
    </w:p>
    <w:p w14:paraId="1A9D2CBA" w14:textId="77777777" w:rsidR="00484747" w:rsidRPr="000B7FFD" w:rsidRDefault="00484747" w:rsidP="003216EF">
      <w:pPr>
        <w:jc w:val="center"/>
        <w:rPr>
          <w:lang w:val="de-DE"/>
        </w:rPr>
      </w:pPr>
      <w:r w:rsidRPr="000B7FFD">
        <w:rPr>
          <w:lang w:val="de-DE"/>
        </w:rPr>
        <w:t>V. VAN QUICKENBORNE</w:t>
      </w:r>
    </w:p>
    <w:p w14:paraId="1AC99C89" w14:textId="77777777" w:rsidR="00484747" w:rsidRPr="000B7FFD" w:rsidRDefault="00484747" w:rsidP="003216EF">
      <w:pPr>
        <w:jc w:val="center"/>
        <w:rPr>
          <w:lang w:val="de-DE"/>
        </w:rPr>
      </w:pPr>
    </w:p>
    <w:p w14:paraId="4386F9C1" w14:textId="77777777" w:rsidR="00484747" w:rsidRPr="000B7FFD" w:rsidRDefault="00484747" w:rsidP="003216EF">
      <w:pPr>
        <w:jc w:val="center"/>
        <w:rPr>
          <w:lang w:val="de-DE"/>
        </w:rPr>
      </w:pPr>
      <w:r w:rsidRPr="000B7FFD">
        <w:rPr>
          <w:lang w:val="de-DE"/>
        </w:rPr>
        <w:t>Die Ministerin der Energie</w:t>
      </w:r>
    </w:p>
    <w:p w14:paraId="2C282D9E" w14:textId="77777777" w:rsidR="00484747" w:rsidRPr="000B7FFD" w:rsidRDefault="00484747" w:rsidP="003216EF">
      <w:pPr>
        <w:jc w:val="center"/>
        <w:rPr>
          <w:lang w:val="de-DE"/>
        </w:rPr>
      </w:pPr>
      <w:r w:rsidRPr="000B7FFD">
        <w:rPr>
          <w:lang w:val="de-DE"/>
        </w:rPr>
        <w:t>T. VAN DER STRAETEN</w:t>
      </w:r>
    </w:p>
    <w:p w14:paraId="1C6ACB56" w14:textId="77777777" w:rsidR="00484747" w:rsidRPr="000B7FFD" w:rsidRDefault="00484747" w:rsidP="003216EF">
      <w:pPr>
        <w:jc w:val="center"/>
        <w:rPr>
          <w:lang w:val="de-DE"/>
        </w:rPr>
      </w:pPr>
    </w:p>
    <w:p w14:paraId="480759EA" w14:textId="77777777" w:rsidR="00484747" w:rsidRPr="000B7FFD" w:rsidRDefault="00484747" w:rsidP="003216EF">
      <w:pPr>
        <w:jc w:val="center"/>
        <w:rPr>
          <w:lang w:val="de-DE"/>
        </w:rPr>
      </w:pPr>
      <w:r w:rsidRPr="000B7FFD">
        <w:rPr>
          <w:lang w:val="de-DE"/>
        </w:rPr>
        <w:t>Die Staatssekretärin für Verbraucherschutz</w:t>
      </w:r>
    </w:p>
    <w:p w14:paraId="5D113E46" w14:textId="77777777" w:rsidR="00484747" w:rsidRPr="000B7FFD" w:rsidRDefault="00484747" w:rsidP="003216EF">
      <w:pPr>
        <w:jc w:val="center"/>
        <w:rPr>
          <w:lang w:val="de-DE"/>
        </w:rPr>
      </w:pPr>
      <w:r w:rsidRPr="000B7FFD">
        <w:rPr>
          <w:lang w:val="de-DE"/>
        </w:rPr>
        <w:t>A. BERTRAND</w:t>
      </w:r>
    </w:p>
    <w:p w14:paraId="798EDC37" w14:textId="77777777" w:rsidR="00484747" w:rsidRPr="000B7FFD" w:rsidRDefault="00484747" w:rsidP="003216EF">
      <w:pPr>
        <w:jc w:val="center"/>
        <w:rPr>
          <w:lang w:val="de-DE"/>
        </w:rPr>
      </w:pPr>
    </w:p>
    <w:p w14:paraId="78A3338C" w14:textId="77777777" w:rsidR="00484747" w:rsidRPr="000B7FFD" w:rsidRDefault="00484747" w:rsidP="003216EF">
      <w:pPr>
        <w:jc w:val="center"/>
        <w:rPr>
          <w:lang w:val="de-DE"/>
        </w:rPr>
      </w:pPr>
      <w:r w:rsidRPr="000B7FFD">
        <w:rPr>
          <w:lang w:val="de-DE"/>
        </w:rPr>
        <w:t>Mit dem Staatssiegel versehen:</w:t>
      </w:r>
    </w:p>
    <w:p w14:paraId="27FD6E95" w14:textId="77777777" w:rsidR="00484747" w:rsidRPr="000B7FFD" w:rsidRDefault="00484747" w:rsidP="003216EF">
      <w:pPr>
        <w:jc w:val="center"/>
        <w:rPr>
          <w:lang w:val="de-DE"/>
        </w:rPr>
      </w:pPr>
    </w:p>
    <w:p w14:paraId="4088132F" w14:textId="77777777" w:rsidR="00484747" w:rsidRPr="000B7FFD" w:rsidRDefault="00484747" w:rsidP="003216EF">
      <w:pPr>
        <w:jc w:val="center"/>
        <w:rPr>
          <w:lang w:val="de-DE"/>
        </w:rPr>
      </w:pPr>
      <w:r w:rsidRPr="000B7FFD">
        <w:rPr>
          <w:lang w:val="de-DE"/>
        </w:rPr>
        <w:t>Der Minister der Justiz</w:t>
      </w:r>
    </w:p>
    <w:p w14:paraId="3F54CFBC" w14:textId="77777777" w:rsidR="00484747" w:rsidRPr="000B7FFD" w:rsidRDefault="00484747" w:rsidP="003216EF">
      <w:pPr>
        <w:jc w:val="center"/>
        <w:rPr>
          <w:lang w:val="de-DE"/>
        </w:rPr>
      </w:pPr>
      <w:r w:rsidRPr="000B7FFD">
        <w:rPr>
          <w:lang w:val="de-DE"/>
        </w:rPr>
        <w:t>V. VAN QUICKENBORNE</w:t>
      </w:r>
    </w:p>
    <w:p w14:paraId="3800CFAE" w14:textId="77777777" w:rsidR="00AA0401" w:rsidRPr="000B7FFD" w:rsidRDefault="00AA0401" w:rsidP="00A94F33">
      <w:pPr>
        <w:jc w:val="both"/>
        <w:rPr>
          <w:lang w:val="de-DE"/>
        </w:rPr>
      </w:pPr>
    </w:p>
    <w:sectPr w:rsidR="00AA0401" w:rsidRPr="000B7FFD" w:rsidSect="0048474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A251A"/>
    <w:rsid w:val="000B7FFD"/>
    <w:rsid w:val="000C2A98"/>
    <w:rsid w:val="000F5F44"/>
    <w:rsid w:val="0022531C"/>
    <w:rsid w:val="00266D2A"/>
    <w:rsid w:val="002855B4"/>
    <w:rsid w:val="003333CD"/>
    <w:rsid w:val="00484747"/>
    <w:rsid w:val="004945B5"/>
    <w:rsid w:val="0051470C"/>
    <w:rsid w:val="00682997"/>
    <w:rsid w:val="006D77FE"/>
    <w:rsid w:val="006F4381"/>
    <w:rsid w:val="007C7CFE"/>
    <w:rsid w:val="007D5F55"/>
    <w:rsid w:val="007E5F80"/>
    <w:rsid w:val="008327E5"/>
    <w:rsid w:val="008C5E6F"/>
    <w:rsid w:val="009C6C5A"/>
    <w:rsid w:val="00A47A48"/>
    <w:rsid w:val="00A879AE"/>
    <w:rsid w:val="00A94F33"/>
    <w:rsid w:val="00AA0401"/>
    <w:rsid w:val="00AB23C7"/>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29B5C"/>
  <w15:docId w15:val="{15DF5D9B-8E26-4256-ABA0-4BC4BE4D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4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1248</Words>
  <Characters>6868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7</cp:revision>
  <cp:lastPrinted>2026-02-24T11:19:00Z</cp:lastPrinted>
  <dcterms:created xsi:type="dcterms:W3CDTF">2026-02-24T11:14:00Z</dcterms:created>
  <dcterms:modified xsi:type="dcterms:W3CDTF">2026-03-19T07:47:00Z</dcterms:modified>
</cp:coreProperties>
</file>