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E71FD" w14:textId="77777777" w:rsidR="00743A3C" w:rsidRPr="00743A3C" w:rsidRDefault="00743A3C" w:rsidP="00743A3C">
      <w:pPr>
        <w:jc w:val="both"/>
        <w:rPr>
          <w:b/>
          <w:bCs/>
          <w:lang w:val="de-DE"/>
        </w:rPr>
      </w:pPr>
      <w:r w:rsidRPr="00743A3C">
        <w:rPr>
          <w:b/>
          <w:lang w:val="de-DE"/>
        </w:rPr>
        <w:t>11. DEZEMBER 2022 - Königlicher Erlass zur Abänderung der Artikel 71</w:t>
      </w:r>
      <w:r w:rsidRPr="00743A3C">
        <w:rPr>
          <w:b/>
          <w:i/>
          <w:iCs/>
          <w:lang w:val="de-DE"/>
        </w:rPr>
        <w:t>ter</w:t>
      </w:r>
      <w:r w:rsidRPr="00743A3C">
        <w:rPr>
          <w:b/>
          <w:lang w:val="de-DE"/>
        </w:rPr>
        <w:t xml:space="preserve"> und 137 des Königlichen Erlasses vom 25. November 1991 zur Regelung der Arbeitslosigkeit in Bezug auf die Nutzung einer elektronischen Kontrollkarte durch zeitweilige Arbeitslose im Baugewerbe</w:t>
      </w:r>
    </w:p>
    <w:p w14:paraId="5B260CAE" w14:textId="77777777" w:rsidR="00233F36" w:rsidRPr="00743A3C" w:rsidRDefault="00233F36" w:rsidP="00127CA8">
      <w:pPr>
        <w:jc w:val="both"/>
        <w:rPr>
          <w:lang w:val="de-DE"/>
        </w:rPr>
      </w:pPr>
    </w:p>
    <w:p w14:paraId="5DC1612D" w14:textId="77777777" w:rsidR="00233F36" w:rsidRPr="00743A3C" w:rsidRDefault="00233F36">
      <w:pPr>
        <w:rPr>
          <w:lang w:val="de-DE"/>
        </w:rPr>
      </w:pPr>
    </w:p>
    <w:p w14:paraId="5EB9DFC0" w14:textId="56203981" w:rsidR="00233F36" w:rsidRPr="00743A3C" w:rsidRDefault="00233F36" w:rsidP="000F5F44">
      <w:pPr>
        <w:jc w:val="center"/>
        <w:rPr>
          <w:i/>
          <w:lang w:val="de-DE"/>
        </w:rPr>
      </w:pPr>
      <w:r w:rsidRPr="00743A3C">
        <w:rPr>
          <w:lang w:val="de-DE"/>
        </w:rPr>
        <w:t>(</w:t>
      </w:r>
      <w:r w:rsidRPr="00743A3C">
        <w:rPr>
          <w:i/>
          <w:lang w:val="de-DE"/>
        </w:rPr>
        <w:t xml:space="preserve">Belgisches Staatsblatt </w:t>
      </w:r>
      <w:r w:rsidRPr="00743A3C">
        <w:rPr>
          <w:lang w:val="de-DE"/>
        </w:rPr>
        <w:t xml:space="preserve">vom </w:t>
      </w:r>
      <w:r w:rsidR="00743A3C" w:rsidRPr="00743A3C">
        <w:rPr>
          <w:lang w:val="de-DE"/>
        </w:rPr>
        <w:t>1. August 2024</w:t>
      </w:r>
      <w:r w:rsidRPr="00743A3C">
        <w:rPr>
          <w:lang w:val="de-DE"/>
        </w:rPr>
        <w:t>)</w:t>
      </w:r>
    </w:p>
    <w:p w14:paraId="1BC9B1E0" w14:textId="77777777" w:rsidR="00233F36" w:rsidRPr="00743A3C" w:rsidRDefault="00233F36" w:rsidP="000F5F44">
      <w:pPr>
        <w:jc w:val="center"/>
        <w:rPr>
          <w:lang w:val="de-DE"/>
        </w:rPr>
      </w:pPr>
    </w:p>
    <w:p w14:paraId="23B9B226" w14:textId="77777777" w:rsidR="00233F36" w:rsidRPr="00743A3C" w:rsidRDefault="00233F36" w:rsidP="00CA081B">
      <w:pPr>
        <w:jc w:val="center"/>
        <w:rPr>
          <w:lang w:val="de-DE"/>
        </w:rPr>
      </w:pPr>
    </w:p>
    <w:p w14:paraId="25F41221" w14:textId="77777777" w:rsidR="00233F36" w:rsidRPr="00743A3C" w:rsidRDefault="00233F36" w:rsidP="00CA081B">
      <w:pPr>
        <w:jc w:val="both"/>
        <w:rPr>
          <w:lang w:val="de-DE"/>
        </w:rPr>
      </w:pPr>
      <w:r w:rsidRPr="00743A3C">
        <w:rPr>
          <w:lang w:val="de-DE"/>
        </w:rPr>
        <w:t>Diese deutsche Übersetzung ist von der Zentralen Dienststelle für Deutsche Übersetzungen in Malmedy erstellt worden.</w:t>
      </w:r>
    </w:p>
    <w:p w14:paraId="1F6849EB" w14:textId="77777777" w:rsidR="00E1687C" w:rsidRPr="00743A3C" w:rsidRDefault="00E1687C" w:rsidP="00CA081B">
      <w:pPr>
        <w:jc w:val="both"/>
        <w:rPr>
          <w:lang w:val="de-DE"/>
        </w:rPr>
      </w:pPr>
    </w:p>
    <w:p w14:paraId="7EE86C3F" w14:textId="77777777" w:rsidR="00E1687C" w:rsidRPr="00743A3C" w:rsidRDefault="00E1687C" w:rsidP="00CA081B">
      <w:pPr>
        <w:jc w:val="both"/>
        <w:rPr>
          <w:lang w:val="de-DE"/>
        </w:rPr>
      </w:pPr>
    </w:p>
    <w:p w14:paraId="358DAFB6" w14:textId="77777777" w:rsidR="00233F36" w:rsidRPr="00743A3C" w:rsidRDefault="00233F36" w:rsidP="006F4381">
      <w:pPr>
        <w:jc w:val="both"/>
        <w:rPr>
          <w:lang w:val="de-DE"/>
        </w:rPr>
        <w:sectPr w:rsidR="00233F36" w:rsidRPr="00743A3C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12C79357" w14:textId="77777777" w:rsidR="00743A3C" w:rsidRPr="00743A3C" w:rsidRDefault="00743A3C" w:rsidP="00320332">
      <w:pPr>
        <w:jc w:val="center"/>
        <w:rPr>
          <w:b/>
          <w:bCs/>
          <w:lang w:val="de-DE"/>
        </w:rPr>
      </w:pPr>
      <w:r w:rsidRPr="00743A3C">
        <w:rPr>
          <w:b/>
          <w:lang w:val="de-DE"/>
        </w:rPr>
        <w:lastRenderedPageBreak/>
        <w:t>FÖDERALER ÖFFENTLICHER DIENST BESCHÄFTIGUNG, ARBEIT UND SOZIALE KONZERTIERUNG</w:t>
      </w:r>
    </w:p>
    <w:p w14:paraId="0D6C1EC4" w14:textId="77777777" w:rsidR="00743A3C" w:rsidRPr="00743A3C" w:rsidRDefault="00743A3C" w:rsidP="00320332">
      <w:pPr>
        <w:jc w:val="both"/>
        <w:rPr>
          <w:b/>
          <w:bCs/>
          <w:lang w:val="de-DE"/>
        </w:rPr>
      </w:pPr>
    </w:p>
    <w:p w14:paraId="07E4F47D" w14:textId="77777777" w:rsidR="00743A3C" w:rsidRPr="00743A3C" w:rsidRDefault="00743A3C" w:rsidP="00320332">
      <w:pPr>
        <w:jc w:val="both"/>
        <w:rPr>
          <w:b/>
          <w:bCs/>
          <w:lang w:val="de-DE"/>
        </w:rPr>
      </w:pPr>
    </w:p>
    <w:p w14:paraId="7584041F" w14:textId="77777777" w:rsidR="00743A3C" w:rsidRPr="00743A3C" w:rsidRDefault="00743A3C" w:rsidP="00320332">
      <w:pPr>
        <w:jc w:val="both"/>
        <w:rPr>
          <w:b/>
          <w:bCs/>
          <w:lang w:val="de-DE"/>
        </w:rPr>
      </w:pPr>
      <w:r w:rsidRPr="00743A3C">
        <w:rPr>
          <w:b/>
          <w:lang w:val="de-DE"/>
        </w:rPr>
        <w:t>11. DEZEMBER 2022 - Königlicher Erlass zur Abänderung der Artikel 71</w:t>
      </w:r>
      <w:r w:rsidRPr="00743A3C">
        <w:rPr>
          <w:b/>
          <w:i/>
          <w:iCs/>
          <w:lang w:val="de-DE"/>
        </w:rPr>
        <w:t>ter</w:t>
      </w:r>
      <w:r w:rsidRPr="00743A3C">
        <w:rPr>
          <w:b/>
          <w:lang w:val="de-DE"/>
        </w:rPr>
        <w:t xml:space="preserve"> und 137 des Königlichen Erlasses vom 25. November 1991 zur Regelung der Arbeitslosigkeit in Bezug auf die Nutzung einer elektronischen Kontrollkarte durch zeitweilige Arbeitslose im Baugewerbe</w:t>
      </w:r>
    </w:p>
    <w:p w14:paraId="649F199D" w14:textId="77777777" w:rsidR="00743A3C" w:rsidRPr="00743A3C" w:rsidRDefault="00743A3C" w:rsidP="00320332">
      <w:pPr>
        <w:jc w:val="both"/>
        <w:rPr>
          <w:lang w:val="de-DE"/>
        </w:rPr>
      </w:pPr>
    </w:p>
    <w:p w14:paraId="46A67BB8" w14:textId="77777777" w:rsidR="00743A3C" w:rsidRPr="00743A3C" w:rsidRDefault="00743A3C" w:rsidP="00320332">
      <w:pPr>
        <w:jc w:val="both"/>
        <w:rPr>
          <w:lang w:val="de-DE"/>
        </w:rPr>
      </w:pPr>
    </w:p>
    <w:p w14:paraId="7BE519F5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</w:r>
      <w:r w:rsidRPr="00743A3C">
        <w:rPr>
          <w:lang w:val="de-DE"/>
        </w:rPr>
        <w:tab/>
      </w:r>
      <w:r w:rsidRPr="00743A3C">
        <w:rPr>
          <w:lang w:val="de-DE"/>
        </w:rPr>
        <w:tab/>
        <w:t>PHILIPPE, König der Belgier,</w:t>
      </w:r>
    </w:p>
    <w:p w14:paraId="1F21BD39" w14:textId="77777777" w:rsidR="00743A3C" w:rsidRPr="00743A3C" w:rsidRDefault="00743A3C" w:rsidP="00320332">
      <w:pPr>
        <w:jc w:val="both"/>
        <w:rPr>
          <w:lang w:val="de-DE"/>
        </w:rPr>
      </w:pPr>
    </w:p>
    <w:p w14:paraId="6C64F8DD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</w:r>
      <w:r w:rsidRPr="00743A3C">
        <w:rPr>
          <w:lang w:val="de-DE"/>
        </w:rPr>
        <w:tab/>
        <w:t>Allen Gegenwärtigen und Zukünftigen, Unser Gruß!</w:t>
      </w:r>
    </w:p>
    <w:p w14:paraId="78AC2939" w14:textId="77777777" w:rsidR="00743A3C" w:rsidRPr="00743A3C" w:rsidRDefault="00743A3C" w:rsidP="00320332">
      <w:pPr>
        <w:jc w:val="both"/>
        <w:rPr>
          <w:lang w:val="de-DE"/>
        </w:rPr>
      </w:pPr>
    </w:p>
    <w:p w14:paraId="7FB6621E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  <w:t>Aufgrund des Erlassgesetzes vom 28. Dezember 1944 über die soziale Sicherheit der Arbeitnehmer, des Artikels 7 § 1 Absatz 3 Buchstabe </w:t>
      </w:r>
      <w:r w:rsidRPr="00743A3C">
        <w:rPr>
          <w:i/>
          <w:iCs/>
          <w:lang w:val="de-DE"/>
        </w:rPr>
        <w:t>i)</w:t>
      </w:r>
      <w:r w:rsidRPr="00743A3C">
        <w:rPr>
          <w:lang w:val="de-DE"/>
        </w:rPr>
        <w:t>, ersetzt durch das Gesetz vom 14. Februar 1961, und § 1</w:t>
      </w:r>
      <w:r w:rsidRPr="00743A3C">
        <w:rPr>
          <w:i/>
          <w:iCs/>
          <w:lang w:val="de-DE"/>
        </w:rPr>
        <w:t>septies</w:t>
      </w:r>
      <w:r w:rsidRPr="00743A3C">
        <w:rPr>
          <w:lang w:val="de-DE"/>
        </w:rPr>
        <w:t>, eingefügt durch das Gesetz vom 25. April 2014;</w:t>
      </w:r>
    </w:p>
    <w:p w14:paraId="12DF2731" w14:textId="77777777" w:rsidR="00743A3C" w:rsidRPr="00743A3C" w:rsidRDefault="00743A3C" w:rsidP="00320332">
      <w:pPr>
        <w:jc w:val="both"/>
        <w:rPr>
          <w:lang w:val="de-DE"/>
        </w:rPr>
      </w:pPr>
    </w:p>
    <w:p w14:paraId="15EF33E2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  <w:t>Aufgrund des Königlichen Erlasses vom 25. November 1991 zur Regelung der Arbeitslosigkeit;</w:t>
      </w:r>
    </w:p>
    <w:p w14:paraId="14A6179B" w14:textId="77777777" w:rsidR="00743A3C" w:rsidRPr="00743A3C" w:rsidRDefault="00743A3C" w:rsidP="00320332">
      <w:pPr>
        <w:jc w:val="both"/>
        <w:rPr>
          <w:lang w:val="de-DE"/>
        </w:rPr>
      </w:pPr>
    </w:p>
    <w:p w14:paraId="42E4591E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  <w:t>Aufgrund der Stellungnahme des Geschäftsführenden Ausschusses des Landesamtes für Arbeitsbeschaffung vom 15. September 2022;</w:t>
      </w:r>
    </w:p>
    <w:p w14:paraId="4D3BBC7F" w14:textId="77777777" w:rsidR="00743A3C" w:rsidRPr="00743A3C" w:rsidRDefault="00743A3C" w:rsidP="00320332">
      <w:pPr>
        <w:jc w:val="both"/>
        <w:rPr>
          <w:lang w:val="de-DE"/>
        </w:rPr>
      </w:pPr>
    </w:p>
    <w:p w14:paraId="07BB43DC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  <w:t>Aufgrund der Stellungnahme des Finanzinspektors vom 27. September 2022;</w:t>
      </w:r>
    </w:p>
    <w:p w14:paraId="3626FBBB" w14:textId="77777777" w:rsidR="00743A3C" w:rsidRPr="00743A3C" w:rsidRDefault="00743A3C" w:rsidP="00320332">
      <w:pPr>
        <w:jc w:val="both"/>
        <w:rPr>
          <w:lang w:val="de-DE"/>
        </w:rPr>
      </w:pPr>
    </w:p>
    <w:p w14:paraId="1094003D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  <w:t>Aufgrund des Einverständnisses der Staatssekretärin für Haushalt vom 18. Oktober 2022;</w:t>
      </w:r>
    </w:p>
    <w:p w14:paraId="18D9ECB2" w14:textId="77777777" w:rsidR="00743A3C" w:rsidRPr="00743A3C" w:rsidRDefault="00743A3C" w:rsidP="00320332">
      <w:pPr>
        <w:jc w:val="both"/>
        <w:rPr>
          <w:lang w:val="de-DE"/>
        </w:rPr>
      </w:pPr>
    </w:p>
    <w:p w14:paraId="7B5A158B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  <w:t>Aufgrund des Antrags auf Begutachtung binnen einer Frist von dreißig Tagen, der am 26. Oktober 2022 beim Staatsrat eingereicht worden ist, in Anwendung von Artikel 84 § 1 Absatz 1 Nr. 2 der am 12. Januar 1973 koordinierten Gesetze über den Staatsrat;</w:t>
      </w:r>
    </w:p>
    <w:p w14:paraId="49F96E21" w14:textId="77777777" w:rsidR="00743A3C" w:rsidRPr="00743A3C" w:rsidRDefault="00743A3C" w:rsidP="00320332">
      <w:pPr>
        <w:jc w:val="both"/>
        <w:rPr>
          <w:lang w:val="de-DE"/>
        </w:rPr>
      </w:pPr>
    </w:p>
    <w:p w14:paraId="0102D2EA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  <w:t>In der Erwägung, dass kein Gutachten binnen dieser Frist übermittelt worden ist;</w:t>
      </w:r>
    </w:p>
    <w:p w14:paraId="64621633" w14:textId="77777777" w:rsidR="00743A3C" w:rsidRPr="00743A3C" w:rsidRDefault="00743A3C" w:rsidP="00320332">
      <w:pPr>
        <w:jc w:val="both"/>
        <w:rPr>
          <w:lang w:val="de-DE"/>
        </w:rPr>
      </w:pPr>
    </w:p>
    <w:p w14:paraId="21FA8F67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  <w:t>Aufgrund von Artikel 84 § 4 Absatz 2 der am 12. Januar 1973 koordinierten Gesetze über den Staatsrat;</w:t>
      </w:r>
    </w:p>
    <w:p w14:paraId="245C1E70" w14:textId="77777777" w:rsidR="00743A3C" w:rsidRPr="00743A3C" w:rsidRDefault="00743A3C" w:rsidP="00320332">
      <w:pPr>
        <w:jc w:val="both"/>
        <w:rPr>
          <w:lang w:val="de-DE"/>
        </w:rPr>
      </w:pPr>
    </w:p>
    <w:p w14:paraId="7D08751E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  <w:t>Auf Vorschlag des Ministers der Arbeit</w:t>
      </w:r>
    </w:p>
    <w:p w14:paraId="4881F636" w14:textId="77777777" w:rsidR="00743A3C" w:rsidRPr="00743A3C" w:rsidRDefault="00743A3C" w:rsidP="00320332">
      <w:pPr>
        <w:jc w:val="both"/>
        <w:rPr>
          <w:lang w:val="de-DE"/>
        </w:rPr>
      </w:pPr>
    </w:p>
    <w:p w14:paraId="3CCF4843" w14:textId="77777777" w:rsidR="00743A3C" w:rsidRPr="00743A3C" w:rsidRDefault="00743A3C" w:rsidP="00320332">
      <w:pPr>
        <w:jc w:val="both"/>
        <w:rPr>
          <w:lang w:val="de-DE"/>
        </w:rPr>
      </w:pPr>
    </w:p>
    <w:p w14:paraId="77141997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</w:r>
      <w:r w:rsidRPr="00743A3C">
        <w:rPr>
          <w:lang w:val="de-DE"/>
        </w:rPr>
        <w:tab/>
        <w:t>Haben Wir beschlossen und erlassen Wir:</w:t>
      </w:r>
    </w:p>
    <w:p w14:paraId="59269B3B" w14:textId="77777777" w:rsidR="00743A3C" w:rsidRPr="00743A3C" w:rsidRDefault="00743A3C" w:rsidP="00320332">
      <w:pPr>
        <w:jc w:val="both"/>
        <w:rPr>
          <w:lang w:val="de-DE"/>
        </w:rPr>
      </w:pPr>
    </w:p>
    <w:p w14:paraId="391E1D7F" w14:textId="77777777" w:rsidR="00743A3C" w:rsidRPr="00743A3C" w:rsidRDefault="00743A3C" w:rsidP="00320332">
      <w:pPr>
        <w:jc w:val="both"/>
        <w:rPr>
          <w:lang w:val="de-DE"/>
        </w:rPr>
      </w:pPr>
    </w:p>
    <w:p w14:paraId="535E5CAA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b/>
          <w:lang w:val="de-DE"/>
        </w:rPr>
        <w:tab/>
        <w:t>Artikel 1 -</w:t>
      </w:r>
      <w:r w:rsidRPr="00743A3C">
        <w:rPr>
          <w:lang w:val="de-DE"/>
        </w:rPr>
        <w:t xml:space="preserve"> In Artikel 71</w:t>
      </w:r>
      <w:r w:rsidRPr="00743A3C">
        <w:rPr>
          <w:i/>
          <w:iCs/>
          <w:lang w:val="de-DE"/>
        </w:rPr>
        <w:t>ter</w:t>
      </w:r>
      <w:r w:rsidRPr="00743A3C">
        <w:rPr>
          <w:lang w:val="de-DE"/>
        </w:rPr>
        <w:t xml:space="preserve"> § 4 Absatz 1 des Königlichen Erlasses vom 25. November 1991 zur Regelung der Arbeitslosigkeit, eingefügt durch den Königlichen Erlass vom 12. Juli 2016, werden die Wörter "nicht bei einem in Artikel 137 § 4 erwähnten Arbeitgeber beschäftigt sind und" gestrichen.</w:t>
      </w:r>
    </w:p>
    <w:p w14:paraId="6615C331" w14:textId="77777777" w:rsidR="00743A3C" w:rsidRPr="00743A3C" w:rsidRDefault="00743A3C" w:rsidP="00320332">
      <w:pPr>
        <w:jc w:val="both"/>
        <w:rPr>
          <w:lang w:val="de-DE"/>
        </w:rPr>
      </w:pPr>
    </w:p>
    <w:p w14:paraId="6BEE1C0B" w14:textId="77777777" w:rsidR="00743A3C" w:rsidRPr="00743A3C" w:rsidRDefault="00743A3C" w:rsidP="00320332">
      <w:pPr>
        <w:jc w:val="both"/>
        <w:rPr>
          <w:lang w:val="de-DE"/>
        </w:rPr>
      </w:pPr>
    </w:p>
    <w:p w14:paraId="28B6CBC2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b/>
          <w:lang w:val="de-DE"/>
        </w:rPr>
        <w:lastRenderedPageBreak/>
        <w:tab/>
      </w:r>
      <w:r w:rsidRPr="00743A3C">
        <w:rPr>
          <w:b/>
          <w:bCs/>
          <w:lang w:val="de-DE"/>
        </w:rPr>
        <w:t>Art. 2 -</w:t>
      </w:r>
      <w:r w:rsidRPr="00743A3C">
        <w:rPr>
          <w:lang w:val="de-DE"/>
        </w:rPr>
        <w:t xml:space="preserve"> In Artikel 137 § 4 desselben Königlichen Erlasses, zuletzt abgeändert durch den Königlichen Erlass vom 14. Juni 2017, wird Absatz 1 Nr. 1 durch folgende Bestimmung ersetzt: "falls ein Arbeitnehmer in Anwendung von Artikel 71</w:t>
      </w:r>
      <w:r w:rsidRPr="00743A3C">
        <w:rPr>
          <w:i/>
          <w:iCs/>
          <w:lang w:val="de-DE"/>
        </w:rPr>
        <w:t>ter</w:t>
      </w:r>
      <w:r w:rsidRPr="00743A3C">
        <w:rPr>
          <w:lang w:val="de-DE"/>
        </w:rPr>
        <w:t xml:space="preserve"> § 4 die in Artikel 71 vorgesehenen Verpflichtungen nicht auf elektronischem Wege erfüllt: vor Beginn eines jeden Monats eine Kontrollkarte mit Namensangabe für zeitweilige Arbeitslosigkeit, die vom Fonds für die Existenzsicherheit der Bauarbeiter zur Verfügung gestellt wird,".</w:t>
      </w:r>
    </w:p>
    <w:p w14:paraId="07B38B66" w14:textId="77777777" w:rsidR="00743A3C" w:rsidRPr="00743A3C" w:rsidRDefault="00743A3C" w:rsidP="00320332">
      <w:pPr>
        <w:jc w:val="both"/>
        <w:rPr>
          <w:lang w:val="de-DE"/>
        </w:rPr>
      </w:pPr>
    </w:p>
    <w:p w14:paraId="0DF78B32" w14:textId="77777777" w:rsidR="00743A3C" w:rsidRPr="00743A3C" w:rsidRDefault="00743A3C" w:rsidP="00320332">
      <w:pPr>
        <w:jc w:val="both"/>
        <w:rPr>
          <w:lang w:val="de-DE"/>
        </w:rPr>
      </w:pPr>
    </w:p>
    <w:p w14:paraId="6CA3A70C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b/>
          <w:lang w:val="de-DE"/>
        </w:rPr>
        <w:tab/>
      </w:r>
      <w:r w:rsidRPr="00743A3C">
        <w:rPr>
          <w:b/>
          <w:bCs/>
          <w:lang w:val="de-DE"/>
        </w:rPr>
        <w:t>Art. 3 -</w:t>
      </w:r>
      <w:r w:rsidRPr="00743A3C">
        <w:rPr>
          <w:lang w:val="de-DE"/>
        </w:rPr>
        <w:t xml:space="preserve"> Der für Arbeit zuständige Minister ist mit der Ausführung des vorliegenden Erlasses beauftragt.</w:t>
      </w:r>
    </w:p>
    <w:p w14:paraId="5D4C65CD" w14:textId="77777777" w:rsidR="00743A3C" w:rsidRPr="00743A3C" w:rsidRDefault="00743A3C" w:rsidP="00320332">
      <w:pPr>
        <w:jc w:val="both"/>
        <w:rPr>
          <w:lang w:val="de-DE"/>
        </w:rPr>
      </w:pPr>
    </w:p>
    <w:p w14:paraId="56EA5FC9" w14:textId="77777777" w:rsidR="00743A3C" w:rsidRPr="00743A3C" w:rsidRDefault="00743A3C" w:rsidP="00320332">
      <w:pPr>
        <w:jc w:val="both"/>
        <w:rPr>
          <w:lang w:val="de-DE"/>
        </w:rPr>
      </w:pPr>
    </w:p>
    <w:p w14:paraId="78697496" w14:textId="77777777" w:rsidR="00743A3C" w:rsidRPr="00743A3C" w:rsidRDefault="00743A3C" w:rsidP="00320332">
      <w:pPr>
        <w:jc w:val="both"/>
        <w:rPr>
          <w:lang w:val="de-DE"/>
        </w:rPr>
      </w:pPr>
      <w:r w:rsidRPr="00743A3C">
        <w:rPr>
          <w:lang w:val="de-DE"/>
        </w:rPr>
        <w:tab/>
        <w:t>Gegeben zu Brüssel, den 11. Dezember 2022</w:t>
      </w:r>
    </w:p>
    <w:p w14:paraId="00AAA524" w14:textId="77777777" w:rsidR="00743A3C" w:rsidRPr="00743A3C" w:rsidRDefault="00743A3C" w:rsidP="00320332">
      <w:pPr>
        <w:jc w:val="both"/>
        <w:rPr>
          <w:lang w:val="de-DE"/>
        </w:rPr>
      </w:pPr>
    </w:p>
    <w:p w14:paraId="2D8E194A" w14:textId="77777777" w:rsidR="00743A3C" w:rsidRPr="00743A3C" w:rsidRDefault="00743A3C" w:rsidP="00320332">
      <w:pPr>
        <w:jc w:val="both"/>
        <w:rPr>
          <w:lang w:val="de-DE"/>
        </w:rPr>
      </w:pPr>
    </w:p>
    <w:p w14:paraId="3F6D031A" w14:textId="77777777" w:rsidR="00743A3C" w:rsidRPr="00743A3C" w:rsidRDefault="00743A3C" w:rsidP="00320332">
      <w:pPr>
        <w:jc w:val="center"/>
        <w:rPr>
          <w:lang w:val="de-DE"/>
        </w:rPr>
      </w:pPr>
      <w:r w:rsidRPr="00743A3C">
        <w:rPr>
          <w:lang w:val="de-DE"/>
        </w:rPr>
        <w:t>PHILIPPE</w:t>
      </w:r>
    </w:p>
    <w:p w14:paraId="541CCBE8" w14:textId="77777777" w:rsidR="00743A3C" w:rsidRPr="00743A3C" w:rsidRDefault="00743A3C" w:rsidP="00320332">
      <w:pPr>
        <w:jc w:val="center"/>
        <w:rPr>
          <w:lang w:val="de-DE"/>
        </w:rPr>
      </w:pPr>
    </w:p>
    <w:p w14:paraId="6FC76223" w14:textId="77777777" w:rsidR="00743A3C" w:rsidRPr="00743A3C" w:rsidRDefault="00743A3C" w:rsidP="00320332">
      <w:pPr>
        <w:jc w:val="center"/>
        <w:rPr>
          <w:lang w:val="de-DE"/>
        </w:rPr>
      </w:pPr>
      <w:r w:rsidRPr="00743A3C">
        <w:rPr>
          <w:lang w:val="de-DE"/>
        </w:rPr>
        <w:t>Von Königs wegen:</w:t>
      </w:r>
    </w:p>
    <w:p w14:paraId="4F0CD745" w14:textId="77777777" w:rsidR="00743A3C" w:rsidRPr="00743A3C" w:rsidRDefault="00743A3C" w:rsidP="00320332">
      <w:pPr>
        <w:jc w:val="center"/>
        <w:rPr>
          <w:lang w:val="de-DE"/>
        </w:rPr>
      </w:pPr>
    </w:p>
    <w:p w14:paraId="3AAB43F7" w14:textId="77777777" w:rsidR="00743A3C" w:rsidRPr="00743A3C" w:rsidRDefault="00743A3C" w:rsidP="00320332">
      <w:pPr>
        <w:jc w:val="center"/>
        <w:rPr>
          <w:lang w:val="de-DE"/>
        </w:rPr>
      </w:pPr>
      <w:r w:rsidRPr="00743A3C">
        <w:rPr>
          <w:lang w:val="de-DE"/>
        </w:rPr>
        <w:t>Der Minister der Arbeit</w:t>
      </w:r>
    </w:p>
    <w:p w14:paraId="575B22A9" w14:textId="77777777" w:rsidR="00743A3C" w:rsidRPr="00743A3C" w:rsidRDefault="00743A3C" w:rsidP="00320332">
      <w:pPr>
        <w:jc w:val="center"/>
        <w:rPr>
          <w:lang w:val="de-DE"/>
        </w:rPr>
      </w:pPr>
      <w:r w:rsidRPr="00743A3C">
        <w:rPr>
          <w:lang w:val="de-DE"/>
        </w:rPr>
        <w:t>P.-Y. DERMAGNE</w:t>
      </w:r>
    </w:p>
    <w:p w14:paraId="5E4D959E" w14:textId="77777777" w:rsidR="00743A3C" w:rsidRPr="00743A3C" w:rsidRDefault="00743A3C" w:rsidP="00320332">
      <w:pPr>
        <w:jc w:val="center"/>
        <w:rPr>
          <w:lang w:val="de-DE"/>
        </w:rPr>
      </w:pPr>
    </w:p>
    <w:p w14:paraId="179AB8A7" w14:textId="77777777" w:rsidR="00233F36" w:rsidRPr="00743A3C" w:rsidRDefault="00233F36" w:rsidP="00E1687C">
      <w:pPr>
        <w:jc w:val="both"/>
        <w:rPr>
          <w:lang w:val="de-DE"/>
        </w:rPr>
      </w:pPr>
    </w:p>
    <w:sectPr w:rsidR="00233F36" w:rsidRPr="00743A3C" w:rsidSect="00743A3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623312971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7CA8"/>
    <w:rsid w:val="00133E77"/>
    <w:rsid w:val="001D5744"/>
    <w:rsid w:val="00217221"/>
    <w:rsid w:val="00233F36"/>
    <w:rsid w:val="00266D2A"/>
    <w:rsid w:val="002A1F4E"/>
    <w:rsid w:val="003024C1"/>
    <w:rsid w:val="00330774"/>
    <w:rsid w:val="003725C6"/>
    <w:rsid w:val="00385261"/>
    <w:rsid w:val="004F0197"/>
    <w:rsid w:val="0051470C"/>
    <w:rsid w:val="005D55BA"/>
    <w:rsid w:val="006F4381"/>
    <w:rsid w:val="00743A3C"/>
    <w:rsid w:val="00786C4F"/>
    <w:rsid w:val="007A515C"/>
    <w:rsid w:val="007D5F55"/>
    <w:rsid w:val="00800E1A"/>
    <w:rsid w:val="008C2124"/>
    <w:rsid w:val="00AA413E"/>
    <w:rsid w:val="00AB18C3"/>
    <w:rsid w:val="00AC059E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8F1CC"/>
  <w15:docId w15:val="{4FFA94CD-2705-4235-926E-0EFA8D6A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3C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2024-09-20T07:48:00Z</dcterms:created>
  <dcterms:modified xsi:type="dcterms:W3CDTF">2024-09-20T07:49:00Z</dcterms:modified>
</cp:coreProperties>
</file>