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88B5C" w14:textId="77777777" w:rsidR="00951D44" w:rsidRPr="00951D44" w:rsidRDefault="00951D44" w:rsidP="00951D44">
      <w:pPr>
        <w:jc w:val="both"/>
        <w:rPr>
          <w:b/>
          <w:bCs/>
          <w:lang w:val="de-DE"/>
        </w:rPr>
      </w:pPr>
      <w:r w:rsidRPr="00951D44">
        <w:rPr>
          <w:b/>
          <w:lang w:val="de-DE"/>
        </w:rPr>
        <w:t>6. DEZEMBER 2022 - Gesetz zur Abänderung des Gesetzes vom 16. März 1968 über die Straßenverkehrspolizei in Bezug auf die Schaffung einer Beschwerdemöglichkeit gegen die Stilllegung von Fahrzeugen</w:t>
      </w:r>
    </w:p>
    <w:p w14:paraId="1530E1B3" w14:textId="77777777" w:rsidR="00233F36" w:rsidRPr="00951D44" w:rsidRDefault="00233F36" w:rsidP="00127CA8">
      <w:pPr>
        <w:jc w:val="both"/>
        <w:rPr>
          <w:lang w:val="de-DE"/>
        </w:rPr>
      </w:pPr>
    </w:p>
    <w:p w14:paraId="0F4F54E4" w14:textId="77777777" w:rsidR="00233F36" w:rsidRPr="00951D44" w:rsidRDefault="00233F36">
      <w:pPr>
        <w:rPr>
          <w:lang w:val="de-DE"/>
        </w:rPr>
      </w:pPr>
    </w:p>
    <w:p w14:paraId="71785F87" w14:textId="6B541FD0" w:rsidR="00233F36" w:rsidRPr="00951D44" w:rsidRDefault="00233F36" w:rsidP="000F5F44">
      <w:pPr>
        <w:jc w:val="center"/>
        <w:rPr>
          <w:i/>
          <w:lang w:val="de-DE"/>
        </w:rPr>
      </w:pPr>
      <w:r w:rsidRPr="00951D44">
        <w:rPr>
          <w:lang w:val="de-DE"/>
        </w:rPr>
        <w:t>(</w:t>
      </w:r>
      <w:r w:rsidRPr="00951D44">
        <w:rPr>
          <w:i/>
          <w:lang w:val="de-DE"/>
        </w:rPr>
        <w:t xml:space="preserve">Belgisches Staatsblatt </w:t>
      </w:r>
      <w:r w:rsidRPr="00951D44">
        <w:rPr>
          <w:lang w:val="de-DE"/>
        </w:rPr>
        <w:t xml:space="preserve">vom </w:t>
      </w:r>
      <w:r w:rsidR="00951D44" w:rsidRPr="00951D44">
        <w:rPr>
          <w:lang w:val="de-DE"/>
        </w:rPr>
        <w:t>14. August 2024</w:t>
      </w:r>
      <w:r w:rsidRPr="00951D44">
        <w:rPr>
          <w:lang w:val="de-DE"/>
        </w:rPr>
        <w:t>)</w:t>
      </w:r>
    </w:p>
    <w:p w14:paraId="31F5C0CB" w14:textId="77777777" w:rsidR="00233F36" w:rsidRPr="00951D44" w:rsidRDefault="00233F36" w:rsidP="000F5F44">
      <w:pPr>
        <w:jc w:val="center"/>
        <w:rPr>
          <w:lang w:val="de-DE"/>
        </w:rPr>
      </w:pPr>
    </w:p>
    <w:p w14:paraId="3BF2043D" w14:textId="77777777" w:rsidR="00233F36" w:rsidRPr="00951D44" w:rsidRDefault="00233F36" w:rsidP="00CA081B">
      <w:pPr>
        <w:jc w:val="center"/>
        <w:rPr>
          <w:lang w:val="de-DE"/>
        </w:rPr>
      </w:pPr>
    </w:p>
    <w:p w14:paraId="4E995F7E" w14:textId="77777777" w:rsidR="00233F36" w:rsidRPr="00951D44" w:rsidRDefault="00233F36" w:rsidP="00CA081B">
      <w:pPr>
        <w:jc w:val="both"/>
        <w:rPr>
          <w:lang w:val="de-DE"/>
        </w:rPr>
      </w:pPr>
      <w:r w:rsidRPr="00951D44">
        <w:rPr>
          <w:lang w:val="de-DE"/>
        </w:rPr>
        <w:t>Diese deutsche Übersetzung ist von der Zentralen Dienststelle für Deutsche Übersetzungen in Malmedy erstellt worden.</w:t>
      </w:r>
    </w:p>
    <w:p w14:paraId="6CF13B9D" w14:textId="77777777" w:rsidR="00E1687C" w:rsidRPr="00951D44" w:rsidRDefault="00E1687C" w:rsidP="00CA081B">
      <w:pPr>
        <w:jc w:val="both"/>
        <w:rPr>
          <w:lang w:val="de-DE"/>
        </w:rPr>
      </w:pPr>
    </w:p>
    <w:p w14:paraId="7D88E3E0" w14:textId="77777777" w:rsidR="00E1687C" w:rsidRPr="00951D44" w:rsidRDefault="00E1687C" w:rsidP="00CA081B">
      <w:pPr>
        <w:jc w:val="both"/>
        <w:rPr>
          <w:lang w:val="de-DE"/>
        </w:rPr>
      </w:pPr>
    </w:p>
    <w:p w14:paraId="079B13AC" w14:textId="77777777" w:rsidR="00233F36" w:rsidRPr="00951D44" w:rsidRDefault="00233F36" w:rsidP="006F4381">
      <w:pPr>
        <w:jc w:val="both"/>
        <w:rPr>
          <w:lang w:val="de-DE"/>
        </w:rPr>
        <w:sectPr w:rsidR="00233F36" w:rsidRPr="00951D44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775CD4F9" w14:textId="77777777" w:rsidR="00951D44" w:rsidRPr="00951D44" w:rsidRDefault="00951D44" w:rsidP="00EC1EF0">
      <w:pPr>
        <w:jc w:val="both"/>
        <w:rPr>
          <w:b/>
          <w:bCs/>
          <w:lang w:val="de-DE"/>
        </w:rPr>
      </w:pPr>
      <w:r w:rsidRPr="00951D44">
        <w:rPr>
          <w:b/>
          <w:lang w:val="de-DE"/>
        </w:rPr>
        <w:lastRenderedPageBreak/>
        <w:t>FÖDERALER ÖFFENTLICHER DIENST MOBILITÄT UND TRANSPORTWESEN</w:t>
      </w:r>
    </w:p>
    <w:p w14:paraId="3F63558F" w14:textId="77777777" w:rsidR="00951D44" w:rsidRPr="00951D44" w:rsidRDefault="00951D44" w:rsidP="00EC1EF0">
      <w:pPr>
        <w:jc w:val="both"/>
        <w:rPr>
          <w:lang w:val="de-DE"/>
        </w:rPr>
      </w:pPr>
    </w:p>
    <w:p w14:paraId="60D62796" w14:textId="77777777" w:rsidR="00951D44" w:rsidRPr="00951D44" w:rsidRDefault="00951D44" w:rsidP="00EC1EF0">
      <w:pPr>
        <w:jc w:val="both"/>
        <w:rPr>
          <w:lang w:val="de-DE"/>
        </w:rPr>
      </w:pPr>
    </w:p>
    <w:p w14:paraId="12B9A121" w14:textId="77777777" w:rsidR="00951D44" w:rsidRPr="00951D44" w:rsidRDefault="00951D44" w:rsidP="00EC1EF0">
      <w:pPr>
        <w:jc w:val="both"/>
        <w:rPr>
          <w:b/>
          <w:bCs/>
          <w:lang w:val="de-DE"/>
        </w:rPr>
      </w:pPr>
      <w:r w:rsidRPr="00951D44">
        <w:rPr>
          <w:b/>
          <w:lang w:val="de-DE"/>
        </w:rPr>
        <w:t>6. DEZEMBER 2022 - Gesetz zur Abänderung des Gesetzes vom 16. März 1968 über die Straßenverkehrspolizei in Bezug auf die Schaffung einer Beschwerdemöglichkeit gegen die Stilllegung von Fahrzeugen</w:t>
      </w:r>
    </w:p>
    <w:p w14:paraId="76671739" w14:textId="77777777" w:rsidR="00951D44" w:rsidRPr="00951D44" w:rsidRDefault="00951D44" w:rsidP="00EC1EF0">
      <w:pPr>
        <w:jc w:val="both"/>
        <w:rPr>
          <w:lang w:val="de-DE"/>
        </w:rPr>
      </w:pPr>
    </w:p>
    <w:p w14:paraId="6BF2D44D" w14:textId="77777777" w:rsidR="00951D44" w:rsidRPr="00951D44" w:rsidRDefault="00951D44" w:rsidP="00EC1EF0">
      <w:pPr>
        <w:jc w:val="both"/>
        <w:rPr>
          <w:lang w:val="de-DE"/>
        </w:rPr>
      </w:pPr>
    </w:p>
    <w:p w14:paraId="5DC76BB5" w14:textId="77777777" w:rsidR="00951D44" w:rsidRPr="00951D44" w:rsidRDefault="00951D44" w:rsidP="00EC1EF0">
      <w:pPr>
        <w:ind w:left="1416" w:firstLine="708"/>
        <w:jc w:val="both"/>
        <w:rPr>
          <w:lang w:val="de-DE"/>
        </w:rPr>
      </w:pPr>
      <w:r w:rsidRPr="00951D44">
        <w:rPr>
          <w:lang w:val="de-DE"/>
        </w:rPr>
        <w:t>PHILIPPE, König der Belgier,</w:t>
      </w:r>
    </w:p>
    <w:p w14:paraId="467BE196" w14:textId="77777777" w:rsidR="00951D44" w:rsidRPr="00951D44" w:rsidRDefault="00951D44" w:rsidP="00EC1EF0">
      <w:pPr>
        <w:ind w:left="1416" w:firstLine="708"/>
        <w:jc w:val="both"/>
        <w:rPr>
          <w:lang w:val="de-DE"/>
        </w:rPr>
      </w:pPr>
    </w:p>
    <w:p w14:paraId="198A0160" w14:textId="77777777" w:rsidR="00951D44" w:rsidRPr="00951D44" w:rsidRDefault="00951D44" w:rsidP="00EC1EF0">
      <w:pPr>
        <w:ind w:left="708" w:firstLine="708"/>
        <w:jc w:val="both"/>
        <w:rPr>
          <w:lang w:val="de-DE"/>
        </w:rPr>
      </w:pPr>
      <w:r w:rsidRPr="00951D44">
        <w:rPr>
          <w:lang w:val="de-DE"/>
        </w:rPr>
        <w:t xml:space="preserve">Allen Gegenwärtigen und </w:t>
      </w:r>
      <w:proofErr w:type="spellStart"/>
      <w:r w:rsidRPr="00951D44">
        <w:rPr>
          <w:lang w:val="de-DE"/>
        </w:rPr>
        <w:t>Zukünftigen</w:t>
      </w:r>
      <w:proofErr w:type="spellEnd"/>
      <w:r w:rsidRPr="00951D44">
        <w:rPr>
          <w:lang w:val="de-DE"/>
        </w:rPr>
        <w:t>, Unser Gruß!</w:t>
      </w:r>
    </w:p>
    <w:p w14:paraId="5E637718" w14:textId="77777777" w:rsidR="00951D44" w:rsidRPr="00951D44" w:rsidRDefault="00951D44" w:rsidP="00EC1EF0">
      <w:pPr>
        <w:ind w:left="708" w:firstLine="708"/>
        <w:jc w:val="both"/>
        <w:rPr>
          <w:lang w:val="de-DE"/>
        </w:rPr>
      </w:pPr>
    </w:p>
    <w:p w14:paraId="28DCCEE7" w14:textId="77777777" w:rsidR="00951D44" w:rsidRPr="00951D44" w:rsidRDefault="00951D44" w:rsidP="00EC1EF0">
      <w:pPr>
        <w:ind w:left="708" w:firstLine="708"/>
        <w:jc w:val="both"/>
        <w:rPr>
          <w:lang w:val="de-DE"/>
        </w:rPr>
      </w:pPr>
    </w:p>
    <w:p w14:paraId="39FA3F12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Die Abgeordnetenkammer hat das Folgende angenommen und Wir sanktionieren es:</w:t>
      </w:r>
    </w:p>
    <w:p w14:paraId="5052767F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0698C1A1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2D48E8A6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b/>
          <w:lang w:val="de-DE"/>
        </w:rPr>
        <w:t>Artikel 1 -</w:t>
      </w:r>
      <w:r w:rsidRPr="00951D44">
        <w:rPr>
          <w:lang w:val="de-DE"/>
        </w:rPr>
        <w:t xml:space="preserve"> Vorliegendes Gesetz regelt eine in Artikel 74 der Verfassung erwähnte Angelegenheit.</w:t>
      </w:r>
    </w:p>
    <w:p w14:paraId="6111F3C1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08C12FF3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765921EA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b/>
          <w:lang w:val="de-DE"/>
        </w:rPr>
        <w:t>Art. 2 -</w:t>
      </w:r>
      <w:r w:rsidRPr="00951D44">
        <w:rPr>
          <w:lang w:val="de-DE"/>
        </w:rPr>
        <w:t xml:space="preserve"> Artikel 58</w:t>
      </w:r>
      <w:r w:rsidRPr="00951D44">
        <w:rPr>
          <w:i/>
          <w:iCs/>
          <w:lang w:val="de-DE"/>
        </w:rPr>
        <w:t>bis</w:t>
      </w:r>
      <w:r w:rsidRPr="00951D44">
        <w:rPr>
          <w:lang w:val="de-DE"/>
        </w:rPr>
        <w:t xml:space="preserve"> des Gesetzes vom 16. März 1968 über die Straßenverkehrspolizei, zuletzt abgeändert durch das Gesetz vom 9. März 2014, wird wie folgt abgeändert:</w:t>
      </w:r>
    </w:p>
    <w:p w14:paraId="54770764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75636B0E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1. In § 3 Absatz 1 werden die Wörter "oder auf Antrag des Zuwiderhandelnden" durch die Wörter ", auf Antrag des Zuwiderhandelnden oder auf Antrag der natürlichen oder juristischen Person - wenn diese nicht der Zuwiderhandelnde ist -, die ihre Eigenschaft als Eigentümer des Fahrzeugs nachweist," ersetzt.</w:t>
      </w:r>
    </w:p>
    <w:p w14:paraId="020EEF3A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11FC305B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2. Paragraph 3 wird durch einen Absatz mit folgendem Wortlaut ergänzt:</w:t>
      </w:r>
    </w:p>
    <w:p w14:paraId="12D7D3F4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7CEAE74B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"Der in Absatz 1 erwähnte Antrag auf Beendigung der Stilllegung wird mit Gründen versehen und beim Prokurator des Königs oder gegebenenfalls beim zuständigen Generalprokurator eingereicht, der spätestens binnen fünfzehn Tagen darüber befindet."</w:t>
      </w:r>
    </w:p>
    <w:p w14:paraId="5AB8162A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63373514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3. Ein § 3/1 mit folgendem Wortlaut wird eingefügt:</w:t>
      </w:r>
    </w:p>
    <w:p w14:paraId="57FC28B7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7FB2D642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"§ 3/1 - Wird ein vom Fahrzeugeigentümer eingereichter Antrag auf Beendigung der Stilllegung, wie in § 3 Absatz 1 erwähnt, abgelehnt, kann binnen fünfzehn Tagen nach Notifizierung der Entscheidung an den Antragsteller das für den Ort der Stilllegung des Fahrzeugs territorial zuständige Polizeigericht befasst werden.</w:t>
      </w:r>
    </w:p>
    <w:p w14:paraId="0AD2A3C2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4DE0EDAB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Das Polizeigericht wird durch Übermittlung oder Hinterlegung einer Antragschrift bei der Kanzlei des Polizeigerichts befasst; die Antragschrift wird in das dafür vorgesehene Register eingetragen.</w:t>
      </w:r>
    </w:p>
    <w:p w14:paraId="490A88B2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342AEAC2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Wenn die Stilllegung von einem Gerichtspolizeioffizier angeordnet wurde, übermittelt dieser dem Prokurator des Königs unverzüglich die Aktenstücke. Der Prokurator des Königs hinterlegt die Aktenstücke bei der Kanzlei.</w:t>
      </w:r>
    </w:p>
    <w:p w14:paraId="6D7CE300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6B1D5EA0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lastRenderedPageBreak/>
        <w:t>Das Polizeigericht befindet binnen fünfzehn Tagen ab Hinterlegung der Erklärung. Diese Frist wird ausgesetzt während der Zeit des auf Ersuchen des Antragstellers oder seines Beistands gewährten Aufschubs.</w:t>
      </w:r>
    </w:p>
    <w:p w14:paraId="60C4020E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5A8FBC82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Der Greffier benachrichtigt den Antragsteller und seinen Beistand spätestens achtundvierzig Stunden im Voraus per Fax oder Einschreibebrief über Ort, Tag und Uhrzeit der Sitzung.</w:t>
      </w:r>
    </w:p>
    <w:p w14:paraId="573FB6DE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42575537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Der Prokurator des Königs, der Antragsteller und sein Beistand werden angehört.</w:t>
      </w:r>
    </w:p>
    <w:p w14:paraId="2B6CEE68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0D02D3F1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Der Antragsteller, der in der Sache unterliegt, kann in die Kosten verurteilt werden.</w:t>
      </w:r>
    </w:p>
    <w:p w14:paraId="408974F4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74589B84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Der Antragsteller kann vor Ablauf einer Frist von drei Monaten ab der letzten Entscheidung über einen Gegenstand keine Antragschrift mit dem gleichen Gegenstand zukommen lassen."</w:t>
      </w:r>
    </w:p>
    <w:p w14:paraId="0652FFDB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392E336D" w14:textId="77777777" w:rsidR="00951D44" w:rsidRPr="00951D44" w:rsidRDefault="00951D44" w:rsidP="00EC1EF0">
      <w:pPr>
        <w:jc w:val="both"/>
        <w:rPr>
          <w:lang w:val="de-DE"/>
        </w:rPr>
      </w:pPr>
    </w:p>
    <w:p w14:paraId="3C779F49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b/>
          <w:lang w:val="de-DE"/>
        </w:rPr>
        <w:t>Art. 3 -</w:t>
      </w:r>
      <w:r w:rsidRPr="00951D44">
        <w:rPr>
          <w:lang w:val="de-DE"/>
        </w:rPr>
        <w:t xml:space="preserve"> Vorliegendes Gesetz tritt am ersten Tag des Monats nach Ablauf einer Frist von zehn Tagen, die am Tag nach seiner Veröffentlichung im </w:t>
      </w:r>
      <w:r w:rsidRPr="00951D44">
        <w:rPr>
          <w:i/>
          <w:iCs/>
          <w:lang w:val="de-DE"/>
        </w:rPr>
        <w:t>Belgischen Staatsblatt</w:t>
      </w:r>
      <w:r w:rsidRPr="00951D44">
        <w:rPr>
          <w:lang w:val="de-DE"/>
        </w:rPr>
        <w:t xml:space="preserve"> beginnt, in Kraft.</w:t>
      </w:r>
    </w:p>
    <w:p w14:paraId="54268052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6415AA98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2E3E7D22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 xml:space="preserve">Wir fertigen das vorliegende Gesetz aus und ordnen an, dass es mit dem Staatssiegel versehen und durch das </w:t>
      </w:r>
      <w:r w:rsidRPr="00951D44">
        <w:rPr>
          <w:i/>
          <w:lang w:val="de-DE"/>
        </w:rPr>
        <w:t>Belgische Staatsblatt</w:t>
      </w:r>
      <w:r w:rsidRPr="00951D44">
        <w:rPr>
          <w:lang w:val="de-DE"/>
        </w:rPr>
        <w:t xml:space="preserve"> veröffentlicht wird.</w:t>
      </w:r>
    </w:p>
    <w:p w14:paraId="2E535B1E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4EDB589A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4FE2E975" w14:textId="77777777" w:rsidR="00951D44" w:rsidRPr="00951D44" w:rsidRDefault="00951D44" w:rsidP="00EC1EF0">
      <w:pPr>
        <w:ind w:firstLine="708"/>
        <w:jc w:val="both"/>
        <w:rPr>
          <w:lang w:val="de-DE"/>
        </w:rPr>
      </w:pPr>
      <w:r w:rsidRPr="00951D44">
        <w:rPr>
          <w:lang w:val="de-DE"/>
        </w:rPr>
        <w:t>Gegeben zu Brüssel, den 6. Dezember 2022</w:t>
      </w:r>
    </w:p>
    <w:p w14:paraId="4F22FB5B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0C11A156" w14:textId="77777777" w:rsidR="00951D44" w:rsidRPr="00951D44" w:rsidRDefault="00951D44" w:rsidP="00EC1EF0">
      <w:pPr>
        <w:ind w:firstLine="708"/>
        <w:jc w:val="both"/>
        <w:rPr>
          <w:lang w:val="de-DE"/>
        </w:rPr>
      </w:pPr>
    </w:p>
    <w:p w14:paraId="1B671A77" w14:textId="77777777" w:rsidR="00951D44" w:rsidRPr="00951D44" w:rsidRDefault="00951D44" w:rsidP="00EC1EF0">
      <w:pPr>
        <w:jc w:val="center"/>
        <w:rPr>
          <w:lang w:val="de-DE"/>
        </w:rPr>
      </w:pPr>
      <w:r w:rsidRPr="00951D44">
        <w:rPr>
          <w:lang w:val="de-DE"/>
        </w:rPr>
        <w:t>PHILIPPE</w:t>
      </w:r>
    </w:p>
    <w:p w14:paraId="5D6EFFE0" w14:textId="77777777" w:rsidR="00951D44" w:rsidRPr="00951D44" w:rsidRDefault="00951D44" w:rsidP="00EC1EF0">
      <w:pPr>
        <w:jc w:val="center"/>
        <w:rPr>
          <w:lang w:val="de-DE"/>
        </w:rPr>
      </w:pPr>
    </w:p>
    <w:p w14:paraId="065B1A82" w14:textId="77777777" w:rsidR="00951D44" w:rsidRPr="00951D44" w:rsidRDefault="00951D44" w:rsidP="00EC1EF0">
      <w:pPr>
        <w:jc w:val="center"/>
        <w:rPr>
          <w:lang w:val="de-DE"/>
        </w:rPr>
      </w:pPr>
      <w:r w:rsidRPr="00951D44">
        <w:rPr>
          <w:lang w:val="de-DE"/>
        </w:rPr>
        <w:t>Von Königs wegen:</w:t>
      </w:r>
    </w:p>
    <w:p w14:paraId="70149071" w14:textId="77777777" w:rsidR="00951D44" w:rsidRPr="00951D44" w:rsidRDefault="00951D44" w:rsidP="00EC1EF0">
      <w:pPr>
        <w:jc w:val="center"/>
        <w:rPr>
          <w:lang w:val="de-DE"/>
        </w:rPr>
      </w:pPr>
    </w:p>
    <w:p w14:paraId="5FF62720" w14:textId="77777777" w:rsidR="00951D44" w:rsidRPr="00951D44" w:rsidRDefault="00951D44" w:rsidP="00EC1EF0">
      <w:pPr>
        <w:jc w:val="center"/>
        <w:rPr>
          <w:lang w:val="de-DE"/>
        </w:rPr>
      </w:pPr>
      <w:r w:rsidRPr="00951D44">
        <w:rPr>
          <w:lang w:val="de-DE"/>
        </w:rPr>
        <w:t>Der Minister der Mobilität</w:t>
      </w:r>
    </w:p>
    <w:p w14:paraId="0147DC02" w14:textId="77777777" w:rsidR="00951D44" w:rsidRPr="00951D44" w:rsidRDefault="00951D44" w:rsidP="00EC1EF0">
      <w:pPr>
        <w:jc w:val="center"/>
        <w:rPr>
          <w:lang w:val="de-DE"/>
        </w:rPr>
      </w:pPr>
      <w:r w:rsidRPr="00951D44">
        <w:rPr>
          <w:lang w:val="de-DE"/>
        </w:rPr>
        <w:t>G. GILKINET</w:t>
      </w:r>
    </w:p>
    <w:p w14:paraId="3CCFE2FD" w14:textId="77777777" w:rsidR="00951D44" w:rsidRPr="00951D44" w:rsidRDefault="00951D44" w:rsidP="00EC1EF0">
      <w:pPr>
        <w:jc w:val="center"/>
        <w:rPr>
          <w:lang w:val="de-DE"/>
        </w:rPr>
      </w:pPr>
    </w:p>
    <w:p w14:paraId="0E43C879" w14:textId="77777777" w:rsidR="00951D44" w:rsidRPr="00951D44" w:rsidRDefault="00951D44" w:rsidP="00EC1EF0">
      <w:pPr>
        <w:jc w:val="center"/>
        <w:rPr>
          <w:lang w:val="de-DE"/>
        </w:rPr>
      </w:pPr>
      <w:r w:rsidRPr="00951D44">
        <w:rPr>
          <w:lang w:val="de-DE"/>
        </w:rPr>
        <w:t>Der Minister der Justiz</w:t>
      </w:r>
    </w:p>
    <w:p w14:paraId="596E909D" w14:textId="77777777" w:rsidR="00951D44" w:rsidRPr="00951D44" w:rsidRDefault="00951D44" w:rsidP="00EC1EF0">
      <w:pPr>
        <w:jc w:val="center"/>
        <w:rPr>
          <w:lang w:val="de-DE"/>
        </w:rPr>
      </w:pPr>
      <w:r w:rsidRPr="00951D44">
        <w:rPr>
          <w:lang w:val="de-DE"/>
        </w:rPr>
        <w:t>V. VAN QUICKENBORNE</w:t>
      </w:r>
    </w:p>
    <w:p w14:paraId="01AEBBE5" w14:textId="77777777" w:rsidR="00951D44" w:rsidRPr="00951D44" w:rsidRDefault="00951D44" w:rsidP="00EC1EF0">
      <w:pPr>
        <w:jc w:val="center"/>
        <w:rPr>
          <w:lang w:val="de-DE"/>
        </w:rPr>
      </w:pPr>
    </w:p>
    <w:p w14:paraId="276AE00A" w14:textId="77777777" w:rsidR="00951D44" w:rsidRPr="00951D44" w:rsidRDefault="00951D44" w:rsidP="00EC1EF0">
      <w:pPr>
        <w:jc w:val="center"/>
        <w:rPr>
          <w:lang w:val="de-DE"/>
        </w:rPr>
      </w:pPr>
      <w:r w:rsidRPr="00951D44">
        <w:rPr>
          <w:lang w:val="de-DE"/>
        </w:rPr>
        <w:t>Mit dem Staatssiegel versehen:</w:t>
      </w:r>
    </w:p>
    <w:p w14:paraId="4A219AAE" w14:textId="77777777" w:rsidR="00951D44" w:rsidRPr="00951D44" w:rsidRDefault="00951D44" w:rsidP="00EC1EF0">
      <w:pPr>
        <w:jc w:val="center"/>
        <w:rPr>
          <w:lang w:val="de-DE"/>
        </w:rPr>
      </w:pPr>
    </w:p>
    <w:p w14:paraId="0637D4CA" w14:textId="77777777" w:rsidR="00951D44" w:rsidRPr="00951D44" w:rsidRDefault="00951D44" w:rsidP="00EC1EF0">
      <w:pPr>
        <w:jc w:val="center"/>
        <w:rPr>
          <w:lang w:val="de-DE"/>
        </w:rPr>
      </w:pPr>
      <w:r w:rsidRPr="00951D44">
        <w:rPr>
          <w:lang w:val="de-DE"/>
        </w:rPr>
        <w:t>Der Minister der Justiz</w:t>
      </w:r>
    </w:p>
    <w:p w14:paraId="26EAF91D" w14:textId="77777777" w:rsidR="00951D44" w:rsidRPr="00951D44" w:rsidRDefault="00951D44" w:rsidP="00EC1EF0">
      <w:pPr>
        <w:jc w:val="center"/>
        <w:rPr>
          <w:lang w:val="de-DE"/>
        </w:rPr>
      </w:pPr>
      <w:r w:rsidRPr="00951D44">
        <w:rPr>
          <w:lang w:val="de-DE"/>
        </w:rPr>
        <w:t>V. VAN QUICKENBORNE</w:t>
      </w:r>
    </w:p>
    <w:p w14:paraId="634E545F" w14:textId="77777777" w:rsidR="00233F36" w:rsidRPr="00951D44" w:rsidRDefault="00233F36" w:rsidP="00E1687C">
      <w:pPr>
        <w:jc w:val="both"/>
        <w:rPr>
          <w:lang w:val="de-DE"/>
        </w:rPr>
      </w:pPr>
    </w:p>
    <w:sectPr w:rsidR="00233F36" w:rsidRPr="00951D44" w:rsidSect="00951D4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630668059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2C732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951D44"/>
    <w:rsid w:val="00952B66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2AE57"/>
  <w15:docId w15:val="{00399DB4-7936-4156-9B38-D4E35FF3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44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cp:lastPrinted>2024-10-16T09:53:00Z</cp:lastPrinted>
  <dcterms:created xsi:type="dcterms:W3CDTF">2024-10-16T09:51:00Z</dcterms:created>
  <dcterms:modified xsi:type="dcterms:W3CDTF">2024-10-16T09:53:00Z</dcterms:modified>
</cp:coreProperties>
</file>