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0351B" w14:textId="77777777" w:rsidR="00797A29" w:rsidRPr="00797A29" w:rsidRDefault="00797A29" w:rsidP="00797A29">
      <w:pPr>
        <w:jc w:val="center"/>
        <w:rPr>
          <w:lang w:val="de-DE"/>
        </w:rPr>
      </w:pPr>
      <w:r w:rsidRPr="00797A29">
        <w:rPr>
          <w:b/>
          <w:lang w:val="de-DE"/>
        </w:rPr>
        <w:t>31. JULI 2020 - Gesetz zur Abänderung verschiedener Bestimmungen im Hinblick auf die Ausweitung der Sanktionsbefugnis der CREG auf ausländische Marktteilnehmer</w:t>
      </w:r>
    </w:p>
    <w:p w14:paraId="12621960" w14:textId="77777777" w:rsidR="00233F36" w:rsidRPr="00C80000" w:rsidRDefault="00233F36" w:rsidP="00127CA8">
      <w:pPr>
        <w:jc w:val="both"/>
        <w:rPr>
          <w:lang w:val="de-DE"/>
        </w:rPr>
      </w:pPr>
    </w:p>
    <w:p w14:paraId="58743684" w14:textId="77777777" w:rsidR="00233F36" w:rsidRPr="00C80000" w:rsidRDefault="00233F36">
      <w:pPr>
        <w:rPr>
          <w:lang w:val="de-DE"/>
        </w:rPr>
      </w:pPr>
    </w:p>
    <w:p w14:paraId="7D5C3A18" w14:textId="01C9997F" w:rsidR="00233F36" w:rsidRPr="00C80000" w:rsidRDefault="00233F36" w:rsidP="000F5F44">
      <w:pPr>
        <w:jc w:val="center"/>
        <w:rPr>
          <w:i/>
          <w:lang w:val="de-DE"/>
        </w:rPr>
      </w:pPr>
      <w:r w:rsidRPr="00C80000">
        <w:rPr>
          <w:lang w:val="de-DE"/>
        </w:rPr>
        <w:t>(</w:t>
      </w:r>
      <w:r w:rsidRPr="00C80000">
        <w:rPr>
          <w:i/>
          <w:lang w:val="de-DE"/>
        </w:rPr>
        <w:t xml:space="preserve">Belgisches Staatsblatt </w:t>
      </w:r>
      <w:r w:rsidRPr="00C80000">
        <w:rPr>
          <w:lang w:val="de-DE"/>
        </w:rPr>
        <w:t>vom</w:t>
      </w:r>
      <w:r>
        <w:rPr>
          <w:lang w:val="de-DE"/>
        </w:rPr>
        <w:t xml:space="preserve"> </w:t>
      </w:r>
      <w:r w:rsidR="00797A29">
        <w:rPr>
          <w:lang w:val="de-DE"/>
        </w:rPr>
        <w:t>19. August 2024</w:t>
      </w:r>
      <w:r w:rsidRPr="00C80000">
        <w:rPr>
          <w:lang w:val="de-DE"/>
        </w:rPr>
        <w:t>)</w:t>
      </w:r>
    </w:p>
    <w:p w14:paraId="562DAA3F" w14:textId="77777777" w:rsidR="00233F36" w:rsidRPr="00127CA8" w:rsidRDefault="00233F36" w:rsidP="000F5F44">
      <w:pPr>
        <w:jc w:val="center"/>
        <w:rPr>
          <w:lang w:val="de-DE"/>
        </w:rPr>
      </w:pPr>
    </w:p>
    <w:p w14:paraId="30E912B9" w14:textId="77777777" w:rsidR="00233F36" w:rsidRPr="00C80000" w:rsidRDefault="00233F36" w:rsidP="00CA081B">
      <w:pPr>
        <w:jc w:val="center"/>
        <w:rPr>
          <w:lang w:val="de-DE"/>
        </w:rPr>
      </w:pPr>
    </w:p>
    <w:p w14:paraId="788002E5" w14:textId="77777777" w:rsidR="00233F36" w:rsidRDefault="00233F36" w:rsidP="00CA081B">
      <w:pPr>
        <w:jc w:val="both"/>
        <w:rPr>
          <w:lang w:val="de-DE"/>
        </w:rPr>
      </w:pPr>
      <w:r w:rsidRPr="00C80000">
        <w:rPr>
          <w:lang w:val="de-DE"/>
        </w:rPr>
        <w:t>Diese deutsche Übersetzung ist von der Zentralen Dienststelle für Deutsche Übersetzungen in Malmedy erstellt worden.</w:t>
      </w:r>
    </w:p>
    <w:p w14:paraId="61FBF42A" w14:textId="77777777" w:rsidR="00E1687C" w:rsidRDefault="00E1687C" w:rsidP="00CA081B">
      <w:pPr>
        <w:jc w:val="both"/>
        <w:rPr>
          <w:lang w:val="de-DE"/>
        </w:rPr>
      </w:pPr>
    </w:p>
    <w:p w14:paraId="19D2DB88" w14:textId="77777777" w:rsidR="00E1687C" w:rsidRPr="00C80000" w:rsidRDefault="00E1687C" w:rsidP="00CA081B">
      <w:pPr>
        <w:jc w:val="both"/>
        <w:rPr>
          <w:lang w:val="de-DE"/>
        </w:rPr>
      </w:pPr>
    </w:p>
    <w:p w14:paraId="493CB5F1" w14:textId="77777777" w:rsidR="00233F36" w:rsidRDefault="00233F36" w:rsidP="006F4381">
      <w:pPr>
        <w:jc w:val="both"/>
        <w:rPr>
          <w:lang w:val="de-DE"/>
        </w:rPr>
        <w:sectPr w:rsidR="00233F36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4E5889F7" w14:textId="77777777" w:rsidR="00797A29" w:rsidRPr="00797A29" w:rsidRDefault="00797A29" w:rsidP="00E60A80">
      <w:pPr>
        <w:jc w:val="center"/>
        <w:rPr>
          <w:b/>
          <w:bCs/>
          <w:lang w:val="de-DE"/>
        </w:rPr>
      </w:pPr>
      <w:r w:rsidRPr="00797A29">
        <w:rPr>
          <w:b/>
          <w:lang w:val="de-DE"/>
        </w:rPr>
        <w:lastRenderedPageBreak/>
        <w:t>FÖDERALER ÖFFENTLICHER DIENST WIRTSCHAFT, KMB, MITTELSTAND UND ENERGIE</w:t>
      </w:r>
    </w:p>
    <w:p w14:paraId="35B1ACC3" w14:textId="77777777" w:rsidR="00797A29" w:rsidRPr="00797A29" w:rsidRDefault="00797A29" w:rsidP="00E60A80">
      <w:pPr>
        <w:rPr>
          <w:lang w:val="de-DE"/>
        </w:rPr>
      </w:pPr>
    </w:p>
    <w:p w14:paraId="7C3D7B1F" w14:textId="77777777" w:rsidR="00797A29" w:rsidRPr="00797A29" w:rsidRDefault="00797A29" w:rsidP="00E60A80">
      <w:pPr>
        <w:rPr>
          <w:lang w:val="de-DE"/>
        </w:rPr>
      </w:pPr>
    </w:p>
    <w:p w14:paraId="5DA93CA3" w14:textId="77777777" w:rsidR="00797A29" w:rsidRPr="00797A29" w:rsidRDefault="00797A29" w:rsidP="00E60A80">
      <w:pPr>
        <w:jc w:val="center"/>
        <w:rPr>
          <w:lang w:val="de-DE"/>
        </w:rPr>
      </w:pPr>
      <w:r w:rsidRPr="00797A29">
        <w:rPr>
          <w:b/>
          <w:lang w:val="de-DE"/>
        </w:rPr>
        <w:t>31. JULI 2020 - Gesetz zur Abänderung verschiedener Bestimmungen im Hinblick auf die Ausweitung der Sanktionsbefugnis der CREG auf ausländische Marktteilnehmer</w:t>
      </w:r>
    </w:p>
    <w:p w14:paraId="4088141A" w14:textId="77777777" w:rsidR="00797A29" w:rsidRPr="00797A29" w:rsidRDefault="00797A29" w:rsidP="00E60A80">
      <w:pPr>
        <w:rPr>
          <w:lang w:val="de-DE"/>
        </w:rPr>
      </w:pPr>
    </w:p>
    <w:p w14:paraId="3F780FF3" w14:textId="77777777" w:rsidR="00797A29" w:rsidRPr="00797A29" w:rsidRDefault="00797A29" w:rsidP="00E60A80">
      <w:pPr>
        <w:rPr>
          <w:lang w:val="de-DE"/>
        </w:rPr>
      </w:pPr>
    </w:p>
    <w:p w14:paraId="7C08A355" w14:textId="77777777" w:rsidR="00797A29" w:rsidRPr="00797A29" w:rsidRDefault="00797A29" w:rsidP="00E60A80">
      <w:pPr>
        <w:rPr>
          <w:lang w:val="de-DE"/>
        </w:rPr>
      </w:pPr>
      <w:r w:rsidRPr="00797A29">
        <w:rPr>
          <w:lang w:val="de-DE"/>
        </w:rPr>
        <w:tab/>
      </w:r>
      <w:r w:rsidRPr="00797A29">
        <w:rPr>
          <w:lang w:val="de-DE"/>
        </w:rPr>
        <w:tab/>
      </w:r>
      <w:r w:rsidRPr="00797A29">
        <w:rPr>
          <w:lang w:val="de-DE"/>
        </w:rPr>
        <w:tab/>
        <w:t>PHILIPPE, König der Belgier,</w:t>
      </w:r>
    </w:p>
    <w:p w14:paraId="726EEDB6" w14:textId="77777777" w:rsidR="00797A29" w:rsidRPr="00797A29" w:rsidRDefault="00797A29" w:rsidP="00E60A80">
      <w:pPr>
        <w:rPr>
          <w:lang w:val="de-DE"/>
        </w:rPr>
      </w:pPr>
    </w:p>
    <w:p w14:paraId="24A24672" w14:textId="77777777" w:rsidR="00797A29" w:rsidRPr="00797A29" w:rsidRDefault="00797A29" w:rsidP="00E60A80">
      <w:pPr>
        <w:rPr>
          <w:lang w:val="de-DE"/>
        </w:rPr>
      </w:pPr>
      <w:r w:rsidRPr="00797A29">
        <w:rPr>
          <w:lang w:val="de-DE"/>
        </w:rPr>
        <w:tab/>
      </w:r>
      <w:r w:rsidRPr="00797A29">
        <w:rPr>
          <w:lang w:val="de-DE"/>
        </w:rPr>
        <w:tab/>
        <w:t>Allen Gegenwärtigen und Zukünftigen, Unser Gruß!</w:t>
      </w:r>
    </w:p>
    <w:p w14:paraId="0075497A" w14:textId="77777777" w:rsidR="00797A29" w:rsidRPr="00797A29" w:rsidRDefault="00797A29" w:rsidP="00E60A80">
      <w:pPr>
        <w:rPr>
          <w:lang w:val="de-DE"/>
        </w:rPr>
      </w:pPr>
    </w:p>
    <w:p w14:paraId="2E907A6E" w14:textId="77777777" w:rsidR="00797A29" w:rsidRPr="00797A29" w:rsidRDefault="00797A29" w:rsidP="00E60A80">
      <w:pPr>
        <w:rPr>
          <w:lang w:val="de-DE"/>
        </w:rPr>
      </w:pPr>
    </w:p>
    <w:p w14:paraId="77B58EC6" w14:textId="77777777" w:rsidR="00797A29" w:rsidRPr="00797A29" w:rsidRDefault="00797A29" w:rsidP="00E60A80">
      <w:pPr>
        <w:rPr>
          <w:lang w:val="de-DE"/>
        </w:rPr>
      </w:pPr>
      <w:r w:rsidRPr="00797A29">
        <w:rPr>
          <w:lang w:val="de-DE"/>
        </w:rPr>
        <w:tab/>
        <w:t>Die Abgeordnetenkammer hat das Folgende angenommen und Wir sanktionieren es:</w:t>
      </w:r>
    </w:p>
    <w:p w14:paraId="0B332BD8" w14:textId="77777777" w:rsidR="00797A29" w:rsidRPr="00797A29" w:rsidRDefault="00797A29" w:rsidP="00E60A80">
      <w:pPr>
        <w:rPr>
          <w:lang w:val="de-DE"/>
        </w:rPr>
      </w:pPr>
    </w:p>
    <w:p w14:paraId="4525BA89" w14:textId="77777777" w:rsidR="00797A29" w:rsidRPr="00797A29" w:rsidRDefault="00797A29" w:rsidP="00E60A80">
      <w:pPr>
        <w:rPr>
          <w:lang w:val="de-DE"/>
        </w:rPr>
      </w:pPr>
    </w:p>
    <w:p w14:paraId="5371F508" w14:textId="77777777" w:rsidR="00797A29" w:rsidRPr="00797A29" w:rsidRDefault="00797A29" w:rsidP="00E60A80">
      <w:pPr>
        <w:rPr>
          <w:lang w:val="de-DE"/>
        </w:rPr>
      </w:pPr>
      <w:r w:rsidRPr="00797A29">
        <w:rPr>
          <w:lang w:val="de-DE"/>
        </w:rPr>
        <w:tab/>
      </w:r>
      <w:r w:rsidRPr="00797A29">
        <w:rPr>
          <w:b/>
          <w:lang w:val="de-DE"/>
        </w:rPr>
        <w:t>Artikel 1 -</w:t>
      </w:r>
      <w:r w:rsidRPr="00797A29">
        <w:rPr>
          <w:lang w:val="de-DE"/>
        </w:rPr>
        <w:t xml:space="preserve"> Vorliegendes Gesetz regelt eine in Artikel 74 der Verfassung erwähnte Angelegenheit.</w:t>
      </w:r>
    </w:p>
    <w:p w14:paraId="55D216E3" w14:textId="77777777" w:rsidR="00797A29" w:rsidRPr="00797A29" w:rsidRDefault="00797A29" w:rsidP="00E60A80">
      <w:pPr>
        <w:rPr>
          <w:lang w:val="de-DE"/>
        </w:rPr>
      </w:pPr>
    </w:p>
    <w:p w14:paraId="77C4DA47" w14:textId="77777777" w:rsidR="00797A29" w:rsidRPr="00797A29" w:rsidRDefault="00797A29" w:rsidP="00E60A80">
      <w:pPr>
        <w:rPr>
          <w:lang w:val="de-DE"/>
        </w:rPr>
      </w:pPr>
    </w:p>
    <w:p w14:paraId="55F6D180" w14:textId="77777777" w:rsidR="00797A29" w:rsidRPr="00797A29" w:rsidRDefault="00797A29" w:rsidP="00E60A80">
      <w:pPr>
        <w:rPr>
          <w:i/>
          <w:iCs/>
          <w:lang w:val="de-DE"/>
        </w:rPr>
      </w:pPr>
      <w:r w:rsidRPr="00797A29">
        <w:rPr>
          <w:lang w:val="de-DE"/>
        </w:rPr>
        <w:tab/>
      </w:r>
      <w:r w:rsidRPr="00797A29">
        <w:rPr>
          <w:b/>
          <w:lang w:val="de-DE"/>
        </w:rPr>
        <w:t>Art. 2 -</w:t>
      </w:r>
      <w:r w:rsidRPr="00797A29">
        <w:rPr>
          <w:lang w:val="de-DE"/>
        </w:rPr>
        <w:t xml:space="preserve"> </w:t>
      </w:r>
      <w:r w:rsidRPr="00797A29">
        <w:rPr>
          <w:i/>
          <w:lang w:val="de-DE"/>
        </w:rPr>
        <w:t>[Bestimmung zur Abänderung des Gesetzes vom 12. April 1965 über den Transport gasförmiger und anderer Produkte durch Leitungen]</w:t>
      </w:r>
    </w:p>
    <w:p w14:paraId="78CFF124" w14:textId="77777777" w:rsidR="00797A29" w:rsidRPr="00797A29" w:rsidRDefault="00797A29" w:rsidP="00E60A80">
      <w:pPr>
        <w:rPr>
          <w:lang w:val="de-DE"/>
        </w:rPr>
      </w:pPr>
    </w:p>
    <w:p w14:paraId="5C62E385" w14:textId="77777777" w:rsidR="00797A29" w:rsidRPr="00797A29" w:rsidRDefault="00797A29" w:rsidP="00E60A80">
      <w:pPr>
        <w:rPr>
          <w:lang w:val="de-DE"/>
        </w:rPr>
      </w:pPr>
    </w:p>
    <w:p w14:paraId="58BF3F74" w14:textId="77777777" w:rsidR="00797A29" w:rsidRPr="00797A29" w:rsidRDefault="00797A29" w:rsidP="00E60A80">
      <w:pPr>
        <w:rPr>
          <w:lang w:val="de-DE"/>
        </w:rPr>
      </w:pPr>
      <w:r w:rsidRPr="00797A29">
        <w:rPr>
          <w:lang w:val="de-DE"/>
        </w:rPr>
        <w:tab/>
      </w:r>
      <w:r w:rsidRPr="00797A29">
        <w:rPr>
          <w:b/>
          <w:lang w:val="de-DE"/>
        </w:rPr>
        <w:t>Art. 3 -</w:t>
      </w:r>
      <w:r w:rsidRPr="00797A29">
        <w:rPr>
          <w:lang w:val="de-DE"/>
        </w:rPr>
        <w:t xml:space="preserve"> In Artikel 31 Absatz 1 des Gesetzes vom 29. April 1999 über die Organisation des Elektrizitätsmarktes, zuletzt abgeändert durch das Gesetz vom 25. Dezember 2016, werden die Wörter "in Belgien ansässige" aufgehoben.</w:t>
      </w:r>
    </w:p>
    <w:p w14:paraId="3BF232B0" w14:textId="77777777" w:rsidR="00797A29" w:rsidRPr="00797A29" w:rsidRDefault="00797A29" w:rsidP="00E60A80">
      <w:pPr>
        <w:rPr>
          <w:lang w:val="de-DE"/>
        </w:rPr>
      </w:pPr>
    </w:p>
    <w:p w14:paraId="558F52D7" w14:textId="77777777" w:rsidR="00797A29" w:rsidRPr="00797A29" w:rsidRDefault="00797A29" w:rsidP="00E60A80">
      <w:pPr>
        <w:rPr>
          <w:lang w:val="de-DE"/>
        </w:rPr>
      </w:pPr>
    </w:p>
    <w:p w14:paraId="7669F831" w14:textId="77777777" w:rsidR="00797A29" w:rsidRPr="00797A29" w:rsidRDefault="00797A29" w:rsidP="00E60A80">
      <w:pPr>
        <w:rPr>
          <w:lang w:val="de-DE"/>
        </w:rPr>
      </w:pPr>
      <w:r w:rsidRPr="00797A29">
        <w:rPr>
          <w:lang w:val="de-DE"/>
        </w:rPr>
        <w:tab/>
      </w:r>
      <w:r w:rsidRPr="00797A29">
        <w:rPr>
          <w:b/>
          <w:lang w:val="de-DE"/>
        </w:rPr>
        <w:t>Art. 4 -</w:t>
      </w:r>
      <w:r w:rsidRPr="00797A29">
        <w:rPr>
          <w:lang w:val="de-DE"/>
        </w:rPr>
        <w:t xml:space="preserve"> Vorliegendes Gesetz tritt am ersten Tag des Monats nach dem Monat seiner Veröffentlichung im </w:t>
      </w:r>
      <w:r w:rsidRPr="00797A29">
        <w:rPr>
          <w:i/>
          <w:iCs/>
          <w:lang w:val="de-DE"/>
        </w:rPr>
        <w:t>Belgischen Staatsblatt</w:t>
      </w:r>
      <w:r w:rsidRPr="00797A29">
        <w:rPr>
          <w:lang w:val="de-DE"/>
        </w:rPr>
        <w:t xml:space="preserve"> in Kraft.</w:t>
      </w:r>
    </w:p>
    <w:p w14:paraId="5A6353D4" w14:textId="77777777" w:rsidR="00797A29" w:rsidRPr="00797A29" w:rsidRDefault="00797A29" w:rsidP="00E60A80">
      <w:pPr>
        <w:rPr>
          <w:lang w:val="de-DE"/>
        </w:rPr>
      </w:pPr>
    </w:p>
    <w:p w14:paraId="2F93D8BD" w14:textId="77777777" w:rsidR="00797A29" w:rsidRPr="00797A29" w:rsidRDefault="00797A29" w:rsidP="00E60A80">
      <w:pPr>
        <w:rPr>
          <w:lang w:val="de-DE"/>
        </w:rPr>
      </w:pPr>
    </w:p>
    <w:p w14:paraId="55EE93A4" w14:textId="77777777" w:rsidR="00797A29" w:rsidRPr="00797A29" w:rsidRDefault="00797A29" w:rsidP="00E60A80">
      <w:pPr>
        <w:rPr>
          <w:lang w:val="de-DE"/>
        </w:rPr>
      </w:pPr>
      <w:r w:rsidRPr="00797A29">
        <w:rPr>
          <w:lang w:val="de-DE"/>
        </w:rPr>
        <w:tab/>
        <w:t xml:space="preserve">Wir fertigen das vorliegende Gesetz aus und ordnen an, dass es mit dem Staatssiegel versehen und durch das </w:t>
      </w:r>
      <w:r w:rsidRPr="00797A29">
        <w:rPr>
          <w:i/>
          <w:iCs/>
          <w:lang w:val="de-DE"/>
        </w:rPr>
        <w:t>Belgische Staatsblatt</w:t>
      </w:r>
      <w:r w:rsidRPr="00797A29">
        <w:rPr>
          <w:lang w:val="de-DE"/>
        </w:rPr>
        <w:t xml:space="preserve"> veröffentlicht wird.</w:t>
      </w:r>
    </w:p>
    <w:p w14:paraId="3CA2D145" w14:textId="77777777" w:rsidR="00797A29" w:rsidRPr="00797A29" w:rsidRDefault="00797A29" w:rsidP="00E60A80">
      <w:pPr>
        <w:rPr>
          <w:lang w:val="de-DE"/>
        </w:rPr>
      </w:pPr>
    </w:p>
    <w:p w14:paraId="4D4323F9" w14:textId="77777777" w:rsidR="00797A29" w:rsidRPr="00797A29" w:rsidRDefault="00797A29" w:rsidP="00E60A80">
      <w:pPr>
        <w:rPr>
          <w:lang w:val="de-DE"/>
        </w:rPr>
      </w:pPr>
    </w:p>
    <w:p w14:paraId="23C7F47B" w14:textId="77777777" w:rsidR="00797A29" w:rsidRPr="00797A29" w:rsidRDefault="00797A29" w:rsidP="00E60A80">
      <w:pPr>
        <w:rPr>
          <w:lang w:val="de-DE"/>
        </w:rPr>
      </w:pPr>
      <w:r w:rsidRPr="00797A29">
        <w:rPr>
          <w:lang w:val="de-DE"/>
        </w:rPr>
        <w:tab/>
        <w:t>Gegeben zu Brüssel, den 31. Juli 2020</w:t>
      </w:r>
    </w:p>
    <w:p w14:paraId="48FAD12C" w14:textId="77777777" w:rsidR="00797A29" w:rsidRPr="00797A29" w:rsidRDefault="00797A29" w:rsidP="00E60A80">
      <w:pPr>
        <w:rPr>
          <w:lang w:val="de-DE"/>
        </w:rPr>
      </w:pPr>
    </w:p>
    <w:p w14:paraId="5937718E" w14:textId="77777777" w:rsidR="00797A29" w:rsidRPr="00797A29" w:rsidRDefault="00797A29" w:rsidP="00E60A80">
      <w:pPr>
        <w:rPr>
          <w:lang w:val="de-DE"/>
        </w:rPr>
      </w:pPr>
    </w:p>
    <w:p w14:paraId="3F0C35FE" w14:textId="77777777" w:rsidR="00797A29" w:rsidRPr="00797A29" w:rsidRDefault="00797A29" w:rsidP="00E60A80">
      <w:pPr>
        <w:jc w:val="center"/>
        <w:rPr>
          <w:lang w:val="de-DE"/>
        </w:rPr>
      </w:pPr>
      <w:r w:rsidRPr="00797A29">
        <w:rPr>
          <w:lang w:val="de-DE"/>
        </w:rPr>
        <w:t>PHILIPPE</w:t>
      </w:r>
    </w:p>
    <w:p w14:paraId="52803035" w14:textId="77777777" w:rsidR="00797A29" w:rsidRPr="00797A29" w:rsidRDefault="00797A29" w:rsidP="00E60A80">
      <w:pPr>
        <w:jc w:val="center"/>
        <w:rPr>
          <w:lang w:val="de-DE"/>
        </w:rPr>
      </w:pPr>
    </w:p>
    <w:p w14:paraId="1AC6406A" w14:textId="77777777" w:rsidR="00797A29" w:rsidRPr="00797A29" w:rsidRDefault="00797A29" w:rsidP="00E60A80">
      <w:pPr>
        <w:jc w:val="center"/>
        <w:rPr>
          <w:lang w:val="de-DE"/>
        </w:rPr>
      </w:pPr>
      <w:r w:rsidRPr="00797A29">
        <w:rPr>
          <w:lang w:val="de-DE"/>
        </w:rPr>
        <w:t>Von Königs wegen:</w:t>
      </w:r>
    </w:p>
    <w:p w14:paraId="42A1F035" w14:textId="77777777" w:rsidR="00797A29" w:rsidRPr="00797A29" w:rsidRDefault="00797A29" w:rsidP="00E60A80">
      <w:pPr>
        <w:jc w:val="center"/>
        <w:rPr>
          <w:lang w:val="de-DE"/>
        </w:rPr>
      </w:pPr>
    </w:p>
    <w:p w14:paraId="598908F4" w14:textId="77777777" w:rsidR="00797A29" w:rsidRPr="00797A29" w:rsidRDefault="00797A29" w:rsidP="00E60A80">
      <w:pPr>
        <w:jc w:val="center"/>
        <w:rPr>
          <w:lang w:val="de-DE"/>
        </w:rPr>
      </w:pPr>
      <w:r w:rsidRPr="00797A29">
        <w:rPr>
          <w:lang w:val="de-DE"/>
        </w:rPr>
        <w:t>Die Ministerin der Energie</w:t>
      </w:r>
    </w:p>
    <w:p w14:paraId="79296176" w14:textId="77777777" w:rsidR="00797A29" w:rsidRPr="00797A29" w:rsidRDefault="00797A29" w:rsidP="00E60A80">
      <w:pPr>
        <w:jc w:val="center"/>
        <w:rPr>
          <w:lang w:val="de-DE"/>
        </w:rPr>
      </w:pPr>
      <w:r w:rsidRPr="00797A29">
        <w:rPr>
          <w:lang w:val="de-DE"/>
        </w:rPr>
        <w:t>M. C. MARGHEM</w:t>
      </w:r>
    </w:p>
    <w:p w14:paraId="438CF07E" w14:textId="77777777" w:rsidR="00797A29" w:rsidRPr="00797A29" w:rsidRDefault="00797A29" w:rsidP="00E60A80">
      <w:pPr>
        <w:jc w:val="center"/>
        <w:rPr>
          <w:lang w:val="de-DE"/>
        </w:rPr>
      </w:pPr>
    </w:p>
    <w:p w14:paraId="10F2D8BC" w14:textId="77777777" w:rsidR="00797A29" w:rsidRPr="00797A29" w:rsidRDefault="00797A29" w:rsidP="00E60A80">
      <w:pPr>
        <w:jc w:val="center"/>
        <w:rPr>
          <w:lang w:val="de-DE"/>
        </w:rPr>
      </w:pPr>
      <w:r w:rsidRPr="00797A29">
        <w:rPr>
          <w:lang w:val="de-DE"/>
        </w:rPr>
        <w:t>Mit dem Staatssiegel versehen:</w:t>
      </w:r>
    </w:p>
    <w:p w14:paraId="4F71584C" w14:textId="77777777" w:rsidR="00797A29" w:rsidRPr="00797A29" w:rsidRDefault="00797A29" w:rsidP="00E60A80">
      <w:pPr>
        <w:jc w:val="center"/>
        <w:rPr>
          <w:lang w:val="de-DE"/>
        </w:rPr>
      </w:pPr>
    </w:p>
    <w:p w14:paraId="4A5537B2" w14:textId="77777777" w:rsidR="00797A29" w:rsidRPr="00797A29" w:rsidRDefault="00797A29" w:rsidP="00E60A80">
      <w:pPr>
        <w:jc w:val="center"/>
        <w:rPr>
          <w:lang w:val="de-DE"/>
        </w:rPr>
      </w:pPr>
      <w:r w:rsidRPr="00797A29">
        <w:rPr>
          <w:lang w:val="de-DE"/>
        </w:rPr>
        <w:t>Der Minister der Justiz</w:t>
      </w:r>
    </w:p>
    <w:p w14:paraId="42468A92" w14:textId="77777777" w:rsidR="00797A29" w:rsidRPr="00797A29" w:rsidRDefault="00797A29" w:rsidP="00E60A80">
      <w:pPr>
        <w:jc w:val="center"/>
        <w:rPr>
          <w:lang w:val="de-DE"/>
        </w:rPr>
      </w:pPr>
      <w:r w:rsidRPr="00797A29">
        <w:rPr>
          <w:lang w:val="de-DE"/>
        </w:rPr>
        <w:t>K. GEENS</w:t>
      </w:r>
    </w:p>
    <w:p w14:paraId="391CA79B" w14:textId="77777777" w:rsidR="00233F36" w:rsidRPr="00C80000" w:rsidRDefault="00233F36" w:rsidP="00E1687C">
      <w:pPr>
        <w:jc w:val="both"/>
        <w:rPr>
          <w:lang w:val="de-DE"/>
        </w:rPr>
      </w:pPr>
    </w:p>
    <w:sectPr w:rsidR="00233F36" w:rsidRPr="00C80000" w:rsidSect="00797A29">
      <w:pgSz w:w="11906" w:h="16838" w:code="9"/>
      <w:pgMar w:top="1276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 w16cid:durableId="1477599471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C1528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F0197"/>
    <w:rsid w:val="0051470C"/>
    <w:rsid w:val="005D55BA"/>
    <w:rsid w:val="006F4381"/>
    <w:rsid w:val="00786C4F"/>
    <w:rsid w:val="00797A29"/>
    <w:rsid w:val="007A515C"/>
    <w:rsid w:val="007D5F55"/>
    <w:rsid w:val="00800E1A"/>
    <w:rsid w:val="008C2124"/>
    <w:rsid w:val="00AA413E"/>
    <w:rsid w:val="00AB18C3"/>
    <w:rsid w:val="00B27BE9"/>
    <w:rsid w:val="00B56114"/>
    <w:rsid w:val="00BB7722"/>
    <w:rsid w:val="00C43D43"/>
    <w:rsid w:val="00C80000"/>
    <w:rsid w:val="00CA081B"/>
    <w:rsid w:val="00DC56FB"/>
    <w:rsid w:val="00DD5F2F"/>
    <w:rsid w:val="00DD7277"/>
    <w:rsid w:val="00E1687C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70C823"/>
  <w15:docId w15:val="{830656F3-AD04-4310-854C-D7A606BC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A29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Mireille Servais</cp:lastModifiedBy>
  <cp:revision>3</cp:revision>
  <cp:lastPrinted>2024-10-16T10:06:00Z</cp:lastPrinted>
  <dcterms:created xsi:type="dcterms:W3CDTF">2024-10-16T10:05:00Z</dcterms:created>
  <dcterms:modified xsi:type="dcterms:W3CDTF">2024-10-16T10:07:00Z</dcterms:modified>
</cp:coreProperties>
</file>