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124" w:rsidRPr="009977E9" w:rsidRDefault="00545124" w:rsidP="00545124">
      <w:pPr>
        <w:jc w:val="both"/>
        <w:rPr>
          <w:lang w:val="de-DE"/>
        </w:rPr>
      </w:pPr>
      <w:r w:rsidRPr="009977E9">
        <w:rPr>
          <w:b/>
          <w:bCs/>
          <w:lang w:val="de-DE"/>
        </w:rPr>
        <w:t>28. JANUAR 1997 - Königlicher Erla</w:t>
      </w:r>
      <w:r>
        <w:rPr>
          <w:b/>
          <w:bCs/>
          <w:lang w:val="de-DE"/>
        </w:rPr>
        <w:t>ss</w:t>
      </w:r>
      <w:r w:rsidRPr="009977E9">
        <w:rPr>
          <w:b/>
          <w:bCs/>
          <w:lang w:val="de-DE"/>
        </w:rPr>
        <w:t xml:space="preserve"> zur Abänderung des Königlichen Erlasses vom 2. April 1979 zur Festlegung der Bedingungen und Modalitäten für die Ernennung der Bezirkseinnehmer</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545124">
        <w:rPr>
          <w:lang w:val="de-DE"/>
        </w:rPr>
        <w:t>10. Dezember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545124" w:rsidRPr="009977E9" w:rsidRDefault="00545124">
      <w:pPr>
        <w:jc w:val="center"/>
        <w:rPr>
          <w:lang w:val="de-DE"/>
        </w:rPr>
      </w:pPr>
      <w:r w:rsidRPr="009977E9">
        <w:rPr>
          <w:b/>
          <w:bCs/>
          <w:lang w:val="de-DE"/>
        </w:rPr>
        <w:lastRenderedPageBreak/>
        <w:t>MINISTERIUM DES INNERN</w:t>
      </w:r>
    </w:p>
    <w:p w:rsidR="00545124" w:rsidRDefault="00545124">
      <w:pPr>
        <w:jc w:val="both"/>
        <w:rPr>
          <w:lang w:val="de-DE"/>
        </w:rPr>
      </w:pPr>
    </w:p>
    <w:p w:rsidR="00545124" w:rsidRPr="009977E9" w:rsidRDefault="00545124">
      <w:pPr>
        <w:jc w:val="both"/>
        <w:rPr>
          <w:lang w:val="de-DE"/>
        </w:rPr>
      </w:pPr>
    </w:p>
    <w:p w:rsidR="00545124" w:rsidRPr="009977E9" w:rsidRDefault="00545124">
      <w:pPr>
        <w:jc w:val="both"/>
        <w:rPr>
          <w:lang w:val="de-DE"/>
        </w:rPr>
      </w:pPr>
      <w:r w:rsidRPr="009977E9">
        <w:rPr>
          <w:b/>
          <w:bCs/>
          <w:lang w:val="de-DE"/>
        </w:rPr>
        <w:t>28. JANUAR 1997 - Königlicher Erla</w:t>
      </w:r>
      <w:r>
        <w:rPr>
          <w:b/>
          <w:bCs/>
          <w:lang w:val="de-DE"/>
        </w:rPr>
        <w:t>ss</w:t>
      </w:r>
      <w:r w:rsidRPr="009977E9">
        <w:rPr>
          <w:b/>
          <w:bCs/>
          <w:lang w:val="de-DE"/>
        </w:rPr>
        <w:t xml:space="preserve"> zur Abänderung des Königlichen Erlasses vom 2. April 1979 zur Festlegung der Bedingungen und Modalitäten für die Ernennung der Bezirkseinnehmer</w:t>
      </w:r>
    </w:p>
    <w:p w:rsidR="00545124" w:rsidRPr="009977E9" w:rsidRDefault="00545124">
      <w:pPr>
        <w:jc w:val="both"/>
        <w:rPr>
          <w:lang w:val="de-DE"/>
        </w:rPr>
      </w:pPr>
    </w:p>
    <w:p w:rsidR="00545124" w:rsidRPr="009977E9" w:rsidRDefault="00545124">
      <w:pPr>
        <w:jc w:val="both"/>
        <w:rPr>
          <w:lang w:val="de-DE"/>
        </w:rPr>
      </w:pPr>
    </w:p>
    <w:p w:rsidR="00545124" w:rsidRPr="009977E9" w:rsidRDefault="00545124">
      <w:pPr>
        <w:jc w:val="both"/>
        <w:rPr>
          <w:lang w:val="de-DE"/>
        </w:rPr>
      </w:pPr>
    </w:p>
    <w:p w:rsidR="00545124" w:rsidRPr="009977E9" w:rsidRDefault="00545124">
      <w:pPr>
        <w:ind w:firstLine="720"/>
        <w:jc w:val="both"/>
        <w:rPr>
          <w:lang w:val="de-DE"/>
        </w:rPr>
      </w:pPr>
      <w:r w:rsidRPr="009977E9">
        <w:rPr>
          <w:lang w:val="de-DE"/>
        </w:rPr>
        <w:t xml:space="preserve">  ALBERT II., König der Belgier,</w:t>
      </w:r>
    </w:p>
    <w:p w:rsidR="00545124" w:rsidRPr="009977E9" w:rsidRDefault="00545124">
      <w:pPr>
        <w:jc w:val="both"/>
        <w:rPr>
          <w:lang w:val="de-DE"/>
        </w:rPr>
      </w:pPr>
    </w:p>
    <w:p w:rsidR="00545124" w:rsidRPr="009977E9" w:rsidRDefault="00545124">
      <w:pPr>
        <w:ind w:firstLine="720"/>
        <w:jc w:val="both"/>
        <w:rPr>
          <w:lang w:val="de-DE"/>
        </w:rPr>
      </w:pPr>
      <w:r w:rsidRPr="009977E9">
        <w:rPr>
          <w:lang w:val="de-DE"/>
        </w:rPr>
        <w:t xml:space="preserve">Allen Gegenwärtigen und </w:t>
      </w:r>
      <w:proofErr w:type="spellStart"/>
      <w:r w:rsidRPr="009977E9">
        <w:rPr>
          <w:lang w:val="de-DE"/>
        </w:rPr>
        <w:t>Zukünftigen</w:t>
      </w:r>
      <w:proofErr w:type="spellEnd"/>
      <w:r w:rsidRPr="009977E9">
        <w:rPr>
          <w:lang w:val="de-DE"/>
        </w:rPr>
        <w:t>, Unser Gruß!</w:t>
      </w:r>
    </w:p>
    <w:p w:rsidR="00545124" w:rsidRPr="009977E9" w:rsidRDefault="00545124">
      <w:pPr>
        <w:jc w:val="both"/>
        <w:rPr>
          <w:lang w:val="de-DE"/>
        </w:rPr>
      </w:pPr>
    </w:p>
    <w:p w:rsidR="00545124" w:rsidRPr="009977E9" w:rsidRDefault="00545124">
      <w:pPr>
        <w:jc w:val="both"/>
        <w:rPr>
          <w:lang w:val="de-DE"/>
        </w:rPr>
      </w:pPr>
    </w:p>
    <w:p w:rsidR="00545124" w:rsidRPr="009977E9" w:rsidRDefault="00545124">
      <w:pPr>
        <w:ind w:firstLine="720"/>
        <w:jc w:val="both"/>
        <w:rPr>
          <w:lang w:val="de-DE"/>
        </w:rPr>
      </w:pPr>
      <w:r w:rsidRPr="009977E9">
        <w:rPr>
          <w:lang w:val="de-DE"/>
        </w:rPr>
        <w:t>Aufgrund des neuen Gemeindegesetzes, insbesondere des Artikels 54 </w:t>
      </w:r>
      <w:r w:rsidRPr="009977E9">
        <w:rPr>
          <w:lang w:val="de-DE"/>
        </w:rPr>
        <w:sym w:font="WP TypographicSymbols" w:char="0027"/>
      </w:r>
      <w:r w:rsidRPr="009977E9">
        <w:rPr>
          <w:lang w:val="de-DE"/>
        </w:rPr>
        <w:t> 1, ersetzt durch das Gesetz vom 17. Oktober 1990;</w:t>
      </w:r>
    </w:p>
    <w:p w:rsidR="00545124" w:rsidRPr="009977E9" w:rsidRDefault="00545124">
      <w:pPr>
        <w:jc w:val="both"/>
        <w:rPr>
          <w:lang w:val="de-DE"/>
        </w:rPr>
      </w:pPr>
    </w:p>
    <w:p w:rsidR="00545124" w:rsidRPr="009977E9" w:rsidRDefault="00545124">
      <w:pPr>
        <w:ind w:firstLine="720"/>
        <w:jc w:val="both"/>
        <w:rPr>
          <w:lang w:val="de-DE"/>
        </w:rPr>
      </w:pPr>
      <w:r w:rsidRPr="009977E9">
        <w:rPr>
          <w:lang w:val="de-DE"/>
        </w:rPr>
        <w:t>Aufgrund des Königlichen Erlasses vom 2. April 1979 zur Festlegung der Bedingungen und Modalitäten für die Ernennung der Bezirkseinnehmer, insbesondere des Artikels 9;</w:t>
      </w:r>
    </w:p>
    <w:p w:rsidR="00545124" w:rsidRPr="009977E9" w:rsidRDefault="00545124">
      <w:pPr>
        <w:jc w:val="both"/>
        <w:rPr>
          <w:lang w:val="de-DE"/>
        </w:rPr>
      </w:pPr>
    </w:p>
    <w:p w:rsidR="00545124" w:rsidRPr="009977E9" w:rsidRDefault="00545124">
      <w:pPr>
        <w:ind w:firstLine="720"/>
        <w:jc w:val="both"/>
        <w:rPr>
          <w:lang w:val="de-DE"/>
        </w:rPr>
      </w:pPr>
      <w:r w:rsidRPr="009977E9">
        <w:rPr>
          <w:lang w:val="de-DE"/>
        </w:rPr>
        <w:t>Aufgrund des Protokolls der Verhandlungen des Sektorenausschusses I vom 9. Juli 1996;</w:t>
      </w:r>
    </w:p>
    <w:p w:rsidR="00545124" w:rsidRPr="009977E9" w:rsidRDefault="00545124">
      <w:pPr>
        <w:jc w:val="both"/>
        <w:rPr>
          <w:lang w:val="de-DE"/>
        </w:rPr>
      </w:pPr>
    </w:p>
    <w:p w:rsidR="00545124" w:rsidRPr="009977E9" w:rsidRDefault="00545124">
      <w:pPr>
        <w:ind w:firstLine="720"/>
        <w:jc w:val="both"/>
        <w:rPr>
          <w:lang w:val="de-DE"/>
        </w:rPr>
      </w:pPr>
      <w:r w:rsidRPr="009977E9">
        <w:rPr>
          <w:lang w:val="de-DE"/>
        </w:rPr>
        <w:t>Aufgrund des Gutachtens des Staatsrates;</w:t>
      </w:r>
    </w:p>
    <w:p w:rsidR="00545124" w:rsidRPr="009977E9" w:rsidRDefault="00545124">
      <w:pPr>
        <w:jc w:val="both"/>
        <w:rPr>
          <w:lang w:val="de-DE"/>
        </w:rPr>
      </w:pPr>
    </w:p>
    <w:p w:rsidR="00545124" w:rsidRPr="009977E9" w:rsidRDefault="00545124">
      <w:pPr>
        <w:ind w:firstLine="720"/>
        <w:jc w:val="both"/>
        <w:rPr>
          <w:lang w:val="de-DE"/>
        </w:rPr>
      </w:pPr>
      <w:r w:rsidRPr="009977E9">
        <w:rPr>
          <w:lang w:val="de-DE"/>
        </w:rPr>
        <w:t>Auf Vorschlag Unseres Ministers des Innern</w:t>
      </w:r>
    </w:p>
    <w:p w:rsidR="00545124" w:rsidRPr="009977E9" w:rsidRDefault="00545124">
      <w:pPr>
        <w:jc w:val="both"/>
        <w:rPr>
          <w:lang w:val="de-DE"/>
        </w:rPr>
      </w:pPr>
    </w:p>
    <w:p w:rsidR="00545124" w:rsidRPr="009977E9" w:rsidRDefault="00545124">
      <w:pPr>
        <w:jc w:val="both"/>
        <w:rPr>
          <w:lang w:val="de-DE"/>
        </w:rPr>
      </w:pPr>
    </w:p>
    <w:p w:rsidR="00545124" w:rsidRPr="009977E9" w:rsidRDefault="00545124">
      <w:pPr>
        <w:ind w:firstLine="720"/>
        <w:jc w:val="both"/>
        <w:rPr>
          <w:lang w:val="de-DE"/>
        </w:rPr>
      </w:pPr>
      <w:r w:rsidRPr="009977E9">
        <w:rPr>
          <w:lang w:val="de-DE"/>
        </w:rPr>
        <w:t>Haben Wir beschlossen und erlassen Wir:</w:t>
      </w:r>
    </w:p>
    <w:p w:rsidR="00545124" w:rsidRPr="009977E9" w:rsidRDefault="00545124">
      <w:pPr>
        <w:jc w:val="both"/>
        <w:rPr>
          <w:lang w:val="de-DE"/>
        </w:rPr>
      </w:pPr>
    </w:p>
    <w:p w:rsidR="00545124" w:rsidRPr="009977E9" w:rsidRDefault="00545124">
      <w:pPr>
        <w:jc w:val="both"/>
        <w:rPr>
          <w:lang w:val="de-DE"/>
        </w:rPr>
      </w:pPr>
    </w:p>
    <w:p w:rsidR="00545124" w:rsidRPr="009977E9" w:rsidRDefault="00545124">
      <w:pPr>
        <w:ind w:firstLine="720"/>
        <w:jc w:val="both"/>
        <w:rPr>
          <w:lang w:val="de-DE"/>
        </w:rPr>
      </w:pPr>
      <w:r w:rsidRPr="009977E9">
        <w:rPr>
          <w:b/>
          <w:bCs/>
          <w:lang w:val="de-DE"/>
        </w:rPr>
        <w:t>Artikel 1</w:t>
      </w:r>
      <w:r w:rsidRPr="009977E9">
        <w:rPr>
          <w:lang w:val="de-DE"/>
        </w:rPr>
        <w:t xml:space="preserve"> - Artikel 9 des Königlichen Erlasses vom 2. April 1979 zur Festlegung der Bedingungen und Modalitäten für die Ernennung der Bezirkseinnehmer wird durch folgenden Absatz ergänzt:</w:t>
      </w:r>
    </w:p>
    <w:p w:rsidR="00545124" w:rsidRPr="009977E9" w:rsidRDefault="00545124">
      <w:pPr>
        <w:jc w:val="both"/>
        <w:rPr>
          <w:lang w:val="de-DE"/>
        </w:rPr>
      </w:pPr>
    </w:p>
    <w:p w:rsidR="00545124" w:rsidRDefault="00545124">
      <w:pPr>
        <w:ind w:firstLine="720"/>
        <w:jc w:val="both"/>
        <w:rPr>
          <w:lang w:val="de-DE"/>
        </w:rPr>
      </w:pPr>
      <w:r>
        <w:rPr>
          <w:lang w:val="de-DE"/>
        </w:rPr>
        <w:t>"</w:t>
      </w:r>
      <w:r w:rsidRPr="009977E9">
        <w:rPr>
          <w:lang w:val="de-DE"/>
        </w:rPr>
        <w:t>In Ermangelung erfolgreicher Prüfungsteilnehmer nach der in Absatz 1 erwähnten Prüfung dürfen erfolgreiche Prüfungsteilnehmer nach einer Prüfung, die in einer anderen Provinz organisiert wurde, mit dem Einverständnis des Betreffenden und des Provinzgouverneurs, der die vom Betreffenden bestandene Prüfung organisiert hat, ebenfalls als Bewerber vorgeschlagen werden.</w:t>
      </w:r>
      <w:r>
        <w:rPr>
          <w:lang w:val="de-DE"/>
        </w:rPr>
        <w:t>"</w:t>
      </w:r>
    </w:p>
    <w:p w:rsidR="00D71068" w:rsidRDefault="00D71068">
      <w:pPr>
        <w:ind w:firstLine="720"/>
        <w:jc w:val="both"/>
        <w:rPr>
          <w:b/>
          <w:bCs/>
          <w:lang w:val="de-DE"/>
        </w:rPr>
      </w:pPr>
    </w:p>
    <w:p w:rsidR="00D71068" w:rsidRDefault="00D71068">
      <w:pPr>
        <w:ind w:firstLine="720"/>
        <w:jc w:val="both"/>
        <w:rPr>
          <w:b/>
          <w:bCs/>
          <w:lang w:val="de-DE"/>
        </w:rPr>
      </w:pPr>
    </w:p>
    <w:p w:rsidR="00443CF0" w:rsidRDefault="00443CF0">
      <w:pPr>
        <w:rPr>
          <w:b/>
          <w:bCs/>
          <w:lang w:val="de-DE"/>
        </w:rPr>
      </w:pPr>
      <w:r>
        <w:rPr>
          <w:b/>
          <w:bCs/>
          <w:lang w:val="de-DE"/>
        </w:rPr>
        <w:br w:type="page"/>
      </w:r>
    </w:p>
    <w:p w:rsidR="00545124" w:rsidRPr="009977E9" w:rsidRDefault="00545124">
      <w:pPr>
        <w:ind w:firstLine="720"/>
        <w:jc w:val="both"/>
        <w:rPr>
          <w:lang w:val="de-DE"/>
        </w:rPr>
      </w:pPr>
      <w:r w:rsidRPr="009977E9">
        <w:rPr>
          <w:b/>
          <w:bCs/>
          <w:lang w:val="de-DE"/>
        </w:rPr>
        <w:lastRenderedPageBreak/>
        <w:t>Art. 2</w:t>
      </w:r>
      <w:r w:rsidRPr="009977E9">
        <w:rPr>
          <w:lang w:val="de-DE"/>
        </w:rPr>
        <w:t xml:space="preserve"> - Unser Minister des Innern ist mit der Ausführung des vorliegenden Erlasses beauftragt.</w:t>
      </w:r>
    </w:p>
    <w:p w:rsidR="00443CF0" w:rsidRDefault="00443CF0" w:rsidP="00443CF0">
      <w:pPr>
        <w:ind w:firstLine="720"/>
        <w:jc w:val="both"/>
        <w:rPr>
          <w:lang w:val="de-DE"/>
        </w:rPr>
      </w:pPr>
    </w:p>
    <w:p w:rsidR="00443CF0" w:rsidRDefault="00443CF0" w:rsidP="00443CF0">
      <w:pPr>
        <w:ind w:firstLine="720"/>
        <w:jc w:val="both"/>
        <w:rPr>
          <w:lang w:val="de-DE"/>
        </w:rPr>
      </w:pPr>
    </w:p>
    <w:p w:rsidR="00443CF0" w:rsidRPr="009977E9" w:rsidRDefault="00443CF0" w:rsidP="00443CF0">
      <w:pPr>
        <w:ind w:firstLine="720"/>
        <w:jc w:val="both"/>
        <w:rPr>
          <w:lang w:val="de-DE"/>
        </w:rPr>
      </w:pPr>
      <w:bookmarkStart w:id="0" w:name="_GoBack"/>
      <w:bookmarkEnd w:id="0"/>
      <w:r w:rsidRPr="009977E9">
        <w:rPr>
          <w:lang w:val="de-DE"/>
        </w:rPr>
        <w:t>Gegeben zu Brüssel, den 28. Januar 1997</w:t>
      </w:r>
    </w:p>
    <w:p w:rsidR="00443CF0" w:rsidRPr="009977E9" w:rsidRDefault="00443CF0" w:rsidP="00443CF0">
      <w:pPr>
        <w:jc w:val="both"/>
        <w:rPr>
          <w:lang w:val="de-DE"/>
        </w:rPr>
      </w:pPr>
    </w:p>
    <w:p w:rsidR="00443CF0" w:rsidRPr="009977E9" w:rsidRDefault="00443CF0" w:rsidP="00443CF0">
      <w:pPr>
        <w:jc w:val="both"/>
        <w:rPr>
          <w:lang w:val="de-DE"/>
        </w:rPr>
      </w:pPr>
    </w:p>
    <w:p w:rsidR="00443CF0" w:rsidRPr="009977E9" w:rsidRDefault="00443CF0" w:rsidP="00443CF0">
      <w:pPr>
        <w:jc w:val="center"/>
        <w:rPr>
          <w:lang w:val="de-DE"/>
        </w:rPr>
      </w:pPr>
      <w:r w:rsidRPr="009977E9">
        <w:rPr>
          <w:lang w:val="de-DE"/>
        </w:rPr>
        <w:t>ALBERT</w:t>
      </w:r>
    </w:p>
    <w:p w:rsidR="00443CF0" w:rsidRPr="009977E9" w:rsidRDefault="00443CF0" w:rsidP="00443CF0">
      <w:pPr>
        <w:jc w:val="center"/>
        <w:rPr>
          <w:lang w:val="de-DE"/>
        </w:rPr>
      </w:pPr>
    </w:p>
    <w:p w:rsidR="00443CF0" w:rsidRPr="009977E9" w:rsidRDefault="00443CF0" w:rsidP="00443CF0">
      <w:pPr>
        <w:jc w:val="center"/>
        <w:rPr>
          <w:lang w:val="de-DE"/>
        </w:rPr>
      </w:pPr>
      <w:r w:rsidRPr="009977E9">
        <w:rPr>
          <w:lang w:val="de-DE"/>
        </w:rPr>
        <w:t>Von Königs wegen:</w:t>
      </w:r>
    </w:p>
    <w:p w:rsidR="00443CF0" w:rsidRPr="009977E9" w:rsidRDefault="00443CF0" w:rsidP="00443CF0">
      <w:pPr>
        <w:jc w:val="center"/>
        <w:rPr>
          <w:lang w:val="de-DE"/>
        </w:rPr>
      </w:pPr>
    </w:p>
    <w:p w:rsidR="00443CF0" w:rsidRPr="009977E9" w:rsidRDefault="00443CF0" w:rsidP="00443CF0">
      <w:pPr>
        <w:jc w:val="center"/>
        <w:rPr>
          <w:lang w:val="de-DE"/>
        </w:rPr>
      </w:pPr>
      <w:r w:rsidRPr="009977E9">
        <w:rPr>
          <w:lang w:val="de-DE"/>
        </w:rPr>
        <w:t>Der Minister des Innern</w:t>
      </w:r>
    </w:p>
    <w:p w:rsidR="00443CF0" w:rsidRPr="009977E9" w:rsidRDefault="00443CF0" w:rsidP="00443CF0">
      <w:pPr>
        <w:jc w:val="center"/>
        <w:rPr>
          <w:lang w:val="de-DE"/>
        </w:rPr>
      </w:pPr>
      <w:r w:rsidRPr="009977E9">
        <w:rPr>
          <w:lang w:val="de-DE"/>
        </w:rPr>
        <w:t>J. VANDE LANOTTE</w:t>
      </w:r>
    </w:p>
    <w:p w:rsidR="00545124" w:rsidRPr="009977E9" w:rsidRDefault="00545124">
      <w:pPr>
        <w:jc w:val="center"/>
        <w:rPr>
          <w:lang w:val="de-DE"/>
        </w:rPr>
      </w:pPr>
    </w:p>
    <w:sectPr w:rsidR="00545124" w:rsidRPr="009977E9"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43CF0"/>
    <w:rsid w:val="004F0197"/>
    <w:rsid w:val="0051470C"/>
    <w:rsid w:val="00545124"/>
    <w:rsid w:val="005D55BA"/>
    <w:rsid w:val="006F4381"/>
    <w:rsid w:val="007A515C"/>
    <w:rsid w:val="007D5F55"/>
    <w:rsid w:val="00800E1A"/>
    <w:rsid w:val="008C2124"/>
    <w:rsid w:val="00AA413E"/>
    <w:rsid w:val="00AB18C3"/>
    <w:rsid w:val="00B27BE9"/>
    <w:rsid w:val="00B56114"/>
    <w:rsid w:val="00C43D43"/>
    <w:rsid w:val="00C80000"/>
    <w:rsid w:val="00CA081B"/>
    <w:rsid w:val="00D71068"/>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545124"/>
    <w:rPr>
      <w:rFonts w:ascii="Tahoma" w:hAnsi="Tahoma" w:cs="Tahoma"/>
      <w:sz w:val="16"/>
      <w:szCs w:val="16"/>
    </w:rPr>
  </w:style>
  <w:style w:type="character" w:customStyle="1" w:styleId="TextedebullesCar">
    <w:name w:val="Texte de bulles Car"/>
    <w:basedOn w:val="Policepardfaut"/>
    <w:link w:val="Textedebulles"/>
    <w:uiPriority w:val="99"/>
    <w:semiHidden/>
    <w:rsid w:val="00545124"/>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545124"/>
    <w:rPr>
      <w:rFonts w:ascii="Tahoma" w:hAnsi="Tahoma" w:cs="Tahoma"/>
      <w:sz w:val="16"/>
      <w:szCs w:val="16"/>
    </w:rPr>
  </w:style>
  <w:style w:type="character" w:customStyle="1" w:styleId="TextedebullesCar">
    <w:name w:val="Texte de bulles Car"/>
    <w:basedOn w:val="Policepardfaut"/>
    <w:link w:val="Textedebulles"/>
    <w:uiPriority w:val="99"/>
    <w:semiHidden/>
    <w:rsid w:val="00545124"/>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263</Words>
  <Characters>1657</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4</cp:revision>
  <cp:lastPrinted>2013-06-12T09:59:00Z</cp:lastPrinted>
  <dcterms:created xsi:type="dcterms:W3CDTF">2013-06-12T10:01:00Z</dcterms:created>
  <dcterms:modified xsi:type="dcterms:W3CDTF">2013-06-12T12:01:00Z</dcterms:modified>
</cp:coreProperties>
</file>