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AE" w:rsidRPr="003023E2" w:rsidRDefault="00FD6DAE" w:rsidP="00FD6DAE">
      <w:pPr>
        <w:jc w:val="both"/>
        <w:rPr>
          <w:lang w:val="de-DE"/>
        </w:rPr>
      </w:pPr>
      <w:r w:rsidRPr="003023E2">
        <w:rPr>
          <w:b/>
          <w:bCs/>
          <w:lang w:val="de-DE"/>
        </w:rPr>
        <w:t>22. NOVEMBER 1996 - Königlicher Erla</w:t>
      </w:r>
      <w:r>
        <w:rPr>
          <w:b/>
          <w:bCs/>
          <w:lang w:val="de-DE"/>
        </w:rPr>
        <w:t>ss</w:t>
      </w:r>
      <w:r w:rsidRPr="003023E2">
        <w:rPr>
          <w:b/>
          <w:bCs/>
          <w:lang w:val="de-DE"/>
        </w:rPr>
        <w:t xml:space="preserve"> zur Abänderung des Königlichen Erlasses vom 8. Oktober 1981 über die Einreise ins Staatsgebiet, den Aufenthalt, die Niederlassung und das Entfernen von Ausländern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D6DAE">
        <w:rPr>
          <w:lang w:val="de-DE"/>
        </w:rPr>
        <w:t>9. Oktober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FD6DAE" w:rsidRPr="003023E2" w:rsidRDefault="00FD6DAE">
      <w:pPr>
        <w:jc w:val="center"/>
        <w:rPr>
          <w:b/>
          <w:bCs/>
          <w:lang w:val="de-DE"/>
        </w:rPr>
      </w:pPr>
      <w:r w:rsidRPr="003023E2">
        <w:rPr>
          <w:b/>
          <w:bCs/>
          <w:lang w:val="de-DE"/>
        </w:rPr>
        <w:lastRenderedPageBreak/>
        <w:t>MINISTERIUM DES INNERN</w:t>
      </w:r>
    </w:p>
    <w:p w:rsidR="00FD6DAE" w:rsidRPr="003023E2" w:rsidRDefault="00FD6DAE">
      <w:pPr>
        <w:rPr>
          <w:b/>
          <w:bCs/>
          <w:lang w:val="de-DE"/>
        </w:rPr>
      </w:pPr>
    </w:p>
    <w:p w:rsidR="00FD6DAE" w:rsidRPr="003023E2" w:rsidRDefault="00FD6DAE">
      <w:pPr>
        <w:rPr>
          <w:b/>
          <w:bCs/>
          <w:lang w:val="de-DE"/>
        </w:rPr>
      </w:pPr>
    </w:p>
    <w:p w:rsidR="00FD6DAE" w:rsidRPr="003023E2" w:rsidRDefault="00FD6DAE">
      <w:pPr>
        <w:jc w:val="both"/>
        <w:rPr>
          <w:lang w:val="de-DE"/>
        </w:rPr>
      </w:pPr>
      <w:r w:rsidRPr="003023E2">
        <w:rPr>
          <w:b/>
          <w:bCs/>
          <w:lang w:val="de-DE"/>
        </w:rPr>
        <w:t>22. NOVEMBER 1996 - Königlicher Erla</w:t>
      </w:r>
      <w:r>
        <w:rPr>
          <w:b/>
          <w:bCs/>
          <w:lang w:val="de-DE"/>
        </w:rPr>
        <w:t>ss</w:t>
      </w:r>
      <w:r w:rsidRPr="003023E2">
        <w:rPr>
          <w:b/>
          <w:bCs/>
          <w:lang w:val="de-DE"/>
        </w:rPr>
        <w:t xml:space="preserve"> zur Abänderung des Königlichen Erlasses vom 8. Oktober 1981 über die Einreise ins Staatsgebiet, den Aufenthalt, die Niederlassung und das Entfernen von Ausländern</w:t>
      </w:r>
    </w:p>
    <w:p w:rsidR="00FD6DAE" w:rsidRDefault="00FD6DAE">
      <w:pPr>
        <w:jc w:val="both"/>
        <w:rPr>
          <w:lang w:val="de-DE"/>
        </w:rPr>
      </w:pPr>
    </w:p>
    <w:p w:rsidR="00FD6DAE" w:rsidRPr="003023E2" w:rsidRDefault="00FD6DAE">
      <w:pPr>
        <w:jc w:val="both"/>
        <w:rPr>
          <w:lang w:val="de-DE"/>
        </w:rPr>
      </w:pPr>
    </w:p>
    <w:p w:rsidR="00FD6DAE" w:rsidRPr="003023E2" w:rsidRDefault="00FD6DAE">
      <w:pPr>
        <w:ind w:firstLine="1440"/>
        <w:jc w:val="both"/>
        <w:rPr>
          <w:lang w:val="de-DE"/>
        </w:rPr>
      </w:pPr>
      <w:r w:rsidRPr="003023E2">
        <w:rPr>
          <w:lang w:val="de-DE"/>
        </w:rPr>
        <w:t>ALBERT II., König der Belgier,</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Allen Gegenwärtigen und Zukünftigen, Unser Gruß!</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Aufgrund der Verordnung (EG) Nr. 2317/95 des Rates vom 25. September 1995 zur Bestimmung der Drittländer, deren Staatsangehörige beim Überschreiten der Außengrenzen der Mitgliedstaaten im Besitz eines Visums sein müssen;</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Aufgrund der gemeinsamen Maßnahme vom 4. März 1996 - vom Rat aufgrund von Artikel K.3 des Vertrags über die Europäische Union angenommen - betreffend den Transit auf Flughäfen (96/197/JAI);</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Aufgrund des Gesetzes vom 15. Dezember 1980 über die Einreise ins Staatsgebiet, den Aufenthalt, die Niederlassung und das Entfernen von Ausländern, abgeändert durch die Gesetze vom 28. Juni 1984, 14. Juli 1987, 18. Juli 1991, 6. Mai 1993, 1. Juni 1993, 6. August 1993, 24. Mai 1994, 8. März 1995, 13. April 1995, 10. Juli 1996 und 15. Juli 1996 und durch die Königlichen Erlasse vom 13. Juli 1992, 31. Dezember 1993 und 22. Februar 1995;</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Aufgrund des Königlichen Erlasses vom 8. Oktober 1981 über die Einreise ins Staatsgebiet, den Aufenthalt, die Niederlassung und das Entfernen von Ausländern, abgeändert durch die Königlichen Erlasse vom 2. April 1984, 16. August 1984, 14. Februar 1986, 28. Januar 1988, 13. Juli 1988, 7. November 1988, 7. Februar 1990, 16. Oktober 1990, 18. April 1991, 25. September 1991, 20. Dezember 1991, 13. Juli 1992, 5. November 1992, 22. Dezember 1992, 19. Mai 1993, 31. Dezember 1993, 3. März 1994, 11. März 1994, 3. Februar 1995, 22. Februar 1995 und 12. Oktober 1995;</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Aufgrund des Gutachtens des Staatsrates;</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Auf Vorschlag Unseres Ministers des Innern</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Haben Wir beschlossen und erlassen Wir:</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lastRenderedPageBreak/>
        <w:t xml:space="preserve">Artikel 1 - </w:t>
      </w:r>
      <w:r w:rsidRPr="003023E2">
        <w:rPr>
          <w:lang w:val="de-DE"/>
        </w:rPr>
        <w:t>Vor Titel I des Königlichen Erlasses vom 8. Oktober 1981 über die Einreise ins Staatsgebiet, den Aufenthalt, die Niederlassung und das Entfernen von Ausländern, der Titel I</w:t>
      </w:r>
      <w:r w:rsidRPr="003023E2">
        <w:rPr>
          <w:i/>
          <w:iCs/>
          <w:lang w:val="de-DE"/>
        </w:rPr>
        <w:t>bis</w:t>
      </w:r>
      <w:r w:rsidRPr="003023E2">
        <w:rPr>
          <w:lang w:val="de-DE"/>
        </w:rPr>
        <w:t xml:space="preserve"> wird und dessen Artikel 1 Artikel 1</w:t>
      </w:r>
      <w:r w:rsidRPr="003023E2">
        <w:rPr>
          <w:i/>
          <w:iCs/>
          <w:lang w:val="de-DE"/>
        </w:rPr>
        <w:t>bis</w:t>
      </w:r>
      <w:r w:rsidRPr="003023E2">
        <w:rPr>
          <w:lang w:val="de-DE"/>
        </w:rPr>
        <w:t xml:space="preserve"> wird, wird ein neuer Titel I eingefügt, der einen Artikel 1 mit folgendem Wortlaut um</w:t>
      </w:r>
      <w:r>
        <w:rPr>
          <w:lang w:val="de-DE"/>
        </w:rPr>
        <w:t>fasst</w:t>
      </w:r>
      <w:r w:rsidRPr="003023E2">
        <w:rPr>
          <w:lang w:val="de-DE"/>
        </w:rPr>
        <w:t>:</w:t>
      </w:r>
    </w:p>
    <w:p w:rsidR="00FD6DAE" w:rsidRDefault="00FD6DAE">
      <w:pPr>
        <w:jc w:val="center"/>
        <w:rPr>
          <w:lang w:val="de-DE"/>
        </w:rPr>
      </w:pPr>
    </w:p>
    <w:p w:rsidR="00FD6DAE" w:rsidRPr="003023E2" w:rsidRDefault="00FD6DAE">
      <w:pPr>
        <w:jc w:val="center"/>
        <w:rPr>
          <w:lang w:val="de-DE"/>
        </w:rPr>
      </w:pPr>
      <w:r>
        <w:rPr>
          <w:lang w:val="de-DE"/>
        </w:rPr>
        <w:br w:type="page"/>
      </w:r>
      <w:r w:rsidRPr="003023E2">
        <w:rPr>
          <w:lang w:val="de-DE"/>
        </w:rPr>
        <w:sym w:font="WP TypographicSymbols" w:char="0041"/>
      </w:r>
      <w:r w:rsidRPr="003023E2">
        <w:rPr>
          <w:lang w:val="de-DE"/>
        </w:rPr>
        <w:t>TITEL I - Begriffsbestimmungen</w:t>
      </w:r>
    </w:p>
    <w:p w:rsidR="00FD6DAE" w:rsidRPr="003023E2" w:rsidRDefault="00FD6DAE">
      <w:pPr>
        <w:jc w:val="center"/>
        <w:rPr>
          <w:lang w:val="de-DE"/>
        </w:rPr>
      </w:pPr>
    </w:p>
    <w:p w:rsidR="00FD6DAE" w:rsidRPr="003023E2" w:rsidRDefault="00FD6DAE">
      <w:pPr>
        <w:jc w:val="center"/>
        <w:rPr>
          <w:lang w:val="de-DE"/>
        </w:rPr>
      </w:pPr>
    </w:p>
    <w:p w:rsidR="00FD6DAE" w:rsidRPr="003023E2" w:rsidRDefault="00FD6DAE">
      <w:pPr>
        <w:ind w:firstLine="720"/>
        <w:jc w:val="both"/>
        <w:rPr>
          <w:lang w:val="de-DE"/>
        </w:rPr>
      </w:pPr>
      <w:r w:rsidRPr="003023E2">
        <w:rPr>
          <w:lang w:val="de-DE"/>
        </w:rPr>
        <w:t>Artikel 1 - Für die Anwendung des vorliegenden Königlichen Erlasses versteht man unter:</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1. Minister: den Minister, zu dessen Zuständigkeitsbereich die Einreise ins Staatsgebiet, der Aufenthalt, die Niederlassung und das Entfernen von Ausländern gehören,</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2. Gesetz: das Gesetz vom 15. Dezember 1980 über die Einreise ins Staatsgebiet, den Aufenthalt, die Niederlassung und das Entfernen von Ausländern.</w:t>
      </w:r>
      <w:r w:rsidRPr="003023E2">
        <w:rPr>
          <w:lang w:val="de-DE"/>
        </w:rPr>
        <w:sym w:font="WP TypographicSymbols" w:char="0040"/>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2 - </w:t>
      </w:r>
      <w:r w:rsidRPr="003023E2">
        <w:rPr>
          <w:lang w:val="de-DE"/>
        </w:rPr>
        <w:t xml:space="preserve">Im selben </w:t>
      </w:r>
      <w:r>
        <w:rPr>
          <w:lang w:val="de-DE"/>
        </w:rPr>
        <w:t>Erlass</w:t>
      </w:r>
      <w:r w:rsidRPr="003023E2">
        <w:rPr>
          <w:lang w:val="de-DE"/>
        </w:rPr>
        <w:t xml:space="preserve"> werden die Bezeichnungen für den Minister, zu dessen Zuständigkeitsbereich die Einreise ins Staatsgebiet, der Aufenthalt, die Niederlassung und das Entfernen von Ausländern gehören, durch das Wort </w:t>
      </w:r>
      <w:r>
        <w:rPr>
          <w:lang w:val="de-DE"/>
        </w:rPr>
        <w:t>"</w:t>
      </w:r>
      <w:r w:rsidRPr="003023E2">
        <w:rPr>
          <w:lang w:val="de-DE"/>
        </w:rPr>
        <w:t>Minister</w:t>
      </w:r>
      <w:r>
        <w:rPr>
          <w:lang w:val="de-DE"/>
        </w:rPr>
        <w:t>"</w:t>
      </w:r>
      <w:r w:rsidRPr="003023E2">
        <w:rPr>
          <w:lang w:val="de-DE"/>
        </w:rPr>
        <w:t xml:space="preserve"> ersetzt.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3 - </w:t>
      </w:r>
      <w:r w:rsidRPr="003023E2">
        <w:rPr>
          <w:lang w:val="de-DE"/>
        </w:rPr>
        <w:t xml:space="preserve">In Artikel 2 desselben Erlasses werden die Wörter </w:t>
      </w:r>
      <w:r>
        <w:rPr>
          <w:lang w:val="de-DE"/>
        </w:rPr>
        <w:t>"</w:t>
      </w:r>
      <w:r w:rsidRPr="003023E2">
        <w:rPr>
          <w:lang w:val="de-DE"/>
        </w:rPr>
        <w:t>das von einem belgischen, luxemburgischen oder niederländischen diplomatischen oder kon</w:t>
      </w:r>
      <w:r w:rsidRPr="003023E2">
        <w:rPr>
          <w:lang w:val="de-DE"/>
        </w:rPr>
        <w:softHyphen/>
        <w:t>sularischen Vertreter angebracht worden ist</w:t>
      </w:r>
      <w:r>
        <w:rPr>
          <w:lang w:val="de-DE"/>
        </w:rPr>
        <w:t>"</w:t>
      </w:r>
      <w:r w:rsidRPr="003023E2">
        <w:rPr>
          <w:lang w:val="de-DE"/>
        </w:rPr>
        <w:t xml:space="preserve"> durch die Wörter </w:t>
      </w:r>
      <w:r>
        <w:rPr>
          <w:lang w:val="de-DE"/>
        </w:rPr>
        <w:t>"</w:t>
      </w:r>
      <w:r w:rsidRPr="003023E2">
        <w:rPr>
          <w:lang w:val="de-DE"/>
        </w:rPr>
        <w:t>das von einem belgischen diplomatischen oder kon</w:t>
      </w:r>
      <w:r w:rsidRPr="003023E2">
        <w:rPr>
          <w:lang w:val="de-DE"/>
        </w:rPr>
        <w:softHyphen/>
        <w:t>sularischen Vertreter oder von einem diplomatischen oder kon</w:t>
      </w:r>
      <w:r w:rsidRPr="003023E2">
        <w:rPr>
          <w:lang w:val="de-DE"/>
        </w:rPr>
        <w:softHyphen/>
        <w:t>sularischen Vertreter eines Vertragsstaates eines Belgien bindenden internationalen Abkommens über die Überschreitung der Außengrenzen angebracht worden ist</w:t>
      </w:r>
      <w:r>
        <w:rPr>
          <w:lang w:val="de-DE"/>
        </w:rPr>
        <w:t>"</w:t>
      </w:r>
      <w:r w:rsidRPr="003023E2">
        <w:rPr>
          <w:lang w:val="de-DE"/>
        </w:rPr>
        <w:t xml:space="preserve"> ersetzt.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Art. 4 -</w:t>
      </w:r>
      <w:r w:rsidRPr="003023E2">
        <w:rPr>
          <w:lang w:val="de-DE"/>
        </w:rPr>
        <w:t xml:space="preserve"> Artikel 4 desselben Erlasses wird wie folgt abgeändert:</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1. Nr. 3 wird durch folgende Bestimmung ersetzt:</w:t>
      </w:r>
    </w:p>
    <w:p w:rsidR="00FD6DAE" w:rsidRPr="003023E2" w:rsidRDefault="00FD6DAE">
      <w:pPr>
        <w:jc w:val="both"/>
        <w:rPr>
          <w:lang w:val="de-DE"/>
        </w:rPr>
      </w:pPr>
    </w:p>
    <w:p w:rsidR="00FD6DAE" w:rsidRPr="003023E2" w:rsidRDefault="00FD6DAE">
      <w:pPr>
        <w:ind w:firstLine="720"/>
        <w:jc w:val="both"/>
        <w:rPr>
          <w:lang w:val="de-DE"/>
        </w:rPr>
      </w:pPr>
      <w:r>
        <w:rPr>
          <w:lang w:val="de-DE"/>
        </w:rPr>
        <w:t>"</w:t>
      </w:r>
      <w:r w:rsidRPr="003023E2">
        <w:rPr>
          <w:lang w:val="de-DE"/>
        </w:rPr>
        <w:t>3. der Sammelpa</w:t>
      </w:r>
      <w:r>
        <w:rPr>
          <w:lang w:val="de-DE"/>
        </w:rPr>
        <w:t>ss</w:t>
      </w:r>
      <w:r w:rsidRPr="003023E2">
        <w:rPr>
          <w:lang w:val="de-DE"/>
        </w:rPr>
        <w:t xml:space="preserve"> oder die Namenliste mit einem für Belgien gültigen Visum versehen ist, das von einem belgischen diplomatischen oder kon</w:t>
      </w:r>
      <w:r w:rsidRPr="003023E2">
        <w:rPr>
          <w:lang w:val="de-DE"/>
        </w:rPr>
        <w:softHyphen/>
        <w:t>sularischen Vertreter oder von einem diplomatischen oder konsularischen Vertreter eines Vertragsstaates eines Belgien bindenden internationalen Abkommens über die Überschreitung der Außengrenzen angebracht worden ist, es sei denn, die betreffenden Ausländer sind davon befreit,</w:t>
      </w:r>
      <w:r>
        <w:rPr>
          <w:lang w:val="de-DE"/>
        </w:rPr>
        <w:t>"</w:t>
      </w:r>
      <w:r w:rsidRPr="003023E2">
        <w:rPr>
          <w:lang w:val="de-DE"/>
        </w:rPr>
        <w:t>.</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 xml:space="preserve">2. In Nr. 4 wird das Wort </w:t>
      </w:r>
      <w:r>
        <w:rPr>
          <w:lang w:val="de-DE"/>
        </w:rPr>
        <w:t>"</w:t>
      </w:r>
      <w:r w:rsidRPr="003023E2">
        <w:rPr>
          <w:lang w:val="de-DE"/>
        </w:rPr>
        <w:t>gegebenenfalls</w:t>
      </w:r>
      <w:r>
        <w:rPr>
          <w:lang w:val="de-DE"/>
        </w:rPr>
        <w:t>"</w:t>
      </w:r>
      <w:r w:rsidRPr="003023E2">
        <w:rPr>
          <w:lang w:val="de-DE"/>
        </w:rPr>
        <w:t xml:space="preserve"> zwischen den Wörtern </w:t>
      </w:r>
      <w:r>
        <w:rPr>
          <w:lang w:val="de-DE"/>
        </w:rPr>
        <w:t>"</w:t>
      </w:r>
      <w:r w:rsidRPr="003023E2">
        <w:rPr>
          <w:lang w:val="de-DE"/>
        </w:rPr>
        <w:t>der Grenze</w:t>
      </w:r>
      <w:r>
        <w:rPr>
          <w:lang w:val="de-DE"/>
        </w:rPr>
        <w:t>"</w:t>
      </w:r>
      <w:r w:rsidRPr="003023E2">
        <w:rPr>
          <w:lang w:val="de-DE"/>
        </w:rPr>
        <w:t xml:space="preserve"> und den Wörtern </w:t>
      </w:r>
      <w:r>
        <w:rPr>
          <w:lang w:val="de-DE"/>
        </w:rPr>
        <w:t>"</w:t>
      </w:r>
      <w:r w:rsidRPr="003023E2">
        <w:rPr>
          <w:lang w:val="de-DE"/>
        </w:rPr>
        <w:t>alle Formalitäten</w:t>
      </w:r>
      <w:r>
        <w:rPr>
          <w:lang w:val="de-DE"/>
        </w:rPr>
        <w:t>"</w:t>
      </w:r>
      <w:r w:rsidRPr="003023E2">
        <w:rPr>
          <w:lang w:val="de-DE"/>
        </w:rPr>
        <w:t xml:space="preserve"> eingefügt.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5 - </w:t>
      </w:r>
      <w:r w:rsidRPr="003023E2">
        <w:rPr>
          <w:lang w:val="de-DE"/>
        </w:rPr>
        <w:t xml:space="preserve">Artikel 8 </w:t>
      </w:r>
      <w:r w:rsidRPr="003023E2">
        <w:rPr>
          <w:lang w:val="de-DE"/>
        </w:rPr>
        <w:sym w:font="WP TypographicSymbols" w:char="0027"/>
      </w:r>
      <w:r w:rsidRPr="003023E2">
        <w:rPr>
          <w:lang w:val="de-DE"/>
        </w:rPr>
        <w:t xml:space="preserve"> 1 desselben Erlasses wird durch folgenden Absatz ergänzt:</w:t>
      </w:r>
    </w:p>
    <w:p w:rsidR="00FD6DAE" w:rsidRPr="003023E2" w:rsidRDefault="00FD6DAE">
      <w:pPr>
        <w:jc w:val="both"/>
        <w:rPr>
          <w:lang w:val="de-DE"/>
        </w:rPr>
      </w:pPr>
    </w:p>
    <w:p w:rsidR="00FD6DAE" w:rsidRPr="003023E2" w:rsidRDefault="00FD6DAE">
      <w:pPr>
        <w:ind w:firstLine="720"/>
        <w:jc w:val="both"/>
        <w:rPr>
          <w:lang w:val="de-DE"/>
        </w:rPr>
      </w:pPr>
      <w:r>
        <w:rPr>
          <w:lang w:val="de-DE"/>
        </w:rPr>
        <w:t>"</w:t>
      </w:r>
      <w:r w:rsidRPr="003023E2">
        <w:rPr>
          <w:lang w:val="de-DE"/>
        </w:rPr>
        <w:t>Besitzen die in Absatz 1 erwähnten Ausländer jedoch die Staatsangehörigkeit eines der in Anlage 1</w:t>
      </w:r>
      <w:r w:rsidRPr="003023E2">
        <w:rPr>
          <w:i/>
          <w:iCs/>
          <w:lang w:val="de-DE"/>
        </w:rPr>
        <w:t>bis</w:t>
      </w:r>
      <w:r w:rsidRPr="003023E2">
        <w:rPr>
          <w:lang w:val="de-DE"/>
        </w:rPr>
        <w:t xml:space="preserve"> aufgeführten Länder oder sind sie Inhaber eines von einem dieser Länder </w:t>
      </w:r>
      <w:r w:rsidRPr="003023E2">
        <w:rPr>
          <w:lang w:val="de-DE"/>
        </w:rPr>
        <w:lastRenderedPageBreak/>
        <w:t xml:space="preserve">ausgestellten Reisedokuments, so müssen sie ein Visum für Flughafentransit besitzen, es sei denn, sie verfügen über einen von einem Mitgliedstaat des Europäischen Wirtschaftsraums, von Kanada oder von den Vereinigten Staaten ausgestellten gültigen Aufenthaltsschein oder sie sind Inhaber eines gültigen Diplomaten- oder </w:t>
      </w:r>
      <w:r>
        <w:rPr>
          <w:lang w:val="de-DE"/>
        </w:rPr>
        <w:t>Dienstpass</w:t>
      </w:r>
      <w:r w:rsidRPr="003023E2">
        <w:rPr>
          <w:lang w:val="de-DE"/>
        </w:rPr>
        <w:t>es.</w:t>
      </w:r>
      <w:r>
        <w:rPr>
          <w:lang w:val="de-DE"/>
        </w:rPr>
        <w: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6 - </w:t>
      </w:r>
      <w:r w:rsidRPr="003023E2">
        <w:rPr>
          <w:lang w:val="de-DE"/>
        </w:rPr>
        <w:t xml:space="preserve">In Artikel 12 </w:t>
      </w:r>
      <w:r w:rsidRPr="003023E2">
        <w:rPr>
          <w:lang w:val="de-DE"/>
        </w:rPr>
        <w:sym w:font="WP TypographicSymbols" w:char="0027"/>
      </w:r>
      <w:r w:rsidRPr="003023E2">
        <w:rPr>
          <w:lang w:val="de-DE"/>
        </w:rPr>
        <w:t xml:space="preserve"> 1 Nr. 2 desselben Erlasses werden die Wörter </w:t>
      </w:r>
      <w:r>
        <w:rPr>
          <w:lang w:val="de-DE"/>
        </w:rPr>
        <w:t>"</w:t>
      </w:r>
      <w:r w:rsidRPr="003023E2">
        <w:rPr>
          <w:lang w:val="de-DE"/>
        </w:rPr>
        <w:t>in Artikel 3 Nr. 2 bis 4 des Gesetzes vom 15. Dezember 1980 über die Einreise ins Staatsgebiet, den Aufenthalt, die Niederlassung und das Entfernen von Ausländern</w:t>
      </w:r>
      <w:r>
        <w:rPr>
          <w:lang w:val="de-DE"/>
        </w:rPr>
        <w:t>"</w:t>
      </w:r>
      <w:r w:rsidRPr="003023E2">
        <w:rPr>
          <w:lang w:val="de-DE"/>
        </w:rPr>
        <w:t xml:space="preserve"> durch die Wörter </w:t>
      </w:r>
      <w:r>
        <w:rPr>
          <w:lang w:val="de-DE"/>
        </w:rPr>
        <w:t>"</w:t>
      </w:r>
      <w:r w:rsidRPr="003023E2">
        <w:rPr>
          <w:lang w:val="de-DE"/>
        </w:rPr>
        <w:t>in Artikel 3 Absatz 1 Nr. 5 bis 8 des Gesetzes</w:t>
      </w:r>
      <w:r>
        <w:rPr>
          <w:lang w:val="de-DE"/>
        </w:rPr>
        <w:t>"</w:t>
      </w:r>
      <w:r w:rsidRPr="003023E2">
        <w:rPr>
          <w:lang w:val="de-DE"/>
        </w:rPr>
        <w:t xml:space="preserve"> ersetzt.</w:t>
      </w:r>
    </w:p>
    <w:p w:rsidR="00FD6DAE" w:rsidRDefault="00FD6DAE">
      <w:pPr>
        <w:ind w:firstLine="720"/>
        <w:jc w:val="both"/>
        <w:rPr>
          <w:b/>
          <w:bCs/>
          <w:lang w:val="de-DE"/>
        </w:rPr>
      </w:pPr>
    </w:p>
    <w:p w:rsidR="00FD6DAE" w:rsidRDefault="00FD6DAE">
      <w:pPr>
        <w:ind w:firstLine="720"/>
        <w:jc w:val="both"/>
        <w:rPr>
          <w:b/>
          <w:bCs/>
          <w:lang w:val="de-DE"/>
        </w:rPr>
      </w:pPr>
    </w:p>
    <w:p w:rsidR="00FD6DAE" w:rsidRPr="003023E2" w:rsidRDefault="00FD6DAE">
      <w:pPr>
        <w:ind w:firstLine="720"/>
        <w:jc w:val="both"/>
        <w:rPr>
          <w:lang w:val="de-DE"/>
        </w:rPr>
      </w:pPr>
      <w:r w:rsidRPr="003023E2">
        <w:rPr>
          <w:b/>
          <w:bCs/>
          <w:lang w:val="de-DE"/>
        </w:rPr>
        <w:t xml:space="preserve">Art. 7 - </w:t>
      </w:r>
      <w:r w:rsidRPr="003023E2">
        <w:rPr>
          <w:lang w:val="de-DE"/>
        </w:rPr>
        <w:t>Artikel 14 desselben Erlasses wird wie folgt abgeändert:</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 xml:space="preserve">1. In Absatz 1 werden die Wörter </w:t>
      </w:r>
      <w:r>
        <w:rPr>
          <w:lang w:val="de-DE"/>
        </w:rPr>
        <w:t>"</w:t>
      </w:r>
      <w:r w:rsidRPr="003023E2">
        <w:rPr>
          <w:lang w:val="de-DE"/>
        </w:rPr>
        <w:t>außer in dem Fall, wo er nicht im Besitz der erforderlichen Dokumente ist,</w:t>
      </w:r>
      <w:r>
        <w:rPr>
          <w:lang w:val="de-DE"/>
        </w:rPr>
        <w:t>"</w:t>
      </w:r>
      <w:r w:rsidRPr="003023E2">
        <w:rPr>
          <w:lang w:val="de-DE"/>
        </w:rPr>
        <w:t xml:space="preserve"> gestrichen.</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 xml:space="preserve">2. Absatz 2, abgeändert durch den Königlichen </w:t>
      </w:r>
      <w:r>
        <w:rPr>
          <w:lang w:val="de-DE"/>
        </w:rPr>
        <w:t>Erlass</w:t>
      </w:r>
      <w:r w:rsidRPr="003023E2">
        <w:rPr>
          <w:lang w:val="de-DE"/>
        </w:rPr>
        <w:t xml:space="preserve"> vom 13. Juli 1992, wird aufgehoben.</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8 - </w:t>
      </w:r>
      <w:r w:rsidRPr="003023E2">
        <w:rPr>
          <w:lang w:val="de-DE"/>
        </w:rPr>
        <w:t>Artikel 20 desselben Erlasses wird durch folgenden Absatz ergänzt:</w:t>
      </w:r>
    </w:p>
    <w:p w:rsidR="00FD6DAE" w:rsidRPr="003023E2" w:rsidRDefault="00FD6DAE">
      <w:pPr>
        <w:jc w:val="both"/>
        <w:rPr>
          <w:lang w:val="de-DE"/>
        </w:rPr>
      </w:pPr>
    </w:p>
    <w:p w:rsidR="00FD6DAE" w:rsidRPr="003023E2" w:rsidRDefault="00FD6DAE">
      <w:pPr>
        <w:ind w:firstLine="720"/>
        <w:jc w:val="both"/>
        <w:rPr>
          <w:lang w:val="de-DE"/>
        </w:rPr>
      </w:pPr>
      <w:r>
        <w:rPr>
          <w:lang w:val="de-DE"/>
        </w:rPr>
        <w:t>"</w:t>
      </w:r>
      <w:r w:rsidRPr="003023E2">
        <w:rPr>
          <w:lang w:val="de-DE"/>
        </w:rPr>
        <w:t>Die in Absatz 2 erwähnte Gültigkeitsdauer wird um die Dauer des Aufenthalts des Ausländers auf dem Staatsgebiet eines anderen Vertragsstaates eines Belgien bindenden internationalen Abkommens über die Überschreitung der Außengrenzen gekürzt, mit Ausnahme der Dauer des Aufenthalts auf dem Staatsgebiet des Vertragsstaates, der ihm einen gültigen Aufenthaltsschein ausgestellt hat.</w:t>
      </w:r>
      <w:r>
        <w:rPr>
          <w:lang w:val="de-DE"/>
        </w:rPr>
        <w: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9 - </w:t>
      </w:r>
      <w:r w:rsidRPr="003023E2">
        <w:rPr>
          <w:lang w:val="de-DE"/>
        </w:rPr>
        <w:t xml:space="preserve">Artikel 21 desselben Erlasses, abgeändert durch den Königlichen </w:t>
      </w:r>
      <w:r>
        <w:rPr>
          <w:lang w:val="de-DE"/>
        </w:rPr>
        <w:t>Erlass</w:t>
      </w:r>
      <w:r w:rsidRPr="003023E2">
        <w:rPr>
          <w:lang w:val="de-DE"/>
        </w:rPr>
        <w:t xml:space="preserve"> vom 13. Juli 1992, wird durch folgende Bestimmung ersetzt:</w:t>
      </w:r>
    </w:p>
    <w:p w:rsidR="00FD6DAE" w:rsidRPr="003023E2" w:rsidRDefault="00FD6DAE">
      <w:pPr>
        <w:jc w:val="both"/>
        <w:rPr>
          <w:lang w:val="de-DE"/>
        </w:rPr>
      </w:pPr>
    </w:p>
    <w:p w:rsidR="00FD6DAE" w:rsidRPr="003023E2" w:rsidRDefault="00FD6DAE">
      <w:pPr>
        <w:ind w:firstLine="720"/>
        <w:jc w:val="both"/>
        <w:rPr>
          <w:lang w:val="de-DE"/>
        </w:rPr>
      </w:pPr>
      <w:r>
        <w:rPr>
          <w:lang w:val="de-DE"/>
        </w:rPr>
        <w:t>"</w:t>
      </w:r>
      <w:r w:rsidRPr="003023E2">
        <w:rPr>
          <w:lang w:val="de-DE"/>
        </w:rPr>
        <w:t xml:space="preserve">Art. 21 - Der </w:t>
      </w:r>
      <w:r>
        <w:rPr>
          <w:lang w:val="de-DE"/>
        </w:rPr>
        <w:t>Beschluss</w:t>
      </w:r>
      <w:r w:rsidRPr="003023E2">
        <w:rPr>
          <w:lang w:val="de-DE"/>
        </w:rPr>
        <w:t xml:space="preserve"> des Ministers oder seines Beauftrag</w:t>
      </w:r>
      <w:r w:rsidRPr="003023E2">
        <w:rPr>
          <w:lang w:val="de-DE"/>
        </w:rPr>
        <w:softHyphen/>
        <w:t>ten, mit dem der Ausländer, der die für die Einreise ins Königreich erforder</w:t>
      </w:r>
      <w:r w:rsidRPr="003023E2">
        <w:rPr>
          <w:lang w:val="de-DE"/>
        </w:rPr>
        <w:softHyphen/>
        <w:t>lichen Dokumente nicht besitzt, angewiesen wird, das Staatsgebiet zu verlassen, wird anhand des Formulars A notifiziert, das dem in Anlage 12 veröffentlichten Muster entspricht.</w:t>
      </w:r>
      <w:r>
        <w:rPr>
          <w:lang w:val="de-DE"/>
        </w:rPr>
        <w: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10 - </w:t>
      </w:r>
      <w:r w:rsidRPr="003023E2">
        <w:rPr>
          <w:lang w:val="de-DE"/>
        </w:rPr>
        <w:t>Artikel 70 Absatz 1 desselben Erlasses wird durch folgende Bestimmung ersetzt:</w:t>
      </w:r>
    </w:p>
    <w:p w:rsidR="00FD6DAE" w:rsidRPr="003023E2" w:rsidRDefault="00FD6DAE">
      <w:pPr>
        <w:jc w:val="both"/>
        <w:rPr>
          <w:lang w:val="de-DE"/>
        </w:rPr>
      </w:pPr>
    </w:p>
    <w:p w:rsidR="00FD6DAE" w:rsidRPr="003023E2" w:rsidRDefault="00FD6DAE">
      <w:pPr>
        <w:ind w:firstLine="720"/>
        <w:jc w:val="both"/>
        <w:rPr>
          <w:lang w:val="de-DE"/>
        </w:rPr>
      </w:pPr>
      <w:r>
        <w:rPr>
          <w:lang w:val="de-DE"/>
        </w:rPr>
        <w:t>"</w:t>
      </w:r>
      <w:r w:rsidRPr="003023E2">
        <w:rPr>
          <w:lang w:val="de-DE"/>
        </w:rPr>
        <w:t>Luxemburgische und niederländische Staatsange</w:t>
      </w:r>
      <w:r w:rsidRPr="003023E2">
        <w:rPr>
          <w:lang w:val="de-DE"/>
        </w:rPr>
        <w:softHyphen/>
        <w:t>hörige dürfen nur aus einem der in Artikel 3 Absatz 1 Nr. 2, 7 und 8 des Gesetzes aufgeführten Gründe abgewiesen werden.</w:t>
      </w:r>
      <w:r>
        <w:rPr>
          <w:lang w:val="de-DE"/>
        </w:rPr>
        <w: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11 - </w:t>
      </w:r>
      <w:r w:rsidRPr="003023E2">
        <w:rPr>
          <w:lang w:val="de-DE"/>
        </w:rPr>
        <w:t>Ein Abschnitt 2</w:t>
      </w:r>
      <w:r w:rsidRPr="003023E2">
        <w:rPr>
          <w:i/>
          <w:iCs/>
          <w:lang w:val="de-DE"/>
        </w:rPr>
        <w:t>ter</w:t>
      </w:r>
      <w:r w:rsidRPr="003023E2">
        <w:rPr>
          <w:lang w:val="de-DE"/>
        </w:rPr>
        <w:t>, der einen Artikel 88</w:t>
      </w:r>
      <w:r w:rsidRPr="003023E2">
        <w:rPr>
          <w:i/>
          <w:iCs/>
          <w:lang w:val="de-DE"/>
        </w:rPr>
        <w:t>ter</w:t>
      </w:r>
      <w:r w:rsidRPr="003023E2">
        <w:rPr>
          <w:lang w:val="de-DE"/>
        </w:rPr>
        <w:t xml:space="preserve"> um</w:t>
      </w:r>
      <w:r>
        <w:rPr>
          <w:lang w:val="de-DE"/>
        </w:rPr>
        <w:t>fasst</w:t>
      </w:r>
      <w:r w:rsidRPr="003023E2">
        <w:rPr>
          <w:lang w:val="de-DE"/>
        </w:rPr>
        <w:t xml:space="preserve"> und wie folgt lautet, wird in Titel II Kapitel III desselben Erlasses eingefügt: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jc w:val="center"/>
        <w:rPr>
          <w:lang w:val="de-DE"/>
        </w:rPr>
      </w:pPr>
      <w:r>
        <w:rPr>
          <w:lang w:val="de-DE"/>
        </w:rPr>
        <w:lastRenderedPageBreak/>
        <w:t>"</w:t>
      </w:r>
      <w:r w:rsidRPr="003023E2">
        <w:rPr>
          <w:lang w:val="de-DE"/>
        </w:rPr>
        <w:t>ABSCHNITT 2</w:t>
      </w:r>
      <w:r w:rsidRPr="003023E2">
        <w:rPr>
          <w:i/>
          <w:iCs/>
          <w:lang w:val="de-DE"/>
        </w:rPr>
        <w:t>ter</w:t>
      </w:r>
      <w:r w:rsidRPr="003023E2">
        <w:rPr>
          <w:lang w:val="de-DE"/>
        </w:rPr>
        <w:t xml:space="preserve"> - Flüchtlinge -</w:t>
      </w:r>
    </w:p>
    <w:p w:rsidR="00FD6DAE" w:rsidRPr="003023E2" w:rsidRDefault="00FD6DAE">
      <w:pPr>
        <w:jc w:val="center"/>
        <w:rPr>
          <w:lang w:val="de-DE"/>
        </w:rPr>
      </w:pPr>
      <w:r w:rsidRPr="003023E2">
        <w:rPr>
          <w:lang w:val="de-DE"/>
        </w:rPr>
        <w:t>Entfernung aus dem Königreich</w:t>
      </w:r>
    </w:p>
    <w:p w:rsidR="00FD6DAE" w:rsidRPr="003023E2" w:rsidRDefault="00FD6DAE">
      <w:pPr>
        <w:jc w:val="center"/>
        <w:rPr>
          <w:lang w:val="de-DE"/>
        </w:rPr>
      </w:pPr>
    </w:p>
    <w:p w:rsidR="00FD6DAE" w:rsidRPr="003023E2" w:rsidRDefault="00FD6DAE">
      <w:pPr>
        <w:jc w:val="center"/>
        <w:rPr>
          <w:lang w:val="de-DE"/>
        </w:rPr>
      </w:pPr>
    </w:p>
    <w:p w:rsidR="00FD6DAE" w:rsidRPr="003023E2" w:rsidRDefault="00FD6DAE">
      <w:pPr>
        <w:ind w:firstLine="720"/>
        <w:jc w:val="both"/>
        <w:rPr>
          <w:lang w:val="de-DE"/>
        </w:rPr>
      </w:pPr>
      <w:r w:rsidRPr="003023E2">
        <w:rPr>
          <w:lang w:val="de-DE"/>
        </w:rPr>
        <w:t>Art. 88</w:t>
      </w:r>
      <w:r w:rsidRPr="003023E2">
        <w:rPr>
          <w:i/>
          <w:iCs/>
          <w:lang w:val="de-DE"/>
        </w:rPr>
        <w:t>ter</w:t>
      </w:r>
      <w:r w:rsidRPr="003023E2">
        <w:rPr>
          <w:lang w:val="de-DE"/>
        </w:rPr>
        <w:t xml:space="preserve"> - Der </w:t>
      </w:r>
      <w:r>
        <w:rPr>
          <w:lang w:val="de-DE"/>
        </w:rPr>
        <w:t>Beschluss</w:t>
      </w:r>
      <w:r w:rsidRPr="003023E2">
        <w:rPr>
          <w:lang w:val="de-DE"/>
        </w:rPr>
        <w:t xml:space="preserve"> des Ministers oder seines Beauftragten, mit dem der Ausländer, der sich nicht im Königreich niedergelassen hat und dem die Eigenschaft eines Flüchtlings in Anwendung von Artikel 57/6 Absatz 1 Nr. 2</w:t>
      </w:r>
      <w:r w:rsidRPr="003023E2">
        <w:rPr>
          <w:i/>
          <w:iCs/>
          <w:lang w:val="de-DE"/>
        </w:rPr>
        <w:t>bis</w:t>
      </w:r>
      <w:r w:rsidRPr="003023E2">
        <w:rPr>
          <w:lang w:val="de-DE"/>
        </w:rPr>
        <w:t xml:space="preserve"> des Gesetzes entzogen worden ist, angewiesen wird, das Staatsgebiet zu verlassen, wird durch Aushändigung des Dokuments notifiziert, das dem in Anlage 13 veröffentlichten Muster entspricht. Die Flüchtlingsbescheinigung und der Aufenthaltsschein werden dem Ausländer entzogen.</w:t>
      </w:r>
      <w:r>
        <w:rPr>
          <w:lang w:val="de-DE"/>
        </w:rPr>
        <w: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12 - </w:t>
      </w:r>
      <w:r w:rsidRPr="003023E2">
        <w:rPr>
          <w:lang w:val="de-DE"/>
        </w:rPr>
        <w:t xml:space="preserve">In Artikel 90 </w:t>
      </w:r>
      <w:r w:rsidRPr="003023E2">
        <w:rPr>
          <w:lang w:val="de-DE"/>
        </w:rPr>
        <w:sym w:font="WP TypographicSymbols" w:char="0027"/>
      </w:r>
      <w:r w:rsidRPr="003023E2">
        <w:rPr>
          <w:lang w:val="de-DE"/>
        </w:rPr>
        <w:t xml:space="preserve"> 1 Absatz 1 desselben Erlasses werden die Wörter </w:t>
      </w:r>
      <w:r>
        <w:rPr>
          <w:lang w:val="de-DE"/>
        </w:rPr>
        <w:t>"</w:t>
      </w:r>
      <w:r w:rsidRPr="003023E2">
        <w:rPr>
          <w:lang w:val="de-DE"/>
        </w:rPr>
        <w:t>das von einem belgi</w:t>
      </w:r>
      <w:r w:rsidRPr="003023E2">
        <w:rPr>
          <w:lang w:val="de-DE"/>
        </w:rPr>
        <w:softHyphen/>
        <w:t>schen, luxemburgischen oder niederländischen diplomatischen oder kon</w:t>
      </w:r>
      <w:r w:rsidRPr="003023E2">
        <w:rPr>
          <w:lang w:val="de-DE"/>
        </w:rPr>
        <w:softHyphen/>
        <w:t>sularischen Vertreter angebracht worden ist</w:t>
      </w:r>
      <w:r>
        <w:rPr>
          <w:lang w:val="de-DE"/>
        </w:rPr>
        <w:t>"</w:t>
      </w:r>
      <w:r w:rsidRPr="003023E2">
        <w:rPr>
          <w:lang w:val="de-DE"/>
        </w:rPr>
        <w:t xml:space="preserve"> durch die Wörter </w:t>
      </w:r>
      <w:r>
        <w:rPr>
          <w:lang w:val="de-DE"/>
        </w:rPr>
        <w:t>"</w:t>
      </w:r>
      <w:r w:rsidRPr="003023E2">
        <w:rPr>
          <w:lang w:val="de-DE"/>
        </w:rPr>
        <w:t>das von einem belgischen diplomatischen oder kon</w:t>
      </w:r>
      <w:r w:rsidRPr="003023E2">
        <w:rPr>
          <w:lang w:val="de-DE"/>
        </w:rPr>
        <w:softHyphen/>
        <w:t>sularischen Vertreter oder von einem diplomatischen oder kon</w:t>
      </w:r>
      <w:r w:rsidRPr="003023E2">
        <w:rPr>
          <w:lang w:val="de-DE"/>
        </w:rPr>
        <w:softHyphen/>
        <w:t>sularischen Vertreter eines Vertragsstaates eines Belgien bindenden internationalen Abkommens über die Überschreitung der Außengrenzen angebracht worden ist</w:t>
      </w:r>
      <w:r>
        <w:rPr>
          <w:lang w:val="de-DE"/>
        </w:rPr>
        <w:t>"</w:t>
      </w:r>
      <w:r w:rsidRPr="003023E2">
        <w:rPr>
          <w:lang w:val="de-DE"/>
        </w:rPr>
        <w:t xml:space="preserve"> ersetzt.</w:t>
      </w:r>
    </w:p>
    <w:p w:rsidR="00FD6DAE" w:rsidRDefault="00FD6DAE">
      <w:pPr>
        <w:ind w:firstLine="720"/>
        <w:jc w:val="both"/>
        <w:rPr>
          <w:b/>
          <w:bCs/>
          <w:lang w:val="de-DE"/>
        </w:rPr>
      </w:pPr>
    </w:p>
    <w:p w:rsidR="00FD6DAE" w:rsidRDefault="00FD6DAE">
      <w:pPr>
        <w:ind w:firstLine="720"/>
        <w:jc w:val="both"/>
        <w:rPr>
          <w:b/>
          <w:bCs/>
          <w:lang w:val="de-DE"/>
        </w:rPr>
      </w:pPr>
    </w:p>
    <w:p w:rsidR="00FD6DAE" w:rsidRPr="003023E2" w:rsidRDefault="00FD6DAE">
      <w:pPr>
        <w:ind w:firstLine="720"/>
        <w:jc w:val="both"/>
        <w:rPr>
          <w:lang w:val="de-DE"/>
        </w:rPr>
      </w:pPr>
      <w:r w:rsidRPr="003023E2">
        <w:rPr>
          <w:b/>
          <w:bCs/>
          <w:lang w:val="de-DE"/>
        </w:rPr>
        <w:t xml:space="preserve">Art. 13 - </w:t>
      </w:r>
      <w:r w:rsidRPr="003023E2">
        <w:rPr>
          <w:lang w:val="de-DE"/>
        </w:rPr>
        <w:t xml:space="preserve">Artikel 94 desselben Erlasses, abgeändert durch den Königlichen </w:t>
      </w:r>
      <w:r>
        <w:rPr>
          <w:lang w:val="de-DE"/>
        </w:rPr>
        <w:t>Erlass</w:t>
      </w:r>
      <w:r w:rsidRPr="003023E2">
        <w:rPr>
          <w:lang w:val="de-DE"/>
        </w:rPr>
        <w:t xml:space="preserve"> vom 13. Juli 1992, wird aufgehoben.</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Er bleibt jedoch anwendbar, wenn ein Antrag vor Inkrafttreten des vorliegenden Erlasses gemäß Artikel 55 des Gesetzes vom 15. Dezember 1980 über die Einreise ins Staatsgebiet, den Aufenthalt, die Niederlassung und das Entfernen von Ausländern, aufgehoben durch das Gesetz vom 15. Juli 1996, eingereicht worden ist.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14 - </w:t>
      </w:r>
      <w:r w:rsidRPr="003023E2">
        <w:rPr>
          <w:lang w:val="de-DE"/>
        </w:rPr>
        <w:t xml:space="preserve">In Titel II Kapitel III desselben Erlasses wird Abschnitt 4 aufgehoben, der Artikel 95, abgeändert durch den Königlichen </w:t>
      </w:r>
      <w:r>
        <w:rPr>
          <w:lang w:val="de-DE"/>
        </w:rPr>
        <w:t>Erlass</w:t>
      </w:r>
      <w:r w:rsidRPr="003023E2">
        <w:rPr>
          <w:lang w:val="de-DE"/>
        </w:rPr>
        <w:t xml:space="preserve"> vom 3. Februar 1995, und die Artikel 96 und 97, abgeändert durch den Königlichen </w:t>
      </w:r>
      <w:r>
        <w:rPr>
          <w:lang w:val="de-DE"/>
        </w:rPr>
        <w:t>Erlass</w:t>
      </w:r>
      <w:r w:rsidRPr="003023E2">
        <w:rPr>
          <w:lang w:val="de-DE"/>
        </w:rPr>
        <w:t xml:space="preserve"> vom 13. Juli 1992, um</w:t>
      </w:r>
      <w:r>
        <w:rPr>
          <w:lang w:val="de-DE"/>
        </w:rPr>
        <w:t>fasst</w:t>
      </w:r>
      <w:r w:rsidRPr="003023E2">
        <w:rPr>
          <w:lang w:val="de-DE"/>
        </w:rPr>
        <w:t>.</w:t>
      </w: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 xml:space="preserve">Diese Artikel bleiben jedoch anwendbar, wenn ein Antrag auf Gleichstellung mit einem Flüchtling vor Inkrafttreten des vorliegenden Erlasses gemäß Artikel 57 des Gesetzes vom 15. Dezember 1980 über die Einreise ins Staatsgebiet, den Aufenthalt, die Niederlassung und das Entfernen von Ausländern, abgeändert durch den Königlichen </w:t>
      </w:r>
      <w:r>
        <w:rPr>
          <w:lang w:val="de-DE"/>
        </w:rPr>
        <w:t>Erlass</w:t>
      </w:r>
      <w:r w:rsidRPr="003023E2">
        <w:rPr>
          <w:lang w:val="de-DE"/>
        </w:rPr>
        <w:t xml:space="preserve"> vom 13. Juli 1992, eingereicht worden ist.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Art. 15 -</w:t>
      </w:r>
      <w:r w:rsidRPr="003023E2">
        <w:rPr>
          <w:lang w:val="de-DE"/>
        </w:rPr>
        <w:t xml:space="preserve"> Die Anlagen 1, 2, 11, 12 und 13 zum selben </w:t>
      </w:r>
      <w:r>
        <w:rPr>
          <w:lang w:val="de-DE"/>
        </w:rPr>
        <w:t>Erlass</w:t>
      </w:r>
      <w:r w:rsidRPr="003023E2">
        <w:rPr>
          <w:lang w:val="de-DE"/>
        </w:rPr>
        <w:t xml:space="preserve"> werden durch die dem vorliegenden </w:t>
      </w:r>
      <w:r>
        <w:rPr>
          <w:lang w:val="de-DE"/>
        </w:rPr>
        <w:t>Erlass</w:t>
      </w:r>
      <w:r w:rsidRPr="003023E2">
        <w:rPr>
          <w:lang w:val="de-DE"/>
        </w:rPr>
        <w:t xml:space="preserve"> beigefügten Anlagen 1, 2, 11, 12 und 13 ersetzt.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16 - </w:t>
      </w:r>
      <w:r w:rsidRPr="003023E2">
        <w:rPr>
          <w:lang w:val="de-DE"/>
        </w:rPr>
        <w:t xml:space="preserve">In die Anlagen zum selben </w:t>
      </w:r>
      <w:r>
        <w:rPr>
          <w:lang w:val="de-DE"/>
        </w:rPr>
        <w:t>Erlass</w:t>
      </w:r>
      <w:r w:rsidRPr="003023E2">
        <w:rPr>
          <w:lang w:val="de-DE"/>
        </w:rPr>
        <w:t xml:space="preserve"> wird die vorliegendem </w:t>
      </w:r>
      <w:r>
        <w:rPr>
          <w:lang w:val="de-DE"/>
        </w:rPr>
        <w:t>Erlass</w:t>
      </w:r>
      <w:r w:rsidRPr="003023E2">
        <w:rPr>
          <w:lang w:val="de-DE"/>
        </w:rPr>
        <w:t xml:space="preserve"> beigefügte Anlage 1</w:t>
      </w:r>
      <w:r w:rsidRPr="003023E2">
        <w:rPr>
          <w:i/>
          <w:iCs/>
          <w:lang w:val="de-DE"/>
        </w:rPr>
        <w:t>bis</w:t>
      </w:r>
      <w:r w:rsidRPr="003023E2">
        <w:rPr>
          <w:lang w:val="de-DE"/>
        </w:rPr>
        <w:t xml:space="preserve"> eingefügt.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17 - </w:t>
      </w:r>
      <w:r w:rsidRPr="003023E2">
        <w:rPr>
          <w:lang w:val="de-DE"/>
        </w:rPr>
        <w:t xml:space="preserve">Die Anlagen 30 und 31 zum selben </w:t>
      </w:r>
      <w:r>
        <w:rPr>
          <w:lang w:val="de-DE"/>
        </w:rPr>
        <w:t>Erlass</w:t>
      </w:r>
      <w:r w:rsidRPr="003023E2">
        <w:rPr>
          <w:lang w:val="de-DE"/>
        </w:rPr>
        <w:t xml:space="preserve"> werden aufgehoben.</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b/>
          <w:bCs/>
          <w:lang w:val="de-DE"/>
        </w:rPr>
        <w:t xml:space="preserve">Art. 18 - </w:t>
      </w:r>
      <w:r w:rsidRPr="003023E2">
        <w:rPr>
          <w:lang w:val="de-DE"/>
        </w:rPr>
        <w:t>Unser Minister, zu dessen Zuständigkeitsbereich die Einreise ins Staatsgebiet, der Aufenthalt, die Niederlassung und das Entfernen von Ausländern gehören, ist mit der Ausführung des vorliegenden Erlasses beauftragt.</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ind w:firstLine="720"/>
        <w:jc w:val="both"/>
        <w:rPr>
          <w:lang w:val="de-DE"/>
        </w:rPr>
      </w:pPr>
      <w:r w:rsidRPr="003023E2">
        <w:rPr>
          <w:lang w:val="de-DE"/>
        </w:rPr>
        <w:t>Gegeben zu Brüssel, den 22. November 1996</w:t>
      </w:r>
    </w:p>
    <w:p w:rsidR="00FD6DAE" w:rsidRPr="003023E2" w:rsidRDefault="00FD6DAE">
      <w:pPr>
        <w:jc w:val="both"/>
        <w:rPr>
          <w:lang w:val="de-DE"/>
        </w:rPr>
      </w:pPr>
    </w:p>
    <w:p w:rsidR="00FD6DAE" w:rsidRPr="003023E2" w:rsidRDefault="00FD6DAE">
      <w:pPr>
        <w:jc w:val="both"/>
        <w:rPr>
          <w:lang w:val="de-DE"/>
        </w:rPr>
      </w:pPr>
    </w:p>
    <w:p w:rsidR="00FD6DAE" w:rsidRPr="003023E2" w:rsidRDefault="00FD6DAE">
      <w:pPr>
        <w:jc w:val="center"/>
        <w:rPr>
          <w:lang w:val="de-DE"/>
        </w:rPr>
      </w:pPr>
      <w:r w:rsidRPr="003023E2">
        <w:rPr>
          <w:lang w:val="de-DE"/>
        </w:rPr>
        <w:t>ALBERT</w:t>
      </w:r>
    </w:p>
    <w:p w:rsidR="00FD6DAE" w:rsidRPr="003023E2" w:rsidRDefault="00FD6DAE">
      <w:pPr>
        <w:jc w:val="center"/>
        <w:rPr>
          <w:lang w:val="de-DE"/>
        </w:rPr>
      </w:pPr>
    </w:p>
    <w:p w:rsidR="00FD6DAE" w:rsidRPr="003023E2" w:rsidRDefault="00FD6DAE">
      <w:pPr>
        <w:jc w:val="center"/>
        <w:rPr>
          <w:lang w:val="de-DE"/>
        </w:rPr>
      </w:pPr>
      <w:r w:rsidRPr="003023E2">
        <w:rPr>
          <w:lang w:val="de-DE"/>
        </w:rPr>
        <w:t>Von Königs wegen:</w:t>
      </w:r>
    </w:p>
    <w:p w:rsidR="00FD6DAE" w:rsidRPr="003023E2" w:rsidRDefault="00FD6DAE">
      <w:pPr>
        <w:jc w:val="center"/>
        <w:rPr>
          <w:lang w:val="de-DE"/>
        </w:rPr>
      </w:pPr>
    </w:p>
    <w:p w:rsidR="00FD6DAE" w:rsidRPr="003023E2" w:rsidRDefault="00FD6DAE">
      <w:pPr>
        <w:jc w:val="center"/>
        <w:rPr>
          <w:lang w:val="de-DE"/>
        </w:rPr>
      </w:pPr>
      <w:r w:rsidRPr="003023E2">
        <w:rPr>
          <w:lang w:val="de-DE"/>
        </w:rPr>
        <w:t>Der Minister des Innern</w:t>
      </w:r>
    </w:p>
    <w:p w:rsidR="00FD6DAE" w:rsidRPr="003023E2" w:rsidRDefault="00FD6DAE">
      <w:pPr>
        <w:jc w:val="center"/>
        <w:rPr>
          <w:lang w:val="de-DE"/>
        </w:rPr>
      </w:pPr>
      <w:r w:rsidRPr="003023E2">
        <w:rPr>
          <w:lang w:val="de-DE"/>
        </w:rPr>
        <w:t>J. VANDE LANOTTE</w:t>
      </w:r>
    </w:p>
    <w:p w:rsidR="00FD6DAE" w:rsidRDefault="00FD6DAE">
      <w:pPr>
        <w:jc w:val="center"/>
        <w:rPr>
          <w:lang w:val="de-DE"/>
        </w:rPr>
        <w:sectPr w:rsidR="00FD6DAE" w:rsidSect="00DB2737">
          <w:pgSz w:w="11906" w:h="16838" w:code="9"/>
          <w:pgMar w:top="1418" w:right="1418" w:bottom="1418" w:left="1418" w:header="709" w:footer="709" w:gutter="0"/>
          <w:cols w:space="708"/>
          <w:docGrid w:linePitch="360"/>
        </w:sectPr>
      </w:pPr>
    </w:p>
    <w:p w:rsidR="00FD6DAE" w:rsidRPr="003023E2" w:rsidRDefault="00FD6DAE">
      <w:pPr>
        <w:tabs>
          <w:tab w:val="left" w:pos="4626"/>
        </w:tabs>
        <w:jc w:val="right"/>
        <w:rPr>
          <w:lang w:val="de-DE"/>
        </w:rPr>
      </w:pPr>
      <w:bookmarkStart w:id="0" w:name="_GoBack"/>
      <w:bookmarkEnd w:id="0"/>
      <w:r w:rsidRPr="003023E2">
        <w:rPr>
          <w:b/>
          <w:bCs/>
          <w:lang w:val="de-DE"/>
        </w:rPr>
        <w:t>ANLAGE 1</w:t>
      </w:r>
    </w:p>
    <w:tbl>
      <w:tblPr>
        <w:tblW w:w="0" w:type="auto"/>
        <w:tblInd w:w="153" w:type="dxa"/>
        <w:tblLayout w:type="fixed"/>
        <w:tblCellMar>
          <w:left w:w="120" w:type="dxa"/>
          <w:right w:w="120" w:type="dxa"/>
        </w:tblCellMar>
        <w:tblLook w:val="0000" w:firstRow="0" w:lastRow="0" w:firstColumn="0" w:lastColumn="0" w:noHBand="0" w:noVBand="0"/>
      </w:tblPr>
      <w:tblGrid>
        <w:gridCol w:w="3400"/>
        <w:gridCol w:w="5443"/>
      </w:tblGrid>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Land, dessen Staats</w:t>
            </w:r>
            <w:r w:rsidRPr="003023E2">
              <w:rPr>
                <w:lang w:val="de-DE"/>
              </w:rPr>
              <w:softHyphen/>
              <w:t>angehörigkeit der Ausländer besitzt</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Dokumente, auf deren Vorlage die Einreise in Belgien ohne Reisevisum für einen Aufenthalt von höchstens drei Monaten erlaubt ist</w:t>
            </w:r>
          </w:p>
        </w:tc>
      </w:tr>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Andorra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4626"/>
              </w:tabs>
              <w:jc w:val="both"/>
              <w:rPr>
                <w:lang w:val="de-DE"/>
              </w:rPr>
            </w:pPr>
            <w:r w:rsidRPr="003023E2">
              <w:rPr>
                <w:lang w:val="de-DE"/>
              </w:rPr>
              <w:t xml:space="preserve">Gültiger oder seit höchstens fünf Jahren abgelaufener nationaler </w:t>
            </w:r>
          </w:p>
          <w:p w:rsidR="00FD6DAE" w:rsidRDefault="00FD6DAE" w:rsidP="003023E2">
            <w:pPr>
              <w:tabs>
                <w:tab w:val="left" w:pos="4626"/>
              </w:tabs>
              <w:jc w:val="both"/>
              <w:rPr>
                <w:lang w:val="de-DE"/>
              </w:rPr>
            </w:pPr>
            <w:r w:rsidRPr="003023E2">
              <w:rPr>
                <w:lang w:val="de-DE"/>
              </w:rPr>
              <w:t xml:space="preserve">oder </w:t>
            </w:r>
          </w:p>
          <w:p w:rsidR="00FD6DAE" w:rsidRDefault="00FD6DAE" w:rsidP="003023E2">
            <w:pPr>
              <w:tabs>
                <w:tab w:val="left" w:pos="4626"/>
              </w:tabs>
              <w:jc w:val="both"/>
              <w:rPr>
                <w:lang w:val="de-DE"/>
              </w:rPr>
            </w:pPr>
            <w:r w:rsidRPr="003023E2">
              <w:rPr>
                <w:lang w:val="de-DE"/>
              </w:rPr>
              <w:t>französischer Pa</w:t>
            </w:r>
            <w:r>
              <w:rPr>
                <w:lang w:val="de-DE"/>
              </w:rPr>
              <w:t xml:space="preserve">ss </w:t>
            </w:r>
          </w:p>
          <w:p w:rsidR="00FD6DAE" w:rsidRDefault="00FD6DAE" w:rsidP="003023E2">
            <w:pPr>
              <w:tabs>
                <w:tab w:val="left" w:pos="4626"/>
              </w:tabs>
              <w:jc w:val="both"/>
              <w:rPr>
                <w:lang w:val="de-DE"/>
              </w:rPr>
            </w:pPr>
            <w:r w:rsidRPr="003023E2">
              <w:rPr>
                <w:lang w:val="de-DE"/>
              </w:rPr>
              <w:t>oder</w:t>
            </w:r>
            <w:r>
              <w:rPr>
                <w:lang w:val="de-DE"/>
              </w:rPr>
              <w:t xml:space="preserve"> </w:t>
            </w:r>
          </w:p>
          <w:p w:rsidR="00FD6DAE" w:rsidRPr="003023E2" w:rsidRDefault="00FD6DAE" w:rsidP="003023E2">
            <w:pPr>
              <w:tabs>
                <w:tab w:val="left" w:pos="4626"/>
              </w:tabs>
              <w:jc w:val="both"/>
              <w:rPr>
                <w:lang w:val="de-DE"/>
              </w:rPr>
            </w:pPr>
            <w:r w:rsidRPr="003023E2">
              <w:rPr>
                <w:lang w:val="de-DE"/>
              </w:rPr>
              <w:t xml:space="preserve">Gültiges </w:t>
            </w:r>
            <w:r w:rsidRPr="003023E2">
              <w:rPr>
                <w:lang w:val="de-DE"/>
              </w:rPr>
              <w:sym w:font="WP TypographicSymbols" w:char="0041"/>
            </w:r>
            <w:r w:rsidRPr="003023E2">
              <w:rPr>
                <w:lang w:val="de-DE"/>
              </w:rPr>
              <w:t>Document d</w:t>
            </w:r>
            <w:r w:rsidRPr="003023E2">
              <w:rPr>
                <w:lang w:val="de-DE"/>
              </w:rPr>
              <w:sym w:font="WP TypographicSymbols" w:char="003D"/>
            </w:r>
            <w:r w:rsidRPr="003023E2">
              <w:rPr>
                <w:lang w:val="de-DE"/>
              </w:rPr>
              <w:t>identité pour Andorran</w:t>
            </w:r>
            <w:r w:rsidRPr="003023E2">
              <w:rPr>
                <w:lang w:val="de-DE"/>
              </w:rPr>
              <w:sym w:font="WP TypographicSymbols" w:char="0040"/>
            </w:r>
          </w:p>
        </w:tc>
      </w:tr>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Argentinien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nationaler </w:t>
            </w:r>
            <w:r>
              <w:rPr>
                <w:lang w:val="de-DE"/>
              </w:rPr>
              <w:t>Pass</w:t>
            </w:r>
          </w:p>
          <w:p w:rsidR="00FD6DAE" w:rsidRPr="003023E2" w:rsidRDefault="00FD6DAE" w:rsidP="003023E2">
            <w:pPr>
              <w:tabs>
                <w:tab w:val="left" w:pos="4626"/>
              </w:tabs>
              <w:spacing w:after="58"/>
              <w:jc w:val="both"/>
              <w:rPr>
                <w:lang w:val="de-DE"/>
              </w:rPr>
            </w:pPr>
            <w:r w:rsidRPr="003023E2">
              <w:rPr>
                <w:lang w:val="de-DE"/>
              </w:rPr>
              <w:t xml:space="preserve">Bemerkung: Der </w:t>
            </w:r>
            <w:r>
              <w:rPr>
                <w:lang w:val="de-DE"/>
              </w:rPr>
              <w:t>Pass</w:t>
            </w:r>
            <w:r w:rsidRPr="003023E2">
              <w:rPr>
                <w:lang w:val="de-DE"/>
              </w:rPr>
              <w:t xml:space="preserve">, der der Ehegattin oder den minderjährigen Kindern eines Argentiniers von den argentinischen Behörden ausgestellt worden ist und den Vermerk </w:t>
            </w:r>
            <w:r w:rsidRPr="003023E2">
              <w:rPr>
                <w:lang w:val="de-DE"/>
              </w:rPr>
              <w:sym w:font="WP TypographicSymbols" w:char="0041"/>
            </w:r>
            <w:r w:rsidRPr="003023E2">
              <w:rPr>
                <w:lang w:val="de-DE"/>
              </w:rPr>
              <w:t>No Argentino</w:t>
            </w:r>
            <w:r w:rsidRPr="003023E2">
              <w:rPr>
                <w:lang w:val="de-DE"/>
              </w:rPr>
              <w:sym w:font="WP TypographicSymbols" w:char="0040"/>
            </w:r>
            <w:r w:rsidRPr="003023E2">
              <w:rPr>
                <w:lang w:val="de-DE"/>
              </w:rPr>
              <w:t xml:space="preserve"> trägt, </w:t>
            </w:r>
            <w:r>
              <w:rPr>
                <w:lang w:val="de-DE"/>
              </w:rPr>
              <w:t>muss</w:t>
            </w:r>
            <w:r w:rsidRPr="003023E2">
              <w:rPr>
                <w:lang w:val="de-DE"/>
              </w:rPr>
              <w:t xml:space="preserve"> nicht mit einem Visum versehen sein</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Australien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Brasilien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Brunei</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Chile</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Costa Rica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Ecuador</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Elfenbeinküste</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rsidP="003023E2">
            <w:pPr>
              <w:tabs>
                <w:tab w:val="left" w:pos="4626"/>
              </w:tabs>
              <w:spacing w:after="58"/>
              <w:jc w:val="both"/>
              <w:rPr>
                <w:lang w:val="de-DE"/>
              </w:rPr>
            </w:pPr>
            <w:r w:rsidRPr="003023E2">
              <w:rPr>
                <w:lang w:val="de-DE"/>
              </w:rPr>
              <w:t xml:space="preserve">Gültiger Diplomaten- oder </w:t>
            </w:r>
            <w:r>
              <w:rPr>
                <w:lang w:val="de-DE"/>
              </w:rPr>
              <w:t>Dienstpass</w:t>
            </w:r>
          </w:p>
        </w:tc>
      </w:tr>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Großbritannien und Nordirland (Vereinigtes Königreich ~) und Dependencies/Britische Überseegebiete </w:t>
            </w:r>
            <w:r w:rsidRPr="003023E2">
              <w:rPr>
                <w:lang w:val="de-DE"/>
              </w:rPr>
              <w:lastRenderedPageBreak/>
              <w:t>(Nichtbegünstigte Staatsangehörige der Europäischen Union)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britischer </w:t>
            </w:r>
            <w:r>
              <w:rPr>
                <w:lang w:val="de-DE"/>
              </w:rPr>
              <w:t>Pass</w:t>
            </w:r>
            <w:r w:rsidRPr="003023E2">
              <w:rPr>
                <w:lang w:val="de-DE"/>
              </w:rPr>
              <w:t xml:space="preserve"> (blau), der auf der ersten Seite den Vermerk </w:t>
            </w:r>
            <w:r w:rsidRPr="003023E2">
              <w:rPr>
                <w:lang w:val="de-DE"/>
              </w:rPr>
              <w:sym w:font="WP TypographicSymbols" w:char="0041"/>
            </w:r>
            <w:r w:rsidRPr="003023E2">
              <w:rPr>
                <w:lang w:val="de-DE"/>
              </w:rPr>
              <w:t>British citizen</w:t>
            </w:r>
            <w:r w:rsidRPr="003023E2">
              <w:rPr>
                <w:lang w:val="de-DE"/>
              </w:rPr>
              <w:sym w:font="WP TypographicSymbols" w:char="0040"/>
            </w:r>
            <w:r w:rsidRPr="003023E2">
              <w:rPr>
                <w:lang w:val="de-DE"/>
              </w:rPr>
              <w:t xml:space="preserve"> trägt, aber auf Seite 5 nicht mit dem Vermerk </w:t>
            </w:r>
            <w:r w:rsidRPr="003023E2">
              <w:rPr>
                <w:lang w:val="de-DE"/>
              </w:rPr>
              <w:sym w:font="WP TypographicSymbols" w:char="0041"/>
            </w:r>
            <w:r w:rsidRPr="003023E2">
              <w:rPr>
                <w:lang w:val="de-DE"/>
              </w:rPr>
              <w:t>Holder has the right of abode in the United Kingdom</w:t>
            </w:r>
            <w:r w:rsidRPr="003023E2">
              <w:rPr>
                <w:lang w:val="de-DE"/>
              </w:rPr>
              <w:sym w:font="WP TypographicSymbols" w:char="0040"/>
            </w:r>
            <w:r w:rsidRPr="003023E2">
              <w:rPr>
                <w:lang w:val="de-DE"/>
              </w:rPr>
              <w:t xml:space="preserve"> versehen ist</w:t>
            </w:r>
          </w:p>
          <w:p w:rsidR="00FD6DAE" w:rsidRPr="003023E2" w:rsidRDefault="00FD6DAE">
            <w:pPr>
              <w:tabs>
                <w:tab w:val="left" w:pos="4626"/>
              </w:tabs>
              <w:jc w:val="both"/>
              <w:rPr>
                <w:lang w:val="de-DE"/>
              </w:rPr>
            </w:pPr>
            <w:r w:rsidRPr="003023E2">
              <w:rPr>
                <w:lang w:val="de-DE"/>
              </w:rPr>
              <w:lastRenderedPageBreak/>
              <w:t>oder</w:t>
            </w:r>
          </w:p>
          <w:p w:rsidR="00FD6DAE" w:rsidRPr="003023E2" w:rsidRDefault="00FD6DAE">
            <w:pPr>
              <w:tabs>
                <w:tab w:val="left" w:pos="4626"/>
              </w:tabs>
              <w:jc w:val="both"/>
              <w:rPr>
                <w:lang w:val="de-DE"/>
              </w:rPr>
            </w:pPr>
            <w:r w:rsidRPr="003023E2">
              <w:rPr>
                <w:lang w:val="de-DE"/>
              </w:rPr>
              <w:t xml:space="preserve">Gültiger britischer </w:t>
            </w:r>
            <w:r>
              <w:rPr>
                <w:lang w:val="de-DE"/>
              </w:rPr>
              <w:t>Pass</w:t>
            </w:r>
            <w:r w:rsidRPr="003023E2">
              <w:rPr>
                <w:lang w:val="de-DE"/>
              </w:rPr>
              <w:t xml:space="preserve"> (blau), der auf dem Deckblatt die Aufschrift </w:t>
            </w:r>
            <w:r w:rsidRPr="003023E2">
              <w:rPr>
                <w:lang w:val="de-DE"/>
              </w:rPr>
              <w:sym w:font="WP TypographicSymbols" w:char="0041"/>
            </w:r>
            <w:r w:rsidRPr="003023E2">
              <w:rPr>
                <w:lang w:val="de-DE"/>
              </w:rPr>
              <w:t>Jersey</w:t>
            </w:r>
            <w:r w:rsidRPr="003023E2">
              <w:rPr>
                <w:lang w:val="de-DE"/>
              </w:rPr>
              <w:sym w:font="WP TypographicSymbols" w:char="0040"/>
            </w:r>
            <w:r w:rsidRPr="003023E2">
              <w:rPr>
                <w:lang w:val="de-DE"/>
              </w:rPr>
              <w:t xml:space="preserve">, </w:t>
            </w:r>
            <w:r w:rsidRPr="003023E2">
              <w:rPr>
                <w:lang w:val="de-DE"/>
              </w:rPr>
              <w:sym w:font="WP TypographicSymbols" w:char="0041"/>
            </w:r>
            <w:r w:rsidRPr="003023E2">
              <w:rPr>
                <w:lang w:val="de-DE"/>
              </w:rPr>
              <w:t>Guernesey</w:t>
            </w:r>
            <w:r w:rsidRPr="003023E2">
              <w:rPr>
                <w:lang w:val="de-DE"/>
              </w:rPr>
              <w:sym w:font="WP TypographicSymbols" w:char="0040"/>
            </w:r>
            <w:r w:rsidRPr="003023E2">
              <w:rPr>
                <w:lang w:val="de-DE"/>
              </w:rPr>
              <w:t xml:space="preserve"> oder </w:t>
            </w:r>
            <w:r w:rsidRPr="003023E2">
              <w:rPr>
                <w:lang w:val="de-DE"/>
              </w:rPr>
              <w:sym w:font="WP TypographicSymbols" w:char="0041"/>
            </w:r>
            <w:r w:rsidRPr="003023E2">
              <w:rPr>
                <w:lang w:val="de-DE"/>
              </w:rPr>
              <w:t>Isle of Man</w:t>
            </w:r>
            <w:r w:rsidRPr="003023E2">
              <w:rPr>
                <w:lang w:val="de-DE"/>
              </w:rPr>
              <w:sym w:font="WP TypographicSymbols" w:char="0040"/>
            </w:r>
            <w:r w:rsidRPr="003023E2">
              <w:rPr>
                <w:lang w:val="de-DE"/>
              </w:rPr>
              <w:t xml:space="preserve"> trägt und auf Seite 5 mit dem Vermerk </w:t>
            </w:r>
            <w:r w:rsidRPr="003023E2">
              <w:rPr>
                <w:lang w:val="de-DE"/>
              </w:rPr>
              <w:sym w:font="WP TypographicSymbols" w:char="0041"/>
            </w:r>
            <w:r w:rsidRPr="003023E2">
              <w:rPr>
                <w:lang w:val="de-DE"/>
              </w:rPr>
              <w:t>Holder is not entitled to benefit from EC provisions relating to employment or establishment</w:t>
            </w:r>
            <w:r w:rsidRPr="003023E2">
              <w:rPr>
                <w:lang w:val="de-DE"/>
              </w:rPr>
              <w:sym w:font="WP TypographicSymbols" w:char="0040"/>
            </w:r>
            <w:r w:rsidRPr="003023E2">
              <w:rPr>
                <w:lang w:val="de-DE"/>
              </w:rPr>
              <w:t xml:space="preserve"> versehen ist</w:t>
            </w:r>
          </w:p>
          <w:p w:rsidR="00FD6DAE" w:rsidRPr="003023E2" w:rsidRDefault="00FD6DAE">
            <w:pPr>
              <w:tabs>
                <w:tab w:val="left" w:pos="4626"/>
              </w:tabs>
              <w:jc w:val="both"/>
              <w:rPr>
                <w:lang w:val="de-DE"/>
              </w:rPr>
            </w:pPr>
            <w:r w:rsidRPr="003023E2">
              <w:rPr>
                <w:lang w:val="de-DE"/>
              </w:rPr>
              <w:t xml:space="preserve">oder </w:t>
            </w:r>
          </w:p>
          <w:p w:rsidR="00FD6DAE" w:rsidRPr="003023E2" w:rsidRDefault="00FD6DAE">
            <w:pPr>
              <w:tabs>
                <w:tab w:val="left" w:pos="4626"/>
              </w:tabs>
              <w:jc w:val="both"/>
              <w:rPr>
                <w:lang w:val="de-DE"/>
              </w:rPr>
            </w:pPr>
            <w:r w:rsidRPr="003023E2">
              <w:rPr>
                <w:lang w:val="de-DE"/>
              </w:rPr>
              <w:t xml:space="preserve">Gültiger britischer </w:t>
            </w:r>
            <w:r>
              <w:rPr>
                <w:lang w:val="de-DE"/>
              </w:rPr>
              <w:t>Pass</w:t>
            </w:r>
            <w:r w:rsidRPr="003023E2">
              <w:rPr>
                <w:lang w:val="de-DE"/>
              </w:rPr>
              <w:t xml:space="preserve"> (rot), der mit dem Vermerk </w:t>
            </w:r>
            <w:r w:rsidRPr="003023E2">
              <w:rPr>
                <w:lang w:val="de-DE"/>
              </w:rPr>
              <w:sym w:font="WP TypographicSymbols" w:char="0041"/>
            </w:r>
            <w:r w:rsidRPr="003023E2">
              <w:rPr>
                <w:lang w:val="de-DE"/>
              </w:rPr>
              <w:t>European Community</w:t>
            </w:r>
            <w:r w:rsidRPr="003023E2">
              <w:rPr>
                <w:lang w:val="de-DE"/>
              </w:rPr>
              <w:sym w:font="WP TypographicSymbols" w:char="0040"/>
            </w:r>
            <w:r w:rsidRPr="003023E2">
              <w:rPr>
                <w:lang w:val="de-DE"/>
              </w:rPr>
              <w:t xml:space="preserve"> versehen ist und auf dem Deckblatt die Aufschrift </w:t>
            </w:r>
            <w:r w:rsidRPr="003023E2">
              <w:rPr>
                <w:lang w:val="de-DE"/>
              </w:rPr>
              <w:sym w:font="WP TypographicSymbols" w:char="0041"/>
            </w:r>
            <w:r w:rsidRPr="003023E2">
              <w:rPr>
                <w:lang w:val="de-DE"/>
              </w:rPr>
              <w:t>Jersey</w:t>
            </w:r>
            <w:r w:rsidRPr="003023E2">
              <w:rPr>
                <w:lang w:val="de-DE"/>
              </w:rPr>
              <w:sym w:font="WP TypographicSymbols" w:char="0040"/>
            </w:r>
            <w:r w:rsidRPr="003023E2">
              <w:rPr>
                <w:lang w:val="de-DE"/>
              </w:rPr>
              <w:t xml:space="preserve">, </w:t>
            </w:r>
            <w:r w:rsidRPr="003023E2">
              <w:rPr>
                <w:lang w:val="de-DE"/>
              </w:rPr>
              <w:sym w:font="WP TypographicSymbols" w:char="0041"/>
            </w:r>
            <w:r w:rsidRPr="003023E2">
              <w:rPr>
                <w:lang w:val="de-DE"/>
              </w:rPr>
              <w:t>Guernesey</w:t>
            </w:r>
            <w:r w:rsidRPr="003023E2">
              <w:rPr>
                <w:lang w:val="de-DE"/>
              </w:rPr>
              <w:sym w:font="WP TypographicSymbols" w:char="0040"/>
            </w:r>
            <w:r w:rsidRPr="003023E2">
              <w:rPr>
                <w:lang w:val="de-DE"/>
              </w:rPr>
              <w:t xml:space="preserve"> oder </w:t>
            </w:r>
            <w:r w:rsidRPr="003023E2">
              <w:rPr>
                <w:lang w:val="de-DE"/>
              </w:rPr>
              <w:sym w:font="WP TypographicSymbols" w:char="0041"/>
            </w:r>
            <w:r w:rsidRPr="003023E2">
              <w:rPr>
                <w:lang w:val="de-DE"/>
              </w:rPr>
              <w:t>Isle of Man</w:t>
            </w:r>
            <w:r w:rsidRPr="003023E2">
              <w:rPr>
                <w:lang w:val="de-DE"/>
              </w:rPr>
              <w:sym w:font="WP TypographicSymbols" w:char="0040"/>
            </w:r>
            <w:r w:rsidRPr="003023E2">
              <w:rPr>
                <w:lang w:val="de-DE"/>
              </w:rPr>
              <w:t xml:space="preserve"> und auf Seite 6 den Vermerk </w:t>
            </w:r>
            <w:r w:rsidRPr="003023E2">
              <w:rPr>
                <w:lang w:val="de-DE"/>
              </w:rPr>
              <w:sym w:font="WP TypographicSymbols" w:char="0041"/>
            </w:r>
            <w:r w:rsidRPr="003023E2">
              <w:rPr>
                <w:lang w:val="de-DE"/>
              </w:rPr>
              <w:t>Holder is not entitled to benefit from EC provisions relating to employment or establishment</w:t>
            </w:r>
            <w:r w:rsidRPr="003023E2">
              <w:rPr>
                <w:lang w:val="de-DE"/>
              </w:rPr>
              <w:sym w:font="WP TypographicSymbols" w:char="0040"/>
            </w:r>
            <w:r w:rsidRPr="003023E2">
              <w:rPr>
                <w:lang w:val="de-DE"/>
              </w:rPr>
              <w:t xml:space="preserve"> trägt</w:t>
            </w:r>
          </w:p>
          <w:p w:rsidR="00FD6DAE" w:rsidRPr="003023E2" w:rsidRDefault="00FD6DAE">
            <w:pPr>
              <w:tabs>
                <w:tab w:val="left" w:pos="4626"/>
              </w:tabs>
              <w:jc w:val="both"/>
              <w:rPr>
                <w:lang w:val="de-DE"/>
              </w:rPr>
            </w:pPr>
            <w:r w:rsidRPr="003023E2">
              <w:rPr>
                <w:lang w:val="de-DE"/>
              </w:rPr>
              <w:t xml:space="preserve">oder </w:t>
            </w:r>
          </w:p>
          <w:p w:rsidR="00FD6DAE" w:rsidRPr="003023E2" w:rsidRDefault="00FD6DAE">
            <w:pPr>
              <w:tabs>
                <w:tab w:val="left" w:pos="4626"/>
              </w:tabs>
              <w:jc w:val="both"/>
              <w:rPr>
                <w:lang w:val="de-DE"/>
              </w:rPr>
            </w:pPr>
            <w:r w:rsidRPr="003023E2">
              <w:rPr>
                <w:lang w:val="de-DE"/>
              </w:rPr>
              <w:t xml:space="preserve">Gültiger britischer </w:t>
            </w:r>
            <w:r>
              <w:rPr>
                <w:lang w:val="de-DE"/>
              </w:rPr>
              <w:t>Pass</w:t>
            </w:r>
            <w:r w:rsidRPr="003023E2">
              <w:rPr>
                <w:lang w:val="de-DE"/>
              </w:rPr>
              <w:t xml:space="preserve"> (rot), der nicht mit dem Vermerk </w:t>
            </w:r>
            <w:r w:rsidRPr="003023E2">
              <w:rPr>
                <w:lang w:val="de-DE"/>
              </w:rPr>
              <w:sym w:font="WP TypographicSymbols" w:char="0041"/>
            </w:r>
            <w:r w:rsidRPr="003023E2">
              <w:rPr>
                <w:lang w:val="de-DE"/>
              </w:rPr>
              <w:t>European Community</w:t>
            </w:r>
            <w:r w:rsidRPr="003023E2">
              <w:rPr>
                <w:lang w:val="de-DE"/>
              </w:rPr>
              <w:sym w:font="WP TypographicSymbols" w:char="0040"/>
            </w:r>
            <w:r w:rsidRPr="003023E2">
              <w:rPr>
                <w:lang w:val="de-DE"/>
              </w:rPr>
              <w:t xml:space="preserve"> versehen ist</w:t>
            </w:r>
          </w:p>
          <w:p w:rsidR="00FD6DAE" w:rsidRPr="003023E2" w:rsidRDefault="00FD6DAE">
            <w:pPr>
              <w:tabs>
                <w:tab w:val="left" w:pos="4626"/>
              </w:tabs>
              <w:jc w:val="both"/>
              <w:rPr>
                <w:lang w:val="de-DE"/>
              </w:rPr>
            </w:pPr>
            <w:r w:rsidRPr="003023E2">
              <w:rPr>
                <w:lang w:val="de-DE"/>
              </w:rPr>
              <w:t xml:space="preserve">oder </w:t>
            </w:r>
          </w:p>
          <w:p w:rsidR="00FD6DAE" w:rsidRPr="003023E2" w:rsidRDefault="00FD6DAE">
            <w:pPr>
              <w:tabs>
                <w:tab w:val="left" w:pos="4626"/>
              </w:tabs>
              <w:jc w:val="both"/>
              <w:rPr>
                <w:lang w:val="de-DE"/>
              </w:rPr>
            </w:pPr>
            <w:r w:rsidRPr="003023E2">
              <w:rPr>
                <w:lang w:val="de-DE"/>
              </w:rPr>
              <w:t xml:space="preserve">Gültiger </w:t>
            </w:r>
            <w:r w:rsidRPr="003023E2">
              <w:rPr>
                <w:lang w:val="de-DE"/>
              </w:rPr>
              <w:sym w:font="WP TypographicSymbols" w:char="0041"/>
            </w:r>
            <w:r w:rsidRPr="003023E2">
              <w:rPr>
                <w:lang w:val="de-DE"/>
              </w:rPr>
              <w:t>British Visitor</w:t>
            </w:r>
            <w:r w:rsidRPr="003023E2">
              <w:rPr>
                <w:lang w:val="de-DE"/>
              </w:rPr>
              <w:sym w:font="WP TypographicSymbols" w:char="003D"/>
            </w:r>
            <w:r w:rsidRPr="003023E2">
              <w:rPr>
                <w:lang w:val="de-DE"/>
              </w:rPr>
              <w:t>s Passport</w:t>
            </w:r>
            <w:r w:rsidRPr="003023E2">
              <w:rPr>
                <w:lang w:val="de-DE"/>
              </w:rPr>
              <w:sym w:font="WP TypographicSymbols" w:char="0040"/>
            </w:r>
          </w:p>
          <w:p w:rsidR="00FD6DAE" w:rsidRPr="003023E2" w:rsidRDefault="00FD6DAE">
            <w:pPr>
              <w:tabs>
                <w:tab w:val="left" w:pos="4626"/>
              </w:tabs>
              <w:spacing w:after="58"/>
              <w:jc w:val="both"/>
              <w:rPr>
                <w:lang w:val="de-DE"/>
              </w:rPr>
            </w:pPr>
            <w:r w:rsidRPr="003023E2">
              <w:rPr>
                <w:lang w:val="de-DE"/>
              </w:rPr>
              <w:t xml:space="preserve">Dem Inhaber eines </w:t>
            </w:r>
            <w:r w:rsidRPr="003023E2">
              <w:rPr>
                <w:lang w:val="de-DE"/>
              </w:rPr>
              <w:sym w:font="WP TypographicSymbols" w:char="0041"/>
            </w:r>
            <w:r w:rsidRPr="003023E2">
              <w:rPr>
                <w:lang w:val="de-DE"/>
              </w:rPr>
              <w:t>British Emergency Passport</w:t>
            </w:r>
            <w:r w:rsidRPr="003023E2">
              <w:rPr>
                <w:lang w:val="de-DE"/>
              </w:rPr>
              <w:sym w:font="WP TypographicSymbols" w:char="0040"/>
            </w:r>
            <w:r w:rsidRPr="003023E2">
              <w:rPr>
                <w:lang w:val="de-DE"/>
              </w:rPr>
              <w:t xml:space="preserve"> oder eines </w:t>
            </w:r>
            <w:r w:rsidRPr="003023E2">
              <w:rPr>
                <w:lang w:val="de-DE"/>
              </w:rPr>
              <w:sym w:font="WP TypographicSymbols" w:char="0041"/>
            </w:r>
            <w:r w:rsidRPr="003023E2">
              <w:rPr>
                <w:lang w:val="de-DE"/>
              </w:rPr>
              <w:t>British Emergency Certificate</w:t>
            </w:r>
            <w:r w:rsidRPr="003023E2">
              <w:rPr>
                <w:lang w:val="de-DE"/>
              </w:rPr>
              <w:sym w:font="WP TypographicSymbols" w:char="0040"/>
            </w:r>
            <w:r w:rsidRPr="003023E2">
              <w:rPr>
                <w:lang w:val="de-DE"/>
              </w:rPr>
              <w:t xml:space="preserve"> ist die Einreise in Belgien nur erlaubt, um ihm die Durchreise bei einer Reise ins Vereinigte Königreich, in eine seiner Dependencies oder in ein britisches Überseegebiet zu ermöglichen</w:t>
            </w:r>
          </w:p>
        </w:tc>
      </w:tr>
      <w:tr w:rsidR="00FD6DAE" w:rsidRPr="003023E2">
        <w:tc>
          <w:tcPr>
            <w:tcW w:w="3400" w:type="dxa"/>
            <w:tcBorders>
              <w:top w:val="nil"/>
              <w:left w:val="nil"/>
              <w:bottom w:val="nil"/>
              <w:right w:val="nil"/>
            </w:tcBorders>
          </w:tcPr>
          <w:p w:rsidR="00FD6DAE" w:rsidRPr="003023E2" w:rsidRDefault="00FD6DAE">
            <w:pPr>
              <w:tabs>
                <w:tab w:val="left" w:pos="4626"/>
              </w:tabs>
              <w:jc w:val="both"/>
              <w:rPr>
                <w:lang w:val="de-DE"/>
              </w:rPr>
            </w:pPr>
          </w:p>
          <w:p w:rsidR="00FD6DAE" w:rsidRPr="003023E2" w:rsidRDefault="00FD6DAE">
            <w:pPr>
              <w:tabs>
                <w:tab w:val="left" w:pos="4626"/>
              </w:tabs>
              <w:spacing w:after="58"/>
              <w:jc w:val="both"/>
              <w:rPr>
                <w:lang w:val="de-DE"/>
              </w:rPr>
            </w:pPr>
            <w:r w:rsidRPr="003023E2">
              <w:rPr>
                <w:lang w:val="de-DE"/>
              </w:rPr>
              <w:t>Guatemala</w:t>
            </w:r>
          </w:p>
        </w:tc>
        <w:tc>
          <w:tcPr>
            <w:tcW w:w="5443" w:type="dxa"/>
            <w:tcBorders>
              <w:top w:val="nil"/>
              <w:left w:val="nil"/>
              <w:bottom w:val="nil"/>
              <w:right w:val="nil"/>
            </w:tcBorders>
          </w:tcPr>
          <w:p w:rsidR="00FD6DAE" w:rsidRPr="003023E2" w:rsidRDefault="00FD6DAE">
            <w:pPr>
              <w:tabs>
                <w:tab w:val="left" w:pos="4626"/>
              </w:tabs>
              <w:jc w:val="both"/>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Honduras</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Israel</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Jamaika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Japan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Kanada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Malawi</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Malaysia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Malta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nationaler </w:t>
            </w:r>
            <w:r>
              <w:rPr>
                <w:lang w:val="de-DE"/>
              </w:rPr>
              <w:t>Pass</w:t>
            </w:r>
          </w:p>
          <w:p w:rsidR="00FD6DAE" w:rsidRPr="003023E2" w:rsidRDefault="00FD6DAE">
            <w:pPr>
              <w:tabs>
                <w:tab w:val="left" w:pos="4626"/>
              </w:tabs>
              <w:jc w:val="both"/>
              <w:rPr>
                <w:lang w:val="de-DE"/>
              </w:rPr>
            </w:pPr>
            <w:r w:rsidRPr="003023E2">
              <w:rPr>
                <w:lang w:val="de-DE"/>
              </w:rPr>
              <w:t>oder</w:t>
            </w:r>
          </w:p>
          <w:p w:rsidR="00FD6DAE" w:rsidRPr="003023E2" w:rsidRDefault="00FD6DAE">
            <w:pPr>
              <w:tabs>
                <w:tab w:val="left" w:pos="4626"/>
              </w:tabs>
              <w:spacing w:after="58"/>
              <w:jc w:val="both"/>
              <w:rPr>
                <w:lang w:val="de-DE"/>
              </w:rPr>
            </w:pPr>
            <w:r w:rsidRPr="003023E2">
              <w:rPr>
                <w:lang w:val="de-DE"/>
              </w:rPr>
              <w:t xml:space="preserve">Gültige </w:t>
            </w:r>
            <w:r w:rsidRPr="003023E2">
              <w:rPr>
                <w:lang w:val="de-DE"/>
              </w:rPr>
              <w:sym w:font="WP TypographicSymbols" w:char="0041"/>
            </w:r>
            <w:r w:rsidRPr="003023E2">
              <w:rPr>
                <w:lang w:val="de-DE"/>
              </w:rPr>
              <w:t>Carte d</w:t>
            </w:r>
            <w:r w:rsidRPr="003023E2">
              <w:rPr>
                <w:lang w:val="de-DE"/>
              </w:rPr>
              <w:sym w:font="WP TypographicSymbols" w:char="003D"/>
            </w:r>
            <w:r w:rsidRPr="003023E2">
              <w:rPr>
                <w:lang w:val="de-DE"/>
              </w:rPr>
              <w:t>identité officielle</w:t>
            </w:r>
            <w:r w:rsidRPr="003023E2">
              <w:rPr>
                <w:lang w:val="de-DE"/>
              </w:rPr>
              <w:sym w:font="WP TypographicSymbols" w:char="0040"/>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Marokko</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rsidP="003023E2">
            <w:pPr>
              <w:tabs>
                <w:tab w:val="left" w:pos="4626"/>
              </w:tabs>
              <w:spacing w:after="58"/>
              <w:jc w:val="both"/>
              <w:rPr>
                <w:lang w:val="de-DE"/>
              </w:rPr>
            </w:pPr>
            <w:r w:rsidRPr="003023E2">
              <w:rPr>
                <w:lang w:val="de-DE"/>
              </w:rPr>
              <w:t xml:space="preserve">Gültiger Diplomaten- oder </w:t>
            </w:r>
            <w:r>
              <w:rPr>
                <w:lang w:val="de-DE"/>
              </w:rPr>
              <w:t>Dienstpass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Mexiko</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Monaco</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oder seit höchstens fünf Jahren abgelaufener nationaler </w:t>
            </w:r>
            <w:r>
              <w:rPr>
                <w:lang w:val="de-DE"/>
              </w:rPr>
              <w:t>Pass</w:t>
            </w:r>
          </w:p>
          <w:p w:rsidR="00FD6DAE" w:rsidRPr="003023E2" w:rsidRDefault="00FD6DAE">
            <w:pPr>
              <w:tabs>
                <w:tab w:val="left" w:pos="4626"/>
              </w:tabs>
              <w:jc w:val="both"/>
              <w:rPr>
                <w:lang w:val="de-DE"/>
              </w:rPr>
            </w:pPr>
            <w:r w:rsidRPr="003023E2">
              <w:rPr>
                <w:lang w:val="de-DE"/>
              </w:rPr>
              <w:t>oder</w:t>
            </w:r>
          </w:p>
          <w:p w:rsidR="00FD6DAE" w:rsidRPr="003023E2" w:rsidRDefault="00FD6DAE">
            <w:pPr>
              <w:tabs>
                <w:tab w:val="left" w:pos="4626"/>
              </w:tabs>
              <w:jc w:val="both"/>
              <w:rPr>
                <w:lang w:val="de-DE"/>
              </w:rPr>
            </w:pPr>
            <w:r w:rsidRPr="003023E2">
              <w:rPr>
                <w:lang w:val="de-DE"/>
              </w:rPr>
              <w:t>Gültiger monegassischer Personalausweis</w:t>
            </w:r>
          </w:p>
          <w:p w:rsidR="00FD6DAE" w:rsidRPr="003023E2" w:rsidRDefault="00FD6DAE">
            <w:pPr>
              <w:tabs>
                <w:tab w:val="left" w:pos="4626"/>
              </w:tabs>
              <w:jc w:val="both"/>
              <w:rPr>
                <w:lang w:val="de-DE"/>
              </w:rPr>
            </w:pPr>
            <w:r w:rsidRPr="003023E2">
              <w:rPr>
                <w:lang w:val="de-DE"/>
              </w:rPr>
              <w:t>oder</w:t>
            </w:r>
          </w:p>
          <w:p w:rsidR="00FD6DAE" w:rsidRPr="003023E2" w:rsidRDefault="00FD6DAE">
            <w:pPr>
              <w:tabs>
                <w:tab w:val="left" w:pos="4626"/>
              </w:tabs>
              <w:jc w:val="both"/>
              <w:rPr>
                <w:lang w:val="de-DE"/>
              </w:rPr>
            </w:pPr>
            <w:r w:rsidRPr="003023E2">
              <w:rPr>
                <w:lang w:val="de-DE"/>
              </w:rPr>
              <w:lastRenderedPageBreak/>
              <w:t>Gültiger französischer Personalausweis für Ausländer, der die monegassische Staatsangehörigkeit des Inhabers bescheinigt</w:t>
            </w:r>
          </w:p>
          <w:p w:rsidR="00FD6DAE" w:rsidRPr="003023E2" w:rsidRDefault="00FD6DAE">
            <w:pPr>
              <w:tabs>
                <w:tab w:val="left" w:pos="4626"/>
              </w:tabs>
              <w:spacing w:after="58"/>
              <w:jc w:val="both"/>
              <w:rPr>
                <w:lang w:val="de-DE"/>
              </w:rPr>
            </w:pPr>
            <w:r w:rsidRPr="003023E2">
              <w:rPr>
                <w:lang w:val="de-DE"/>
              </w:rPr>
              <w:t xml:space="preserve">Für Kinder unter fünfzehn Jahren: Von den zuständigen monegassischen Behörden ausgestelltes </w:t>
            </w:r>
            <w:r w:rsidRPr="003023E2">
              <w:rPr>
                <w:lang w:val="de-DE"/>
              </w:rPr>
              <w:sym w:font="WP TypographicSymbols" w:char="0041"/>
            </w:r>
            <w:r w:rsidRPr="003023E2">
              <w:rPr>
                <w:lang w:val="de-DE"/>
              </w:rPr>
              <w:t>Certificat de nationalité</w:t>
            </w:r>
            <w:r w:rsidRPr="003023E2">
              <w:rPr>
                <w:lang w:val="de-DE"/>
              </w:rPr>
              <w:sym w:font="WP TypographicSymbols" w:char="0040"/>
            </w:r>
            <w:r w:rsidRPr="003023E2">
              <w:rPr>
                <w:lang w:val="de-DE"/>
              </w:rPr>
              <w:t xml:space="preserve"> oder </w:t>
            </w:r>
            <w:r w:rsidRPr="003023E2">
              <w:rPr>
                <w:lang w:val="de-DE"/>
              </w:rPr>
              <w:sym w:font="WP TypographicSymbols" w:char="0041"/>
            </w:r>
            <w:r w:rsidRPr="003023E2">
              <w:rPr>
                <w:lang w:val="de-DE"/>
              </w:rPr>
              <w:t>Certificat d</w:t>
            </w:r>
            <w:r w:rsidRPr="003023E2">
              <w:rPr>
                <w:lang w:val="de-DE"/>
              </w:rPr>
              <w:sym w:font="WP TypographicSymbols" w:char="003D"/>
            </w:r>
            <w:r w:rsidRPr="003023E2">
              <w:rPr>
                <w:lang w:val="de-DE"/>
              </w:rPr>
              <w:t>identité</w:t>
            </w:r>
            <w:r w:rsidRPr="003023E2">
              <w:rPr>
                <w:lang w:val="de-DE"/>
              </w:rPr>
              <w:sym w:font="WP TypographicSymbols" w:char="0040"/>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Neuseeland</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Nicaragua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Pakistan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rsidP="003023E2">
            <w:pPr>
              <w:tabs>
                <w:tab w:val="left" w:pos="4626"/>
              </w:tabs>
              <w:spacing w:after="58"/>
              <w:jc w:val="both"/>
              <w:rPr>
                <w:lang w:val="de-DE"/>
              </w:rPr>
            </w:pPr>
            <w:r>
              <w:rPr>
                <w:lang w:val="de-DE"/>
              </w:rPr>
              <w:t>Gültiger Diplomaten- oder Dienspass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Panama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Paraguay</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Polen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nationaler </w:t>
            </w:r>
            <w:r>
              <w:rPr>
                <w:lang w:val="de-DE"/>
              </w:rPr>
              <w:t>Pass</w:t>
            </w:r>
          </w:p>
          <w:p w:rsidR="00FD6DAE" w:rsidRPr="003023E2" w:rsidRDefault="00FD6DAE">
            <w:pPr>
              <w:tabs>
                <w:tab w:val="left" w:pos="4626"/>
              </w:tabs>
              <w:jc w:val="both"/>
              <w:rPr>
                <w:lang w:val="de-DE"/>
              </w:rPr>
            </w:pPr>
            <w:r w:rsidRPr="003023E2">
              <w:rPr>
                <w:lang w:val="de-DE"/>
              </w:rPr>
              <w:t>oder</w:t>
            </w:r>
          </w:p>
          <w:p w:rsidR="00FD6DAE" w:rsidRPr="003023E2" w:rsidRDefault="00FD6DAE" w:rsidP="003023E2">
            <w:pPr>
              <w:tabs>
                <w:tab w:val="left" w:pos="4626"/>
              </w:tabs>
              <w:spacing w:after="58"/>
              <w:jc w:val="both"/>
              <w:rPr>
                <w:lang w:val="de-DE"/>
              </w:rPr>
            </w:pPr>
            <w:r w:rsidRPr="003023E2">
              <w:rPr>
                <w:lang w:val="de-DE"/>
              </w:rPr>
              <w:sym w:font="WP TypographicSymbols" w:char="0041"/>
            </w:r>
            <w:r w:rsidRPr="003023E2">
              <w:rPr>
                <w:lang w:val="de-DE"/>
              </w:rPr>
              <w:t>Rückführungs</w:t>
            </w:r>
            <w:r>
              <w:rPr>
                <w:lang w:val="de-DE"/>
              </w:rPr>
              <w:t>pass</w:t>
            </w:r>
            <w:r w:rsidRPr="003023E2">
              <w:rPr>
                <w:lang w:val="de-DE"/>
              </w:rPr>
              <w:sym w:font="WP TypographicSymbols" w:char="0040"/>
            </w:r>
            <w:r w:rsidRPr="003023E2">
              <w:rPr>
                <w:lang w:val="de-DE"/>
              </w:rPr>
              <w:t xml:space="preserve"> (loses Blatt)</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Rumänien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rsidP="003023E2">
            <w:pPr>
              <w:tabs>
                <w:tab w:val="left" w:pos="4626"/>
              </w:tabs>
              <w:spacing w:after="58"/>
              <w:jc w:val="both"/>
              <w:rPr>
                <w:lang w:val="de-DE"/>
              </w:rPr>
            </w:pPr>
            <w:r w:rsidRPr="003023E2">
              <w:rPr>
                <w:lang w:val="de-DE"/>
              </w:rPr>
              <w:t xml:space="preserve">Gültiger </w:t>
            </w:r>
            <w:r>
              <w:rPr>
                <w:lang w:val="de-DE"/>
              </w:rPr>
              <w:t>Diplomatenpass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Salvador (El)</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San Marino</w:t>
            </w:r>
          </w:p>
          <w:p w:rsidR="00FD6DAE" w:rsidRPr="003023E2" w:rsidRDefault="00FD6DAE">
            <w:pPr>
              <w:tabs>
                <w:tab w:val="left" w:pos="4626"/>
              </w:tabs>
              <w:jc w:val="both"/>
              <w:rPr>
                <w:lang w:val="de-DE"/>
              </w:rPr>
            </w:pPr>
          </w:p>
          <w:p w:rsidR="00FD6DAE" w:rsidRPr="003023E2" w:rsidRDefault="00FD6DAE">
            <w:pPr>
              <w:tabs>
                <w:tab w:val="left" w:pos="4626"/>
              </w:tabs>
              <w:jc w:val="both"/>
              <w:rPr>
                <w:lang w:val="de-DE"/>
              </w:rPr>
            </w:pPr>
          </w:p>
          <w:p w:rsidR="00FD6DAE" w:rsidRPr="003023E2" w:rsidRDefault="00FD6DAE">
            <w:pPr>
              <w:tabs>
                <w:tab w:val="left" w:pos="4626"/>
              </w:tabs>
              <w:spacing w:after="58"/>
              <w:jc w:val="both"/>
              <w:rPr>
                <w:lang w:val="de-DE"/>
              </w:rPr>
            </w:pP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oder seit höchstens fünf Jahren abgelaufener nationaler </w:t>
            </w:r>
            <w:r>
              <w:rPr>
                <w:lang w:val="de-DE"/>
              </w:rPr>
              <w:t>Pass</w:t>
            </w:r>
          </w:p>
          <w:p w:rsidR="00FD6DAE" w:rsidRPr="003023E2" w:rsidRDefault="00FD6DAE">
            <w:pPr>
              <w:tabs>
                <w:tab w:val="left" w:pos="4626"/>
              </w:tabs>
              <w:jc w:val="both"/>
              <w:rPr>
                <w:lang w:val="de-DE"/>
              </w:rPr>
            </w:pPr>
            <w:r w:rsidRPr="003023E2">
              <w:rPr>
                <w:lang w:val="de-DE"/>
              </w:rPr>
              <w:t>oder</w:t>
            </w:r>
          </w:p>
          <w:p w:rsidR="00FD6DAE" w:rsidRPr="003023E2" w:rsidRDefault="00FD6DAE">
            <w:pPr>
              <w:tabs>
                <w:tab w:val="left" w:pos="4626"/>
              </w:tabs>
              <w:spacing w:after="58"/>
              <w:jc w:val="both"/>
              <w:rPr>
                <w:lang w:val="de-DE"/>
              </w:rPr>
            </w:pPr>
            <w:r w:rsidRPr="003023E2">
              <w:rPr>
                <w:lang w:val="de-DE"/>
              </w:rPr>
              <w:t>Gültiger nationaler Personalausweis</w:t>
            </w:r>
          </w:p>
        </w:tc>
      </w:tr>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Schweiz</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oder seit höchstens fünf Jahren abgelaufener nationaler </w:t>
            </w:r>
            <w:r>
              <w:rPr>
                <w:lang w:val="de-DE"/>
              </w:rPr>
              <w:t>Pass</w:t>
            </w:r>
          </w:p>
          <w:p w:rsidR="00FD6DAE" w:rsidRPr="003023E2" w:rsidRDefault="00FD6DAE">
            <w:pPr>
              <w:tabs>
                <w:tab w:val="left" w:pos="4626"/>
              </w:tabs>
              <w:jc w:val="both"/>
              <w:rPr>
                <w:lang w:val="de-DE"/>
              </w:rPr>
            </w:pPr>
            <w:r w:rsidRPr="003023E2">
              <w:rPr>
                <w:lang w:val="de-DE"/>
              </w:rPr>
              <w:t>oder</w:t>
            </w:r>
          </w:p>
          <w:p w:rsidR="00FD6DAE" w:rsidRPr="003023E2" w:rsidRDefault="00FD6DAE">
            <w:pPr>
              <w:tabs>
                <w:tab w:val="left" w:pos="4626"/>
              </w:tabs>
              <w:jc w:val="both"/>
              <w:rPr>
                <w:lang w:val="de-DE"/>
              </w:rPr>
            </w:pPr>
            <w:r w:rsidRPr="003023E2">
              <w:rPr>
                <w:lang w:val="de-DE"/>
              </w:rPr>
              <w:t>Von der zuständigen Kantonal- oder Gemeindebehörde ausgestellter Personalausweis, der mit einem Foto versehen ist</w:t>
            </w:r>
          </w:p>
          <w:p w:rsidR="00FD6DAE" w:rsidRPr="003023E2" w:rsidRDefault="00FD6DAE" w:rsidP="003023E2">
            <w:pPr>
              <w:tabs>
                <w:tab w:val="left" w:pos="4626"/>
              </w:tabs>
              <w:spacing w:after="58"/>
              <w:jc w:val="both"/>
              <w:rPr>
                <w:lang w:val="de-DE"/>
              </w:rPr>
            </w:pPr>
            <w:r w:rsidRPr="003023E2">
              <w:rPr>
                <w:lang w:val="de-DE"/>
              </w:rPr>
              <w:t xml:space="preserve">Für Kinder unter fünfzehn Jahren: Von der zuständigen Kantonal- oder Gemeindebehörde ausgestellter Kinderausweis. Wenn der Inhaber älter als sieben Jahre ist, </w:t>
            </w:r>
            <w:r>
              <w:rPr>
                <w:lang w:val="de-DE"/>
              </w:rPr>
              <w:t>muss</w:t>
            </w:r>
            <w:r w:rsidRPr="003023E2">
              <w:rPr>
                <w:lang w:val="de-DE"/>
              </w:rPr>
              <w:t xml:space="preserve"> dieses Dokument mit einem Foto versehen sein</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Senegal</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Diplomaten- oder </w:t>
            </w:r>
            <w:r>
              <w:rPr>
                <w:lang w:val="de-DE"/>
              </w:rPr>
              <w:t>Dienstpass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Singapur</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Slowakei</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Slowenien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Südkorea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Thailand</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Diplomaten- oder </w:t>
            </w:r>
            <w:r>
              <w:rPr>
                <w:lang w:val="de-DE"/>
              </w:rPr>
              <w:t>Dienstpass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Tschad</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w:t>
            </w:r>
            <w:r>
              <w:rPr>
                <w:lang w:val="de-DE"/>
              </w:rPr>
              <w:t>Diplomatenpass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lastRenderedPageBreak/>
              <w:t>Tschechien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lastRenderedPageBreak/>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Tunesien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Diplomaten- oder </w:t>
            </w:r>
            <w:r>
              <w:rPr>
                <w:lang w:val="de-DE"/>
              </w:rPr>
              <w:t>Dienstpass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Türkei</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Diplomaten- oder </w:t>
            </w:r>
            <w:r>
              <w:rPr>
                <w:lang w:val="de-DE"/>
              </w:rPr>
              <w:t>Dienstpass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Ungarn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jc w:val="both"/>
              <w:rPr>
                <w:lang w:val="de-DE"/>
              </w:rPr>
            </w:pPr>
            <w:r w:rsidRPr="003023E2">
              <w:rPr>
                <w:lang w:val="de-DE"/>
              </w:rPr>
              <w:t xml:space="preserve">Gültiger nationaler </w:t>
            </w:r>
            <w:r>
              <w:rPr>
                <w:lang w:val="de-DE"/>
              </w:rPr>
              <w:t>Pass</w:t>
            </w:r>
          </w:p>
          <w:p w:rsidR="00FD6DAE" w:rsidRPr="003023E2" w:rsidRDefault="00FD6DAE">
            <w:pPr>
              <w:tabs>
                <w:tab w:val="left" w:pos="4626"/>
              </w:tabs>
              <w:jc w:val="both"/>
              <w:rPr>
                <w:lang w:val="de-DE"/>
              </w:rPr>
            </w:pPr>
            <w:r w:rsidRPr="003023E2">
              <w:rPr>
                <w:lang w:val="de-DE"/>
              </w:rPr>
              <w:t>oder</w:t>
            </w:r>
          </w:p>
          <w:p w:rsidR="00FD6DAE" w:rsidRPr="003023E2" w:rsidRDefault="00FD6DAE">
            <w:pPr>
              <w:tabs>
                <w:tab w:val="left" w:pos="4626"/>
              </w:tabs>
              <w:jc w:val="both"/>
              <w:rPr>
                <w:lang w:val="de-DE"/>
              </w:rPr>
            </w:pPr>
            <w:r w:rsidRPr="003023E2">
              <w:rPr>
                <w:lang w:val="de-DE"/>
              </w:rPr>
              <w:sym w:font="WP TypographicSymbols" w:char="0041"/>
            </w:r>
            <w:r>
              <w:rPr>
                <w:lang w:val="de-DE"/>
              </w:rPr>
              <w:t>Auswanderungspass</w:t>
            </w:r>
            <w:r w:rsidRPr="003023E2">
              <w:rPr>
                <w:lang w:val="de-DE"/>
              </w:rPr>
              <w:sym w:font="WP TypographicSymbols" w:char="0040"/>
            </w:r>
            <w:r w:rsidRPr="003023E2">
              <w:rPr>
                <w:lang w:val="de-DE"/>
              </w:rPr>
              <w:t xml:space="preserve"> (loses Blatt)</w:t>
            </w:r>
          </w:p>
          <w:p w:rsidR="00FD6DAE" w:rsidRPr="003023E2" w:rsidRDefault="00FD6DAE">
            <w:pPr>
              <w:tabs>
                <w:tab w:val="left" w:pos="4626"/>
              </w:tabs>
              <w:jc w:val="both"/>
              <w:rPr>
                <w:lang w:val="de-DE"/>
              </w:rPr>
            </w:pPr>
            <w:r w:rsidRPr="003023E2">
              <w:rPr>
                <w:lang w:val="de-DE"/>
              </w:rPr>
              <w:t>oder</w:t>
            </w:r>
          </w:p>
          <w:p w:rsidR="00FD6DAE" w:rsidRPr="003023E2" w:rsidRDefault="00FD6DAE">
            <w:pPr>
              <w:tabs>
                <w:tab w:val="left" w:pos="4626"/>
              </w:tabs>
              <w:spacing w:after="58"/>
              <w:jc w:val="both"/>
              <w:rPr>
                <w:lang w:val="de-DE"/>
              </w:rPr>
            </w:pPr>
            <w:r w:rsidRPr="003023E2">
              <w:rPr>
                <w:lang w:val="de-DE"/>
              </w:rPr>
              <w:sym w:font="WP TypographicSymbols" w:char="0041"/>
            </w:r>
            <w:r w:rsidRPr="003023E2">
              <w:rPr>
                <w:lang w:val="de-DE"/>
              </w:rPr>
              <w:t>Rückkehrbescheinigung</w:t>
            </w:r>
            <w:r w:rsidRPr="003023E2">
              <w:rPr>
                <w:lang w:val="de-DE"/>
              </w:rPr>
              <w:sym w:font="WP TypographicSymbols" w:char="0040"/>
            </w:r>
            <w:r w:rsidRPr="003023E2">
              <w:rPr>
                <w:lang w:val="de-DE"/>
              </w:rPr>
              <w:t xml:space="preserve"> (loses Blatt)</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Uruguay</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FD6DAE">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Vatikanstadt</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Von den zuständigen Behörden der Vatikanstadt ausgestellter gültiger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Venezuela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Vereinigte Staaten von Amerika</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r w:rsidR="00FD6DAE" w:rsidRPr="003023E2">
        <w:tc>
          <w:tcPr>
            <w:tcW w:w="3400"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Zypern</w:t>
            </w:r>
          </w:p>
        </w:tc>
        <w:tc>
          <w:tcPr>
            <w:tcW w:w="5443"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 xml:space="preserve">Gültiger nationaler </w:t>
            </w:r>
            <w:r>
              <w:rPr>
                <w:lang w:val="de-DE"/>
              </w:rPr>
              <w:t>Pass</w:t>
            </w:r>
          </w:p>
        </w:tc>
      </w:tr>
    </w:tbl>
    <w:p w:rsidR="00FD6DAE" w:rsidRPr="003023E2" w:rsidRDefault="00FD6DAE">
      <w:pPr>
        <w:tabs>
          <w:tab w:val="left" w:pos="4626"/>
        </w:tabs>
        <w:jc w:val="both"/>
        <w:rPr>
          <w:lang w:val="de-DE"/>
        </w:rPr>
        <w:sectPr w:rsidR="00FD6DAE" w:rsidRPr="003023E2" w:rsidSect="00FD6DAE">
          <w:pgSz w:w="11906" w:h="16838" w:code="9"/>
          <w:pgMar w:top="1135" w:right="1418" w:bottom="1418" w:left="1418" w:header="709" w:footer="709" w:gutter="0"/>
          <w:cols w:space="708"/>
          <w:docGrid w:linePitch="360"/>
        </w:sectPr>
      </w:pPr>
    </w:p>
    <w:p w:rsidR="00FD6DAE" w:rsidRPr="003023E2" w:rsidRDefault="00FD6DAE">
      <w:pPr>
        <w:tabs>
          <w:tab w:val="left" w:pos="4626"/>
        </w:tabs>
        <w:jc w:val="right"/>
        <w:rPr>
          <w:b/>
          <w:bCs/>
          <w:i/>
          <w:iCs/>
          <w:lang w:val="de-DE"/>
        </w:rPr>
      </w:pPr>
      <w:r w:rsidRPr="003023E2">
        <w:rPr>
          <w:b/>
          <w:bCs/>
          <w:lang w:val="de-DE"/>
        </w:rPr>
        <w:lastRenderedPageBreak/>
        <w:t>ANLAGE 1</w:t>
      </w:r>
      <w:r w:rsidRPr="003023E2">
        <w:rPr>
          <w:b/>
          <w:bCs/>
          <w:i/>
          <w:iCs/>
          <w:lang w:val="de-DE"/>
        </w:rPr>
        <w:t>BIS</w:t>
      </w:r>
    </w:p>
    <w:tbl>
      <w:tblPr>
        <w:tblW w:w="0" w:type="auto"/>
        <w:tblInd w:w="120" w:type="dxa"/>
        <w:tblLayout w:type="fixed"/>
        <w:tblCellMar>
          <w:left w:w="120" w:type="dxa"/>
          <w:right w:w="120" w:type="dxa"/>
        </w:tblCellMar>
        <w:tblLook w:val="0000" w:firstRow="0" w:lastRow="0" w:firstColumn="0" w:lastColumn="0" w:noHBand="0" w:noVBand="0"/>
      </w:tblPr>
      <w:tblGrid>
        <w:gridCol w:w="9024"/>
      </w:tblGrid>
      <w:tr w:rsidR="00FD6DAE" w:rsidRPr="00FD6DAE">
        <w:tc>
          <w:tcPr>
            <w:tcW w:w="9024" w:type="dxa"/>
            <w:tcBorders>
              <w:top w:val="nil"/>
              <w:left w:val="nil"/>
              <w:bottom w:val="single" w:sz="7" w:space="0" w:color="000000"/>
              <w:right w:val="nil"/>
            </w:tcBorders>
          </w:tcPr>
          <w:p w:rsidR="00FD6DAE" w:rsidRPr="003023E2" w:rsidRDefault="00FD6DAE">
            <w:pPr>
              <w:spacing w:line="120" w:lineRule="exact"/>
              <w:rPr>
                <w:b/>
                <w:bCs/>
                <w:i/>
                <w:iCs/>
                <w:lang w:val="de-DE"/>
              </w:rPr>
            </w:pPr>
          </w:p>
          <w:p w:rsidR="00FD6DAE" w:rsidRPr="003023E2" w:rsidRDefault="00FD6DAE">
            <w:pPr>
              <w:tabs>
                <w:tab w:val="left" w:pos="4626"/>
              </w:tabs>
              <w:rPr>
                <w:lang w:val="de-DE"/>
              </w:rPr>
            </w:pPr>
          </w:p>
          <w:p w:rsidR="00FD6DAE" w:rsidRPr="003023E2" w:rsidRDefault="00FD6DAE">
            <w:pPr>
              <w:tabs>
                <w:tab w:val="left" w:pos="4626"/>
              </w:tabs>
              <w:spacing w:after="58"/>
              <w:jc w:val="both"/>
              <w:rPr>
                <w:b/>
                <w:bCs/>
                <w:i/>
                <w:iCs/>
                <w:lang w:val="de-DE"/>
              </w:rPr>
            </w:pPr>
            <w:r w:rsidRPr="003023E2">
              <w:rPr>
                <w:lang w:val="de-DE"/>
              </w:rPr>
              <w:t>Länder, deren Staatsangehörige oder Inhaber von Reisedokumenten, die von diesen Ländern ausgestellt worden sind, der Visumpflicht für Flughafentransit unterliegen</w:t>
            </w:r>
          </w:p>
        </w:tc>
      </w:tr>
    </w:tbl>
    <w:p w:rsidR="00FD6DAE" w:rsidRPr="003023E2" w:rsidRDefault="00FD6DAE">
      <w:pPr>
        <w:tabs>
          <w:tab w:val="left" w:pos="4626"/>
        </w:tabs>
        <w:rPr>
          <w:b/>
          <w:bCs/>
          <w:i/>
          <w:iCs/>
          <w:lang w:val="de-DE"/>
        </w:rPr>
      </w:pPr>
    </w:p>
    <w:p w:rsidR="00FD6DAE" w:rsidRPr="003023E2" w:rsidRDefault="00FD6DAE">
      <w:pPr>
        <w:tabs>
          <w:tab w:val="left" w:pos="4626"/>
        </w:tabs>
        <w:jc w:val="both"/>
        <w:rPr>
          <w:lang w:val="de-DE"/>
        </w:rPr>
      </w:pPr>
      <w:r w:rsidRPr="003023E2">
        <w:rPr>
          <w:lang w:val="de-DE"/>
        </w:rPr>
        <w:t>Afghanistan</w:t>
      </w:r>
    </w:p>
    <w:p w:rsidR="00FD6DAE" w:rsidRPr="003023E2" w:rsidRDefault="00FD6DAE">
      <w:pPr>
        <w:tabs>
          <w:tab w:val="left" w:pos="4626"/>
        </w:tabs>
        <w:jc w:val="both"/>
        <w:rPr>
          <w:lang w:val="de-DE"/>
        </w:rPr>
      </w:pPr>
      <w:r w:rsidRPr="003023E2">
        <w:rPr>
          <w:lang w:val="de-DE"/>
        </w:rPr>
        <w:t>Angola</w:t>
      </w:r>
    </w:p>
    <w:p w:rsidR="00FD6DAE" w:rsidRPr="003023E2" w:rsidRDefault="00FD6DAE">
      <w:pPr>
        <w:tabs>
          <w:tab w:val="left" w:pos="4626"/>
        </w:tabs>
        <w:jc w:val="both"/>
        <w:rPr>
          <w:lang w:val="de-DE"/>
        </w:rPr>
      </w:pPr>
      <w:r w:rsidRPr="003023E2">
        <w:rPr>
          <w:lang w:val="de-DE"/>
        </w:rPr>
        <w:t>Äthiopien</w:t>
      </w:r>
    </w:p>
    <w:p w:rsidR="00FD6DAE" w:rsidRPr="003023E2" w:rsidRDefault="00FD6DAE">
      <w:pPr>
        <w:tabs>
          <w:tab w:val="left" w:pos="4626"/>
        </w:tabs>
        <w:jc w:val="both"/>
        <w:rPr>
          <w:lang w:val="de-DE"/>
        </w:rPr>
      </w:pPr>
      <w:r w:rsidRPr="003023E2">
        <w:rPr>
          <w:lang w:val="de-DE"/>
        </w:rPr>
        <w:t>Bangladesch</w:t>
      </w:r>
    </w:p>
    <w:p w:rsidR="00FD6DAE" w:rsidRPr="003023E2" w:rsidRDefault="00FD6DAE">
      <w:pPr>
        <w:tabs>
          <w:tab w:val="left" w:pos="4626"/>
        </w:tabs>
        <w:jc w:val="both"/>
        <w:rPr>
          <w:lang w:val="de-DE"/>
        </w:rPr>
      </w:pPr>
      <w:r w:rsidRPr="003023E2">
        <w:rPr>
          <w:lang w:val="de-DE"/>
        </w:rPr>
        <w:t>Eritrea</w:t>
      </w:r>
    </w:p>
    <w:p w:rsidR="00FD6DAE" w:rsidRPr="003023E2" w:rsidRDefault="00FD6DAE">
      <w:pPr>
        <w:tabs>
          <w:tab w:val="left" w:pos="4626"/>
        </w:tabs>
        <w:jc w:val="both"/>
        <w:rPr>
          <w:lang w:val="de-DE"/>
        </w:rPr>
      </w:pPr>
      <w:r w:rsidRPr="003023E2">
        <w:rPr>
          <w:lang w:val="de-DE"/>
        </w:rPr>
        <w:t>Ghana</w:t>
      </w:r>
    </w:p>
    <w:p w:rsidR="00FD6DAE" w:rsidRPr="003023E2" w:rsidRDefault="00FD6DAE">
      <w:pPr>
        <w:tabs>
          <w:tab w:val="left" w:pos="4626"/>
        </w:tabs>
        <w:jc w:val="both"/>
        <w:rPr>
          <w:lang w:val="de-DE"/>
        </w:rPr>
      </w:pPr>
      <w:r w:rsidRPr="003023E2">
        <w:rPr>
          <w:lang w:val="de-DE"/>
        </w:rPr>
        <w:t>Indien</w:t>
      </w:r>
    </w:p>
    <w:p w:rsidR="00FD6DAE" w:rsidRPr="003023E2" w:rsidRDefault="00FD6DAE">
      <w:pPr>
        <w:tabs>
          <w:tab w:val="left" w:pos="4626"/>
        </w:tabs>
        <w:jc w:val="both"/>
        <w:rPr>
          <w:lang w:val="de-DE"/>
        </w:rPr>
      </w:pPr>
      <w:r w:rsidRPr="003023E2">
        <w:rPr>
          <w:lang w:val="de-DE"/>
        </w:rPr>
        <w:t>Irak</w:t>
      </w:r>
    </w:p>
    <w:p w:rsidR="00FD6DAE" w:rsidRPr="003023E2" w:rsidRDefault="00FD6DAE">
      <w:pPr>
        <w:tabs>
          <w:tab w:val="left" w:pos="4626"/>
        </w:tabs>
        <w:jc w:val="both"/>
        <w:rPr>
          <w:lang w:val="de-DE"/>
        </w:rPr>
      </w:pPr>
      <w:r w:rsidRPr="003023E2">
        <w:rPr>
          <w:lang w:val="de-DE"/>
        </w:rPr>
        <w:t>Iran</w:t>
      </w:r>
    </w:p>
    <w:p w:rsidR="00FD6DAE" w:rsidRPr="003023E2" w:rsidRDefault="00FD6DAE">
      <w:pPr>
        <w:tabs>
          <w:tab w:val="left" w:pos="4626"/>
        </w:tabs>
        <w:jc w:val="both"/>
        <w:rPr>
          <w:lang w:val="de-DE"/>
        </w:rPr>
      </w:pPr>
      <w:r w:rsidRPr="003023E2">
        <w:rPr>
          <w:lang w:val="de-DE"/>
        </w:rPr>
        <w:t>Libanon</w:t>
      </w:r>
    </w:p>
    <w:p w:rsidR="00FD6DAE" w:rsidRPr="003023E2" w:rsidRDefault="00FD6DAE">
      <w:pPr>
        <w:tabs>
          <w:tab w:val="left" w:pos="4626"/>
        </w:tabs>
        <w:jc w:val="both"/>
        <w:rPr>
          <w:lang w:val="de-DE"/>
        </w:rPr>
      </w:pPr>
      <w:r w:rsidRPr="003023E2">
        <w:rPr>
          <w:lang w:val="de-DE"/>
        </w:rPr>
        <w:t>Nigeria</w:t>
      </w:r>
    </w:p>
    <w:p w:rsidR="00FD6DAE" w:rsidRPr="003023E2" w:rsidRDefault="00FD6DAE">
      <w:pPr>
        <w:tabs>
          <w:tab w:val="left" w:pos="4626"/>
        </w:tabs>
        <w:jc w:val="both"/>
        <w:rPr>
          <w:lang w:val="de-DE"/>
        </w:rPr>
      </w:pPr>
      <w:r w:rsidRPr="003023E2">
        <w:rPr>
          <w:lang w:val="de-DE"/>
        </w:rPr>
        <w:t>Pakistan</w:t>
      </w:r>
    </w:p>
    <w:p w:rsidR="00FD6DAE" w:rsidRPr="003023E2" w:rsidRDefault="00FD6DAE">
      <w:pPr>
        <w:tabs>
          <w:tab w:val="left" w:pos="4626"/>
        </w:tabs>
        <w:jc w:val="both"/>
        <w:rPr>
          <w:lang w:val="de-DE"/>
        </w:rPr>
      </w:pPr>
      <w:r w:rsidRPr="003023E2">
        <w:rPr>
          <w:lang w:val="de-DE"/>
        </w:rPr>
        <w:t>Somalia</w:t>
      </w:r>
    </w:p>
    <w:p w:rsidR="00FD6DAE" w:rsidRPr="003023E2" w:rsidRDefault="00FD6DAE">
      <w:pPr>
        <w:tabs>
          <w:tab w:val="left" w:pos="4626"/>
        </w:tabs>
        <w:jc w:val="both"/>
        <w:rPr>
          <w:lang w:val="de-DE"/>
        </w:rPr>
      </w:pPr>
      <w:r w:rsidRPr="003023E2">
        <w:rPr>
          <w:lang w:val="de-DE"/>
        </w:rPr>
        <w:t>Sri Lanka</w:t>
      </w:r>
    </w:p>
    <w:p w:rsidR="00FD6DAE" w:rsidRPr="003023E2" w:rsidRDefault="00FD6DAE">
      <w:pPr>
        <w:tabs>
          <w:tab w:val="left" w:pos="4626"/>
        </w:tabs>
        <w:jc w:val="both"/>
        <w:rPr>
          <w:lang w:val="de-DE"/>
        </w:rPr>
      </w:pPr>
      <w:r w:rsidRPr="003023E2">
        <w:rPr>
          <w:lang w:val="de-DE"/>
        </w:rPr>
        <w:t>Syrien</w:t>
      </w:r>
    </w:p>
    <w:p w:rsidR="00FD6DAE" w:rsidRPr="003023E2" w:rsidRDefault="00FD6DAE">
      <w:pPr>
        <w:tabs>
          <w:tab w:val="left" w:pos="4626"/>
        </w:tabs>
        <w:jc w:val="both"/>
        <w:rPr>
          <w:lang w:val="de-DE"/>
        </w:rPr>
      </w:pPr>
      <w:r w:rsidRPr="003023E2">
        <w:rPr>
          <w:lang w:val="de-DE"/>
        </w:rPr>
        <w:t>Türkei</w:t>
      </w:r>
    </w:p>
    <w:p w:rsidR="00FD6DAE" w:rsidRPr="003023E2" w:rsidRDefault="00FD6DAE">
      <w:pPr>
        <w:tabs>
          <w:tab w:val="left" w:pos="4626"/>
        </w:tabs>
        <w:jc w:val="both"/>
        <w:rPr>
          <w:lang w:val="de-DE"/>
        </w:rPr>
      </w:pPr>
      <w:r w:rsidRPr="003023E2">
        <w:rPr>
          <w:lang w:val="de-DE"/>
        </w:rPr>
        <w:t>Zaïre</w:t>
      </w:r>
    </w:p>
    <w:p w:rsidR="00FD6DAE" w:rsidRPr="003023E2" w:rsidRDefault="00FD6DAE">
      <w:pPr>
        <w:tabs>
          <w:tab w:val="left" w:pos="4626"/>
        </w:tabs>
        <w:jc w:val="both"/>
        <w:rPr>
          <w:lang w:val="de-DE"/>
        </w:rPr>
        <w:sectPr w:rsidR="00FD6DAE" w:rsidRPr="003023E2">
          <w:pgSz w:w="11905" w:h="16837"/>
          <w:pgMar w:top="1440" w:right="1440" w:bottom="1156" w:left="1440" w:header="1440" w:footer="1156" w:gutter="0"/>
          <w:cols w:space="720"/>
          <w:noEndnote/>
        </w:sectPr>
      </w:pPr>
    </w:p>
    <w:p w:rsidR="00FD6DAE" w:rsidRPr="003023E2" w:rsidRDefault="00FD6DAE">
      <w:pPr>
        <w:tabs>
          <w:tab w:val="left" w:pos="4626"/>
        </w:tabs>
        <w:jc w:val="right"/>
        <w:rPr>
          <w:b/>
          <w:bCs/>
          <w:lang w:val="de-DE"/>
        </w:rPr>
      </w:pPr>
      <w:r w:rsidRPr="003023E2">
        <w:rPr>
          <w:b/>
          <w:bCs/>
          <w:lang w:val="de-DE"/>
        </w:rPr>
        <w:lastRenderedPageBreak/>
        <w:t>ANLAGE 2</w:t>
      </w:r>
    </w:p>
    <w:p w:rsidR="00FD6DAE" w:rsidRPr="003023E2" w:rsidRDefault="00FD6DAE">
      <w:pPr>
        <w:tabs>
          <w:tab w:val="left" w:pos="4626"/>
        </w:tabs>
        <w:jc w:val="right"/>
        <w:rPr>
          <w:b/>
          <w:bCs/>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3434"/>
        <w:gridCol w:w="5589"/>
      </w:tblGrid>
      <w:tr w:rsidR="00FD6DAE" w:rsidRPr="00FD6DAE">
        <w:tc>
          <w:tcPr>
            <w:tcW w:w="3434" w:type="dxa"/>
            <w:tcBorders>
              <w:top w:val="nil"/>
              <w:left w:val="nil"/>
              <w:bottom w:val="nil"/>
              <w:right w:val="nil"/>
            </w:tcBorders>
          </w:tcPr>
          <w:p w:rsidR="00FD6DAE" w:rsidRPr="003023E2" w:rsidRDefault="00FD6DAE">
            <w:pPr>
              <w:spacing w:line="120" w:lineRule="exact"/>
              <w:rPr>
                <w:b/>
                <w:bCs/>
                <w:lang w:val="de-DE"/>
              </w:rPr>
            </w:pPr>
          </w:p>
          <w:p w:rsidR="00FD6DAE" w:rsidRPr="003023E2" w:rsidRDefault="00FD6DAE">
            <w:pPr>
              <w:tabs>
                <w:tab w:val="left" w:pos="4626"/>
              </w:tabs>
              <w:spacing w:after="58"/>
              <w:jc w:val="both"/>
              <w:rPr>
                <w:lang w:val="de-DE"/>
              </w:rPr>
            </w:pPr>
            <w:r w:rsidRPr="003023E2">
              <w:rPr>
                <w:lang w:val="de-DE"/>
              </w:rPr>
              <w:t>Land, dessen Staats</w:t>
            </w:r>
            <w:r w:rsidRPr="003023E2">
              <w:rPr>
                <w:lang w:val="de-DE"/>
              </w:rPr>
              <w:softHyphen/>
              <w:t>angehörigkeit der Ausländer besitzt</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3888"/>
                <w:tab w:val="left" w:pos="4626"/>
              </w:tabs>
              <w:jc w:val="both"/>
              <w:rPr>
                <w:lang w:val="de-DE"/>
              </w:rPr>
            </w:pPr>
            <w:r w:rsidRPr="003023E2">
              <w:rPr>
                <w:lang w:val="de-DE"/>
              </w:rPr>
              <w:t>Dokumente, auf deren Vorlage die Einreise in Belgien erlaubt ist:</w:t>
            </w:r>
          </w:p>
          <w:p w:rsidR="00FD6DAE" w:rsidRPr="003023E2" w:rsidRDefault="00FD6DAE">
            <w:pPr>
              <w:tabs>
                <w:tab w:val="left" w:pos="3548"/>
                <w:tab w:val="left" w:pos="3888"/>
                <w:tab w:val="left" w:pos="4626"/>
              </w:tabs>
              <w:ind w:left="334" w:hanging="334"/>
              <w:jc w:val="both"/>
              <w:rPr>
                <w:lang w:val="de-DE"/>
              </w:rPr>
            </w:pPr>
            <w:r w:rsidRPr="003023E2">
              <w:rPr>
                <w:lang w:val="de-DE"/>
              </w:rPr>
              <w:t>A.</w:t>
            </w:r>
            <w:r w:rsidRPr="003023E2">
              <w:rPr>
                <w:lang w:val="de-DE"/>
              </w:rPr>
              <w:tab/>
              <w:t>für einen Aufenthalt von mehr als drei Monaten</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für einen Aufenthalt von höchstens drei Monaten</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4626"/>
              </w:tabs>
              <w:spacing w:after="58"/>
              <w:jc w:val="both"/>
              <w:rPr>
                <w:lang w:val="de-DE"/>
              </w:rPr>
            </w:pPr>
            <w:r w:rsidRPr="003023E2">
              <w:rPr>
                <w:lang w:val="de-DE"/>
              </w:rPr>
              <w:t>Dänemark</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 xml:space="preserve">Pass </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Pr="003023E2" w:rsidRDefault="00FD6DAE" w:rsidP="003023E2">
            <w:pPr>
              <w:tabs>
                <w:tab w:val="left" w:pos="3548"/>
                <w:tab w:val="left" w:pos="3888"/>
                <w:tab w:val="left" w:pos="4626"/>
              </w:tabs>
              <w:ind w:left="334" w:hanging="334"/>
              <w:jc w:val="both"/>
              <w:rPr>
                <w:lang w:val="de-DE"/>
              </w:rPr>
            </w:pPr>
            <w:r w:rsidRPr="003023E2">
              <w:rPr>
                <w:lang w:val="de-DE"/>
              </w:rPr>
              <w:t>Gültiger Personal</w:t>
            </w:r>
            <w:r w:rsidRPr="003023E2">
              <w:rPr>
                <w:lang w:val="de-DE"/>
              </w:rPr>
              <w:softHyphen/>
              <w:t>ausweis</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w:t>
            </w:r>
            <w:r w:rsidRPr="003023E2">
              <w:rPr>
                <w:lang w:val="de-DE"/>
              </w:rPr>
              <w:softHyphen/>
              <w:t>führten Dokumente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Deutschland</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Default="00FD6DAE" w:rsidP="003023E2">
            <w:pPr>
              <w:tabs>
                <w:tab w:val="left" w:pos="3548"/>
                <w:tab w:val="left" w:pos="3888"/>
                <w:tab w:val="left" w:pos="4626"/>
              </w:tabs>
              <w:ind w:left="334" w:hanging="334"/>
              <w:jc w:val="both"/>
              <w:rPr>
                <w:lang w:val="de-DE"/>
              </w:rPr>
            </w:pPr>
            <w:r w:rsidRPr="003023E2">
              <w:rPr>
                <w:lang w:val="de-DE"/>
              </w:rPr>
              <w:t xml:space="preserve">Vorläufiger nationaler </w:t>
            </w:r>
            <w:r>
              <w:rPr>
                <w:lang w:val="de-DE"/>
              </w:rPr>
              <w:t>Pass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Von den Behörden der Bundesrepublik ausge</w:t>
            </w:r>
            <w:r w:rsidRPr="003023E2">
              <w:rPr>
                <w:lang w:val="de-DE"/>
              </w:rPr>
              <w:softHyphen/>
              <w:t>stel</w:t>
            </w:r>
            <w:r>
              <w:rPr>
                <w:lang w:val="de-DE"/>
              </w:rPr>
              <w:t>l</w:t>
            </w:r>
            <w:r>
              <w:rPr>
                <w:lang w:val="de-DE"/>
              </w:rPr>
              <w:softHyphen/>
              <w:t>ter gültiger Personalaus</w:t>
            </w:r>
            <w:r>
              <w:rPr>
                <w:lang w:val="de-DE"/>
              </w:rPr>
              <w:softHyphen/>
              <w:t>weis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Default="00FD6DAE" w:rsidP="00267B59">
            <w:pPr>
              <w:tabs>
                <w:tab w:val="left" w:pos="3548"/>
                <w:tab w:val="left" w:pos="3888"/>
                <w:tab w:val="left" w:pos="4626"/>
              </w:tabs>
              <w:ind w:hanging="10"/>
              <w:jc w:val="both"/>
              <w:rPr>
                <w:lang w:val="de-DE"/>
              </w:rPr>
            </w:pPr>
            <w:r w:rsidRPr="003023E2">
              <w:rPr>
                <w:lang w:val="de-DE"/>
              </w:rPr>
              <w:t>Von den Behörden der Bundesrepublik ausge</w:t>
            </w:r>
            <w:r w:rsidRPr="003023E2">
              <w:rPr>
                <w:lang w:val="de-DE"/>
              </w:rPr>
              <w:softHyphen/>
              <w:t>stell</w:t>
            </w:r>
            <w:r w:rsidRPr="003023E2">
              <w:rPr>
                <w:lang w:val="de-DE"/>
              </w:rPr>
              <w:softHyphen/>
              <w:t>t</w:t>
            </w:r>
            <w:r>
              <w:rPr>
                <w:lang w:val="de-DE"/>
              </w:rPr>
              <w:t>er vorläufiger Personalaus</w:t>
            </w:r>
            <w:r>
              <w:rPr>
                <w:lang w:val="de-DE"/>
              </w:rPr>
              <w:softHyphen/>
              <w:t>weis</w:t>
            </w:r>
          </w:p>
          <w:p w:rsidR="00FD6DAE" w:rsidRPr="003023E2" w:rsidRDefault="00FD6DAE" w:rsidP="00267B59">
            <w:pPr>
              <w:tabs>
                <w:tab w:val="left" w:pos="3548"/>
                <w:tab w:val="left" w:pos="3888"/>
                <w:tab w:val="left" w:pos="4626"/>
              </w:tabs>
              <w:ind w:hanging="10"/>
              <w:jc w:val="both"/>
              <w:rPr>
                <w:lang w:val="de-DE"/>
              </w:rPr>
            </w:pPr>
            <w:r w:rsidRPr="003023E2">
              <w:rPr>
                <w:lang w:val="de-DE"/>
              </w:rPr>
              <w:t>Für Kinder unter sechzehn Jahren: Von den Behörden der Bundesrepublik ausgestellter Kinderausweis, der mit einem Foto versehen ist, wenn die Kinder älter als zehn Jahre sind</w:t>
            </w:r>
          </w:p>
          <w:p w:rsidR="00FD6DAE" w:rsidRDefault="00FD6DAE" w:rsidP="003023E2">
            <w:pPr>
              <w:tabs>
                <w:tab w:val="left" w:pos="3548"/>
                <w:tab w:val="left" w:pos="3888"/>
                <w:tab w:val="left" w:pos="4626"/>
              </w:tabs>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w:t>
            </w:r>
            <w:r>
              <w:rPr>
                <w:lang w:val="de-DE"/>
              </w:rPr>
              <w:t>aufge</w:t>
            </w:r>
            <w:r>
              <w:rPr>
                <w:lang w:val="de-DE"/>
              </w:rPr>
              <w:softHyphen/>
              <w:t>führten Dokumente</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 xml:space="preserve">Seit weniger als einem Jahr abgelaufener nationaler </w:t>
            </w:r>
            <w:r>
              <w:rPr>
                <w:lang w:val="de-DE"/>
              </w:rPr>
              <w:t>Pass</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 xml:space="preserve">Reiseausweis als </w:t>
            </w:r>
            <w:r>
              <w:rPr>
                <w:lang w:val="de-DE"/>
              </w:rPr>
              <w:t>Passersatz</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Von den Behörden der Bundesrepublik ausg</w:t>
            </w:r>
            <w:r>
              <w:rPr>
                <w:lang w:val="de-DE"/>
              </w:rPr>
              <w:t>estelltes gültiges Seefahrtbuch</w:t>
            </w:r>
          </w:p>
          <w:p w:rsidR="00FD6DAE" w:rsidRPr="003023E2" w:rsidRDefault="00FD6DAE" w:rsidP="00267B59">
            <w:pPr>
              <w:tabs>
                <w:tab w:val="left" w:pos="3548"/>
                <w:tab w:val="left" w:pos="3888"/>
                <w:tab w:val="left" w:pos="4626"/>
              </w:tabs>
              <w:jc w:val="both"/>
              <w:rPr>
                <w:lang w:val="de-DE"/>
              </w:rPr>
            </w:pPr>
            <w:r w:rsidRPr="003023E2">
              <w:rPr>
                <w:lang w:val="de-DE"/>
              </w:rPr>
              <w:t>Für Kin</w:t>
            </w:r>
            <w:r w:rsidRPr="003023E2">
              <w:rPr>
                <w:lang w:val="de-DE"/>
              </w:rPr>
              <w:softHyphen/>
              <w:t>der unter sechzehn Jahren: Von den Be</w:t>
            </w:r>
            <w:r w:rsidRPr="003023E2">
              <w:rPr>
                <w:lang w:val="de-DE"/>
              </w:rPr>
              <w:softHyphen/>
              <w:t>hör</w:t>
            </w:r>
            <w:r w:rsidRPr="003023E2">
              <w:rPr>
                <w:lang w:val="de-DE"/>
              </w:rPr>
              <w:softHyphen/>
              <w:t>den der Bundesrepublik ausgestellter, seit weniger als einem Jahr abge</w:t>
            </w:r>
            <w:r w:rsidRPr="003023E2">
              <w:rPr>
                <w:lang w:val="de-DE"/>
              </w:rPr>
              <w:softHyphen/>
              <w:t>laufener Kinderausweis, der mit einem Foto versehen ist, wenn die Kinder älter als zehn Jahre sind</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Finnland</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Default="00FD6DAE" w:rsidP="003023E2">
            <w:pPr>
              <w:tabs>
                <w:tab w:val="left" w:pos="3548"/>
                <w:tab w:val="left" w:pos="3888"/>
                <w:tab w:val="left" w:pos="4626"/>
              </w:tabs>
              <w:ind w:left="334" w:hanging="334"/>
              <w:jc w:val="both"/>
              <w:rPr>
                <w:lang w:val="de-DE"/>
              </w:rPr>
            </w:pPr>
            <w:r w:rsidRPr="003023E2">
              <w:rPr>
                <w:lang w:val="de-DE"/>
              </w:rPr>
              <w:t>Gült</w:t>
            </w:r>
            <w:r>
              <w:rPr>
                <w:lang w:val="de-DE"/>
              </w:rPr>
              <w:t>iger nationaler Personalausweis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Pr="003023E2" w:rsidRDefault="00FD6DAE" w:rsidP="003023E2">
            <w:pPr>
              <w:tabs>
                <w:tab w:val="left" w:pos="3548"/>
                <w:tab w:val="left" w:pos="3888"/>
                <w:tab w:val="left" w:pos="4626"/>
              </w:tabs>
              <w:ind w:left="334" w:hanging="334"/>
              <w:jc w:val="both"/>
              <w:rPr>
                <w:lang w:val="de-DE"/>
              </w:rPr>
            </w:pPr>
            <w:r w:rsidRPr="003023E2">
              <w:rPr>
                <w:lang w:val="de-DE"/>
              </w:rPr>
              <w:t xml:space="preserve">Gültiger finnischer </w:t>
            </w:r>
            <w:r w:rsidRPr="003023E2">
              <w:rPr>
                <w:lang w:val="de-DE"/>
              </w:rPr>
              <w:sym w:font="WP TypographicSymbols" w:char="0041"/>
            </w:r>
            <w:r w:rsidRPr="003023E2">
              <w:rPr>
                <w:lang w:val="de-DE"/>
              </w:rPr>
              <w:t>Sjömanspass</w:t>
            </w:r>
            <w:r w:rsidRPr="003023E2">
              <w:rPr>
                <w:lang w:val="de-DE"/>
              </w:rPr>
              <w:sym w:font="WP TypographicSymbols" w:char="0040"/>
            </w:r>
            <w:r w:rsidRPr="003023E2">
              <w:rPr>
                <w:lang w:val="de-DE"/>
              </w:rPr>
              <w:t xml:space="preserve"> (Seemanns</w:t>
            </w:r>
            <w:r>
              <w:rPr>
                <w:lang w:val="de-DE"/>
              </w:rPr>
              <w:t>pass</w:t>
            </w:r>
            <w:r w:rsidRPr="003023E2">
              <w:rPr>
                <w:lang w:val="de-DE"/>
              </w:rPr>
              <w:t>)</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aufgeführten Dokumente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Frankreich</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ind w:hanging="10"/>
              <w:jc w:val="both"/>
              <w:rPr>
                <w:lang w:val="de-DE"/>
              </w:rPr>
            </w:pPr>
            <w:r>
              <w:rPr>
                <w:lang w:val="de-DE"/>
              </w:rPr>
              <w:t xml:space="preserve">A. </w:t>
            </w:r>
            <w:r w:rsidRPr="003023E2">
              <w:rPr>
                <w:lang w:val="de-DE"/>
              </w:rPr>
              <w:t>Gültiger oder seit weniger als fünf Jahren abgelaufener nationa</w:t>
            </w:r>
            <w:r w:rsidRPr="003023E2">
              <w:rPr>
                <w:lang w:val="de-DE"/>
              </w:rPr>
              <w:softHyphen/>
              <w:t xml:space="preserve">ler </w:t>
            </w:r>
            <w:r>
              <w:rPr>
                <w:lang w:val="de-DE"/>
              </w:rPr>
              <w:t>Pass</w:t>
            </w:r>
          </w:p>
          <w:p w:rsidR="00FD6DAE" w:rsidRDefault="00FD6DAE" w:rsidP="00267B59">
            <w:pPr>
              <w:tabs>
                <w:tab w:val="left" w:pos="3548"/>
                <w:tab w:val="left" w:pos="3888"/>
                <w:tab w:val="left" w:pos="4626"/>
              </w:tabs>
              <w:ind w:hanging="10"/>
              <w:jc w:val="both"/>
              <w:rPr>
                <w:lang w:val="de-DE"/>
              </w:rPr>
            </w:pPr>
            <w:r>
              <w:rPr>
                <w:lang w:val="de-DE"/>
              </w:rPr>
              <w:t xml:space="preserve">oder </w:t>
            </w:r>
          </w:p>
          <w:p w:rsidR="00FD6DAE" w:rsidRDefault="00FD6DAE" w:rsidP="00267B59">
            <w:pPr>
              <w:tabs>
                <w:tab w:val="left" w:pos="3548"/>
                <w:tab w:val="left" w:pos="3888"/>
                <w:tab w:val="left" w:pos="4626"/>
              </w:tabs>
              <w:ind w:hanging="10"/>
              <w:jc w:val="both"/>
              <w:rPr>
                <w:lang w:val="de-DE"/>
              </w:rPr>
            </w:pPr>
            <w:r w:rsidRPr="003023E2">
              <w:rPr>
                <w:lang w:val="de-DE"/>
              </w:rPr>
              <w:t>Gültig</w:t>
            </w:r>
            <w:r>
              <w:rPr>
                <w:lang w:val="de-DE"/>
              </w:rPr>
              <w:t xml:space="preserve">er offizieller Personalausweis </w:t>
            </w:r>
          </w:p>
          <w:p w:rsidR="00FD6DAE" w:rsidRPr="003023E2" w:rsidRDefault="00FD6DAE" w:rsidP="00267B59">
            <w:pPr>
              <w:tabs>
                <w:tab w:val="left" w:pos="3548"/>
                <w:tab w:val="left" w:pos="3888"/>
                <w:tab w:val="left" w:pos="4626"/>
              </w:tabs>
              <w:ind w:hanging="10"/>
              <w:jc w:val="both"/>
              <w:rPr>
                <w:lang w:val="de-DE"/>
              </w:rPr>
            </w:pPr>
            <w:r w:rsidRPr="003023E2">
              <w:rPr>
                <w:lang w:val="de-DE"/>
              </w:rPr>
              <w:t xml:space="preserve">Für Kinder unter fünfzehn Jahren: Vom </w:t>
            </w:r>
            <w:r w:rsidRPr="003023E2">
              <w:rPr>
                <w:lang w:val="de-DE"/>
              </w:rPr>
              <w:sym w:font="WP TypographicSymbols" w:char="0041"/>
            </w:r>
            <w:r w:rsidRPr="003023E2">
              <w:rPr>
                <w:lang w:val="de-DE"/>
              </w:rPr>
              <w:t>service des passeports de la préfecture</w:t>
            </w:r>
            <w:r w:rsidRPr="003023E2">
              <w:rPr>
                <w:lang w:val="de-DE"/>
              </w:rPr>
              <w:sym w:font="WP TypographicSymbols" w:char="0040"/>
            </w:r>
            <w:r w:rsidRPr="003023E2">
              <w:rPr>
                <w:lang w:val="de-DE"/>
              </w:rPr>
              <w:t xml:space="preserve"> ausgestellter Passierschein für Kinder, der mit einem Foto versehen ist, wenn die </w:t>
            </w:r>
            <w:r w:rsidRPr="003023E2">
              <w:rPr>
                <w:lang w:val="de-DE"/>
              </w:rPr>
              <w:lastRenderedPageBreak/>
              <w:t>Kinder älter als sieben Jahre sind</w:t>
            </w:r>
          </w:p>
          <w:p w:rsidR="00FD6DAE" w:rsidRDefault="00FD6DAE" w:rsidP="00267B59">
            <w:pPr>
              <w:tabs>
                <w:tab w:val="left" w:pos="3548"/>
                <w:tab w:val="left" w:pos="3888"/>
                <w:tab w:val="left" w:pos="4626"/>
              </w:tabs>
              <w:ind w:hanging="10"/>
              <w:jc w:val="both"/>
              <w:rPr>
                <w:lang w:val="de-DE"/>
              </w:rPr>
            </w:pPr>
            <w:r>
              <w:rPr>
                <w:lang w:val="de-DE"/>
              </w:rPr>
              <w:t xml:space="preserve">B. </w:t>
            </w:r>
            <w:r w:rsidRPr="003023E2">
              <w:rPr>
                <w:lang w:val="de-DE"/>
              </w:rPr>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w:t>
            </w:r>
            <w:r w:rsidRPr="003023E2">
              <w:rPr>
                <w:lang w:val="de-DE"/>
              </w:rPr>
              <w:softHyphen/>
              <w:t>fü</w:t>
            </w:r>
            <w:r>
              <w:rPr>
                <w:lang w:val="de-DE"/>
              </w:rPr>
              <w:t>hrten Dokumen</w:t>
            </w:r>
            <w:r>
              <w:rPr>
                <w:lang w:val="de-DE"/>
              </w:rPr>
              <w:softHyphen/>
              <w:t xml:space="preserve">te </w:t>
            </w:r>
          </w:p>
          <w:p w:rsidR="00FD6DAE" w:rsidRDefault="00FD6DAE" w:rsidP="00267B59">
            <w:pPr>
              <w:tabs>
                <w:tab w:val="left" w:pos="3548"/>
                <w:tab w:val="left" w:pos="3888"/>
                <w:tab w:val="left" w:pos="4626"/>
              </w:tabs>
              <w:ind w:hanging="10"/>
              <w:jc w:val="both"/>
              <w:rPr>
                <w:lang w:val="de-DE"/>
              </w:rPr>
            </w:pPr>
            <w:r>
              <w:rPr>
                <w:lang w:val="de-DE"/>
              </w:rPr>
              <w:t xml:space="preserve">oder </w:t>
            </w:r>
          </w:p>
          <w:p w:rsidR="00FD6DAE" w:rsidRPr="003023E2" w:rsidRDefault="00FD6DAE" w:rsidP="00267B59">
            <w:pPr>
              <w:tabs>
                <w:tab w:val="left" w:pos="3548"/>
                <w:tab w:val="left" w:pos="3888"/>
                <w:tab w:val="left" w:pos="4626"/>
              </w:tabs>
              <w:ind w:hanging="10"/>
              <w:jc w:val="both"/>
              <w:rPr>
                <w:lang w:val="de-DE"/>
              </w:rPr>
            </w:pPr>
            <w:r w:rsidRPr="003023E2">
              <w:rPr>
                <w:lang w:val="de-DE"/>
              </w:rPr>
              <w:t xml:space="preserve">Gültiges schweizerisches </w:t>
            </w:r>
            <w:r w:rsidRPr="003023E2">
              <w:rPr>
                <w:lang w:val="de-DE"/>
              </w:rPr>
              <w:sym w:font="WP TypographicSymbols" w:char="0041"/>
            </w:r>
            <w:r w:rsidRPr="003023E2">
              <w:rPr>
                <w:lang w:val="de-DE"/>
              </w:rPr>
              <w:t>livret pour étran</w:t>
            </w:r>
            <w:r w:rsidRPr="003023E2">
              <w:rPr>
                <w:lang w:val="de-DE"/>
              </w:rPr>
              <w:softHyphen/>
              <w:t>gers</w:t>
            </w:r>
            <w:r w:rsidRPr="003023E2">
              <w:rPr>
                <w:lang w:val="de-DE"/>
              </w:rPr>
              <w:sym w:font="WP TypographicSymbols" w:char="0040"/>
            </w:r>
            <w:r w:rsidRPr="003023E2">
              <w:rPr>
                <w:lang w:val="de-DE"/>
              </w:rPr>
              <w:t>, das die Staatsange</w:t>
            </w:r>
            <w:r w:rsidRPr="003023E2">
              <w:rPr>
                <w:lang w:val="de-DE"/>
              </w:rPr>
              <w:softHyphen/>
              <w:t>hörigkeit des Inhabers angibt</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Griechenland</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Pr="003023E2" w:rsidRDefault="00FD6DAE" w:rsidP="003023E2">
            <w:pPr>
              <w:tabs>
                <w:tab w:val="left" w:pos="3548"/>
                <w:tab w:val="left" w:pos="3888"/>
                <w:tab w:val="left" w:pos="4626"/>
              </w:tabs>
              <w:ind w:left="334" w:hanging="334"/>
              <w:jc w:val="both"/>
              <w:rPr>
                <w:lang w:val="de-DE"/>
              </w:rPr>
            </w:pPr>
            <w:r w:rsidRPr="003023E2">
              <w:rPr>
                <w:lang w:val="de-DE"/>
              </w:rPr>
              <w:t>Gültiger Personalausweis</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w:t>
            </w:r>
            <w:r w:rsidRPr="003023E2">
              <w:rPr>
                <w:lang w:val="de-DE"/>
              </w:rPr>
              <w:softHyphen/>
              <w:t>führten Dokumen</w:t>
            </w:r>
            <w:r w:rsidRPr="003023E2">
              <w:rPr>
                <w:lang w:val="de-DE"/>
              </w:rPr>
              <w:softHyphen/>
              <w:t>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Großbritannien und Nordirland (Vereinigtes Königreich ~) und Dependencies/Britische Übersee</w:t>
            </w:r>
            <w:r w:rsidRPr="003023E2">
              <w:rPr>
                <w:lang w:val="de-DE"/>
              </w:rPr>
              <w:softHyphen/>
              <w:t>gebiete (Begünstigte Staats</w:t>
            </w:r>
            <w:r w:rsidRPr="003023E2">
              <w:rPr>
                <w:lang w:val="de-DE"/>
              </w:rPr>
              <w:softHyphen/>
              <w:t>angehörige der Europäischen Union)</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jc w:val="both"/>
              <w:rPr>
                <w:lang w:val="de-DE"/>
              </w:rPr>
            </w:pPr>
            <w:r>
              <w:rPr>
                <w:lang w:val="de-DE"/>
              </w:rPr>
              <w:t xml:space="preserve">A. </w:t>
            </w:r>
            <w:r w:rsidRPr="003023E2">
              <w:rPr>
                <w:lang w:val="de-DE"/>
              </w:rPr>
              <w:t xml:space="preserve">Gültiger britischer </w:t>
            </w:r>
            <w:r>
              <w:rPr>
                <w:lang w:val="de-DE"/>
              </w:rPr>
              <w:t>Pass</w:t>
            </w:r>
            <w:r w:rsidRPr="003023E2">
              <w:rPr>
                <w:lang w:val="de-DE"/>
              </w:rPr>
              <w:t xml:space="preserve"> (blau), der auf der ersten Seite den Vermerk </w:t>
            </w:r>
            <w:r w:rsidRPr="003023E2">
              <w:rPr>
                <w:lang w:val="de-DE"/>
              </w:rPr>
              <w:sym w:font="WP TypographicSymbols" w:char="0041"/>
            </w:r>
            <w:r w:rsidRPr="003023E2">
              <w:rPr>
                <w:lang w:val="de-DE"/>
              </w:rPr>
              <w:t>British Citizen</w:t>
            </w:r>
            <w:r w:rsidRPr="003023E2">
              <w:rPr>
                <w:lang w:val="de-DE"/>
              </w:rPr>
              <w:sym w:font="WP TypographicSymbols" w:char="0040"/>
            </w:r>
            <w:r>
              <w:rPr>
                <w:lang w:val="de-DE"/>
              </w:rPr>
              <w:t xml:space="preserve"> trägt</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 xml:space="preserve">Gültiger britischer </w:t>
            </w:r>
            <w:r>
              <w:rPr>
                <w:lang w:val="de-DE"/>
              </w:rPr>
              <w:t>Pass</w:t>
            </w:r>
            <w:r w:rsidRPr="003023E2">
              <w:rPr>
                <w:lang w:val="de-DE"/>
              </w:rPr>
              <w:t xml:space="preserve"> (blau), der auf der ersten Seite den Vermerk </w:t>
            </w:r>
            <w:r w:rsidRPr="003023E2">
              <w:rPr>
                <w:lang w:val="de-DE"/>
              </w:rPr>
              <w:sym w:font="WP TypographicSymbols" w:char="0041"/>
            </w:r>
            <w:r w:rsidRPr="003023E2">
              <w:rPr>
                <w:lang w:val="de-DE"/>
              </w:rPr>
              <w:t>British Subject</w:t>
            </w:r>
            <w:r w:rsidRPr="003023E2">
              <w:rPr>
                <w:lang w:val="de-DE"/>
              </w:rPr>
              <w:sym w:font="WP TypographicSymbols" w:char="0040"/>
            </w:r>
            <w:r w:rsidRPr="003023E2">
              <w:rPr>
                <w:lang w:val="de-DE"/>
              </w:rPr>
              <w:t xml:space="preserve"> trägt und auf Seite 5 mit dem Vermerk </w:t>
            </w:r>
            <w:r w:rsidRPr="003023E2">
              <w:rPr>
                <w:lang w:val="de-DE"/>
              </w:rPr>
              <w:sym w:font="WP TypographicSymbols" w:char="0041"/>
            </w:r>
            <w:r w:rsidRPr="003023E2">
              <w:rPr>
                <w:lang w:val="de-DE"/>
              </w:rPr>
              <w:t>Holder has the right of abode in the United Kingdom</w:t>
            </w:r>
            <w:r w:rsidRPr="003023E2">
              <w:rPr>
                <w:lang w:val="de-DE"/>
              </w:rPr>
              <w:sym w:font="WP TypographicSymbols" w:char="0040"/>
            </w:r>
            <w:r>
              <w:rPr>
                <w:lang w:val="de-DE"/>
              </w:rPr>
              <w:t xml:space="preserve"> versehen ist</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 xml:space="preserve">Gültiger britischer </w:t>
            </w:r>
            <w:r>
              <w:rPr>
                <w:lang w:val="de-DE"/>
              </w:rPr>
              <w:t>Pass</w:t>
            </w:r>
            <w:r w:rsidRPr="003023E2">
              <w:rPr>
                <w:lang w:val="de-DE"/>
              </w:rPr>
              <w:t xml:space="preserve"> (blau), der auf dem Deckblatt die Aufschrift </w:t>
            </w:r>
            <w:r w:rsidRPr="003023E2">
              <w:rPr>
                <w:lang w:val="de-DE"/>
              </w:rPr>
              <w:sym w:font="WP TypographicSymbols" w:char="0041"/>
            </w:r>
            <w:r w:rsidRPr="003023E2">
              <w:rPr>
                <w:lang w:val="de-DE"/>
              </w:rPr>
              <w:t>Gibraltar</w:t>
            </w:r>
            <w:r w:rsidRPr="003023E2">
              <w:rPr>
                <w:lang w:val="de-DE"/>
              </w:rPr>
              <w:sym w:font="WP TypographicSymbols" w:char="0040"/>
            </w:r>
            <w:r w:rsidRPr="003023E2">
              <w:rPr>
                <w:lang w:val="de-DE"/>
              </w:rPr>
              <w:t xml:space="preserve"> und auf der ersten Seite den Vermerk </w:t>
            </w:r>
            <w:r w:rsidRPr="003023E2">
              <w:rPr>
                <w:lang w:val="de-DE"/>
              </w:rPr>
              <w:sym w:font="WP TypographicSymbols" w:char="0041"/>
            </w:r>
            <w:r w:rsidRPr="003023E2">
              <w:rPr>
                <w:lang w:val="de-DE"/>
              </w:rPr>
              <w:t>British Dependant Territories Citizen Gibraltar</w:t>
            </w:r>
            <w:r w:rsidRPr="003023E2">
              <w:rPr>
                <w:lang w:val="de-DE"/>
              </w:rPr>
              <w:sym w:font="WP TypographicSymbols" w:char="0040"/>
            </w:r>
            <w:r w:rsidRPr="003023E2">
              <w:rPr>
                <w:lang w:val="de-DE"/>
              </w:rPr>
              <w:t xml:space="preserve"> trägt und auf Seite 5 mit dem Vermerk </w:t>
            </w:r>
            <w:r w:rsidRPr="003023E2">
              <w:rPr>
                <w:lang w:val="de-DE"/>
              </w:rPr>
              <w:sym w:font="WP TypographicSymbols" w:char="0041"/>
            </w:r>
            <w:r w:rsidRPr="003023E2">
              <w:rPr>
                <w:lang w:val="de-DE"/>
              </w:rPr>
              <w:t>Holder has the right of abode in the United Kingdom</w:t>
            </w:r>
            <w:r w:rsidRPr="003023E2">
              <w:rPr>
                <w:lang w:val="de-DE"/>
              </w:rPr>
              <w:sym w:font="WP TypographicSymbols" w:char="0040"/>
            </w:r>
            <w:r>
              <w:rPr>
                <w:lang w:val="de-DE"/>
              </w:rPr>
              <w:t xml:space="preserve"> versehen ist</w:t>
            </w:r>
          </w:p>
          <w:p w:rsidR="00FD6DAE" w:rsidRDefault="00FD6DAE" w:rsidP="00267B59">
            <w:pPr>
              <w:tabs>
                <w:tab w:val="left" w:pos="3548"/>
                <w:tab w:val="left" w:pos="3888"/>
                <w:tab w:val="left" w:pos="4626"/>
              </w:tabs>
              <w:jc w:val="both"/>
              <w:rPr>
                <w:lang w:val="de-DE"/>
              </w:rPr>
            </w:pPr>
            <w:r>
              <w:rPr>
                <w:lang w:val="de-DE"/>
              </w:rPr>
              <w:t xml:space="preserve">oder </w:t>
            </w:r>
          </w:p>
          <w:p w:rsidR="00FD6DAE" w:rsidRPr="003023E2" w:rsidRDefault="00FD6DAE" w:rsidP="00267B59">
            <w:pPr>
              <w:tabs>
                <w:tab w:val="left" w:pos="3548"/>
                <w:tab w:val="left" w:pos="3888"/>
                <w:tab w:val="left" w:pos="4626"/>
              </w:tabs>
              <w:jc w:val="both"/>
              <w:rPr>
                <w:lang w:val="de-DE"/>
              </w:rPr>
            </w:pPr>
            <w:r w:rsidRPr="003023E2">
              <w:rPr>
                <w:lang w:val="de-DE"/>
              </w:rPr>
              <w:t xml:space="preserve">Gültiger britischer </w:t>
            </w:r>
            <w:r>
              <w:rPr>
                <w:lang w:val="de-DE"/>
              </w:rPr>
              <w:t>Pass</w:t>
            </w:r>
            <w:r w:rsidRPr="003023E2">
              <w:rPr>
                <w:lang w:val="de-DE"/>
              </w:rPr>
              <w:t xml:space="preserve"> (rot), der auf dem Deckblatt die Aufschrift </w:t>
            </w:r>
            <w:r w:rsidRPr="003023E2">
              <w:rPr>
                <w:lang w:val="de-DE"/>
              </w:rPr>
              <w:sym w:font="WP TypographicSymbols" w:char="0041"/>
            </w:r>
            <w:r w:rsidRPr="003023E2">
              <w:rPr>
                <w:lang w:val="de-DE"/>
              </w:rPr>
              <w:t>European Community</w:t>
            </w:r>
            <w:r w:rsidRPr="003023E2">
              <w:rPr>
                <w:lang w:val="de-DE"/>
              </w:rPr>
              <w:sym w:font="WP TypographicSymbols" w:char="0040"/>
            </w:r>
            <w:r w:rsidRPr="003023E2">
              <w:rPr>
                <w:lang w:val="de-DE"/>
              </w:rPr>
              <w:t xml:space="preserve"> trägt, ohne weitere Angabe</w:t>
            </w:r>
          </w:p>
          <w:p w:rsidR="00FD6DAE" w:rsidRDefault="00FD6DAE" w:rsidP="00267B59">
            <w:pPr>
              <w:tabs>
                <w:tab w:val="left" w:pos="3548"/>
                <w:tab w:val="left" w:pos="3888"/>
                <w:tab w:val="left" w:pos="4626"/>
              </w:tabs>
              <w:jc w:val="both"/>
              <w:rPr>
                <w:lang w:val="de-DE"/>
              </w:rPr>
            </w:pPr>
            <w:r>
              <w:rPr>
                <w:lang w:val="de-DE"/>
              </w:rPr>
              <w:t xml:space="preserve">B. </w:t>
            </w:r>
            <w:r w:rsidRPr="003023E2">
              <w:rPr>
                <w:lang w:val="de-DE"/>
              </w:rPr>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Pr>
                <w:lang w:val="de-DE"/>
              </w:rPr>
              <w:t xml:space="preserve"> aufgeführten Dokumente</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 xml:space="preserve">Gültiger </w:t>
            </w:r>
            <w:r w:rsidRPr="003023E2">
              <w:rPr>
                <w:lang w:val="de-DE"/>
              </w:rPr>
              <w:sym w:font="WP TypographicSymbols" w:char="0041"/>
            </w:r>
            <w:r w:rsidRPr="003023E2">
              <w:rPr>
                <w:lang w:val="de-DE"/>
              </w:rPr>
              <w:t>British Visitor</w:t>
            </w:r>
            <w:r w:rsidRPr="003023E2">
              <w:rPr>
                <w:lang w:val="de-DE"/>
              </w:rPr>
              <w:sym w:font="WP TypographicSymbols" w:char="003D"/>
            </w:r>
            <w:r w:rsidRPr="003023E2">
              <w:rPr>
                <w:lang w:val="de-DE"/>
              </w:rPr>
              <w:t>s Passport</w:t>
            </w:r>
            <w:r w:rsidRPr="003023E2">
              <w:rPr>
                <w:lang w:val="de-DE"/>
              </w:rPr>
              <w:sym w:font="WP TypographicSymbols" w:char="0040"/>
            </w:r>
          </w:p>
          <w:p w:rsidR="00FD6DAE" w:rsidRPr="003023E2" w:rsidRDefault="00FD6DAE" w:rsidP="00267B59">
            <w:pPr>
              <w:tabs>
                <w:tab w:val="left" w:pos="3548"/>
                <w:tab w:val="left" w:pos="3888"/>
                <w:tab w:val="left" w:pos="4626"/>
              </w:tabs>
              <w:jc w:val="both"/>
              <w:rPr>
                <w:lang w:val="de-DE"/>
              </w:rPr>
            </w:pPr>
            <w:r w:rsidRPr="003023E2">
              <w:rPr>
                <w:lang w:val="de-DE"/>
              </w:rPr>
              <w:t xml:space="preserve">Dem Inhaber eines </w:t>
            </w:r>
            <w:r w:rsidRPr="003023E2">
              <w:rPr>
                <w:lang w:val="de-DE"/>
              </w:rPr>
              <w:sym w:font="WP TypographicSymbols" w:char="0041"/>
            </w:r>
            <w:r w:rsidRPr="003023E2">
              <w:rPr>
                <w:lang w:val="de-DE"/>
              </w:rPr>
              <w:t>British Emergency Passport</w:t>
            </w:r>
            <w:r w:rsidRPr="003023E2">
              <w:rPr>
                <w:lang w:val="de-DE"/>
              </w:rPr>
              <w:sym w:font="WP TypographicSymbols" w:char="0040"/>
            </w:r>
            <w:r w:rsidRPr="003023E2">
              <w:rPr>
                <w:lang w:val="de-DE"/>
              </w:rPr>
              <w:t xml:space="preserve"> oder eines </w:t>
            </w:r>
            <w:r w:rsidRPr="003023E2">
              <w:rPr>
                <w:lang w:val="de-DE"/>
              </w:rPr>
              <w:sym w:font="WP TypographicSymbols" w:char="0041"/>
            </w:r>
            <w:r w:rsidRPr="003023E2">
              <w:rPr>
                <w:lang w:val="de-DE"/>
              </w:rPr>
              <w:t>British Emergency Certificate</w:t>
            </w:r>
            <w:r w:rsidRPr="003023E2">
              <w:rPr>
                <w:lang w:val="de-DE"/>
              </w:rPr>
              <w:sym w:font="WP TypographicSymbols" w:char="0040"/>
            </w:r>
            <w:r w:rsidRPr="003023E2">
              <w:rPr>
                <w:lang w:val="de-DE"/>
              </w:rPr>
              <w:t xml:space="preserve"> ist die Einreise in Belgien nur erlaubt, um ihm die Durchreise bei einer Reise ins Vereinigte Königreich, in eine seiner Dependencies oder in ein britisches Überseegebiet zu ermöglichen</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Irland</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Pr="003023E2" w:rsidRDefault="00FD6DAE" w:rsidP="003023E2">
            <w:pPr>
              <w:tabs>
                <w:tab w:val="left" w:pos="3548"/>
                <w:tab w:val="left" w:pos="3888"/>
                <w:tab w:val="left" w:pos="4626"/>
              </w:tabs>
              <w:ind w:left="334" w:hanging="334"/>
              <w:jc w:val="both"/>
              <w:rPr>
                <w:lang w:val="de-DE"/>
              </w:rPr>
            </w:pPr>
            <w:r w:rsidRPr="003023E2">
              <w:rPr>
                <w:lang w:val="de-DE"/>
              </w:rPr>
              <w:t>Gültiger Personal</w:t>
            </w:r>
            <w:r w:rsidRPr="003023E2">
              <w:rPr>
                <w:lang w:val="de-DE"/>
              </w:rPr>
              <w:softHyphen/>
              <w:t>ausweis</w:t>
            </w:r>
          </w:p>
          <w:p w:rsidR="00FD6DAE" w:rsidRDefault="00FD6DAE" w:rsidP="00267B59">
            <w:pPr>
              <w:tabs>
                <w:tab w:val="left" w:pos="3548"/>
                <w:tab w:val="left" w:pos="3888"/>
                <w:tab w:val="left" w:pos="4626"/>
              </w:tabs>
              <w:ind w:left="-10" w:firstLine="10"/>
              <w:jc w:val="both"/>
              <w:rPr>
                <w:lang w:val="de-DE"/>
              </w:rPr>
            </w:pPr>
            <w:r>
              <w:rPr>
                <w:lang w:val="de-DE"/>
              </w:rPr>
              <w:t xml:space="preserve">B. </w:t>
            </w:r>
            <w:r w:rsidRPr="003023E2">
              <w:rPr>
                <w:lang w:val="de-DE"/>
              </w:rPr>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Pr>
                <w:lang w:val="de-DE"/>
              </w:rPr>
              <w:t xml:space="preserve"> aufge</w:t>
            </w:r>
            <w:r>
              <w:rPr>
                <w:lang w:val="de-DE"/>
              </w:rPr>
              <w:softHyphen/>
              <w:t>führten Dokumente</w:t>
            </w:r>
          </w:p>
          <w:p w:rsidR="00FD6DAE" w:rsidRPr="003023E2" w:rsidRDefault="00FD6DAE" w:rsidP="00267B59">
            <w:pPr>
              <w:tabs>
                <w:tab w:val="left" w:pos="3548"/>
                <w:tab w:val="left" w:pos="3888"/>
                <w:tab w:val="left" w:pos="4626"/>
              </w:tabs>
              <w:ind w:left="-10" w:firstLine="10"/>
              <w:jc w:val="both"/>
              <w:rPr>
                <w:lang w:val="de-DE"/>
              </w:rPr>
            </w:pPr>
            <w:r w:rsidRPr="003023E2">
              <w:rPr>
                <w:lang w:val="de-DE"/>
              </w:rPr>
              <w:t xml:space="preserve">Dem Inhaber eines </w:t>
            </w:r>
            <w:r w:rsidRPr="003023E2">
              <w:rPr>
                <w:lang w:val="de-DE"/>
              </w:rPr>
              <w:sym w:font="WP TypographicSymbols" w:char="0041"/>
            </w:r>
            <w:r w:rsidRPr="003023E2">
              <w:rPr>
                <w:lang w:val="de-DE"/>
              </w:rPr>
              <w:t>Emergency Certificate of Irish nationality</w:t>
            </w:r>
            <w:r w:rsidRPr="003023E2">
              <w:rPr>
                <w:lang w:val="de-DE"/>
              </w:rPr>
              <w:sym w:font="WP TypographicSymbols" w:char="0040"/>
            </w:r>
            <w:r w:rsidRPr="003023E2">
              <w:rPr>
                <w:lang w:val="de-DE"/>
              </w:rPr>
              <w:t xml:space="preserve"> ist die Einreise in Belgien nur erlaubt, um ihm die Durchreise bei einer Reise nach Irland zu ermöglichen</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Island</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 xml:space="preserve">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aufgeführtes Dokument</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Italien</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3023E2">
            <w:pPr>
              <w:tabs>
                <w:tab w:val="left" w:pos="3548"/>
                <w:tab w:val="left" w:pos="3888"/>
                <w:tab w:val="left" w:pos="4626"/>
              </w:tabs>
              <w:ind w:left="334" w:hanging="334"/>
              <w:jc w:val="both"/>
              <w:rPr>
                <w:lang w:val="de-DE"/>
              </w:rPr>
            </w:pPr>
            <w:r>
              <w:rPr>
                <w:lang w:val="de-DE"/>
              </w:rPr>
              <w:t xml:space="preserve">oder </w:t>
            </w:r>
          </w:p>
          <w:p w:rsidR="00FD6DAE" w:rsidRDefault="00FD6DAE" w:rsidP="003023E2">
            <w:pPr>
              <w:tabs>
                <w:tab w:val="left" w:pos="3548"/>
                <w:tab w:val="left" w:pos="3888"/>
                <w:tab w:val="left" w:pos="4626"/>
              </w:tabs>
              <w:ind w:left="334" w:hanging="334"/>
              <w:jc w:val="both"/>
              <w:rPr>
                <w:lang w:val="de-DE"/>
              </w:rPr>
            </w:pPr>
            <w:r w:rsidRPr="003023E2">
              <w:rPr>
                <w:lang w:val="de-DE"/>
              </w:rPr>
              <w:t>Gültiger offizieller Personalausweis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Default="00FD6DAE" w:rsidP="00267B59">
            <w:pPr>
              <w:tabs>
                <w:tab w:val="left" w:pos="3548"/>
                <w:tab w:val="left" w:pos="3888"/>
                <w:tab w:val="left" w:pos="4626"/>
              </w:tabs>
              <w:ind w:hanging="10"/>
              <w:jc w:val="both"/>
              <w:rPr>
                <w:lang w:val="de-DE"/>
              </w:rPr>
            </w:pPr>
            <w:r w:rsidRPr="003023E2">
              <w:rPr>
                <w:lang w:val="de-DE"/>
              </w:rPr>
              <w:lastRenderedPageBreak/>
              <w:t xml:space="preserve">Persönlicher Personalausweis, der den </w:t>
            </w:r>
            <w:r>
              <w:rPr>
                <w:lang w:val="de-DE"/>
              </w:rPr>
              <w:t>Staatsbe</w:t>
            </w:r>
            <w:r>
              <w:rPr>
                <w:lang w:val="de-DE"/>
              </w:rPr>
              <w:softHyphen/>
              <w:t>amten ausgestellt wird</w:t>
            </w:r>
          </w:p>
          <w:p w:rsidR="00FD6DAE" w:rsidRPr="003023E2" w:rsidRDefault="00FD6DAE" w:rsidP="00267B59">
            <w:pPr>
              <w:tabs>
                <w:tab w:val="left" w:pos="3548"/>
                <w:tab w:val="left" w:pos="3888"/>
                <w:tab w:val="left" w:pos="4626"/>
              </w:tabs>
              <w:ind w:hanging="10"/>
              <w:jc w:val="both"/>
              <w:rPr>
                <w:lang w:val="de-DE"/>
              </w:rPr>
            </w:pPr>
            <w:r w:rsidRPr="003023E2">
              <w:rPr>
                <w:lang w:val="de-DE"/>
              </w:rPr>
              <w:t>Für Kinder unter fünfzehn Jahren: Mit einem Foto versehene und durch die italienische Polizei für gültig er</w:t>
            </w:r>
            <w:r w:rsidRPr="003023E2">
              <w:rPr>
                <w:lang w:val="de-DE"/>
              </w:rPr>
              <w:softHyphen/>
              <w:t>klärte Bescheinigung, die die Personalien enthält und von der Gemeindeverwaltung des Geburts- oder Wohnortes ausgestellt worden ist</w:t>
            </w:r>
          </w:p>
          <w:p w:rsidR="00FD6DAE" w:rsidRPr="003023E2" w:rsidRDefault="00FD6DAE" w:rsidP="00267B59">
            <w:pPr>
              <w:tabs>
                <w:tab w:val="left" w:pos="3548"/>
                <w:tab w:val="left" w:pos="3888"/>
                <w:tab w:val="left" w:pos="4626"/>
              </w:tabs>
              <w:spacing w:after="58"/>
              <w:ind w:hanging="10"/>
              <w:jc w:val="both"/>
              <w:rPr>
                <w:lang w:val="de-DE"/>
              </w:rPr>
            </w:pPr>
            <w:r>
              <w:rPr>
                <w:lang w:val="de-DE"/>
              </w:rPr>
              <w:t xml:space="preserve">B. </w:t>
            </w:r>
            <w:r w:rsidRPr="003023E2">
              <w:rPr>
                <w:lang w:val="de-DE"/>
              </w:rPr>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w:t>
            </w:r>
            <w:r w:rsidRPr="003023E2">
              <w:rPr>
                <w:lang w:val="de-DE"/>
              </w:rPr>
              <w:softHyphen/>
              <w:t>führten Dokumente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Liechtenstein</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oder seit höchstens fünf Jahren abgelaufener nationaler </w:t>
            </w:r>
            <w:r>
              <w:rPr>
                <w:lang w:val="de-DE"/>
              </w:rPr>
              <w:t>Pass</w:t>
            </w:r>
          </w:p>
          <w:p w:rsidR="00FD6DAE" w:rsidRDefault="00FD6DAE" w:rsidP="00267B59">
            <w:pPr>
              <w:tabs>
                <w:tab w:val="left" w:pos="3548"/>
                <w:tab w:val="left" w:pos="3888"/>
                <w:tab w:val="left" w:pos="4626"/>
              </w:tabs>
              <w:ind w:hanging="10"/>
              <w:jc w:val="both"/>
              <w:rPr>
                <w:lang w:val="de-DE"/>
              </w:rPr>
            </w:pPr>
            <w:r>
              <w:rPr>
                <w:lang w:val="de-DE"/>
              </w:rPr>
              <w:t>Oder</w:t>
            </w:r>
          </w:p>
          <w:p w:rsidR="00FD6DAE" w:rsidRDefault="00FD6DAE" w:rsidP="00267B59">
            <w:pPr>
              <w:tabs>
                <w:tab w:val="left" w:pos="3548"/>
                <w:tab w:val="left" w:pos="3888"/>
                <w:tab w:val="left" w:pos="4626"/>
              </w:tabs>
              <w:ind w:hanging="10"/>
              <w:jc w:val="both"/>
              <w:rPr>
                <w:lang w:val="de-DE"/>
              </w:rPr>
            </w:pPr>
            <w:r w:rsidRPr="003023E2">
              <w:rPr>
                <w:lang w:val="de-DE"/>
              </w:rPr>
              <w:t>Von der zuständigen Behörde ausgestellter gültiger Personalausweis, der mi</w:t>
            </w:r>
            <w:r>
              <w:rPr>
                <w:lang w:val="de-DE"/>
              </w:rPr>
              <w:t>t einem Foto versehen ist</w:t>
            </w:r>
          </w:p>
          <w:p w:rsidR="00FD6DAE" w:rsidRDefault="00FD6DAE" w:rsidP="00267B59">
            <w:pPr>
              <w:tabs>
                <w:tab w:val="left" w:pos="3548"/>
                <w:tab w:val="left" w:pos="3888"/>
                <w:tab w:val="left" w:pos="4626"/>
              </w:tabs>
              <w:ind w:hanging="10"/>
              <w:jc w:val="both"/>
              <w:rPr>
                <w:lang w:val="de-DE"/>
              </w:rPr>
            </w:pPr>
            <w:r w:rsidRPr="003023E2">
              <w:rPr>
                <w:lang w:val="de-DE"/>
              </w:rPr>
              <w:t>Für Kinder unter fünfzehn Jahren: Kinderausweis, der von der zuständigen</w:t>
            </w:r>
            <w:r>
              <w:rPr>
                <w:lang w:val="de-DE"/>
              </w:rPr>
              <w:t xml:space="preserve"> Behörde ausgestellt worden ist</w:t>
            </w:r>
          </w:p>
          <w:p w:rsidR="00FD6DAE" w:rsidRPr="003023E2" w:rsidRDefault="00FD6DAE" w:rsidP="00267B59">
            <w:pPr>
              <w:tabs>
                <w:tab w:val="left" w:pos="3548"/>
                <w:tab w:val="left" w:pos="3888"/>
                <w:tab w:val="left" w:pos="4626"/>
              </w:tabs>
              <w:ind w:hanging="10"/>
              <w:jc w:val="both"/>
              <w:rPr>
                <w:lang w:val="de-DE"/>
              </w:rPr>
            </w:pPr>
            <w:r w:rsidRPr="003023E2">
              <w:rPr>
                <w:lang w:val="de-DE"/>
              </w:rPr>
              <w:t xml:space="preserve">Wenn der Inhaber älter als sieben Jahre ist, </w:t>
            </w:r>
            <w:r>
              <w:rPr>
                <w:lang w:val="de-DE"/>
              </w:rPr>
              <w:t>muss</w:t>
            </w:r>
            <w:r w:rsidRPr="003023E2">
              <w:rPr>
                <w:lang w:val="de-DE"/>
              </w:rPr>
              <w:t xml:space="preserve"> dieses Dokument mit einem Foto versehen sein</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w:t>
            </w:r>
            <w:r w:rsidRPr="003023E2">
              <w:rPr>
                <w:lang w:val="de-DE"/>
              </w:rPr>
              <w:softHyphen/>
              <w:t>führten Dokumente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Luxemburg (Großherzogtum)</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jc w:val="both"/>
              <w:rPr>
                <w:lang w:val="de-DE"/>
              </w:rPr>
            </w:pPr>
            <w:r>
              <w:rPr>
                <w:lang w:val="de-DE"/>
              </w:rPr>
              <w:t xml:space="preserve">A. </w:t>
            </w:r>
            <w:r w:rsidRPr="003023E2">
              <w:rPr>
                <w:lang w:val="de-DE"/>
              </w:rPr>
              <w:t xml:space="preserve">Gültiger oder seit weniger als fünf Jahren abgelaufener nationaler </w:t>
            </w:r>
            <w:r>
              <w:rPr>
                <w:lang w:val="de-DE"/>
              </w:rPr>
              <w:t>Pass</w:t>
            </w:r>
          </w:p>
          <w:p w:rsidR="00FD6DAE" w:rsidRPr="003023E2" w:rsidRDefault="00FD6DAE" w:rsidP="00267B59">
            <w:pPr>
              <w:tabs>
                <w:tab w:val="left" w:pos="3548"/>
                <w:tab w:val="left" w:pos="3888"/>
                <w:tab w:val="left" w:pos="4626"/>
              </w:tabs>
              <w:jc w:val="both"/>
            </w:pPr>
            <w:r w:rsidRPr="003023E2">
              <w:t>Oder</w:t>
            </w:r>
          </w:p>
          <w:p w:rsidR="00FD6DAE" w:rsidRDefault="00FD6DAE" w:rsidP="00267B59">
            <w:pPr>
              <w:tabs>
                <w:tab w:val="left" w:pos="3548"/>
                <w:tab w:val="left" w:pos="3888"/>
                <w:tab w:val="left" w:pos="4626"/>
              </w:tabs>
              <w:jc w:val="both"/>
            </w:pPr>
            <w:r w:rsidRPr="003023E2">
              <w:t xml:space="preserve">Nationale </w:t>
            </w:r>
            <w:r w:rsidRPr="003023E2">
              <w:rPr>
                <w:lang w:val="de-DE"/>
              </w:rPr>
              <w:sym w:font="WP TypographicSymbols" w:char="0041"/>
            </w:r>
            <w:r w:rsidRPr="003023E2">
              <w:t>Carte d</w:t>
            </w:r>
            <w:r w:rsidRPr="003023E2">
              <w:rPr>
                <w:lang w:val="de-DE"/>
              </w:rPr>
              <w:sym w:font="WP TypographicSymbols" w:char="003D"/>
            </w:r>
            <w:r w:rsidRPr="003023E2">
              <w:t>identité</w:t>
            </w:r>
            <w:r w:rsidRPr="003023E2">
              <w:rPr>
                <w:lang w:val="de-DE"/>
              </w:rPr>
              <w:sym w:font="WP TypographicSymbols" w:char="0040"/>
            </w:r>
          </w:p>
          <w:p w:rsidR="00FD6DAE" w:rsidRPr="003023E2" w:rsidRDefault="00FD6DAE" w:rsidP="00267B59">
            <w:pPr>
              <w:tabs>
                <w:tab w:val="left" w:pos="3548"/>
                <w:tab w:val="left" w:pos="3888"/>
                <w:tab w:val="left" w:pos="4626"/>
              </w:tabs>
              <w:jc w:val="both"/>
              <w:rPr>
                <w:lang w:val="de-DE"/>
              </w:rPr>
            </w:pPr>
            <w:r w:rsidRPr="003023E2">
              <w:rPr>
                <w:lang w:val="de-DE"/>
              </w:rPr>
              <w:t>Oder</w:t>
            </w:r>
          </w:p>
          <w:p w:rsidR="00FD6DAE" w:rsidRPr="003023E2" w:rsidRDefault="00FD6DAE" w:rsidP="00267B59">
            <w:pPr>
              <w:tabs>
                <w:tab w:val="left" w:pos="3548"/>
                <w:tab w:val="left" w:pos="3888"/>
                <w:tab w:val="left" w:pos="4626"/>
              </w:tabs>
              <w:jc w:val="both"/>
              <w:rPr>
                <w:lang w:val="de-DE"/>
              </w:rPr>
            </w:pPr>
            <w:r w:rsidRPr="003023E2">
              <w:rPr>
                <w:lang w:val="de-DE"/>
              </w:rPr>
              <w:sym w:font="WP TypographicSymbols" w:char="0041"/>
            </w:r>
            <w:r w:rsidRPr="003023E2">
              <w:rPr>
                <w:lang w:val="de-DE"/>
              </w:rPr>
              <w:t>Carte de légitima</w:t>
            </w:r>
            <w:r w:rsidRPr="003023E2">
              <w:rPr>
                <w:lang w:val="de-DE"/>
              </w:rPr>
              <w:softHyphen/>
              <w:t>tion</w:t>
            </w:r>
            <w:r w:rsidRPr="003023E2">
              <w:rPr>
                <w:lang w:val="de-DE"/>
              </w:rPr>
              <w:sym w:font="WP TypographicSymbols" w:char="0040"/>
            </w:r>
          </w:p>
          <w:p w:rsidR="00FD6DAE" w:rsidRPr="003023E2" w:rsidRDefault="00FD6DAE" w:rsidP="00267B59">
            <w:pPr>
              <w:tabs>
                <w:tab w:val="left" w:pos="3548"/>
                <w:tab w:val="left" w:pos="3888"/>
                <w:tab w:val="left" w:pos="4626"/>
              </w:tabs>
              <w:jc w:val="both"/>
              <w:rPr>
                <w:lang w:val="de-DE"/>
              </w:rPr>
            </w:pPr>
            <w:r w:rsidRPr="003023E2">
              <w:rPr>
                <w:lang w:val="de-DE"/>
              </w:rPr>
              <w:t>Für Kinder unter fünfzehn Jahren: Nationaler Identitäts</w:t>
            </w:r>
            <w:r w:rsidRPr="003023E2">
              <w:rPr>
                <w:lang w:val="de-DE"/>
              </w:rPr>
              <w:softHyphen/>
              <w:t>nachweis und Reiseschein</w:t>
            </w:r>
          </w:p>
          <w:p w:rsidR="00FD6DAE" w:rsidRDefault="00FD6DAE" w:rsidP="00267B59">
            <w:pPr>
              <w:tabs>
                <w:tab w:val="left" w:pos="3548"/>
                <w:tab w:val="left" w:pos="3888"/>
                <w:tab w:val="left" w:pos="4626"/>
              </w:tabs>
              <w:jc w:val="both"/>
              <w:rPr>
                <w:lang w:val="de-DE"/>
              </w:rPr>
            </w:pPr>
            <w:r>
              <w:rPr>
                <w:lang w:val="de-DE"/>
              </w:rPr>
              <w:t xml:space="preserve">B. </w:t>
            </w:r>
            <w:r w:rsidRPr="003023E2">
              <w:rPr>
                <w:lang w:val="de-DE"/>
              </w:rPr>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Pr>
                <w:lang w:val="de-DE"/>
              </w:rPr>
              <w:t xml:space="preserve"> aufge</w:t>
            </w:r>
            <w:r>
              <w:rPr>
                <w:lang w:val="de-DE"/>
              </w:rPr>
              <w:softHyphen/>
              <w:t>führten Dokumente</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Von den französi</w:t>
            </w:r>
            <w:r w:rsidRPr="003023E2">
              <w:rPr>
                <w:lang w:val="de-DE"/>
              </w:rPr>
              <w:softHyphen/>
              <w:t>schen, liechtensteinischen, monegassischen, niederländischen oder schweizerischen Behörden ausge</w:t>
            </w:r>
            <w:r w:rsidRPr="003023E2">
              <w:rPr>
                <w:lang w:val="de-DE"/>
              </w:rPr>
              <w:softHyphen/>
              <w:t>stellter gültiger Personalausweis für Auslän</w:t>
            </w:r>
            <w:r w:rsidRPr="003023E2">
              <w:rPr>
                <w:lang w:val="de-DE"/>
              </w:rPr>
              <w:softHyphen/>
              <w:t xml:space="preserve">der, der angibt, </w:t>
            </w:r>
            <w:r>
              <w:rPr>
                <w:lang w:val="de-DE"/>
              </w:rPr>
              <w:t>dass</w:t>
            </w:r>
            <w:r w:rsidRPr="003023E2">
              <w:rPr>
                <w:lang w:val="de-DE"/>
              </w:rPr>
              <w:t xml:space="preserve"> der Inhaber die luxemburgisc</w:t>
            </w:r>
            <w:r>
              <w:rPr>
                <w:lang w:val="de-DE"/>
              </w:rPr>
              <w:t>he Staats</w:t>
            </w:r>
            <w:r>
              <w:rPr>
                <w:lang w:val="de-DE"/>
              </w:rPr>
              <w:softHyphen/>
              <w:t>angehörigkeit besitzt</w:t>
            </w:r>
          </w:p>
          <w:p w:rsidR="00FD6DAE" w:rsidRDefault="00FD6DAE" w:rsidP="00267B59">
            <w:pPr>
              <w:tabs>
                <w:tab w:val="left" w:pos="3548"/>
                <w:tab w:val="left" w:pos="3888"/>
                <w:tab w:val="left" w:pos="4626"/>
              </w:tabs>
              <w:jc w:val="both"/>
              <w:rPr>
                <w:lang w:val="de-DE"/>
              </w:rPr>
            </w:pPr>
            <w:r>
              <w:rPr>
                <w:lang w:val="de-DE"/>
              </w:rPr>
              <w:t>Oder</w:t>
            </w:r>
          </w:p>
          <w:p w:rsidR="00FD6DAE" w:rsidRPr="003023E2" w:rsidRDefault="00FD6DAE" w:rsidP="00267B59">
            <w:pPr>
              <w:tabs>
                <w:tab w:val="left" w:pos="3548"/>
                <w:tab w:val="left" w:pos="3888"/>
                <w:tab w:val="left" w:pos="4626"/>
              </w:tabs>
              <w:jc w:val="both"/>
              <w:rPr>
                <w:lang w:val="de-DE"/>
              </w:rPr>
            </w:pPr>
            <w:r w:rsidRPr="003023E2">
              <w:rPr>
                <w:lang w:val="de-DE"/>
              </w:rPr>
              <w:t>Von den niederl</w:t>
            </w:r>
            <w:r w:rsidRPr="003023E2">
              <w:rPr>
                <w:lang w:val="de-DE"/>
              </w:rPr>
              <w:softHyphen/>
              <w:t>än</w:t>
            </w:r>
            <w:r w:rsidRPr="003023E2">
              <w:rPr>
                <w:lang w:val="de-DE"/>
              </w:rPr>
              <w:softHyphen/>
              <w:t>dischen Behörden ausgestellte gül</w:t>
            </w:r>
            <w:r w:rsidRPr="003023E2">
              <w:rPr>
                <w:lang w:val="de-DE"/>
              </w:rPr>
              <w:softHyphen/>
              <w:t>tige Aufenthaltskarte für Angehö</w:t>
            </w:r>
            <w:r w:rsidRPr="003023E2">
              <w:rPr>
                <w:lang w:val="de-DE"/>
              </w:rPr>
              <w:softHyphen/>
              <w:t>ri</w:t>
            </w:r>
            <w:r w:rsidRPr="003023E2">
              <w:rPr>
                <w:lang w:val="de-DE"/>
              </w:rPr>
              <w:softHyphen/>
              <w:t>ge eines Mitglied</w:t>
            </w:r>
            <w:r w:rsidRPr="003023E2">
              <w:rPr>
                <w:lang w:val="de-DE"/>
              </w:rPr>
              <w:softHyphen/>
              <w:t xml:space="preserve">staates der Europäischen Gemeinschaften, die angibt, </w:t>
            </w:r>
            <w:r>
              <w:rPr>
                <w:lang w:val="de-DE"/>
              </w:rPr>
              <w:t>dass</w:t>
            </w:r>
            <w:r w:rsidRPr="003023E2">
              <w:rPr>
                <w:lang w:val="de-DE"/>
              </w:rPr>
              <w:t xml:space="preserve"> der Inhaber die luxem</w:t>
            </w:r>
            <w:r w:rsidRPr="003023E2">
              <w:rPr>
                <w:lang w:val="de-DE"/>
              </w:rPr>
              <w:softHyphen/>
              <w:t>burgische Staatsangehörig</w:t>
            </w:r>
            <w:r w:rsidRPr="003023E2">
              <w:rPr>
                <w:lang w:val="de-DE"/>
              </w:rPr>
              <w:softHyphen/>
              <w:t>keit besitzt</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Niederlande</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jc w:val="both"/>
              <w:rPr>
                <w:lang w:val="de-DE"/>
              </w:rPr>
            </w:pPr>
            <w:r>
              <w:rPr>
                <w:lang w:val="de-DE"/>
              </w:rPr>
              <w:t xml:space="preserve">A. </w:t>
            </w:r>
            <w:r w:rsidRPr="003023E2">
              <w:rPr>
                <w:lang w:val="de-DE"/>
              </w:rPr>
              <w:t xml:space="preserve">Gültiger nationaler </w:t>
            </w:r>
            <w:r>
              <w:rPr>
                <w:lang w:val="de-DE"/>
              </w:rPr>
              <w:t>Pass</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 xml:space="preserve">Gültige nationale </w:t>
            </w:r>
            <w:r w:rsidRPr="003023E2">
              <w:rPr>
                <w:lang w:val="de-DE"/>
              </w:rPr>
              <w:sym w:font="WP TypographicSymbols" w:char="0041"/>
            </w:r>
            <w:r w:rsidRPr="003023E2">
              <w:rPr>
                <w:lang w:val="de-DE"/>
              </w:rPr>
              <w:t>Europese identiteitskaart</w:t>
            </w:r>
            <w:r w:rsidRPr="003023E2">
              <w:rPr>
                <w:lang w:val="de-DE"/>
              </w:rPr>
              <w:sym w:font="WP TypographicSymbols" w:char="0040"/>
            </w:r>
          </w:p>
          <w:p w:rsidR="00FD6DAE" w:rsidRDefault="00FD6DAE" w:rsidP="00267B59">
            <w:pPr>
              <w:tabs>
                <w:tab w:val="left" w:pos="3548"/>
                <w:tab w:val="left" w:pos="3888"/>
                <w:tab w:val="left" w:pos="4626"/>
              </w:tabs>
              <w:jc w:val="both"/>
              <w:rPr>
                <w:lang w:val="de-DE"/>
              </w:rPr>
            </w:pPr>
            <w:r>
              <w:rPr>
                <w:lang w:val="de-DE"/>
              </w:rPr>
              <w:t>Oder</w:t>
            </w:r>
          </w:p>
          <w:p w:rsidR="00FD6DAE" w:rsidRPr="003023E2" w:rsidRDefault="00FD6DAE" w:rsidP="00267B59">
            <w:pPr>
              <w:tabs>
                <w:tab w:val="left" w:pos="3548"/>
                <w:tab w:val="left" w:pos="3888"/>
                <w:tab w:val="left" w:pos="4626"/>
              </w:tabs>
              <w:jc w:val="both"/>
              <w:rPr>
                <w:lang w:val="de-DE"/>
              </w:rPr>
            </w:pPr>
            <w:r w:rsidRPr="003023E2">
              <w:rPr>
                <w:lang w:val="de-DE"/>
              </w:rPr>
              <w:t xml:space="preserve">Vor dem 1. Januar 1995 ausgestellte nationale </w:t>
            </w:r>
            <w:r w:rsidRPr="003023E2">
              <w:rPr>
                <w:lang w:val="de-DE"/>
              </w:rPr>
              <w:sym w:font="WP TypographicSymbols" w:char="0041"/>
            </w:r>
            <w:r w:rsidRPr="003023E2">
              <w:rPr>
                <w:lang w:val="de-DE"/>
              </w:rPr>
              <w:t>Identiteitskaart (toeristenkaart)</w:t>
            </w:r>
            <w:r w:rsidRPr="003023E2">
              <w:rPr>
                <w:lang w:val="de-DE"/>
              </w:rPr>
              <w:sym w:font="WP TypographicSymbols" w:char="0040"/>
            </w:r>
          </w:p>
          <w:p w:rsidR="00FD6DAE" w:rsidRDefault="00FD6DAE" w:rsidP="00267B59">
            <w:pPr>
              <w:tabs>
                <w:tab w:val="left" w:pos="3548"/>
                <w:tab w:val="left" w:pos="3888"/>
                <w:tab w:val="left" w:pos="4626"/>
              </w:tabs>
              <w:jc w:val="both"/>
              <w:rPr>
                <w:lang w:val="de-DE"/>
              </w:rPr>
            </w:pPr>
            <w:r>
              <w:rPr>
                <w:lang w:val="de-DE"/>
              </w:rPr>
              <w:t xml:space="preserve">B. </w:t>
            </w:r>
            <w:r w:rsidRPr="003023E2">
              <w:rPr>
                <w:lang w:val="de-DE"/>
              </w:rPr>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Pr>
                <w:lang w:val="de-DE"/>
              </w:rPr>
              <w:t xml:space="preserve"> aufge</w:t>
            </w:r>
            <w:r>
              <w:rPr>
                <w:lang w:val="de-DE"/>
              </w:rPr>
              <w:softHyphen/>
              <w:t>führten Dokumente</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Von den luxembur</w:t>
            </w:r>
            <w:r w:rsidRPr="003023E2">
              <w:rPr>
                <w:lang w:val="de-DE"/>
              </w:rPr>
              <w:softHyphen/>
              <w:t>gi</w:t>
            </w:r>
            <w:r w:rsidRPr="003023E2">
              <w:rPr>
                <w:lang w:val="de-DE"/>
              </w:rPr>
              <w:softHyphen/>
              <w:t>schen Behörden ausgestellter gülti</w:t>
            </w:r>
            <w:r w:rsidRPr="003023E2">
              <w:rPr>
                <w:lang w:val="de-DE"/>
              </w:rPr>
              <w:softHyphen/>
              <w:t xml:space="preserve">ger Personalausweis für Ausländer, der angibt, </w:t>
            </w:r>
            <w:r>
              <w:rPr>
                <w:lang w:val="de-DE"/>
              </w:rPr>
              <w:t>dass</w:t>
            </w:r>
            <w:r w:rsidRPr="003023E2">
              <w:rPr>
                <w:lang w:val="de-DE"/>
              </w:rPr>
              <w:t xml:space="preserve"> der Inhaber die niederlän</w:t>
            </w:r>
            <w:r w:rsidRPr="003023E2">
              <w:rPr>
                <w:lang w:val="de-DE"/>
              </w:rPr>
              <w:softHyphen/>
              <w:t>dis</w:t>
            </w:r>
            <w:r>
              <w:rPr>
                <w:lang w:val="de-DE"/>
              </w:rPr>
              <w:t>che Staatsangehörigkeit besitzt</w:t>
            </w:r>
          </w:p>
          <w:p w:rsidR="00FD6DAE" w:rsidRDefault="00FD6DAE" w:rsidP="00267B59">
            <w:pPr>
              <w:tabs>
                <w:tab w:val="left" w:pos="3548"/>
                <w:tab w:val="left" w:pos="3888"/>
                <w:tab w:val="left" w:pos="4626"/>
              </w:tabs>
              <w:jc w:val="both"/>
              <w:rPr>
                <w:lang w:val="de-DE"/>
              </w:rPr>
            </w:pPr>
            <w:r>
              <w:rPr>
                <w:lang w:val="de-DE"/>
              </w:rPr>
              <w:lastRenderedPageBreak/>
              <w:t>Oder</w:t>
            </w:r>
          </w:p>
          <w:p w:rsidR="00FD6DAE" w:rsidRPr="003023E2" w:rsidRDefault="00FD6DAE" w:rsidP="00267B59">
            <w:pPr>
              <w:tabs>
                <w:tab w:val="left" w:pos="3548"/>
                <w:tab w:val="left" w:pos="3888"/>
                <w:tab w:val="left" w:pos="4626"/>
              </w:tabs>
              <w:jc w:val="both"/>
              <w:rPr>
                <w:lang w:val="de-DE"/>
              </w:rPr>
            </w:pPr>
            <w:r w:rsidRPr="003023E2">
              <w:rPr>
                <w:lang w:val="de-DE"/>
              </w:rPr>
              <w:t>Von den luxem</w:t>
            </w:r>
            <w:r w:rsidRPr="003023E2">
              <w:rPr>
                <w:lang w:val="de-DE"/>
              </w:rPr>
              <w:softHyphen/>
              <w:t>bur</w:t>
            </w:r>
            <w:r w:rsidRPr="003023E2">
              <w:rPr>
                <w:lang w:val="de-DE"/>
              </w:rPr>
              <w:softHyphen/>
              <w:t>gischen Behörden ausgestellte gültige Aufenthaltskarte für Angehörige eines Mitgliedstaa</w:t>
            </w:r>
            <w:r w:rsidRPr="003023E2">
              <w:rPr>
                <w:lang w:val="de-DE"/>
              </w:rPr>
              <w:softHyphen/>
              <w:t>tes der Europäi</w:t>
            </w:r>
            <w:r w:rsidRPr="003023E2">
              <w:rPr>
                <w:lang w:val="de-DE"/>
              </w:rPr>
              <w:softHyphen/>
              <w:t>schen Ge</w:t>
            </w:r>
            <w:r w:rsidRPr="003023E2">
              <w:rPr>
                <w:lang w:val="de-DE"/>
              </w:rPr>
              <w:softHyphen/>
              <w:t xml:space="preserve">meinschaften, die angibt, </w:t>
            </w:r>
            <w:r>
              <w:rPr>
                <w:lang w:val="de-DE"/>
              </w:rPr>
              <w:t>dass</w:t>
            </w:r>
            <w:r w:rsidRPr="003023E2">
              <w:rPr>
                <w:lang w:val="de-DE"/>
              </w:rPr>
              <w:t xml:space="preserve"> der Inhaber die nieder</w:t>
            </w:r>
            <w:r w:rsidRPr="003023E2">
              <w:rPr>
                <w:lang w:val="de-DE"/>
              </w:rPr>
              <w:softHyphen/>
              <w:t>ländische Staatsangehörig</w:t>
            </w:r>
            <w:r w:rsidRPr="003023E2">
              <w:rPr>
                <w:lang w:val="de-DE"/>
              </w:rPr>
              <w:softHyphen/>
              <w:t>keit be</w:t>
            </w:r>
            <w:r w:rsidRPr="003023E2">
              <w:rPr>
                <w:lang w:val="de-DE"/>
              </w:rPr>
              <w:softHyphen/>
              <w:t>sitzt</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Norwegen</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3023E2">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3023E2">
            <w:pPr>
              <w:tabs>
                <w:tab w:val="left" w:pos="3548"/>
                <w:tab w:val="left" w:pos="3888"/>
                <w:tab w:val="left" w:pos="4626"/>
              </w:tabs>
              <w:ind w:left="334" w:hanging="334"/>
              <w:jc w:val="both"/>
              <w:rPr>
                <w:lang w:val="de-DE"/>
              </w:rPr>
            </w:pPr>
            <w:r>
              <w:rPr>
                <w:lang w:val="de-DE"/>
              </w:rPr>
              <w:t>Oder</w:t>
            </w:r>
          </w:p>
          <w:p w:rsidR="00FD6DAE" w:rsidRPr="003023E2" w:rsidRDefault="00FD6DAE" w:rsidP="003023E2">
            <w:pPr>
              <w:tabs>
                <w:tab w:val="left" w:pos="3548"/>
                <w:tab w:val="left" w:pos="3888"/>
                <w:tab w:val="left" w:pos="4626"/>
              </w:tabs>
              <w:ind w:left="334" w:hanging="334"/>
              <w:jc w:val="both"/>
              <w:rPr>
                <w:lang w:val="de-DE"/>
              </w:rPr>
            </w:pPr>
            <w:r w:rsidRPr="003023E2">
              <w:rPr>
                <w:lang w:val="de-DE"/>
              </w:rPr>
              <w:t xml:space="preserve">Gültiger norwegischer </w:t>
            </w:r>
            <w:r w:rsidRPr="003023E2">
              <w:rPr>
                <w:lang w:val="de-DE"/>
              </w:rPr>
              <w:sym w:font="WP TypographicSymbols" w:char="0041"/>
            </w:r>
            <w:r w:rsidRPr="003023E2">
              <w:rPr>
                <w:lang w:val="de-DE"/>
              </w:rPr>
              <w:t>Sjömanspass</w:t>
            </w:r>
            <w:r w:rsidRPr="003023E2">
              <w:rPr>
                <w:lang w:val="de-DE"/>
              </w:rPr>
              <w:sym w:font="WP TypographicSymbols" w:char="0040"/>
            </w:r>
            <w:r w:rsidRPr="003023E2">
              <w:rPr>
                <w:lang w:val="de-DE"/>
              </w:rPr>
              <w:t xml:space="preserve"> (Seemanns</w:t>
            </w:r>
            <w:r>
              <w:rPr>
                <w:lang w:val="de-DE"/>
              </w:rPr>
              <w:t>pass</w:t>
            </w:r>
            <w:r w:rsidRPr="003023E2">
              <w:rPr>
                <w:lang w:val="de-DE"/>
              </w:rPr>
              <w:t>)</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aufgeführten Dokumente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Österreich</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jc w:val="both"/>
              <w:rPr>
                <w:lang w:val="de-DE"/>
              </w:rPr>
            </w:pPr>
            <w:r>
              <w:rPr>
                <w:lang w:val="de-DE"/>
              </w:rPr>
              <w:t xml:space="preserve">A. </w:t>
            </w:r>
            <w:r w:rsidRPr="003023E2">
              <w:rPr>
                <w:lang w:val="de-DE"/>
              </w:rPr>
              <w:t xml:space="preserve">Gültiger oder seit höchstens fünf Jahren abgelaufener nationaler </w:t>
            </w:r>
            <w:r>
              <w:rPr>
                <w:lang w:val="de-DE"/>
              </w:rPr>
              <w:t>Pass</w:t>
            </w:r>
          </w:p>
          <w:p w:rsidR="00FD6DAE" w:rsidRDefault="00FD6DAE" w:rsidP="00267B59">
            <w:pPr>
              <w:tabs>
                <w:tab w:val="left" w:pos="3548"/>
                <w:tab w:val="left" w:pos="3888"/>
                <w:tab w:val="left" w:pos="4626"/>
              </w:tabs>
              <w:jc w:val="both"/>
              <w:rPr>
                <w:lang w:val="de-DE"/>
              </w:rPr>
            </w:pPr>
            <w:r>
              <w:rPr>
                <w:lang w:val="de-DE"/>
              </w:rPr>
              <w:t>oder</w:t>
            </w:r>
          </w:p>
          <w:p w:rsidR="00FD6DAE" w:rsidRPr="003023E2" w:rsidRDefault="00FD6DAE" w:rsidP="00267B59">
            <w:pPr>
              <w:tabs>
                <w:tab w:val="left" w:pos="3548"/>
                <w:tab w:val="left" w:pos="3888"/>
                <w:tab w:val="left" w:pos="4626"/>
              </w:tabs>
              <w:jc w:val="both"/>
              <w:rPr>
                <w:lang w:val="de-DE"/>
              </w:rPr>
            </w:pPr>
            <w:r w:rsidRPr="003023E2">
              <w:rPr>
                <w:lang w:val="de-DE"/>
              </w:rPr>
              <w:t>Gültiger österreichischer Personalausweis</w:t>
            </w:r>
          </w:p>
          <w:p w:rsidR="00FD6DAE" w:rsidRPr="003023E2" w:rsidRDefault="00FD6DAE" w:rsidP="00267B59">
            <w:pPr>
              <w:tabs>
                <w:tab w:val="left" w:pos="3548"/>
                <w:tab w:val="left" w:pos="3888"/>
                <w:tab w:val="left" w:pos="4626"/>
              </w:tabs>
              <w:spacing w:after="58"/>
              <w:jc w:val="both"/>
              <w:rPr>
                <w:lang w:val="de-DE"/>
              </w:rPr>
            </w:pPr>
            <w:r>
              <w:rPr>
                <w:lang w:val="de-DE"/>
              </w:rPr>
              <w:t xml:space="preserve">B. </w:t>
            </w:r>
            <w:r w:rsidRPr="003023E2">
              <w:rPr>
                <w:lang w:val="de-DE"/>
              </w:rPr>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aufgeführten Dokumente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Portugal</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267B59">
            <w:pPr>
              <w:tabs>
                <w:tab w:val="left" w:pos="3548"/>
                <w:tab w:val="left" w:pos="3888"/>
                <w:tab w:val="left" w:pos="4626"/>
              </w:tabs>
              <w:ind w:left="334" w:hanging="334"/>
              <w:jc w:val="both"/>
              <w:rPr>
                <w:lang w:val="de-DE"/>
              </w:rPr>
            </w:pPr>
            <w:r>
              <w:rPr>
                <w:lang w:val="de-DE"/>
              </w:rPr>
              <w:t>Oder</w:t>
            </w:r>
          </w:p>
          <w:p w:rsidR="00FD6DAE" w:rsidRPr="003023E2" w:rsidRDefault="00FD6DAE" w:rsidP="00267B59">
            <w:pPr>
              <w:tabs>
                <w:tab w:val="left" w:pos="3548"/>
                <w:tab w:val="left" w:pos="3888"/>
                <w:tab w:val="left" w:pos="4626"/>
              </w:tabs>
              <w:ind w:left="334" w:hanging="334"/>
              <w:jc w:val="both"/>
              <w:rPr>
                <w:lang w:val="de-DE"/>
              </w:rPr>
            </w:pPr>
            <w:r w:rsidRPr="003023E2">
              <w:rPr>
                <w:lang w:val="de-DE"/>
              </w:rPr>
              <w:t>Gültiger nationaler Personalausweis</w:t>
            </w:r>
          </w:p>
          <w:p w:rsidR="00FD6DAE" w:rsidRDefault="00FD6DAE" w:rsidP="00267B59">
            <w:pPr>
              <w:tabs>
                <w:tab w:val="left" w:pos="3548"/>
                <w:tab w:val="left" w:pos="3888"/>
                <w:tab w:val="left" w:pos="4626"/>
              </w:tabs>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Pr>
                <w:lang w:val="de-DE"/>
              </w:rPr>
              <w:t xml:space="preserve"> aufge</w:t>
            </w:r>
            <w:r>
              <w:rPr>
                <w:lang w:val="de-DE"/>
              </w:rPr>
              <w:softHyphen/>
              <w:t>führten Dokumente</w:t>
            </w:r>
          </w:p>
          <w:p w:rsidR="00FD6DAE" w:rsidRDefault="00FD6DAE" w:rsidP="00267B59">
            <w:pPr>
              <w:tabs>
                <w:tab w:val="left" w:pos="3548"/>
                <w:tab w:val="left" w:pos="3888"/>
                <w:tab w:val="left" w:pos="4626"/>
              </w:tabs>
              <w:ind w:left="334" w:hanging="334"/>
              <w:jc w:val="both"/>
              <w:rPr>
                <w:lang w:val="de-DE"/>
              </w:rPr>
            </w:pPr>
            <w:r>
              <w:rPr>
                <w:lang w:val="de-DE"/>
              </w:rPr>
              <w:t>Oder</w:t>
            </w:r>
          </w:p>
          <w:p w:rsidR="00FD6DAE" w:rsidRDefault="00FD6DAE" w:rsidP="00267B59">
            <w:pPr>
              <w:tabs>
                <w:tab w:val="left" w:pos="3548"/>
                <w:tab w:val="left" w:pos="3888"/>
                <w:tab w:val="left" w:pos="4626"/>
              </w:tabs>
              <w:ind w:left="334" w:hanging="334"/>
              <w:jc w:val="both"/>
              <w:rPr>
                <w:lang w:val="de-DE"/>
              </w:rPr>
            </w:pPr>
            <w:r w:rsidRPr="003023E2">
              <w:rPr>
                <w:lang w:val="de-DE"/>
              </w:rPr>
              <w:t xml:space="preserve">Seit höchstens fünf Jahren abgelaufener nationaler </w:t>
            </w:r>
            <w:r>
              <w:rPr>
                <w:lang w:val="de-DE"/>
              </w:rPr>
              <w:t>Pass</w:t>
            </w:r>
          </w:p>
          <w:p w:rsidR="00FD6DAE" w:rsidRDefault="00FD6DAE" w:rsidP="00267B59">
            <w:pPr>
              <w:tabs>
                <w:tab w:val="left" w:pos="3548"/>
                <w:tab w:val="left" w:pos="3888"/>
                <w:tab w:val="left" w:pos="4626"/>
              </w:tabs>
              <w:ind w:left="334" w:hanging="334"/>
              <w:jc w:val="both"/>
              <w:rPr>
                <w:lang w:val="de-DE"/>
              </w:rPr>
            </w:pPr>
            <w:r>
              <w:rPr>
                <w:lang w:val="de-DE"/>
              </w:rPr>
              <w:t>Oder</w:t>
            </w:r>
          </w:p>
          <w:p w:rsidR="00FD6DAE" w:rsidRPr="003023E2" w:rsidRDefault="00FD6DAE" w:rsidP="00267B59">
            <w:pPr>
              <w:tabs>
                <w:tab w:val="left" w:pos="3548"/>
                <w:tab w:val="left" w:pos="3888"/>
                <w:tab w:val="left" w:pos="4626"/>
              </w:tabs>
              <w:jc w:val="both"/>
              <w:rPr>
                <w:lang w:val="de-DE"/>
              </w:rPr>
            </w:pPr>
            <w:r w:rsidRPr="003023E2">
              <w:rPr>
                <w:lang w:val="de-DE"/>
              </w:rPr>
              <w:t>Gültiger kollektiver Identitätsnachweis und Reiseschein</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Schweden</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267B59">
            <w:pPr>
              <w:tabs>
                <w:tab w:val="left" w:pos="3548"/>
                <w:tab w:val="left" w:pos="3888"/>
                <w:tab w:val="left" w:pos="4626"/>
              </w:tabs>
              <w:ind w:left="334" w:hanging="334"/>
              <w:jc w:val="both"/>
              <w:rPr>
                <w:lang w:val="de-DE"/>
              </w:rPr>
            </w:pPr>
            <w:r>
              <w:rPr>
                <w:lang w:val="de-DE"/>
              </w:rPr>
              <w:t>Oder</w:t>
            </w:r>
          </w:p>
          <w:p w:rsidR="00FD6DAE" w:rsidRPr="003023E2" w:rsidRDefault="00FD6DAE" w:rsidP="00267B59">
            <w:pPr>
              <w:tabs>
                <w:tab w:val="left" w:pos="3548"/>
                <w:tab w:val="left" w:pos="3888"/>
                <w:tab w:val="left" w:pos="4626"/>
              </w:tabs>
              <w:ind w:left="334" w:hanging="334"/>
              <w:jc w:val="both"/>
              <w:rPr>
                <w:lang w:val="de-DE"/>
              </w:rPr>
            </w:pPr>
            <w:r w:rsidRPr="003023E2">
              <w:rPr>
                <w:lang w:val="de-DE"/>
              </w:rPr>
              <w:t xml:space="preserve">Gültiger schwedischer </w:t>
            </w:r>
            <w:r w:rsidRPr="003023E2">
              <w:rPr>
                <w:lang w:val="de-DE"/>
              </w:rPr>
              <w:sym w:font="WP TypographicSymbols" w:char="0041"/>
            </w:r>
            <w:r w:rsidRPr="003023E2">
              <w:rPr>
                <w:lang w:val="de-DE"/>
              </w:rPr>
              <w:t>Sjömanspass</w:t>
            </w:r>
            <w:r w:rsidRPr="003023E2">
              <w:rPr>
                <w:lang w:val="de-DE"/>
              </w:rPr>
              <w:sym w:font="WP TypographicSymbols" w:char="0040"/>
            </w:r>
            <w:r w:rsidRPr="003023E2">
              <w:rPr>
                <w:lang w:val="de-DE"/>
              </w:rPr>
              <w:t xml:space="preserve"> (Seemanns</w:t>
            </w:r>
            <w:r>
              <w:rPr>
                <w:lang w:val="de-DE"/>
              </w:rPr>
              <w:t>pass</w:t>
            </w:r>
            <w:r w:rsidRPr="003023E2">
              <w:rPr>
                <w:lang w:val="de-DE"/>
              </w:rPr>
              <w:t>)</w:t>
            </w:r>
          </w:p>
          <w:p w:rsidR="00FD6DAE" w:rsidRPr="003023E2" w:rsidRDefault="00FD6DAE">
            <w:pPr>
              <w:tabs>
                <w:tab w:val="left" w:pos="3548"/>
                <w:tab w:val="left" w:pos="3888"/>
                <w:tab w:val="left" w:pos="4626"/>
              </w:tabs>
              <w:spacing w:after="58"/>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sidRPr="003023E2">
              <w:rPr>
                <w:lang w:val="de-DE"/>
              </w:rPr>
              <w:t xml:space="preserve"> aufgeführten Dokumente</w:t>
            </w:r>
          </w:p>
        </w:tc>
      </w:tr>
      <w:tr w:rsidR="00FD6DAE" w:rsidRPr="00FD6DAE">
        <w:tc>
          <w:tcPr>
            <w:tcW w:w="3434" w:type="dxa"/>
            <w:tcBorders>
              <w:top w:val="nil"/>
              <w:left w:val="nil"/>
              <w:bottom w:val="nil"/>
              <w:right w:val="nil"/>
            </w:tcBorders>
          </w:tcPr>
          <w:p w:rsidR="00FD6DAE" w:rsidRPr="003023E2" w:rsidRDefault="00FD6DAE">
            <w:pPr>
              <w:spacing w:line="120" w:lineRule="exact"/>
              <w:rPr>
                <w:lang w:val="de-DE"/>
              </w:rPr>
            </w:pPr>
          </w:p>
          <w:p w:rsidR="00FD6DAE" w:rsidRPr="003023E2" w:rsidRDefault="00FD6DAE">
            <w:pPr>
              <w:tabs>
                <w:tab w:val="left" w:pos="3548"/>
                <w:tab w:val="left" w:pos="4626"/>
              </w:tabs>
              <w:spacing w:after="58"/>
              <w:jc w:val="both"/>
              <w:rPr>
                <w:lang w:val="de-DE"/>
              </w:rPr>
            </w:pPr>
            <w:r w:rsidRPr="003023E2">
              <w:rPr>
                <w:lang w:val="de-DE"/>
              </w:rPr>
              <w:t>Spanien</w:t>
            </w:r>
          </w:p>
        </w:tc>
        <w:tc>
          <w:tcPr>
            <w:tcW w:w="5589" w:type="dxa"/>
            <w:tcBorders>
              <w:top w:val="nil"/>
              <w:left w:val="nil"/>
              <w:bottom w:val="nil"/>
              <w:right w:val="nil"/>
            </w:tcBorders>
          </w:tcPr>
          <w:p w:rsidR="00FD6DAE" w:rsidRPr="003023E2" w:rsidRDefault="00FD6DAE">
            <w:pPr>
              <w:spacing w:line="120" w:lineRule="exact"/>
              <w:rPr>
                <w:lang w:val="de-DE"/>
              </w:rPr>
            </w:pPr>
          </w:p>
          <w:p w:rsidR="00FD6DAE" w:rsidRDefault="00FD6DAE" w:rsidP="00267B59">
            <w:pPr>
              <w:tabs>
                <w:tab w:val="left" w:pos="3548"/>
                <w:tab w:val="left" w:pos="3888"/>
                <w:tab w:val="left" w:pos="4626"/>
              </w:tabs>
              <w:ind w:left="334" w:hanging="334"/>
              <w:jc w:val="both"/>
              <w:rPr>
                <w:lang w:val="de-DE"/>
              </w:rPr>
            </w:pPr>
            <w:r w:rsidRPr="003023E2">
              <w:rPr>
                <w:lang w:val="de-DE"/>
              </w:rPr>
              <w:t>A.</w:t>
            </w:r>
            <w:r w:rsidRPr="003023E2">
              <w:rPr>
                <w:lang w:val="de-DE"/>
              </w:rPr>
              <w:tab/>
              <w:t xml:space="preserve">Gültiger nationaler </w:t>
            </w:r>
            <w:r>
              <w:rPr>
                <w:lang w:val="de-DE"/>
              </w:rPr>
              <w:t>Pass</w:t>
            </w:r>
          </w:p>
          <w:p w:rsidR="00FD6DAE" w:rsidRDefault="00FD6DAE" w:rsidP="00267B59">
            <w:pPr>
              <w:tabs>
                <w:tab w:val="left" w:pos="3548"/>
                <w:tab w:val="left" w:pos="3888"/>
                <w:tab w:val="left" w:pos="4626"/>
              </w:tabs>
              <w:ind w:left="334" w:hanging="334"/>
              <w:jc w:val="both"/>
              <w:rPr>
                <w:lang w:val="de-DE"/>
              </w:rPr>
            </w:pPr>
            <w:r>
              <w:rPr>
                <w:lang w:val="de-DE"/>
              </w:rPr>
              <w:t>Oder</w:t>
            </w:r>
          </w:p>
          <w:p w:rsidR="00FD6DAE" w:rsidRPr="003023E2" w:rsidRDefault="00FD6DAE" w:rsidP="00267B59">
            <w:pPr>
              <w:tabs>
                <w:tab w:val="left" w:pos="3548"/>
                <w:tab w:val="left" w:pos="3888"/>
                <w:tab w:val="left" w:pos="4626"/>
              </w:tabs>
              <w:ind w:left="334" w:hanging="334"/>
              <w:jc w:val="both"/>
              <w:rPr>
                <w:lang w:val="de-DE"/>
              </w:rPr>
            </w:pPr>
            <w:r w:rsidRPr="003023E2">
              <w:rPr>
                <w:lang w:val="de-DE"/>
              </w:rPr>
              <w:t>Gültiger nationaler Personalausweis</w:t>
            </w:r>
          </w:p>
          <w:p w:rsidR="00FD6DAE" w:rsidRDefault="00FD6DAE" w:rsidP="00267B59">
            <w:pPr>
              <w:tabs>
                <w:tab w:val="left" w:pos="3548"/>
                <w:tab w:val="left" w:pos="3888"/>
                <w:tab w:val="left" w:pos="4626"/>
              </w:tabs>
              <w:ind w:left="334" w:hanging="334"/>
              <w:jc w:val="both"/>
              <w:rPr>
                <w:lang w:val="de-DE"/>
              </w:rPr>
            </w:pPr>
            <w:r w:rsidRPr="003023E2">
              <w:rPr>
                <w:lang w:val="de-DE"/>
              </w:rPr>
              <w:t>B.</w:t>
            </w:r>
            <w:r w:rsidRPr="003023E2">
              <w:rPr>
                <w:lang w:val="de-DE"/>
              </w:rPr>
              <w:tab/>
              <w:t xml:space="preserve">Eines der unter </w:t>
            </w:r>
            <w:r w:rsidRPr="003023E2">
              <w:rPr>
                <w:lang w:val="de-DE"/>
              </w:rPr>
              <w:sym w:font="WP TypographicSymbols" w:char="0041"/>
            </w:r>
            <w:r w:rsidRPr="003023E2">
              <w:rPr>
                <w:lang w:val="de-DE"/>
              </w:rPr>
              <w:t>A</w:t>
            </w:r>
            <w:r w:rsidRPr="003023E2">
              <w:rPr>
                <w:lang w:val="de-DE"/>
              </w:rPr>
              <w:sym w:font="WP TypographicSymbols" w:char="0040"/>
            </w:r>
            <w:r>
              <w:rPr>
                <w:lang w:val="de-DE"/>
              </w:rPr>
              <w:t xml:space="preserve"> aufge</w:t>
            </w:r>
            <w:r>
              <w:rPr>
                <w:lang w:val="de-DE"/>
              </w:rPr>
              <w:softHyphen/>
              <w:t>führten Dokumente</w:t>
            </w:r>
          </w:p>
          <w:p w:rsidR="00FD6DAE" w:rsidRDefault="00FD6DAE" w:rsidP="00267B59">
            <w:pPr>
              <w:tabs>
                <w:tab w:val="left" w:pos="3548"/>
                <w:tab w:val="left" w:pos="3888"/>
                <w:tab w:val="left" w:pos="4626"/>
              </w:tabs>
              <w:jc w:val="both"/>
              <w:rPr>
                <w:lang w:val="de-DE"/>
              </w:rPr>
            </w:pPr>
            <w:r>
              <w:rPr>
                <w:lang w:val="de-DE"/>
              </w:rPr>
              <w:t>Oder</w:t>
            </w:r>
          </w:p>
          <w:p w:rsidR="00FD6DAE" w:rsidRDefault="00FD6DAE" w:rsidP="00267B59">
            <w:pPr>
              <w:tabs>
                <w:tab w:val="left" w:pos="3548"/>
                <w:tab w:val="left" w:pos="3888"/>
                <w:tab w:val="left" w:pos="4626"/>
              </w:tabs>
              <w:jc w:val="both"/>
              <w:rPr>
                <w:lang w:val="de-DE"/>
              </w:rPr>
            </w:pPr>
            <w:r w:rsidRPr="003023E2">
              <w:rPr>
                <w:lang w:val="de-DE"/>
              </w:rPr>
              <w:t xml:space="preserve">Seit höchstens fünf Jahren abgelaufener nationaler </w:t>
            </w:r>
            <w:r>
              <w:rPr>
                <w:lang w:val="de-DE"/>
              </w:rPr>
              <w:t>Pass</w:t>
            </w:r>
          </w:p>
          <w:p w:rsidR="00FD6DAE" w:rsidRPr="003023E2" w:rsidRDefault="00FD6DAE" w:rsidP="00267B59">
            <w:pPr>
              <w:tabs>
                <w:tab w:val="left" w:pos="3548"/>
                <w:tab w:val="left" w:pos="3888"/>
                <w:tab w:val="left" w:pos="4626"/>
              </w:tabs>
              <w:jc w:val="both"/>
              <w:rPr>
                <w:lang w:val="de-DE"/>
              </w:rPr>
            </w:pPr>
            <w:r w:rsidRPr="003023E2">
              <w:rPr>
                <w:lang w:val="de-DE"/>
              </w:rPr>
              <w:t>Für Kinder unter achtzehn Jahren: Gültiger nationaler Personalausweis und die Erlaubnis der Person, die die väterliche Gewalt ausübt und vor dem Polizeipräsidium, dem Untersuchungsrichter, dem Notar, dem Bürgermeister oder dem Kommandanten der Guardia Civil erschienen ist</w:t>
            </w:r>
          </w:p>
        </w:tc>
      </w:tr>
    </w:tbl>
    <w:p w:rsidR="00FD6DAE" w:rsidRPr="003023E2" w:rsidRDefault="00FD6DAE">
      <w:pPr>
        <w:tabs>
          <w:tab w:val="left" w:pos="3548"/>
          <w:tab w:val="left" w:pos="4626"/>
        </w:tabs>
        <w:jc w:val="both"/>
        <w:rPr>
          <w:lang w:val="de-DE"/>
        </w:rPr>
        <w:sectPr w:rsidR="00FD6DAE" w:rsidRPr="003023E2">
          <w:pgSz w:w="11905" w:h="16837"/>
          <w:pgMar w:top="1440" w:right="1440" w:bottom="730" w:left="1440" w:header="1440" w:footer="730" w:gutter="0"/>
          <w:cols w:space="720"/>
          <w:noEndnote/>
        </w:sectPr>
      </w:pPr>
    </w:p>
    <w:tbl>
      <w:tblPr>
        <w:tblW w:w="0" w:type="auto"/>
        <w:tblInd w:w="-385" w:type="dxa"/>
        <w:tblLayout w:type="fixed"/>
        <w:tblCellMar>
          <w:left w:w="120" w:type="dxa"/>
          <w:right w:w="120" w:type="dxa"/>
        </w:tblCellMar>
        <w:tblLook w:val="0000" w:firstRow="0" w:lastRow="0" w:firstColumn="0" w:lastColumn="0" w:noHBand="0" w:noVBand="0"/>
      </w:tblPr>
      <w:tblGrid>
        <w:gridCol w:w="4138"/>
        <w:gridCol w:w="6235"/>
      </w:tblGrid>
      <w:tr w:rsidR="00FD6DAE" w:rsidRPr="00633A3D">
        <w:tc>
          <w:tcPr>
            <w:tcW w:w="4138" w:type="dxa"/>
            <w:tcBorders>
              <w:top w:val="nil"/>
              <w:left w:val="nil"/>
              <w:bottom w:val="nil"/>
              <w:right w:val="nil"/>
            </w:tcBorders>
          </w:tcPr>
          <w:p w:rsidR="00FD6DAE" w:rsidRPr="00633A3D" w:rsidRDefault="00FD6DAE">
            <w:pPr>
              <w:spacing w:line="120" w:lineRule="exact"/>
              <w:rPr>
                <w:sz w:val="18"/>
                <w:szCs w:val="18"/>
                <w:lang w:val="de-DE"/>
              </w:rPr>
            </w:pPr>
          </w:p>
          <w:p w:rsidR="00FD6DAE" w:rsidRPr="00633A3D" w:rsidRDefault="00FD6DAE">
            <w:pPr>
              <w:tabs>
                <w:tab w:val="left" w:pos="3973"/>
                <w:tab w:val="left" w:pos="5051"/>
              </w:tabs>
              <w:spacing w:line="312" w:lineRule="auto"/>
              <w:jc w:val="center"/>
              <w:rPr>
                <w:sz w:val="18"/>
                <w:szCs w:val="18"/>
                <w:lang w:val="de-DE"/>
              </w:rPr>
            </w:pPr>
            <w:r w:rsidRPr="00633A3D">
              <w:rPr>
                <w:sz w:val="18"/>
                <w:szCs w:val="18"/>
                <w:lang w:val="de-DE"/>
              </w:rPr>
              <w:t>KÖNIGREICH BELGIEN</w:t>
            </w:r>
          </w:p>
          <w:p w:rsidR="00FD6DAE" w:rsidRPr="00633A3D" w:rsidRDefault="00FD6DAE">
            <w:pPr>
              <w:tabs>
                <w:tab w:val="left" w:pos="3973"/>
                <w:tab w:val="left" w:pos="5051"/>
              </w:tabs>
              <w:spacing w:line="312" w:lineRule="auto"/>
              <w:jc w:val="center"/>
              <w:rPr>
                <w:sz w:val="18"/>
                <w:szCs w:val="18"/>
                <w:lang w:val="de-DE"/>
              </w:rPr>
            </w:pPr>
            <w:r w:rsidRPr="00633A3D">
              <w:rPr>
                <w:sz w:val="18"/>
                <w:szCs w:val="18"/>
                <w:lang w:val="de-DE"/>
              </w:rPr>
              <w:t>MINISTERIUM DES INNERN</w:t>
            </w:r>
          </w:p>
          <w:p w:rsidR="00FD6DAE" w:rsidRPr="00633A3D" w:rsidRDefault="00FD6DAE">
            <w:pPr>
              <w:tabs>
                <w:tab w:val="left" w:pos="3973"/>
                <w:tab w:val="left" w:pos="5051"/>
              </w:tabs>
              <w:spacing w:line="312" w:lineRule="auto"/>
              <w:jc w:val="center"/>
              <w:rPr>
                <w:sz w:val="18"/>
                <w:szCs w:val="18"/>
                <w:lang w:val="de-DE"/>
              </w:rPr>
            </w:pPr>
            <w:r w:rsidRPr="00633A3D">
              <w:rPr>
                <w:sz w:val="18"/>
                <w:szCs w:val="18"/>
                <w:lang w:val="de-DE"/>
              </w:rPr>
              <w:t>Ausländeramt</w:t>
            </w:r>
          </w:p>
          <w:p w:rsidR="00FD6DAE" w:rsidRPr="00633A3D" w:rsidRDefault="00FD6DAE">
            <w:pPr>
              <w:tabs>
                <w:tab w:val="left" w:pos="3973"/>
                <w:tab w:val="left" w:pos="5051"/>
              </w:tabs>
              <w:spacing w:after="58"/>
              <w:jc w:val="center"/>
              <w:rPr>
                <w:sz w:val="18"/>
                <w:szCs w:val="18"/>
                <w:lang w:val="de-DE"/>
              </w:rPr>
            </w:pPr>
            <w:r w:rsidRPr="00633A3D">
              <w:rPr>
                <w:sz w:val="18"/>
                <w:szCs w:val="18"/>
                <w:lang w:val="de-DE"/>
              </w:rPr>
              <w:t>GRENZINSPEKTION</w:t>
            </w:r>
          </w:p>
        </w:tc>
        <w:tc>
          <w:tcPr>
            <w:tcW w:w="6235" w:type="dxa"/>
            <w:tcBorders>
              <w:top w:val="nil"/>
              <w:left w:val="nil"/>
              <w:bottom w:val="nil"/>
              <w:right w:val="nil"/>
            </w:tcBorders>
          </w:tcPr>
          <w:p w:rsidR="00FD6DAE" w:rsidRPr="00633A3D" w:rsidRDefault="00FD6DAE">
            <w:pPr>
              <w:spacing w:line="120" w:lineRule="exact"/>
              <w:rPr>
                <w:sz w:val="18"/>
                <w:szCs w:val="18"/>
                <w:lang w:val="de-DE"/>
              </w:rPr>
            </w:pPr>
          </w:p>
          <w:p w:rsidR="00FD6DAE" w:rsidRPr="00633A3D" w:rsidRDefault="00FD6DAE">
            <w:pPr>
              <w:tabs>
                <w:tab w:val="left" w:pos="3973"/>
                <w:tab w:val="left" w:pos="5051"/>
              </w:tabs>
              <w:spacing w:after="58"/>
              <w:jc w:val="right"/>
              <w:rPr>
                <w:sz w:val="18"/>
                <w:szCs w:val="18"/>
                <w:lang w:val="de-DE"/>
              </w:rPr>
            </w:pPr>
            <w:r w:rsidRPr="00633A3D">
              <w:rPr>
                <w:b/>
                <w:bCs/>
                <w:sz w:val="18"/>
                <w:szCs w:val="18"/>
                <w:lang w:val="de-DE"/>
              </w:rPr>
              <w:t>ANLAGE 11</w:t>
            </w:r>
          </w:p>
        </w:tc>
      </w:tr>
    </w:tbl>
    <w:p w:rsidR="00FD6DAE" w:rsidRPr="00633A3D" w:rsidRDefault="00FD6DAE">
      <w:pPr>
        <w:tabs>
          <w:tab w:val="left" w:pos="3973"/>
          <w:tab w:val="left" w:pos="5051"/>
        </w:tabs>
        <w:jc w:val="both"/>
        <w:rPr>
          <w:sz w:val="18"/>
          <w:szCs w:val="18"/>
          <w:lang w:val="de-DE"/>
        </w:rPr>
      </w:pPr>
      <w:r w:rsidRPr="00633A3D">
        <w:rPr>
          <w:sz w:val="18"/>
          <w:szCs w:val="18"/>
          <w:lang w:val="de-DE"/>
        </w:rPr>
        <w:t>Akz.:</w:t>
      </w:r>
    </w:p>
    <w:p w:rsidR="00FD6DAE" w:rsidRPr="00633A3D" w:rsidRDefault="00FD6DAE">
      <w:pPr>
        <w:tabs>
          <w:tab w:val="left" w:pos="3973"/>
          <w:tab w:val="left" w:pos="5051"/>
        </w:tabs>
        <w:jc w:val="center"/>
        <w:rPr>
          <w:sz w:val="18"/>
          <w:szCs w:val="18"/>
          <w:lang w:val="de-DE"/>
        </w:rPr>
      </w:pPr>
      <w:r w:rsidRPr="00633A3D">
        <w:rPr>
          <w:b/>
          <w:bCs/>
          <w:sz w:val="18"/>
          <w:szCs w:val="18"/>
          <w:lang w:val="de-DE"/>
        </w:rPr>
        <w:t>ABWEISUNGSBESCHLUSS</w:t>
      </w:r>
    </w:p>
    <w:p w:rsidR="00FD6DAE" w:rsidRPr="00633A3D" w:rsidRDefault="00FD6DAE">
      <w:pPr>
        <w:tabs>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sz w:val="18"/>
          <w:szCs w:val="18"/>
          <w:lang w:val="de-DE"/>
        </w:rPr>
        <w:t>In Ausführung von Artikel 3 Absatz 1 des Gesetzes vom 15. Dezember 1980 über die Einreise ins Staatsgebiet, den Aufenthalt, die Niederlassung und das Entfernen von Ausländern, abgeändert durch das Gesetz vom 15. Juli 1996, WIRD</w:t>
      </w:r>
    </w:p>
    <w:p w:rsidR="00FD6DAE" w:rsidRPr="00633A3D" w:rsidRDefault="00FD6DAE">
      <w:pPr>
        <w:tabs>
          <w:tab w:val="right" w:leader="dot" w:pos="9875"/>
        </w:tabs>
        <w:jc w:val="both"/>
        <w:rPr>
          <w:sz w:val="18"/>
          <w:szCs w:val="18"/>
          <w:lang w:val="de-DE"/>
        </w:rPr>
      </w:pPr>
      <w:r w:rsidRPr="00633A3D">
        <w:rPr>
          <w:sz w:val="18"/>
          <w:szCs w:val="18"/>
          <w:lang w:val="de-DE"/>
        </w:rPr>
        <w:tab/>
        <w:t xml:space="preserve"> (Name und Vornamen),</w:t>
      </w:r>
    </w:p>
    <w:p w:rsidR="00FD6DAE" w:rsidRPr="00633A3D" w:rsidRDefault="00FD6DAE">
      <w:pPr>
        <w:tabs>
          <w:tab w:val="right" w:leader="dot" w:pos="9875"/>
        </w:tabs>
        <w:jc w:val="both"/>
        <w:rPr>
          <w:sz w:val="18"/>
          <w:szCs w:val="18"/>
          <w:lang w:val="de-DE"/>
        </w:rPr>
      </w:pPr>
      <w:r w:rsidRPr="00633A3D">
        <w:rPr>
          <w:sz w:val="18"/>
          <w:szCs w:val="18"/>
          <w:lang w:val="de-DE"/>
        </w:rPr>
        <w:t xml:space="preserve">geboren in </w:t>
      </w:r>
      <w:r w:rsidRPr="00633A3D">
        <w:rPr>
          <w:sz w:val="18"/>
          <w:szCs w:val="18"/>
          <w:lang w:val="de-DE"/>
        </w:rPr>
        <w:tab/>
        <w:t>, am (im Jahre)  . . . . . . . . . . . . . . . . . . . . . . . . . .,</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 . . . . . . . . . . . . . . . . . . . . . . . . Staatsangehörigkeit, ABGEWIESEN.</w: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sz w:val="18"/>
          <w:szCs w:val="18"/>
          <w:lang w:val="de-DE"/>
        </w:rPr>
        <w:t>BEGRÜNDUNG DES BESCHLUSSES</w:t>
      </w:r>
      <w:r w:rsidRPr="00633A3D">
        <w:rPr>
          <w:sz w:val="18"/>
          <w:szCs w:val="18"/>
          <w:vertAlign w:val="superscript"/>
          <w:lang w:val="de-DE"/>
        </w:rPr>
        <w:t>(1)</w:t>
      </w:r>
      <w:r w:rsidRPr="00633A3D">
        <w:rPr>
          <w:sz w:val="18"/>
          <w:szCs w:val="18"/>
          <w:lang w:val="de-DE"/>
        </w:rPr>
        <w:t>:</w: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3 Absatz 1 Nr. 1: wird in der Flughafentransitzone vorgefunden, ohne im Besitz der aufgrund von Artikel 2 erforderlichen Dokumente zu sein; der (die) Betreffende ist nicht im Besitz eines/einer </w:t>
      </w:r>
      <w:r w:rsidRPr="00633A3D">
        <w:rPr>
          <w:sz w:val="18"/>
          <w:szCs w:val="18"/>
          <w:lang w:val="de-DE"/>
        </w:rPr>
        <w:tab/>
      </w:r>
    </w:p>
    <w:p w:rsidR="00FD6DAE" w:rsidRPr="00633A3D" w:rsidRDefault="00FD6DAE">
      <w:pPr>
        <w:tabs>
          <w:tab w:val="right" w:leader="dot" w:pos="9875"/>
        </w:tabs>
        <w:ind w:left="288"/>
        <w:jc w:val="both"/>
        <w:rPr>
          <w:sz w:val="18"/>
          <w:szCs w:val="18"/>
          <w:lang w:val="de-DE"/>
        </w:rPr>
      </w:pPr>
      <w:r w:rsidRPr="00633A3D">
        <w:rPr>
          <w:sz w:val="18"/>
          <w:szCs w:val="18"/>
          <w:lang w:val="de-DE"/>
        </w:rPr>
        <w:tab/>
        <w:t>(fehlendes Dokument angeben)</w:t>
      </w: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3 Absatz 1 Nr. 2: versucht, ins Königreich einzureisen, ohne Inhaber der aufgrund von Artikel 2 erforderlichen Dokumente zu sein; der (die) Betreffende ist nicht im Besitz eines/einer </w:t>
      </w:r>
      <w:r w:rsidRPr="00633A3D">
        <w:rPr>
          <w:sz w:val="18"/>
          <w:szCs w:val="18"/>
          <w:lang w:val="de-DE"/>
        </w:rPr>
        <w:tab/>
      </w:r>
    </w:p>
    <w:p w:rsidR="00FD6DAE" w:rsidRPr="00633A3D" w:rsidRDefault="00FD6DAE">
      <w:pPr>
        <w:tabs>
          <w:tab w:val="right" w:leader="dot" w:pos="9875"/>
        </w:tabs>
        <w:ind w:left="288"/>
        <w:jc w:val="both"/>
        <w:rPr>
          <w:sz w:val="18"/>
          <w:szCs w:val="18"/>
          <w:lang w:val="de-DE"/>
        </w:rPr>
      </w:pPr>
      <w:r w:rsidRPr="00633A3D">
        <w:rPr>
          <w:sz w:val="18"/>
          <w:szCs w:val="18"/>
          <w:lang w:val="de-DE"/>
        </w:rPr>
        <w:tab/>
        <w:t>(fehlendes Dokument angeben)</w:t>
      </w: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3 Absatz 1 Nr. 3: kann die Dokumente zur Rechtfertigung des Zwecks und der Bedingungen des geplanten Aufenthalts nicht vorlegen; </w:t>
      </w:r>
      <w:r w:rsidRPr="00633A3D">
        <w:rPr>
          <w:sz w:val="18"/>
          <w:szCs w:val="18"/>
          <w:lang w:val="de-DE"/>
        </w:rPr>
        <w:tab/>
      </w:r>
    </w:p>
    <w:p w:rsidR="00FD6DAE" w:rsidRPr="00633A3D" w:rsidRDefault="00FD6DAE">
      <w:pPr>
        <w:tabs>
          <w:tab w:val="right" w:leader="dot" w:pos="9875"/>
        </w:tabs>
        <w:ind w:left="288"/>
        <w:jc w:val="both"/>
        <w:rPr>
          <w:sz w:val="18"/>
          <w:szCs w:val="18"/>
          <w:lang w:val="de-DE"/>
        </w:rPr>
      </w:pPr>
      <w:r w:rsidRPr="00633A3D">
        <w:rPr>
          <w:sz w:val="18"/>
          <w:szCs w:val="18"/>
          <w:lang w:val="de-DE"/>
        </w:rPr>
        <w:tab/>
      </w:r>
      <w:r w:rsidRPr="00633A3D">
        <w:rPr>
          <w:sz w:val="18"/>
          <w:szCs w:val="18"/>
          <w:vertAlign w:val="superscript"/>
          <w:lang w:val="de-DE"/>
        </w:rPr>
        <w:t>(2)</w:t>
      </w: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Artikel 3 Absatz 1 Nr. 4: verfügt für die Dauer des geplanten Aufenthalts/für die Rückkehr ins Ursprungsland/für die Durchreise bei einer Reise in einen Drittstaat, in dem seine (ihre) Aufnahme gewährleistet ist</w:t>
      </w:r>
      <w:r w:rsidRPr="00633A3D">
        <w:rPr>
          <w:sz w:val="18"/>
          <w:szCs w:val="18"/>
          <w:vertAlign w:val="superscript"/>
          <w:lang w:val="de-DE"/>
        </w:rPr>
        <w:t>(3)</w:t>
      </w:r>
      <w:r w:rsidRPr="00633A3D">
        <w:rPr>
          <w:sz w:val="18"/>
          <w:szCs w:val="18"/>
          <w:lang w:val="de-DE"/>
        </w:rPr>
        <w:t xml:space="preserve">, nicht über genügende Existenzmittel und ist nicht in der Lage, sich diese Mittel auf gesetzlichem Wege zu verschaffen; der (die) Betreffende besitzt nur </w:t>
      </w:r>
      <w:r w:rsidRPr="00633A3D">
        <w:rPr>
          <w:sz w:val="18"/>
          <w:szCs w:val="18"/>
          <w:lang w:val="de-DE"/>
        </w:rPr>
        <w:tab/>
      </w:r>
    </w:p>
    <w:p w:rsidR="00FD6DAE" w:rsidRPr="00633A3D" w:rsidRDefault="00FD6DAE">
      <w:pPr>
        <w:tabs>
          <w:tab w:val="right" w:leader="dot" w:pos="9875"/>
        </w:tabs>
        <w:ind w:firstLine="288"/>
        <w:jc w:val="both"/>
        <w:rPr>
          <w:sz w:val="18"/>
          <w:szCs w:val="18"/>
          <w:lang w:val="de-DE"/>
        </w:rPr>
      </w:pPr>
      <w:r w:rsidRPr="00633A3D">
        <w:rPr>
          <w:sz w:val="18"/>
          <w:szCs w:val="18"/>
          <w:lang w:val="de-DE"/>
        </w:rPr>
        <w:tab/>
        <w:t>(Existenzmittel angeben)</w:t>
      </w: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Artikel 3 Absatz 1 Nr. 5: ist in den Vertragsstaaten des am 19. Juni 1990 unterzeichneten Übereinkommens zur Durchführung des Übereinkommens von Schengen zur Einreiseverweigerung ausgeschrieben, entweder weil seine (ihre) Anwesenheit eine Gefahr für die öffentliche Ordnung oder die nationale Sicherheit darstellt, oder weil ihm (ihr) gegenüber eine weder rückgängig gemachte noch ausgesetzte Entfernungsmaßnahme getroffen worden ist, mit der ein Einreiseverbot wegen Nichtbeachtung der nationalen Vorschriften in bezug auf Einreise oder Aufenthalt von Ausländern verbunden ist</w:t>
      </w: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3 Absatz 1 Nr. 6: der Minister . . . . . . . . . . . . . . . . . . . . . . . . . . . . . . . . . . . . . . </w:t>
      </w:r>
      <w:r w:rsidRPr="00633A3D">
        <w:rPr>
          <w:sz w:val="18"/>
          <w:szCs w:val="18"/>
          <w:vertAlign w:val="superscript"/>
          <w:lang w:val="de-DE"/>
        </w:rPr>
        <w:t>(4)</w:t>
      </w:r>
      <w:r w:rsidRPr="00633A3D">
        <w:rPr>
          <w:sz w:val="18"/>
          <w:szCs w:val="18"/>
          <w:lang w:val="de-DE"/>
        </w:rPr>
        <w:t xml:space="preserve"> ist der Ansicht, dass er (sie) die internationalen Beziehungen </w:t>
      </w:r>
      <w:r w:rsidRPr="00633A3D">
        <w:rPr>
          <w:sz w:val="18"/>
          <w:szCs w:val="18"/>
          <w:vertAlign w:val="superscript"/>
          <w:lang w:val="de-DE"/>
        </w:rPr>
        <w:t>(3)</w:t>
      </w:r>
      <w:r w:rsidRPr="00633A3D">
        <w:rPr>
          <w:sz w:val="18"/>
          <w:szCs w:val="18"/>
          <w:lang w:val="de-DE"/>
        </w:rPr>
        <w:t xml:space="preserve"> Belgiens oder </w:t>
      </w:r>
      <w:r w:rsidRPr="00633A3D">
        <w:rPr>
          <w:sz w:val="18"/>
          <w:szCs w:val="18"/>
          <w:lang w:val="de-DE"/>
        </w:rPr>
        <w:tab/>
      </w:r>
    </w:p>
    <w:p w:rsidR="00FD6DAE" w:rsidRPr="00633A3D" w:rsidRDefault="00FD6DAE">
      <w:pPr>
        <w:tabs>
          <w:tab w:val="left" w:pos="288"/>
          <w:tab w:val="left" w:pos="798"/>
          <w:tab w:val="left" w:pos="3122"/>
          <w:tab w:val="left" w:pos="3973"/>
          <w:tab w:val="left" w:pos="5051"/>
        </w:tabs>
        <w:ind w:left="288"/>
        <w:jc w:val="both"/>
        <w:rPr>
          <w:sz w:val="18"/>
          <w:szCs w:val="18"/>
          <w:lang w:val="de-DE"/>
        </w:rPr>
      </w:pPr>
      <w:r w:rsidRPr="00633A3D">
        <w:rPr>
          <w:sz w:val="18"/>
          <w:szCs w:val="18"/>
          <w:lang w:val="de-DE"/>
        </w:rPr>
        <w:t>(betreffenden Staat angeben) beeinträchtigen könnte</w:t>
      </w: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3 Absatz 1 Nr. 7: der Minister . . . . . . . . . . . . . . . . . . . . . . . . . . . </w:t>
      </w:r>
      <w:r w:rsidRPr="00633A3D">
        <w:rPr>
          <w:sz w:val="18"/>
          <w:szCs w:val="18"/>
          <w:vertAlign w:val="superscript"/>
          <w:lang w:val="de-DE"/>
        </w:rPr>
        <w:t>(4)</w:t>
      </w:r>
      <w:r w:rsidRPr="00633A3D">
        <w:rPr>
          <w:sz w:val="18"/>
          <w:szCs w:val="18"/>
          <w:lang w:val="de-DE"/>
        </w:rPr>
        <w:t xml:space="preserve"> oder </w:t>
      </w:r>
      <w:r w:rsidRPr="00633A3D">
        <w:rPr>
          <w:sz w:val="18"/>
          <w:szCs w:val="18"/>
          <w:lang w:val="de-DE"/>
        </w:rPr>
        <w:tab/>
      </w:r>
    </w:p>
    <w:p w:rsidR="00FD6DAE" w:rsidRPr="00633A3D" w:rsidRDefault="00FD6DAE">
      <w:pPr>
        <w:tabs>
          <w:tab w:val="right" w:leader="dot" w:pos="9875"/>
        </w:tabs>
        <w:ind w:left="288"/>
        <w:jc w:val="both"/>
        <w:rPr>
          <w:sz w:val="18"/>
          <w:szCs w:val="18"/>
          <w:lang w:val="de-DE"/>
        </w:rPr>
      </w:pPr>
      <w:r w:rsidRPr="00633A3D">
        <w:rPr>
          <w:sz w:val="18"/>
          <w:szCs w:val="18"/>
          <w:lang w:val="de-DE"/>
        </w:rPr>
        <w:t xml:space="preserve"> . . . . . . . . . . . . . . . . . . . . . . . . (Identität und Eigenschaft des Beauftragten angeben) ist der Ansicht, dass er (sie) die öffentliche Ruhe/die öffentliche Ordnung/die nationale Sicherheit</w:t>
      </w:r>
      <w:r w:rsidRPr="00633A3D">
        <w:rPr>
          <w:sz w:val="18"/>
          <w:szCs w:val="18"/>
          <w:vertAlign w:val="superscript"/>
          <w:lang w:val="de-DE"/>
        </w:rPr>
        <w:t>(3)</w:t>
      </w:r>
      <w:r w:rsidRPr="00633A3D">
        <w:rPr>
          <w:sz w:val="18"/>
          <w:szCs w:val="18"/>
          <w:lang w:val="de-DE"/>
        </w:rPr>
        <w:t xml:space="preserve"> gefährden könnte; </w:t>
      </w:r>
      <w:r w:rsidRPr="00633A3D">
        <w:rPr>
          <w:sz w:val="18"/>
          <w:szCs w:val="18"/>
          <w:lang w:val="de-DE"/>
        </w:rPr>
        <w:tab/>
      </w:r>
    </w:p>
    <w:p w:rsidR="00FD6DAE" w:rsidRPr="00633A3D" w:rsidRDefault="00FD6DAE">
      <w:pPr>
        <w:tabs>
          <w:tab w:val="right" w:leader="dot" w:pos="9875"/>
        </w:tabs>
        <w:ind w:left="288"/>
        <w:jc w:val="both"/>
        <w:rPr>
          <w:sz w:val="18"/>
          <w:szCs w:val="18"/>
          <w:lang w:val="de-DE"/>
        </w:rPr>
      </w:pPr>
      <w:r w:rsidRPr="00633A3D">
        <w:rPr>
          <w:sz w:val="18"/>
          <w:szCs w:val="18"/>
          <w:lang w:val="de-DE"/>
        </w:rPr>
        <w:tab/>
      </w:r>
      <w:r w:rsidRPr="00633A3D">
        <w:rPr>
          <w:sz w:val="18"/>
          <w:szCs w:val="18"/>
          <w:vertAlign w:val="superscript"/>
          <w:lang w:val="de-DE"/>
        </w:rPr>
        <w:t>(2)</w:t>
      </w: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Artikel 3 Absatz 1 Nr. 8: ist vor weniger als zehn Jahren aus dem Königreich zurückgewiesen/ausgewiesen</w:t>
      </w:r>
      <w:r w:rsidRPr="00633A3D">
        <w:rPr>
          <w:sz w:val="18"/>
          <w:szCs w:val="18"/>
          <w:vertAlign w:val="superscript"/>
          <w:lang w:val="de-DE"/>
        </w:rPr>
        <w:t>(3)</w:t>
      </w:r>
      <w:r w:rsidRPr="00633A3D">
        <w:rPr>
          <w:sz w:val="18"/>
          <w:szCs w:val="18"/>
          <w:lang w:val="de-DE"/>
        </w:rPr>
        <w:t xml:space="preserve"> worden; der (die) Betreffende ist Gegenstand eines Ministeriellen Erlasses zur Zurückweisung/Königlichen Erlasses zur Ausweisung</w:t>
      </w:r>
      <w:r w:rsidRPr="00633A3D">
        <w:rPr>
          <w:sz w:val="18"/>
          <w:szCs w:val="18"/>
          <w:vertAlign w:val="superscript"/>
          <w:lang w:val="de-DE"/>
        </w:rPr>
        <w:t>(3)</w:t>
      </w:r>
      <w:r w:rsidRPr="00633A3D">
        <w:rPr>
          <w:sz w:val="18"/>
          <w:szCs w:val="18"/>
          <w:lang w:val="de-DE"/>
        </w:rPr>
        <w:t xml:space="preserve"> vom . . . . . . . . . . . . . . . . . . . . . . . . . . . . (Datum), der am </w:t>
      </w:r>
      <w:r w:rsidRPr="00633A3D">
        <w:rPr>
          <w:sz w:val="18"/>
          <w:szCs w:val="18"/>
          <w:lang w:val="de-DE"/>
        </w:rPr>
        <w:tab/>
        <w:t xml:space="preserve"> in Kraft getreten ist</w:t>
      </w:r>
    </w:p>
    <w:tbl>
      <w:tblPr>
        <w:tblW w:w="0" w:type="auto"/>
        <w:tblInd w:w="11" w:type="dxa"/>
        <w:tblLayout w:type="fixed"/>
        <w:tblCellMar>
          <w:left w:w="120" w:type="dxa"/>
          <w:right w:w="120" w:type="dxa"/>
        </w:tblCellMar>
        <w:tblLook w:val="0000" w:firstRow="0" w:lastRow="0" w:firstColumn="0" w:lastColumn="0" w:noHBand="0" w:noVBand="0"/>
      </w:tblPr>
      <w:tblGrid>
        <w:gridCol w:w="4195"/>
        <w:gridCol w:w="2268"/>
        <w:gridCol w:w="3912"/>
      </w:tblGrid>
      <w:tr w:rsidR="00FD6DAE" w:rsidRPr="00FD6DAE">
        <w:tc>
          <w:tcPr>
            <w:tcW w:w="4195" w:type="dxa"/>
            <w:tcBorders>
              <w:top w:val="single" w:sz="6" w:space="0" w:color="FFFFFF"/>
              <w:left w:val="single" w:sz="6" w:space="0" w:color="FFFFFF"/>
              <w:bottom w:val="single" w:sz="6" w:space="0" w:color="FFFFFF"/>
              <w:right w:val="nil"/>
            </w:tcBorders>
          </w:tcPr>
          <w:p w:rsidR="00FD6DAE" w:rsidRPr="00633A3D" w:rsidRDefault="00FD6DAE">
            <w:pPr>
              <w:spacing w:line="144" w:lineRule="exact"/>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Ich bestätige hiermit, dass mir vorliegender Beschluss notifiziert worden ist.</w:t>
            </w:r>
          </w:p>
          <w:p w:rsidR="00FD6DAE" w:rsidRPr="00633A3D" w:rsidRDefault="00FD6DAE">
            <w:pPr>
              <w:tabs>
                <w:tab w:val="left" w:pos="288"/>
                <w:tab w:val="left" w:pos="798"/>
                <w:tab w:val="left" w:pos="3122"/>
                <w:tab w:val="left" w:pos="3973"/>
                <w:tab w:val="left" w:pos="5051"/>
              </w:tabs>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 xml:space="preserve">Unterschrift des Ausländers </w:t>
            </w: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(der Ausländerin)</w:t>
            </w:r>
          </w:p>
        </w:tc>
        <w:tc>
          <w:tcPr>
            <w:tcW w:w="2268" w:type="dxa"/>
            <w:tcBorders>
              <w:top w:val="nil"/>
              <w:left w:val="nil"/>
              <w:bottom w:val="nil"/>
              <w:right w:val="nil"/>
            </w:tcBorders>
          </w:tcPr>
          <w:p w:rsidR="00FD6DAE" w:rsidRPr="00633A3D" w:rsidRDefault="00FD6DAE">
            <w:pPr>
              <w:spacing w:line="144" w:lineRule="exact"/>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p>
        </w:tc>
        <w:tc>
          <w:tcPr>
            <w:tcW w:w="3912" w:type="dxa"/>
            <w:tcBorders>
              <w:top w:val="single" w:sz="6" w:space="0" w:color="FFFFFF"/>
              <w:left w:val="nil"/>
              <w:bottom w:val="single" w:sz="6" w:space="0" w:color="FFFFFF"/>
              <w:right w:val="single" w:sz="6" w:space="0" w:color="FFFFFF"/>
            </w:tcBorders>
          </w:tcPr>
          <w:p w:rsidR="00FD6DAE" w:rsidRPr="00633A3D" w:rsidRDefault="00FD6DAE">
            <w:pPr>
              <w:spacing w:line="144" w:lineRule="exact"/>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Datum, Unterschrift und Stempel der mit der Grenzkontrolle beauftragten Behörde</w:t>
            </w:r>
          </w:p>
          <w:p w:rsidR="00FD6DAE" w:rsidRPr="00633A3D" w:rsidRDefault="00FD6DAE">
            <w:pPr>
              <w:tabs>
                <w:tab w:val="left" w:pos="288"/>
                <w:tab w:val="left" w:pos="798"/>
                <w:tab w:val="left" w:pos="3122"/>
                <w:tab w:val="left" w:pos="3973"/>
                <w:tab w:val="left" w:pos="5051"/>
              </w:tabs>
              <w:jc w:val="right"/>
              <w:rPr>
                <w:sz w:val="18"/>
                <w:szCs w:val="18"/>
                <w:lang w:val="de-DE"/>
              </w:rPr>
            </w:pPr>
          </w:p>
        </w:tc>
      </w:tr>
    </w:tbl>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spacing w:line="19" w:lineRule="exact"/>
        <w:jc w:val="both"/>
        <w:rPr>
          <w:sz w:val="18"/>
          <w:szCs w:val="18"/>
          <w:lang w:val="de-DE"/>
        </w:rPr>
      </w:pPr>
      <w:r>
        <w:rPr>
          <w:noProof/>
          <w:sz w:val="18"/>
          <w:szCs w:val="18"/>
          <w:lang w:val="fr-BE" w:eastAsia="fr-BE"/>
        </w:rPr>
        <mc:AlternateContent>
          <mc:Choice Requires="wps">
            <w:drawing>
              <wp:anchor distT="0" distB="0" distL="114300" distR="114300" simplePos="0" relativeHeight="251656704" behindDoc="1" locked="1" layoutInCell="0" allowOverlap="1">
                <wp:simplePos x="0" y="0"/>
                <wp:positionH relativeFrom="page">
                  <wp:posOffset>644525</wp:posOffset>
                </wp:positionH>
                <wp:positionV relativeFrom="paragraph">
                  <wp:posOffset>0</wp:posOffset>
                </wp:positionV>
                <wp:extent cx="1799590" cy="12065"/>
                <wp:effectExtent l="0" t="0" r="381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75pt;margin-top:0;width:141.7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vK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" o:allowincell="f" fillcolor="black" stroked="f" strokeweight="0">
                <w10:wrap anchorx="page"/>
                <w10:anchorlock/>
              </v:rect>
            </w:pict>
          </mc:Fallback>
        </mc:AlternateConten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vertAlign w:val="superscript"/>
          <w:lang w:val="de-DE"/>
        </w:rPr>
        <w:t>(1)</w:t>
      </w:r>
      <w:r w:rsidRPr="00633A3D">
        <w:rPr>
          <w:sz w:val="18"/>
          <w:szCs w:val="18"/>
          <w:lang w:val="de-DE"/>
        </w:rPr>
        <w:tab/>
        <w:t>Gründe zur Rechtfertigung des Beschlusses ankreuzen.</w:t>
      </w: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vertAlign w:val="superscript"/>
          <w:lang w:val="de-DE"/>
        </w:rPr>
        <w:t>(2)</w:t>
      </w:r>
      <w:r w:rsidRPr="00633A3D">
        <w:rPr>
          <w:sz w:val="18"/>
          <w:szCs w:val="18"/>
          <w:lang w:val="de-DE"/>
        </w:rPr>
        <w:tab/>
        <w:t>Tatsachenbegründung.</w:t>
      </w: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vertAlign w:val="superscript"/>
          <w:lang w:val="de-DE"/>
        </w:rPr>
        <w:t>(3)</w:t>
      </w:r>
      <w:r w:rsidRPr="00633A3D">
        <w:rPr>
          <w:sz w:val="18"/>
          <w:szCs w:val="18"/>
          <w:lang w:val="de-DE"/>
        </w:rPr>
        <w:tab/>
        <w:t>Unzutreffendes streichen.</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vertAlign w:val="superscript"/>
          <w:lang w:val="de-DE"/>
        </w:rPr>
        <w:t>(4)</w:t>
      </w:r>
      <w:r w:rsidRPr="00633A3D">
        <w:rPr>
          <w:sz w:val="18"/>
          <w:szCs w:val="18"/>
          <w:lang w:val="de-DE"/>
        </w:rPr>
        <w:tab/>
        <w:t>Eigenschaft des Ministers angeben, zu dessen Zuständigkeitsbereich die Einreise ins Staatsgebiet, der Aufenthalt, die Niederlassung und das Entfernen von Ausländern gehören.</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sz w:val="18"/>
          <w:szCs w:val="18"/>
          <w:lang w:val="de-DE"/>
        </w:rPr>
        <w:t xml:space="preserve">Gemäß den Artikeln 14 und 17 der am 12. Januar 1973 koordinierten Gesetze über den Staatsrat können eine Nichtigkeitsklage gegen und ein Antrag auf Aussetzung des vorliegenden Abweisungsbeschlusses beim Staatsrat eingereicht werden. Diese Klage und dieser Antrag müssen innerhalb sechzig Tagen nach Notifizierung des Beschlusses eingereicht werden. </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sz w:val="18"/>
          <w:szCs w:val="18"/>
          <w:lang w:val="de-DE"/>
        </w:rPr>
        <w:t>Der Antrag auf Aussetzung muss separat und spätestens zusammen mit der Nichtigkeitsklage eingereicht werden. Die Nichtigkeitsklage und der Antrag auf Aussetzung müssen anhand eines datierten und vom Antragsteller oder von einem Rechtsanwalt unterzeichneten Antrags eingereicht werden, der per Einschreiben an den Herrn Ersten Präsidenten des Staatsrates, rue de la Science 33 in 1040 Brüssel, zu richten ist.</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b/>
          <w:bCs/>
          <w:sz w:val="18"/>
          <w:szCs w:val="18"/>
          <w:lang w:val="de-DE"/>
        </w:rPr>
        <w:t>Durch die Einreichung einer Nichtigkeitsklage und eines Antrags auf Aussetzung wird die Ausführung vorliegender Maßnahme nicht aufgeschoben.</w:t>
      </w:r>
    </w:p>
    <w:p w:rsidR="00FD6DAE" w:rsidRPr="003023E2" w:rsidRDefault="00FD6DAE">
      <w:pPr>
        <w:tabs>
          <w:tab w:val="left" w:pos="288"/>
          <w:tab w:val="left" w:pos="798"/>
          <w:tab w:val="left" w:pos="3122"/>
          <w:tab w:val="left" w:pos="3973"/>
          <w:tab w:val="left" w:pos="5051"/>
        </w:tabs>
        <w:ind w:firstLine="288"/>
        <w:jc w:val="both"/>
        <w:rPr>
          <w:lang w:val="de-DE"/>
        </w:rPr>
        <w:sectPr w:rsidR="00FD6DAE" w:rsidRPr="003023E2">
          <w:pgSz w:w="11905" w:h="16837"/>
          <w:pgMar w:top="873" w:right="1015" w:bottom="459" w:left="1015" w:header="873" w:footer="459" w:gutter="0"/>
          <w:cols w:space="720"/>
          <w:noEndnote/>
        </w:sectPr>
      </w:pPr>
    </w:p>
    <w:p w:rsidR="00FD6DAE" w:rsidRPr="003023E2" w:rsidRDefault="00FD6DAE">
      <w:pPr>
        <w:tabs>
          <w:tab w:val="left" w:pos="288"/>
          <w:tab w:val="left" w:pos="798"/>
          <w:tab w:val="left" w:pos="3122"/>
          <w:tab w:val="left" w:pos="3973"/>
          <w:tab w:val="left" w:pos="5051"/>
        </w:tabs>
        <w:jc w:val="right"/>
        <w:rPr>
          <w:lang w:val="de-DE"/>
        </w:rPr>
      </w:pPr>
      <w:r w:rsidRPr="003023E2">
        <w:rPr>
          <w:b/>
          <w:bCs/>
          <w:lang w:val="de-DE"/>
        </w:rPr>
        <w:lastRenderedPageBreak/>
        <w:t>ANLAGE 12</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KÖNIGREICH BELGIEN</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Provinz:</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Bezirk:</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GEMEINDE:</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Akz.:</w:t>
      </w:r>
      <w:r w:rsidRPr="00633A3D">
        <w:rPr>
          <w:sz w:val="18"/>
          <w:szCs w:val="18"/>
          <w:lang w:val="de-DE"/>
        </w:rPr>
        <w:tab/>
      </w:r>
    </w:p>
    <w:p w:rsidR="00FD6DAE" w:rsidRPr="00633A3D" w:rsidRDefault="00FD6DAE">
      <w:pPr>
        <w:tabs>
          <w:tab w:val="left" w:pos="288"/>
          <w:tab w:val="left" w:pos="798"/>
          <w:tab w:val="left" w:pos="3122"/>
          <w:tab w:val="left" w:pos="3973"/>
          <w:tab w:val="left" w:pos="5051"/>
        </w:tabs>
        <w:jc w:val="right"/>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b/>
          <w:bCs/>
          <w:sz w:val="18"/>
          <w:szCs w:val="18"/>
          <w:lang w:val="de-DE"/>
        </w:rPr>
        <w:t>ANWEISUNG, DAS STAATSGEBIET ZU VERLASSEN</w:t>
      </w:r>
      <w:r w:rsidRPr="00633A3D">
        <w:rPr>
          <w:sz w:val="18"/>
          <w:szCs w:val="18"/>
          <w:lang w:val="de-DE"/>
        </w:rPr>
        <w:t xml:space="preserve"> - Muster A</w:t>
      </w: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right" w:leader="dot" w:pos="9875"/>
        </w:tabs>
        <w:ind w:firstLine="288"/>
        <w:jc w:val="both"/>
        <w:rPr>
          <w:sz w:val="18"/>
          <w:szCs w:val="18"/>
          <w:lang w:val="de-DE"/>
        </w:rPr>
      </w:pPr>
      <w:r w:rsidRPr="00633A3D">
        <w:rPr>
          <w:sz w:val="18"/>
          <w:szCs w:val="18"/>
          <w:lang w:val="de-DE"/>
        </w:rPr>
        <w:t>In Ausführung des Artikels 7 Absatz 1 des Gesetzes vom 15. Dezember 1980 über die Einreise ins Staatsgebiet, den Aufenthalt, die Niederlassung und das Entfernen von Ausländern, abgeändert durch das Gesetz vom 15. Juli 1996, und des Königlichen Erlasses vom 8. Oktober 1981 über die Einreise ins Staatsgebiet, den Aufenthalt, die Niederlassung und das Entfernen von Ausländern wird Hr./Fr.</w:t>
      </w:r>
      <w:r w:rsidRPr="00633A3D">
        <w:rPr>
          <w:sz w:val="18"/>
          <w:szCs w:val="18"/>
          <w:lang w:val="de-DE"/>
        </w:rPr>
        <w:tab/>
        <w:t>,</w:t>
      </w:r>
    </w:p>
    <w:p w:rsidR="00FD6DAE" w:rsidRPr="00633A3D" w:rsidRDefault="00FD6DAE">
      <w:pPr>
        <w:tabs>
          <w:tab w:val="right" w:leader="dot" w:pos="9875"/>
        </w:tabs>
        <w:jc w:val="both"/>
        <w:rPr>
          <w:sz w:val="18"/>
          <w:szCs w:val="18"/>
          <w:lang w:val="de-DE"/>
        </w:rPr>
      </w:pPr>
      <w:r w:rsidRPr="00633A3D">
        <w:rPr>
          <w:sz w:val="18"/>
          <w:szCs w:val="18"/>
          <w:lang w:val="de-DE"/>
        </w:rPr>
        <w:t xml:space="preserve">geboren in </w:t>
      </w:r>
      <w:r w:rsidRPr="00633A3D">
        <w:rPr>
          <w:sz w:val="18"/>
          <w:szCs w:val="18"/>
          <w:lang w:val="de-DE"/>
        </w:rPr>
        <w:tab/>
        <w:t>, am . . . . . . . . . . . . . . . . . . . . . . . . . . . . . . . ,</w:t>
      </w:r>
    </w:p>
    <w:p w:rsidR="00FD6DAE" w:rsidRPr="00633A3D" w:rsidRDefault="00FD6DAE">
      <w:pPr>
        <w:tabs>
          <w:tab w:val="right" w:leader="dot" w:pos="9875"/>
        </w:tabs>
        <w:jc w:val="both"/>
        <w:rPr>
          <w:sz w:val="18"/>
          <w:szCs w:val="18"/>
          <w:lang w:val="de-DE"/>
        </w:rPr>
      </w:pPr>
      <w:r w:rsidRPr="00633A3D">
        <w:rPr>
          <w:sz w:val="18"/>
          <w:szCs w:val="18"/>
          <w:lang w:val="de-DE"/>
        </w:rPr>
        <w:tab/>
        <w:t xml:space="preserve"> Staatsangehörigkeit, angewiesen,</w:t>
      </w:r>
    </w:p>
    <w:p w:rsidR="00FD6DAE" w:rsidRPr="00633A3D" w:rsidRDefault="00FD6DAE">
      <w:pPr>
        <w:tabs>
          <w:tab w:val="right" w:leader="dot" w:pos="9875"/>
        </w:tabs>
        <w:jc w:val="both"/>
        <w:rPr>
          <w:sz w:val="18"/>
          <w:szCs w:val="18"/>
          <w:lang w:val="de-DE"/>
        </w:rPr>
      </w:pPr>
      <w:r w:rsidRPr="00633A3D">
        <w:rPr>
          <w:sz w:val="18"/>
          <w:szCs w:val="18"/>
          <w:lang w:val="de-DE"/>
        </w:rPr>
        <w:t xml:space="preserve">spätestens am </w:t>
      </w:r>
      <w:r w:rsidRPr="00633A3D">
        <w:rPr>
          <w:sz w:val="18"/>
          <w:szCs w:val="18"/>
          <w:lang w:val="de-DE"/>
        </w:rPr>
        <w:tab/>
        <w:t>(Datum angeben)</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das Staatsgebiet Belgiens und das Staatsgebiet folgender Staaten zu verlassen: Deutschland, Frankreich, Luxemburg, die Niederlande, Portugal, Spanien</w:t>
      </w:r>
      <w:r w:rsidRPr="00633A3D">
        <w:rPr>
          <w:sz w:val="18"/>
          <w:szCs w:val="18"/>
          <w:vertAlign w:val="superscript"/>
          <w:lang w:val="de-DE"/>
        </w:rPr>
        <w:t>(1)</w:t>
      </w:r>
      <w:r w:rsidRPr="00633A3D">
        <w:rPr>
          <w:sz w:val="18"/>
          <w:szCs w:val="18"/>
          <w:lang w:val="de-DE"/>
        </w:rPr>
        <w:t>.</w: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sz w:val="18"/>
          <w:szCs w:val="18"/>
          <w:lang w:val="de-DE"/>
        </w:rPr>
        <w:t>BEGRÜNDUNG DES BESCHLUSSES</w:t>
      </w:r>
      <w:r w:rsidRPr="00633A3D">
        <w:rPr>
          <w:sz w:val="18"/>
          <w:szCs w:val="18"/>
          <w:vertAlign w:val="superscript"/>
          <w:lang w:val="de-DE"/>
        </w:rPr>
        <w:t>(2)</w:t>
      </w:r>
      <w:r w:rsidRPr="00633A3D">
        <w:rPr>
          <w:sz w:val="18"/>
          <w:szCs w:val="18"/>
          <w:lang w:val="de-DE"/>
        </w:rPr>
        <w:t>:</w: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7 Absatz 1 Nr. 1 des Gesetzes und Artikel 21 des Königlichen Erlasses: verbleibt im Königreich, ohne im Besitz der aufgrund von Artikel 2 des Gesetzes erforderlichen Dokumente zu sein; der (die) Betreffende ist nicht im Besitz eines/einer . . . </w:t>
      </w:r>
    </w:p>
    <w:p w:rsidR="00FD6DAE" w:rsidRPr="00633A3D" w:rsidRDefault="00FD6DAE">
      <w:pPr>
        <w:tabs>
          <w:tab w:val="right" w:leader="dot" w:pos="9875"/>
        </w:tabs>
        <w:ind w:firstLine="288"/>
        <w:jc w:val="both"/>
        <w:rPr>
          <w:sz w:val="18"/>
          <w:szCs w:val="18"/>
          <w:lang w:val="de-DE"/>
        </w:rPr>
      </w:pPr>
      <w:r w:rsidRPr="00633A3D">
        <w:rPr>
          <w:sz w:val="18"/>
          <w:szCs w:val="18"/>
          <w:lang w:val="de-DE"/>
        </w:rPr>
        <w:tab/>
        <w:t xml:space="preserve"> (fehlendes Dokument angeben)</w: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7 Absatz 1 Nr. 2 des Gesetzes und Artikel 67 Absatz 4 des Königlichen Erlasses: verbleibt über die gemäß Artikel 6 des Gesetzes festgelegte Frist hinaus im Königreich; der (die) Betreffende verbleibt seit dem </w:t>
      </w:r>
      <w:r w:rsidRPr="00633A3D">
        <w:rPr>
          <w:sz w:val="18"/>
          <w:szCs w:val="18"/>
          <w:lang w:val="de-DE"/>
        </w:rPr>
        <w:tab/>
      </w:r>
    </w:p>
    <w:p w:rsidR="00FD6DAE" w:rsidRPr="00633A3D" w:rsidRDefault="00FD6DAE">
      <w:pPr>
        <w:tabs>
          <w:tab w:val="right" w:leader="dot" w:pos="9875"/>
        </w:tabs>
        <w:ind w:left="288"/>
        <w:jc w:val="both"/>
        <w:rPr>
          <w:sz w:val="18"/>
          <w:szCs w:val="18"/>
          <w:lang w:val="de-DE"/>
        </w:rPr>
      </w:pPr>
      <w:r w:rsidRPr="00633A3D">
        <w:rPr>
          <w:sz w:val="18"/>
          <w:szCs w:val="18"/>
          <w:lang w:val="de-DE"/>
        </w:rPr>
        <w:tab/>
        <w:t>(Dauer des Aufenthalts angeben) im Königreich</w: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right" w:leader="dot" w:pos="9875"/>
        </w:tabs>
        <w:ind w:left="288" w:hanging="288"/>
        <w:jc w:val="both"/>
        <w:rPr>
          <w:sz w:val="18"/>
          <w:szCs w:val="18"/>
          <w:lang w:val="de-DE"/>
        </w:rPr>
      </w:pPr>
      <w:r w:rsidRPr="00633A3D">
        <w:rPr>
          <w:sz w:val="18"/>
          <w:szCs w:val="18"/>
          <w:lang w:val="de-DE"/>
        </w:rPr>
        <w:sym w:font="WP IconicSymbolsA" w:char="F093"/>
      </w:r>
      <w:r w:rsidRPr="00633A3D">
        <w:rPr>
          <w:sz w:val="18"/>
          <w:szCs w:val="18"/>
          <w:lang w:val="de-DE"/>
        </w:rPr>
        <w:tab/>
        <w:t xml:space="preserve">Artikel 7 Absatz 1 Nr. 2 des Gesetzes und Artikel 100 Absatz 5 des Königlichen Erlasses: verbleibt über die gemäß Artikel 6 des Gesetzes festgelegte Frist hinaus im Königreich; der (die) Betreffende verbleibt seit dem </w:t>
      </w:r>
      <w:r w:rsidRPr="00633A3D">
        <w:rPr>
          <w:sz w:val="18"/>
          <w:szCs w:val="18"/>
          <w:lang w:val="de-DE"/>
        </w:rPr>
        <w:tab/>
      </w:r>
    </w:p>
    <w:p w:rsidR="00FD6DAE" w:rsidRPr="00633A3D" w:rsidRDefault="00FD6DAE">
      <w:pPr>
        <w:tabs>
          <w:tab w:val="right" w:leader="dot" w:pos="9875"/>
        </w:tabs>
        <w:ind w:left="288"/>
        <w:jc w:val="both"/>
        <w:rPr>
          <w:sz w:val="18"/>
          <w:szCs w:val="18"/>
          <w:lang w:val="de-DE"/>
        </w:rPr>
      </w:pPr>
      <w:r w:rsidRPr="00633A3D">
        <w:rPr>
          <w:sz w:val="18"/>
          <w:szCs w:val="18"/>
          <w:lang w:val="de-DE"/>
        </w:rPr>
        <w:tab/>
        <w:t>(Dauer des Aufenthalts angeben) im Königreich</w: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Wenn obenerwähnte Person der Anweisung nicht Folge leistet, setzt sie sich unbeschadet einer strafrechtlichen Verfolgung aufgrund von Artikel 75 des Gesetzes der Gefahr aus, zur Grenze zurückgebracht und zu diesem Zweck gemäß Artikel 27 desselben Gesetzes für die Zeit, die für die Ausführung der Maßnahme unbedingt notwendig ist, in Haft genommen zu werden.</w:t>
      </w:r>
    </w:p>
    <w:tbl>
      <w:tblPr>
        <w:tblW w:w="0" w:type="auto"/>
        <w:tblInd w:w="2789" w:type="dxa"/>
        <w:tblLayout w:type="fixed"/>
        <w:tblCellMar>
          <w:left w:w="120" w:type="dxa"/>
          <w:right w:w="120" w:type="dxa"/>
        </w:tblCellMar>
        <w:tblLook w:val="0000" w:firstRow="0" w:lastRow="0" w:firstColumn="0" w:lastColumn="0" w:noHBand="0" w:noVBand="0"/>
      </w:tblPr>
      <w:tblGrid>
        <w:gridCol w:w="6782"/>
      </w:tblGrid>
      <w:tr w:rsidR="00FD6DAE" w:rsidRPr="00633A3D">
        <w:tc>
          <w:tcPr>
            <w:tcW w:w="6782" w:type="dxa"/>
            <w:tcBorders>
              <w:top w:val="single" w:sz="6" w:space="0" w:color="FFFFFF"/>
              <w:left w:val="single" w:sz="6" w:space="0" w:color="FFFFFF"/>
              <w:bottom w:val="single" w:sz="6" w:space="0" w:color="FFFFFF"/>
              <w:right w:val="single" w:sz="6" w:space="0" w:color="FFFFFF"/>
            </w:tcBorders>
          </w:tcPr>
          <w:p w:rsidR="00FD6DAE" w:rsidRPr="00633A3D" w:rsidRDefault="00FD6DAE">
            <w:pPr>
              <w:spacing w:line="144" w:lineRule="exact"/>
              <w:rPr>
                <w:sz w:val="18"/>
                <w:szCs w:val="18"/>
                <w:lang w:val="de-DE"/>
              </w:rPr>
            </w:pPr>
          </w:p>
          <w:p w:rsidR="00FD6DAE" w:rsidRPr="00633A3D" w:rsidRDefault="00FD6DAE">
            <w:pPr>
              <w:tabs>
                <w:tab w:val="right" w:leader="dot" w:pos="6542"/>
              </w:tabs>
              <w:rPr>
                <w:sz w:val="18"/>
                <w:szCs w:val="18"/>
                <w:lang w:val="de-DE"/>
              </w:rPr>
            </w:pPr>
            <w:r w:rsidRPr="00633A3D">
              <w:rPr>
                <w:sz w:val="18"/>
                <w:szCs w:val="18"/>
                <w:lang w:val="de-DE"/>
              </w:rPr>
              <w:tab/>
              <w:t>, den . . . . . . . . . . . . . . . . . . . . . . . .</w:t>
            </w:r>
          </w:p>
        </w:tc>
      </w:tr>
    </w:tbl>
    <w:p w:rsidR="00FD6DAE" w:rsidRPr="00633A3D" w:rsidRDefault="00FD6DAE">
      <w:pPr>
        <w:rPr>
          <w:vanish/>
          <w:sz w:val="18"/>
          <w:szCs w:val="18"/>
          <w:lang w:val="de-DE"/>
        </w:rPr>
      </w:pPr>
    </w:p>
    <w:tbl>
      <w:tblPr>
        <w:tblW w:w="0" w:type="auto"/>
        <w:tblInd w:w="2789" w:type="dxa"/>
        <w:tblLayout w:type="fixed"/>
        <w:tblCellMar>
          <w:left w:w="120" w:type="dxa"/>
          <w:right w:w="120" w:type="dxa"/>
        </w:tblCellMar>
        <w:tblLook w:val="0000" w:firstRow="0" w:lastRow="0" w:firstColumn="0" w:lastColumn="0" w:noHBand="0" w:noVBand="0"/>
      </w:tblPr>
      <w:tblGrid>
        <w:gridCol w:w="6236"/>
        <w:gridCol w:w="283"/>
        <w:gridCol w:w="397"/>
      </w:tblGrid>
      <w:tr w:rsidR="00FD6DAE" w:rsidRPr="00633A3D">
        <w:tc>
          <w:tcPr>
            <w:tcW w:w="6236" w:type="dxa"/>
            <w:tcBorders>
              <w:top w:val="single" w:sz="6" w:space="0" w:color="FFFFFF"/>
              <w:left w:val="single" w:sz="6" w:space="0" w:color="FFFFFF"/>
              <w:bottom w:val="single" w:sz="6" w:space="0" w:color="FFFFFF"/>
              <w:right w:val="single" w:sz="6" w:space="0" w:color="FFFFFF"/>
            </w:tcBorders>
          </w:tcPr>
          <w:p w:rsidR="00FD6DAE" w:rsidRPr="00633A3D" w:rsidRDefault="00FD6DAE">
            <w:pPr>
              <w:spacing w:line="144" w:lineRule="exact"/>
              <w:rPr>
                <w:sz w:val="18"/>
                <w:szCs w:val="18"/>
                <w:lang w:val="de-DE"/>
              </w:rPr>
            </w:pPr>
          </w:p>
          <w:p w:rsidR="00FD6DAE" w:rsidRPr="00633A3D" w:rsidRDefault="00FD6DAE">
            <w:pPr>
              <w:tabs>
                <w:tab w:val="right" w:leader="dot" w:pos="5996"/>
              </w:tabs>
              <w:rPr>
                <w:sz w:val="18"/>
                <w:szCs w:val="18"/>
                <w:lang w:val="de-DE"/>
              </w:rPr>
            </w:pPr>
            <w:r w:rsidRPr="00633A3D">
              <w:rPr>
                <w:sz w:val="18"/>
                <w:szCs w:val="18"/>
                <w:lang w:val="de-DE"/>
              </w:rPr>
              <w:t xml:space="preserve">Der Minister </w:t>
            </w:r>
            <w:r w:rsidRPr="00633A3D">
              <w:rPr>
                <w:sz w:val="18"/>
                <w:szCs w:val="18"/>
                <w:lang w:val="de-DE"/>
              </w:rPr>
              <w:tab/>
            </w:r>
          </w:p>
          <w:p w:rsidR="00FD6DAE" w:rsidRPr="00633A3D" w:rsidRDefault="00FD6DAE">
            <w:pPr>
              <w:tabs>
                <w:tab w:val="right" w:leader="dot" w:pos="5996"/>
              </w:tabs>
              <w:rPr>
                <w:sz w:val="18"/>
                <w:szCs w:val="18"/>
                <w:lang w:val="de-DE"/>
              </w:rPr>
            </w:pPr>
            <w:r w:rsidRPr="00633A3D">
              <w:rPr>
                <w:sz w:val="18"/>
                <w:szCs w:val="18"/>
                <w:lang w:val="de-DE"/>
              </w:rPr>
              <w:t xml:space="preserve">Der Beauftragte des Ministers </w:t>
            </w:r>
            <w:r w:rsidRPr="00633A3D">
              <w:rPr>
                <w:sz w:val="18"/>
                <w:szCs w:val="18"/>
                <w:lang w:val="de-DE"/>
              </w:rPr>
              <w:tab/>
            </w:r>
          </w:p>
          <w:p w:rsidR="00FD6DAE" w:rsidRPr="00633A3D" w:rsidRDefault="00FD6DAE">
            <w:pPr>
              <w:tabs>
                <w:tab w:val="left" w:pos="288"/>
                <w:tab w:val="left" w:pos="798"/>
                <w:tab w:val="left" w:pos="3122"/>
                <w:tab w:val="left" w:pos="3973"/>
                <w:tab w:val="left" w:pos="5051"/>
              </w:tabs>
              <w:rPr>
                <w:sz w:val="18"/>
                <w:szCs w:val="18"/>
                <w:lang w:val="de-DE"/>
              </w:rPr>
            </w:pPr>
          </w:p>
        </w:tc>
        <w:tc>
          <w:tcPr>
            <w:tcW w:w="283" w:type="dxa"/>
            <w:tcBorders>
              <w:top w:val="single" w:sz="6" w:space="0" w:color="FFFFFF"/>
              <w:left w:val="single" w:sz="6" w:space="0" w:color="FFFFFF"/>
              <w:bottom w:val="single" w:sz="6" w:space="0" w:color="FFFFFF"/>
              <w:right w:val="single" w:sz="6" w:space="0" w:color="FFFFFF"/>
            </w:tcBorders>
          </w:tcPr>
          <w:p w:rsidR="00FD6DAE" w:rsidRPr="00633A3D" w:rsidRDefault="00FD6DAE">
            <w:pPr>
              <w:spacing w:line="144" w:lineRule="exact"/>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b/>
                <w:bCs/>
                <w:sz w:val="18"/>
                <w:szCs w:val="18"/>
                <w:lang w:val="de-DE"/>
              </w:rPr>
              <w:sym w:font="WP MathExtendedA" w:char="F041"/>
            </w:r>
          </w:p>
        </w:tc>
        <w:tc>
          <w:tcPr>
            <w:tcW w:w="397" w:type="dxa"/>
            <w:tcBorders>
              <w:top w:val="single" w:sz="6" w:space="0" w:color="FFFFFF"/>
              <w:left w:val="single" w:sz="6" w:space="0" w:color="FFFFFF"/>
              <w:bottom w:val="single" w:sz="6" w:space="0" w:color="FFFFFF"/>
              <w:right w:val="single" w:sz="6" w:space="0" w:color="FFFFFF"/>
            </w:tcBorders>
          </w:tcPr>
          <w:p w:rsidR="00FD6DAE" w:rsidRPr="00633A3D" w:rsidRDefault="00FD6DAE">
            <w:pPr>
              <w:spacing w:line="144" w:lineRule="exact"/>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sz w:val="18"/>
                <w:szCs w:val="18"/>
                <w:vertAlign w:val="superscript"/>
                <w:lang w:val="de-DE"/>
              </w:rPr>
              <w:t>(1)</w:t>
            </w: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sz w:val="18"/>
                <w:szCs w:val="18"/>
                <w:vertAlign w:val="superscript"/>
                <w:lang w:val="de-DE"/>
              </w:rPr>
              <w:t>(3)</w:t>
            </w: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tc>
      </w:tr>
    </w:tbl>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 xml:space="preserve">Ich bestätige hiermit, dass mir vorliegende Anweisung </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notifiziert worden ist.</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Unterschrift des Ausländers (der Ausländerin)</w:t>
      </w:r>
    </w:p>
    <w:tbl>
      <w:tblPr>
        <w:tblW w:w="0" w:type="auto"/>
        <w:tblInd w:w="4603" w:type="dxa"/>
        <w:tblLayout w:type="fixed"/>
        <w:tblCellMar>
          <w:left w:w="120" w:type="dxa"/>
          <w:right w:w="120" w:type="dxa"/>
        </w:tblCellMar>
        <w:tblLook w:val="0000" w:firstRow="0" w:lastRow="0" w:firstColumn="0" w:lastColumn="0" w:noHBand="0" w:noVBand="0"/>
      </w:tblPr>
      <w:tblGrid>
        <w:gridCol w:w="1248"/>
      </w:tblGrid>
      <w:tr w:rsidR="00FD6DAE" w:rsidRPr="00633A3D">
        <w:tc>
          <w:tcPr>
            <w:tcW w:w="1248" w:type="dxa"/>
            <w:tcBorders>
              <w:top w:val="single" w:sz="7" w:space="0" w:color="000000"/>
              <w:left w:val="single" w:sz="7" w:space="0" w:color="000000"/>
              <w:bottom w:val="single" w:sz="7" w:space="0" w:color="000000"/>
              <w:right w:val="single" w:sz="7" w:space="0" w:color="000000"/>
            </w:tcBorders>
          </w:tcPr>
          <w:p w:rsidR="00FD6DAE" w:rsidRPr="00633A3D" w:rsidRDefault="00FD6DAE">
            <w:pPr>
              <w:spacing w:line="120" w:lineRule="exact"/>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sz w:val="18"/>
                <w:szCs w:val="18"/>
                <w:lang w:val="de-DE"/>
              </w:rPr>
              <w:t>STEMPEL</w:t>
            </w: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spacing w:after="58"/>
              <w:jc w:val="center"/>
              <w:rPr>
                <w:sz w:val="18"/>
                <w:szCs w:val="18"/>
                <w:lang w:val="de-DE"/>
              </w:rPr>
            </w:pPr>
          </w:p>
        </w:tc>
      </w:tr>
    </w:tbl>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spacing w:line="19" w:lineRule="exact"/>
        <w:jc w:val="both"/>
        <w:rPr>
          <w:sz w:val="18"/>
          <w:szCs w:val="18"/>
          <w:lang w:val="de-DE"/>
        </w:rPr>
      </w:pPr>
      <w:r>
        <w:rPr>
          <w:noProof/>
          <w:sz w:val="18"/>
          <w:szCs w:val="18"/>
          <w:lang w:val="fr-BE" w:eastAsia="fr-BE"/>
        </w:rPr>
        <mc:AlternateContent>
          <mc:Choice Requires="wps">
            <w:drawing>
              <wp:anchor distT="0" distB="0" distL="114300" distR="114300" simplePos="0" relativeHeight="251657728" behindDoc="1" locked="1" layoutInCell="0" allowOverlap="1">
                <wp:simplePos x="0" y="0"/>
                <wp:positionH relativeFrom="page">
                  <wp:posOffset>644525</wp:posOffset>
                </wp:positionH>
                <wp:positionV relativeFrom="paragraph">
                  <wp:posOffset>0</wp:posOffset>
                </wp:positionV>
                <wp:extent cx="1799590" cy="12065"/>
                <wp:effectExtent l="0" t="0"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75pt;margin-top:0;width:141.7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KP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" o:allowincell="f" fillcolor="black" stroked="f" strokeweight="0">
                <w10:wrap anchorx="page"/>
                <w10:anchorlock/>
              </v:rect>
            </w:pict>
          </mc:Fallback>
        </mc:AlternateConten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vertAlign w:val="superscript"/>
          <w:lang w:val="de-DE"/>
        </w:rPr>
        <w:t>(1)</w:t>
      </w:r>
      <w:r w:rsidRPr="00633A3D">
        <w:rPr>
          <w:sz w:val="18"/>
          <w:szCs w:val="18"/>
          <w:lang w:val="de-DE"/>
        </w:rPr>
        <w:tab/>
        <w:t>Unzutreffendes streichen.</w:t>
      </w: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vertAlign w:val="superscript"/>
          <w:lang w:val="de-DE"/>
        </w:rPr>
        <w:t>(2)</w:t>
      </w:r>
      <w:r w:rsidRPr="00633A3D">
        <w:rPr>
          <w:sz w:val="18"/>
          <w:szCs w:val="18"/>
          <w:lang w:val="de-DE"/>
        </w:rPr>
        <w:tab/>
        <w:t>Gründe zur Rechtfertigung des Beschlusses ankreuzen.</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vertAlign w:val="superscript"/>
          <w:lang w:val="de-DE"/>
        </w:rPr>
        <w:t>(3)</w:t>
      </w:r>
      <w:r w:rsidRPr="00633A3D">
        <w:rPr>
          <w:sz w:val="18"/>
          <w:szCs w:val="18"/>
          <w:lang w:val="de-DE"/>
        </w:rPr>
        <w:tab/>
        <w:t>Eigenschaft des Ministers angeben, zu dessen Zuständigkeitsbereich die Einreise ins Staatsgebiet, der Aufenthalt, die Niederlassung und das Entfernen von Ausländern gehören.</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sz w:val="18"/>
          <w:szCs w:val="18"/>
          <w:lang w:val="de-DE"/>
        </w:rPr>
        <w:t xml:space="preserve">Gemäß den Artikeln 14 und 17 der am 12. Januar 1973 koordinierten Gesetze über den Staatsrat können eine Nichtigkeitsklage gegen und ein Antrag auf Aussetzung vorliegender Anweisung, das Staatsgebiet zu verlassen, beim Staatsrat eingereicht werden. Diese Klage und dieser Antrag müssen innerhalb sechzig Tagen nach Notifizierung des Beschlusses eingereicht werden. </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sz w:val="18"/>
          <w:szCs w:val="18"/>
          <w:lang w:val="de-DE"/>
        </w:rPr>
        <w:t>Der Antrag auf Aussetzung muss separat und spätestens zusammen mit der Nichtigkeitsklage eingereicht werden. Die Nichtigkeitsklage und der Antrag auf Aussetzung müssen anhand eines datierten und vom Antragsteller oder von einem Rechtsanwalt unterzeichneten Antrags eingereicht werden, der per Einschreiben an den Herrn Ersten Präsidenten des Staatsrates, rue de la Science 33 in 1040 Brüssel, zu richten ist.</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b/>
          <w:bCs/>
          <w:sz w:val="18"/>
          <w:szCs w:val="18"/>
          <w:lang w:val="de-DE"/>
        </w:rPr>
        <w:t>Durch die Einreichung einer Nichtigkeitsklage und eines Antrags auf Aussetzung wird die Ausführung vorliegender Maßnahme nicht aufgeschoben.</w:t>
      </w:r>
    </w:p>
    <w:p w:rsidR="00FD6DAE" w:rsidRPr="003023E2" w:rsidRDefault="00FD6DAE">
      <w:pPr>
        <w:tabs>
          <w:tab w:val="left" w:pos="288"/>
          <w:tab w:val="left" w:pos="798"/>
          <w:tab w:val="left" w:pos="3122"/>
          <w:tab w:val="left" w:pos="3973"/>
          <w:tab w:val="left" w:pos="5051"/>
        </w:tabs>
        <w:ind w:firstLine="288"/>
        <w:jc w:val="both"/>
        <w:rPr>
          <w:lang w:val="de-DE"/>
        </w:rPr>
        <w:sectPr w:rsidR="00FD6DAE" w:rsidRPr="003023E2">
          <w:pgSz w:w="11905" w:h="16837"/>
          <w:pgMar w:top="1298" w:right="1015" w:bottom="447" w:left="1015" w:header="1298" w:footer="447"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4706"/>
        <w:gridCol w:w="5162"/>
      </w:tblGrid>
      <w:tr w:rsidR="00FD6DAE" w:rsidRPr="00633A3D">
        <w:tc>
          <w:tcPr>
            <w:tcW w:w="4706" w:type="dxa"/>
            <w:tcBorders>
              <w:top w:val="nil"/>
              <w:left w:val="nil"/>
              <w:bottom w:val="nil"/>
              <w:right w:val="nil"/>
            </w:tcBorders>
          </w:tcPr>
          <w:p w:rsidR="00FD6DAE" w:rsidRPr="00633A3D" w:rsidRDefault="00FD6DAE">
            <w:pPr>
              <w:spacing w:line="120" w:lineRule="exact"/>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KÖNIGREICH BELGIEN</w:t>
            </w: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Provinz:</w:t>
            </w: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Bezirk:</w:t>
            </w: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GEMEINDE:</w:t>
            </w:r>
          </w:p>
          <w:p w:rsidR="00FD6DAE" w:rsidRPr="00633A3D" w:rsidRDefault="00FD6DAE">
            <w:pPr>
              <w:tabs>
                <w:tab w:val="left" w:pos="288"/>
                <w:tab w:val="left" w:pos="798"/>
                <w:tab w:val="left" w:pos="3122"/>
                <w:tab w:val="left" w:pos="3973"/>
                <w:tab w:val="left" w:pos="5051"/>
              </w:tabs>
              <w:spacing w:after="58"/>
              <w:rPr>
                <w:sz w:val="18"/>
                <w:szCs w:val="18"/>
                <w:lang w:val="de-DE"/>
              </w:rPr>
            </w:pPr>
            <w:r w:rsidRPr="00633A3D">
              <w:rPr>
                <w:sz w:val="18"/>
                <w:szCs w:val="18"/>
                <w:lang w:val="de-DE"/>
              </w:rPr>
              <w:t>Akz.:</w:t>
            </w:r>
          </w:p>
        </w:tc>
        <w:tc>
          <w:tcPr>
            <w:tcW w:w="5162" w:type="dxa"/>
            <w:tcBorders>
              <w:top w:val="nil"/>
              <w:left w:val="nil"/>
              <w:bottom w:val="nil"/>
              <w:right w:val="nil"/>
            </w:tcBorders>
          </w:tcPr>
          <w:p w:rsidR="00FD6DAE" w:rsidRPr="00633A3D" w:rsidRDefault="00FD6DAE">
            <w:pPr>
              <w:spacing w:line="120" w:lineRule="exact"/>
              <w:rPr>
                <w:sz w:val="18"/>
                <w:szCs w:val="18"/>
                <w:lang w:val="de-DE"/>
              </w:rPr>
            </w:pPr>
          </w:p>
          <w:p w:rsidR="00FD6DAE" w:rsidRPr="00633A3D" w:rsidRDefault="00FD6DAE">
            <w:pPr>
              <w:tabs>
                <w:tab w:val="left" w:pos="288"/>
                <w:tab w:val="left" w:pos="798"/>
                <w:tab w:val="left" w:pos="3122"/>
                <w:tab w:val="left" w:pos="3973"/>
                <w:tab w:val="left" w:pos="5051"/>
              </w:tabs>
              <w:spacing w:after="58"/>
              <w:jc w:val="right"/>
              <w:rPr>
                <w:sz w:val="18"/>
                <w:szCs w:val="18"/>
                <w:lang w:val="de-DE"/>
              </w:rPr>
            </w:pPr>
            <w:r w:rsidRPr="00633A3D">
              <w:rPr>
                <w:b/>
                <w:bCs/>
                <w:sz w:val="18"/>
                <w:szCs w:val="18"/>
                <w:lang w:val="de-DE"/>
              </w:rPr>
              <w:t>ANLAGE 13</w:t>
            </w:r>
          </w:p>
        </w:tc>
      </w:tr>
    </w:tbl>
    <w:p w:rsidR="00FD6DAE" w:rsidRPr="00633A3D" w:rsidRDefault="00FD6DAE">
      <w:pPr>
        <w:tabs>
          <w:tab w:val="left" w:pos="288"/>
          <w:tab w:val="left" w:pos="798"/>
          <w:tab w:val="left" w:pos="3122"/>
          <w:tab w:val="left" w:pos="3973"/>
          <w:tab w:val="left" w:pos="5051"/>
        </w:tabs>
        <w:ind w:firstLine="288"/>
        <w:rPr>
          <w:sz w:val="18"/>
          <w:szCs w:val="18"/>
          <w:lang w:val="de-DE"/>
        </w:rPr>
      </w:pPr>
    </w:p>
    <w:p w:rsidR="00FD6DAE" w:rsidRPr="00633A3D" w:rsidRDefault="00FD6DAE">
      <w:pPr>
        <w:tabs>
          <w:tab w:val="left" w:pos="288"/>
          <w:tab w:val="left" w:pos="798"/>
          <w:tab w:val="left" w:pos="3122"/>
          <w:tab w:val="left" w:pos="3973"/>
          <w:tab w:val="left" w:pos="5051"/>
        </w:tabs>
        <w:jc w:val="right"/>
        <w:rPr>
          <w:sz w:val="18"/>
          <w:szCs w:val="18"/>
          <w:lang w:val="de-DE"/>
        </w:rPr>
      </w:pPr>
    </w:p>
    <w:p w:rsidR="00FD6DAE" w:rsidRPr="00633A3D" w:rsidRDefault="00FD6DAE">
      <w:pPr>
        <w:tabs>
          <w:tab w:val="left" w:pos="288"/>
          <w:tab w:val="left" w:pos="798"/>
          <w:tab w:val="left" w:pos="3122"/>
          <w:tab w:val="left" w:pos="3973"/>
          <w:tab w:val="left" w:pos="5051"/>
        </w:tabs>
        <w:jc w:val="right"/>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b/>
          <w:bCs/>
          <w:sz w:val="18"/>
          <w:szCs w:val="18"/>
          <w:lang w:val="de-DE"/>
        </w:rPr>
        <w:t>ANWEISUNG, DAS STAATSGEBIET ZU VERLASSEN</w:t>
      </w:r>
      <w:r w:rsidRPr="00633A3D">
        <w:rPr>
          <w:sz w:val="18"/>
          <w:szCs w:val="18"/>
          <w:lang w:val="de-DE"/>
        </w:rPr>
        <w:t xml:space="preserve"> - Muster B</w:t>
      </w: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tbl>
      <w:tblPr>
        <w:tblW w:w="0" w:type="auto"/>
        <w:tblInd w:w="-16" w:type="dxa"/>
        <w:tblLayout w:type="fixed"/>
        <w:tblCellMar>
          <w:left w:w="93" w:type="dxa"/>
          <w:right w:w="93" w:type="dxa"/>
        </w:tblCellMar>
        <w:tblLook w:val="0000" w:firstRow="0" w:lastRow="0" w:firstColumn="0" w:lastColumn="0" w:noHBand="0" w:noVBand="0"/>
      </w:tblPr>
      <w:tblGrid>
        <w:gridCol w:w="2977"/>
        <w:gridCol w:w="226"/>
        <w:gridCol w:w="6320"/>
        <w:gridCol w:w="567"/>
      </w:tblGrid>
      <w:tr w:rsidR="00FD6DAE" w:rsidRPr="00633A3D">
        <w:tc>
          <w:tcPr>
            <w:tcW w:w="2977" w:type="dxa"/>
            <w:tcBorders>
              <w:top w:val="nil"/>
              <w:left w:val="nil"/>
              <w:bottom w:val="nil"/>
              <w:right w:val="nil"/>
            </w:tcBorders>
          </w:tcPr>
          <w:p w:rsidR="00FD6DAE" w:rsidRPr="00633A3D" w:rsidRDefault="00FD6DAE">
            <w:pPr>
              <w:spacing w:line="120" w:lineRule="exact"/>
              <w:rPr>
                <w:sz w:val="18"/>
                <w:szCs w:val="18"/>
                <w:lang w:val="de-DE"/>
              </w:rPr>
            </w:pPr>
          </w:p>
          <w:p w:rsidR="00FD6DAE" w:rsidRPr="00633A3D" w:rsidRDefault="00FD6DAE">
            <w:pPr>
              <w:tabs>
                <w:tab w:val="left" w:pos="288"/>
                <w:tab w:val="left" w:pos="798"/>
                <w:tab w:val="left" w:pos="3122"/>
                <w:tab w:val="left" w:pos="3973"/>
                <w:tab w:val="left" w:pos="5051"/>
              </w:tabs>
              <w:spacing w:after="58"/>
              <w:rPr>
                <w:sz w:val="18"/>
                <w:szCs w:val="18"/>
                <w:lang w:val="de-DE"/>
              </w:rPr>
            </w:pPr>
            <w:r w:rsidRPr="00633A3D">
              <w:rPr>
                <w:sz w:val="18"/>
                <w:szCs w:val="18"/>
                <w:lang w:val="de-DE"/>
              </w:rPr>
              <w:t>In Ausführung des Beschlusses des</w:t>
            </w:r>
          </w:p>
        </w:tc>
        <w:tc>
          <w:tcPr>
            <w:tcW w:w="226" w:type="dxa"/>
            <w:tcBorders>
              <w:top w:val="nil"/>
              <w:left w:val="nil"/>
              <w:bottom w:val="nil"/>
              <w:right w:val="nil"/>
            </w:tcBorders>
          </w:tcPr>
          <w:p w:rsidR="00FD6DAE" w:rsidRPr="00633A3D" w:rsidRDefault="00FD6DAE">
            <w:pPr>
              <w:spacing w:line="120" w:lineRule="exact"/>
              <w:rPr>
                <w:sz w:val="18"/>
                <w:szCs w:val="18"/>
                <w:lang w:val="de-DE"/>
              </w:rPr>
            </w:pPr>
          </w:p>
          <w:p w:rsidR="00FD6DAE" w:rsidRPr="00633A3D" w:rsidRDefault="00FD6DAE">
            <w:pPr>
              <w:tabs>
                <w:tab w:val="left" w:pos="288"/>
                <w:tab w:val="left" w:pos="798"/>
                <w:tab w:val="left" w:pos="3122"/>
                <w:tab w:val="left" w:pos="3973"/>
                <w:tab w:val="left" w:pos="5051"/>
              </w:tabs>
              <w:rPr>
                <w:b/>
                <w:bCs/>
                <w:sz w:val="18"/>
                <w:szCs w:val="18"/>
                <w:lang w:val="de-DE"/>
              </w:rPr>
            </w:pPr>
          </w:p>
          <w:p w:rsidR="00FD6DAE" w:rsidRPr="00633A3D" w:rsidRDefault="00FD6DAE">
            <w:pPr>
              <w:tabs>
                <w:tab w:val="left" w:pos="288"/>
                <w:tab w:val="left" w:pos="798"/>
                <w:tab w:val="left" w:pos="3122"/>
                <w:tab w:val="left" w:pos="3973"/>
                <w:tab w:val="left" w:pos="5051"/>
              </w:tabs>
              <w:spacing w:after="58"/>
              <w:rPr>
                <w:b/>
                <w:bCs/>
                <w:sz w:val="18"/>
                <w:szCs w:val="18"/>
                <w:lang w:val="de-DE"/>
              </w:rPr>
            </w:pPr>
            <w:r w:rsidRPr="00633A3D">
              <w:rPr>
                <w:b/>
                <w:bCs/>
                <w:sz w:val="18"/>
                <w:szCs w:val="18"/>
                <w:lang w:val="de-DE"/>
              </w:rPr>
              <w:sym w:font="WP MathExtendedA" w:char="F039"/>
            </w:r>
          </w:p>
        </w:tc>
        <w:tc>
          <w:tcPr>
            <w:tcW w:w="6320" w:type="dxa"/>
            <w:tcBorders>
              <w:top w:val="nil"/>
              <w:left w:val="nil"/>
              <w:bottom w:val="nil"/>
              <w:right w:val="nil"/>
            </w:tcBorders>
          </w:tcPr>
          <w:p w:rsidR="00FD6DAE" w:rsidRPr="00633A3D" w:rsidRDefault="00FD6DAE">
            <w:pPr>
              <w:spacing w:line="120" w:lineRule="exact"/>
              <w:rPr>
                <w:b/>
                <w:bCs/>
                <w:sz w:val="18"/>
                <w:szCs w:val="18"/>
                <w:lang w:val="de-DE"/>
              </w:rPr>
            </w:pPr>
          </w:p>
          <w:p w:rsidR="00FD6DAE" w:rsidRPr="00633A3D" w:rsidRDefault="00FD6DAE">
            <w:pPr>
              <w:tabs>
                <w:tab w:val="right" w:leader="dot" w:pos="6134"/>
              </w:tabs>
              <w:rPr>
                <w:sz w:val="18"/>
                <w:szCs w:val="18"/>
                <w:lang w:val="de-DE"/>
              </w:rPr>
            </w:pPr>
            <w:r w:rsidRPr="00633A3D">
              <w:rPr>
                <w:sz w:val="18"/>
                <w:szCs w:val="18"/>
                <w:lang w:val="de-DE"/>
              </w:rPr>
              <w:t xml:space="preserve">Ministers </w:t>
            </w:r>
            <w:r w:rsidRPr="00633A3D">
              <w:rPr>
                <w:sz w:val="18"/>
                <w:szCs w:val="18"/>
                <w:lang w:val="de-DE"/>
              </w:rPr>
              <w:tab/>
            </w:r>
          </w:p>
          <w:p w:rsidR="00FD6DAE" w:rsidRPr="00633A3D" w:rsidRDefault="00FD6DAE">
            <w:pPr>
              <w:tabs>
                <w:tab w:val="right" w:leader="dot" w:pos="6134"/>
              </w:tabs>
              <w:spacing w:after="58"/>
              <w:rPr>
                <w:sz w:val="18"/>
                <w:szCs w:val="18"/>
                <w:lang w:val="de-DE"/>
              </w:rPr>
            </w:pPr>
            <w:r w:rsidRPr="00633A3D">
              <w:rPr>
                <w:sz w:val="18"/>
                <w:szCs w:val="18"/>
                <w:lang w:val="de-DE"/>
              </w:rPr>
              <w:t xml:space="preserve">Beauftragten des Ministers </w:t>
            </w:r>
            <w:r w:rsidRPr="00633A3D">
              <w:rPr>
                <w:sz w:val="18"/>
                <w:szCs w:val="18"/>
                <w:lang w:val="de-DE"/>
              </w:rPr>
              <w:tab/>
            </w:r>
          </w:p>
        </w:tc>
        <w:tc>
          <w:tcPr>
            <w:tcW w:w="567" w:type="dxa"/>
            <w:tcBorders>
              <w:top w:val="nil"/>
              <w:left w:val="nil"/>
              <w:bottom w:val="nil"/>
              <w:right w:val="nil"/>
            </w:tcBorders>
          </w:tcPr>
          <w:p w:rsidR="00FD6DAE" w:rsidRPr="00633A3D" w:rsidRDefault="00FD6DAE">
            <w:pPr>
              <w:spacing w:line="120" w:lineRule="exact"/>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 xml:space="preserve">  </w:t>
            </w:r>
            <w:r w:rsidRPr="00633A3D">
              <w:rPr>
                <w:sz w:val="18"/>
                <w:szCs w:val="18"/>
                <w:vertAlign w:val="superscript"/>
                <w:lang w:val="de-DE"/>
              </w:rPr>
              <w:t>(1)</w:t>
            </w:r>
          </w:p>
          <w:p w:rsidR="00FD6DAE" w:rsidRPr="00633A3D" w:rsidRDefault="00FD6DAE">
            <w:pPr>
              <w:tabs>
                <w:tab w:val="left" w:pos="288"/>
                <w:tab w:val="left" w:pos="798"/>
                <w:tab w:val="left" w:pos="3122"/>
                <w:tab w:val="left" w:pos="3973"/>
                <w:tab w:val="left" w:pos="5051"/>
              </w:tabs>
              <w:spacing w:after="58"/>
              <w:rPr>
                <w:sz w:val="18"/>
                <w:szCs w:val="18"/>
                <w:lang w:val="de-DE"/>
              </w:rPr>
            </w:pPr>
            <w:r w:rsidRPr="00633A3D">
              <w:rPr>
                <w:b/>
                <w:bCs/>
                <w:sz w:val="18"/>
                <w:szCs w:val="18"/>
                <w:lang w:val="de-DE"/>
              </w:rPr>
              <w:sym w:font="WP MathExtendedA" w:char="F041"/>
            </w:r>
            <w:r w:rsidRPr="00633A3D">
              <w:rPr>
                <w:sz w:val="18"/>
                <w:szCs w:val="18"/>
                <w:lang w:val="de-DE"/>
              </w:rPr>
              <w:t xml:space="preserve"> </w:t>
            </w:r>
            <w:r w:rsidRPr="00633A3D">
              <w:rPr>
                <w:sz w:val="18"/>
                <w:szCs w:val="18"/>
                <w:vertAlign w:val="superscript"/>
                <w:lang w:val="de-DE"/>
              </w:rPr>
              <w:t>(2)</w:t>
            </w:r>
          </w:p>
        </w:tc>
      </w:tr>
    </w:tbl>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right" w:leader="dot" w:pos="9875"/>
        </w:tabs>
        <w:jc w:val="both"/>
        <w:rPr>
          <w:sz w:val="18"/>
          <w:szCs w:val="18"/>
          <w:lang w:val="de-DE"/>
        </w:rPr>
      </w:pPr>
      <w:r w:rsidRPr="00633A3D">
        <w:rPr>
          <w:sz w:val="18"/>
          <w:szCs w:val="18"/>
          <w:lang w:val="de-DE"/>
        </w:rPr>
        <w:t xml:space="preserve">wird Hr./Fr. </w:t>
      </w:r>
      <w:r w:rsidRPr="00633A3D">
        <w:rPr>
          <w:sz w:val="18"/>
          <w:szCs w:val="18"/>
          <w:lang w:val="de-DE"/>
        </w:rPr>
        <w:tab/>
        <w:t>,</w:t>
      </w:r>
    </w:p>
    <w:p w:rsidR="00FD6DAE" w:rsidRPr="00633A3D" w:rsidRDefault="00FD6DAE">
      <w:pPr>
        <w:tabs>
          <w:tab w:val="right" w:leader="dot" w:pos="9875"/>
        </w:tabs>
        <w:jc w:val="both"/>
        <w:rPr>
          <w:sz w:val="18"/>
          <w:szCs w:val="18"/>
          <w:lang w:val="de-DE"/>
        </w:rPr>
      </w:pPr>
      <w:r w:rsidRPr="00633A3D">
        <w:rPr>
          <w:sz w:val="18"/>
          <w:szCs w:val="18"/>
          <w:lang w:val="de-DE"/>
        </w:rPr>
        <w:t>geboren in</w:t>
      </w:r>
      <w:r w:rsidRPr="00633A3D">
        <w:rPr>
          <w:sz w:val="18"/>
          <w:szCs w:val="18"/>
          <w:lang w:val="de-DE"/>
        </w:rPr>
        <w:tab/>
        <w:t>, am . . . . . . . . . . . . . . . . . . . . . . . . . . . . . . . . . . . . .,</w:t>
      </w:r>
    </w:p>
    <w:p w:rsidR="00FD6DAE" w:rsidRPr="00633A3D" w:rsidRDefault="00FD6DAE">
      <w:pPr>
        <w:tabs>
          <w:tab w:val="right" w:leader="dot" w:pos="9875"/>
        </w:tabs>
        <w:jc w:val="both"/>
        <w:rPr>
          <w:sz w:val="18"/>
          <w:szCs w:val="18"/>
          <w:lang w:val="de-DE"/>
        </w:rPr>
      </w:pPr>
      <w:r w:rsidRPr="00633A3D">
        <w:rPr>
          <w:sz w:val="18"/>
          <w:szCs w:val="18"/>
          <w:lang w:val="de-DE"/>
        </w:rPr>
        <w:tab/>
        <w:t xml:space="preserve"> Staatsangehörigkeit, angewiesen,</w:t>
      </w:r>
    </w:p>
    <w:p w:rsidR="00FD6DAE" w:rsidRPr="00633A3D" w:rsidRDefault="00FD6DAE">
      <w:pPr>
        <w:tabs>
          <w:tab w:val="right" w:leader="dot" w:pos="9875"/>
        </w:tabs>
        <w:jc w:val="both"/>
        <w:rPr>
          <w:sz w:val="18"/>
          <w:szCs w:val="18"/>
          <w:lang w:val="de-DE"/>
        </w:rPr>
      </w:pPr>
      <w:r w:rsidRPr="00633A3D">
        <w:rPr>
          <w:sz w:val="18"/>
          <w:szCs w:val="18"/>
          <w:lang w:val="de-DE"/>
        </w:rPr>
        <w:t xml:space="preserve">spätestens am </w:t>
      </w:r>
      <w:r w:rsidRPr="00633A3D">
        <w:rPr>
          <w:sz w:val="18"/>
          <w:szCs w:val="18"/>
          <w:lang w:val="de-DE"/>
        </w:rPr>
        <w:tab/>
        <w:t xml:space="preserve"> (Datum angeben)</w:t>
      </w: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das Staatsgebiet Belgiens und das Staatsgebiet folgender Staaten zu verlassen: Deutschland, Frankreich, Luxemburg, die Niederlande, Portugal, Spanien</w:t>
      </w:r>
      <w:r w:rsidRPr="00633A3D">
        <w:rPr>
          <w:sz w:val="18"/>
          <w:szCs w:val="18"/>
          <w:vertAlign w:val="superscript"/>
          <w:lang w:val="de-DE"/>
        </w:rPr>
        <w:t>(2)</w:t>
      </w:r>
      <w:r w:rsidRPr="00633A3D">
        <w:rPr>
          <w:sz w:val="18"/>
          <w:szCs w:val="18"/>
          <w:lang w:val="de-DE"/>
        </w:rPr>
        <w:t>.</w:t>
      </w: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sz w:val="18"/>
          <w:szCs w:val="18"/>
          <w:lang w:val="de-DE"/>
        </w:rPr>
        <w:t>BEGRÜNDUNG DES BESCHLUSSES:</w:t>
      </w: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right" w:leader="dot" w:pos="9875"/>
        </w:tabs>
        <w:jc w:val="both"/>
        <w:rPr>
          <w:sz w:val="18"/>
          <w:szCs w:val="18"/>
          <w:lang w:val="de-DE"/>
        </w:rPr>
      </w:pPr>
      <w:r w:rsidRPr="00633A3D">
        <w:rPr>
          <w:sz w:val="18"/>
          <w:szCs w:val="18"/>
          <w:lang w:val="de-DE"/>
        </w:rPr>
        <w:tab/>
      </w:r>
    </w:p>
    <w:p w:rsidR="00FD6DAE" w:rsidRPr="00633A3D" w:rsidRDefault="00FD6DAE">
      <w:pPr>
        <w:tabs>
          <w:tab w:val="right" w:leader="dot" w:pos="9875"/>
        </w:tabs>
        <w:jc w:val="both"/>
        <w:rPr>
          <w:sz w:val="18"/>
          <w:szCs w:val="18"/>
          <w:lang w:val="de-DE"/>
        </w:rPr>
      </w:pPr>
      <w:r w:rsidRPr="00633A3D">
        <w:rPr>
          <w:sz w:val="18"/>
          <w:szCs w:val="18"/>
          <w:lang w:val="de-DE"/>
        </w:rPr>
        <w:tab/>
      </w:r>
    </w:p>
    <w:p w:rsidR="00FD6DAE" w:rsidRPr="00633A3D" w:rsidRDefault="00FD6DAE">
      <w:pPr>
        <w:tabs>
          <w:tab w:val="right" w:leader="dot" w:pos="9875"/>
        </w:tabs>
        <w:jc w:val="both"/>
        <w:rPr>
          <w:sz w:val="18"/>
          <w:szCs w:val="18"/>
          <w:lang w:val="de-DE"/>
        </w:rPr>
      </w:pPr>
      <w:r w:rsidRPr="00633A3D">
        <w:rPr>
          <w:sz w:val="18"/>
          <w:szCs w:val="18"/>
          <w:lang w:val="de-DE"/>
        </w:rPr>
        <w:tab/>
      </w:r>
    </w:p>
    <w:p w:rsidR="00FD6DAE" w:rsidRPr="00633A3D" w:rsidRDefault="00FD6DAE">
      <w:pPr>
        <w:tabs>
          <w:tab w:val="right" w:leader="dot" w:pos="9875"/>
        </w:tabs>
        <w:jc w:val="both"/>
        <w:rPr>
          <w:sz w:val="18"/>
          <w:szCs w:val="18"/>
          <w:lang w:val="de-DE"/>
        </w:rPr>
      </w:pPr>
      <w:r w:rsidRPr="00633A3D">
        <w:rPr>
          <w:sz w:val="18"/>
          <w:szCs w:val="18"/>
          <w:lang w:val="de-DE"/>
        </w:rPr>
        <w:tab/>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lang w:val="de-DE"/>
        </w:rPr>
        <w:t>Wenn obenerwähnte Person der Anweisung nicht Folge leistet, setzt sie sich unbeschadet einer strafrechtlichen Verfolgung aufgrund von Artikel 75 des Gesetzes vom 15. Dezember 1980 über die Einreise ins Staatsgebiet, den Aufenthalt, die Niederlassung und das Entfernen von Ausländern der Gefahr aus, zur Grenze zurückgebracht und zu diesem Zweck gemäß Artikel 27 desselben Gesetzes für die Zeit, die für die Ausführung der Maßnahme unbedingt notwendig ist, in Haft genommen zu werden.</w:t>
      </w:r>
    </w:p>
    <w:p w:rsidR="00FD6DAE" w:rsidRPr="00633A3D" w:rsidRDefault="00FD6DAE">
      <w:pPr>
        <w:tabs>
          <w:tab w:val="left" w:pos="288"/>
          <w:tab w:val="left" w:pos="798"/>
          <w:tab w:val="left" w:pos="3122"/>
          <w:tab w:val="left" w:pos="3973"/>
          <w:tab w:val="left" w:pos="5051"/>
        </w:tabs>
        <w:jc w:val="both"/>
        <w:rPr>
          <w:sz w:val="18"/>
          <w:szCs w:val="18"/>
          <w:lang w:val="de-DE"/>
        </w:rPr>
      </w:pPr>
    </w:p>
    <w:tbl>
      <w:tblPr>
        <w:tblW w:w="0" w:type="auto"/>
        <w:tblInd w:w="3639" w:type="dxa"/>
        <w:tblLayout w:type="fixed"/>
        <w:tblCellMar>
          <w:left w:w="120" w:type="dxa"/>
          <w:right w:w="120" w:type="dxa"/>
        </w:tblCellMar>
        <w:tblLook w:val="0000" w:firstRow="0" w:lastRow="0" w:firstColumn="0" w:lastColumn="0" w:noHBand="0" w:noVBand="0"/>
      </w:tblPr>
      <w:tblGrid>
        <w:gridCol w:w="5931"/>
      </w:tblGrid>
      <w:tr w:rsidR="00FD6DAE" w:rsidRPr="00633A3D">
        <w:tc>
          <w:tcPr>
            <w:tcW w:w="5931" w:type="dxa"/>
            <w:tcBorders>
              <w:top w:val="single" w:sz="6" w:space="0" w:color="FFFFFF"/>
              <w:left w:val="single" w:sz="6" w:space="0" w:color="FFFFFF"/>
              <w:bottom w:val="single" w:sz="6" w:space="0" w:color="FFFFFF"/>
              <w:right w:val="single" w:sz="6" w:space="0" w:color="FFFFFF"/>
            </w:tcBorders>
          </w:tcPr>
          <w:p w:rsidR="00FD6DAE" w:rsidRPr="00633A3D" w:rsidRDefault="00FD6DAE">
            <w:pPr>
              <w:spacing w:line="144" w:lineRule="exact"/>
              <w:rPr>
                <w:sz w:val="18"/>
                <w:szCs w:val="18"/>
                <w:lang w:val="de-DE"/>
              </w:rPr>
            </w:pPr>
          </w:p>
          <w:p w:rsidR="00FD6DAE" w:rsidRPr="00633A3D" w:rsidRDefault="00FD6DAE">
            <w:pPr>
              <w:tabs>
                <w:tab w:val="right" w:leader="dot" w:pos="5691"/>
              </w:tabs>
              <w:rPr>
                <w:sz w:val="18"/>
                <w:szCs w:val="18"/>
                <w:lang w:val="de-DE"/>
              </w:rPr>
            </w:pPr>
            <w:r w:rsidRPr="00633A3D">
              <w:rPr>
                <w:sz w:val="18"/>
                <w:szCs w:val="18"/>
                <w:lang w:val="de-DE"/>
              </w:rPr>
              <w:t>. . . . . . . . . . . . . . . . . . . . . . . . . ., den</w:t>
            </w:r>
            <w:r w:rsidRPr="00633A3D">
              <w:rPr>
                <w:sz w:val="18"/>
                <w:szCs w:val="18"/>
                <w:lang w:val="de-DE"/>
              </w:rPr>
              <w:tab/>
            </w:r>
          </w:p>
          <w:p w:rsidR="00FD6DAE" w:rsidRPr="00633A3D" w:rsidRDefault="00FD6DAE">
            <w:pPr>
              <w:tabs>
                <w:tab w:val="right" w:leader="dot" w:pos="5691"/>
              </w:tabs>
              <w:rPr>
                <w:sz w:val="18"/>
                <w:szCs w:val="18"/>
                <w:lang w:val="de-DE"/>
              </w:rPr>
            </w:pPr>
            <w:r w:rsidRPr="00633A3D">
              <w:rPr>
                <w:sz w:val="18"/>
                <w:szCs w:val="18"/>
                <w:lang w:val="de-DE"/>
              </w:rPr>
              <w:tab/>
              <w:t xml:space="preserve"> </w:t>
            </w:r>
            <w:r w:rsidRPr="00633A3D">
              <w:rPr>
                <w:sz w:val="18"/>
                <w:szCs w:val="18"/>
                <w:vertAlign w:val="superscript"/>
                <w:lang w:val="de-DE"/>
              </w:rPr>
              <w:t>(3)</w:t>
            </w:r>
          </w:p>
        </w:tc>
      </w:tr>
    </w:tbl>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 xml:space="preserve">Ich bestätige hiermit, dass mir vorliegende Anweisung </w:t>
      </w: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notifiziert worden ist.</w:t>
      </w:r>
    </w:p>
    <w:p w:rsidR="00FD6DAE" w:rsidRPr="00633A3D" w:rsidRDefault="00FD6DAE">
      <w:pPr>
        <w:tabs>
          <w:tab w:val="left" w:pos="288"/>
          <w:tab w:val="left" w:pos="798"/>
          <w:tab w:val="left" w:pos="3122"/>
          <w:tab w:val="left" w:pos="3973"/>
          <w:tab w:val="left" w:pos="5051"/>
        </w:tabs>
        <w:rPr>
          <w:sz w:val="18"/>
          <w:szCs w:val="18"/>
          <w:lang w:val="de-DE"/>
        </w:rPr>
      </w:pPr>
      <w:r w:rsidRPr="00633A3D">
        <w:rPr>
          <w:sz w:val="18"/>
          <w:szCs w:val="18"/>
          <w:lang w:val="de-DE"/>
        </w:rPr>
        <w:t>Unterschrift des Ausländers (der Ausländerin)</w:t>
      </w:r>
    </w:p>
    <w:tbl>
      <w:tblPr>
        <w:tblW w:w="0" w:type="auto"/>
        <w:tblInd w:w="4603" w:type="dxa"/>
        <w:tblLayout w:type="fixed"/>
        <w:tblCellMar>
          <w:left w:w="120" w:type="dxa"/>
          <w:right w:w="120" w:type="dxa"/>
        </w:tblCellMar>
        <w:tblLook w:val="0000" w:firstRow="0" w:lastRow="0" w:firstColumn="0" w:lastColumn="0" w:noHBand="0" w:noVBand="0"/>
      </w:tblPr>
      <w:tblGrid>
        <w:gridCol w:w="1248"/>
      </w:tblGrid>
      <w:tr w:rsidR="00FD6DAE" w:rsidRPr="00633A3D">
        <w:tc>
          <w:tcPr>
            <w:tcW w:w="1248" w:type="dxa"/>
            <w:tcBorders>
              <w:top w:val="single" w:sz="7" w:space="0" w:color="000000"/>
              <w:left w:val="single" w:sz="7" w:space="0" w:color="000000"/>
              <w:bottom w:val="single" w:sz="7" w:space="0" w:color="000000"/>
              <w:right w:val="single" w:sz="7" w:space="0" w:color="000000"/>
            </w:tcBorders>
          </w:tcPr>
          <w:p w:rsidR="00FD6DAE" w:rsidRPr="00633A3D" w:rsidRDefault="00FD6DAE">
            <w:pPr>
              <w:spacing w:line="120" w:lineRule="exact"/>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r w:rsidRPr="00633A3D">
              <w:rPr>
                <w:sz w:val="18"/>
                <w:szCs w:val="18"/>
                <w:lang w:val="de-DE"/>
              </w:rPr>
              <w:t>STEMPEL</w:t>
            </w: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spacing w:after="58"/>
              <w:jc w:val="center"/>
              <w:rPr>
                <w:sz w:val="18"/>
                <w:szCs w:val="18"/>
                <w:lang w:val="de-DE"/>
              </w:rPr>
            </w:pPr>
          </w:p>
        </w:tc>
      </w:tr>
    </w:tbl>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jc w:val="center"/>
        <w:rPr>
          <w:sz w:val="18"/>
          <w:szCs w:val="18"/>
          <w:lang w:val="de-DE"/>
        </w:rPr>
      </w:pPr>
    </w:p>
    <w:p w:rsidR="00FD6DAE" w:rsidRPr="00633A3D" w:rsidRDefault="00FD6DAE">
      <w:pPr>
        <w:tabs>
          <w:tab w:val="left" w:pos="288"/>
          <w:tab w:val="left" w:pos="798"/>
          <w:tab w:val="left" w:pos="3122"/>
          <w:tab w:val="left" w:pos="3973"/>
          <w:tab w:val="left" w:pos="5051"/>
        </w:tabs>
        <w:spacing w:line="19" w:lineRule="exact"/>
        <w:jc w:val="both"/>
        <w:rPr>
          <w:sz w:val="18"/>
          <w:szCs w:val="18"/>
          <w:lang w:val="de-DE"/>
        </w:rPr>
      </w:pPr>
      <w:r>
        <w:rPr>
          <w:noProof/>
          <w:sz w:val="18"/>
          <w:szCs w:val="18"/>
          <w:lang w:val="fr-BE" w:eastAsia="fr-BE"/>
        </w:rPr>
        <mc:AlternateContent>
          <mc:Choice Requires="wps">
            <w:drawing>
              <wp:anchor distT="0" distB="0" distL="114300" distR="114300" simplePos="0" relativeHeight="251658752" behindDoc="1" locked="1" layoutInCell="0" allowOverlap="1">
                <wp:simplePos x="0" y="0"/>
                <wp:positionH relativeFrom="page">
                  <wp:posOffset>644525</wp:posOffset>
                </wp:positionH>
                <wp:positionV relativeFrom="paragraph">
                  <wp:posOffset>0</wp:posOffset>
                </wp:positionV>
                <wp:extent cx="1799590" cy="12065"/>
                <wp:effectExtent l="0" t="0" r="381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0.75pt;margin-top:0;width:141.7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rCcg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" o:allowincell="f" fillcolor="black" stroked="f" strokeweight="0">
                <w10:wrap anchorx="page"/>
                <w10:anchorlock/>
              </v:rect>
            </w:pict>
          </mc:Fallback>
        </mc:AlternateContent>
      </w:r>
    </w:p>
    <w:p w:rsidR="00FD6DAE" w:rsidRPr="00633A3D" w:rsidRDefault="00FD6DAE">
      <w:pPr>
        <w:tabs>
          <w:tab w:val="left" w:pos="288"/>
          <w:tab w:val="left" w:pos="798"/>
          <w:tab w:val="left" w:pos="3122"/>
          <w:tab w:val="left" w:pos="3973"/>
          <w:tab w:val="left" w:pos="5051"/>
        </w:tabs>
        <w:jc w:val="both"/>
        <w:rPr>
          <w:sz w:val="18"/>
          <w:szCs w:val="18"/>
          <w:lang w:val="de-DE"/>
        </w:rPr>
      </w:pPr>
    </w:p>
    <w:p w:rsidR="00FD6DAE" w:rsidRPr="00633A3D" w:rsidRDefault="00FD6DAE">
      <w:pPr>
        <w:tabs>
          <w:tab w:val="left" w:pos="288"/>
          <w:tab w:val="left" w:pos="798"/>
          <w:tab w:val="left" w:pos="3122"/>
          <w:tab w:val="left" w:pos="3973"/>
          <w:tab w:val="left" w:pos="5051"/>
        </w:tabs>
        <w:jc w:val="both"/>
        <w:rPr>
          <w:sz w:val="18"/>
          <w:szCs w:val="18"/>
          <w:lang w:val="de-DE"/>
        </w:rPr>
      </w:pPr>
      <w:r w:rsidRPr="00633A3D">
        <w:rPr>
          <w:sz w:val="18"/>
          <w:szCs w:val="18"/>
          <w:vertAlign w:val="superscript"/>
          <w:lang w:val="de-DE"/>
        </w:rPr>
        <w:t>(1)</w:t>
      </w:r>
      <w:r w:rsidRPr="00633A3D">
        <w:rPr>
          <w:sz w:val="18"/>
          <w:szCs w:val="18"/>
          <w:lang w:val="de-DE"/>
        </w:rPr>
        <w:tab/>
        <w:t>Eigenschaft des Ministers angeben, zu dessen Zuständigkeitsbereich die Einreise ins Staatsgebiet, der Aufenthalt, die Niederlassung und das Entfernen von Ausländern gehören.</w:t>
      </w: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vertAlign w:val="superscript"/>
          <w:lang w:val="de-DE"/>
        </w:rPr>
        <w:t>(2)</w:t>
      </w:r>
      <w:r w:rsidRPr="00633A3D">
        <w:rPr>
          <w:sz w:val="18"/>
          <w:szCs w:val="18"/>
          <w:lang w:val="de-DE"/>
        </w:rPr>
        <w:tab/>
        <w:t>Unzutreffendes streichen.</w:t>
      </w:r>
    </w:p>
    <w:p w:rsidR="00FD6DAE" w:rsidRPr="00633A3D" w:rsidRDefault="00FD6DAE">
      <w:pPr>
        <w:tabs>
          <w:tab w:val="left" w:pos="288"/>
          <w:tab w:val="left" w:pos="798"/>
          <w:tab w:val="left" w:pos="3122"/>
          <w:tab w:val="left" w:pos="3973"/>
          <w:tab w:val="left" w:pos="5051"/>
        </w:tabs>
        <w:ind w:left="288" w:hanging="288"/>
        <w:jc w:val="both"/>
        <w:rPr>
          <w:sz w:val="18"/>
          <w:szCs w:val="18"/>
          <w:lang w:val="de-DE"/>
        </w:rPr>
      </w:pPr>
      <w:r w:rsidRPr="00633A3D">
        <w:rPr>
          <w:sz w:val="18"/>
          <w:szCs w:val="18"/>
          <w:vertAlign w:val="superscript"/>
          <w:lang w:val="de-DE"/>
        </w:rPr>
        <w:t>(3)</w:t>
      </w:r>
      <w:r w:rsidRPr="00633A3D">
        <w:rPr>
          <w:sz w:val="18"/>
          <w:szCs w:val="18"/>
          <w:lang w:val="de-DE"/>
        </w:rPr>
        <w:tab/>
        <w:t>Name und Eigenschaft der Behörde angeben.</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sz w:val="18"/>
          <w:szCs w:val="18"/>
          <w:lang w:val="de-DE"/>
        </w:rPr>
        <w:t xml:space="preserve">Gemäß den Artikeln 14 und 17 der am 12. Januar 1973 koordinierten Gesetze über den Staatsrat können eine Nichtigkeitsklage gegen und ein Antrag auf Aussetzung vorliegender Anweisung, das Staatsgebiet zu verlassen, beim Staatsrat eingereicht werden. Diese Klage und dieser Antrag müssen innerhalb sechzig Tagen nach Notifizierung des Beschlusses eingereicht werden. </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sz w:val="18"/>
          <w:szCs w:val="18"/>
          <w:lang w:val="de-DE"/>
        </w:rPr>
        <w:t>Der Antrag auf Aussetzung muss separat und spätestens zusammen mit der Nichtigkeitsklage eingereicht werden. Die Nichtigkeitsklage und der Antrag auf Aussetzung müssen anhand eines datierten und vom Antragsteller oder von einem Rechtsanwalt unterzeichneten Antrags eingereicht werden, der per Einschreiben an den Herrn Ersten Präsidenten des Staatsrates, rue de la Science 33 in 1040 Brüssel, zu richten ist.</w:t>
      </w:r>
    </w:p>
    <w:p w:rsidR="00FD6DAE" w:rsidRPr="00633A3D" w:rsidRDefault="00FD6DAE">
      <w:pPr>
        <w:tabs>
          <w:tab w:val="left" w:pos="288"/>
          <w:tab w:val="left" w:pos="798"/>
          <w:tab w:val="left" w:pos="3122"/>
          <w:tab w:val="left" w:pos="3973"/>
          <w:tab w:val="left" w:pos="5051"/>
        </w:tabs>
        <w:ind w:firstLine="288"/>
        <w:jc w:val="both"/>
        <w:rPr>
          <w:sz w:val="18"/>
          <w:szCs w:val="18"/>
          <w:lang w:val="de-DE"/>
        </w:rPr>
      </w:pPr>
      <w:r w:rsidRPr="00633A3D">
        <w:rPr>
          <w:b/>
          <w:bCs/>
          <w:sz w:val="18"/>
          <w:szCs w:val="18"/>
          <w:lang w:val="de-DE"/>
        </w:rPr>
        <w:t>Durch die Einreichung einer Nichtigkeitsklage und eines Antrags auf Aussetzung wird die Ausführung vorliegender Maßnahme nicht aufgeschoben.</w:t>
      </w:r>
    </w:p>
    <w:sectPr w:rsidR="00FD6DAE" w:rsidRPr="00633A3D" w:rsidSect="00FD6DAE">
      <w:pgSz w:w="11906" w:h="16838" w:code="9"/>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P IconicSymbolsA">
    <w:panose1 w:val="05010101010101010101"/>
    <w:charset w:val="02"/>
    <w:family w:val="auto"/>
    <w:pitch w:val="variable"/>
    <w:sig w:usb0="00000000" w:usb1="10000000" w:usb2="00000000" w:usb3="00000000" w:csb0="80000000" w:csb1="00000000"/>
  </w:font>
  <w:font w:name="WP MathExtended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 w:val="00FD6D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A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A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4962</Words>
  <Characters>27294</Characters>
  <Application>Microsoft Office Word</Application>
  <DocSecurity>4</DocSecurity>
  <Lines>227</Lines>
  <Paragraphs>64</Paragraphs>
  <ScaleCrop>false</ScaleCrop>
  <Company/>
  <LinksUpToDate>false</LinksUpToDate>
  <CharactersWithSpaces>32192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dcterms:created xsi:type="dcterms:W3CDTF">2013-06-13T07:54:00Z</dcterms:created>
  <dcterms:modified xsi:type="dcterms:W3CDTF">2013-06-13T07:54:00Z</dcterms:modified>
</cp:coreProperties>
</file>