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4D" w:rsidRPr="008B56C9" w:rsidRDefault="000D684D" w:rsidP="000D684D">
      <w:pPr>
        <w:jc w:val="both"/>
        <w:rPr>
          <w:b/>
          <w:bCs/>
          <w:lang w:val="de-DE"/>
        </w:rPr>
      </w:pPr>
      <w:bookmarkStart w:id="0" w:name="_GoBack"/>
      <w:bookmarkEnd w:id="0"/>
      <w:r w:rsidRPr="008B56C9">
        <w:rPr>
          <w:b/>
          <w:bCs/>
          <w:lang w:val="de-DE"/>
        </w:rPr>
        <w:t xml:space="preserve">7. APRIL 1995 - Königlicher </w:t>
      </w:r>
      <w:r>
        <w:rPr>
          <w:b/>
          <w:bCs/>
          <w:lang w:val="de-DE"/>
        </w:rPr>
        <w:t>Erlass</w:t>
      </w:r>
      <w:r w:rsidRPr="008B56C9">
        <w:rPr>
          <w:b/>
          <w:bCs/>
          <w:lang w:val="de-DE"/>
        </w:rPr>
        <w:t xml:space="preserve"> zur Abänderung, was die Berechnung der Mittel betrifft, des Königlichen Erlasses vom 30. Oktober 1974 zur Einführung einer allgemeinen Regelung in </w:t>
      </w:r>
      <w:r>
        <w:rPr>
          <w:b/>
          <w:bCs/>
          <w:lang w:val="de-DE"/>
        </w:rPr>
        <w:t>Bezug</w:t>
      </w:r>
      <w:r w:rsidRPr="008B56C9">
        <w:rPr>
          <w:b/>
          <w:bCs/>
          <w:lang w:val="de-DE"/>
        </w:rPr>
        <w:t xml:space="preserve"> auf das Existenzminimum</w:t>
      </w:r>
    </w:p>
    <w:p w:rsidR="00233F36" w:rsidRPr="00C80000" w:rsidRDefault="00233F36" w:rsidP="00127CA8">
      <w:pPr>
        <w:jc w:val="both"/>
        <w:rPr>
          <w:lang w:val="de-DE"/>
        </w:rPr>
      </w:pPr>
    </w:p>
    <w:p w:rsidR="00233F36" w:rsidRPr="00C80000" w:rsidRDefault="00233F36">
      <w:pPr>
        <w:rPr>
          <w:lang w:val="de-DE"/>
        </w:rPr>
      </w:pPr>
    </w:p>
    <w:p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0D684D">
        <w:rPr>
          <w:lang w:val="de-DE"/>
        </w:rPr>
        <w:t>8. Oktober 1997</w:t>
      </w:r>
      <w:r w:rsidRPr="00C80000">
        <w:rPr>
          <w:lang w:val="de-DE"/>
        </w:rPr>
        <w:t>)</w:t>
      </w:r>
    </w:p>
    <w:p w:rsidR="00233F36" w:rsidRPr="00127CA8" w:rsidRDefault="00233F36" w:rsidP="000F5F44">
      <w:pPr>
        <w:jc w:val="center"/>
        <w:rPr>
          <w:lang w:val="de-DE"/>
        </w:rPr>
      </w:pPr>
    </w:p>
    <w:p w:rsidR="00233F36" w:rsidRPr="00C80000" w:rsidRDefault="00233F36" w:rsidP="00CA081B">
      <w:pPr>
        <w:jc w:val="center"/>
        <w:rPr>
          <w:lang w:val="de-DE"/>
        </w:rPr>
      </w:pPr>
    </w:p>
    <w:p w:rsidR="00233F36" w:rsidRPr="00C80000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0D684D" w:rsidRDefault="000D684D">
      <w:pPr>
        <w:jc w:val="center"/>
        <w:rPr>
          <w:lang w:val="de-DE"/>
        </w:rPr>
      </w:pPr>
      <w:r w:rsidRPr="008B56C9">
        <w:rPr>
          <w:b/>
          <w:bCs/>
          <w:lang w:val="de-DE"/>
        </w:rPr>
        <w:lastRenderedPageBreak/>
        <w:t>MINISTERIUM DER VOLKSGESUNDHEIT UND DER UMWELT</w:t>
      </w:r>
    </w:p>
    <w:p w:rsidR="000D684D" w:rsidRDefault="000D684D">
      <w:pPr>
        <w:jc w:val="center"/>
        <w:rPr>
          <w:lang w:val="de-DE"/>
        </w:rPr>
      </w:pPr>
    </w:p>
    <w:p w:rsidR="000D684D" w:rsidRPr="000D684D" w:rsidRDefault="000D684D">
      <w:pPr>
        <w:jc w:val="center"/>
        <w:rPr>
          <w:lang w:val="de-DE"/>
        </w:rPr>
      </w:pPr>
    </w:p>
    <w:p w:rsidR="000D684D" w:rsidRPr="008B56C9" w:rsidRDefault="000D684D">
      <w:pPr>
        <w:jc w:val="both"/>
        <w:rPr>
          <w:b/>
          <w:bCs/>
          <w:lang w:val="de-DE"/>
        </w:rPr>
      </w:pPr>
      <w:r w:rsidRPr="008B56C9">
        <w:rPr>
          <w:b/>
          <w:bCs/>
          <w:lang w:val="de-DE"/>
        </w:rPr>
        <w:t xml:space="preserve">7. APRIL 1995 - Königlicher </w:t>
      </w:r>
      <w:r>
        <w:rPr>
          <w:b/>
          <w:bCs/>
          <w:lang w:val="de-DE"/>
        </w:rPr>
        <w:t>Erlass</w:t>
      </w:r>
      <w:r w:rsidRPr="008B56C9">
        <w:rPr>
          <w:b/>
          <w:bCs/>
          <w:lang w:val="de-DE"/>
        </w:rPr>
        <w:t xml:space="preserve"> zur Abänderung, was die Berechnung der Mittel betrifft, des Königlichen Erlasses vom 30. Oktober 1974 zur Einführung einer allgemeinen Regelung in </w:t>
      </w:r>
      <w:r>
        <w:rPr>
          <w:b/>
          <w:bCs/>
          <w:lang w:val="de-DE"/>
        </w:rPr>
        <w:t>Bezug</w:t>
      </w:r>
      <w:r w:rsidRPr="008B56C9">
        <w:rPr>
          <w:b/>
          <w:bCs/>
          <w:lang w:val="de-DE"/>
        </w:rPr>
        <w:t xml:space="preserve"> auf das Existenzminimum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1440"/>
        <w:jc w:val="both"/>
        <w:rPr>
          <w:lang w:val="de-DE"/>
        </w:rPr>
      </w:pPr>
      <w:r w:rsidRPr="008B56C9">
        <w:rPr>
          <w:lang w:val="de-DE"/>
        </w:rPr>
        <w:t>ALBERT II., König der Belgier,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 w:rsidRPr="008B56C9">
        <w:rPr>
          <w:lang w:val="de-DE"/>
        </w:rPr>
        <w:t xml:space="preserve">   Allen Gegenwärtigen und </w:t>
      </w:r>
      <w:proofErr w:type="spellStart"/>
      <w:r w:rsidRPr="008B56C9">
        <w:rPr>
          <w:lang w:val="de-DE"/>
        </w:rPr>
        <w:t>Zukünftigen</w:t>
      </w:r>
      <w:proofErr w:type="spellEnd"/>
      <w:r w:rsidRPr="008B56C9">
        <w:rPr>
          <w:lang w:val="de-DE"/>
        </w:rPr>
        <w:t>, Unser Gruß!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 w:rsidRPr="008B56C9">
        <w:rPr>
          <w:lang w:val="de-DE"/>
        </w:rPr>
        <w:t xml:space="preserve">Aufgrund des Gesetzes vom 7. August 1974 zur Einführung des Rechts auf ein Existenzminimum, insbesondere des Artikels 5 </w:t>
      </w:r>
      <w:r>
        <w:rPr>
          <w:lang w:val="de-DE"/>
        </w:rPr>
        <w:t>§</w:t>
      </w:r>
      <w:r w:rsidRPr="008B56C9">
        <w:rPr>
          <w:lang w:val="de-DE"/>
        </w:rPr>
        <w:t xml:space="preserve"> 2, abgeändert durch das Gesetz vom 5. Januar 1976 und durch den Königlichen </w:t>
      </w:r>
      <w:r>
        <w:rPr>
          <w:lang w:val="de-DE"/>
        </w:rPr>
        <w:t>Erlass</w:t>
      </w:r>
      <w:r w:rsidRPr="008B56C9">
        <w:rPr>
          <w:lang w:val="de-DE"/>
        </w:rPr>
        <w:t xml:space="preserve"> vom 9. November 1988;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 w:rsidRPr="008B56C9">
        <w:rPr>
          <w:lang w:val="de-DE"/>
        </w:rPr>
        <w:t>Aufgrund des Gesetzes vom 30. März 1994 zur Festlegung sozialer Bestimmungen,  insbesondere des Artikels 73;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 w:rsidRPr="008B56C9">
        <w:rPr>
          <w:lang w:val="de-DE"/>
        </w:rPr>
        <w:t xml:space="preserve">Aufgrund des Königlichen Erlasses vom 30. Oktober 1974 zur Einführung einer allgemeinen Regelung in </w:t>
      </w:r>
      <w:r>
        <w:rPr>
          <w:lang w:val="de-DE"/>
        </w:rPr>
        <w:t>Bezug</w:t>
      </w:r>
      <w:r w:rsidRPr="008B56C9">
        <w:rPr>
          <w:lang w:val="de-DE"/>
        </w:rPr>
        <w:t xml:space="preserve"> auf das Existenzminimum, insbesondere des Artikels 12, abgeändert durch die Königlichen Erlasse vom 8. Juli 1988, 14. August 1989 und 16. Oktober 1991;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 w:rsidRPr="008B56C9">
        <w:rPr>
          <w:lang w:val="de-DE"/>
        </w:rPr>
        <w:t>Aufgrund des Einverständnisses des Ministers des Haushalts vom 4. April 1995;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 w:rsidRPr="008B56C9">
        <w:rPr>
          <w:lang w:val="de-DE"/>
        </w:rPr>
        <w:t xml:space="preserve">Aufgrund der am 12. Januar 1973 koordinierten Gesetze über den Staatsrat, insbesondere des  Artikels 3 </w:t>
      </w:r>
      <w:r>
        <w:rPr>
          <w:lang w:val="de-DE"/>
        </w:rPr>
        <w:t>§</w:t>
      </w:r>
      <w:r w:rsidRPr="008B56C9">
        <w:rPr>
          <w:lang w:val="de-DE"/>
        </w:rPr>
        <w:t> 1, abgeändert durch das Gesetz vom 4. Juli 1989;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 w:rsidRPr="008B56C9">
        <w:rPr>
          <w:lang w:val="de-DE"/>
        </w:rPr>
        <w:t xml:space="preserve">Aufgrund der Dringlichkeit, begründet durch die Tatsache, </w:t>
      </w:r>
      <w:r>
        <w:rPr>
          <w:lang w:val="de-DE"/>
        </w:rPr>
        <w:t>dass</w:t>
      </w:r>
      <w:r w:rsidRPr="008B56C9">
        <w:rPr>
          <w:lang w:val="de-DE"/>
        </w:rPr>
        <w:t xml:space="preserve"> die neue Regelung der lokalen Beschäftigungsagenturen seit dem 1. Oktober 1994 in Kraft ist und </w:t>
      </w:r>
      <w:r>
        <w:rPr>
          <w:lang w:val="de-DE"/>
        </w:rPr>
        <w:t>dass</w:t>
      </w:r>
      <w:r w:rsidRPr="008B56C9">
        <w:rPr>
          <w:lang w:val="de-DE"/>
        </w:rPr>
        <w:t xml:space="preserve"> die Regeln, die im Falle einer durch einen Empfänger des Existenzminimums ausgeübten Tätigkeit anwendbar sind, möglichst schnell festgelegt werden müssen; </w:t>
      </w:r>
      <w:r>
        <w:rPr>
          <w:lang w:val="de-DE"/>
        </w:rPr>
        <w:t>dass</w:t>
      </w:r>
      <w:r w:rsidRPr="008B56C9">
        <w:rPr>
          <w:lang w:val="de-DE"/>
        </w:rPr>
        <w:t xml:space="preserve"> sie den öffentlichen Sozialhilfezentren unverzüglich zur Kenntnis gebracht werden müssen, damit diese die erforderlichen vorbereitenden Maßnahmen treffen können;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 w:rsidRPr="008B56C9">
        <w:rPr>
          <w:lang w:val="de-DE"/>
        </w:rPr>
        <w:t xml:space="preserve">Auf Vorschlag Unseres Ministers der </w:t>
      </w:r>
      <w:proofErr w:type="spellStart"/>
      <w:r w:rsidRPr="008B56C9">
        <w:rPr>
          <w:lang w:val="de-DE"/>
        </w:rPr>
        <w:t>Sozialen</w:t>
      </w:r>
      <w:proofErr w:type="spellEnd"/>
      <w:r w:rsidRPr="008B56C9">
        <w:rPr>
          <w:lang w:val="de-DE"/>
        </w:rPr>
        <w:t xml:space="preserve"> Eingliederung, der Volksgesundheit und der Umwelt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1440"/>
        <w:jc w:val="both"/>
        <w:rPr>
          <w:lang w:val="de-DE"/>
        </w:rPr>
      </w:pPr>
      <w:r w:rsidRPr="008B56C9">
        <w:rPr>
          <w:lang w:val="de-DE"/>
        </w:rPr>
        <w:t>Haben Wir beschlossen und erlassen Wir: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>
        <w:rPr>
          <w:b/>
          <w:bCs/>
          <w:lang w:val="de-DE"/>
        </w:rPr>
        <w:br w:type="page"/>
      </w:r>
      <w:r w:rsidRPr="008B56C9">
        <w:rPr>
          <w:b/>
          <w:bCs/>
          <w:lang w:val="de-DE"/>
        </w:rPr>
        <w:lastRenderedPageBreak/>
        <w:t>Artikel 1</w:t>
      </w:r>
      <w:r w:rsidRPr="008B56C9">
        <w:rPr>
          <w:lang w:val="de-DE"/>
        </w:rPr>
        <w:t xml:space="preserve"> - Artikel 12 des Königlichen Erlasses vom 30. Oktober 1974 zur Einführung einer allgemeinen Regelung in </w:t>
      </w:r>
      <w:r>
        <w:rPr>
          <w:lang w:val="de-DE"/>
        </w:rPr>
        <w:t>Bezug</w:t>
      </w:r>
      <w:r w:rsidRPr="008B56C9">
        <w:rPr>
          <w:lang w:val="de-DE"/>
        </w:rPr>
        <w:t xml:space="preserve"> auf das Existenzminimum, abgeändert durch die Königlichen Erlasse vom 8. Juli 1988, 14. August 1989 und 16. Oktober 1991, wird wie folgt ergänzt: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>
        <w:rPr>
          <w:lang w:val="de-DE"/>
        </w:rPr>
        <w:t>"</w:t>
      </w:r>
      <w:r w:rsidRPr="008B56C9">
        <w:rPr>
          <w:i/>
          <w:lang w:val="de-DE"/>
        </w:rPr>
        <w:t>e)</w:t>
      </w:r>
      <w:r>
        <w:rPr>
          <w:lang w:val="de-DE"/>
        </w:rPr>
        <w:t xml:space="preserve"> Zulagen, die anläss</w:t>
      </w:r>
      <w:r w:rsidRPr="008B56C9">
        <w:rPr>
          <w:lang w:val="de-DE"/>
        </w:rPr>
        <w:t>lich von Tätigkeiten bezogen wurden, die im Rahmen der lokalen Beschäftigungsagentur und innerhalb der gesetzlich festgelegten Grenzen ausgeübt worden sind.</w:t>
      </w:r>
      <w:r>
        <w:rPr>
          <w:lang w:val="de-DE"/>
        </w:rPr>
        <w:t>"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 w:rsidRPr="008B56C9">
        <w:rPr>
          <w:b/>
          <w:bCs/>
          <w:lang w:val="de-DE"/>
        </w:rPr>
        <w:t>Art. 2</w:t>
      </w:r>
      <w:r w:rsidRPr="008B56C9">
        <w:rPr>
          <w:lang w:val="de-DE"/>
        </w:rPr>
        <w:t xml:space="preserve"> - Vorliegender </w:t>
      </w:r>
      <w:r>
        <w:rPr>
          <w:lang w:val="de-DE"/>
        </w:rPr>
        <w:t>Erlass</w:t>
      </w:r>
      <w:r w:rsidRPr="008B56C9">
        <w:rPr>
          <w:lang w:val="de-DE"/>
        </w:rPr>
        <w:t xml:space="preserve"> tritt am 1. Juni 1995 in Kraft.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 w:rsidRPr="008B56C9">
        <w:rPr>
          <w:b/>
          <w:bCs/>
          <w:lang w:val="de-DE"/>
        </w:rPr>
        <w:t>Art. 3</w:t>
      </w:r>
      <w:r w:rsidRPr="008B56C9">
        <w:rPr>
          <w:lang w:val="de-DE"/>
        </w:rPr>
        <w:t xml:space="preserve"> - Unser Minister der </w:t>
      </w:r>
      <w:proofErr w:type="spellStart"/>
      <w:r w:rsidRPr="008B56C9">
        <w:rPr>
          <w:lang w:val="de-DE"/>
        </w:rPr>
        <w:t>Sozialen</w:t>
      </w:r>
      <w:proofErr w:type="spellEnd"/>
      <w:r w:rsidRPr="008B56C9">
        <w:rPr>
          <w:lang w:val="de-DE"/>
        </w:rPr>
        <w:t xml:space="preserve"> Eingliederung, der Volksgesundheit und der Umwelt ist mit der Ausführung vorliegenden Erlasses beauftragt.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ind w:firstLine="720"/>
        <w:jc w:val="both"/>
        <w:rPr>
          <w:lang w:val="de-DE"/>
        </w:rPr>
      </w:pPr>
      <w:r w:rsidRPr="008B56C9">
        <w:rPr>
          <w:lang w:val="de-DE"/>
        </w:rPr>
        <w:t xml:space="preserve">Gegeben zu </w:t>
      </w:r>
      <w:proofErr w:type="spellStart"/>
      <w:r w:rsidRPr="008B56C9">
        <w:rPr>
          <w:lang w:val="de-DE"/>
        </w:rPr>
        <w:t>Châteauneuf</w:t>
      </w:r>
      <w:proofErr w:type="spellEnd"/>
      <w:r w:rsidRPr="008B56C9">
        <w:rPr>
          <w:lang w:val="de-DE"/>
        </w:rPr>
        <w:t>-de-Grasse, den 7. April 1995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jc w:val="center"/>
        <w:rPr>
          <w:lang w:val="de-DE"/>
        </w:rPr>
      </w:pPr>
      <w:r w:rsidRPr="008B56C9">
        <w:rPr>
          <w:lang w:val="de-DE"/>
        </w:rPr>
        <w:t>ALBERT</w:t>
      </w:r>
    </w:p>
    <w:p w:rsidR="000D684D" w:rsidRPr="008B56C9" w:rsidRDefault="000D684D">
      <w:pPr>
        <w:jc w:val="both"/>
        <w:rPr>
          <w:lang w:val="de-DE"/>
        </w:rPr>
      </w:pPr>
    </w:p>
    <w:p w:rsidR="000D684D" w:rsidRPr="008B56C9" w:rsidRDefault="000D684D">
      <w:pPr>
        <w:jc w:val="center"/>
        <w:rPr>
          <w:lang w:val="de-DE"/>
        </w:rPr>
      </w:pPr>
      <w:r w:rsidRPr="008B56C9">
        <w:rPr>
          <w:lang w:val="de-DE"/>
        </w:rPr>
        <w:t>Von Königs wegen:</w:t>
      </w:r>
    </w:p>
    <w:p w:rsidR="000D684D" w:rsidRPr="008B56C9" w:rsidRDefault="000D684D">
      <w:pPr>
        <w:jc w:val="center"/>
        <w:rPr>
          <w:lang w:val="de-DE"/>
        </w:rPr>
      </w:pPr>
    </w:p>
    <w:p w:rsidR="000D684D" w:rsidRPr="008B56C9" w:rsidRDefault="000D684D">
      <w:pPr>
        <w:jc w:val="center"/>
        <w:rPr>
          <w:lang w:val="de-DE"/>
        </w:rPr>
      </w:pPr>
      <w:r w:rsidRPr="008B56C9">
        <w:rPr>
          <w:lang w:val="de-DE"/>
        </w:rPr>
        <w:t xml:space="preserve">Der Minister der </w:t>
      </w:r>
      <w:proofErr w:type="spellStart"/>
      <w:r w:rsidRPr="008B56C9">
        <w:rPr>
          <w:lang w:val="de-DE"/>
        </w:rPr>
        <w:t>Sozialen</w:t>
      </w:r>
      <w:proofErr w:type="spellEnd"/>
      <w:r w:rsidRPr="008B56C9">
        <w:rPr>
          <w:lang w:val="de-DE"/>
        </w:rPr>
        <w:t xml:space="preserve"> Eingliederung, der Volksgesundheit und der Umwelt</w:t>
      </w:r>
    </w:p>
    <w:p w:rsidR="000D684D" w:rsidRPr="008B56C9" w:rsidRDefault="000D684D">
      <w:pPr>
        <w:jc w:val="center"/>
        <w:rPr>
          <w:lang w:val="de-DE"/>
        </w:rPr>
      </w:pPr>
    </w:p>
    <w:p w:rsidR="000D684D" w:rsidRPr="008B56C9" w:rsidRDefault="000D684D">
      <w:pPr>
        <w:jc w:val="center"/>
        <w:rPr>
          <w:lang w:val="de-DE"/>
        </w:rPr>
      </w:pPr>
      <w:r w:rsidRPr="008B56C9">
        <w:rPr>
          <w:lang w:val="de-DE"/>
        </w:rPr>
        <w:t xml:space="preserve">J. SANTKIN </w:t>
      </w:r>
    </w:p>
    <w:sectPr w:rsidR="000D684D" w:rsidRPr="008B56C9" w:rsidSect="00AA413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D684D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8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84D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8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84D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464</Words>
  <Characters>2552</Characters>
  <Application>Microsoft Office Word</Application>
  <DocSecurity>4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MSE</dc:creator>
  <cp:keywords/>
  <dc:description/>
  <cp:lastModifiedBy>Mireille Servais</cp:lastModifiedBy>
  <cp:revision>2</cp:revision>
  <cp:lastPrinted>2013-06-17T07:08:00Z</cp:lastPrinted>
  <dcterms:created xsi:type="dcterms:W3CDTF">2013-06-17T07:17:00Z</dcterms:created>
  <dcterms:modified xsi:type="dcterms:W3CDTF">2013-06-17T07:17:00Z</dcterms:modified>
</cp:coreProperties>
</file>