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126" w:rsidRPr="00D969C5" w:rsidRDefault="00276999" w:rsidP="00276999">
      <w:pPr>
        <w:jc w:val="both"/>
        <w:rPr>
          <w:lang w:val="de-DE"/>
        </w:rPr>
      </w:pPr>
      <w:r>
        <w:rPr>
          <w:b/>
          <w:bCs/>
          <w:lang w:val="de-DE"/>
        </w:rPr>
        <w:t>6. APRIL 1995 - Gesetz zur Abänderung des Königlichen Erlasses Nr. 78 vom 10. November 1967 über die Ausübung der Heilkunst, der Krankenpflege, der Heilhilfsberufe und über die medizinischen Kommissionen im Hinblick auf die Regelung der Ausübung der Heilgymnastik</w:t>
      </w:r>
    </w:p>
    <w:p w:rsidR="00835126" w:rsidRPr="00D969C5" w:rsidRDefault="00835126">
      <w:pPr>
        <w:rPr>
          <w:lang w:val="de-DE"/>
        </w:rPr>
      </w:pPr>
    </w:p>
    <w:p w:rsidR="00835126" w:rsidRPr="00D969C5" w:rsidRDefault="00835126">
      <w:pPr>
        <w:rPr>
          <w:lang w:val="de-DE"/>
        </w:rPr>
      </w:pPr>
    </w:p>
    <w:p w:rsidR="00835126" w:rsidRPr="00D969C5" w:rsidRDefault="00835126" w:rsidP="000F5F44">
      <w:pPr>
        <w:jc w:val="center"/>
        <w:rPr>
          <w:i/>
          <w:lang w:val="de-DE"/>
        </w:rPr>
      </w:pPr>
      <w:r w:rsidRPr="00D969C5">
        <w:rPr>
          <w:lang w:val="de-DE"/>
        </w:rPr>
        <w:t>(</w:t>
      </w:r>
      <w:r>
        <w:rPr>
          <w:i/>
          <w:lang w:val="de-DE"/>
        </w:rPr>
        <w:t>Belgisches Staatsblatt</w:t>
      </w:r>
      <w:r>
        <w:rPr>
          <w:lang w:val="de-DE"/>
        </w:rPr>
        <w:t xml:space="preserve"> vom </w:t>
      </w:r>
      <w:r w:rsidR="00276999">
        <w:rPr>
          <w:lang w:val="de-DE"/>
        </w:rPr>
        <w:t>3. Oktober 1997</w:t>
      </w:r>
      <w:r w:rsidRPr="00D969C5">
        <w:rPr>
          <w:lang w:val="de-DE"/>
        </w:rPr>
        <w:t>)</w:t>
      </w:r>
    </w:p>
    <w:p w:rsidR="00835126" w:rsidRPr="004F27E0" w:rsidRDefault="00835126" w:rsidP="000F5F44">
      <w:pPr>
        <w:jc w:val="center"/>
        <w:rPr>
          <w:lang w:val="de-DE"/>
        </w:rPr>
      </w:pPr>
    </w:p>
    <w:p w:rsidR="00835126" w:rsidRPr="004F27E0" w:rsidRDefault="00835126" w:rsidP="000F5F44">
      <w:pPr>
        <w:jc w:val="center"/>
        <w:rPr>
          <w:lang w:val="de-DE"/>
        </w:rPr>
      </w:pPr>
    </w:p>
    <w:p w:rsidR="00835126" w:rsidRPr="00D969C5" w:rsidRDefault="00835126" w:rsidP="006F4381">
      <w:pPr>
        <w:autoSpaceDE w:val="0"/>
        <w:autoSpaceDN w:val="0"/>
        <w:adjustRightInd w:val="0"/>
        <w:jc w:val="center"/>
        <w:rPr>
          <w:lang w:val="de-DE"/>
        </w:rPr>
      </w:pPr>
      <w:r w:rsidRPr="00D969C5">
        <w:rPr>
          <w:lang w:val="de-DE"/>
        </w:rPr>
        <w:t>Konsolidierung</w:t>
      </w:r>
    </w:p>
    <w:p w:rsidR="00835126" w:rsidRPr="00D969C5" w:rsidRDefault="00835126" w:rsidP="006F4381">
      <w:pPr>
        <w:autoSpaceDE w:val="0"/>
        <w:autoSpaceDN w:val="0"/>
        <w:adjustRightInd w:val="0"/>
        <w:rPr>
          <w:lang w:val="de-DE"/>
        </w:rPr>
      </w:pPr>
    </w:p>
    <w:p w:rsidR="00835126" w:rsidRPr="00D969C5" w:rsidRDefault="00835126" w:rsidP="006F4381">
      <w:pPr>
        <w:autoSpaceDE w:val="0"/>
        <w:autoSpaceDN w:val="0"/>
        <w:adjustRightInd w:val="0"/>
        <w:rPr>
          <w:lang w:val="de-DE"/>
        </w:rPr>
      </w:pPr>
    </w:p>
    <w:p w:rsidR="00835126" w:rsidRPr="00D969C5" w:rsidRDefault="00835126" w:rsidP="006D0585">
      <w:pPr>
        <w:autoSpaceDE w:val="0"/>
        <w:autoSpaceDN w:val="0"/>
        <w:adjustRightInd w:val="0"/>
        <w:jc w:val="both"/>
        <w:rPr>
          <w:b/>
          <w:bCs/>
          <w:lang w:val="de-DE"/>
        </w:rPr>
      </w:pPr>
      <w:r w:rsidRPr="00D969C5">
        <w:rPr>
          <w:i/>
          <w:iCs/>
          <w:lang w:val="de-DE"/>
        </w:rPr>
        <w:t>Die vorliegende Konsolidierung enthält die Abänderungen, die vorgenommen worden sind durch:</w:t>
      </w:r>
    </w:p>
    <w:p w:rsidR="00835126" w:rsidRPr="00D969C5" w:rsidRDefault="00835126" w:rsidP="006F4381">
      <w:pPr>
        <w:autoSpaceDE w:val="0"/>
        <w:autoSpaceDN w:val="0"/>
        <w:adjustRightInd w:val="0"/>
        <w:rPr>
          <w:lang w:val="de-DE"/>
        </w:rPr>
      </w:pPr>
    </w:p>
    <w:p w:rsidR="00276999" w:rsidRPr="00D969C5" w:rsidRDefault="00835126" w:rsidP="00276999">
      <w:pPr>
        <w:autoSpaceDE w:val="0"/>
        <w:autoSpaceDN w:val="0"/>
        <w:adjustRightInd w:val="0"/>
        <w:rPr>
          <w:lang w:val="de-DE"/>
        </w:rPr>
      </w:pPr>
      <w:bookmarkStart w:id="0" w:name="_GoBack"/>
      <w:bookmarkEnd w:id="0"/>
      <w:r w:rsidRPr="00D969C5">
        <w:rPr>
          <w:lang w:val="de-DE"/>
        </w:rPr>
        <w:t xml:space="preserve">das </w:t>
      </w:r>
      <w:r w:rsidR="00276999">
        <w:rPr>
          <w:lang w:val="de-DE"/>
        </w:rPr>
        <w:t>Gesetz vom 13. November 1997 zur Abänderung des Königlichen Erlasses Nr. 78 vom 10. November 1967 über die Ausübung der Heilkunst, der Krankenpflege, der Heilhilfsberufe und über die medizinischen Kommissionen</w:t>
      </w:r>
      <w:r w:rsidR="00276999">
        <w:rPr>
          <w:iCs/>
          <w:lang w:val="de-DE"/>
        </w:rPr>
        <w:t>.</w:t>
      </w:r>
    </w:p>
    <w:p w:rsidR="00835126" w:rsidRPr="004F27E0" w:rsidRDefault="00835126" w:rsidP="006F4381">
      <w:pPr>
        <w:autoSpaceDE w:val="0"/>
        <w:autoSpaceDN w:val="0"/>
        <w:adjustRightInd w:val="0"/>
        <w:rPr>
          <w:bCs/>
          <w:lang w:val="de-DE"/>
        </w:rPr>
      </w:pPr>
    </w:p>
    <w:p w:rsidR="00835126" w:rsidRPr="00D969C5" w:rsidRDefault="00835126" w:rsidP="006F4381">
      <w:pPr>
        <w:jc w:val="both"/>
        <w:rPr>
          <w:lang w:val="de-DE"/>
        </w:rPr>
      </w:pPr>
      <w:r w:rsidRPr="00D969C5">
        <w:rPr>
          <w:lang w:val="de-DE"/>
        </w:rPr>
        <w:t>Diese Konsolidierung ist von der Zentralen Dienststelle für Deutsche Übersetzungen in Malmedy erstellt worden.</w:t>
      </w:r>
    </w:p>
    <w:p w:rsidR="00276999" w:rsidRDefault="00276999" w:rsidP="006F4381">
      <w:pPr>
        <w:jc w:val="both"/>
        <w:rPr>
          <w:lang w:val="de-DE"/>
        </w:rPr>
        <w:sectPr w:rsidR="00276999" w:rsidSect="00276999">
          <w:pgSz w:w="11905" w:h="16837" w:code="9"/>
          <w:pgMar w:top="1418" w:right="1418" w:bottom="1418" w:left="1418" w:header="448" w:footer="448" w:gutter="0"/>
          <w:cols w:space="720"/>
          <w:vAlign w:val="center"/>
          <w:noEndnote/>
          <w:docGrid w:linePitch="326"/>
        </w:sectPr>
      </w:pPr>
    </w:p>
    <w:p w:rsidR="00835126" w:rsidRPr="00D969C5" w:rsidRDefault="00276999" w:rsidP="00276999">
      <w:pPr>
        <w:jc w:val="center"/>
        <w:rPr>
          <w:lang w:val="de-DE"/>
        </w:rPr>
      </w:pPr>
      <w:r w:rsidRPr="00B93574">
        <w:rPr>
          <w:b/>
          <w:bCs/>
          <w:lang w:val="de-DE"/>
        </w:rPr>
        <w:lastRenderedPageBreak/>
        <w:t>MINISTERIUM DER VOLKSGESUNDHEIT UND DER UMWELT</w:t>
      </w:r>
    </w:p>
    <w:p w:rsidR="00276999" w:rsidRDefault="00276999">
      <w:pPr>
        <w:jc w:val="both"/>
        <w:rPr>
          <w:b/>
          <w:bCs/>
          <w:lang w:val="de-DE"/>
        </w:rPr>
      </w:pPr>
    </w:p>
    <w:p w:rsidR="00276999" w:rsidRDefault="00276999">
      <w:pPr>
        <w:jc w:val="both"/>
        <w:rPr>
          <w:b/>
          <w:bCs/>
          <w:lang w:val="de-DE"/>
        </w:rPr>
      </w:pPr>
    </w:p>
    <w:p w:rsidR="00276999" w:rsidRDefault="00276999">
      <w:pPr>
        <w:jc w:val="both"/>
        <w:rPr>
          <w:lang w:val="de-DE"/>
        </w:rPr>
      </w:pPr>
      <w:r>
        <w:rPr>
          <w:b/>
          <w:bCs/>
          <w:lang w:val="de-DE"/>
        </w:rPr>
        <w:t>6. APRIL 1995 - Gesetz zur Abänderung des Königlichen Erlasses Nr. 78 vom 10. November 1967 über die Ausübung der Heilkunst, der Krankenpflege, der Heilhilfsberufe und über die medizinischen Kommissionen im Hinblick auf die Regelung der Ausübung der Heilgymnastik</w:t>
      </w:r>
    </w:p>
    <w:p w:rsidR="00276999" w:rsidRDefault="00276999">
      <w:pPr>
        <w:jc w:val="both"/>
        <w:rPr>
          <w:lang w:val="de-DE"/>
        </w:rPr>
      </w:pPr>
    </w:p>
    <w:p w:rsidR="00276999" w:rsidRDefault="00276999">
      <w:pPr>
        <w:jc w:val="both"/>
        <w:rPr>
          <w:lang w:val="de-DE"/>
        </w:rPr>
      </w:pPr>
    </w:p>
    <w:p w:rsidR="00276999" w:rsidRDefault="00276999" w:rsidP="00276999">
      <w:pPr>
        <w:jc w:val="both"/>
        <w:rPr>
          <w:lang w:val="de-DE"/>
        </w:rPr>
      </w:pPr>
      <w:r>
        <w:rPr>
          <w:lang w:val="de-DE"/>
        </w:rPr>
        <w:tab/>
      </w:r>
      <w:r>
        <w:rPr>
          <w:lang w:val="de-DE"/>
        </w:rPr>
        <w:tab/>
      </w:r>
      <w:r>
        <w:rPr>
          <w:lang w:val="de-DE"/>
        </w:rPr>
        <w:tab/>
        <w:t>ALBERT II., König der Belgier,</w:t>
      </w:r>
    </w:p>
    <w:p w:rsidR="00276999" w:rsidRDefault="00276999">
      <w:pPr>
        <w:tabs>
          <w:tab w:val="left" w:pos="-1440"/>
          <w:tab w:val="left" w:pos="-720"/>
          <w:tab w:val="left" w:pos="-120"/>
          <w:tab w:val="left" w:pos="720"/>
        </w:tabs>
        <w:jc w:val="both"/>
        <w:rPr>
          <w:lang w:val="de-DE"/>
        </w:rPr>
      </w:pPr>
    </w:p>
    <w:p w:rsidR="00276999" w:rsidRDefault="00276999" w:rsidP="00276999">
      <w:pPr>
        <w:tabs>
          <w:tab w:val="left" w:pos="-1440"/>
          <w:tab w:val="left" w:pos="-720"/>
          <w:tab w:val="left" w:pos="-120"/>
          <w:tab w:val="left" w:pos="714"/>
        </w:tabs>
        <w:jc w:val="both"/>
        <w:rPr>
          <w:b/>
          <w:bCs/>
          <w:lang w:val="de-DE"/>
        </w:rPr>
      </w:pPr>
      <w:r>
        <w:rPr>
          <w:lang w:val="de-DE"/>
        </w:rPr>
        <w:tab/>
      </w:r>
      <w:r>
        <w:rPr>
          <w:lang w:val="de-DE"/>
        </w:rPr>
        <w:tab/>
        <w:t>Allen Gegenwärtigen und Zukünftigen, Unser Gruß!</w:t>
      </w:r>
    </w:p>
    <w:p w:rsidR="00276999" w:rsidRDefault="00276999" w:rsidP="00276999">
      <w:pPr>
        <w:tabs>
          <w:tab w:val="left" w:pos="-1440"/>
          <w:tab w:val="left" w:pos="-720"/>
          <w:tab w:val="left" w:pos="-120"/>
          <w:tab w:val="left" w:pos="714"/>
        </w:tabs>
        <w:jc w:val="both"/>
        <w:rPr>
          <w:lang w:val="de-DE"/>
        </w:rPr>
      </w:pPr>
    </w:p>
    <w:p w:rsidR="00276999" w:rsidRDefault="00276999" w:rsidP="00276999">
      <w:pPr>
        <w:tabs>
          <w:tab w:val="left" w:pos="-1022"/>
          <w:tab w:val="left" w:pos="-720"/>
          <w:tab w:val="left" w:pos="-120"/>
          <w:tab w:val="left" w:pos="714"/>
          <w:tab w:val="left" w:pos="1440"/>
        </w:tabs>
        <w:jc w:val="both"/>
        <w:rPr>
          <w:lang w:val="de-DE"/>
        </w:rPr>
      </w:pPr>
      <w:r>
        <w:rPr>
          <w:lang w:val="de-DE"/>
        </w:rPr>
        <w:tab/>
        <w:t>Die Kammern haben das Folgende angenommen, und Wir sanktionieren es:</w:t>
      </w:r>
    </w:p>
    <w:p w:rsidR="00276999" w:rsidRDefault="00276999">
      <w:pPr>
        <w:tabs>
          <w:tab w:val="left" w:pos="-1022"/>
          <w:tab w:val="left" w:pos="-720"/>
          <w:tab w:val="left" w:pos="-120"/>
          <w:tab w:val="left" w:pos="714"/>
          <w:tab w:val="left" w:pos="1440"/>
        </w:tabs>
        <w:jc w:val="center"/>
        <w:rPr>
          <w:lang w:val="de-DE"/>
        </w:rPr>
      </w:pPr>
    </w:p>
    <w:p w:rsidR="00276999" w:rsidRDefault="00276999">
      <w:pPr>
        <w:tabs>
          <w:tab w:val="left" w:pos="-1022"/>
          <w:tab w:val="left" w:pos="-720"/>
          <w:tab w:val="left" w:pos="-120"/>
          <w:tab w:val="left" w:pos="714"/>
          <w:tab w:val="left" w:pos="1440"/>
        </w:tabs>
        <w:jc w:val="center"/>
        <w:rPr>
          <w:lang w:val="de-DE"/>
        </w:rPr>
      </w:pPr>
    </w:p>
    <w:p w:rsidR="00276999" w:rsidRDefault="00276999">
      <w:pPr>
        <w:tabs>
          <w:tab w:val="left" w:pos="-1022"/>
          <w:tab w:val="left" w:pos="-720"/>
          <w:tab w:val="left" w:pos="-120"/>
          <w:tab w:val="left" w:pos="714"/>
          <w:tab w:val="left" w:pos="1440"/>
        </w:tabs>
        <w:jc w:val="center"/>
        <w:rPr>
          <w:lang w:val="de-DE"/>
        </w:rPr>
      </w:pPr>
      <w:r>
        <w:rPr>
          <w:lang w:val="de-DE"/>
        </w:rPr>
        <w:t>KAPITEL I</w:t>
      </w:r>
    </w:p>
    <w:p w:rsidR="00276999" w:rsidRDefault="00276999">
      <w:pPr>
        <w:tabs>
          <w:tab w:val="left" w:pos="-1022"/>
          <w:tab w:val="left" w:pos="-720"/>
          <w:tab w:val="left" w:pos="-120"/>
          <w:tab w:val="left" w:pos="714"/>
          <w:tab w:val="left" w:pos="1440"/>
        </w:tabs>
        <w:jc w:val="center"/>
        <w:rPr>
          <w:lang w:val="de-DE"/>
        </w:rPr>
      </w:pPr>
    </w:p>
    <w:p w:rsidR="00276999" w:rsidRDefault="00276999">
      <w:pPr>
        <w:tabs>
          <w:tab w:val="left" w:pos="-1022"/>
          <w:tab w:val="left" w:pos="-720"/>
          <w:tab w:val="left" w:pos="-120"/>
          <w:tab w:val="left" w:pos="714"/>
          <w:tab w:val="left" w:pos="1440"/>
        </w:tabs>
        <w:jc w:val="center"/>
        <w:rPr>
          <w:lang w:val="de-DE"/>
        </w:rPr>
      </w:pPr>
      <w:r>
        <w:rPr>
          <w:i/>
          <w:iCs/>
          <w:lang w:val="de-DE"/>
        </w:rPr>
        <w:t>Einfügung in den Königlichen Erlass Nr. 78 eines Kapitels Ibis zur Regelung der Ausübung der Heilgymnastik</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Artikel 1</w:t>
      </w:r>
      <w:r>
        <w:rPr>
          <w:lang w:val="de-DE"/>
        </w:rPr>
        <w:t xml:space="preserve"> - In den Königlichen Erlass Nr. 78 vom 10. November 1967 über die Ausübung der Heilkunst, der Krankenpflege, der Heilhilfsberufe und über die medizinischen Kommissionen, abgeändert durch die Gesetze vom 26. April 1973, 17. Dezember 1973, 20. Dezember 1974, 13. Dezember 1976 und 30. Dezember 1977, durch den Königlichen Erlass vom 8. Juni 1983, die Gesetze vom 14. Mai 1985 und 26. Dezember 1985, den Königlichen Erlass vom 26. Dezember 1985, die Gesetze vom 19. Dezember 1990 und 26. Juni 1992, den Königlichen Erlass vom 9. November 1992 und die Gesetze vom 6. August 1993 und 22. Februar 1994, wird ein Kapitel I</w:t>
      </w:r>
      <w:r>
        <w:rPr>
          <w:i/>
          <w:iCs/>
          <w:lang w:val="de-DE"/>
        </w:rPr>
        <w:t>bis</w:t>
      </w:r>
      <w:r>
        <w:rPr>
          <w:lang w:val="de-DE"/>
        </w:rPr>
        <w:t xml:space="preserve"> (neu) mit dem Titel </w:t>
      </w:r>
      <w:r>
        <w:rPr>
          <w:lang w:val="de-DE"/>
        </w:rPr>
        <w:sym w:font="WP TypographicSymbols" w:char="0041"/>
      </w:r>
      <w:r>
        <w:rPr>
          <w:lang w:val="de-DE"/>
        </w:rPr>
        <w:t>Ausübung der Heilgymnastik</w:t>
      </w:r>
      <w:r>
        <w:rPr>
          <w:lang w:val="de-DE"/>
        </w:rPr>
        <w:sym w:font="WP TypographicSymbols" w:char="0040"/>
      </w:r>
      <w:r>
        <w:rPr>
          <w:lang w:val="de-DE"/>
        </w:rPr>
        <w:t xml:space="preserve"> eingefügt.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 xml:space="preserve">Art. 2 </w:t>
      </w:r>
      <w:r>
        <w:rPr>
          <w:lang w:val="de-DE"/>
        </w:rPr>
        <w:t>- In denselben Königlichen Erlass wird ein Artikel 21</w:t>
      </w:r>
      <w:r>
        <w:rPr>
          <w:i/>
          <w:iCs/>
          <w:lang w:val="de-DE"/>
        </w:rPr>
        <w:t xml:space="preserve">bis </w:t>
      </w:r>
      <w:r>
        <w:rPr>
          <w:lang w:val="de-DE"/>
        </w:rPr>
        <w:t>mit folgendem Wortlaut</w:t>
      </w:r>
      <w:r>
        <w:rPr>
          <w:i/>
          <w:iCs/>
          <w:lang w:val="de-DE"/>
        </w:rPr>
        <w:t xml:space="preserve"> </w:t>
      </w:r>
      <w:r>
        <w:rPr>
          <w:lang w:val="de-DE"/>
        </w:rPr>
        <w:t>eingefügt: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41"/>
      </w:r>
      <w:r>
        <w:rPr>
          <w:lang w:val="de-DE"/>
        </w:rPr>
        <w:t>Artikel 21</w:t>
      </w:r>
      <w:r>
        <w:rPr>
          <w:i/>
          <w:iCs/>
          <w:lang w:val="de-DE"/>
        </w:rPr>
        <w:t>bis</w:t>
      </w:r>
      <w:r>
        <w:rPr>
          <w:lang w:val="de-DE"/>
        </w:rPr>
        <w:t xml:space="preserve"> - </w:t>
      </w:r>
      <w:r>
        <w:rPr>
          <w:lang w:val="de-DE"/>
        </w:rPr>
        <w:sym w:font="WP TypographicSymbols" w:char="0027"/>
      </w:r>
      <w:r>
        <w:rPr>
          <w:lang w:val="de-DE"/>
        </w:rPr>
        <w:t xml:space="preserve"> 1 - In Abweichung von Artikel 2 </w:t>
      </w:r>
      <w:r>
        <w:rPr>
          <w:lang w:val="de-DE"/>
        </w:rPr>
        <w:sym w:font="WP TypographicSymbols" w:char="0027"/>
      </w:r>
      <w:r>
        <w:rPr>
          <w:lang w:val="de-DE"/>
        </w:rPr>
        <w:t xml:space="preserve"> 1 und ohne den in diesem Artikel erwähnten Begriff der Heilkunde einzuschränken, darf niemand die Heilgymnastik ausüben, wenn er nicht Inhaber einer Zulassung ist, die der Minister, zu dessen Zuständigkeitsbereich die Volksgesundheit gehört, ausgestellt hat.</w:t>
      </w:r>
    </w:p>
    <w:p w:rsidR="00276999" w:rsidRDefault="00276999" w:rsidP="00276999">
      <w:pPr>
        <w:jc w:val="both"/>
        <w:rPr>
          <w:lang w:val="de-DE"/>
        </w:rPr>
      </w:pPr>
    </w:p>
    <w:p w:rsidR="00276999" w:rsidRDefault="00276999" w:rsidP="00276999">
      <w:pPr>
        <w:tabs>
          <w:tab w:val="center" w:pos="4512"/>
        </w:tabs>
        <w:jc w:val="both"/>
        <w:rPr>
          <w:lang w:val="de-DE"/>
        </w:rPr>
      </w:pPr>
      <w:r>
        <w:rPr>
          <w:lang w:val="de-DE"/>
        </w:rPr>
        <w:sym w:font="WP TypographicSymbols" w:char="0027"/>
      </w:r>
      <w:r>
        <w:rPr>
          <w:lang w:val="de-DE"/>
        </w:rPr>
        <w:t xml:space="preserve"> 2 - Der König kann die Bedingungen und Regeln zur Erlangung, zur Aufrechterhaltung und zum Entzug der in </w:t>
      </w:r>
      <w:r>
        <w:rPr>
          <w:lang w:val="de-DE"/>
        </w:rPr>
        <w:sym w:font="WP TypographicSymbols" w:char="0027"/>
      </w:r>
      <w:r>
        <w:rPr>
          <w:lang w:val="de-DE"/>
        </w:rPr>
        <w:t xml:space="preserve"> 1 erwähnten Zulassung festlegen.</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t>Diese Zulassung kann nur dem Inhaber eines Diploms der Heilgymnastik, das an einer Universität oder nichtuniversitären Hochschule im Rahmen einer Vollzeitausbildung von mindestens vier Jahren erworben wurde, ausgestellt werden.</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3 - Niemand darf die Berufsbezeichnung eines Heilgymnasten führen, wenn er nicht Inhaber der in </w:t>
      </w:r>
      <w:r>
        <w:rPr>
          <w:lang w:val="de-DE"/>
        </w:rPr>
        <w:sym w:font="WP TypographicSymbols" w:char="0027"/>
      </w:r>
      <w:r>
        <w:rPr>
          <w:lang w:val="de-DE"/>
        </w:rPr>
        <w:t xml:space="preserve"> 1 erwähnten Zulassung ist.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4 - Illegale Ausübung der Heilgymnastik liegt vor, wenn eine Person, ohne aufgrund von </w:t>
      </w:r>
      <w:r>
        <w:rPr>
          <w:lang w:val="de-DE"/>
        </w:rPr>
        <w:sym w:font="WP TypographicSymbols" w:char="0027"/>
      </w:r>
      <w:r>
        <w:rPr>
          <w:lang w:val="de-DE"/>
        </w:rPr>
        <w:t> 1 dazu ermächtigt zu sein, folgende Handlungen gewohnheitsmäßig verrichtet:</w:t>
      </w:r>
    </w:p>
    <w:p w:rsidR="00276999" w:rsidRDefault="00276999">
      <w:pPr>
        <w:tabs>
          <w:tab w:val="left" w:pos="-1022"/>
          <w:tab w:val="left" w:pos="-720"/>
          <w:tab w:val="left" w:pos="-120"/>
          <w:tab w:val="left" w:pos="714"/>
          <w:tab w:val="left" w:pos="1440"/>
        </w:tabs>
        <w:ind w:firstLine="714"/>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t>1. systematische Handlungen mit dem Ziel, Abhilfe zu schaffen bei Funktionsstörungen im Muskel- und Knochenbereich oder neurophysiologischer, respiratorischer, kardiovaskulärer und psychomotorischer Art, und zwar durch Anwendung einer der folgenden Therapieformen:</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t>a) Bewegungstherapie, die darin besteht, den Patienten mit oder ohne physikalische Unterstützung zu medizinischen Zwecken Bewegungen ausüben zu lassen,</w:t>
      </w:r>
    </w:p>
    <w:p w:rsidR="00276999" w:rsidRDefault="00276999">
      <w:pPr>
        <w:tabs>
          <w:tab w:val="left" w:pos="-1022"/>
          <w:tab w:val="left" w:pos="-720"/>
          <w:tab w:val="left" w:pos="-120"/>
          <w:tab w:val="left" w:pos="714"/>
          <w:tab w:val="left" w:pos="1440"/>
        </w:tabs>
        <w:jc w:val="both"/>
        <w:rPr>
          <w:lang w:val="de-DE"/>
        </w:rPr>
      </w:pPr>
      <w:r>
        <w:rPr>
          <w:lang w:val="de-DE"/>
        </w:rPr>
        <w:t xml:space="preserve"> </w:t>
      </w:r>
    </w:p>
    <w:p w:rsidR="00276999" w:rsidRDefault="00276999">
      <w:pPr>
        <w:tabs>
          <w:tab w:val="left" w:pos="-1022"/>
          <w:tab w:val="left" w:pos="-720"/>
          <w:tab w:val="left" w:pos="-120"/>
          <w:tab w:val="left" w:pos="714"/>
          <w:tab w:val="left" w:pos="1440"/>
        </w:tabs>
        <w:ind w:firstLine="714"/>
        <w:jc w:val="both"/>
        <w:rPr>
          <w:lang w:val="de-DE"/>
        </w:rPr>
      </w:pPr>
      <w:r>
        <w:rPr>
          <w:lang w:val="de-DE"/>
        </w:rPr>
        <w:t>b) Massagetherapie, die darin besteht, beim Patienten Massagetechniken zu medizinischen Zwecken anzuwenden,</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t>c) physikalische Therapien, die darin bestehen, den Patienten zu medizinischen Zwecken physikalischen nicht invasiven Reizen auszusetzen, wie z. B. elektrischem Strom, elektromagnetischen Strahlen, Ultraschall, Wärme und Kälte oder Balneotherapie;</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t>2. Untersuchungen der Motorik des Patienten und Aufstellung einer Bilanz darüber mit dem Ziel, zur Aufstellung einer Diagnose durch einen Arzt oder zur Einleitung einer Behandlung beizutragen, die aus in Nr. 1 erwähnten Handlungen besteht;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t>3. Planung und Ausarbeitung von Behandlungen, die aus in Nr. 1 erwähnten Handlungen bestehen;</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t>4. vor- und nachgeburtliche Gymnastik.</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5 - Der König kann die unter </w:t>
      </w:r>
      <w:r>
        <w:rPr>
          <w:lang w:val="de-DE"/>
        </w:rPr>
        <w:sym w:font="WP TypographicSymbols" w:char="0027"/>
      </w:r>
      <w:r>
        <w:rPr>
          <w:lang w:val="de-DE"/>
        </w:rPr>
        <w:t xml:space="preserve"> 4 genannten Handlungen näher bestimmen.</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6 - Die aufgrund von </w:t>
      </w:r>
      <w:r>
        <w:rPr>
          <w:lang w:val="de-DE"/>
        </w:rPr>
        <w:sym w:font="WP TypographicSymbols" w:char="0027"/>
      </w:r>
      <w:r>
        <w:rPr>
          <w:lang w:val="de-DE"/>
        </w:rPr>
        <w:t xml:space="preserve"> 1 zugelassenen Personen dürfen die Heilgymnastik nur bei Patienten anwenden, die aufgrund einer Verordnung an sie verwiesen werden, die eine aufgrund von Artikel 2 </w:t>
      </w:r>
      <w:r>
        <w:rPr>
          <w:lang w:val="de-DE"/>
        </w:rPr>
        <w:sym w:font="WP TypographicSymbols" w:char="0027"/>
      </w:r>
      <w:r>
        <w:rPr>
          <w:lang w:val="de-DE"/>
        </w:rPr>
        <w:t xml:space="preserve"> 1 Absatz 1 zur Ausübung der Heilkunde ermächtigte Person ausgestellt hat.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t>Diese Verordnung muss schriftlich erfolgen. Sie gibt die vom Arzt erstellte Diagnose oder Elemente der Diagnose an sowie die verordnete(n) Leistung(en) und die Höchstanzahl Behandlungssitzungen beim Heilgymnasten.</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t>Mit dem Einverständnis des überweisenden Arztes kann der Heilgymnast Leistungen verrichten, die in der Verordnung nicht vermerkt sind, oder verordnete Leistungen nicht verrichten.</w:t>
      </w:r>
      <w:r>
        <w:rPr>
          <w:lang w:val="de-DE"/>
        </w:rPr>
        <w:tab/>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t>Auf Antrag des überweisenden Arztes muss der Heilgymnast diesem einen Bericht über die Durchführung der Behandlung und über die erreichten Resultate zukommen lassen.</w:t>
      </w:r>
      <w:r>
        <w:rPr>
          <w:lang w:val="de-DE"/>
        </w:rPr>
        <w:sym w:font="WP TypographicSymbols" w:char="0040"/>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i/>
          <w:iCs/>
          <w:lang w:val="de-DE"/>
        </w:rPr>
      </w:pPr>
      <w:r>
        <w:rPr>
          <w:b/>
          <w:bCs/>
          <w:lang w:val="de-DE"/>
        </w:rPr>
        <w:br w:type="page"/>
      </w:r>
      <w:r>
        <w:rPr>
          <w:b/>
          <w:bCs/>
          <w:lang w:val="de-DE"/>
        </w:rPr>
        <w:lastRenderedPageBreak/>
        <w:t xml:space="preserve">Art. 3 </w:t>
      </w:r>
      <w:r>
        <w:rPr>
          <w:lang w:val="de-DE"/>
        </w:rPr>
        <w:t>- Ein wie folgt lautender Artikel 21</w:t>
      </w:r>
      <w:r>
        <w:rPr>
          <w:i/>
          <w:iCs/>
          <w:lang w:val="de-DE"/>
        </w:rPr>
        <w:t>ter</w:t>
      </w:r>
      <w:r>
        <w:rPr>
          <w:lang w:val="de-DE"/>
        </w:rPr>
        <w:t xml:space="preserve"> wird in denselben Königlichen Erlass eingefügt: </w:t>
      </w:r>
    </w:p>
    <w:p w:rsidR="00276999" w:rsidRDefault="00276999">
      <w:pPr>
        <w:tabs>
          <w:tab w:val="left" w:pos="-1022"/>
          <w:tab w:val="left" w:pos="-720"/>
          <w:tab w:val="left" w:pos="-120"/>
          <w:tab w:val="left" w:pos="714"/>
          <w:tab w:val="left" w:pos="1440"/>
        </w:tabs>
        <w:jc w:val="both"/>
        <w:rPr>
          <w:i/>
          <w:iCs/>
          <w:lang w:val="de-DE"/>
        </w:rPr>
      </w:pPr>
    </w:p>
    <w:p w:rsidR="00276999" w:rsidRDefault="00276999">
      <w:pPr>
        <w:tabs>
          <w:tab w:val="left" w:pos="-1022"/>
          <w:tab w:val="left" w:pos="-720"/>
          <w:tab w:val="left" w:pos="-120"/>
          <w:tab w:val="left" w:pos="714"/>
          <w:tab w:val="left" w:pos="1440"/>
        </w:tabs>
        <w:ind w:firstLine="714"/>
        <w:jc w:val="both"/>
        <w:rPr>
          <w:lang w:val="de-DE"/>
        </w:rPr>
      </w:pPr>
      <w:r>
        <w:rPr>
          <w:i/>
          <w:iCs/>
          <w:lang w:val="de-DE"/>
        </w:rPr>
        <w:sym w:font="WP TypographicSymbols" w:char="0041"/>
      </w:r>
      <w:r>
        <w:rPr>
          <w:lang w:val="de-DE"/>
        </w:rPr>
        <w:t>Artikel 21</w:t>
      </w:r>
      <w:r>
        <w:rPr>
          <w:i/>
          <w:iCs/>
          <w:lang w:val="de-DE"/>
        </w:rPr>
        <w:t>ter</w:t>
      </w:r>
      <w:r>
        <w:rPr>
          <w:lang w:val="de-DE"/>
        </w:rPr>
        <w:t xml:space="preserve"> - </w:t>
      </w:r>
      <w:r>
        <w:rPr>
          <w:lang w:val="de-DE"/>
        </w:rPr>
        <w:sym w:font="WP TypographicSymbols" w:char="0027"/>
      </w:r>
      <w:r>
        <w:rPr>
          <w:lang w:val="de-DE"/>
        </w:rPr>
        <w:t xml:space="preserve"> 1 - Bei dem Minister, zu dessen Zuständigkeitsbereich die Volksgesundheit gehört, wird ein Nationaler Rat der Heilgymnastik eingesetzt.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2 - Der Nationale Rat der Heilgymnastik hat die Aufgabe, dem Minister, zu dessen Zuständigkeitsbereich  die Volksgesundheit gehört, auf seinen Antrag hin oder aus eigener Initiative, Stellungnahmen zu allen die Heilgymnastik betreffenden Fragen abzugeben.</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3 - Der Nationale Rat der Heilgymnastik kann auch den Regierungen der Gemeinschaften auf deren Antrag hin Stellungnahmen zu allen das Studium und die Ausbildung der Heilgymnasten betreffenden Fragen abgeben.</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4 - Der Nationale Rat der Heilgymnastik setzt sich zusammen aus:</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t>1. vierzehn Mitgliedern, die Heilgymnasten sind, die Heilgymnastik ausüben und eine Berufserfahrung von mindestens zehn Jahren haben; mindestens vier dieser Mitglieder üben ihren Beruf seit mindestens zehn Jahren im Bereich des Universitäts- und nichtuniversitären Hochschulunterrichts für Heilgymnastik aus;</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t xml:space="preserve">2. sechs Mitgliedern, die aufgrund von Artikel 2 </w:t>
      </w:r>
      <w:r>
        <w:rPr>
          <w:lang w:val="de-DE"/>
        </w:rPr>
        <w:sym w:font="WP TypographicSymbols" w:char="0027"/>
      </w:r>
      <w:r>
        <w:rPr>
          <w:lang w:val="de-DE"/>
        </w:rPr>
        <w:t xml:space="preserve"> 1 zur Ausübung der Heilkunde ermächtigt sind und von denen drei Allgemeinmediziner sind und drei weitere verschiedene medizinische Fachgebiete vertreten, wobei einer von ihnen die physikalische Medizin praktiziert;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t>3. zwei Beamten, die den Minister vertreten, zu dessen Zuständigkeitsbereich die Volksgesundheit gehört.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t>Die in Nr. 3 erwähnten Beamten nehmen mit beratender Stimme an den Sitzungen teil und sind für die Sekretariatsgeschäfte des Rates zuständig.</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t>Jedem Mitglied des Rates wird ein Ersatzmitglied beigeordnet, das denselben Bedingungen entspricht.</w:t>
      </w:r>
    </w:p>
    <w:p w:rsidR="00276999" w:rsidRDefault="00276999">
      <w:pPr>
        <w:tabs>
          <w:tab w:val="left" w:pos="-1022"/>
          <w:tab w:val="left" w:pos="-720"/>
          <w:tab w:val="left" w:pos="-120"/>
          <w:tab w:val="left" w:pos="714"/>
          <w:tab w:val="left" w:pos="1440"/>
        </w:tabs>
        <w:ind w:firstLine="714"/>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5 - Die effektiven und Ersatzmitglieder werden für eine einmal verlängerbare Amtszeit von sechs Jahren vom König ernannt.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t xml:space="preserve">Die in </w:t>
      </w:r>
      <w:r>
        <w:rPr>
          <w:lang w:val="de-DE"/>
        </w:rPr>
        <w:sym w:font="WP TypographicSymbols" w:char="0027"/>
      </w:r>
      <w:r>
        <w:rPr>
          <w:lang w:val="de-DE"/>
        </w:rPr>
        <w:t xml:space="preserve"> 4 Nr. 1 und 2 erwähnten Mitglieder werden aus Listen mit je zwei Kandidaten ernannt, die von den repräsentativen Berufsverbänden und -organisationen der betreffenden Personen vorgeschlagen werden.</w:t>
      </w:r>
    </w:p>
    <w:p w:rsidR="00276999" w:rsidRDefault="00276999">
      <w:pPr>
        <w:tabs>
          <w:tab w:val="left" w:pos="-1022"/>
          <w:tab w:val="left" w:pos="-720"/>
          <w:tab w:val="left" w:pos="-120"/>
          <w:tab w:val="left" w:pos="714"/>
          <w:tab w:val="left" w:pos="1440"/>
        </w:tabs>
        <w:ind w:firstLine="714"/>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6 - Bei der erstmaligen Bildung des Nationalen Rates der Heilgymnastik können die Personen als Heilgymnasten angesehen werden, die vom Gesundheitspflegedienst des Landesinstituts für Kranken- und Invalidenversicherung auf Vorschlag des bei diesem Institut arbeitenden Rates für die Zulassung von Heilgymnasten zugelassen sind.</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7 - Der König regelt die Organisation und die Arbeitsweise des Nationalen Rates der Heilgymnastik.  Der Rat ist nur beschlussfähig, wenn mindestens die Hälfte der effektiven Mitglieder anwesend oder durch ein Ersatzmitglied vertreten sind. Die Beschlüsse des Rates </w:t>
      </w:r>
      <w:r>
        <w:rPr>
          <w:lang w:val="de-DE"/>
        </w:rPr>
        <w:lastRenderedPageBreak/>
        <w:t xml:space="preserve">werden mit Dreiviertelmehrheit der in </w:t>
      </w:r>
      <w:r>
        <w:rPr>
          <w:lang w:val="de-DE"/>
        </w:rPr>
        <w:sym w:font="WP TypographicSymbols" w:char="0027"/>
      </w:r>
      <w:r>
        <w:rPr>
          <w:lang w:val="de-DE"/>
        </w:rPr>
        <w:t xml:space="preserve"> 4 Nr. 1 und 2 erwähnten Mitglieder gefasst, unter der Bedingung, dass dieser Mehrheit mindestens zwei der in </w:t>
      </w:r>
      <w:r>
        <w:rPr>
          <w:lang w:val="de-DE"/>
        </w:rPr>
        <w:sym w:font="WP TypographicSymbols" w:char="0027"/>
      </w:r>
      <w:r>
        <w:rPr>
          <w:lang w:val="de-DE"/>
        </w:rPr>
        <w:t> 4 Nr. 2 genannten Personen angehören.</w:t>
      </w:r>
      <w:r>
        <w:rPr>
          <w:lang w:val="de-DE"/>
        </w:rPr>
        <w:sym w:font="WP TypographicSymbols" w:char="0040"/>
      </w:r>
    </w:p>
    <w:p w:rsidR="00276999" w:rsidRDefault="00276999">
      <w:pPr>
        <w:tabs>
          <w:tab w:val="left" w:pos="-1022"/>
          <w:tab w:val="left" w:pos="-720"/>
          <w:tab w:val="left" w:pos="-120"/>
          <w:tab w:val="left" w:pos="714"/>
          <w:tab w:val="left" w:pos="1440"/>
        </w:tabs>
        <w:ind w:firstLine="2880"/>
        <w:jc w:val="both"/>
        <w:rPr>
          <w:lang w:val="de-DE"/>
        </w:rPr>
      </w:pPr>
    </w:p>
    <w:p w:rsidR="00276999" w:rsidRDefault="00276999">
      <w:pPr>
        <w:tabs>
          <w:tab w:val="left" w:pos="-1022"/>
          <w:tab w:val="left" w:pos="-720"/>
          <w:tab w:val="left" w:pos="-120"/>
          <w:tab w:val="left" w:pos="714"/>
          <w:tab w:val="left" w:pos="1440"/>
        </w:tabs>
        <w:jc w:val="center"/>
        <w:rPr>
          <w:lang w:val="de-DE"/>
        </w:rPr>
      </w:pPr>
    </w:p>
    <w:p w:rsidR="00276999" w:rsidRDefault="00276999">
      <w:pPr>
        <w:tabs>
          <w:tab w:val="left" w:pos="-1022"/>
          <w:tab w:val="left" w:pos="-720"/>
          <w:tab w:val="left" w:pos="-120"/>
          <w:tab w:val="left" w:pos="714"/>
          <w:tab w:val="left" w:pos="1440"/>
        </w:tabs>
        <w:jc w:val="center"/>
        <w:rPr>
          <w:lang w:val="de-DE"/>
        </w:rPr>
      </w:pPr>
      <w:r>
        <w:rPr>
          <w:lang w:val="de-DE"/>
        </w:rPr>
        <w:t>KAPITEL II</w:t>
      </w:r>
    </w:p>
    <w:p w:rsidR="00276999" w:rsidRDefault="00276999">
      <w:pPr>
        <w:tabs>
          <w:tab w:val="left" w:pos="-1022"/>
          <w:tab w:val="left" w:pos="-720"/>
          <w:tab w:val="left" w:pos="-120"/>
          <w:tab w:val="left" w:pos="714"/>
          <w:tab w:val="left" w:pos="1440"/>
        </w:tabs>
        <w:jc w:val="center"/>
        <w:rPr>
          <w:lang w:val="de-DE"/>
        </w:rPr>
      </w:pPr>
    </w:p>
    <w:p w:rsidR="00276999" w:rsidRDefault="00276999">
      <w:pPr>
        <w:tabs>
          <w:tab w:val="left" w:pos="-1022"/>
          <w:tab w:val="left" w:pos="-720"/>
          <w:tab w:val="left" w:pos="-120"/>
          <w:tab w:val="left" w:pos="714"/>
          <w:tab w:val="left" w:pos="1440"/>
        </w:tabs>
        <w:jc w:val="center"/>
        <w:rPr>
          <w:i/>
          <w:iCs/>
          <w:lang w:val="de-DE"/>
        </w:rPr>
      </w:pPr>
      <w:r>
        <w:rPr>
          <w:i/>
          <w:iCs/>
          <w:lang w:val="de-DE"/>
        </w:rPr>
        <w:t>Andere Abänderungen des Königlichen Erlasses Nr. 78 infolge der Einfügung eines Kapitels Ibis</w:t>
      </w:r>
    </w:p>
    <w:p w:rsidR="00276999" w:rsidRDefault="00276999">
      <w:pPr>
        <w:tabs>
          <w:tab w:val="left" w:pos="-1022"/>
          <w:tab w:val="left" w:pos="-720"/>
          <w:tab w:val="left" w:pos="-120"/>
          <w:tab w:val="left" w:pos="714"/>
          <w:tab w:val="left" w:pos="1440"/>
        </w:tabs>
        <w:jc w:val="both"/>
        <w:rPr>
          <w:i/>
          <w:iCs/>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Art. 4</w:t>
      </w:r>
      <w:r>
        <w:rPr>
          <w:lang w:val="de-DE"/>
        </w:rPr>
        <w:t xml:space="preserve"> -  </w:t>
      </w:r>
      <w:r>
        <w:rPr>
          <w:lang w:val="de-DE"/>
        </w:rPr>
        <w:sym w:font="WP TypographicSymbols" w:char="0027"/>
      </w:r>
      <w:r>
        <w:rPr>
          <w:lang w:val="de-DE"/>
        </w:rPr>
        <w:t xml:space="preserve"> 1 - In Artikel 7 </w:t>
      </w:r>
      <w:r>
        <w:rPr>
          <w:lang w:val="de-DE"/>
        </w:rPr>
        <w:sym w:font="WP TypographicSymbols" w:char="0027"/>
      </w:r>
      <w:r>
        <w:rPr>
          <w:lang w:val="de-DE"/>
        </w:rPr>
        <w:t xml:space="preserve"> 1 desselben Königlichen Erlasses werden die Wörter </w:t>
      </w:r>
      <w:r>
        <w:rPr>
          <w:lang w:val="de-DE"/>
        </w:rPr>
        <w:sym w:font="WP TypographicSymbols" w:char="0041"/>
      </w:r>
      <w:r>
        <w:rPr>
          <w:lang w:val="de-DE"/>
        </w:rPr>
        <w:t>in den Artikeln 2, 3 und 4</w:t>
      </w:r>
      <w:r>
        <w:rPr>
          <w:lang w:val="de-DE"/>
        </w:rPr>
        <w:sym w:font="WP TypographicSymbols" w:char="0040"/>
      </w:r>
      <w:r>
        <w:rPr>
          <w:lang w:val="de-DE"/>
        </w:rPr>
        <w:t xml:space="preserve"> durch die Wörter </w:t>
      </w:r>
      <w:r>
        <w:rPr>
          <w:lang w:val="de-DE"/>
        </w:rPr>
        <w:sym w:font="WP TypographicSymbols" w:char="0041"/>
      </w:r>
      <w:r>
        <w:rPr>
          <w:lang w:val="de-DE"/>
        </w:rPr>
        <w:t>in den Artikeln 2, 3, 4 und 21</w:t>
      </w:r>
      <w:r>
        <w:rPr>
          <w:i/>
          <w:iCs/>
          <w:lang w:val="de-DE"/>
        </w:rPr>
        <w:t>bis</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2 - Artikel 7 </w:t>
      </w:r>
      <w:r>
        <w:rPr>
          <w:lang w:val="de-DE"/>
        </w:rPr>
        <w:sym w:font="WP TypographicSymbols" w:char="0027"/>
      </w:r>
      <w:r>
        <w:rPr>
          <w:lang w:val="de-DE"/>
        </w:rPr>
        <w:t xml:space="preserve"> 2 desselben Königlichen Erlasses wird durch folgende Bestimmung ersetzt:</w:t>
      </w:r>
    </w:p>
    <w:p w:rsidR="00276999" w:rsidRDefault="00276999">
      <w:pPr>
        <w:tabs>
          <w:tab w:val="left" w:pos="-1022"/>
          <w:tab w:val="left" w:pos="-720"/>
          <w:tab w:val="left" w:pos="-120"/>
          <w:tab w:val="left" w:pos="714"/>
          <w:tab w:val="left" w:pos="1440"/>
        </w:tabs>
        <w:ind w:firstLine="714"/>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41"/>
      </w:r>
      <w:r>
        <w:rPr>
          <w:lang w:val="de-DE"/>
        </w:rPr>
        <w:sym w:font="WP TypographicSymbols" w:char="0027"/>
      </w:r>
      <w:r>
        <w:rPr>
          <w:lang w:val="de-DE"/>
        </w:rPr>
        <w:t xml:space="preserve"> 2 - Auf Antrag des Betreffenden kann die Kommission das Dokument beglaubigen, mit dem die Lehranstalt oder der zentrale Prüfungsausschuss bescheinigt, dass der Antragsteller die Abschlussprüfung bestanden hat, die den Anspruch auf das erforderliche Diplom begründet.</w:t>
      </w:r>
      <w:r>
        <w:rPr>
          <w:lang w:val="de-DE"/>
        </w:rPr>
        <w:sym w:font="WP TypographicSymbols" w:char="0040"/>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i/>
          <w:iCs/>
          <w:lang w:val="de-DE"/>
        </w:rPr>
      </w:pPr>
      <w:r>
        <w:rPr>
          <w:b/>
          <w:bCs/>
          <w:lang w:val="de-DE"/>
        </w:rPr>
        <w:t xml:space="preserve">Art. 5 </w:t>
      </w:r>
      <w:r>
        <w:rPr>
          <w:lang w:val="de-DE"/>
        </w:rPr>
        <w:t xml:space="preserve">- </w:t>
      </w:r>
      <w:r>
        <w:rPr>
          <w:lang w:val="de-DE"/>
        </w:rPr>
        <w:sym w:font="WP TypographicSymbols" w:char="0027"/>
      </w:r>
      <w:r>
        <w:rPr>
          <w:lang w:val="de-DE"/>
        </w:rPr>
        <w:t xml:space="preserve"> 1 - In Artikel 8 </w:t>
      </w:r>
      <w:r>
        <w:rPr>
          <w:lang w:val="de-DE"/>
        </w:rPr>
        <w:sym w:font="WP TypographicSymbols" w:char="0027"/>
      </w:r>
      <w:r>
        <w:rPr>
          <w:lang w:val="de-DE"/>
        </w:rPr>
        <w:t xml:space="preserve"> 1 Absatz 1 desselben Königlichen Erlasses werden die Wörter </w:t>
      </w:r>
      <w:r>
        <w:rPr>
          <w:lang w:val="de-DE"/>
        </w:rPr>
        <w:sym w:font="WP TypographicSymbols" w:char="0041"/>
      </w:r>
      <w:r>
        <w:rPr>
          <w:lang w:val="de-DE"/>
        </w:rPr>
        <w:t>Die in Artikel 2 und in Artikel 3 erwähnten Fachkräfte</w:t>
      </w:r>
      <w:r>
        <w:rPr>
          <w:lang w:val="de-DE"/>
        </w:rPr>
        <w:sym w:font="WP TypographicSymbols" w:char="0040"/>
      </w:r>
      <w:r>
        <w:rPr>
          <w:lang w:val="de-DE"/>
        </w:rPr>
        <w:t xml:space="preserve"> durch die Wörter </w:t>
      </w:r>
      <w:r>
        <w:rPr>
          <w:lang w:val="de-DE"/>
        </w:rPr>
        <w:sym w:font="WP TypographicSymbols" w:char="0041"/>
      </w:r>
      <w:r>
        <w:rPr>
          <w:lang w:val="de-DE"/>
        </w:rPr>
        <w:t xml:space="preserve"> Die in Artikel 2, 3 und 21</w:t>
      </w:r>
      <w:r>
        <w:rPr>
          <w:i/>
          <w:iCs/>
          <w:lang w:val="de-DE"/>
        </w:rPr>
        <w:t xml:space="preserve">bis </w:t>
      </w:r>
      <w:r>
        <w:rPr>
          <w:lang w:val="de-DE"/>
        </w:rPr>
        <w:t>erwähnten Fachkräfte</w:t>
      </w:r>
      <w:r>
        <w:rPr>
          <w:lang w:val="de-DE"/>
        </w:rPr>
        <w:sym w:font="WP TypographicSymbols" w:char="0040"/>
      </w:r>
      <w:r>
        <w:rPr>
          <w:lang w:val="de-DE"/>
        </w:rPr>
        <w:t xml:space="preserve"> ersetzt</w:t>
      </w:r>
      <w:r>
        <w:rPr>
          <w:i/>
          <w:iCs/>
          <w:lang w:val="de-DE"/>
        </w:rPr>
        <w:t xml:space="preserve">. </w:t>
      </w:r>
    </w:p>
    <w:p w:rsidR="00276999" w:rsidRDefault="00276999">
      <w:pPr>
        <w:tabs>
          <w:tab w:val="left" w:pos="-1022"/>
          <w:tab w:val="left" w:pos="-720"/>
          <w:tab w:val="left" w:pos="-120"/>
          <w:tab w:val="left" w:pos="714"/>
          <w:tab w:val="left" w:pos="1440"/>
        </w:tabs>
        <w:jc w:val="both"/>
        <w:rPr>
          <w:i/>
          <w:iCs/>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2 - In Artikel 8 </w:t>
      </w:r>
      <w:r>
        <w:rPr>
          <w:lang w:val="de-DE"/>
        </w:rPr>
        <w:sym w:font="WP TypographicSymbols" w:char="0027"/>
      </w:r>
      <w:r>
        <w:rPr>
          <w:lang w:val="de-DE"/>
        </w:rPr>
        <w:t xml:space="preserve"> 1 Absatz 2 desselben Königlichen Erlasses werden zwischen den Wörtern </w:t>
      </w:r>
      <w:r>
        <w:rPr>
          <w:lang w:val="de-DE"/>
        </w:rPr>
        <w:sym w:font="WP TypographicSymbols" w:char="0041"/>
      </w:r>
      <w:r>
        <w:rPr>
          <w:lang w:val="de-DE"/>
        </w:rPr>
        <w:t>diese</w:t>
      </w:r>
      <w:r>
        <w:rPr>
          <w:lang w:val="de-DE"/>
        </w:rPr>
        <w:sym w:font="WP TypographicSymbols" w:char="0040"/>
      </w:r>
      <w:r>
        <w:rPr>
          <w:lang w:val="de-DE"/>
        </w:rPr>
        <w:t xml:space="preserve"> und </w:t>
      </w:r>
      <w:r>
        <w:rPr>
          <w:lang w:val="de-DE"/>
        </w:rPr>
        <w:sym w:font="WP TypographicSymbols" w:char="0041"/>
      </w:r>
      <w:r>
        <w:rPr>
          <w:lang w:val="de-DE"/>
        </w:rPr>
        <w:t>Fachkräfte</w:t>
      </w:r>
      <w:r>
        <w:rPr>
          <w:lang w:val="de-DE"/>
        </w:rPr>
        <w:sym w:font="WP TypographicSymbols" w:char="0040"/>
      </w:r>
      <w:r>
        <w:rPr>
          <w:lang w:val="de-DE"/>
        </w:rPr>
        <w:t xml:space="preserve"> die Wörter </w:t>
      </w:r>
      <w:r>
        <w:rPr>
          <w:lang w:val="de-DE"/>
        </w:rPr>
        <w:sym w:font="WP TypographicSymbols" w:char="0041"/>
      </w:r>
      <w:r>
        <w:rPr>
          <w:lang w:val="de-DE"/>
        </w:rPr>
        <w:t>in Artikel 2 und in Artikel 3 erwähnten</w:t>
      </w:r>
      <w:r>
        <w:rPr>
          <w:lang w:val="de-DE"/>
        </w:rPr>
        <w:sym w:font="WP TypographicSymbols" w:char="0040"/>
      </w:r>
      <w:r>
        <w:rPr>
          <w:lang w:val="de-DE"/>
        </w:rPr>
        <w:t xml:space="preserve"> eingefügt.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Art. 6</w:t>
      </w:r>
      <w:r>
        <w:rPr>
          <w:lang w:val="de-DE"/>
        </w:rPr>
        <w:t xml:space="preserve"> - In Artikel 9 </w:t>
      </w:r>
      <w:r>
        <w:rPr>
          <w:lang w:val="de-DE"/>
        </w:rPr>
        <w:sym w:font="WP TypographicSymbols" w:char="0027"/>
      </w:r>
      <w:r>
        <w:rPr>
          <w:lang w:val="de-DE"/>
        </w:rPr>
        <w:t xml:space="preserve"> 1 Absatz 1 desselben Königlichen Erlasses werden die Wörter </w:t>
      </w:r>
      <w:r>
        <w:rPr>
          <w:lang w:val="de-DE"/>
        </w:rPr>
        <w:sym w:font="WP TypographicSymbols" w:char="0041"/>
      </w:r>
      <w:r>
        <w:rPr>
          <w:lang w:val="de-DE"/>
        </w:rPr>
        <w:t>in den Artikeln 2, 3 und 4</w:t>
      </w:r>
      <w:r>
        <w:rPr>
          <w:lang w:val="de-DE"/>
        </w:rPr>
        <w:sym w:font="WP TypographicSymbols" w:char="0040"/>
      </w:r>
      <w:r>
        <w:rPr>
          <w:lang w:val="de-DE"/>
        </w:rPr>
        <w:t xml:space="preserve"> durch die Wörter </w:t>
      </w:r>
      <w:r>
        <w:rPr>
          <w:lang w:val="de-DE"/>
        </w:rPr>
        <w:sym w:font="WP TypographicSymbols" w:char="0041"/>
      </w:r>
      <w:r>
        <w:rPr>
          <w:lang w:val="de-DE"/>
        </w:rPr>
        <w:t>in den Artikeln 2, 3, 4 und 21</w:t>
      </w:r>
      <w:r>
        <w:rPr>
          <w:i/>
          <w:iCs/>
          <w:lang w:val="de-DE"/>
        </w:rPr>
        <w:t>bis</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Art. 7</w:t>
      </w:r>
      <w:r>
        <w:rPr>
          <w:lang w:val="de-DE"/>
        </w:rPr>
        <w:t xml:space="preserve"> - </w:t>
      </w:r>
      <w:r>
        <w:rPr>
          <w:lang w:val="de-DE"/>
        </w:rPr>
        <w:sym w:font="WP TypographicSymbols" w:char="0027"/>
      </w:r>
      <w:r>
        <w:rPr>
          <w:lang w:val="de-DE"/>
        </w:rPr>
        <w:t xml:space="preserve"> 1 - Der heutige Text von Artikel 13 desselben Königlichen Erlasses bildet den </w:t>
      </w:r>
      <w:r>
        <w:rPr>
          <w:lang w:val="de-DE"/>
        </w:rPr>
        <w:sym w:font="WP TypographicSymbols" w:char="0027"/>
      </w:r>
      <w:r>
        <w:rPr>
          <w:lang w:val="de-DE"/>
        </w:rPr>
        <w:t> 1 dieses Artikels.</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2 - Artikel 13 desselben Königlichen Erlasses wird durch einen </w:t>
      </w:r>
      <w:r>
        <w:rPr>
          <w:lang w:val="de-DE"/>
        </w:rPr>
        <w:sym w:font="WP TypographicSymbols" w:char="0027"/>
      </w:r>
      <w:r>
        <w:rPr>
          <w:lang w:val="de-DE"/>
        </w:rPr>
        <w:t> 2 mit folgendem Wortlaut ergänzt:</w:t>
      </w:r>
    </w:p>
    <w:p w:rsidR="00276999" w:rsidRDefault="00276999">
      <w:pPr>
        <w:tabs>
          <w:tab w:val="left" w:pos="-1022"/>
          <w:tab w:val="left" w:pos="-720"/>
          <w:tab w:val="left" w:pos="-120"/>
          <w:tab w:val="left" w:pos="714"/>
          <w:tab w:val="left" w:pos="1440"/>
        </w:tabs>
        <w:ind w:firstLine="714"/>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41"/>
      </w:r>
      <w:r>
        <w:rPr>
          <w:lang w:val="de-DE"/>
        </w:rPr>
        <w:t xml:space="preserve"> </w:t>
      </w:r>
      <w:r>
        <w:rPr>
          <w:lang w:val="de-DE"/>
        </w:rPr>
        <w:sym w:font="WP TypographicSymbols" w:char="0027"/>
      </w:r>
      <w:r>
        <w:rPr>
          <w:lang w:val="de-DE"/>
        </w:rPr>
        <w:t xml:space="preserve"> 2 - Jede in Artikel 21</w:t>
      </w:r>
      <w:r>
        <w:rPr>
          <w:i/>
          <w:iCs/>
          <w:lang w:val="de-DE"/>
        </w:rPr>
        <w:t>bis</w:t>
      </w:r>
      <w:r>
        <w:rPr>
          <w:lang w:val="de-DE"/>
        </w:rPr>
        <w:t xml:space="preserve"> erwähnte Fachkraft ist verpflichtet, einer anderen behandelnden Fachkraft, die der Patient für die Fortsetzung oder Ergänzung einer in Artikel 21</w:t>
      </w:r>
      <w:r>
        <w:rPr>
          <w:i/>
          <w:iCs/>
          <w:lang w:val="de-DE"/>
        </w:rPr>
        <w:t>bis</w:t>
      </w:r>
      <w:r>
        <w:rPr>
          <w:lang w:val="de-DE"/>
        </w:rPr>
        <w:t xml:space="preserve"> </w:t>
      </w:r>
      <w:r>
        <w:rPr>
          <w:lang w:val="de-DE"/>
        </w:rPr>
        <w:sym w:font="WP TypographicSymbols" w:char="0027"/>
      </w:r>
      <w:r>
        <w:rPr>
          <w:lang w:val="de-DE"/>
        </w:rPr>
        <w:t> 4 erwähnten Handlung angegeben hat, auf Antrag oder mit dem Einverständnis des Patienten alle zweckdienlichen und erforderlichen Informationen medizinischer Art über den Patienten mitzuteilen.</w:t>
      </w:r>
      <w:r>
        <w:rPr>
          <w:lang w:val="de-DE"/>
        </w:rPr>
        <w:sym w:font="WP TypographicSymbols" w:char="0040"/>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lastRenderedPageBreak/>
        <w:t>Art. 8</w:t>
      </w:r>
      <w:r>
        <w:rPr>
          <w:lang w:val="de-DE"/>
        </w:rPr>
        <w:t xml:space="preserve"> - In Artikel 18 </w:t>
      </w:r>
      <w:r>
        <w:rPr>
          <w:lang w:val="de-DE"/>
        </w:rPr>
        <w:sym w:font="WP TypographicSymbols" w:char="0027"/>
      </w:r>
      <w:r>
        <w:rPr>
          <w:lang w:val="de-DE"/>
        </w:rPr>
        <w:t xml:space="preserve"> 2 desselben Königlichen Erlasses werden die Wörter </w:t>
      </w:r>
      <w:r>
        <w:rPr>
          <w:lang w:val="de-DE"/>
        </w:rPr>
        <w:sym w:font="WP TypographicSymbols" w:char="0041"/>
      </w:r>
      <w:r>
        <w:rPr>
          <w:lang w:val="de-DE"/>
        </w:rPr>
        <w:t>in den Artikeln 2, 3 und 4</w:t>
      </w:r>
      <w:r>
        <w:rPr>
          <w:lang w:val="de-DE"/>
        </w:rPr>
        <w:sym w:font="WP TypographicSymbols" w:char="0040"/>
      </w:r>
      <w:r>
        <w:rPr>
          <w:lang w:val="de-DE"/>
        </w:rPr>
        <w:t xml:space="preserve"> durch die Wörter </w:t>
      </w:r>
      <w:r>
        <w:rPr>
          <w:lang w:val="de-DE"/>
        </w:rPr>
        <w:sym w:font="WP TypographicSymbols" w:char="0041"/>
      </w:r>
      <w:r>
        <w:rPr>
          <w:lang w:val="de-DE"/>
        </w:rPr>
        <w:t>in den Artikeln 2, 3, 4 und 21</w:t>
      </w:r>
      <w:r>
        <w:rPr>
          <w:i/>
          <w:iCs/>
          <w:lang w:val="de-DE"/>
        </w:rPr>
        <w:t>bis</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Art. 9</w:t>
      </w:r>
      <w:r>
        <w:rPr>
          <w:lang w:val="de-DE"/>
        </w:rPr>
        <w:t xml:space="preserve"> - In Artikel 19 desselben Königlichen Erlasses werden die Wörter </w:t>
      </w:r>
      <w:r>
        <w:rPr>
          <w:lang w:val="de-DE"/>
        </w:rPr>
        <w:sym w:font="WP TypographicSymbols" w:char="0041"/>
      </w:r>
      <w:r>
        <w:rPr>
          <w:lang w:val="de-DE"/>
        </w:rPr>
        <w:t>in Artikel 2, 3 oder 4</w:t>
      </w:r>
      <w:r>
        <w:rPr>
          <w:lang w:val="de-DE"/>
        </w:rPr>
        <w:sym w:font="WP TypographicSymbols" w:char="0040"/>
      </w:r>
      <w:r>
        <w:rPr>
          <w:lang w:val="de-DE"/>
        </w:rPr>
        <w:t xml:space="preserve"> durch die Wörter </w:t>
      </w:r>
      <w:r>
        <w:rPr>
          <w:lang w:val="de-DE"/>
        </w:rPr>
        <w:sym w:font="WP TypographicSymbols" w:char="0041"/>
      </w:r>
      <w:r>
        <w:rPr>
          <w:lang w:val="de-DE"/>
        </w:rPr>
        <w:t>in Artikel 2, 3, 4 oder 21</w:t>
      </w:r>
      <w:r>
        <w:rPr>
          <w:i/>
          <w:iCs/>
          <w:lang w:val="de-DE"/>
        </w:rPr>
        <w:t>bis</w:t>
      </w:r>
      <w:r>
        <w:rPr>
          <w:lang w:val="de-DE"/>
        </w:rPr>
        <w:sym w:font="WP TypographicSymbols" w:char="0040"/>
      </w:r>
      <w:r>
        <w:rPr>
          <w:lang w:val="de-DE"/>
        </w:rPr>
        <w:t xml:space="preserve"> ersetzt. </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Art. 10</w:t>
      </w:r>
      <w:r>
        <w:rPr>
          <w:lang w:val="de-DE"/>
        </w:rPr>
        <w:t xml:space="preserve"> - Kapitel I</w:t>
      </w:r>
      <w:r>
        <w:rPr>
          <w:i/>
          <w:iCs/>
          <w:lang w:val="de-DE"/>
        </w:rPr>
        <w:t xml:space="preserve">bis </w:t>
      </w:r>
      <w:r>
        <w:rPr>
          <w:lang w:val="de-DE"/>
        </w:rPr>
        <w:sym w:font="WP TypographicSymbols" w:char="0041"/>
      </w:r>
      <w:r>
        <w:rPr>
          <w:lang w:val="de-DE"/>
        </w:rPr>
        <w:t>Ausübung der Krankenpflege</w:t>
      </w:r>
      <w:r>
        <w:rPr>
          <w:lang w:val="de-DE"/>
        </w:rPr>
        <w:sym w:font="WP TypographicSymbols" w:char="0040"/>
      </w:r>
      <w:r>
        <w:rPr>
          <w:lang w:val="de-DE"/>
        </w:rPr>
        <w:t xml:space="preserve"> wird in Kapitel </w:t>
      </w:r>
      <w:proofErr w:type="spellStart"/>
      <w:r>
        <w:rPr>
          <w:lang w:val="de-DE"/>
        </w:rPr>
        <w:t>I</w:t>
      </w:r>
      <w:r>
        <w:rPr>
          <w:i/>
          <w:iCs/>
          <w:lang w:val="de-DE"/>
        </w:rPr>
        <w:t>ter</w:t>
      </w:r>
      <w:proofErr w:type="spellEnd"/>
      <w:r>
        <w:rPr>
          <w:b/>
          <w:bCs/>
          <w:i/>
          <w:iCs/>
          <w:lang w:val="de-DE"/>
        </w:rPr>
        <w:t xml:space="preserve"> </w:t>
      </w:r>
      <w:proofErr w:type="spellStart"/>
      <w:r>
        <w:rPr>
          <w:lang w:val="de-DE"/>
        </w:rPr>
        <w:t>umnummeriert</w:t>
      </w:r>
      <w:proofErr w:type="spellEnd"/>
      <w:r>
        <w:rPr>
          <w:lang w:val="de-DE"/>
        </w:rPr>
        <w: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Art. 11</w:t>
      </w:r>
      <w:r>
        <w:rPr>
          <w:lang w:val="de-DE"/>
        </w:rPr>
        <w:t xml:space="preserve"> - </w:t>
      </w:r>
      <w:r>
        <w:rPr>
          <w:lang w:val="de-DE"/>
        </w:rPr>
        <w:sym w:font="WP TypographicSymbols" w:char="0027"/>
      </w:r>
      <w:r>
        <w:rPr>
          <w:lang w:val="de-DE"/>
        </w:rPr>
        <w:t xml:space="preserve"> 1 - Artikel 21</w:t>
      </w:r>
      <w:r>
        <w:rPr>
          <w:i/>
          <w:iCs/>
          <w:lang w:val="de-DE"/>
        </w:rPr>
        <w:t>bis</w:t>
      </w:r>
      <w:r>
        <w:rPr>
          <w:lang w:val="de-DE"/>
        </w:rPr>
        <w:t xml:space="preserve"> desselben Königlichen Erlasses wird in Artikel 21</w:t>
      </w:r>
      <w:r>
        <w:rPr>
          <w:i/>
          <w:iCs/>
          <w:lang w:val="de-DE"/>
        </w:rPr>
        <w:t>quater</w:t>
      </w:r>
      <w:r>
        <w:rPr>
          <w:lang w:val="de-DE"/>
        </w:rPr>
        <w:t xml:space="preserve"> </w:t>
      </w:r>
      <w:proofErr w:type="spellStart"/>
      <w:r>
        <w:rPr>
          <w:lang w:val="de-DE"/>
        </w:rPr>
        <w:t>umnummeriert</w:t>
      </w:r>
      <w:proofErr w:type="spellEnd"/>
      <w:r>
        <w:rPr>
          <w:lang w:val="de-DE"/>
        </w:rPr>
        <w: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2 - In </w:t>
      </w:r>
      <w:r>
        <w:rPr>
          <w:lang w:val="de-DE"/>
        </w:rPr>
        <w:sym w:font="WP TypographicSymbols" w:char="0027"/>
      </w:r>
      <w:r>
        <w:rPr>
          <w:lang w:val="de-DE"/>
        </w:rPr>
        <w:t xml:space="preserve"> 1 desselben Artikels werden die Wörter </w:t>
      </w:r>
      <w:r>
        <w:rPr>
          <w:lang w:val="de-DE"/>
        </w:rPr>
        <w:sym w:font="WP TypographicSymbols" w:char="0041"/>
      </w:r>
      <w:r>
        <w:rPr>
          <w:lang w:val="de-DE"/>
        </w:rPr>
        <w:t>in Artikel 21</w:t>
      </w:r>
      <w:r>
        <w:rPr>
          <w:i/>
          <w:iCs/>
          <w:lang w:val="de-DE"/>
        </w:rPr>
        <w:t>ter</w:t>
      </w:r>
      <w:r>
        <w:rPr>
          <w:lang w:val="de-DE"/>
        </w:rPr>
        <w:sym w:font="WP TypographicSymbols" w:char="0040"/>
      </w:r>
      <w:r>
        <w:rPr>
          <w:lang w:val="de-DE"/>
        </w:rPr>
        <w:t xml:space="preserve"> durch die Wörter </w:t>
      </w:r>
      <w:r>
        <w:rPr>
          <w:lang w:val="de-DE"/>
        </w:rPr>
        <w:sym w:font="WP TypographicSymbols" w:char="0041"/>
      </w:r>
      <w:r>
        <w:rPr>
          <w:lang w:val="de-DE"/>
        </w:rPr>
        <w:t>in Artikel 21</w:t>
      </w:r>
      <w:r>
        <w:rPr>
          <w:i/>
          <w:iCs/>
          <w:lang w:val="de-DE"/>
        </w:rPr>
        <w:t>quinquies</w:t>
      </w:r>
      <w:r>
        <w:rPr>
          <w:lang w:val="de-DE"/>
        </w:rPr>
        <w:sym w:font="WP TypographicSymbols" w:char="0040"/>
      </w:r>
      <w:r>
        <w:rPr>
          <w:lang w:val="de-DE"/>
        </w:rPr>
        <w:t xml:space="preserve"> und die Wörter </w:t>
      </w:r>
      <w:r>
        <w:rPr>
          <w:lang w:val="de-DE"/>
        </w:rPr>
        <w:sym w:font="WP TypographicSymbols" w:char="0041"/>
      </w:r>
      <w:r>
        <w:rPr>
          <w:lang w:val="de-DE"/>
        </w:rPr>
        <w:t>in Artikel 21</w:t>
      </w:r>
      <w:r>
        <w:rPr>
          <w:i/>
          <w:iCs/>
          <w:lang w:val="de-DE"/>
        </w:rPr>
        <w:t>quater</w:t>
      </w:r>
      <w:r>
        <w:rPr>
          <w:lang w:val="de-DE"/>
        </w:rPr>
        <w:sym w:font="WP TypographicSymbols" w:char="0040"/>
      </w:r>
      <w:r>
        <w:rPr>
          <w:lang w:val="de-DE"/>
        </w:rPr>
        <w:t xml:space="preserve"> durch die Wörter </w:t>
      </w:r>
      <w:r>
        <w:rPr>
          <w:lang w:val="de-DE"/>
        </w:rPr>
        <w:sym w:font="WP TypographicSymbols" w:char="0041"/>
      </w:r>
      <w:r>
        <w:rPr>
          <w:lang w:val="de-DE"/>
        </w:rPr>
        <w:t>in Artikel 21</w:t>
      </w:r>
      <w:r>
        <w:rPr>
          <w:i/>
          <w:iCs/>
          <w:lang w:val="de-DE"/>
        </w:rPr>
        <w:t>sexies</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jc w:val="both"/>
        <w:rPr>
          <w:b/>
          <w:bCs/>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 xml:space="preserve">Art. 12 </w:t>
      </w:r>
      <w:r>
        <w:rPr>
          <w:lang w:val="de-DE"/>
        </w:rPr>
        <w:t xml:space="preserve">- </w:t>
      </w:r>
      <w:r>
        <w:rPr>
          <w:lang w:val="de-DE"/>
        </w:rPr>
        <w:sym w:font="WP TypographicSymbols" w:char="0027"/>
      </w:r>
      <w:r>
        <w:rPr>
          <w:lang w:val="de-DE"/>
        </w:rPr>
        <w:t xml:space="preserve"> 1 - Artikel 21</w:t>
      </w:r>
      <w:r>
        <w:rPr>
          <w:i/>
          <w:iCs/>
          <w:lang w:val="de-DE"/>
        </w:rPr>
        <w:t>ter</w:t>
      </w:r>
      <w:r>
        <w:rPr>
          <w:lang w:val="de-DE"/>
        </w:rPr>
        <w:t xml:space="preserve"> desselben Königlichen Erlasses wird in Artikel 21</w:t>
      </w:r>
      <w:r>
        <w:rPr>
          <w:i/>
          <w:iCs/>
          <w:lang w:val="de-DE"/>
        </w:rPr>
        <w:t>quinquies</w:t>
      </w:r>
      <w:r>
        <w:rPr>
          <w:lang w:val="de-DE"/>
        </w:rPr>
        <w:t xml:space="preserve"> </w:t>
      </w:r>
      <w:proofErr w:type="spellStart"/>
      <w:r>
        <w:rPr>
          <w:lang w:val="de-DE"/>
        </w:rPr>
        <w:t>umnummeriert</w:t>
      </w:r>
      <w:proofErr w:type="spellEnd"/>
      <w:r>
        <w:rPr>
          <w:lang w:val="de-DE"/>
        </w:rPr>
        <w: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2 - Im selben Artikel werden die Wörter </w:t>
      </w:r>
      <w:r>
        <w:rPr>
          <w:lang w:val="de-DE"/>
        </w:rPr>
        <w:sym w:font="WP TypographicSymbols" w:char="0041"/>
      </w:r>
      <w:r>
        <w:rPr>
          <w:lang w:val="de-DE"/>
        </w:rPr>
        <w:t>21</w:t>
      </w:r>
      <w:r>
        <w:rPr>
          <w:i/>
          <w:iCs/>
          <w:lang w:val="de-DE"/>
        </w:rPr>
        <w:t>bis</w:t>
      </w:r>
      <w:r>
        <w:rPr>
          <w:lang w:val="de-DE"/>
        </w:rPr>
        <w:sym w:font="WP TypographicSymbols" w:char="0040"/>
      </w:r>
      <w:r>
        <w:rPr>
          <w:lang w:val="de-DE"/>
        </w:rPr>
        <w:t xml:space="preserve"> durch die Wörter </w:t>
      </w:r>
      <w:r>
        <w:rPr>
          <w:lang w:val="de-DE"/>
        </w:rPr>
        <w:sym w:font="WP TypographicSymbols" w:char="0041"/>
      </w:r>
      <w:r>
        <w:rPr>
          <w:lang w:val="de-DE"/>
        </w:rPr>
        <w:t>21</w:t>
      </w:r>
      <w:r>
        <w:rPr>
          <w:i/>
          <w:iCs/>
          <w:lang w:val="de-DE"/>
        </w:rPr>
        <w:t>quater</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 xml:space="preserve">Art. 13 </w:t>
      </w:r>
      <w:r>
        <w:rPr>
          <w:lang w:val="de-DE"/>
        </w:rPr>
        <w:t xml:space="preserve">- </w:t>
      </w:r>
      <w:r>
        <w:rPr>
          <w:lang w:val="de-DE"/>
        </w:rPr>
        <w:sym w:font="WP TypographicSymbols" w:char="0027"/>
      </w:r>
      <w:r>
        <w:rPr>
          <w:lang w:val="de-DE"/>
        </w:rPr>
        <w:t xml:space="preserve"> 1 - Artikel 21</w:t>
      </w:r>
      <w:r>
        <w:rPr>
          <w:i/>
          <w:iCs/>
          <w:lang w:val="de-DE"/>
        </w:rPr>
        <w:t>quater</w:t>
      </w:r>
      <w:r>
        <w:rPr>
          <w:lang w:val="de-DE"/>
        </w:rPr>
        <w:t xml:space="preserve"> desselben Königlichen Erlasses wird in Artikel 21</w:t>
      </w:r>
      <w:r>
        <w:rPr>
          <w:i/>
          <w:iCs/>
          <w:lang w:val="de-DE"/>
        </w:rPr>
        <w:t>sexies</w:t>
      </w:r>
      <w:r>
        <w:rPr>
          <w:lang w:val="de-DE"/>
        </w:rPr>
        <w:t xml:space="preserve"> </w:t>
      </w:r>
      <w:proofErr w:type="spellStart"/>
      <w:r>
        <w:rPr>
          <w:lang w:val="de-DE"/>
        </w:rPr>
        <w:t>umnummeriert</w:t>
      </w:r>
      <w:proofErr w:type="spellEnd"/>
      <w:r>
        <w:rPr>
          <w:lang w:val="de-DE"/>
        </w:rPr>
        <w: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2 - Im selben Artikel werden die Wörter </w:t>
      </w:r>
      <w:r>
        <w:rPr>
          <w:lang w:val="de-DE"/>
        </w:rPr>
        <w:sym w:font="WP TypographicSymbols" w:char="0041"/>
      </w:r>
      <w:r>
        <w:rPr>
          <w:lang w:val="de-DE"/>
        </w:rPr>
        <w:t>21</w:t>
      </w:r>
      <w:r>
        <w:rPr>
          <w:i/>
          <w:iCs/>
          <w:lang w:val="de-DE"/>
        </w:rPr>
        <w:t>bis</w:t>
      </w:r>
      <w:r>
        <w:rPr>
          <w:lang w:val="de-DE"/>
        </w:rPr>
        <w:sym w:font="WP TypographicSymbols" w:char="0040"/>
      </w:r>
      <w:r>
        <w:rPr>
          <w:lang w:val="de-DE"/>
        </w:rPr>
        <w:t xml:space="preserve"> durch die Wörter </w:t>
      </w:r>
      <w:r>
        <w:rPr>
          <w:lang w:val="de-DE"/>
        </w:rPr>
        <w:sym w:font="WP TypographicSymbols" w:char="0041"/>
      </w:r>
      <w:r>
        <w:rPr>
          <w:lang w:val="de-DE"/>
        </w:rPr>
        <w:t>21</w:t>
      </w:r>
      <w:r>
        <w:rPr>
          <w:i/>
          <w:iCs/>
          <w:lang w:val="de-DE"/>
        </w:rPr>
        <w:t>quater</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Art. 14</w:t>
      </w:r>
      <w:r>
        <w:rPr>
          <w:lang w:val="de-DE"/>
        </w:rPr>
        <w:t xml:space="preserve"> - </w:t>
      </w:r>
      <w:r>
        <w:rPr>
          <w:lang w:val="de-DE"/>
        </w:rPr>
        <w:sym w:font="WP TypographicSymbols" w:char="0027"/>
      </w:r>
      <w:r>
        <w:rPr>
          <w:lang w:val="de-DE"/>
        </w:rPr>
        <w:t xml:space="preserve"> 1 - Artikel 21</w:t>
      </w:r>
      <w:r>
        <w:rPr>
          <w:i/>
          <w:iCs/>
          <w:lang w:val="de-DE"/>
        </w:rPr>
        <w:t>quinquies</w:t>
      </w:r>
      <w:r>
        <w:rPr>
          <w:lang w:val="de-DE"/>
        </w:rPr>
        <w:t xml:space="preserve"> desselben Königlichen Erlasses wird in Artikel 21</w:t>
      </w:r>
      <w:r>
        <w:rPr>
          <w:i/>
          <w:iCs/>
          <w:lang w:val="de-DE"/>
        </w:rPr>
        <w:t>septies</w:t>
      </w:r>
      <w:r>
        <w:rPr>
          <w:lang w:val="de-DE"/>
        </w:rPr>
        <w:t xml:space="preserve"> </w:t>
      </w:r>
      <w:proofErr w:type="spellStart"/>
      <w:r>
        <w:rPr>
          <w:lang w:val="de-DE"/>
        </w:rPr>
        <w:t>umnummeriert</w:t>
      </w:r>
      <w:proofErr w:type="spellEnd"/>
      <w:r>
        <w:rPr>
          <w:lang w:val="de-DE"/>
        </w:rPr>
        <w: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2 - In den </w:t>
      </w:r>
      <w:r>
        <w:rPr>
          <w:lang w:val="de-DE"/>
        </w:rPr>
        <w:sym w:font="WP TypographicSymbols" w:char="0027"/>
      </w:r>
      <w:r>
        <w:rPr>
          <w:lang w:val="de-DE"/>
        </w:rPr>
        <w:sym w:font="WP TypographicSymbols" w:char="0027"/>
      </w:r>
      <w:r>
        <w:rPr>
          <w:lang w:val="de-DE"/>
        </w:rPr>
        <w:t xml:space="preserve"> 1 und 2 desselben Artikels werden die Wörter </w:t>
      </w:r>
      <w:r>
        <w:rPr>
          <w:lang w:val="de-DE"/>
        </w:rPr>
        <w:sym w:font="WP TypographicSymbols" w:char="0041"/>
      </w:r>
      <w:r>
        <w:rPr>
          <w:lang w:val="de-DE"/>
        </w:rPr>
        <w:t>21</w:t>
      </w:r>
      <w:r>
        <w:rPr>
          <w:i/>
          <w:iCs/>
          <w:lang w:val="de-DE"/>
        </w:rPr>
        <w:t>bis</w:t>
      </w:r>
      <w:r>
        <w:rPr>
          <w:lang w:val="de-DE"/>
        </w:rPr>
        <w:sym w:font="WP TypographicSymbols" w:char="0040"/>
      </w:r>
      <w:r>
        <w:rPr>
          <w:lang w:val="de-DE"/>
        </w:rPr>
        <w:t xml:space="preserve"> durch die Wörter </w:t>
      </w:r>
      <w:r>
        <w:rPr>
          <w:lang w:val="de-DE"/>
        </w:rPr>
        <w:sym w:font="WP TypographicSymbols" w:char="0041"/>
      </w:r>
      <w:r>
        <w:rPr>
          <w:lang w:val="de-DE"/>
        </w:rPr>
        <w:t>21</w:t>
      </w:r>
      <w:r>
        <w:rPr>
          <w:i/>
          <w:iCs/>
          <w:lang w:val="de-DE"/>
        </w:rPr>
        <w:t>quater</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Art. 15</w:t>
      </w:r>
      <w:r>
        <w:rPr>
          <w:lang w:val="de-DE"/>
        </w:rPr>
        <w:t xml:space="preserve"> - Artikel 21</w:t>
      </w:r>
      <w:r>
        <w:rPr>
          <w:i/>
          <w:iCs/>
          <w:lang w:val="de-DE"/>
        </w:rPr>
        <w:t>sexies</w:t>
      </w:r>
      <w:r>
        <w:rPr>
          <w:lang w:val="de-DE"/>
        </w:rPr>
        <w:t xml:space="preserve"> desselben Königlichen Erlasses wird in Artikel 21</w:t>
      </w:r>
      <w:r>
        <w:rPr>
          <w:i/>
          <w:iCs/>
          <w:lang w:val="de-DE"/>
        </w:rPr>
        <w:t>octies</w:t>
      </w:r>
      <w:r>
        <w:rPr>
          <w:lang w:val="de-DE"/>
        </w:rPr>
        <w:t xml:space="preserve"> </w:t>
      </w:r>
      <w:proofErr w:type="spellStart"/>
      <w:r>
        <w:rPr>
          <w:lang w:val="de-DE"/>
        </w:rPr>
        <w:t>umnummeriert</w:t>
      </w:r>
      <w:proofErr w:type="spellEnd"/>
      <w:r>
        <w:rPr>
          <w:lang w:val="de-DE"/>
        </w:rPr>
        <w:t>.</w:t>
      </w: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Art. 16</w:t>
      </w:r>
      <w:r>
        <w:rPr>
          <w:lang w:val="de-DE"/>
        </w:rPr>
        <w:t xml:space="preserve"> - </w:t>
      </w:r>
      <w:r>
        <w:rPr>
          <w:lang w:val="de-DE"/>
        </w:rPr>
        <w:sym w:font="WP TypographicSymbols" w:char="0027"/>
      </w:r>
      <w:r>
        <w:rPr>
          <w:lang w:val="de-DE"/>
        </w:rPr>
        <w:t xml:space="preserve"> 1 - Artikel 21</w:t>
      </w:r>
      <w:r>
        <w:rPr>
          <w:i/>
          <w:iCs/>
          <w:lang w:val="de-DE"/>
        </w:rPr>
        <w:t>septies</w:t>
      </w:r>
      <w:r>
        <w:rPr>
          <w:lang w:val="de-DE"/>
        </w:rPr>
        <w:t xml:space="preserve"> desselben Königlichen Erlasses wird in Artikel 21</w:t>
      </w:r>
      <w:r>
        <w:rPr>
          <w:i/>
          <w:iCs/>
          <w:lang w:val="de-DE"/>
        </w:rPr>
        <w:t>novies</w:t>
      </w:r>
      <w:r>
        <w:rPr>
          <w:lang w:val="de-DE"/>
        </w:rPr>
        <w:t xml:space="preserve"> </w:t>
      </w:r>
      <w:proofErr w:type="spellStart"/>
      <w:r>
        <w:rPr>
          <w:lang w:val="de-DE"/>
        </w:rPr>
        <w:t>umnummeriert</w:t>
      </w:r>
      <w:proofErr w:type="spellEnd"/>
      <w:r>
        <w:rPr>
          <w:lang w:val="de-DE"/>
        </w:rPr>
        <w: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2 - Im selben Artikel werden die Wörter </w:t>
      </w:r>
      <w:r>
        <w:rPr>
          <w:lang w:val="de-DE"/>
        </w:rPr>
        <w:sym w:font="WP TypographicSymbols" w:char="0041"/>
      </w:r>
      <w:r>
        <w:rPr>
          <w:lang w:val="de-DE"/>
        </w:rPr>
        <w:t>21</w:t>
      </w:r>
      <w:r>
        <w:rPr>
          <w:i/>
          <w:iCs/>
          <w:lang w:val="de-DE"/>
        </w:rPr>
        <w:t>bis</w:t>
      </w:r>
      <w:r>
        <w:rPr>
          <w:lang w:val="de-DE"/>
        </w:rPr>
        <w:sym w:font="WP TypographicSymbols" w:char="0040"/>
      </w:r>
      <w:r>
        <w:rPr>
          <w:lang w:val="de-DE"/>
        </w:rPr>
        <w:t xml:space="preserve"> durch die Wörter </w:t>
      </w:r>
      <w:r>
        <w:rPr>
          <w:lang w:val="de-DE"/>
        </w:rPr>
        <w:sym w:font="WP TypographicSymbols" w:char="0041"/>
      </w:r>
      <w:r>
        <w:rPr>
          <w:lang w:val="de-DE"/>
        </w:rPr>
        <w:t>21</w:t>
      </w:r>
      <w:r>
        <w:rPr>
          <w:i/>
          <w:iCs/>
          <w:lang w:val="de-DE"/>
        </w:rPr>
        <w:t>quater</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lastRenderedPageBreak/>
        <w:t>Art. 17</w:t>
      </w:r>
      <w:r>
        <w:rPr>
          <w:lang w:val="de-DE"/>
        </w:rPr>
        <w:t xml:space="preserve"> - Artikel 21</w:t>
      </w:r>
      <w:r>
        <w:rPr>
          <w:i/>
          <w:iCs/>
          <w:lang w:val="de-DE"/>
        </w:rPr>
        <w:t>octies</w:t>
      </w:r>
      <w:r>
        <w:rPr>
          <w:lang w:val="de-DE"/>
        </w:rPr>
        <w:t xml:space="preserve"> desselben Königlichen Erlasses wird in Artikel 21</w:t>
      </w:r>
      <w:r>
        <w:rPr>
          <w:i/>
          <w:iCs/>
          <w:lang w:val="de-DE"/>
        </w:rPr>
        <w:t>decies</w:t>
      </w:r>
      <w:r>
        <w:rPr>
          <w:lang w:val="de-DE"/>
        </w:rPr>
        <w:t xml:space="preserve"> </w:t>
      </w:r>
      <w:proofErr w:type="spellStart"/>
      <w:r>
        <w:rPr>
          <w:lang w:val="de-DE"/>
        </w:rPr>
        <w:t>umnummeriert</w:t>
      </w:r>
      <w:proofErr w:type="spellEnd"/>
      <w:r>
        <w:rPr>
          <w:lang w:val="de-DE"/>
        </w:rPr>
        <w: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Art. 18</w:t>
      </w:r>
      <w:r>
        <w:rPr>
          <w:lang w:val="de-DE"/>
        </w:rPr>
        <w:t xml:space="preserve"> - </w:t>
      </w:r>
      <w:r>
        <w:rPr>
          <w:lang w:val="de-DE"/>
        </w:rPr>
        <w:sym w:font="WP TypographicSymbols" w:char="0027"/>
      </w:r>
      <w:r>
        <w:rPr>
          <w:lang w:val="de-DE"/>
        </w:rPr>
        <w:t xml:space="preserve"> 1 - Artikel 21</w:t>
      </w:r>
      <w:r>
        <w:rPr>
          <w:i/>
          <w:iCs/>
          <w:lang w:val="de-DE"/>
        </w:rPr>
        <w:t>novies</w:t>
      </w:r>
      <w:r>
        <w:rPr>
          <w:lang w:val="de-DE"/>
        </w:rPr>
        <w:t xml:space="preserve"> desselben Königlichen Erlasses wird in Artikel 21</w:t>
      </w:r>
      <w:r>
        <w:rPr>
          <w:i/>
          <w:iCs/>
          <w:lang w:val="de-DE"/>
        </w:rPr>
        <w:t>undecies</w:t>
      </w:r>
      <w:r>
        <w:rPr>
          <w:lang w:val="de-DE"/>
        </w:rPr>
        <w:t xml:space="preserve"> </w:t>
      </w:r>
      <w:proofErr w:type="spellStart"/>
      <w:r>
        <w:rPr>
          <w:lang w:val="de-DE"/>
        </w:rPr>
        <w:t>umnummeriert</w:t>
      </w:r>
      <w:proofErr w:type="spellEnd"/>
      <w:r>
        <w:rPr>
          <w:lang w:val="de-DE"/>
        </w:rPr>
        <w: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2 - In </w:t>
      </w:r>
      <w:r>
        <w:rPr>
          <w:lang w:val="de-DE"/>
        </w:rPr>
        <w:sym w:font="WP TypographicSymbols" w:char="0027"/>
      </w:r>
      <w:r>
        <w:rPr>
          <w:lang w:val="de-DE"/>
        </w:rPr>
        <w:t xml:space="preserve"> 2 desselben Artikels werden die Wörter </w:t>
      </w:r>
      <w:r>
        <w:rPr>
          <w:lang w:val="de-DE"/>
        </w:rPr>
        <w:sym w:font="WP TypographicSymbols" w:char="0041"/>
      </w:r>
      <w:r>
        <w:rPr>
          <w:lang w:val="de-DE"/>
        </w:rPr>
        <w:t>21</w:t>
      </w:r>
      <w:r>
        <w:rPr>
          <w:i/>
          <w:iCs/>
          <w:lang w:val="de-DE"/>
        </w:rPr>
        <w:t>bis</w:t>
      </w:r>
      <w:r>
        <w:rPr>
          <w:lang w:val="de-DE"/>
        </w:rPr>
        <w:sym w:font="WP TypographicSymbols" w:char="0040"/>
      </w:r>
      <w:r>
        <w:rPr>
          <w:lang w:val="de-DE"/>
        </w:rPr>
        <w:t xml:space="preserve"> durch die Wörter </w:t>
      </w:r>
      <w:r>
        <w:rPr>
          <w:lang w:val="de-DE"/>
        </w:rPr>
        <w:sym w:font="WP TypographicSymbols" w:char="0041"/>
      </w:r>
      <w:r>
        <w:rPr>
          <w:lang w:val="de-DE"/>
        </w:rPr>
        <w:t>21</w:t>
      </w:r>
      <w:r>
        <w:rPr>
          <w:i/>
          <w:iCs/>
          <w:lang w:val="de-DE"/>
        </w:rPr>
        <w:t>quater</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b/>
          <w:bCs/>
          <w:lang w:val="de-DE"/>
        </w:rPr>
      </w:pPr>
      <w:r>
        <w:rPr>
          <w:b/>
          <w:bCs/>
          <w:lang w:val="de-DE"/>
        </w:rPr>
        <w:t xml:space="preserve">Art. 19 </w:t>
      </w:r>
      <w:r>
        <w:rPr>
          <w:lang w:val="de-DE"/>
        </w:rPr>
        <w:t>- Artikel 21</w:t>
      </w:r>
      <w:r>
        <w:rPr>
          <w:i/>
          <w:iCs/>
          <w:lang w:val="de-DE"/>
        </w:rPr>
        <w:t>decies</w:t>
      </w:r>
      <w:r>
        <w:rPr>
          <w:lang w:val="de-DE"/>
        </w:rPr>
        <w:t xml:space="preserve"> desselben Königlichen Erlasses wird in Artikel 21</w:t>
      </w:r>
      <w:r>
        <w:rPr>
          <w:i/>
          <w:iCs/>
          <w:lang w:val="de-DE"/>
        </w:rPr>
        <w:t>duodecies</w:t>
      </w:r>
      <w:r>
        <w:rPr>
          <w:lang w:val="de-DE"/>
        </w:rPr>
        <w:t xml:space="preserve"> </w:t>
      </w:r>
      <w:proofErr w:type="spellStart"/>
      <w:r>
        <w:rPr>
          <w:lang w:val="de-DE"/>
        </w:rPr>
        <w:t>umnummeriert</w:t>
      </w:r>
      <w:proofErr w:type="spellEnd"/>
      <w:r>
        <w:rPr>
          <w:lang w:val="de-DE"/>
        </w:rPr>
        <w:t>.</w:t>
      </w:r>
    </w:p>
    <w:p w:rsidR="00276999" w:rsidRDefault="00276999">
      <w:pPr>
        <w:tabs>
          <w:tab w:val="left" w:pos="-1022"/>
          <w:tab w:val="left" w:pos="-720"/>
          <w:tab w:val="left" w:pos="-120"/>
          <w:tab w:val="left" w:pos="714"/>
          <w:tab w:val="left" w:pos="1440"/>
        </w:tabs>
        <w:jc w:val="both"/>
        <w:rPr>
          <w:b/>
          <w:bCs/>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 xml:space="preserve">Art. 20 </w:t>
      </w:r>
      <w:r>
        <w:rPr>
          <w:lang w:val="de-DE"/>
        </w:rPr>
        <w:t xml:space="preserve">- </w:t>
      </w:r>
      <w:r>
        <w:rPr>
          <w:lang w:val="de-DE"/>
        </w:rPr>
        <w:sym w:font="WP TypographicSymbols" w:char="0027"/>
      </w:r>
      <w:r>
        <w:rPr>
          <w:lang w:val="de-DE"/>
        </w:rPr>
        <w:t xml:space="preserve"> 1 - Artikel 21</w:t>
      </w:r>
      <w:r>
        <w:rPr>
          <w:i/>
          <w:iCs/>
          <w:lang w:val="de-DE"/>
        </w:rPr>
        <w:t>undecies</w:t>
      </w:r>
      <w:r>
        <w:rPr>
          <w:lang w:val="de-DE"/>
        </w:rPr>
        <w:t xml:space="preserve"> desselben Königlichen Erlasses wird in Artikel 21</w:t>
      </w:r>
      <w:r>
        <w:rPr>
          <w:i/>
          <w:iCs/>
          <w:lang w:val="de-DE"/>
        </w:rPr>
        <w:t>terdecies</w:t>
      </w:r>
      <w:r>
        <w:rPr>
          <w:lang w:val="de-DE"/>
        </w:rPr>
        <w:t xml:space="preserve"> </w:t>
      </w:r>
      <w:proofErr w:type="spellStart"/>
      <w:r>
        <w:rPr>
          <w:lang w:val="de-DE"/>
        </w:rPr>
        <w:t>umnummeriert</w:t>
      </w:r>
      <w:proofErr w:type="spellEnd"/>
      <w:r>
        <w:rPr>
          <w:lang w:val="de-DE"/>
        </w:rPr>
        <w: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2 - Im selben Artikel werden die Wörter </w:t>
      </w:r>
      <w:r>
        <w:rPr>
          <w:lang w:val="de-DE"/>
        </w:rPr>
        <w:sym w:font="WP TypographicSymbols" w:char="0041"/>
      </w:r>
      <w:r>
        <w:rPr>
          <w:lang w:val="de-DE"/>
        </w:rPr>
        <w:t>21</w:t>
      </w:r>
      <w:r>
        <w:rPr>
          <w:i/>
          <w:iCs/>
          <w:lang w:val="de-DE"/>
        </w:rPr>
        <w:t>decies</w:t>
      </w:r>
      <w:r>
        <w:rPr>
          <w:lang w:val="de-DE"/>
        </w:rPr>
        <w:sym w:font="WP TypographicSymbols" w:char="0040"/>
      </w:r>
      <w:r>
        <w:rPr>
          <w:lang w:val="de-DE"/>
        </w:rPr>
        <w:t xml:space="preserve"> durch die Wörter </w:t>
      </w:r>
      <w:r>
        <w:rPr>
          <w:lang w:val="de-DE"/>
        </w:rPr>
        <w:sym w:font="WP TypographicSymbols" w:char="0041"/>
      </w:r>
      <w:r>
        <w:rPr>
          <w:lang w:val="de-DE"/>
        </w:rPr>
        <w:t>21</w:t>
      </w:r>
      <w:r>
        <w:rPr>
          <w:i/>
          <w:iCs/>
          <w:lang w:val="de-DE"/>
        </w:rPr>
        <w:t>duodecies</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Art. 21</w:t>
      </w:r>
      <w:r>
        <w:rPr>
          <w:lang w:val="de-DE"/>
        </w:rPr>
        <w:t xml:space="preserve"> - Artikel 21</w:t>
      </w:r>
      <w:r>
        <w:rPr>
          <w:i/>
          <w:iCs/>
          <w:lang w:val="de-DE"/>
        </w:rPr>
        <w:t>duodecies</w:t>
      </w:r>
      <w:r>
        <w:rPr>
          <w:lang w:val="de-DE"/>
        </w:rPr>
        <w:t xml:space="preserve"> desselben Königlichen Erlasses wird in Artikel 21</w:t>
      </w:r>
      <w:r>
        <w:rPr>
          <w:i/>
          <w:iCs/>
          <w:lang w:val="de-DE"/>
        </w:rPr>
        <w:t>quaterdecies</w:t>
      </w:r>
      <w:r>
        <w:rPr>
          <w:lang w:val="de-DE"/>
        </w:rPr>
        <w:t xml:space="preserve"> </w:t>
      </w:r>
      <w:proofErr w:type="spellStart"/>
      <w:r>
        <w:rPr>
          <w:lang w:val="de-DE"/>
        </w:rPr>
        <w:t>umnummeriert</w:t>
      </w:r>
      <w:proofErr w:type="spellEnd"/>
      <w:r>
        <w:rPr>
          <w:lang w:val="de-DE"/>
        </w:rPr>
        <w: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 xml:space="preserve">Art. 22 </w:t>
      </w:r>
      <w:r>
        <w:rPr>
          <w:lang w:val="de-DE"/>
        </w:rPr>
        <w:t xml:space="preserve">- In Artikel 22 Nr. 1 desselben Königlichen Erlasses werden die Wörter </w:t>
      </w:r>
      <w:r>
        <w:rPr>
          <w:lang w:val="de-DE"/>
        </w:rPr>
        <w:sym w:font="WP TypographicSymbols" w:char="0041"/>
      </w:r>
      <w:r>
        <w:rPr>
          <w:lang w:val="de-DE"/>
        </w:rPr>
        <w:t>und in den Artikeln 3, 4 und 21</w:t>
      </w:r>
      <w:r>
        <w:rPr>
          <w:i/>
          <w:iCs/>
          <w:lang w:val="de-DE"/>
        </w:rPr>
        <w:t>bis</w:t>
      </w:r>
      <w:r>
        <w:rPr>
          <w:lang w:val="de-DE"/>
        </w:rPr>
        <w:sym w:font="WP TypographicSymbols" w:char="0040"/>
      </w:r>
      <w:r>
        <w:rPr>
          <w:lang w:val="de-DE"/>
        </w:rPr>
        <w:t xml:space="preserve"> durch die Wörter </w:t>
      </w:r>
      <w:r>
        <w:rPr>
          <w:lang w:val="de-DE"/>
        </w:rPr>
        <w:sym w:font="WP TypographicSymbols" w:char="0041"/>
      </w:r>
      <w:r>
        <w:rPr>
          <w:lang w:val="de-DE"/>
        </w:rPr>
        <w:t>und in den Artikeln 3, 4, 21</w:t>
      </w:r>
      <w:r>
        <w:rPr>
          <w:i/>
          <w:iCs/>
          <w:lang w:val="de-DE"/>
        </w:rPr>
        <w:t>bis</w:t>
      </w:r>
      <w:r>
        <w:rPr>
          <w:lang w:val="de-DE"/>
        </w:rPr>
        <w:t xml:space="preserve"> und 21</w:t>
      </w:r>
      <w:r>
        <w:rPr>
          <w:i/>
          <w:iCs/>
          <w:lang w:val="de-DE"/>
        </w:rPr>
        <w:t>quate</w:t>
      </w:r>
      <w:r>
        <w:rPr>
          <w:lang w:val="de-DE"/>
        </w:rPr>
        <w:t>r</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Art. 23</w:t>
      </w:r>
      <w:r>
        <w:rPr>
          <w:lang w:val="de-DE"/>
        </w:rPr>
        <w:t xml:space="preserve"> - In Artikel 24 desselben Königlichen Erlasses werden die Wörter </w:t>
      </w:r>
      <w:r>
        <w:rPr>
          <w:lang w:val="de-DE"/>
        </w:rPr>
        <w:sym w:font="WP TypographicSymbols" w:char="0041"/>
      </w:r>
      <w:r>
        <w:rPr>
          <w:lang w:val="de-DE"/>
        </w:rPr>
        <w:t>und in den Artikeln 3 und 4</w:t>
      </w:r>
      <w:r>
        <w:rPr>
          <w:lang w:val="de-DE"/>
        </w:rPr>
        <w:sym w:font="WP TypographicSymbols" w:char="0040"/>
      </w:r>
      <w:r>
        <w:rPr>
          <w:lang w:val="de-DE"/>
        </w:rPr>
        <w:t xml:space="preserve"> durch die Wörter </w:t>
      </w:r>
      <w:r>
        <w:rPr>
          <w:lang w:val="de-DE"/>
        </w:rPr>
        <w:sym w:font="WP TypographicSymbols" w:char="0041"/>
      </w:r>
      <w:r>
        <w:rPr>
          <w:lang w:val="de-DE"/>
        </w:rPr>
        <w:t>und in den Artikeln 3, 4 und 21</w:t>
      </w:r>
      <w:r>
        <w:rPr>
          <w:i/>
          <w:iCs/>
          <w:lang w:val="de-DE"/>
        </w:rPr>
        <w:t>bis</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jc w:val="both"/>
        <w:rPr>
          <w:b/>
          <w:bCs/>
          <w:lang w:val="de-DE"/>
        </w:rPr>
      </w:pPr>
    </w:p>
    <w:p w:rsidR="00276999" w:rsidRDefault="00276999">
      <w:pPr>
        <w:tabs>
          <w:tab w:val="left" w:pos="-1022"/>
          <w:tab w:val="left" w:pos="-720"/>
          <w:tab w:val="left" w:pos="-120"/>
          <w:tab w:val="left" w:pos="714"/>
          <w:tab w:val="left" w:pos="1440"/>
        </w:tabs>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Art. 24</w:t>
      </w:r>
      <w:r>
        <w:rPr>
          <w:lang w:val="de-DE"/>
        </w:rPr>
        <w:t xml:space="preserve"> - </w:t>
      </w:r>
      <w:r>
        <w:rPr>
          <w:lang w:val="de-DE"/>
        </w:rPr>
        <w:sym w:font="WP TypographicSymbols" w:char="0027"/>
      </w:r>
      <w:r>
        <w:rPr>
          <w:lang w:val="de-DE"/>
        </w:rPr>
        <w:t xml:space="preserve"> 1 - In Artikel 30 </w:t>
      </w:r>
      <w:r>
        <w:rPr>
          <w:lang w:val="de-DE"/>
        </w:rPr>
        <w:sym w:font="WP TypographicSymbols" w:char="0027"/>
      </w:r>
      <w:r>
        <w:rPr>
          <w:lang w:val="de-DE"/>
        </w:rPr>
        <w:t xml:space="preserve"> 1 Absatz 1 desselben Königlichen Erlasses wird eine Nr. 5</w:t>
      </w:r>
      <w:r>
        <w:rPr>
          <w:i/>
          <w:iCs/>
          <w:lang w:val="de-DE"/>
        </w:rPr>
        <w:t>bis</w:t>
      </w:r>
      <w:r>
        <w:rPr>
          <w:lang w:val="de-DE"/>
        </w:rPr>
        <w:t xml:space="preserve"> mit folgendem Wortlaut eingefügt:</w:t>
      </w:r>
    </w:p>
    <w:p w:rsidR="00276999" w:rsidRDefault="00276999">
      <w:pPr>
        <w:tabs>
          <w:tab w:val="left" w:pos="-1022"/>
          <w:tab w:val="left" w:pos="-720"/>
          <w:tab w:val="left" w:pos="-120"/>
          <w:tab w:val="left" w:pos="714"/>
          <w:tab w:val="left" w:pos="1440"/>
        </w:tabs>
        <w:ind w:firstLine="714"/>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41"/>
      </w:r>
      <w:r>
        <w:rPr>
          <w:lang w:val="de-DE"/>
        </w:rPr>
        <w:t>5</w:t>
      </w:r>
      <w:r>
        <w:rPr>
          <w:i/>
          <w:iCs/>
          <w:lang w:val="de-DE"/>
        </w:rPr>
        <w:t>bis</w:t>
      </w:r>
      <w:r>
        <w:rPr>
          <w:lang w:val="de-DE"/>
        </w:rPr>
        <w:t>. zwei Heilgymnasten</w:t>
      </w:r>
      <w:r>
        <w:rPr>
          <w:lang w:val="de-DE"/>
        </w:rPr>
        <w:sym w:font="WP TypographicSymbols" w:char="0040"/>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2 - Im selben Absatz wird Nr. 5</w:t>
      </w:r>
      <w:r>
        <w:rPr>
          <w:i/>
          <w:iCs/>
          <w:lang w:val="de-DE"/>
        </w:rPr>
        <w:t>bis</w:t>
      </w:r>
      <w:r>
        <w:rPr>
          <w:lang w:val="de-DE"/>
        </w:rPr>
        <w:t xml:space="preserve"> in Nr. 5</w:t>
      </w:r>
      <w:r>
        <w:rPr>
          <w:i/>
          <w:iCs/>
          <w:lang w:val="de-DE"/>
        </w:rPr>
        <w:t>ter</w:t>
      </w:r>
      <w:r>
        <w:rPr>
          <w:lang w:val="de-DE"/>
        </w:rPr>
        <w:t xml:space="preserve"> </w:t>
      </w:r>
      <w:proofErr w:type="spellStart"/>
      <w:r>
        <w:rPr>
          <w:lang w:val="de-DE"/>
        </w:rPr>
        <w:t>umnummeriert</w:t>
      </w:r>
      <w:proofErr w:type="spellEnd"/>
      <w:r>
        <w:rPr>
          <w:lang w:val="de-DE"/>
        </w:rPr>
        <w: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3 - Im selben </w:t>
      </w:r>
      <w:r>
        <w:rPr>
          <w:lang w:val="de-DE"/>
        </w:rPr>
        <w:sym w:font="WP TypographicSymbols" w:char="0027"/>
      </w:r>
      <w:r>
        <w:rPr>
          <w:lang w:val="de-DE"/>
        </w:rPr>
        <w:t xml:space="preserve"> 1 Absatz 2 werden die Wörter </w:t>
      </w:r>
      <w:r>
        <w:rPr>
          <w:lang w:val="de-DE"/>
        </w:rPr>
        <w:sym w:font="WP TypographicSymbols" w:char="0041"/>
      </w:r>
      <w:r>
        <w:rPr>
          <w:lang w:val="de-DE"/>
        </w:rPr>
        <w:t>5</w:t>
      </w:r>
      <w:r>
        <w:rPr>
          <w:i/>
          <w:iCs/>
          <w:lang w:val="de-DE"/>
        </w:rPr>
        <w:t>bis</w:t>
      </w:r>
      <w:r>
        <w:rPr>
          <w:lang w:val="de-DE"/>
        </w:rPr>
        <w:sym w:font="WP TypographicSymbols" w:char="0040"/>
      </w:r>
      <w:r>
        <w:rPr>
          <w:lang w:val="de-DE"/>
        </w:rPr>
        <w:t xml:space="preserve"> durch die Wörter </w:t>
      </w:r>
      <w:r>
        <w:rPr>
          <w:lang w:val="de-DE"/>
        </w:rPr>
        <w:sym w:font="WP TypographicSymbols" w:char="0041"/>
      </w:r>
      <w:r>
        <w:rPr>
          <w:lang w:val="de-DE"/>
        </w:rPr>
        <w:t>5</w:t>
      </w:r>
      <w:r>
        <w:rPr>
          <w:i/>
          <w:iCs/>
          <w:lang w:val="de-DE"/>
        </w:rPr>
        <w:t>ter</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Art. 25</w:t>
      </w:r>
      <w:r>
        <w:rPr>
          <w:lang w:val="de-DE"/>
        </w:rPr>
        <w:t xml:space="preserve"> - In Artikel 35</w:t>
      </w:r>
      <w:r>
        <w:rPr>
          <w:i/>
          <w:iCs/>
          <w:lang w:val="de-DE"/>
        </w:rPr>
        <w:t>ter</w:t>
      </w:r>
      <w:r>
        <w:rPr>
          <w:lang w:val="de-DE"/>
        </w:rPr>
        <w:t xml:space="preserve"> desselben Königlichen Erlasses werden die Wörter </w:t>
      </w:r>
      <w:r>
        <w:rPr>
          <w:lang w:val="de-DE"/>
        </w:rPr>
        <w:sym w:font="WP TypographicSymbols" w:char="0041"/>
      </w:r>
      <w:r>
        <w:rPr>
          <w:lang w:val="de-DE"/>
        </w:rPr>
        <w:t xml:space="preserve">in den Artikeln 2, 3, 4, 5 </w:t>
      </w:r>
      <w:r>
        <w:rPr>
          <w:lang w:val="de-DE"/>
        </w:rPr>
        <w:sym w:font="WP TypographicSymbols" w:char="0027"/>
      </w:r>
      <w:r>
        <w:rPr>
          <w:lang w:val="de-DE"/>
        </w:rPr>
        <w:t xml:space="preserve"> 2, 21</w:t>
      </w:r>
      <w:r>
        <w:rPr>
          <w:i/>
          <w:iCs/>
          <w:lang w:val="de-DE"/>
        </w:rPr>
        <w:t>bis</w:t>
      </w:r>
      <w:r>
        <w:rPr>
          <w:lang w:val="de-DE"/>
        </w:rPr>
        <w:t xml:space="preserve"> und 22</w:t>
      </w:r>
      <w:r>
        <w:rPr>
          <w:lang w:val="de-DE"/>
        </w:rPr>
        <w:sym w:font="WP TypographicSymbols" w:char="0040"/>
      </w:r>
      <w:r>
        <w:rPr>
          <w:lang w:val="de-DE"/>
        </w:rPr>
        <w:t xml:space="preserve"> durch die Wörter </w:t>
      </w:r>
      <w:r>
        <w:rPr>
          <w:lang w:val="de-DE"/>
        </w:rPr>
        <w:sym w:font="WP TypographicSymbols" w:char="0041"/>
      </w:r>
      <w:r>
        <w:rPr>
          <w:lang w:val="de-DE"/>
        </w:rPr>
        <w:t xml:space="preserve">in den Artikeln 2, 3, 4, 5 </w:t>
      </w:r>
      <w:r>
        <w:rPr>
          <w:lang w:val="de-DE"/>
        </w:rPr>
        <w:sym w:font="WP TypographicSymbols" w:char="0027"/>
      </w:r>
      <w:r>
        <w:rPr>
          <w:lang w:val="de-DE"/>
        </w:rPr>
        <w:t xml:space="preserve"> 2, 21</w:t>
      </w:r>
      <w:r>
        <w:rPr>
          <w:i/>
          <w:iCs/>
          <w:lang w:val="de-DE"/>
        </w:rPr>
        <w:t>bis</w:t>
      </w:r>
      <w:r>
        <w:rPr>
          <w:lang w:val="de-DE"/>
        </w:rPr>
        <w:t>, 21</w:t>
      </w:r>
      <w:r>
        <w:rPr>
          <w:i/>
          <w:iCs/>
          <w:lang w:val="de-DE"/>
        </w:rPr>
        <w:t>quater</w:t>
      </w:r>
      <w:r>
        <w:rPr>
          <w:lang w:val="de-DE"/>
        </w:rPr>
        <w:t xml:space="preserve"> und 22</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lastRenderedPageBreak/>
        <w:t>Art. 26</w:t>
      </w:r>
      <w:r>
        <w:rPr>
          <w:lang w:val="de-DE"/>
        </w:rPr>
        <w:t xml:space="preserve"> - </w:t>
      </w:r>
      <w:r>
        <w:rPr>
          <w:lang w:val="de-DE"/>
        </w:rPr>
        <w:sym w:font="WP TypographicSymbols" w:char="0027"/>
      </w:r>
      <w:r>
        <w:rPr>
          <w:lang w:val="de-DE"/>
        </w:rPr>
        <w:t xml:space="preserve"> 1 - In Artikel 36 </w:t>
      </w:r>
      <w:r>
        <w:rPr>
          <w:lang w:val="de-DE"/>
        </w:rPr>
        <w:sym w:font="WP TypographicSymbols" w:char="0027"/>
      </w:r>
      <w:r>
        <w:rPr>
          <w:lang w:val="de-DE"/>
        </w:rPr>
        <w:t xml:space="preserve"> 2 desselben Königlichen Erlasses wird eine Nr. 7</w:t>
      </w:r>
      <w:r>
        <w:rPr>
          <w:i/>
          <w:iCs/>
          <w:lang w:val="de-DE"/>
        </w:rPr>
        <w:t xml:space="preserve">bis </w:t>
      </w:r>
      <w:r>
        <w:rPr>
          <w:lang w:val="de-DE"/>
        </w:rPr>
        <w:t>mit folgendem Wortlaut eingefügt: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41"/>
      </w:r>
      <w:r>
        <w:rPr>
          <w:lang w:val="de-DE"/>
        </w:rPr>
        <w:t>7</w:t>
      </w:r>
      <w:r>
        <w:rPr>
          <w:i/>
          <w:iCs/>
          <w:lang w:val="de-DE"/>
        </w:rPr>
        <w:t>bis</w:t>
      </w:r>
      <w:r>
        <w:rPr>
          <w:lang w:val="de-DE"/>
        </w:rPr>
        <w:t>. zwei Heilgymnasten</w:t>
      </w:r>
      <w:r>
        <w:rPr>
          <w:lang w:val="de-DE"/>
        </w:rPr>
        <w:sym w:font="WP TypographicSymbols" w:char="0040"/>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2 - Im selben </w:t>
      </w:r>
      <w:r>
        <w:rPr>
          <w:lang w:val="de-DE"/>
        </w:rPr>
        <w:sym w:font="WP TypographicSymbols" w:char="0027"/>
      </w:r>
      <w:r>
        <w:rPr>
          <w:lang w:val="de-DE"/>
        </w:rPr>
        <w:t xml:space="preserve"> 2 wird Nr. 7</w:t>
      </w:r>
      <w:r>
        <w:rPr>
          <w:i/>
          <w:iCs/>
          <w:lang w:val="de-DE"/>
        </w:rPr>
        <w:t>bis</w:t>
      </w:r>
      <w:r>
        <w:rPr>
          <w:lang w:val="de-DE"/>
        </w:rPr>
        <w:t xml:space="preserve"> in Nr. 7</w:t>
      </w:r>
      <w:r>
        <w:rPr>
          <w:i/>
          <w:iCs/>
          <w:lang w:val="de-DE"/>
        </w:rPr>
        <w:t>ter</w:t>
      </w:r>
      <w:r>
        <w:rPr>
          <w:lang w:val="de-DE"/>
        </w:rPr>
        <w:t xml:space="preserve"> </w:t>
      </w:r>
      <w:proofErr w:type="spellStart"/>
      <w:r>
        <w:rPr>
          <w:lang w:val="de-DE"/>
        </w:rPr>
        <w:t>umnummeriert</w:t>
      </w:r>
      <w:proofErr w:type="spellEnd"/>
      <w:r>
        <w:rPr>
          <w:lang w:val="de-DE"/>
        </w:rPr>
        <w: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Art. 27</w:t>
      </w:r>
      <w:r>
        <w:rPr>
          <w:lang w:val="de-DE"/>
        </w:rPr>
        <w:t xml:space="preserve"> - In Artikel 37 </w:t>
      </w:r>
      <w:r>
        <w:rPr>
          <w:lang w:val="de-DE"/>
        </w:rPr>
        <w:sym w:font="WP TypographicSymbols" w:char="0027"/>
      </w:r>
      <w:r>
        <w:rPr>
          <w:lang w:val="de-DE"/>
        </w:rPr>
        <w:t xml:space="preserve"> 1 Nr. 2 b) desselben Königlichen Erlasses werden die Wörter </w:t>
      </w:r>
      <w:r>
        <w:rPr>
          <w:lang w:val="de-DE"/>
        </w:rPr>
        <w:sym w:font="WP TypographicSymbols" w:char="0041"/>
      </w:r>
      <w:r>
        <w:rPr>
          <w:lang w:val="de-DE"/>
        </w:rPr>
        <w:t>in  Artikel 2, 3 oder 4</w:t>
      </w:r>
      <w:r>
        <w:rPr>
          <w:lang w:val="de-DE"/>
        </w:rPr>
        <w:sym w:font="WP TypographicSymbols" w:char="0040"/>
      </w:r>
      <w:r>
        <w:rPr>
          <w:lang w:val="de-DE"/>
        </w:rPr>
        <w:t xml:space="preserve"> durch die Wörter </w:t>
      </w:r>
      <w:r>
        <w:rPr>
          <w:lang w:val="de-DE"/>
        </w:rPr>
        <w:sym w:font="WP TypographicSymbols" w:char="0041"/>
      </w:r>
      <w:r>
        <w:rPr>
          <w:lang w:val="de-DE"/>
        </w:rPr>
        <w:t>in Artikel 2, 3, 4 oder 21</w:t>
      </w:r>
      <w:r>
        <w:rPr>
          <w:i/>
          <w:iCs/>
          <w:lang w:val="de-DE"/>
        </w:rPr>
        <w:t>bis</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t xml:space="preserve">Im selben Artikel werden in </w:t>
      </w:r>
      <w:r>
        <w:rPr>
          <w:lang w:val="de-DE"/>
        </w:rPr>
        <w:sym w:font="WP TypographicSymbols" w:char="0027"/>
      </w:r>
      <w:r>
        <w:rPr>
          <w:lang w:val="de-DE"/>
        </w:rPr>
        <w:t xml:space="preserve"> 2 Absatz 1 die Wörter </w:t>
      </w:r>
      <w:r>
        <w:rPr>
          <w:lang w:val="de-DE"/>
        </w:rPr>
        <w:sym w:font="WP TypographicSymbols" w:char="0041"/>
      </w:r>
      <w:r>
        <w:rPr>
          <w:lang w:val="de-DE"/>
        </w:rPr>
        <w:t>bis 7</w:t>
      </w:r>
      <w:r>
        <w:rPr>
          <w:i/>
          <w:iCs/>
          <w:lang w:val="de-DE"/>
        </w:rPr>
        <w:t>bis</w:t>
      </w:r>
      <w:r>
        <w:rPr>
          <w:lang w:val="de-DE"/>
        </w:rPr>
        <w:sym w:font="WP TypographicSymbols" w:char="0040"/>
      </w:r>
      <w:r>
        <w:rPr>
          <w:lang w:val="de-DE"/>
        </w:rPr>
        <w:t xml:space="preserve"> durch die Wörter </w:t>
      </w:r>
      <w:r>
        <w:rPr>
          <w:lang w:val="de-DE"/>
        </w:rPr>
        <w:sym w:font="WP TypographicSymbols" w:char="0041"/>
      </w:r>
      <w:r>
        <w:rPr>
          <w:lang w:val="de-DE"/>
        </w:rPr>
        <w:t>bis 7</w:t>
      </w:r>
      <w:r>
        <w:rPr>
          <w:i/>
          <w:iCs/>
          <w:lang w:val="de-DE"/>
        </w:rPr>
        <w:t>ter</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Art. 28</w:t>
      </w:r>
      <w:r>
        <w:rPr>
          <w:lang w:val="de-DE"/>
        </w:rPr>
        <w:t xml:space="preserve"> - </w:t>
      </w:r>
      <w:r>
        <w:rPr>
          <w:lang w:val="de-DE"/>
        </w:rPr>
        <w:sym w:font="WP TypographicSymbols" w:char="0027"/>
      </w:r>
      <w:r>
        <w:rPr>
          <w:lang w:val="de-DE"/>
        </w:rPr>
        <w:t xml:space="preserve"> 1 - In Artikel 38 </w:t>
      </w:r>
      <w:r>
        <w:rPr>
          <w:lang w:val="de-DE"/>
        </w:rPr>
        <w:sym w:font="WP TypographicSymbols" w:char="0027"/>
      </w:r>
      <w:r>
        <w:rPr>
          <w:lang w:val="de-DE"/>
        </w:rPr>
        <w:t xml:space="preserve"> 1 Nr. 1 Absatz 1 und 4 desselben Königlichen Erlasses werden die Wörter </w:t>
      </w:r>
      <w:r>
        <w:rPr>
          <w:lang w:val="de-DE"/>
        </w:rPr>
        <w:sym w:font="WP TypographicSymbols" w:char="0041"/>
      </w:r>
      <w:r>
        <w:rPr>
          <w:lang w:val="de-DE"/>
        </w:rPr>
        <w:t>2, 3, 4 oder 51</w:t>
      </w:r>
      <w:r>
        <w:rPr>
          <w:lang w:val="de-DE"/>
        </w:rPr>
        <w:sym w:font="WP TypographicSymbols" w:char="0040"/>
      </w:r>
      <w:r>
        <w:rPr>
          <w:lang w:val="de-DE"/>
        </w:rPr>
        <w:t xml:space="preserve"> durch die Wörter </w:t>
      </w:r>
      <w:r>
        <w:rPr>
          <w:lang w:val="de-DE"/>
        </w:rPr>
        <w:sym w:font="WP TypographicSymbols" w:char="0041"/>
      </w:r>
      <w:r>
        <w:rPr>
          <w:lang w:val="de-DE"/>
        </w:rPr>
        <w:t>2, 3, 4, 21</w:t>
      </w:r>
      <w:r>
        <w:rPr>
          <w:i/>
          <w:iCs/>
          <w:lang w:val="de-DE"/>
        </w:rPr>
        <w:t>bis</w:t>
      </w:r>
      <w:r>
        <w:rPr>
          <w:lang w:val="de-DE"/>
        </w:rPr>
        <w:t xml:space="preserve"> oder 51</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2 - Im selben </w:t>
      </w:r>
      <w:r>
        <w:rPr>
          <w:lang w:val="de-DE"/>
        </w:rPr>
        <w:sym w:font="WP TypographicSymbols" w:char="0027"/>
      </w:r>
      <w:r>
        <w:rPr>
          <w:lang w:val="de-DE"/>
        </w:rPr>
        <w:t xml:space="preserve"> 1 Nr. 3 Absatz 2 werden die Wörter </w:t>
      </w:r>
      <w:r>
        <w:rPr>
          <w:lang w:val="de-DE"/>
        </w:rPr>
        <w:sym w:font="WP TypographicSymbols" w:char="0041"/>
      </w:r>
      <w:r>
        <w:rPr>
          <w:lang w:val="de-DE"/>
        </w:rPr>
        <w:t>in Artikel 2, 3 oder 4</w:t>
      </w:r>
      <w:r>
        <w:rPr>
          <w:lang w:val="de-DE"/>
        </w:rPr>
        <w:sym w:font="WP TypographicSymbols" w:char="0040"/>
      </w:r>
      <w:r>
        <w:rPr>
          <w:lang w:val="de-DE"/>
        </w:rPr>
        <w:t xml:space="preserve"> durch die Wörter </w:t>
      </w:r>
      <w:r>
        <w:rPr>
          <w:lang w:val="de-DE"/>
        </w:rPr>
        <w:sym w:font="WP TypographicSymbols" w:char="0041"/>
      </w:r>
      <w:r>
        <w:rPr>
          <w:lang w:val="de-DE"/>
        </w:rPr>
        <w:t>in Artikel 2, 3, 4 oder 21</w:t>
      </w:r>
      <w:r>
        <w:rPr>
          <w:i/>
          <w:iCs/>
          <w:lang w:val="de-DE"/>
        </w:rPr>
        <w:t>bis</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3 - In </w:t>
      </w:r>
      <w:r>
        <w:rPr>
          <w:lang w:val="de-DE"/>
        </w:rPr>
        <w:sym w:font="WP TypographicSymbols" w:char="0027"/>
      </w:r>
      <w:r>
        <w:rPr>
          <w:lang w:val="de-DE"/>
        </w:rPr>
        <w:t xml:space="preserve"> 2 Nr. 2 desselben Artikels werden die Wörter </w:t>
      </w:r>
      <w:r>
        <w:rPr>
          <w:lang w:val="de-DE"/>
        </w:rPr>
        <w:sym w:font="WP TypographicSymbols" w:char="0041"/>
      </w:r>
      <w:r>
        <w:rPr>
          <w:lang w:val="de-DE"/>
        </w:rPr>
        <w:t>in den Artikeln 2, 3, 4, 5 und 6</w:t>
      </w:r>
      <w:r>
        <w:rPr>
          <w:lang w:val="de-DE"/>
        </w:rPr>
        <w:sym w:font="WP TypographicSymbols" w:char="0040"/>
      </w:r>
      <w:r>
        <w:rPr>
          <w:lang w:val="de-DE"/>
        </w:rPr>
        <w:t xml:space="preserve"> durch die Wörter </w:t>
      </w:r>
      <w:r>
        <w:rPr>
          <w:lang w:val="de-DE"/>
        </w:rPr>
        <w:sym w:font="WP TypographicSymbols" w:char="0041"/>
      </w:r>
      <w:r>
        <w:rPr>
          <w:lang w:val="de-DE"/>
        </w:rPr>
        <w:t>in den Artikeln 2, 3, 4, 5, 6 und 21</w:t>
      </w:r>
      <w:r>
        <w:rPr>
          <w:i/>
          <w:iCs/>
          <w:lang w:val="de-DE"/>
        </w:rPr>
        <w:t>bis</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Art. 29</w:t>
      </w:r>
      <w:r>
        <w:rPr>
          <w:lang w:val="de-DE"/>
        </w:rPr>
        <w:t xml:space="preserve"> - In Artikel 38</w:t>
      </w:r>
      <w:r>
        <w:rPr>
          <w:i/>
          <w:iCs/>
          <w:lang w:val="de-DE"/>
        </w:rPr>
        <w:t>ter</w:t>
      </w:r>
      <w:r>
        <w:rPr>
          <w:lang w:val="de-DE"/>
        </w:rPr>
        <w:t xml:space="preserve"> desselben Königlichen Erlasses werden die Wörter </w:t>
      </w:r>
      <w:r>
        <w:rPr>
          <w:lang w:val="de-DE"/>
        </w:rPr>
        <w:sym w:font="WP TypographicSymbols" w:char="0041"/>
      </w:r>
      <w:r>
        <w:rPr>
          <w:lang w:val="de-DE"/>
        </w:rPr>
        <w:t>21</w:t>
      </w:r>
      <w:r>
        <w:rPr>
          <w:i/>
          <w:iCs/>
          <w:lang w:val="de-DE"/>
        </w:rPr>
        <w:t>bis</w:t>
      </w:r>
      <w:r>
        <w:rPr>
          <w:lang w:val="de-DE"/>
        </w:rPr>
        <w:sym w:font="WP TypographicSymbols" w:char="0040"/>
      </w:r>
      <w:r>
        <w:rPr>
          <w:lang w:val="de-DE"/>
        </w:rPr>
        <w:t xml:space="preserve">, </w:t>
      </w:r>
      <w:r>
        <w:rPr>
          <w:lang w:val="de-DE"/>
        </w:rPr>
        <w:sym w:font="WP TypographicSymbols" w:char="0041"/>
      </w:r>
      <w:r>
        <w:rPr>
          <w:lang w:val="de-DE"/>
        </w:rPr>
        <w:t>21</w:t>
      </w:r>
      <w:r>
        <w:rPr>
          <w:i/>
          <w:iCs/>
          <w:lang w:val="de-DE"/>
        </w:rPr>
        <w:t>ter</w:t>
      </w:r>
      <w:r>
        <w:rPr>
          <w:lang w:val="de-DE"/>
        </w:rPr>
        <w:sym w:font="WP TypographicSymbols" w:char="0040"/>
      </w:r>
      <w:r>
        <w:rPr>
          <w:lang w:val="de-DE"/>
        </w:rPr>
        <w:t xml:space="preserve">, </w:t>
      </w:r>
      <w:r>
        <w:rPr>
          <w:lang w:val="de-DE"/>
        </w:rPr>
        <w:sym w:font="WP TypographicSymbols" w:char="0041"/>
      </w:r>
      <w:r>
        <w:rPr>
          <w:lang w:val="de-DE"/>
        </w:rPr>
        <w:t>21</w:t>
      </w:r>
      <w:r>
        <w:rPr>
          <w:i/>
          <w:iCs/>
          <w:lang w:val="de-DE"/>
        </w:rPr>
        <w:t>quater</w:t>
      </w:r>
      <w:r>
        <w:rPr>
          <w:lang w:val="de-DE"/>
        </w:rPr>
        <w:sym w:font="WP TypographicSymbols" w:char="0040"/>
      </w:r>
      <w:r>
        <w:rPr>
          <w:lang w:val="de-DE"/>
        </w:rPr>
        <w:t xml:space="preserve"> und </w:t>
      </w:r>
      <w:r>
        <w:rPr>
          <w:lang w:val="de-DE"/>
        </w:rPr>
        <w:sym w:font="WP TypographicSymbols" w:char="0041"/>
      </w:r>
      <w:r>
        <w:rPr>
          <w:lang w:val="de-DE"/>
        </w:rPr>
        <w:t>21</w:t>
      </w:r>
      <w:r>
        <w:rPr>
          <w:i/>
          <w:iCs/>
          <w:lang w:val="de-DE"/>
        </w:rPr>
        <w:t>sexies</w:t>
      </w:r>
      <w:r>
        <w:rPr>
          <w:lang w:val="de-DE"/>
        </w:rPr>
        <w:sym w:font="WP TypographicSymbols" w:char="0040"/>
      </w:r>
      <w:r>
        <w:rPr>
          <w:lang w:val="de-DE"/>
        </w:rPr>
        <w:t xml:space="preserve"> jeweils durch die Wörter </w:t>
      </w:r>
      <w:r>
        <w:rPr>
          <w:lang w:val="de-DE"/>
        </w:rPr>
        <w:sym w:font="WP TypographicSymbols" w:char="0041"/>
      </w:r>
      <w:r>
        <w:rPr>
          <w:lang w:val="de-DE"/>
        </w:rPr>
        <w:t>21</w:t>
      </w:r>
      <w:r>
        <w:rPr>
          <w:i/>
          <w:iCs/>
          <w:lang w:val="de-DE"/>
        </w:rPr>
        <w:t>quater</w:t>
      </w:r>
      <w:r>
        <w:rPr>
          <w:lang w:val="de-DE"/>
        </w:rPr>
        <w:sym w:font="WP TypographicSymbols" w:char="0040"/>
      </w:r>
      <w:r>
        <w:rPr>
          <w:lang w:val="de-DE"/>
        </w:rPr>
        <w:t xml:space="preserve">, </w:t>
      </w:r>
      <w:r>
        <w:rPr>
          <w:lang w:val="de-DE"/>
        </w:rPr>
        <w:sym w:font="WP TypographicSymbols" w:char="0041"/>
      </w:r>
      <w:r>
        <w:rPr>
          <w:lang w:val="de-DE"/>
        </w:rPr>
        <w:t>21</w:t>
      </w:r>
      <w:r>
        <w:rPr>
          <w:i/>
          <w:iCs/>
          <w:lang w:val="de-DE"/>
        </w:rPr>
        <w:t>quinquies</w:t>
      </w:r>
      <w:r>
        <w:rPr>
          <w:lang w:val="de-DE"/>
        </w:rPr>
        <w:sym w:font="WP TypographicSymbols" w:char="0040"/>
      </w:r>
      <w:r>
        <w:rPr>
          <w:lang w:val="de-DE"/>
        </w:rPr>
        <w:t xml:space="preserve">, </w:t>
      </w:r>
      <w:r>
        <w:rPr>
          <w:lang w:val="de-DE"/>
        </w:rPr>
        <w:sym w:font="WP TypographicSymbols" w:char="0041"/>
      </w:r>
      <w:r>
        <w:rPr>
          <w:lang w:val="de-DE"/>
        </w:rPr>
        <w:t>21</w:t>
      </w:r>
      <w:r>
        <w:rPr>
          <w:i/>
          <w:iCs/>
          <w:lang w:val="de-DE"/>
        </w:rPr>
        <w:t>sexies</w:t>
      </w:r>
      <w:r>
        <w:rPr>
          <w:lang w:val="de-DE"/>
        </w:rPr>
        <w:sym w:font="WP TypographicSymbols" w:char="0040"/>
      </w:r>
      <w:r>
        <w:rPr>
          <w:lang w:val="de-DE"/>
        </w:rPr>
        <w:t xml:space="preserve"> beziehungsweise </w:t>
      </w:r>
      <w:r>
        <w:rPr>
          <w:lang w:val="de-DE"/>
        </w:rPr>
        <w:sym w:font="WP TypographicSymbols" w:char="0041"/>
      </w:r>
      <w:r>
        <w:rPr>
          <w:lang w:val="de-DE"/>
        </w:rPr>
        <w:t>21</w:t>
      </w:r>
      <w:r>
        <w:rPr>
          <w:i/>
          <w:iCs/>
          <w:lang w:val="de-DE"/>
        </w:rPr>
        <w:t>octies</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 xml:space="preserve">Art. 30 </w:t>
      </w:r>
      <w:r>
        <w:rPr>
          <w:lang w:val="de-DE"/>
        </w:rPr>
        <w:t>- In Artikel 38</w:t>
      </w:r>
      <w:r>
        <w:rPr>
          <w:i/>
          <w:iCs/>
          <w:lang w:val="de-DE"/>
        </w:rPr>
        <w:t>quater</w:t>
      </w:r>
      <w:r>
        <w:rPr>
          <w:lang w:val="de-DE"/>
        </w:rPr>
        <w:t xml:space="preserve"> desselben Königlichen Erlasses werden die Wörter </w:t>
      </w:r>
      <w:r>
        <w:rPr>
          <w:lang w:val="de-DE"/>
        </w:rPr>
        <w:sym w:font="WP TypographicSymbols" w:char="0041"/>
      </w:r>
      <w:r>
        <w:rPr>
          <w:lang w:val="de-DE"/>
        </w:rPr>
        <w:t>21</w:t>
      </w:r>
      <w:r>
        <w:rPr>
          <w:i/>
          <w:iCs/>
          <w:lang w:val="de-DE"/>
        </w:rPr>
        <w:t>quinquies</w:t>
      </w:r>
      <w:r>
        <w:rPr>
          <w:lang w:val="de-DE"/>
        </w:rPr>
        <w:sym w:font="WP TypographicSymbols" w:char="0040"/>
      </w:r>
      <w:r>
        <w:rPr>
          <w:lang w:val="de-DE"/>
        </w:rPr>
        <w:t xml:space="preserve"> und </w:t>
      </w:r>
      <w:r>
        <w:rPr>
          <w:lang w:val="de-DE"/>
        </w:rPr>
        <w:sym w:font="WP TypographicSymbols" w:char="0041"/>
      </w:r>
      <w:r>
        <w:rPr>
          <w:lang w:val="de-DE"/>
        </w:rPr>
        <w:t>21</w:t>
      </w:r>
      <w:r>
        <w:rPr>
          <w:i/>
          <w:iCs/>
          <w:lang w:val="de-DE"/>
        </w:rPr>
        <w:t>septies</w:t>
      </w:r>
      <w:r>
        <w:rPr>
          <w:lang w:val="de-DE"/>
        </w:rPr>
        <w:sym w:font="WP TypographicSymbols" w:char="0040"/>
      </w:r>
      <w:r>
        <w:rPr>
          <w:lang w:val="de-DE"/>
        </w:rPr>
        <w:t xml:space="preserve"> durch die Wörter </w:t>
      </w:r>
      <w:r>
        <w:rPr>
          <w:lang w:val="de-DE"/>
        </w:rPr>
        <w:sym w:font="WP TypographicSymbols" w:char="0041"/>
      </w:r>
      <w:r>
        <w:rPr>
          <w:lang w:val="de-DE"/>
        </w:rPr>
        <w:t>21</w:t>
      </w:r>
      <w:r>
        <w:rPr>
          <w:i/>
          <w:iCs/>
          <w:lang w:val="de-DE"/>
        </w:rPr>
        <w:t>septies</w:t>
      </w:r>
      <w:r>
        <w:rPr>
          <w:lang w:val="de-DE"/>
        </w:rPr>
        <w:sym w:font="WP TypographicSymbols" w:char="0040"/>
      </w:r>
      <w:r>
        <w:rPr>
          <w:lang w:val="de-DE"/>
        </w:rPr>
        <w:t xml:space="preserve"> beziehungsweise </w:t>
      </w:r>
      <w:r>
        <w:rPr>
          <w:lang w:val="de-DE"/>
        </w:rPr>
        <w:sym w:font="WP TypographicSymbols" w:char="0041"/>
      </w:r>
      <w:r>
        <w:rPr>
          <w:lang w:val="de-DE"/>
        </w:rPr>
        <w:t>21</w:t>
      </w:r>
      <w:r>
        <w:rPr>
          <w:i/>
          <w:iCs/>
          <w:lang w:val="de-DE"/>
        </w:rPr>
        <w:t>novies</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 xml:space="preserve">Art. 31 </w:t>
      </w:r>
      <w:r>
        <w:rPr>
          <w:lang w:val="de-DE"/>
        </w:rPr>
        <w:t xml:space="preserve">- In Artikel 39 Nr. 1 desselben Königlichen Erlasses werden die Wörter </w:t>
      </w:r>
      <w:r>
        <w:rPr>
          <w:lang w:val="de-DE"/>
        </w:rPr>
        <w:sym w:font="WP TypographicSymbols" w:char="0041"/>
      </w:r>
      <w:r>
        <w:rPr>
          <w:lang w:val="de-DE"/>
        </w:rPr>
        <w:t>21</w:t>
      </w:r>
      <w:r>
        <w:rPr>
          <w:i/>
          <w:iCs/>
          <w:lang w:val="de-DE"/>
        </w:rPr>
        <w:t>bis</w:t>
      </w:r>
      <w:r>
        <w:rPr>
          <w:lang w:val="de-DE"/>
        </w:rPr>
        <w:sym w:font="WP TypographicSymbols" w:char="0040"/>
      </w:r>
      <w:r>
        <w:rPr>
          <w:lang w:val="de-DE"/>
        </w:rPr>
        <w:t xml:space="preserve"> und </w:t>
      </w:r>
      <w:r>
        <w:rPr>
          <w:lang w:val="de-DE"/>
        </w:rPr>
        <w:sym w:font="WP TypographicSymbols" w:char="0041"/>
      </w:r>
      <w:r>
        <w:rPr>
          <w:lang w:val="de-DE"/>
        </w:rPr>
        <w:t>21</w:t>
      </w:r>
      <w:r>
        <w:rPr>
          <w:i/>
          <w:iCs/>
          <w:lang w:val="de-DE"/>
        </w:rPr>
        <w:t>ter</w:t>
      </w:r>
      <w:r>
        <w:rPr>
          <w:lang w:val="de-DE"/>
        </w:rPr>
        <w:sym w:font="WP TypographicSymbols" w:char="0040"/>
      </w:r>
      <w:r>
        <w:rPr>
          <w:lang w:val="de-DE"/>
        </w:rPr>
        <w:t xml:space="preserve"> durch die Wörter </w:t>
      </w:r>
      <w:r>
        <w:rPr>
          <w:lang w:val="de-DE"/>
        </w:rPr>
        <w:sym w:font="WP TypographicSymbols" w:char="0041"/>
      </w:r>
      <w:r>
        <w:rPr>
          <w:lang w:val="de-DE"/>
        </w:rPr>
        <w:t>21</w:t>
      </w:r>
      <w:r>
        <w:rPr>
          <w:i/>
          <w:iCs/>
          <w:lang w:val="de-DE"/>
        </w:rPr>
        <w:t>quater</w:t>
      </w:r>
      <w:r>
        <w:rPr>
          <w:lang w:val="de-DE"/>
        </w:rPr>
        <w:sym w:font="WP TypographicSymbols" w:char="0040"/>
      </w:r>
      <w:r>
        <w:rPr>
          <w:lang w:val="de-DE"/>
        </w:rPr>
        <w:t xml:space="preserve"> beziehungsweise </w:t>
      </w:r>
      <w:r>
        <w:rPr>
          <w:lang w:val="de-DE"/>
        </w:rPr>
        <w:sym w:font="WP TypographicSymbols" w:char="0041"/>
      </w:r>
      <w:r>
        <w:rPr>
          <w:lang w:val="de-DE"/>
        </w:rPr>
        <w:t>21</w:t>
      </w:r>
      <w:r>
        <w:rPr>
          <w:i/>
          <w:iCs/>
          <w:lang w:val="de-DE"/>
        </w:rPr>
        <w:t>quinquies</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Art. 32</w:t>
      </w:r>
      <w:r>
        <w:rPr>
          <w:lang w:val="de-DE"/>
        </w:rPr>
        <w:t xml:space="preserve"> - In Artikel 44</w:t>
      </w:r>
      <w:r>
        <w:rPr>
          <w:i/>
          <w:iCs/>
          <w:lang w:val="de-DE"/>
        </w:rPr>
        <w:t>octies</w:t>
      </w:r>
      <w:r>
        <w:rPr>
          <w:lang w:val="de-DE"/>
        </w:rPr>
        <w:t xml:space="preserve"> Absatz 1 desselben Königlichen Erlasses werden die Wörter </w:t>
      </w:r>
      <w:r>
        <w:rPr>
          <w:lang w:val="de-DE"/>
        </w:rPr>
        <w:sym w:font="WP TypographicSymbols" w:char="0041"/>
      </w:r>
      <w:r>
        <w:rPr>
          <w:lang w:val="de-DE"/>
        </w:rPr>
        <w:t>21</w:t>
      </w:r>
      <w:r>
        <w:rPr>
          <w:i/>
          <w:iCs/>
          <w:lang w:val="de-DE"/>
        </w:rPr>
        <w:t>quater</w:t>
      </w:r>
      <w:r>
        <w:rPr>
          <w:lang w:val="de-DE"/>
        </w:rPr>
        <w:sym w:font="WP TypographicSymbols" w:char="0040"/>
      </w:r>
      <w:r>
        <w:rPr>
          <w:lang w:val="de-DE"/>
        </w:rPr>
        <w:t xml:space="preserve"> durch die Wörter </w:t>
      </w:r>
      <w:r>
        <w:rPr>
          <w:lang w:val="de-DE"/>
        </w:rPr>
        <w:sym w:font="WP TypographicSymbols" w:char="0041"/>
      </w:r>
      <w:r>
        <w:rPr>
          <w:lang w:val="de-DE"/>
        </w:rPr>
        <w:t>21</w:t>
      </w:r>
      <w:r>
        <w:rPr>
          <w:i/>
          <w:iCs/>
          <w:lang w:val="de-DE"/>
        </w:rPr>
        <w:t>sexies</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Art. 33</w:t>
      </w:r>
      <w:r>
        <w:rPr>
          <w:lang w:val="de-DE"/>
        </w:rPr>
        <w:t xml:space="preserve"> - </w:t>
      </w:r>
      <w:r>
        <w:rPr>
          <w:lang w:val="de-DE"/>
        </w:rPr>
        <w:sym w:font="WP TypographicSymbols" w:char="0027"/>
      </w:r>
      <w:r>
        <w:rPr>
          <w:lang w:val="de-DE"/>
        </w:rPr>
        <w:t xml:space="preserve"> 1 - In Artikel 45 </w:t>
      </w:r>
      <w:r>
        <w:rPr>
          <w:lang w:val="de-DE"/>
        </w:rPr>
        <w:sym w:font="WP TypographicSymbols" w:char="0027"/>
      </w:r>
      <w:r>
        <w:rPr>
          <w:lang w:val="de-DE"/>
        </w:rPr>
        <w:t xml:space="preserve"> 1 desselben Königlichen Erlasses werden die Wörter </w:t>
      </w:r>
      <w:r>
        <w:rPr>
          <w:lang w:val="de-DE"/>
        </w:rPr>
        <w:sym w:font="WP TypographicSymbols" w:char="0041"/>
      </w:r>
      <w:r>
        <w:rPr>
          <w:lang w:val="de-DE"/>
        </w:rPr>
        <w:t>, des Nationalen Rates der Heilgymnastik</w:t>
      </w:r>
      <w:r>
        <w:rPr>
          <w:lang w:val="de-DE"/>
        </w:rPr>
        <w:sym w:font="WP TypographicSymbols" w:char="0040"/>
      </w:r>
      <w:r>
        <w:rPr>
          <w:lang w:val="de-DE"/>
        </w:rPr>
        <w:t xml:space="preserve"> zwischen die Wörter </w:t>
      </w:r>
      <w:r>
        <w:rPr>
          <w:lang w:val="de-DE"/>
        </w:rPr>
        <w:sym w:font="WP TypographicSymbols" w:char="0041"/>
      </w:r>
      <w:r>
        <w:rPr>
          <w:lang w:val="de-DE"/>
        </w:rPr>
        <w:t>des Nationalen Rates für Krankenpflege</w:t>
      </w:r>
      <w:r>
        <w:rPr>
          <w:lang w:val="de-DE"/>
        </w:rPr>
        <w:sym w:font="WP TypographicSymbols" w:char="0040"/>
      </w:r>
      <w:r>
        <w:rPr>
          <w:lang w:val="de-DE"/>
        </w:rPr>
        <w:t xml:space="preserve"> und die Wörter </w:t>
      </w:r>
      <w:r>
        <w:rPr>
          <w:lang w:val="de-DE"/>
        </w:rPr>
        <w:sym w:font="WP TypographicSymbols" w:char="0041"/>
      </w:r>
      <w:r>
        <w:rPr>
          <w:lang w:val="de-DE"/>
        </w:rPr>
        <w:t>und des Nationalen Rates der Heilhilfsberufe</w:t>
      </w:r>
      <w:r>
        <w:rPr>
          <w:lang w:val="de-DE"/>
        </w:rPr>
        <w:sym w:font="WP TypographicSymbols" w:char="0040"/>
      </w:r>
      <w:r>
        <w:rPr>
          <w:lang w:val="de-DE"/>
        </w:rPr>
        <w:t xml:space="preserve"> eingefügt.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lang w:val="de-DE"/>
        </w:rPr>
      </w:pPr>
      <w:r>
        <w:rPr>
          <w:lang w:val="de-DE"/>
        </w:rPr>
        <w:sym w:font="WP TypographicSymbols" w:char="0027"/>
      </w:r>
      <w:r>
        <w:rPr>
          <w:lang w:val="de-DE"/>
        </w:rPr>
        <w:t xml:space="preserve"> 2 - In </w:t>
      </w:r>
      <w:r>
        <w:rPr>
          <w:lang w:val="de-DE"/>
        </w:rPr>
        <w:sym w:font="WP TypographicSymbols" w:char="0027"/>
      </w:r>
      <w:r>
        <w:rPr>
          <w:lang w:val="de-DE"/>
        </w:rPr>
        <w:t xml:space="preserve"> 2 desselben Artikels werden die Wörter </w:t>
      </w:r>
      <w:r>
        <w:rPr>
          <w:lang w:val="de-DE"/>
        </w:rPr>
        <w:sym w:font="WP TypographicSymbols" w:char="0041"/>
      </w:r>
      <w:r>
        <w:rPr>
          <w:lang w:val="de-DE"/>
        </w:rPr>
        <w:t>21</w:t>
      </w:r>
      <w:r>
        <w:rPr>
          <w:i/>
          <w:iCs/>
          <w:lang w:val="de-DE"/>
        </w:rPr>
        <w:t>quater</w:t>
      </w:r>
      <w:r>
        <w:rPr>
          <w:lang w:val="de-DE"/>
        </w:rPr>
        <w:sym w:font="WP TypographicSymbols" w:char="0040"/>
      </w:r>
      <w:r>
        <w:rPr>
          <w:lang w:val="de-DE"/>
        </w:rPr>
        <w:t xml:space="preserve"> durch die Wörter </w:t>
      </w:r>
      <w:r>
        <w:rPr>
          <w:lang w:val="de-DE"/>
        </w:rPr>
        <w:sym w:font="WP TypographicSymbols" w:char="0041"/>
      </w:r>
      <w:r>
        <w:rPr>
          <w:lang w:val="de-DE"/>
        </w:rPr>
        <w:t>21</w:t>
      </w:r>
      <w:r>
        <w:rPr>
          <w:i/>
          <w:iCs/>
          <w:lang w:val="de-DE"/>
        </w:rPr>
        <w:t>sexies</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lang w:val="de-DE"/>
        </w:rPr>
      </w:pPr>
      <w:r>
        <w:rPr>
          <w:b/>
          <w:bCs/>
          <w:lang w:val="de-DE"/>
        </w:rPr>
        <w:t>Art. 34</w:t>
      </w:r>
      <w:r>
        <w:rPr>
          <w:lang w:val="de-DE"/>
        </w:rPr>
        <w:t xml:space="preserve"> - In Artikel 46</w:t>
      </w:r>
      <w:r>
        <w:rPr>
          <w:i/>
          <w:iCs/>
          <w:lang w:val="de-DE"/>
        </w:rPr>
        <w:t>bis</w:t>
      </w:r>
      <w:r>
        <w:rPr>
          <w:lang w:val="de-DE"/>
        </w:rPr>
        <w:t xml:space="preserve"> </w:t>
      </w:r>
      <w:r>
        <w:rPr>
          <w:lang w:val="de-DE"/>
        </w:rPr>
        <w:sym w:font="WP TypographicSymbols" w:char="0027"/>
      </w:r>
      <w:r>
        <w:rPr>
          <w:lang w:val="de-DE"/>
        </w:rPr>
        <w:t xml:space="preserve"> 1 desselben Königlichen Erlasses werden die Wörter </w:t>
      </w:r>
      <w:r>
        <w:rPr>
          <w:lang w:val="de-DE"/>
        </w:rPr>
        <w:sym w:font="WP TypographicSymbols" w:char="0041"/>
      </w:r>
      <w:r>
        <w:rPr>
          <w:lang w:val="de-DE"/>
        </w:rPr>
        <w:t>21</w:t>
      </w:r>
      <w:r>
        <w:rPr>
          <w:i/>
          <w:iCs/>
          <w:lang w:val="de-DE"/>
        </w:rPr>
        <w:t>ter</w:t>
      </w:r>
      <w:r>
        <w:rPr>
          <w:lang w:val="de-DE"/>
        </w:rPr>
        <w:sym w:font="WP TypographicSymbols" w:char="0040"/>
      </w:r>
      <w:r>
        <w:rPr>
          <w:lang w:val="de-DE"/>
        </w:rPr>
        <w:t xml:space="preserve"> und </w:t>
      </w:r>
      <w:r>
        <w:rPr>
          <w:lang w:val="de-DE"/>
        </w:rPr>
        <w:sym w:font="WP TypographicSymbols" w:char="0041"/>
      </w:r>
      <w:r>
        <w:rPr>
          <w:lang w:val="de-DE"/>
        </w:rPr>
        <w:t>21</w:t>
      </w:r>
      <w:r>
        <w:rPr>
          <w:i/>
          <w:iCs/>
          <w:lang w:val="de-DE"/>
        </w:rPr>
        <w:t>duodecies</w:t>
      </w:r>
      <w:r>
        <w:rPr>
          <w:lang w:val="de-DE"/>
        </w:rPr>
        <w:sym w:font="WP TypographicSymbols" w:char="0040"/>
      </w:r>
      <w:r>
        <w:rPr>
          <w:lang w:val="de-DE"/>
        </w:rPr>
        <w:t xml:space="preserve"> durch die Wörter </w:t>
      </w:r>
      <w:r>
        <w:rPr>
          <w:lang w:val="de-DE"/>
        </w:rPr>
        <w:sym w:font="WP TypographicSymbols" w:char="0041"/>
      </w:r>
      <w:r>
        <w:rPr>
          <w:lang w:val="de-DE"/>
        </w:rPr>
        <w:t>21</w:t>
      </w:r>
      <w:r>
        <w:rPr>
          <w:i/>
          <w:iCs/>
          <w:lang w:val="de-DE"/>
        </w:rPr>
        <w:t>quinquies</w:t>
      </w:r>
      <w:r>
        <w:rPr>
          <w:lang w:val="de-DE"/>
        </w:rPr>
        <w:sym w:font="WP TypographicSymbols" w:char="0040"/>
      </w:r>
      <w:r>
        <w:rPr>
          <w:lang w:val="de-DE"/>
        </w:rPr>
        <w:t xml:space="preserve"> beziehungsweise </w:t>
      </w:r>
      <w:r>
        <w:rPr>
          <w:lang w:val="de-DE"/>
        </w:rPr>
        <w:sym w:font="WP TypographicSymbols" w:char="0041"/>
      </w:r>
      <w:r>
        <w:rPr>
          <w:lang w:val="de-DE"/>
        </w:rPr>
        <w:t>21</w:t>
      </w:r>
      <w:r>
        <w:rPr>
          <w:i/>
          <w:iCs/>
          <w:lang w:val="de-DE"/>
        </w:rPr>
        <w:t>quaterdecies</w:t>
      </w:r>
      <w:r>
        <w:rPr>
          <w:lang w:val="de-DE"/>
        </w:rPr>
        <w:sym w:font="WP TypographicSymbols" w:char="0040"/>
      </w:r>
      <w:r>
        <w:rPr>
          <w:lang w:val="de-DE"/>
        </w:rPr>
        <w:t xml:space="preserve"> ersetzt.</w:t>
      </w:r>
    </w:p>
    <w:p w:rsidR="00276999" w:rsidRDefault="00276999">
      <w:pPr>
        <w:tabs>
          <w:tab w:val="left" w:pos="-1022"/>
          <w:tab w:val="left" w:pos="-720"/>
          <w:tab w:val="left" w:pos="-120"/>
          <w:tab w:val="left" w:pos="714"/>
          <w:tab w:val="left" w:pos="1440"/>
        </w:tabs>
        <w:jc w:val="both"/>
        <w:rPr>
          <w:lang w:val="de-DE"/>
        </w:rPr>
      </w:pPr>
    </w:p>
    <w:p w:rsidR="00276999" w:rsidRDefault="00276999">
      <w:pPr>
        <w:tabs>
          <w:tab w:val="left" w:pos="-1022"/>
          <w:tab w:val="left" w:pos="-720"/>
          <w:tab w:val="left" w:pos="-120"/>
          <w:tab w:val="left" w:pos="714"/>
          <w:tab w:val="left" w:pos="1440"/>
        </w:tabs>
        <w:ind w:firstLine="714"/>
        <w:jc w:val="both"/>
        <w:rPr>
          <w:b/>
          <w:bCs/>
          <w:lang w:val="de-DE"/>
        </w:rPr>
      </w:pPr>
    </w:p>
    <w:p w:rsidR="00276999" w:rsidRDefault="00276999">
      <w:pPr>
        <w:tabs>
          <w:tab w:val="left" w:pos="-1022"/>
          <w:tab w:val="left" w:pos="-720"/>
          <w:tab w:val="left" w:pos="-120"/>
          <w:tab w:val="left" w:pos="714"/>
          <w:tab w:val="left" w:pos="1440"/>
        </w:tabs>
        <w:ind w:firstLine="714"/>
        <w:jc w:val="both"/>
        <w:rPr>
          <w:rFonts w:cs="Courier"/>
          <w:sz w:val="22"/>
          <w:szCs w:val="22"/>
          <w:lang w:val="de-DE"/>
        </w:rPr>
      </w:pPr>
      <w:r>
        <w:rPr>
          <w:b/>
          <w:bCs/>
          <w:lang w:val="de-DE"/>
        </w:rPr>
        <w:t>Art. 35</w:t>
      </w:r>
      <w:r>
        <w:rPr>
          <w:lang w:val="de-DE"/>
        </w:rPr>
        <w:t xml:space="preserve"> - In denselben Königlichen Erlass wird ein Artikel</w:t>
      </w:r>
      <w:r>
        <w:rPr>
          <w:rFonts w:cs="Courier"/>
          <w:sz w:val="22"/>
          <w:szCs w:val="22"/>
          <w:lang w:val="de-DE"/>
        </w:rPr>
        <w:t> 47 mit folgendem Wortlaut eingefügt:</w:t>
      </w:r>
    </w:p>
    <w:p w:rsidR="00276999" w:rsidRDefault="00276999">
      <w:pPr>
        <w:tabs>
          <w:tab w:val="left" w:pos="-1022"/>
          <w:tab w:val="left" w:pos="-720"/>
          <w:tab w:val="left" w:pos="-120"/>
          <w:tab w:val="left" w:pos="714"/>
          <w:tab w:val="left" w:pos="1440"/>
        </w:tabs>
        <w:jc w:val="both"/>
        <w:rPr>
          <w:rFonts w:cs="Courier"/>
          <w:sz w:val="22"/>
          <w:szCs w:val="22"/>
          <w:lang w:val="de-DE"/>
        </w:rPr>
      </w:pPr>
    </w:p>
    <w:p w:rsidR="00276999" w:rsidRDefault="00276999">
      <w:pPr>
        <w:tabs>
          <w:tab w:val="left" w:pos="-1022"/>
          <w:tab w:val="left" w:pos="-720"/>
          <w:tab w:val="left" w:pos="-120"/>
          <w:tab w:val="left" w:pos="714"/>
          <w:tab w:val="left" w:pos="1440"/>
        </w:tabs>
        <w:ind w:firstLine="714"/>
        <w:jc w:val="both"/>
        <w:rPr>
          <w:rFonts w:cs="Courier"/>
          <w:lang w:val="de-DE"/>
        </w:rPr>
      </w:pPr>
      <w:r>
        <w:rPr>
          <w:rFonts w:cs="Courier"/>
          <w:lang w:val="de-DE"/>
        </w:rPr>
        <w:sym w:font="WP TypographicSymbols" w:char="0041"/>
      </w:r>
      <w:r>
        <w:rPr>
          <w:rFonts w:cs="Courier"/>
          <w:lang w:val="de-DE"/>
        </w:rPr>
        <w:t xml:space="preserve">Artikel 47 - </w:t>
      </w:r>
      <w:r>
        <w:rPr>
          <w:rFonts w:cs="Courier"/>
          <w:lang w:val="de-DE"/>
        </w:rPr>
        <w:sym w:font="WP TypographicSymbols" w:char="0027"/>
      </w:r>
      <w:r>
        <w:rPr>
          <w:rFonts w:cs="Courier"/>
          <w:lang w:val="de-DE"/>
        </w:rPr>
        <w:t xml:space="preserve"> 1 - Über die in Ausführung von Artikel 21</w:t>
      </w:r>
      <w:r>
        <w:rPr>
          <w:rFonts w:cs="Courier"/>
          <w:i/>
          <w:iCs/>
          <w:lang w:val="de-DE"/>
        </w:rPr>
        <w:t>bis</w:t>
      </w:r>
      <w:r>
        <w:rPr>
          <w:rFonts w:cs="Courier"/>
          <w:lang w:val="de-DE"/>
        </w:rPr>
        <w:t xml:space="preserve"> zu ergehenden Königlichen Erlasse wird im Ministerrat beraten. Sie werden von dem Minister, zu dessen Zuständigkeitsbereich die Volksgesundheit gehört, verabschiedet, nachdem er sich mit dem Nationalen Rat der Heilgymnastik und den Königlichen Akademien für Medizin beraten hat. Der Minister kann diese Stellungnahmen innerhalb einer Zeitspanne anfordern, die drei Monate nicht überschreiten darf. Nach dieser Frist wird davon ausgegangen, dass die Stellungnahme abgegeben wurde.</w:t>
      </w:r>
    </w:p>
    <w:p w:rsidR="00276999" w:rsidRDefault="00276999">
      <w:pPr>
        <w:tabs>
          <w:tab w:val="left" w:pos="-1022"/>
          <w:tab w:val="left" w:pos="-720"/>
          <w:tab w:val="left" w:pos="-120"/>
          <w:tab w:val="left" w:pos="714"/>
          <w:tab w:val="left" w:pos="1440"/>
        </w:tabs>
        <w:jc w:val="both"/>
        <w:rPr>
          <w:rFonts w:cs="Courier"/>
          <w:lang w:val="de-DE"/>
        </w:rPr>
      </w:pPr>
    </w:p>
    <w:p w:rsidR="00276999" w:rsidRDefault="00276999">
      <w:pPr>
        <w:tabs>
          <w:tab w:val="left" w:pos="-1022"/>
          <w:tab w:val="left" w:pos="-720"/>
          <w:tab w:val="left" w:pos="-120"/>
          <w:tab w:val="left" w:pos="714"/>
          <w:tab w:val="left" w:pos="1440"/>
        </w:tabs>
        <w:ind w:firstLine="714"/>
        <w:jc w:val="both"/>
        <w:rPr>
          <w:rFonts w:cs="Courier"/>
          <w:lang w:val="de-DE"/>
        </w:rPr>
      </w:pPr>
      <w:r>
        <w:rPr>
          <w:rFonts w:cs="Courier"/>
          <w:lang w:val="de-DE"/>
        </w:rPr>
        <w:sym w:font="WP TypographicSymbols" w:char="0027"/>
      </w:r>
      <w:r>
        <w:rPr>
          <w:rFonts w:cs="Courier"/>
          <w:lang w:val="de-DE"/>
        </w:rPr>
        <w:t xml:space="preserve"> 2 - Wenn ein in </w:t>
      </w:r>
      <w:r>
        <w:rPr>
          <w:rFonts w:cs="Courier"/>
          <w:lang w:val="de-DE"/>
        </w:rPr>
        <w:sym w:font="WP TypographicSymbols" w:char="0027"/>
      </w:r>
      <w:r>
        <w:rPr>
          <w:rFonts w:cs="Courier"/>
          <w:lang w:val="de-DE"/>
        </w:rPr>
        <w:t xml:space="preserve"> 1 erwähnter Königlicher Erlass von der Stellungnahme des Nationalen Rates der Heilgymnastik abweicht, muss er zusammen mit einem Bericht an den König, in dem die Abweichungen zwischen dem Königlichen Erlass und der Stellungnahme gerechtfertigt werden, und dem Text der Stellungnahme veröffentlicht werden.</w:t>
      </w:r>
      <w:r>
        <w:rPr>
          <w:rFonts w:cs="Courier"/>
          <w:lang w:val="de-DE"/>
        </w:rPr>
        <w:sym w:font="WP TypographicSymbols" w:char="0040"/>
      </w:r>
    </w:p>
    <w:p w:rsidR="00276999" w:rsidRDefault="00276999">
      <w:pPr>
        <w:tabs>
          <w:tab w:val="left" w:pos="-1022"/>
          <w:tab w:val="left" w:pos="-720"/>
          <w:tab w:val="left" w:pos="-120"/>
          <w:tab w:val="left" w:pos="714"/>
          <w:tab w:val="left" w:pos="1440"/>
        </w:tabs>
        <w:jc w:val="both"/>
        <w:rPr>
          <w:rFonts w:cs="Courier"/>
          <w:lang w:val="de-DE"/>
        </w:rPr>
      </w:pPr>
    </w:p>
    <w:p w:rsidR="00276999" w:rsidRDefault="00276999">
      <w:pPr>
        <w:tabs>
          <w:tab w:val="left" w:pos="-1022"/>
          <w:tab w:val="left" w:pos="-720"/>
          <w:tab w:val="left" w:pos="-120"/>
          <w:tab w:val="left" w:pos="714"/>
          <w:tab w:val="left" w:pos="1440"/>
        </w:tabs>
        <w:ind w:firstLine="714"/>
        <w:jc w:val="both"/>
        <w:rPr>
          <w:rFonts w:cs="Courier"/>
          <w:b/>
          <w:bCs/>
          <w:sz w:val="22"/>
          <w:szCs w:val="22"/>
          <w:lang w:val="de-DE"/>
        </w:rPr>
      </w:pPr>
    </w:p>
    <w:p w:rsidR="00276999" w:rsidRDefault="00276999">
      <w:pPr>
        <w:tabs>
          <w:tab w:val="left" w:pos="-1022"/>
          <w:tab w:val="left" w:pos="-720"/>
          <w:tab w:val="left" w:pos="-120"/>
          <w:tab w:val="left" w:pos="714"/>
          <w:tab w:val="left" w:pos="1440"/>
        </w:tabs>
        <w:ind w:firstLine="714"/>
        <w:jc w:val="both"/>
        <w:rPr>
          <w:rFonts w:cs="Courier"/>
          <w:lang w:val="de-DE"/>
        </w:rPr>
      </w:pPr>
      <w:r>
        <w:rPr>
          <w:rFonts w:cs="Courier"/>
          <w:b/>
          <w:bCs/>
          <w:lang w:val="de-DE"/>
        </w:rPr>
        <w:t>Art. 36</w:t>
      </w:r>
      <w:r>
        <w:rPr>
          <w:rFonts w:cs="Courier"/>
          <w:lang w:val="de-DE"/>
        </w:rPr>
        <w:t xml:space="preserve"> - In Artikel 49 Absatz 1 desselben Königlichen Erlasses werden die Wörter </w:t>
      </w:r>
      <w:r>
        <w:rPr>
          <w:rFonts w:cs="Courier"/>
          <w:lang w:val="de-DE"/>
        </w:rPr>
        <w:sym w:font="WP TypographicSymbols" w:char="0041"/>
      </w:r>
      <w:r>
        <w:rPr>
          <w:rFonts w:cs="Courier"/>
          <w:lang w:val="de-DE"/>
        </w:rPr>
        <w:t>21</w:t>
      </w:r>
      <w:r>
        <w:rPr>
          <w:rFonts w:cs="Courier"/>
          <w:i/>
          <w:iCs/>
          <w:lang w:val="de-DE"/>
        </w:rPr>
        <w:t>ter</w:t>
      </w:r>
      <w:r>
        <w:rPr>
          <w:rFonts w:cs="Courier"/>
          <w:lang w:val="de-DE"/>
        </w:rPr>
        <w:sym w:font="WP TypographicSymbols" w:char="0040"/>
      </w:r>
      <w:r>
        <w:rPr>
          <w:rFonts w:cs="Courier"/>
          <w:lang w:val="de-DE"/>
        </w:rPr>
        <w:t xml:space="preserve"> durch die Wörter </w:t>
      </w:r>
      <w:r>
        <w:rPr>
          <w:rFonts w:cs="Courier"/>
          <w:lang w:val="de-DE"/>
        </w:rPr>
        <w:sym w:font="WP TypographicSymbols" w:char="0041"/>
      </w:r>
      <w:r>
        <w:rPr>
          <w:rFonts w:cs="Courier"/>
          <w:lang w:val="de-DE"/>
        </w:rPr>
        <w:t>21</w:t>
      </w:r>
      <w:r>
        <w:rPr>
          <w:rFonts w:cs="Courier"/>
          <w:i/>
          <w:iCs/>
          <w:lang w:val="de-DE"/>
        </w:rPr>
        <w:t>quinquies</w:t>
      </w:r>
      <w:r>
        <w:rPr>
          <w:rFonts w:cs="Courier"/>
          <w:lang w:val="de-DE"/>
        </w:rPr>
        <w:sym w:font="WP TypographicSymbols" w:char="0040"/>
      </w:r>
      <w:r>
        <w:rPr>
          <w:rFonts w:cs="Courier"/>
          <w:lang w:val="de-DE"/>
        </w:rPr>
        <w:t xml:space="preserve"> ersetzt.</w:t>
      </w:r>
    </w:p>
    <w:p w:rsidR="00276999" w:rsidRDefault="00276999">
      <w:pPr>
        <w:tabs>
          <w:tab w:val="left" w:pos="-1022"/>
          <w:tab w:val="left" w:pos="-720"/>
          <w:tab w:val="left" w:pos="-120"/>
          <w:tab w:val="left" w:pos="714"/>
          <w:tab w:val="left" w:pos="1440"/>
        </w:tabs>
        <w:jc w:val="both"/>
        <w:rPr>
          <w:rFonts w:cs="Courier"/>
          <w:lang w:val="de-DE"/>
        </w:rPr>
      </w:pPr>
    </w:p>
    <w:p w:rsidR="00276999" w:rsidRDefault="00276999">
      <w:pPr>
        <w:tabs>
          <w:tab w:val="left" w:pos="-1022"/>
          <w:tab w:val="left" w:pos="-720"/>
          <w:tab w:val="left" w:pos="-120"/>
          <w:tab w:val="left" w:pos="714"/>
          <w:tab w:val="left" w:pos="1440"/>
        </w:tabs>
        <w:ind w:firstLine="714"/>
        <w:jc w:val="both"/>
        <w:rPr>
          <w:rFonts w:cs="Courier"/>
          <w:b/>
          <w:bCs/>
          <w:lang w:val="de-DE"/>
        </w:rPr>
      </w:pPr>
    </w:p>
    <w:p w:rsidR="00276999" w:rsidRDefault="00276999">
      <w:pPr>
        <w:tabs>
          <w:tab w:val="left" w:pos="-1022"/>
          <w:tab w:val="left" w:pos="-720"/>
          <w:tab w:val="left" w:pos="-120"/>
          <w:tab w:val="left" w:pos="714"/>
          <w:tab w:val="left" w:pos="1440"/>
        </w:tabs>
        <w:ind w:firstLine="714"/>
        <w:jc w:val="both"/>
        <w:rPr>
          <w:rFonts w:cs="Courier"/>
          <w:lang w:val="de-DE"/>
        </w:rPr>
      </w:pPr>
      <w:r>
        <w:rPr>
          <w:rFonts w:cs="Courier"/>
          <w:b/>
          <w:bCs/>
          <w:lang w:val="de-DE"/>
        </w:rPr>
        <w:t>Art. 37</w:t>
      </w:r>
      <w:r>
        <w:rPr>
          <w:rFonts w:cs="Courier"/>
          <w:lang w:val="de-DE"/>
        </w:rPr>
        <w:t xml:space="preserve"> - In Artikel 50 </w:t>
      </w:r>
      <w:r>
        <w:rPr>
          <w:rFonts w:cs="Courier"/>
          <w:lang w:val="de-DE"/>
        </w:rPr>
        <w:sym w:font="WP TypographicSymbols" w:char="0027"/>
      </w:r>
      <w:r>
        <w:rPr>
          <w:rFonts w:cs="Courier"/>
          <w:lang w:val="de-DE"/>
        </w:rPr>
        <w:t xml:space="preserve"> 1 Absatz 2 und </w:t>
      </w:r>
      <w:r>
        <w:rPr>
          <w:rFonts w:cs="Courier"/>
          <w:lang w:val="de-DE"/>
        </w:rPr>
        <w:sym w:font="WP TypographicSymbols" w:char="0027"/>
      </w:r>
      <w:r>
        <w:rPr>
          <w:rFonts w:cs="Courier"/>
          <w:lang w:val="de-DE"/>
        </w:rPr>
        <w:t xml:space="preserve"> 5 desselben Königlichen Erlasses werden die Wörter </w:t>
      </w:r>
      <w:r>
        <w:rPr>
          <w:rFonts w:cs="Courier"/>
          <w:lang w:val="de-DE"/>
        </w:rPr>
        <w:sym w:font="WP TypographicSymbols" w:char="0041"/>
      </w:r>
      <w:r>
        <w:rPr>
          <w:rFonts w:cs="Courier"/>
          <w:lang w:val="de-DE"/>
        </w:rPr>
        <w:t>21</w:t>
      </w:r>
      <w:r>
        <w:rPr>
          <w:rFonts w:cs="Courier"/>
          <w:i/>
          <w:iCs/>
          <w:lang w:val="de-DE"/>
        </w:rPr>
        <w:t>ter</w:t>
      </w:r>
      <w:r>
        <w:rPr>
          <w:rFonts w:cs="Courier"/>
          <w:lang w:val="de-DE"/>
        </w:rPr>
        <w:sym w:font="WP TypographicSymbols" w:char="0040"/>
      </w:r>
      <w:r>
        <w:rPr>
          <w:rFonts w:cs="Courier"/>
          <w:lang w:val="de-DE"/>
        </w:rPr>
        <w:t xml:space="preserve"> durch die Wörter </w:t>
      </w:r>
      <w:r>
        <w:rPr>
          <w:rFonts w:cs="Courier"/>
          <w:lang w:val="de-DE"/>
        </w:rPr>
        <w:sym w:font="WP TypographicSymbols" w:char="0041"/>
      </w:r>
      <w:r>
        <w:rPr>
          <w:rFonts w:cs="Courier"/>
          <w:lang w:val="de-DE"/>
        </w:rPr>
        <w:t>21</w:t>
      </w:r>
      <w:r>
        <w:rPr>
          <w:rFonts w:cs="Courier"/>
          <w:i/>
          <w:iCs/>
          <w:lang w:val="de-DE"/>
        </w:rPr>
        <w:t>quinquies</w:t>
      </w:r>
      <w:r>
        <w:rPr>
          <w:rFonts w:cs="Courier"/>
          <w:lang w:val="de-DE"/>
        </w:rPr>
        <w:sym w:font="WP TypographicSymbols" w:char="0040"/>
      </w:r>
      <w:r>
        <w:rPr>
          <w:rFonts w:cs="Courier"/>
          <w:lang w:val="de-DE"/>
        </w:rPr>
        <w:t xml:space="preserve"> ersetzt.</w:t>
      </w:r>
    </w:p>
    <w:p w:rsidR="00276999" w:rsidRDefault="00276999">
      <w:pPr>
        <w:tabs>
          <w:tab w:val="left" w:pos="-1022"/>
          <w:tab w:val="left" w:pos="-720"/>
          <w:tab w:val="left" w:pos="-120"/>
          <w:tab w:val="left" w:pos="714"/>
          <w:tab w:val="left" w:pos="1440"/>
        </w:tabs>
        <w:jc w:val="both"/>
        <w:rPr>
          <w:rFonts w:cs="Courier"/>
          <w:lang w:val="de-DE"/>
        </w:rPr>
      </w:pPr>
    </w:p>
    <w:p w:rsidR="00276999" w:rsidRDefault="00276999">
      <w:pPr>
        <w:tabs>
          <w:tab w:val="left" w:pos="-1022"/>
          <w:tab w:val="left" w:pos="-720"/>
          <w:tab w:val="left" w:pos="-120"/>
          <w:tab w:val="left" w:pos="714"/>
          <w:tab w:val="left" w:pos="1440"/>
        </w:tabs>
        <w:ind w:firstLine="714"/>
        <w:jc w:val="both"/>
        <w:rPr>
          <w:rFonts w:cs="Courier"/>
          <w:b/>
          <w:bCs/>
          <w:lang w:val="de-DE"/>
        </w:rPr>
      </w:pPr>
    </w:p>
    <w:p w:rsidR="00276999" w:rsidRDefault="00276999">
      <w:pPr>
        <w:tabs>
          <w:tab w:val="left" w:pos="-1022"/>
          <w:tab w:val="left" w:pos="-720"/>
          <w:tab w:val="left" w:pos="-120"/>
          <w:tab w:val="left" w:pos="714"/>
          <w:tab w:val="left" w:pos="1440"/>
        </w:tabs>
        <w:ind w:firstLine="714"/>
        <w:jc w:val="both"/>
        <w:rPr>
          <w:rFonts w:cs="Courier"/>
          <w:lang w:val="de-DE"/>
        </w:rPr>
      </w:pPr>
      <w:r>
        <w:rPr>
          <w:rFonts w:cs="Courier"/>
          <w:b/>
          <w:bCs/>
          <w:lang w:val="de-DE"/>
        </w:rPr>
        <w:t>Art. 38</w:t>
      </w:r>
      <w:r>
        <w:rPr>
          <w:rFonts w:cs="Courier"/>
          <w:lang w:val="de-DE"/>
        </w:rPr>
        <w:t xml:space="preserve"> - In Artikel 54</w:t>
      </w:r>
      <w:r>
        <w:rPr>
          <w:rFonts w:cs="Courier"/>
          <w:i/>
          <w:iCs/>
          <w:lang w:val="de-DE"/>
        </w:rPr>
        <w:t>bis</w:t>
      </w:r>
      <w:r>
        <w:rPr>
          <w:rFonts w:cs="Courier"/>
          <w:lang w:val="de-DE"/>
        </w:rPr>
        <w:t xml:space="preserve"> </w:t>
      </w:r>
      <w:r>
        <w:rPr>
          <w:rFonts w:cs="Courier"/>
          <w:lang w:val="de-DE"/>
        </w:rPr>
        <w:sym w:font="WP TypographicSymbols" w:char="0027"/>
      </w:r>
      <w:r>
        <w:rPr>
          <w:rFonts w:cs="Courier"/>
          <w:lang w:val="de-DE"/>
        </w:rPr>
        <w:t xml:space="preserve"> 1 desselben Königlichen Erlasses werden die Wörter </w:t>
      </w:r>
      <w:r>
        <w:rPr>
          <w:rFonts w:cs="Courier"/>
          <w:lang w:val="de-DE"/>
        </w:rPr>
        <w:sym w:font="WP TypographicSymbols" w:char="0041"/>
      </w:r>
      <w:r>
        <w:rPr>
          <w:rFonts w:cs="Courier"/>
          <w:lang w:val="de-DE"/>
        </w:rPr>
        <w:t>21</w:t>
      </w:r>
      <w:r>
        <w:rPr>
          <w:rFonts w:cs="Courier"/>
          <w:i/>
          <w:iCs/>
          <w:lang w:val="de-DE"/>
        </w:rPr>
        <w:t>bis</w:t>
      </w:r>
      <w:r>
        <w:rPr>
          <w:rFonts w:cs="Courier"/>
          <w:lang w:val="de-DE"/>
        </w:rPr>
        <w:sym w:font="WP TypographicSymbols" w:char="0040"/>
      </w:r>
      <w:r>
        <w:rPr>
          <w:rFonts w:cs="Courier"/>
          <w:lang w:val="de-DE"/>
        </w:rPr>
        <w:t xml:space="preserve"> durch die Wörter </w:t>
      </w:r>
      <w:r>
        <w:rPr>
          <w:rFonts w:cs="Courier"/>
          <w:lang w:val="de-DE"/>
        </w:rPr>
        <w:sym w:font="WP TypographicSymbols" w:char="0041"/>
      </w:r>
      <w:r>
        <w:rPr>
          <w:rFonts w:cs="Courier"/>
          <w:lang w:val="de-DE"/>
        </w:rPr>
        <w:t>21</w:t>
      </w:r>
      <w:r>
        <w:rPr>
          <w:rFonts w:cs="Courier"/>
          <w:i/>
          <w:iCs/>
          <w:lang w:val="de-DE"/>
        </w:rPr>
        <w:t>quater</w:t>
      </w:r>
      <w:r>
        <w:rPr>
          <w:rFonts w:cs="Courier"/>
          <w:lang w:val="de-DE"/>
        </w:rPr>
        <w:sym w:font="WP TypographicSymbols" w:char="0040"/>
      </w:r>
      <w:r>
        <w:rPr>
          <w:rFonts w:cs="Courier"/>
          <w:lang w:val="de-DE"/>
        </w:rPr>
        <w:t xml:space="preserve"> ersetzt.</w:t>
      </w:r>
    </w:p>
    <w:p w:rsidR="00276999" w:rsidRDefault="00276999">
      <w:pPr>
        <w:tabs>
          <w:tab w:val="left" w:pos="-1022"/>
          <w:tab w:val="left" w:pos="-720"/>
          <w:tab w:val="left" w:pos="-120"/>
          <w:tab w:val="left" w:pos="714"/>
          <w:tab w:val="left" w:pos="1440"/>
        </w:tabs>
        <w:jc w:val="center"/>
        <w:rPr>
          <w:rFonts w:cs="Courier"/>
          <w:lang w:val="de-DE"/>
        </w:rPr>
      </w:pPr>
    </w:p>
    <w:p w:rsidR="00276999" w:rsidRDefault="00276999">
      <w:pPr>
        <w:tabs>
          <w:tab w:val="left" w:pos="-1022"/>
          <w:tab w:val="left" w:pos="-720"/>
          <w:tab w:val="left" w:pos="-120"/>
          <w:tab w:val="left" w:pos="714"/>
          <w:tab w:val="left" w:pos="1440"/>
        </w:tabs>
        <w:jc w:val="center"/>
        <w:rPr>
          <w:rFonts w:cs="Courier"/>
          <w:lang w:val="de-DE"/>
        </w:rPr>
      </w:pPr>
    </w:p>
    <w:p w:rsidR="00276999" w:rsidRDefault="00276999">
      <w:pPr>
        <w:tabs>
          <w:tab w:val="left" w:pos="-1022"/>
          <w:tab w:val="left" w:pos="-720"/>
          <w:tab w:val="left" w:pos="-120"/>
          <w:tab w:val="left" w:pos="714"/>
          <w:tab w:val="left" w:pos="1440"/>
        </w:tabs>
        <w:jc w:val="center"/>
        <w:rPr>
          <w:rFonts w:cs="Courier"/>
          <w:lang w:val="de-DE"/>
        </w:rPr>
      </w:pPr>
      <w:r>
        <w:rPr>
          <w:rFonts w:cs="Courier"/>
          <w:lang w:val="de-DE"/>
        </w:rPr>
        <w:br w:type="page"/>
      </w:r>
      <w:r>
        <w:rPr>
          <w:rFonts w:cs="Courier"/>
          <w:lang w:val="de-DE"/>
        </w:rPr>
        <w:lastRenderedPageBreak/>
        <w:t>KAPITEL III</w:t>
      </w:r>
    </w:p>
    <w:p w:rsidR="00276999" w:rsidRDefault="00276999">
      <w:pPr>
        <w:tabs>
          <w:tab w:val="left" w:pos="-1022"/>
          <w:tab w:val="left" w:pos="-720"/>
          <w:tab w:val="left" w:pos="-120"/>
          <w:tab w:val="left" w:pos="714"/>
          <w:tab w:val="left" w:pos="1440"/>
        </w:tabs>
        <w:jc w:val="center"/>
        <w:rPr>
          <w:rFonts w:cs="Courier"/>
          <w:lang w:val="de-DE"/>
        </w:rPr>
      </w:pPr>
    </w:p>
    <w:p w:rsidR="00276999" w:rsidRDefault="00276999">
      <w:pPr>
        <w:tabs>
          <w:tab w:val="left" w:pos="-1022"/>
          <w:tab w:val="left" w:pos="-720"/>
          <w:tab w:val="left" w:pos="-120"/>
          <w:tab w:val="left" w:pos="714"/>
          <w:tab w:val="left" w:pos="1440"/>
        </w:tabs>
        <w:jc w:val="center"/>
        <w:rPr>
          <w:rFonts w:cs="Courier"/>
          <w:lang w:val="de-DE"/>
        </w:rPr>
      </w:pPr>
      <w:r>
        <w:rPr>
          <w:rFonts w:cs="Courier"/>
          <w:i/>
          <w:iCs/>
          <w:lang w:val="de-DE"/>
        </w:rPr>
        <w:t>Übergangs- und Schlussbestimmungen</w:t>
      </w:r>
    </w:p>
    <w:p w:rsidR="00276999" w:rsidRDefault="00276999">
      <w:pPr>
        <w:tabs>
          <w:tab w:val="left" w:pos="-1022"/>
          <w:tab w:val="left" w:pos="-720"/>
          <w:tab w:val="left" w:pos="-120"/>
          <w:tab w:val="left" w:pos="714"/>
          <w:tab w:val="left" w:pos="1440"/>
        </w:tabs>
        <w:ind w:firstLine="1440"/>
        <w:jc w:val="both"/>
        <w:rPr>
          <w:rFonts w:cs="Courier"/>
          <w:b/>
          <w:bCs/>
          <w:lang w:val="de-DE"/>
        </w:rPr>
      </w:pPr>
    </w:p>
    <w:p w:rsidR="00276999" w:rsidRDefault="00276999">
      <w:pPr>
        <w:tabs>
          <w:tab w:val="left" w:pos="-1022"/>
          <w:tab w:val="left" w:pos="-720"/>
          <w:tab w:val="left" w:pos="-120"/>
          <w:tab w:val="left" w:pos="714"/>
          <w:tab w:val="left" w:pos="1440"/>
        </w:tabs>
        <w:jc w:val="both"/>
        <w:rPr>
          <w:rFonts w:cs="Courier"/>
          <w:b/>
          <w:bCs/>
          <w:lang w:val="de-DE"/>
        </w:rPr>
      </w:pPr>
    </w:p>
    <w:p w:rsidR="00276999" w:rsidRDefault="00276999">
      <w:pPr>
        <w:tabs>
          <w:tab w:val="left" w:pos="-1022"/>
          <w:tab w:val="left" w:pos="-720"/>
          <w:tab w:val="left" w:pos="-120"/>
          <w:tab w:val="left" w:pos="714"/>
          <w:tab w:val="left" w:pos="1440"/>
        </w:tabs>
        <w:ind w:firstLine="714"/>
        <w:jc w:val="both"/>
        <w:rPr>
          <w:rFonts w:cs="Courier"/>
          <w:lang w:val="de-DE"/>
        </w:rPr>
      </w:pPr>
      <w:r>
        <w:rPr>
          <w:rFonts w:cs="Courier"/>
          <w:b/>
          <w:bCs/>
          <w:lang w:val="de-DE"/>
        </w:rPr>
        <w:t>Art. 39</w:t>
      </w:r>
      <w:r>
        <w:rPr>
          <w:rFonts w:cs="Courier"/>
          <w:lang w:val="de-DE"/>
        </w:rPr>
        <w:t xml:space="preserve"> - [...]</w:t>
      </w:r>
    </w:p>
    <w:p w:rsidR="00276999" w:rsidRDefault="00276999">
      <w:pPr>
        <w:tabs>
          <w:tab w:val="left" w:pos="-1022"/>
          <w:tab w:val="left" w:pos="-720"/>
          <w:tab w:val="left" w:pos="-120"/>
          <w:tab w:val="left" w:pos="714"/>
          <w:tab w:val="left" w:pos="1440"/>
        </w:tabs>
        <w:jc w:val="both"/>
        <w:rPr>
          <w:rFonts w:cs="Courier"/>
          <w:lang w:val="de-DE"/>
        </w:rPr>
      </w:pPr>
    </w:p>
    <w:p w:rsidR="00276999" w:rsidRDefault="00276999">
      <w:pPr>
        <w:tabs>
          <w:tab w:val="left" w:pos="-1022"/>
          <w:tab w:val="left" w:pos="-720"/>
          <w:tab w:val="left" w:pos="-120"/>
          <w:tab w:val="left" w:pos="714"/>
          <w:tab w:val="left" w:pos="1440"/>
        </w:tabs>
        <w:jc w:val="both"/>
        <w:rPr>
          <w:rFonts w:cs="Courier"/>
          <w:lang w:val="de-DE"/>
        </w:rPr>
      </w:pPr>
      <w:r>
        <w:rPr>
          <w:rFonts w:cs="Courier"/>
          <w:i/>
          <w:iCs/>
          <w:lang w:val="de-DE"/>
        </w:rPr>
        <w:t>[Art. 39 aufgehoben durch Art. 3 des G. vom 13. November 1997 (B.S. vom 25. Dezember 1997)]</w:t>
      </w:r>
    </w:p>
    <w:p w:rsidR="00276999" w:rsidRDefault="00276999">
      <w:pPr>
        <w:tabs>
          <w:tab w:val="left" w:pos="-1022"/>
          <w:tab w:val="left" w:pos="-720"/>
          <w:tab w:val="left" w:pos="-120"/>
          <w:tab w:val="left" w:pos="714"/>
          <w:tab w:val="left" w:pos="1440"/>
        </w:tabs>
        <w:jc w:val="both"/>
        <w:rPr>
          <w:rFonts w:cs="Courier"/>
          <w:lang w:val="de-DE"/>
        </w:rPr>
      </w:pPr>
    </w:p>
    <w:p w:rsidR="00276999" w:rsidRDefault="00276999">
      <w:pPr>
        <w:tabs>
          <w:tab w:val="left" w:pos="-1022"/>
          <w:tab w:val="left" w:pos="-720"/>
          <w:tab w:val="left" w:pos="-120"/>
          <w:tab w:val="left" w:pos="714"/>
          <w:tab w:val="left" w:pos="1440"/>
        </w:tabs>
        <w:ind w:firstLine="714"/>
        <w:jc w:val="both"/>
        <w:rPr>
          <w:rFonts w:cs="Courier"/>
          <w:lang w:val="de-DE"/>
        </w:rPr>
      </w:pPr>
      <w:r>
        <w:rPr>
          <w:rFonts w:cs="Courier"/>
          <w:lang w:val="de-DE"/>
        </w:rPr>
        <w:t xml:space="preserve">Wir fertigen das vorliegende Gesetz aus und ordnen an, dass es mit dem Staatssiegel versehen und durch das </w:t>
      </w:r>
      <w:r>
        <w:rPr>
          <w:rFonts w:cs="Courier"/>
          <w:i/>
          <w:iCs/>
          <w:lang w:val="de-DE"/>
        </w:rPr>
        <w:t>Belgische Staatsblatt</w:t>
      </w:r>
      <w:r>
        <w:rPr>
          <w:rFonts w:cs="Courier"/>
          <w:lang w:val="de-DE"/>
        </w:rPr>
        <w:t xml:space="preserve"> veröffentlicht wird.</w:t>
      </w:r>
    </w:p>
    <w:p w:rsidR="00276999" w:rsidRDefault="00276999">
      <w:pPr>
        <w:tabs>
          <w:tab w:val="left" w:pos="-1022"/>
          <w:tab w:val="left" w:pos="-720"/>
          <w:tab w:val="left" w:pos="-120"/>
          <w:tab w:val="left" w:pos="714"/>
          <w:tab w:val="left" w:pos="1440"/>
        </w:tabs>
        <w:jc w:val="both"/>
        <w:rPr>
          <w:rFonts w:cs="Courier"/>
          <w:lang w:val="de-DE"/>
        </w:rPr>
      </w:pPr>
    </w:p>
    <w:p w:rsidR="00276999" w:rsidRDefault="00276999">
      <w:pPr>
        <w:tabs>
          <w:tab w:val="left" w:pos="-1022"/>
          <w:tab w:val="left" w:pos="-720"/>
          <w:tab w:val="left" w:pos="-120"/>
          <w:tab w:val="left" w:pos="714"/>
          <w:tab w:val="left" w:pos="1440"/>
        </w:tabs>
        <w:ind w:firstLine="714"/>
        <w:jc w:val="both"/>
        <w:rPr>
          <w:rFonts w:cs="Courier"/>
          <w:lang w:val="de-DE"/>
        </w:rPr>
      </w:pPr>
      <w:r>
        <w:rPr>
          <w:rFonts w:cs="Courier"/>
          <w:lang w:val="de-DE"/>
        </w:rPr>
        <w:t>Gegeben zu Châteauneuf-de-Grasse, den 6. April 1995</w:t>
      </w:r>
    </w:p>
    <w:p w:rsidR="00276999" w:rsidRDefault="00276999">
      <w:pPr>
        <w:tabs>
          <w:tab w:val="left" w:pos="-1022"/>
          <w:tab w:val="left" w:pos="-720"/>
          <w:tab w:val="left" w:pos="-120"/>
          <w:tab w:val="left" w:pos="714"/>
          <w:tab w:val="left" w:pos="1440"/>
        </w:tabs>
        <w:jc w:val="both"/>
        <w:rPr>
          <w:rFonts w:cs="Courier"/>
          <w:lang w:val="de-DE"/>
        </w:rPr>
      </w:pPr>
    </w:p>
    <w:p w:rsidR="00276999" w:rsidRDefault="00276999">
      <w:pPr>
        <w:tabs>
          <w:tab w:val="left" w:pos="-1022"/>
          <w:tab w:val="left" w:pos="-720"/>
          <w:tab w:val="left" w:pos="-120"/>
          <w:tab w:val="left" w:pos="714"/>
          <w:tab w:val="left" w:pos="1440"/>
        </w:tabs>
        <w:jc w:val="center"/>
        <w:rPr>
          <w:rFonts w:cs="Courier"/>
          <w:lang w:val="de-DE"/>
        </w:rPr>
      </w:pPr>
      <w:r>
        <w:rPr>
          <w:rFonts w:cs="Courier"/>
          <w:lang w:val="de-DE"/>
        </w:rPr>
        <w:t>ALBERT</w:t>
      </w:r>
    </w:p>
    <w:p w:rsidR="00276999" w:rsidRDefault="00276999">
      <w:pPr>
        <w:tabs>
          <w:tab w:val="left" w:pos="-1022"/>
          <w:tab w:val="left" w:pos="-720"/>
          <w:tab w:val="left" w:pos="-120"/>
          <w:tab w:val="left" w:pos="714"/>
          <w:tab w:val="left" w:pos="1440"/>
        </w:tabs>
        <w:jc w:val="center"/>
        <w:rPr>
          <w:rFonts w:cs="Courier"/>
          <w:lang w:val="de-DE"/>
        </w:rPr>
      </w:pPr>
    </w:p>
    <w:p w:rsidR="00276999" w:rsidRDefault="00276999">
      <w:pPr>
        <w:tabs>
          <w:tab w:val="left" w:pos="-1022"/>
          <w:tab w:val="left" w:pos="-720"/>
          <w:tab w:val="left" w:pos="-120"/>
          <w:tab w:val="left" w:pos="714"/>
          <w:tab w:val="left" w:pos="1440"/>
        </w:tabs>
        <w:jc w:val="center"/>
        <w:rPr>
          <w:rFonts w:cs="Courier"/>
          <w:lang w:val="de-DE"/>
        </w:rPr>
      </w:pPr>
      <w:r>
        <w:rPr>
          <w:rFonts w:cs="Courier"/>
          <w:lang w:val="de-DE"/>
        </w:rPr>
        <w:t>Von Königs wegen:</w:t>
      </w:r>
    </w:p>
    <w:p w:rsidR="00276999" w:rsidRDefault="00276999">
      <w:pPr>
        <w:tabs>
          <w:tab w:val="left" w:pos="-1022"/>
          <w:tab w:val="left" w:pos="-720"/>
          <w:tab w:val="left" w:pos="-120"/>
          <w:tab w:val="left" w:pos="714"/>
          <w:tab w:val="left" w:pos="1440"/>
        </w:tabs>
        <w:jc w:val="center"/>
        <w:rPr>
          <w:rFonts w:cs="Courier"/>
          <w:lang w:val="de-DE"/>
        </w:rPr>
      </w:pPr>
    </w:p>
    <w:p w:rsidR="00276999" w:rsidRDefault="00276999">
      <w:pPr>
        <w:tabs>
          <w:tab w:val="left" w:pos="-1022"/>
          <w:tab w:val="left" w:pos="-720"/>
          <w:tab w:val="left" w:pos="-120"/>
          <w:tab w:val="left" w:pos="714"/>
          <w:tab w:val="left" w:pos="1440"/>
        </w:tabs>
        <w:jc w:val="center"/>
        <w:rPr>
          <w:rFonts w:cs="Courier"/>
          <w:lang w:val="de-DE"/>
        </w:rPr>
      </w:pPr>
      <w:r>
        <w:rPr>
          <w:rFonts w:cs="Courier"/>
          <w:lang w:val="de-DE"/>
        </w:rPr>
        <w:t>Der Minister der Sozialen Eingliederung,</w:t>
      </w:r>
    </w:p>
    <w:p w:rsidR="00276999" w:rsidRDefault="00276999">
      <w:pPr>
        <w:tabs>
          <w:tab w:val="left" w:pos="-1022"/>
          <w:tab w:val="left" w:pos="-720"/>
          <w:tab w:val="left" w:pos="-120"/>
          <w:tab w:val="left" w:pos="714"/>
          <w:tab w:val="left" w:pos="1440"/>
        </w:tabs>
        <w:jc w:val="center"/>
        <w:rPr>
          <w:rFonts w:cs="Courier"/>
          <w:lang w:val="de-DE"/>
        </w:rPr>
      </w:pPr>
      <w:r>
        <w:rPr>
          <w:rFonts w:cs="Courier"/>
          <w:lang w:val="de-DE"/>
        </w:rPr>
        <w:t>der Volksgesundheit und der Umwelt</w:t>
      </w:r>
    </w:p>
    <w:p w:rsidR="00276999" w:rsidRDefault="00276999">
      <w:pPr>
        <w:tabs>
          <w:tab w:val="left" w:pos="-1022"/>
          <w:tab w:val="left" w:pos="-720"/>
          <w:tab w:val="left" w:pos="-120"/>
          <w:tab w:val="left" w:pos="714"/>
          <w:tab w:val="left" w:pos="1440"/>
        </w:tabs>
        <w:jc w:val="center"/>
        <w:rPr>
          <w:rFonts w:cs="Courier"/>
          <w:lang w:val="de-DE"/>
        </w:rPr>
      </w:pPr>
      <w:r>
        <w:rPr>
          <w:rFonts w:cs="Courier"/>
          <w:lang w:val="de-DE"/>
        </w:rPr>
        <w:t xml:space="preserve"> </w:t>
      </w:r>
    </w:p>
    <w:p w:rsidR="00276999" w:rsidRDefault="00276999">
      <w:pPr>
        <w:tabs>
          <w:tab w:val="left" w:pos="-1022"/>
          <w:tab w:val="left" w:pos="-720"/>
          <w:tab w:val="left" w:pos="-120"/>
          <w:tab w:val="left" w:pos="714"/>
          <w:tab w:val="left" w:pos="1440"/>
        </w:tabs>
        <w:jc w:val="center"/>
        <w:rPr>
          <w:rFonts w:cs="Courier"/>
          <w:lang w:val="de-DE"/>
        </w:rPr>
      </w:pPr>
      <w:r>
        <w:rPr>
          <w:rFonts w:cs="Courier"/>
          <w:lang w:val="de-DE"/>
        </w:rPr>
        <w:t>J. SANTKIN</w:t>
      </w:r>
    </w:p>
    <w:p w:rsidR="00276999" w:rsidRDefault="00276999">
      <w:pPr>
        <w:tabs>
          <w:tab w:val="left" w:pos="-1022"/>
          <w:tab w:val="left" w:pos="-720"/>
          <w:tab w:val="left" w:pos="-120"/>
          <w:tab w:val="left" w:pos="714"/>
          <w:tab w:val="left" w:pos="1440"/>
        </w:tabs>
        <w:jc w:val="center"/>
        <w:rPr>
          <w:rFonts w:cs="Courier"/>
          <w:lang w:val="de-DE"/>
        </w:rPr>
      </w:pPr>
    </w:p>
    <w:p w:rsidR="00276999" w:rsidRDefault="00276999">
      <w:pPr>
        <w:tabs>
          <w:tab w:val="left" w:pos="-1022"/>
          <w:tab w:val="left" w:pos="-720"/>
          <w:tab w:val="left" w:pos="-120"/>
          <w:tab w:val="left" w:pos="714"/>
          <w:tab w:val="left" w:pos="1440"/>
        </w:tabs>
        <w:jc w:val="center"/>
        <w:rPr>
          <w:rFonts w:cs="Courier"/>
          <w:lang w:val="de-DE"/>
        </w:rPr>
      </w:pPr>
      <w:r>
        <w:rPr>
          <w:rFonts w:cs="Courier"/>
          <w:lang w:val="de-DE"/>
        </w:rPr>
        <w:t>Mit dem Staatssiegel versehen:</w:t>
      </w:r>
    </w:p>
    <w:p w:rsidR="00276999" w:rsidRDefault="00276999">
      <w:pPr>
        <w:tabs>
          <w:tab w:val="left" w:pos="-1022"/>
          <w:tab w:val="left" w:pos="-720"/>
          <w:tab w:val="left" w:pos="-120"/>
          <w:tab w:val="left" w:pos="714"/>
          <w:tab w:val="left" w:pos="1440"/>
        </w:tabs>
        <w:jc w:val="center"/>
        <w:rPr>
          <w:rFonts w:cs="Courier"/>
          <w:lang w:val="de-DE"/>
        </w:rPr>
      </w:pPr>
      <w:r>
        <w:rPr>
          <w:rFonts w:cs="Courier"/>
          <w:lang w:val="de-DE"/>
        </w:rPr>
        <w:t>Der Minister der Justiz</w:t>
      </w:r>
    </w:p>
    <w:p w:rsidR="00276999" w:rsidRDefault="00276999">
      <w:pPr>
        <w:tabs>
          <w:tab w:val="left" w:pos="-1022"/>
          <w:tab w:val="left" w:pos="-720"/>
          <w:tab w:val="left" w:pos="-120"/>
          <w:tab w:val="left" w:pos="714"/>
          <w:tab w:val="left" w:pos="1440"/>
        </w:tabs>
        <w:jc w:val="center"/>
        <w:rPr>
          <w:rFonts w:cs="Courier"/>
          <w:lang w:val="de-DE"/>
        </w:rPr>
      </w:pPr>
    </w:p>
    <w:p w:rsidR="00276999" w:rsidRDefault="00276999">
      <w:pPr>
        <w:tabs>
          <w:tab w:val="left" w:pos="-1022"/>
          <w:tab w:val="left" w:pos="-720"/>
          <w:tab w:val="left" w:pos="-120"/>
          <w:tab w:val="left" w:pos="714"/>
          <w:tab w:val="left" w:pos="1440"/>
        </w:tabs>
        <w:jc w:val="center"/>
        <w:rPr>
          <w:rFonts w:cs="Courier"/>
          <w:lang w:val="de-DE"/>
        </w:rPr>
      </w:pPr>
      <w:r>
        <w:rPr>
          <w:rFonts w:cs="Courier"/>
          <w:lang w:val="de-DE"/>
        </w:rPr>
        <w:t>M. WATHELET</w:t>
      </w:r>
    </w:p>
    <w:p w:rsidR="00276999" w:rsidRDefault="00276999">
      <w:pPr>
        <w:tabs>
          <w:tab w:val="left" w:pos="-1022"/>
          <w:tab w:val="left" w:pos="-720"/>
          <w:tab w:val="left" w:pos="-120"/>
          <w:tab w:val="left" w:pos="714"/>
          <w:tab w:val="left" w:pos="1440"/>
        </w:tabs>
        <w:jc w:val="center"/>
        <w:rPr>
          <w:rFonts w:cs="Courier"/>
          <w:sz w:val="22"/>
          <w:szCs w:val="22"/>
          <w:lang w:val="de-DE"/>
        </w:rPr>
      </w:pPr>
      <w:bookmarkStart w:id="1" w:name="QuickMark"/>
      <w:bookmarkEnd w:id="1"/>
    </w:p>
    <w:p w:rsidR="00835126" w:rsidRPr="00D969C5" w:rsidRDefault="00835126" w:rsidP="000F5F44">
      <w:pPr>
        <w:jc w:val="both"/>
        <w:rPr>
          <w:lang w:val="de-DE"/>
        </w:rPr>
      </w:pPr>
    </w:p>
    <w:sectPr w:rsidR="00835126" w:rsidRPr="00D969C5" w:rsidSect="00276999">
      <w:pgSz w:w="11905" w:h="16837"/>
      <w:pgMar w:top="1417" w:right="1417" w:bottom="1417" w:left="1417" w:header="447" w:footer="447"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8689C"/>
    <w:rsid w:val="000F5F44"/>
    <w:rsid w:val="00266D2A"/>
    <w:rsid w:val="00276999"/>
    <w:rsid w:val="0031497D"/>
    <w:rsid w:val="00330774"/>
    <w:rsid w:val="003D6195"/>
    <w:rsid w:val="00444EAE"/>
    <w:rsid w:val="004E3D5D"/>
    <w:rsid w:val="004F0197"/>
    <w:rsid w:val="004F27E0"/>
    <w:rsid w:val="0051470C"/>
    <w:rsid w:val="00515ADC"/>
    <w:rsid w:val="006D0585"/>
    <w:rsid w:val="006F4381"/>
    <w:rsid w:val="007D5F55"/>
    <w:rsid w:val="00835126"/>
    <w:rsid w:val="00B25226"/>
    <w:rsid w:val="00D969C5"/>
    <w:rsid w:val="00DD7277"/>
    <w:rsid w:val="00DF4181"/>
    <w:rsid w:val="00E367AC"/>
    <w:rsid w:val="00F2168C"/>
    <w:rsid w:val="00F24C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2628</Words>
  <Characters>14539</Characters>
  <Application>Microsoft Office Word</Application>
  <DocSecurity>0</DocSecurity>
  <Lines>121</Lines>
  <Paragraphs>34</Paragraphs>
  <ScaleCrop>false</ScaleCrop>
  <Company/>
  <LinksUpToDate>false</LinksUpToDate>
  <CharactersWithSpaces>17133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2013-04-08T12:45:00Z</dcterms:created>
  <dcterms:modified xsi:type="dcterms:W3CDTF">2013-07-29T13:06:00Z</dcterms:modified>
</cp:coreProperties>
</file>