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DC45" w14:textId="77777777" w:rsidR="007D5F55" w:rsidRPr="009B760A" w:rsidRDefault="0090129E" w:rsidP="007A5553">
      <w:pPr>
        <w:ind w:left="708"/>
        <w:jc w:val="center"/>
        <w:rPr>
          <w:b/>
          <w:bCs/>
        </w:rPr>
      </w:pPr>
      <w:r w:rsidRPr="009B760A">
        <w:rPr>
          <w:b/>
          <w:bCs/>
        </w:rPr>
        <w:t>30. MÄRZ 1994 - Gesetz zur Festlegung sozialer Bestimmungen</w:t>
      </w:r>
    </w:p>
    <w:p w14:paraId="6E6D3C39" w14:textId="77777777" w:rsidR="008B3FF0" w:rsidRPr="009B760A" w:rsidRDefault="008B3FF0" w:rsidP="0090129E">
      <w:pPr>
        <w:jc w:val="center"/>
      </w:pPr>
      <w:r w:rsidRPr="009B760A">
        <w:rPr>
          <w:b/>
          <w:bCs/>
        </w:rPr>
        <w:t>(</w:t>
      </w:r>
      <w:r w:rsidR="00E93BF6" w:rsidRPr="009B760A">
        <w:rPr>
          <w:b/>
          <w:bCs/>
        </w:rPr>
        <w:t>AUSZÜGE)</w:t>
      </w:r>
    </w:p>
    <w:p w14:paraId="6FAC4BE4" w14:textId="77777777" w:rsidR="000F5F44" w:rsidRPr="009B760A" w:rsidRDefault="000F5F44"/>
    <w:p w14:paraId="3FE86D54" w14:textId="77777777" w:rsidR="00E93BF6" w:rsidRPr="009B760A" w:rsidRDefault="00E93BF6"/>
    <w:p w14:paraId="52B700F6" w14:textId="77777777" w:rsidR="00E93BF6" w:rsidRPr="009B760A" w:rsidRDefault="0023091D" w:rsidP="00E93BF6">
      <w:pPr>
        <w:jc w:val="both"/>
      </w:pPr>
      <w:r w:rsidRPr="009B760A">
        <w:t>(</w:t>
      </w:r>
      <w:r w:rsidR="00E93BF6" w:rsidRPr="009B760A">
        <w:t>offizielle deutsche Übersetzung:</w:t>
      </w:r>
    </w:p>
    <w:p w14:paraId="51ACC837" w14:textId="77777777" w:rsidR="00E93BF6" w:rsidRPr="009B760A" w:rsidRDefault="00E93BF6" w:rsidP="00E93BF6">
      <w:r w:rsidRPr="009B760A">
        <w:t xml:space="preserve">- Art. 52 bis 58: </w:t>
      </w:r>
      <w:r w:rsidRPr="009B760A">
        <w:rPr>
          <w:i/>
        </w:rPr>
        <w:t>Belgisches Staatsblatt</w:t>
      </w:r>
      <w:r w:rsidRPr="009B760A">
        <w:t xml:space="preserve"> vom 8. Januar 1999;</w:t>
      </w:r>
    </w:p>
    <w:p w14:paraId="6C89C091" w14:textId="77777777" w:rsidR="00E93BF6" w:rsidRPr="009B760A" w:rsidRDefault="00E93BF6" w:rsidP="00E93BF6">
      <w:pPr>
        <w:jc w:val="both"/>
      </w:pPr>
    </w:p>
    <w:p w14:paraId="7BAD6BAA" w14:textId="77777777" w:rsidR="00E93BF6" w:rsidRPr="009B760A" w:rsidRDefault="00E93BF6" w:rsidP="00E93BF6">
      <w:pPr>
        <w:jc w:val="both"/>
      </w:pPr>
      <w:r w:rsidRPr="009B760A">
        <w:t>deutsche Übersetzung:</w:t>
      </w:r>
    </w:p>
    <w:p w14:paraId="470855AA" w14:textId="77777777" w:rsidR="000F5F44" w:rsidRPr="009B760A" w:rsidRDefault="00E93BF6">
      <w:r w:rsidRPr="009B760A">
        <w:t xml:space="preserve">- </w:t>
      </w:r>
      <w:r w:rsidR="0023091D" w:rsidRPr="009B760A">
        <w:t xml:space="preserve">Art. 46: </w:t>
      </w:r>
      <w:r w:rsidR="0023091D" w:rsidRPr="009B760A">
        <w:rPr>
          <w:i/>
        </w:rPr>
        <w:t>Belgisches Staatsblatt</w:t>
      </w:r>
      <w:r w:rsidR="0023091D" w:rsidRPr="009B760A">
        <w:t xml:space="preserve"> vom </w:t>
      </w:r>
      <w:r w:rsidRPr="009B760A">
        <w:t>25. Juli 2011,</w:t>
      </w:r>
    </w:p>
    <w:p w14:paraId="25CB2CCE" w14:textId="77777777" w:rsidR="00840963" w:rsidRPr="009B760A" w:rsidRDefault="00E93BF6">
      <w:r w:rsidRPr="009B760A">
        <w:t>- Art. 68 bis 68</w:t>
      </w:r>
      <w:r w:rsidRPr="009B760A">
        <w:rPr>
          <w:i/>
        </w:rPr>
        <w:t>quinquies</w:t>
      </w:r>
      <w:r w:rsidRPr="009B760A">
        <w:t xml:space="preserve">: </w:t>
      </w:r>
      <w:r w:rsidRPr="009B760A">
        <w:rPr>
          <w:i/>
        </w:rPr>
        <w:t>Belgisches Staatsblatt</w:t>
      </w:r>
      <w:r w:rsidRPr="009B760A">
        <w:t xml:space="preserve"> vom 25. Juli 2011</w:t>
      </w:r>
      <w:r w:rsidR="00840963" w:rsidRPr="009B760A">
        <w:t>,</w:t>
      </w:r>
    </w:p>
    <w:p w14:paraId="7E82B0B3" w14:textId="77777777" w:rsidR="00E93BF6" w:rsidRPr="009B760A" w:rsidRDefault="00840963">
      <w:r w:rsidRPr="009B760A">
        <w:t xml:space="preserve">- Art. 69: </w:t>
      </w:r>
      <w:r w:rsidRPr="009B760A">
        <w:rPr>
          <w:i/>
        </w:rPr>
        <w:t>Belgisches Staatsblatt</w:t>
      </w:r>
      <w:r w:rsidRPr="009B760A">
        <w:t xml:space="preserve"> vom 7. Februar 2012</w:t>
      </w:r>
      <w:r w:rsidR="00E93BF6" w:rsidRPr="009B760A">
        <w:t>)</w:t>
      </w:r>
    </w:p>
    <w:p w14:paraId="76C1C95F" w14:textId="77777777" w:rsidR="00E93BF6" w:rsidRPr="009B760A" w:rsidRDefault="00E93BF6"/>
    <w:p w14:paraId="03573594" w14:textId="77777777" w:rsidR="00E93BF6" w:rsidRPr="009B760A" w:rsidRDefault="00E93BF6"/>
    <w:p w14:paraId="43AF302E" w14:textId="77777777" w:rsidR="000F5F44" w:rsidRPr="009B760A" w:rsidRDefault="0023091D" w:rsidP="000F5F44">
      <w:pPr>
        <w:jc w:val="center"/>
      </w:pPr>
      <w:r w:rsidRPr="009B760A">
        <w:t>Konsolidierung</w:t>
      </w:r>
    </w:p>
    <w:p w14:paraId="32D81E24" w14:textId="77777777" w:rsidR="0011292F" w:rsidRPr="009B760A" w:rsidRDefault="0011292F" w:rsidP="000F5F44">
      <w:pPr>
        <w:jc w:val="center"/>
      </w:pPr>
    </w:p>
    <w:p w14:paraId="28092538" w14:textId="77777777" w:rsidR="00E93BF6" w:rsidRPr="009B760A" w:rsidRDefault="00E93BF6" w:rsidP="00E93BF6">
      <w:pPr>
        <w:autoSpaceDE w:val="0"/>
        <w:autoSpaceDN w:val="0"/>
        <w:adjustRightInd w:val="0"/>
        <w:rPr>
          <w:i/>
          <w:iCs/>
        </w:rPr>
      </w:pPr>
    </w:p>
    <w:p w14:paraId="01E59C88" w14:textId="77777777" w:rsidR="00E93BF6" w:rsidRPr="009B760A" w:rsidRDefault="00E93BF6" w:rsidP="00E93BF6">
      <w:pPr>
        <w:autoSpaceDE w:val="0"/>
        <w:autoSpaceDN w:val="0"/>
        <w:adjustRightInd w:val="0"/>
        <w:jc w:val="both"/>
        <w:rPr>
          <w:b/>
          <w:bCs/>
        </w:rPr>
      </w:pPr>
      <w:r w:rsidRPr="009B760A">
        <w:rPr>
          <w:i/>
          <w:iCs/>
        </w:rPr>
        <w:t>Die vorliegende Konsolidierung enthält die Abänderungen, die vorgenommen worden sind durch:</w:t>
      </w:r>
    </w:p>
    <w:p w14:paraId="60B2AFF2" w14:textId="77777777" w:rsidR="0011292F" w:rsidRPr="009B760A" w:rsidRDefault="0011292F" w:rsidP="000F5F44">
      <w:pPr>
        <w:jc w:val="both"/>
      </w:pPr>
    </w:p>
    <w:p w14:paraId="4214CD01" w14:textId="267FC3BE" w:rsidR="0090129E" w:rsidRPr="009B760A" w:rsidRDefault="0090129E" w:rsidP="0090129E">
      <w:pPr>
        <w:jc w:val="both"/>
      </w:pPr>
      <w:r w:rsidRPr="009B760A">
        <w:t>-</w:t>
      </w:r>
      <w:r w:rsidR="00053F88" w:rsidRPr="009B760A">
        <w:t> </w:t>
      </w:r>
      <w:r w:rsidRPr="009B760A">
        <w:t>den Königlichen Erlass vom 16. Dezember 1996 zur Abänderung des Gesetzes vom 30. März 1994 zur Festlegung sozialer Bestimmungen in Anwendung der Artikel 15 Nr. 6 und 49 des Gesetzes vom 26. Juli 1996 zur Modernisierung der sozialen Sicherheit und zur Sicherung der gesetzlichen Pensionsregelungen und der Artikel 2 § 1 und 3 § 1 Nr. 4 und § 2 des Gesetzes vom 26. Juli 1996 zur Erfüllung der Haushaltskriterien für die Teilnahme Belgiens an der Europäischen Wirtschafts- und Währungsunion,</w:t>
      </w:r>
    </w:p>
    <w:p w14:paraId="33097409" w14:textId="77777777" w:rsidR="0090129E" w:rsidRPr="009B760A" w:rsidRDefault="0090129E" w:rsidP="0090129E">
      <w:pPr>
        <w:jc w:val="both"/>
      </w:pPr>
    </w:p>
    <w:p w14:paraId="0CB53A7D" w14:textId="20A1CEA3" w:rsidR="0090129E" w:rsidRPr="009B760A" w:rsidRDefault="0090129E" w:rsidP="0090129E">
      <w:pPr>
        <w:jc w:val="both"/>
      </w:pPr>
      <w:r w:rsidRPr="009B760A">
        <w:t>-</w:t>
      </w:r>
      <w:r w:rsidR="00053F88" w:rsidRPr="009B760A">
        <w:t> </w:t>
      </w:r>
      <w:r w:rsidRPr="009B760A">
        <w:t>das Gesetz vom 13. Juni 1997 zur Bestätigung der Königlichen Erlasse in Anwendung des Gesetzes vom 26. Juli 1996 zur Erfüllung der Haushaltskriterien für die Teilnahme Belgiens an der Europäischen Wirtschafts- und Währungsunion und des Gesetzes vom 26. Juli 1996 zur Modernisierung der sozialen Sicherheit und zur Sicherung der gesetzlichen Pensionsregelungen,</w:t>
      </w:r>
    </w:p>
    <w:p w14:paraId="1F919040" w14:textId="77777777" w:rsidR="0090129E" w:rsidRPr="009B760A" w:rsidRDefault="0090129E" w:rsidP="0090129E">
      <w:pPr>
        <w:jc w:val="both"/>
      </w:pPr>
    </w:p>
    <w:p w14:paraId="2E579BA0" w14:textId="45AEFA7C" w:rsidR="0090129E" w:rsidRPr="009B760A" w:rsidRDefault="0090129E" w:rsidP="0090129E">
      <w:pPr>
        <w:jc w:val="both"/>
      </w:pPr>
      <w:r w:rsidRPr="009B760A">
        <w:t>-</w:t>
      </w:r>
      <w:r w:rsidR="00053F88" w:rsidRPr="009B760A">
        <w:t> </w:t>
      </w:r>
      <w:r w:rsidRPr="009B760A">
        <w:t>das Gesetz vom 25. Januar 1999 zur Festlegung sozialer Bestimmungen,</w:t>
      </w:r>
    </w:p>
    <w:p w14:paraId="71FA21B0" w14:textId="77777777" w:rsidR="0090129E" w:rsidRPr="009B760A" w:rsidRDefault="0090129E" w:rsidP="0090129E">
      <w:pPr>
        <w:jc w:val="both"/>
      </w:pPr>
    </w:p>
    <w:p w14:paraId="23EB519A" w14:textId="08753213" w:rsidR="0090129E" w:rsidRPr="009B760A" w:rsidRDefault="0090129E" w:rsidP="0090129E">
      <w:pPr>
        <w:jc w:val="both"/>
      </w:pPr>
      <w:r w:rsidRPr="009B760A">
        <w:t>-</w:t>
      </w:r>
      <w:r w:rsidR="00053F88" w:rsidRPr="009B760A">
        <w:t> </w:t>
      </w:r>
      <w:r w:rsidRPr="009B760A">
        <w:t>das Gesetz vom 24. Dezember 1999 zur Festlegung sozialer und sonstiger Bestimmungen,</w:t>
      </w:r>
    </w:p>
    <w:p w14:paraId="15A653BE" w14:textId="77777777" w:rsidR="0090129E" w:rsidRPr="009B760A" w:rsidRDefault="0090129E" w:rsidP="0090129E">
      <w:pPr>
        <w:jc w:val="both"/>
      </w:pPr>
    </w:p>
    <w:p w14:paraId="28E76EDA" w14:textId="37912C3D" w:rsidR="0090129E" w:rsidRPr="009B760A" w:rsidRDefault="0090129E" w:rsidP="0090129E">
      <w:pPr>
        <w:jc w:val="both"/>
      </w:pPr>
      <w:r w:rsidRPr="009B760A">
        <w:t>-</w:t>
      </w:r>
      <w:r w:rsidR="00053F88" w:rsidRPr="009B760A">
        <w:t> </w:t>
      </w:r>
      <w:r w:rsidRPr="009B760A">
        <w:t>den Königlichen Erlass vom 20. Juli 2000 zur Ausführung des Gesetzes vom 26. Juni 2000 über die Einführung des Euro in die Rechtsvorschriften in Bezug auf die in Artikel 78 der Verfassung erwähnten Angelegenheiten, für die das Ministerium der Finanzen zuständig ist,</w:t>
      </w:r>
    </w:p>
    <w:p w14:paraId="519457F8" w14:textId="77777777" w:rsidR="0090129E" w:rsidRPr="009B760A" w:rsidRDefault="0090129E" w:rsidP="0090129E">
      <w:pPr>
        <w:jc w:val="both"/>
      </w:pPr>
    </w:p>
    <w:p w14:paraId="42FF9677" w14:textId="551C475D" w:rsidR="0090129E" w:rsidRPr="009B760A" w:rsidRDefault="0090129E" w:rsidP="0090129E">
      <w:pPr>
        <w:jc w:val="both"/>
      </w:pPr>
      <w:r w:rsidRPr="009B760A">
        <w:t>-</w:t>
      </w:r>
      <w:r w:rsidR="00053F88" w:rsidRPr="009B760A">
        <w:t> </w:t>
      </w:r>
      <w:r w:rsidRPr="009B760A">
        <w:t>das Programmgesetz vom 9. Juli 2004,</w:t>
      </w:r>
    </w:p>
    <w:p w14:paraId="623C371C" w14:textId="77777777" w:rsidR="0090129E" w:rsidRPr="009B760A" w:rsidRDefault="0090129E" w:rsidP="0090129E">
      <w:pPr>
        <w:jc w:val="both"/>
      </w:pPr>
    </w:p>
    <w:p w14:paraId="3B1B0BE2" w14:textId="1DFDA5A4" w:rsidR="0090129E" w:rsidRPr="009B760A" w:rsidRDefault="0090129E" w:rsidP="0090129E">
      <w:pPr>
        <w:jc w:val="both"/>
      </w:pPr>
      <w:r w:rsidRPr="009B760A">
        <w:t>-</w:t>
      </w:r>
      <w:r w:rsidR="00053F88" w:rsidRPr="009B760A">
        <w:t> </w:t>
      </w:r>
      <w:r w:rsidRPr="009B760A">
        <w:t>den Königlichen Erlass vom 18. Oktober 2004 zur Festlegung bestimmter Maßnahmen zur Reorganisation der Nationalen Gesellschaft der Belgischen Eisenbahnen,</w:t>
      </w:r>
    </w:p>
    <w:p w14:paraId="17A3A75C" w14:textId="77777777" w:rsidR="0090129E" w:rsidRPr="009B760A" w:rsidRDefault="0090129E" w:rsidP="0090129E">
      <w:pPr>
        <w:jc w:val="both"/>
      </w:pPr>
    </w:p>
    <w:p w14:paraId="7C58281E" w14:textId="69ED44D3" w:rsidR="0090129E" w:rsidRPr="009B760A" w:rsidRDefault="0090129E" w:rsidP="0090129E">
      <w:pPr>
        <w:jc w:val="both"/>
      </w:pPr>
      <w:r w:rsidRPr="009B760A">
        <w:t>-</w:t>
      </w:r>
      <w:r w:rsidR="00053F88" w:rsidRPr="009B760A">
        <w:t> </w:t>
      </w:r>
      <w:r w:rsidRPr="009B760A">
        <w:t>das Programmgesetz vom 27. Dezember 2004,</w:t>
      </w:r>
    </w:p>
    <w:p w14:paraId="5D0813D6" w14:textId="77777777" w:rsidR="0090129E" w:rsidRPr="009B760A" w:rsidRDefault="0090129E" w:rsidP="0090129E">
      <w:pPr>
        <w:jc w:val="both"/>
      </w:pPr>
    </w:p>
    <w:p w14:paraId="19EDEC36" w14:textId="2AA640A2" w:rsidR="0090129E" w:rsidRPr="009B760A" w:rsidRDefault="0090129E" w:rsidP="0090129E">
      <w:pPr>
        <w:jc w:val="both"/>
      </w:pPr>
      <w:r w:rsidRPr="009B760A">
        <w:t>-</w:t>
      </w:r>
      <w:r w:rsidR="00053F88" w:rsidRPr="009B760A">
        <w:t> </w:t>
      </w:r>
      <w:r w:rsidRPr="009B760A">
        <w:t>das Gesetz vom 12. Januar 2006 zur Schaffung des "Pensionsdienstes für den öffentlichen Sektor",</w:t>
      </w:r>
    </w:p>
    <w:p w14:paraId="578B8392" w14:textId="77777777" w:rsidR="0090129E" w:rsidRPr="009B760A" w:rsidRDefault="0090129E" w:rsidP="0090129E">
      <w:pPr>
        <w:jc w:val="both"/>
      </w:pPr>
    </w:p>
    <w:p w14:paraId="1E435B79" w14:textId="65AE49DC" w:rsidR="0090129E" w:rsidRPr="009B760A" w:rsidRDefault="0090129E" w:rsidP="0090129E">
      <w:pPr>
        <w:jc w:val="both"/>
      </w:pPr>
      <w:r w:rsidRPr="009B760A">
        <w:lastRenderedPageBreak/>
        <w:t>-</w:t>
      </w:r>
      <w:r w:rsidR="00053F88" w:rsidRPr="009B760A">
        <w:t> </w:t>
      </w:r>
      <w:r w:rsidRPr="009B760A">
        <w:t>das Gesetz vom 27. März 2006 zur Anpassung verschiedener Gesetze zur Regelung einer in Artikel</w:t>
      </w:r>
      <w:r w:rsidR="00053F88" w:rsidRPr="009B760A">
        <w:t> </w:t>
      </w:r>
      <w:r w:rsidRPr="009B760A">
        <w:t>78 der Verfassung erwähnten Angelegenheit an die neue Bezeichnung der gesetzgebenden Versammlungen der Gemeinschaften und Regionen,</w:t>
      </w:r>
    </w:p>
    <w:p w14:paraId="1918E5DC" w14:textId="77777777" w:rsidR="0090129E" w:rsidRPr="009B760A" w:rsidRDefault="0090129E" w:rsidP="0090129E">
      <w:pPr>
        <w:jc w:val="both"/>
      </w:pPr>
    </w:p>
    <w:p w14:paraId="6B36E589" w14:textId="40CDA5CC" w:rsidR="0090129E" w:rsidRPr="009B760A" w:rsidRDefault="0090129E" w:rsidP="0090129E">
      <w:pPr>
        <w:jc w:val="both"/>
      </w:pPr>
      <w:r w:rsidRPr="009B760A">
        <w:t>-</w:t>
      </w:r>
      <w:r w:rsidR="00053F88" w:rsidRPr="009B760A">
        <w:t> </w:t>
      </w:r>
      <w:r w:rsidRPr="009B760A">
        <w:t>den Königlichen Erlass vom 28. Dezember 2006 zur Abänderung bestimmter Gesetzes- und Verordnungsbestimmungen infolge der Übernahme der Pensionsverpflichtungen der NGBE</w:t>
      </w:r>
      <w:r w:rsidRPr="009B760A">
        <w:noBreakHyphen/>
        <w:t>Holding durch den Belgischen Staat,</w:t>
      </w:r>
    </w:p>
    <w:p w14:paraId="3410B6F3" w14:textId="77777777" w:rsidR="0090129E" w:rsidRPr="009B760A" w:rsidRDefault="0090129E" w:rsidP="0090129E">
      <w:pPr>
        <w:jc w:val="both"/>
      </w:pPr>
    </w:p>
    <w:p w14:paraId="00475DA0" w14:textId="3996D9AB" w:rsidR="0090129E" w:rsidRPr="009B760A" w:rsidRDefault="0090129E" w:rsidP="0090129E">
      <w:pPr>
        <w:jc w:val="both"/>
      </w:pPr>
      <w:r w:rsidRPr="009B760A">
        <w:t>-</w:t>
      </w:r>
      <w:r w:rsidR="00053F88" w:rsidRPr="009B760A">
        <w:t> </w:t>
      </w:r>
      <w:r w:rsidRPr="009B760A">
        <w:t>das Programmgesetz vom 8. Juni 2008,</w:t>
      </w:r>
    </w:p>
    <w:p w14:paraId="4CDF7254" w14:textId="77777777" w:rsidR="0090129E" w:rsidRPr="009B760A" w:rsidRDefault="0090129E" w:rsidP="0090129E">
      <w:pPr>
        <w:jc w:val="both"/>
      </w:pPr>
    </w:p>
    <w:p w14:paraId="3331EAFE" w14:textId="2914F892" w:rsidR="0090129E" w:rsidRPr="009B760A" w:rsidRDefault="0090129E" w:rsidP="0090129E">
      <w:pPr>
        <w:jc w:val="both"/>
      </w:pPr>
      <w:r w:rsidRPr="009B760A">
        <w:t>-</w:t>
      </w:r>
      <w:r w:rsidR="00053F88" w:rsidRPr="009B760A">
        <w:t> </w:t>
      </w:r>
      <w:r w:rsidRPr="009B760A">
        <w:t>den Königlichen Erlass vom 1. Juli 2008 zur Ausführung von Artikel 68 § 10 des Gesetzes vom 30. März 1994 zur F</w:t>
      </w:r>
      <w:r w:rsidR="00B86112" w:rsidRPr="009B760A">
        <w:t>estlegung sozialer Bestimmungen,</w:t>
      </w:r>
    </w:p>
    <w:p w14:paraId="1D10D869" w14:textId="77777777" w:rsidR="00B86112" w:rsidRPr="009B760A" w:rsidRDefault="00B86112" w:rsidP="0090129E">
      <w:pPr>
        <w:jc w:val="both"/>
      </w:pPr>
    </w:p>
    <w:p w14:paraId="2A4AE839" w14:textId="46D8D51A" w:rsidR="00B86112" w:rsidRPr="009B760A" w:rsidRDefault="00B86112" w:rsidP="00B86112">
      <w:pPr>
        <w:jc w:val="both"/>
      </w:pPr>
      <w:r w:rsidRPr="009B760A">
        <w:t>-</w:t>
      </w:r>
      <w:r w:rsidR="00053F88" w:rsidRPr="009B760A">
        <w:t> </w:t>
      </w:r>
      <w:r w:rsidRPr="009B760A">
        <w:t>das Gesetz vom 28. Dezember 2011 zur Festlegung verschiedener Bestimmungen</w:t>
      </w:r>
      <w:r w:rsidR="00927B6E" w:rsidRPr="009B760A">
        <w:t xml:space="preserve"> (</w:t>
      </w:r>
      <w:r w:rsidR="00927B6E" w:rsidRPr="009B760A">
        <w:rPr>
          <w:i/>
        </w:rPr>
        <w:t>Belgisches Staatsblatt</w:t>
      </w:r>
      <w:r w:rsidR="00927B6E" w:rsidRPr="009B760A">
        <w:t xml:space="preserve"> vom 21.</w:t>
      </w:r>
      <w:r w:rsidR="00053F88" w:rsidRPr="009B760A">
        <w:t> </w:t>
      </w:r>
      <w:r w:rsidR="00927B6E" w:rsidRPr="009B760A">
        <w:t>Februar 2012)</w:t>
      </w:r>
      <w:r w:rsidR="004804F1" w:rsidRPr="009B760A">
        <w:t>,</w:t>
      </w:r>
    </w:p>
    <w:p w14:paraId="16BB8F67" w14:textId="77777777" w:rsidR="004804F1" w:rsidRPr="009B760A" w:rsidRDefault="004804F1" w:rsidP="00B86112">
      <w:pPr>
        <w:jc w:val="both"/>
      </w:pPr>
    </w:p>
    <w:p w14:paraId="34791AD7" w14:textId="58C59013" w:rsidR="004804F1" w:rsidRPr="009B760A" w:rsidRDefault="004804F1" w:rsidP="00B86112">
      <w:pPr>
        <w:jc w:val="both"/>
      </w:pPr>
      <w:r w:rsidRPr="009B760A">
        <w:t>-</w:t>
      </w:r>
      <w:r w:rsidR="00053F88" w:rsidRPr="009B760A">
        <w:t> </w:t>
      </w:r>
      <w:r w:rsidRPr="009B760A">
        <w:t xml:space="preserve">die Artikel 6 bis 10 </w:t>
      </w:r>
      <w:r w:rsidR="00676717" w:rsidRPr="009B760A">
        <w:t xml:space="preserve">des Gesetzes </w:t>
      </w:r>
      <w:r w:rsidR="00F3516A" w:rsidRPr="009B760A">
        <w:t xml:space="preserve">vom 13. März 2013 </w:t>
      </w:r>
      <w:r w:rsidRPr="009B760A">
        <w:t>zur Reform des Abzugs von 3,55 Prozent zugunsten der Gesundheitspflegepflichtversicherung und des Solidaritäts</w:t>
      </w:r>
      <w:r w:rsidR="00F3516A" w:rsidRPr="009B760A">
        <w:softHyphen/>
      </w:r>
      <w:r w:rsidRPr="009B760A">
        <w:t>beitrags, die auf die Pensionen einbehalten werden (</w:t>
      </w:r>
      <w:r w:rsidRPr="009B760A">
        <w:rPr>
          <w:i/>
        </w:rPr>
        <w:t>Belgisches Staatsblatt</w:t>
      </w:r>
      <w:r w:rsidR="006B750D" w:rsidRPr="009B760A">
        <w:t xml:space="preserve"> vom 25. Juni 2013),</w:t>
      </w:r>
    </w:p>
    <w:p w14:paraId="25077B54" w14:textId="77777777" w:rsidR="00A73848" w:rsidRPr="009B760A" w:rsidRDefault="00A73848" w:rsidP="00B86112">
      <w:pPr>
        <w:jc w:val="both"/>
      </w:pPr>
    </w:p>
    <w:p w14:paraId="2B131B76" w14:textId="0FA803EF" w:rsidR="00A73848" w:rsidRPr="009B760A" w:rsidRDefault="00A73848" w:rsidP="00B86112">
      <w:pPr>
        <w:jc w:val="both"/>
      </w:pPr>
      <w:r w:rsidRPr="009B760A">
        <w:t>-</w:t>
      </w:r>
      <w:r w:rsidR="00053F88" w:rsidRPr="009B760A">
        <w:t> </w:t>
      </w:r>
      <w:r w:rsidRPr="009B760A">
        <w:t>Artikel 41 des Königlichen Erlasses vom 11. Dezember 2013 über das Personal der belgischen Eisenbahnen (</w:t>
      </w:r>
      <w:r w:rsidRPr="009B760A">
        <w:rPr>
          <w:i/>
        </w:rPr>
        <w:t>Belgisches Staatsblatt</w:t>
      </w:r>
      <w:r w:rsidRPr="009B760A">
        <w:t xml:space="preserve"> vom 27. Januar 2015),</w:t>
      </w:r>
    </w:p>
    <w:p w14:paraId="17113E75" w14:textId="77777777" w:rsidR="00AE6169" w:rsidRPr="009B760A" w:rsidRDefault="00AE6169" w:rsidP="00B86112">
      <w:pPr>
        <w:jc w:val="both"/>
      </w:pPr>
    </w:p>
    <w:p w14:paraId="0B95D803" w14:textId="40973479" w:rsidR="00AE6169" w:rsidRPr="009B760A" w:rsidRDefault="00AE6169" w:rsidP="00B86112">
      <w:pPr>
        <w:jc w:val="both"/>
      </w:pPr>
      <w:r w:rsidRPr="009B760A">
        <w:t>-</w:t>
      </w:r>
      <w:r w:rsidR="00053F88" w:rsidRPr="009B760A">
        <w:t> </w:t>
      </w:r>
      <w:r w:rsidRPr="009B760A">
        <w:t>das Gesetz vom 19. April 2014 zur Abänderung von Artikel 68 § 3 des Gesetzes vom 30. März 1994 zur Festlegung sozialer Bestimmungen (</w:t>
      </w:r>
      <w:r w:rsidRPr="009B760A">
        <w:rPr>
          <w:i/>
        </w:rPr>
        <w:t>Belgisches Staatsblatt</w:t>
      </w:r>
      <w:r w:rsidRPr="009B760A">
        <w:t xml:space="preserve"> vom 27. Januar 2015),</w:t>
      </w:r>
    </w:p>
    <w:p w14:paraId="0E8CA5D6" w14:textId="77777777" w:rsidR="009076FD" w:rsidRPr="009B760A" w:rsidRDefault="009076FD" w:rsidP="00B86112">
      <w:pPr>
        <w:jc w:val="both"/>
      </w:pPr>
    </w:p>
    <w:p w14:paraId="44C2C5CE" w14:textId="33AA9CB2" w:rsidR="009076FD" w:rsidRPr="009B760A" w:rsidRDefault="009076FD" w:rsidP="00B86112">
      <w:pPr>
        <w:jc w:val="both"/>
      </w:pPr>
      <w:r w:rsidRPr="009B760A">
        <w:rPr>
          <w:iCs/>
        </w:rPr>
        <w:t>-</w:t>
      </w:r>
      <w:r w:rsidR="00053F88" w:rsidRPr="009B760A">
        <w:rPr>
          <w:iCs/>
        </w:rPr>
        <w:t> </w:t>
      </w:r>
      <w:r w:rsidRPr="009B760A">
        <w:rPr>
          <w:iCs/>
        </w:rPr>
        <w:t>das Gesetz vom 25. April 2014 zur Anpassung der Bezeichnungen der Verwaltungen des Föderalen Öffentlichen Dienstes Finanzen in den steuerrechtlichen Vorschriften und zur Festlegung verschiedener anderer Gesetzesabänderungen (</w:t>
      </w:r>
      <w:r w:rsidRPr="009B760A">
        <w:rPr>
          <w:i/>
          <w:iCs/>
        </w:rPr>
        <w:t>Belgisches Staatsblatt</w:t>
      </w:r>
      <w:r w:rsidRPr="009B760A">
        <w:t xml:space="preserve"> vom 14. April 2015),</w:t>
      </w:r>
    </w:p>
    <w:p w14:paraId="7F2B391D" w14:textId="77777777" w:rsidR="006039CF" w:rsidRPr="009B760A" w:rsidRDefault="006039CF" w:rsidP="00B86112">
      <w:pPr>
        <w:jc w:val="both"/>
      </w:pPr>
    </w:p>
    <w:p w14:paraId="383B001A" w14:textId="3E416A67" w:rsidR="006039CF" w:rsidRPr="009B760A" w:rsidRDefault="006039CF" w:rsidP="00B86112">
      <w:pPr>
        <w:jc w:val="both"/>
      </w:pPr>
      <w:r w:rsidRPr="009B760A">
        <w:t>-</w:t>
      </w:r>
      <w:r w:rsidR="00053F88" w:rsidRPr="009B760A">
        <w:t> </w:t>
      </w:r>
      <w:r w:rsidRPr="009B760A">
        <w:t xml:space="preserve">Artikel 16 des Gesetzes vom 5. Mai 2014 </w:t>
      </w:r>
      <w:r w:rsidRPr="009B760A">
        <w:rPr>
          <w:iCs/>
        </w:rPr>
        <w:t>zur Änderung der Ruhestandspension und der Hinterbliebenenpension, zur Einführung der Übergangsentschädigung in der Pensionsregelung für Lohnempfänger und zur schrittweisen Aufhebung der Behandlungsunterschiede, die auf der Unterscheidung zwischen Arbeitern und Angestellten in Sachen ergänzende Altersversorgung beruhen (</w:t>
      </w:r>
      <w:r w:rsidRPr="009B760A">
        <w:rPr>
          <w:i/>
          <w:iCs/>
        </w:rPr>
        <w:t>Belgisches Staatsblatt</w:t>
      </w:r>
      <w:r w:rsidRPr="009B760A">
        <w:rPr>
          <w:iCs/>
        </w:rPr>
        <w:t xml:space="preserve"> vom 10. Februar 2015),</w:t>
      </w:r>
    </w:p>
    <w:p w14:paraId="4A7FB4F2" w14:textId="77777777" w:rsidR="006B750D" w:rsidRPr="009B760A" w:rsidRDefault="006B750D" w:rsidP="00B86112">
      <w:pPr>
        <w:jc w:val="both"/>
      </w:pPr>
    </w:p>
    <w:p w14:paraId="204D770A" w14:textId="66C95790" w:rsidR="006B750D" w:rsidRPr="009B760A" w:rsidRDefault="006B750D" w:rsidP="00B86112">
      <w:pPr>
        <w:jc w:val="both"/>
      </w:pPr>
      <w:r w:rsidRPr="009B760A">
        <w:t>-</w:t>
      </w:r>
      <w:r w:rsidR="00053F88" w:rsidRPr="009B760A">
        <w:t> </w:t>
      </w:r>
      <w:r w:rsidRPr="009B760A">
        <w:t>das Gesetz vom 12. Mai 2014 zur Abänderung des Gesetzes vom 30. März 1994 zur Festlegung sozialer Bestimmungen in Bezug auf die Bezuschussung der Justizhäuser (</w:t>
      </w:r>
      <w:r w:rsidRPr="009B760A">
        <w:rPr>
          <w:i/>
        </w:rPr>
        <w:t>Belgisches Staatsblatt</w:t>
      </w:r>
      <w:r w:rsidR="00A54E6F" w:rsidRPr="009B760A">
        <w:t xml:space="preserve"> vom 3. Oktober 2014),</w:t>
      </w:r>
    </w:p>
    <w:p w14:paraId="56DC8D47" w14:textId="77777777" w:rsidR="00A54E6F" w:rsidRPr="009B760A" w:rsidRDefault="00A54E6F" w:rsidP="00B86112">
      <w:pPr>
        <w:jc w:val="both"/>
      </w:pPr>
    </w:p>
    <w:p w14:paraId="6624C40B" w14:textId="5AED2D24" w:rsidR="00A54E6F" w:rsidRPr="009B760A" w:rsidRDefault="00A54E6F" w:rsidP="00B86112">
      <w:pPr>
        <w:jc w:val="both"/>
        <w:rPr>
          <w:iCs/>
        </w:rPr>
      </w:pPr>
      <w:r w:rsidRPr="009B760A">
        <w:t>-</w:t>
      </w:r>
      <w:r w:rsidR="00053F88" w:rsidRPr="009B760A">
        <w:t> </w:t>
      </w:r>
      <w:r w:rsidRPr="009B760A">
        <w:t xml:space="preserve">die Artikel 118 bis 123 des Gesetzes vom 18. März 2016 zur Änderung der Bezeichnung des Landespensionsamts in Föderaler Pensionsdienst, zur Integrierung der Zuständigkeiten und des Personals des Pensionsdienstes für den öffentlichen Sektor, der Pensionsaufträge der lokalen und provinzialen Sektoren des Amtes für die Sonderregelungen der sozialen Sicherheit sowie von HR Rail und zur Übernahme des kollektiven Sozialdienstes des Amtes für die Sonderregelungen der sozialen Sicherheit </w:t>
      </w:r>
      <w:r w:rsidRPr="009B760A">
        <w:rPr>
          <w:iCs/>
        </w:rPr>
        <w:t>(</w:t>
      </w:r>
      <w:r w:rsidRPr="009B760A">
        <w:rPr>
          <w:i/>
          <w:iCs/>
        </w:rPr>
        <w:t>Belgisches Staatsblatt</w:t>
      </w:r>
      <w:r w:rsidRPr="009B760A">
        <w:rPr>
          <w:iCs/>
        </w:rPr>
        <w:t xml:space="preserve"> vom 29. N</w:t>
      </w:r>
      <w:r w:rsidR="00217170" w:rsidRPr="009B760A">
        <w:rPr>
          <w:iCs/>
        </w:rPr>
        <w:t>ovember 2016),</w:t>
      </w:r>
    </w:p>
    <w:p w14:paraId="2B81BF60" w14:textId="77777777" w:rsidR="00217170" w:rsidRPr="009B760A" w:rsidRDefault="00217170" w:rsidP="00B86112">
      <w:pPr>
        <w:jc w:val="both"/>
        <w:rPr>
          <w:iCs/>
        </w:rPr>
      </w:pPr>
    </w:p>
    <w:p w14:paraId="2B979680" w14:textId="39DD085E" w:rsidR="00217170" w:rsidRPr="009B760A" w:rsidRDefault="00217170" w:rsidP="00B86112">
      <w:pPr>
        <w:jc w:val="both"/>
        <w:rPr>
          <w:iCs/>
        </w:rPr>
      </w:pPr>
      <w:r w:rsidRPr="009B760A">
        <w:rPr>
          <w:iCs/>
        </w:rPr>
        <w:lastRenderedPageBreak/>
        <w:t>-</w:t>
      </w:r>
      <w:r w:rsidR="00053F88" w:rsidRPr="009B760A">
        <w:rPr>
          <w:iCs/>
        </w:rPr>
        <w:t> </w:t>
      </w:r>
      <w:r w:rsidRPr="009B760A">
        <w:rPr>
          <w:iCs/>
        </w:rPr>
        <w:t xml:space="preserve">das Gesetz vom 25. Dezember 2016 zur Festlegung verschiedener Bestimmungen </w:t>
      </w:r>
      <w:r w:rsidRPr="009B760A">
        <w:rPr>
          <w:iCs/>
        </w:rPr>
        <w:br/>
        <w:t>im Bereich Soziales</w:t>
      </w:r>
      <w:r w:rsidRPr="009B760A">
        <w:rPr>
          <w:b/>
          <w:iCs/>
        </w:rPr>
        <w:t xml:space="preserve"> </w:t>
      </w:r>
      <w:r w:rsidRPr="009B760A">
        <w:rPr>
          <w:iCs/>
        </w:rPr>
        <w:t>(</w:t>
      </w:r>
      <w:r w:rsidRPr="009B760A">
        <w:rPr>
          <w:i/>
          <w:iCs/>
        </w:rPr>
        <w:t xml:space="preserve">Belgisches Staatsblatt </w:t>
      </w:r>
      <w:r w:rsidRPr="009B760A">
        <w:rPr>
          <w:iCs/>
        </w:rPr>
        <w:t>vom 3. Oktober 2017)</w:t>
      </w:r>
      <w:r w:rsidR="00856FB0" w:rsidRPr="009B760A">
        <w:rPr>
          <w:iCs/>
        </w:rPr>
        <w:t>,</w:t>
      </w:r>
    </w:p>
    <w:p w14:paraId="7175710F" w14:textId="77777777" w:rsidR="00856FB0" w:rsidRPr="009B760A" w:rsidRDefault="00856FB0" w:rsidP="00B86112">
      <w:pPr>
        <w:jc w:val="both"/>
        <w:rPr>
          <w:iCs/>
        </w:rPr>
      </w:pPr>
    </w:p>
    <w:p w14:paraId="417F2E02" w14:textId="08E8D696" w:rsidR="00856FB0" w:rsidRPr="009B760A" w:rsidRDefault="00856FB0" w:rsidP="00B86112">
      <w:pPr>
        <w:jc w:val="both"/>
      </w:pPr>
      <w:r w:rsidRPr="009B760A">
        <w:rPr>
          <w:iCs/>
        </w:rPr>
        <w:t>-</w:t>
      </w:r>
      <w:r w:rsidR="00053F88" w:rsidRPr="009B760A">
        <w:rPr>
          <w:iCs/>
        </w:rPr>
        <w:t> </w:t>
      </w:r>
      <w:r w:rsidRPr="009B760A">
        <w:rPr>
          <w:iCs/>
        </w:rPr>
        <w:t xml:space="preserve">Artikel 23 des Gesetzes vom 18. Februar 2018 </w:t>
      </w:r>
      <w:r w:rsidRPr="009B760A">
        <w:t>zur Festlegung verschiedener Bestimmungen im Bereich ergänzende Altersversorgung und zur Einführung einer ergänzenden Altersversorgung für als natürliche Person tätige Selbständige, mithelfende Ehepartner und selbständige Helfer (</w:t>
      </w:r>
      <w:r w:rsidRPr="009B760A">
        <w:rPr>
          <w:i/>
        </w:rPr>
        <w:t xml:space="preserve">Belgisches Staatsblatt </w:t>
      </w:r>
      <w:r w:rsidRPr="009B760A">
        <w:t>vom 24. Januar 2019)</w:t>
      </w:r>
      <w:r w:rsidR="00592016" w:rsidRPr="009B760A">
        <w:t>,</w:t>
      </w:r>
    </w:p>
    <w:p w14:paraId="4714C962" w14:textId="77777777" w:rsidR="00592016" w:rsidRPr="009B760A" w:rsidRDefault="00592016" w:rsidP="00B86112">
      <w:pPr>
        <w:jc w:val="both"/>
      </w:pPr>
    </w:p>
    <w:p w14:paraId="037E9976" w14:textId="3E69DB49" w:rsidR="00592016" w:rsidRPr="009B760A" w:rsidRDefault="00592016" w:rsidP="00592016">
      <w:pPr>
        <w:jc w:val="both"/>
      </w:pPr>
      <w:r w:rsidRPr="009B760A">
        <w:t>-</w:t>
      </w:r>
      <w:r w:rsidR="00053F88" w:rsidRPr="009B760A">
        <w:t> </w:t>
      </w:r>
      <w:r w:rsidRPr="009B760A">
        <w:t>Artikel 25 des Gesetzes vom 6. Dezember 2018 zur Einführung einer freien ergänzenden Altersversorgung für Lohnempfänger und zur Festlegung verschiedener Bestimmungen im Bereich ergänzende Altersversorgung (</w:t>
      </w:r>
      <w:r w:rsidRPr="009B760A">
        <w:rPr>
          <w:i/>
        </w:rPr>
        <w:t>Belgisches Staatsblatt</w:t>
      </w:r>
      <w:r w:rsidR="00EC4E86" w:rsidRPr="009B760A">
        <w:t xml:space="preserve"> vom 25. Juni 2021),</w:t>
      </w:r>
    </w:p>
    <w:p w14:paraId="2AD1E3B7" w14:textId="77777777" w:rsidR="00EC4E86" w:rsidRPr="009B760A" w:rsidRDefault="00EC4E86" w:rsidP="00592016">
      <w:pPr>
        <w:jc w:val="both"/>
      </w:pPr>
    </w:p>
    <w:p w14:paraId="51199E86" w14:textId="47AA1932" w:rsidR="00EC4E86" w:rsidRPr="009B760A" w:rsidRDefault="00EC4E86" w:rsidP="00592016">
      <w:pPr>
        <w:jc w:val="both"/>
      </w:pPr>
      <w:r w:rsidRPr="009B760A">
        <w:t>-</w:t>
      </w:r>
      <w:r w:rsidR="00053F88" w:rsidRPr="009B760A">
        <w:t> </w:t>
      </w:r>
      <w:r w:rsidRPr="009B760A">
        <w:t xml:space="preserve">das </w:t>
      </w:r>
      <w:r w:rsidR="004D30CA" w:rsidRPr="009B760A">
        <w:t>Gesetz vom 17. Februar 2019 zur Anhebung der für die Ermittlung des Solidaritätsabzugs in Bezug auf Pensionen geltenden Schwellenwerte (</w:t>
      </w:r>
      <w:r w:rsidR="004D30CA" w:rsidRPr="009B760A">
        <w:rPr>
          <w:i/>
        </w:rPr>
        <w:t xml:space="preserve">Belgisches Staatsblatt </w:t>
      </w:r>
      <w:r w:rsidR="004D30CA" w:rsidRPr="009B760A">
        <w:t>vom 13.</w:t>
      </w:r>
      <w:r w:rsidR="00053F88" w:rsidRPr="009B760A">
        <w:t> </w:t>
      </w:r>
      <w:r w:rsidR="004D30CA" w:rsidRPr="009B760A">
        <w:t>Juli</w:t>
      </w:r>
      <w:r w:rsidR="00053F88" w:rsidRPr="009B760A">
        <w:t> </w:t>
      </w:r>
      <w:r w:rsidR="004D30CA" w:rsidRPr="009B760A">
        <w:t>2021)</w:t>
      </w:r>
      <w:r w:rsidR="00053F88" w:rsidRPr="009B760A">
        <w:t>,</w:t>
      </w:r>
    </w:p>
    <w:p w14:paraId="792152E6" w14:textId="77777777" w:rsidR="00053F88" w:rsidRPr="009B760A" w:rsidRDefault="00053F88" w:rsidP="00592016">
      <w:pPr>
        <w:jc w:val="both"/>
      </w:pPr>
    </w:p>
    <w:p w14:paraId="5EE3599D" w14:textId="7DD85C73" w:rsidR="0011292F" w:rsidRPr="009B760A" w:rsidRDefault="00053F88" w:rsidP="000F5F44">
      <w:pPr>
        <w:jc w:val="both"/>
        <w:rPr>
          <w:bCs/>
        </w:rPr>
      </w:pPr>
      <w:r w:rsidRPr="009B760A">
        <w:t xml:space="preserve">- das Gesetz vom 4. Mai 2023 </w:t>
      </w:r>
      <w:r w:rsidRPr="009B760A">
        <w:rPr>
          <w:bCs/>
        </w:rPr>
        <w:t>zur Einführung einer einmaligen Erklärung in Bezug auf den Abzug von 3,55 Prozent zugunsten der Gesundheitspflegepflichtversicherung und den Solidaritätsbeitrag, die auf die ergänzenden Altersversorgungsleistungen einbehalten werden (</w:t>
      </w:r>
      <w:r w:rsidRPr="009B760A">
        <w:rPr>
          <w:bCs/>
          <w:i/>
          <w:iCs/>
        </w:rPr>
        <w:t xml:space="preserve">Belgisches Staatsblatt </w:t>
      </w:r>
      <w:r w:rsidRPr="009B760A">
        <w:rPr>
          <w:bCs/>
        </w:rPr>
        <w:t>vom 24. März 2025).</w:t>
      </w:r>
    </w:p>
    <w:p w14:paraId="1F40AB01" w14:textId="77777777" w:rsidR="00053F88" w:rsidRPr="009B760A" w:rsidRDefault="00053F88" w:rsidP="000F5F44">
      <w:pPr>
        <w:jc w:val="both"/>
      </w:pPr>
    </w:p>
    <w:p w14:paraId="52F1BB31" w14:textId="77777777" w:rsidR="0051470C" w:rsidRPr="009B760A" w:rsidRDefault="000F5F44" w:rsidP="000F5F44">
      <w:pPr>
        <w:jc w:val="both"/>
      </w:pPr>
      <w:r w:rsidRPr="009B760A">
        <w:t xml:space="preserve">Diese </w:t>
      </w:r>
      <w:r w:rsidR="00E93BF6" w:rsidRPr="009B760A">
        <w:t>Konsolidierung</w:t>
      </w:r>
      <w:r w:rsidR="0011292F" w:rsidRPr="009B760A">
        <w:t xml:space="preserve"> i</w:t>
      </w:r>
      <w:r w:rsidRPr="009B760A">
        <w:t>st von der Zentralen Dien</w:t>
      </w:r>
      <w:r w:rsidR="001A797A" w:rsidRPr="009B760A">
        <w:t>st</w:t>
      </w:r>
      <w:r w:rsidRPr="009B760A">
        <w:t>stelle für Deutsche Übersetzungen in Malmedy erstellt worden.</w:t>
      </w:r>
    </w:p>
    <w:p w14:paraId="1EA73ADE" w14:textId="77777777" w:rsidR="0051470C" w:rsidRPr="009B760A" w:rsidRDefault="0051470C" w:rsidP="000F5F44">
      <w:pPr>
        <w:jc w:val="both"/>
        <w:sectPr w:rsidR="0051470C" w:rsidRPr="009B760A" w:rsidSect="00E93BF6">
          <w:pgSz w:w="11907" w:h="16839" w:code="9"/>
          <w:pgMar w:top="1418" w:right="1418" w:bottom="1418" w:left="1418" w:header="709" w:footer="709" w:gutter="0"/>
          <w:cols w:space="708"/>
          <w:docGrid w:linePitch="360"/>
        </w:sectPr>
      </w:pPr>
    </w:p>
    <w:p w14:paraId="108A17FD" w14:textId="77777777" w:rsidR="0090129E" w:rsidRPr="009B760A" w:rsidRDefault="0090129E" w:rsidP="008B3FF0">
      <w:pPr>
        <w:jc w:val="center"/>
        <w:rPr>
          <w:b/>
        </w:rPr>
      </w:pPr>
      <w:r w:rsidRPr="009B760A">
        <w:rPr>
          <w:b/>
        </w:rPr>
        <w:lastRenderedPageBreak/>
        <w:t>DIENSTSTELLEN DES PREMIERMINISTERS</w:t>
      </w:r>
    </w:p>
    <w:p w14:paraId="1CC70760" w14:textId="77777777" w:rsidR="0090129E" w:rsidRPr="009B760A" w:rsidRDefault="0090129E" w:rsidP="008B3FF0">
      <w:pPr>
        <w:jc w:val="both"/>
      </w:pPr>
    </w:p>
    <w:p w14:paraId="1A72A5C6" w14:textId="77777777" w:rsidR="0090129E" w:rsidRPr="009B760A" w:rsidRDefault="0090129E" w:rsidP="008B3FF0">
      <w:pPr>
        <w:jc w:val="both"/>
      </w:pPr>
    </w:p>
    <w:p w14:paraId="3B4E63BD" w14:textId="77777777" w:rsidR="0090129E" w:rsidRPr="009B760A" w:rsidRDefault="0090129E" w:rsidP="008B3FF0">
      <w:pPr>
        <w:jc w:val="center"/>
        <w:rPr>
          <w:b/>
        </w:rPr>
      </w:pPr>
      <w:r w:rsidRPr="009B760A">
        <w:rPr>
          <w:b/>
        </w:rPr>
        <w:t>30. MÄRZ 1994 - Gesetz zur Festlegung sozialer Bestimmungen</w:t>
      </w:r>
    </w:p>
    <w:p w14:paraId="49551616" w14:textId="77777777" w:rsidR="0090129E" w:rsidRPr="009B760A" w:rsidRDefault="0090129E" w:rsidP="008B3FF0">
      <w:pPr>
        <w:jc w:val="center"/>
      </w:pPr>
    </w:p>
    <w:p w14:paraId="603D2E52" w14:textId="77777777" w:rsidR="0090129E" w:rsidRPr="009B760A" w:rsidRDefault="0090129E" w:rsidP="008B3FF0">
      <w:pPr>
        <w:jc w:val="center"/>
      </w:pPr>
    </w:p>
    <w:p w14:paraId="2626E1F2" w14:textId="77777777" w:rsidR="0090129E" w:rsidRPr="009B760A" w:rsidRDefault="0090129E" w:rsidP="008B3FF0">
      <w:pPr>
        <w:jc w:val="center"/>
      </w:pPr>
      <w:r w:rsidRPr="009B760A">
        <w:t>(…)</w:t>
      </w:r>
    </w:p>
    <w:p w14:paraId="3CB6D8CE" w14:textId="77777777" w:rsidR="0090129E" w:rsidRPr="009B760A" w:rsidRDefault="0090129E" w:rsidP="008B3FF0">
      <w:pPr>
        <w:jc w:val="both"/>
      </w:pPr>
    </w:p>
    <w:p w14:paraId="4DA83326" w14:textId="77777777" w:rsidR="0090129E" w:rsidRPr="009B760A" w:rsidRDefault="0090129E" w:rsidP="008B3FF0">
      <w:pPr>
        <w:jc w:val="both"/>
      </w:pPr>
    </w:p>
    <w:p w14:paraId="48BF0A40" w14:textId="77777777" w:rsidR="0090129E" w:rsidRPr="009B760A" w:rsidRDefault="0090129E" w:rsidP="008B3FF0">
      <w:pPr>
        <w:jc w:val="center"/>
        <w:rPr>
          <w:b/>
        </w:rPr>
      </w:pPr>
      <w:r w:rsidRPr="009B760A">
        <w:rPr>
          <w:b/>
        </w:rPr>
        <w:t xml:space="preserve">TITEL 6 - </w:t>
      </w:r>
      <w:r w:rsidRPr="009B760A">
        <w:rPr>
          <w:b/>
          <w:i/>
        </w:rPr>
        <w:t>Frühpension</w:t>
      </w:r>
    </w:p>
    <w:p w14:paraId="63F92419" w14:textId="77777777" w:rsidR="0090129E" w:rsidRPr="009B760A" w:rsidRDefault="0090129E" w:rsidP="008B3FF0">
      <w:pPr>
        <w:jc w:val="center"/>
      </w:pPr>
    </w:p>
    <w:p w14:paraId="67EAADAB" w14:textId="77777777" w:rsidR="0090129E" w:rsidRPr="009B760A" w:rsidRDefault="0090129E" w:rsidP="008B3FF0">
      <w:pPr>
        <w:jc w:val="center"/>
      </w:pPr>
    </w:p>
    <w:p w14:paraId="31156A1D" w14:textId="77777777" w:rsidR="0090129E" w:rsidRPr="009B760A" w:rsidRDefault="0090129E" w:rsidP="008B3FF0">
      <w:pPr>
        <w:jc w:val="center"/>
      </w:pPr>
      <w:r w:rsidRPr="009B760A">
        <w:t xml:space="preserve">KAPITEL 1 - </w:t>
      </w:r>
      <w:r w:rsidRPr="009B760A">
        <w:rPr>
          <w:i/>
        </w:rPr>
        <w:t>Halbzeitfrühpension</w:t>
      </w:r>
    </w:p>
    <w:p w14:paraId="1D94B114" w14:textId="77777777" w:rsidR="0090129E" w:rsidRPr="009B760A" w:rsidRDefault="0090129E" w:rsidP="008B3FF0">
      <w:pPr>
        <w:jc w:val="both"/>
      </w:pPr>
    </w:p>
    <w:p w14:paraId="6C5A1E3C" w14:textId="77777777" w:rsidR="0090129E" w:rsidRPr="009B760A" w:rsidRDefault="0090129E" w:rsidP="008B3FF0">
      <w:pPr>
        <w:jc w:val="both"/>
      </w:pPr>
    </w:p>
    <w:p w14:paraId="5846D90F" w14:textId="77777777" w:rsidR="0090129E" w:rsidRPr="009B760A" w:rsidRDefault="0090129E" w:rsidP="008B3FF0">
      <w:pPr>
        <w:ind w:firstLine="720"/>
        <w:jc w:val="both"/>
      </w:pPr>
      <w:r w:rsidRPr="009B760A">
        <w:rPr>
          <w:b/>
        </w:rPr>
        <w:t>Art. 46</w:t>
      </w:r>
      <w:r w:rsidRPr="009B760A">
        <w:t xml:space="preserve"> - </w:t>
      </w:r>
      <w:r w:rsidR="00B86112" w:rsidRPr="009B760A">
        <w:t>[…]</w:t>
      </w:r>
    </w:p>
    <w:p w14:paraId="3101F8A1" w14:textId="77777777" w:rsidR="00B86112" w:rsidRPr="009B760A" w:rsidRDefault="00B86112" w:rsidP="008B3FF0">
      <w:pPr>
        <w:ind w:firstLine="720"/>
        <w:jc w:val="both"/>
      </w:pPr>
    </w:p>
    <w:p w14:paraId="33AC0CB5" w14:textId="77777777" w:rsidR="00B86112" w:rsidRPr="009B760A" w:rsidRDefault="00B86112" w:rsidP="00B86112">
      <w:pPr>
        <w:jc w:val="both"/>
        <w:rPr>
          <w:i/>
        </w:rPr>
      </w:pPr>
      <w:r w:rsidRPr="009B760A">
        <w:rPr>
          <w:i/>
        </w:rPr>
        <w:t>[Art. 46 aufgehoben durch Art. 80</w:t>
      </w:r>
      <w:r w:rsidRPr="009B760A">
        <w:rPr>
          <w:i/>
          <w:iCs/>
        </w:rPr>
        <w:t xml:space="preserve"> des G. vom 28. Dezember 2011 (B.S. vom 30. Dezember 2011)]</w:t>
      </w:r>
    </w:p>
    <w:p w14:paraId="6A705BE2" w14:textId="77777777" w:rsidR="0090129E" w:rsidRPr="009B760A" w:rsidRDefault="0090129E" w:rsidP="008B3FF0">
      <w:pPr>
        <w:jc w:val="both"/>
      </w:pPr>
    </w:p>
    <w:p w14:paraId="7381EF06" w14:textId="77777777" w:rsidR="0090129E" w:rsidRPr="009B760A" w:rsidRDefault="0090129E" w:rsidP="008B3FF0">
      <w:pPr>
        <w:jc w:val="both"/>
      </w:pPr>
    </w:p>
    <w:p w14:paraId="5ABBB808" w14:textId="77777777" w:rsidR="0090129E" w:rsidRPr="009B760A" w:rsidRDefault="0090129E" w:rsidP="008B3FF0">
      <w:pPr>
        <w:jc w:val="center"/>
      </w:pPr>
      <w:r w:rsidRPr="009B760A">
        <w:t>(…)</w:t>
      </w:r>
    </w:p>
    <w:p w14:paraId="6E8FF8AC" w14:textId="77777777" w:rsidR="0090129E" w:rsidRPr="009B760A" w:rsidRDefault="0090129E" w:rsidP="008B3FF0">
      <w:pPr>
        <w:jc w:val="both"/>
      </w:pPr>
    </w:p>
    <w:p w14:paraId="2443E2A9" w14:textId="77777777" w:rsidR="0023091D" w:rsidRPr="009B760A" w:rsidRDefault="0023091D" w:rsidP="008B3FF0">
      <w:pPr>
        <w:jc w:val="both"/>
      </w:pPr>
    </w:p>
    <w:p w14:paraId="5B5B30C1" w14:textId="77777777" w:rsidR="0023091D" w:rsidRPr="009B760A" w:rsidRDefault="00E93BF6" w:rsidP="0023091D">
      <w:pPr>
        <w:jc w:val="center"/>
      </w:pPr>
      <w:r w:rsidRPr="009B760A">
        <w:rPr>
          <w:b/>
          <w:bCs/>
        </w:rPr>
        <w:br w:type="page"/>
      </w:r>
      <w:r w:rsidR="0023091D" w:rsidRPr="009B760A">
        <w:rPr>
          <w:b/>
          <w:bCs/>
        </w:rPr>
        <w:lastRenderedPageBreak/>
        <w:t>TITEL </w:t>
      </w:r>
      <w:r w:rsidRPr="009B760A">
        <w:rPr>
          <w:b/>
          <w:bCs/>
        </w:rPr>
        <w:t>7</w:t>
      </w:r>
      <w:r w:rsidR="0023091D" w:rsidRPr="009B760A">
        <w:rPr>
          <w:b/>
          <w:bCs/>
        </w:rPr>
        <w:t> - Bestimmungen über Arbeitsunfälle und Berufskrankheiten</w:t>
      </w:r>
    </w:p>
    <w:p w14:paraId="546A4144" w14:textId="77777777" w:rsidR="0023091D" w:rsidRPr="009B760A" w:rsidRDefault="0023091D" w:rsidP="0023091D">
      <w:pPr>
        <w:jc w:val="center"/>
      </w:pPr>
    </w:p>
    <w:p w14:paraId="0B56AFCA" w14:textId="77777777" w:rsidR="0023091D" w:rsidRPr="009B760A" w:rsidRDefault="0023091D" w:rsidP="0023091D">
      <w:pPr>
        <w:jc w:val="center"/>
      </w:pPr>
    </w:p>
    <w:p w14:paraId="17A282F2" w14:textId="77777777" w:rsidR="0023091D" w:rsidRPr="009B760A" w:rsidRDefault="0023091D" w:rsidP="0023091D">
      <w:pPr>
        <w:jc w:val="center"/>
      </w:pPr>
      <w:r w:rsidRPr="009B760A">
        <w:t>KAPITEL I - </w:t>
      </w:r>
      <w:r w:rsidRPr="009B760A">
        <w:rPr>
          <w:i/>
          <w:iCs/>
        </w:rPr>
        <w:t>Arbeitsunfälle</w:t>
      </w:r>
    </w:p>
    <w:p w14:paraId="508637FC" w14:textId="77777777" w:rsidR="0023091D" w:rsidRPr="009B760A" w:rsidRDefault="0023091D" w:rsidP="0023091D">
      <w:pPr>
        <w:jc w:val="center"/>
      </w:pPr>
    </w:p>
    <w:p w14:paraId="481E8F9E" w14:textId="77777777" w:rsidR="0023091D" w:rsidRPr="009B760A" w:rsidRDefault="0023091D" w:rsidP="0023091D">
      <w:pPr>
        <w:jc w:val="both"/>
      </w:pPr>
    </w:p>
    <w:p w14:paraId="57788EC4" w14:textId="77777777" w:rsidR="0023091D" w:rsidRPr="009B760A" w:rsidRDefault="0023091D" w:rsidP="0023091D">
      <w:pPr>
        <w:jc w:val="both"/>
      </w:pPr>
      <w:r w:rsidRPr="009B760A">
        <w:tab/>
      </w:r>
      <w:r w:rsidRPr="009B760A">
        <w:rPr>
          <w:b/>
          <w:bCs/>
        </w:rPr>
        <w:t>Art. 52 - </w:t>
      </w:r>
      <w:r w:rsidRPr="009B760A">
        <w:t>Artikel 45</w:t>
      </w:r>
      <w:r w:rsidRPr="009B760A">
        <w:rPr>
          <w:i/>
          <w:iCs/>
        </w:rPr>
        <w:t xml:space="preserve">bis </w:t>
      </w:r>
      <w:r w:rsidRPr="009B760A">
        <w:t>Absatz 1 des Gesetzes vom 10. April 1971 über die Arbeitsunfälle, einge</w:t>
      </w:r>
      <w:r w:rsidR="00E93BF6" w:rsidRPr="009B760A">
        <w:t>fügt durch den Königlichen Erlass</w:t>
      </w:r>
      <w:r w:rsidRPr="009B760A">
        <w:t xml:space="preserve"> Nr. 530 vom 31. März 1987, wird durch folgende Bestimmung ersetzt:</w:t>
      </w:r>
    </w:p>
    <w:p w14:paraId="4709E466" w14:textId="77777777" w:rsidR="0023091D" w:rsidRPr="009B760A" w:rsidRDefault="0023091D" w:rsidP="0023091D">
      <w:pPr>
        <w:jc w:val="both"/>
      </w:pPr>
    </w:p>
    <w:p w14:paraId="618BE5CF" w14:textId="77777777" w:rsidR="0023091D" w:rsidRPr="009B760A" w:rsidRDefault="0023091D" w:rsidP="0023091D">
      <w:pPr>
        <w:jc w:val="both"/>
      </w:pPr>
      <w:r w:rsidRPr="009B760A">
        <w:tab/>
      </w:r>
      <w:r w:rsidR="00E93BF6" w:rsidRPr="009B760A">
        <w:t>"</w:t>
      </w:r>
      <w:r w:rsidRPr="009B760A">
        <w:t>Wird die Rente, außer für die in den Artikeln 45</w:t>
      </w:r>
      <w:r w:rsidRPr="009B760A">
        <w:rPr>
          <w:i/>
          <w:iCs/>
        </w:rPr>
        <w:t>ter</w:t>
      </w:r>
      <w:r w:rsidRPr="009B760A">
        <w:t xml:space="preserve"> und 45</w:t>
      </w:r>
      <w:r w:rsidRPr="009B760A">
        <w:rPr>
          <w:i/>
          <w:iCs/>
        </w:rPr>
        <w:t>quater</w:t>
      </w:r>
      <w:r w:rsidRPr="009B760A">
        <w:t xml:space="preserve"> erwähnten Arbeitsunfälle, nach Ablauf der Revisionsfrist auf der Grundlage eines Grades bleibender Arbeitsunfähigkeit von weniger als 10 Prozent berechnet, wird der Wert der Leibrente, so wie er gemäß Artikel 24 Absatz 3 verringert worden ist, dem Opfer im Monat nach Ablauf der vorerwähnten Frist in Kapitalform gezahlt.</w:t>
      </w:r>
      <w:r w:rsidR="00E93BF6" w:rsidRPr="009B760A">
        <w:t>"</w:t>
      </w:r>
    </w:p>
    <w:p w14:paraId="4EFC1E59" w14:textId="77777777" w:rsidR="0023091D" w:rsidRPr="009B760A" w:rsidRDefault="0023091D" w:rsidP="0023091D">
      <w:pPr>
        <w:jc w:val="both"/>
      </w:pPr>
    </w:p>
    <w:p w14:paraId="3925289B" w14:textId="77777777" w:rsidR="0023091D" w:rsidRPr="009B760A" w:rsidRDefault="0023091D" w:rsidP="0023091D">
      <w:pPr>
        <w:jc w:val="both"/>
      </w:pPr>
    </w:p>
    <w:p w14:paraId="619387D7" w14:textId="77777777" w:rsidR="0023091D" w:rsidRPr="009B760A" w:rsidRDefault="0023091D" w:rsidP="0023091D">
      <w:pPr>
        <w:jc w:val="both"/>
      </w:pPr>
      <w:r w:rsidRPr="009B760A">
        <w:tab/>
      </w:r>
      <w:r w:rsidRPr="009B760A">
        <w:rPr>
          <w:b/>
          <w:bCs/>
        </w:rPr>
        <w:t>Art. 53 - </w:t>
      </w:r>
      <w:r w:rsidRPr="009B760A">
        <w:t>In dasselbe Gesetz wird ein Artikel 45</w:t>
      </w:r>
      <w:r w:rsidRPr="009B760A">
        <w:rPr>
          <w:i/>
          <w:iCs/>
        </w:rPr>
        <w:t>quater</w:t>
      </w:r>
      <w:r w:rsidRPr="009B760A">
        <w:t xml:space="preserve"> mit folgendem Wortlaut eingefügt:</w:t>
      </w:r>
    </w:p>
    <w:p w14:paraId="73CF3285" w14:textId="77777777" w:rsidR="0023091D" w:rsidRPr="009B760A" w:rsidRDefault="0023091D" w:rsidP="0023091D">
      <w:pPr>
        <w:jc w:val="both"/>
      </w:pPr>
    </w:p>
    <w:p w14:paraId="6ED21C56" w14:textId="77777777" w:rsidR="0023091D" w:rsidRPr="009B760A" w:rsidRDefault="0023091D" w:rsidP="0023091D">
      <w:pPr>
        <w:jc w:val="both"/>
      </w:pPr>
      <w:r w:rsidRPr="009B760A">
        <w:tab/>
      </w:r>
      <w:r w:rsidR="00E93BF6" w:rsidRPr="009B760A">
        <w:t>"</w:t>
      </w:r>
      <w:r w:rsidRPr="009B760A">
        <w:t>Art. 45</w:t>
      </w:r>
      <w:r w:rsidRPr="009B760A">
        <w:rPr>
          <w:i/>
          <w:iCs/>
        </w:rPr>
        <w:t>quater</w:t>
      </w:r>
      <w:r w:rsidRPr="009B760A">
        <w:t> - Für Unfälle, die sich ab dem 1. Januar 1988 ereignet haben und für die entweder durch Bestätigung der Vereinbarung an einem Datum ab dem 1. Januar 1994 oder durch einen ab dem 1. Januar 1994 rechtskrä</w:t>
      </w:r>
      <w:r w:rsidR="00E93BF6" w:rsidRPr="009B760A">
        <w:t>ftig gewordenen Gerichtsbeschluss</w:t>
      </w:r>
      <w:r w:rsidRPr="009B760A">
        <w:t xml:space="preserve"> eine bleibende Arbeitsunfähigkeit von weniger als 10 Prozent festgestellt wird, wird der Wert der jährlichen Entschädigung und der Rente gemäß Artikel 51</w:t>
      </w:r>
      <w:r w:rsidRPr="009B760A">
        <w:rPr>
          <w:i/>
          <w:iCs/>
        </w:rPr>
        <w:t>ter</w:t>
      </w:r>
      <w:r w:rsidRPr="009B760A">
        <w:t xml:space="preserve"> in Kapitalform an den Fonds für Berufsunfälle entrichtet.</w:t>
      </w:r>
    </w:p>
    <w:p w14:paraId="0D96118C" w14:textId="77777777" w:rsidR="0023091D" w:rsidRPr="009B760A" w:rsidRDefault="0023091D" w:rsidP="0023091D">
      <w:pPr>
        <w:jc w:val="both"/>
      </w:pPr>
    </w:p>
    <w:p w14:paraId="512BD68A" w14:textId="77777777" w:rsidR="0023091D" w:rsidRPr="009B760A" w:rsidRDefault="0023091D" w:rsidP="0023091D">
      <w:pPr>
        <w:jc w:val="both"/>
      </w:pPr>
      <w:r w:rsidRPr="009B760A">
        <w:tab/>
        <w:t>In diesen Fällen findet Artikel 45 Absatz 1 keine Anwendung.</w:t>
      </w:r>
      <w:r w:rsidR="00E93BF6" w:rsidRPr="009B760A">
        <w:t>"</w:t>
      </w:r>
    </w:p>
    <w:p w14:paraId="19D24C32" w14:textId="77777777" w:rsidR="0023091D" w:rsidRPr="009B760A" w:rsidRDefault="0023091D" w:rsidP="0023091D">
      <w:pPr>
        <w:jc w:val="both"/>
      </w:pPr>
    </w:p>
    <w:p w14:paraId="33C1C865" w14:textId="77777777" w:rsidR="0023091D" w:rsidRPr="009B760A" w:rsidRDefault="0023091D" w:rsidP="0023091D">
      <w:pPr>
        <w:jc w:val="both"/>
      </w:pPr>
    </w:p>
    <w:p w14:paraId="2C31A74E" w14:textId="77777777" w:rsidR="0023091D" w:rsidRPr="009B760A" w:rsidRDefault="0023091D" w:rsidP="0023091D">
      <w:pPr>
        <w:jc w:val="both"/>
      </w:pPr>
      <w:r w:rsidRPr="009B760A">
        <w:tab/>
      </w:r>
      <w:r w:rsidRPr="009B760A">
        <w:rPr>
          <w:b/>
          <w:bCs/>
        </w:rPr>
        <w:t>Art. 54 - </w:t>
      </w:r>
      <w:r w:rsidRPr="009B760A">
        <w:t>In dasselbe Gesetz wird ein Artikel 51</w:t>
      </w:r>
      <w:r w:rsidRPr="009B760A">
        <w:rPr>
          <w:i/>
          <w:iCs/>
        </w:rPr>
        <w:t>ter</w:t>
      </w:r>
      <w:r w:rsidRPr="009B760A">
        <w:t xml:space="preserve"> mit folgendem Wortlaut eingefügt:</w:t>
      </w:r>
    </w:p>
    <w:p w14:paraId="07EC224C" w14:textId="77777777" w:rsidR="0023091D" w:rsidRPr="009B760A" w:rsidRDefault="0023091D" w:rsidP="0023091D">
      <w:pPr>
        <w:jc w:val="both"/>
      </w:pPr>
    </w:p>
    <w:p w14:paraId="08EC719D" w14:textId="77777777" w:rsidR="0023091D" w:rsidRPr="009B760A" w:rsidRDefault="0023091D" w:rsidP="0023091D">
      <w:pPr>
        <w:jc w:val="both"/>
      </w:pPr>
      <w:r w:rsidRPr="009B760A">
        <w:tab/>
      </w:r>
      <w:r w:rsidR="00E93BF6" w:rsidRPr="009B760A">
        <w:t>"</w:t>
      </w:r>
      <w:r w:rsidRPr="009B760A">
        <w:t>Art. 51</w:t>
      </w:r>
      <w:r w:rsidRPr="009B760A">
        <w:rPr>
          <w:i/>
          <w:iCs/>
        </w:rPr>
        <w:t>ter</w:t>
      </w:r>
      <w:r w:rsidRPr="009B760A">
        <w:t> - Für die in Artikel 45</w:t>
      </w:r>
      <w:r w:rsidRPr="009B760A">
        <w:rPr>
          <w:i/>
          <w:iCs/>
        </w:rPr>
        <w:t>quater</w:t>
      </w:r>
      <w:r w:rsidRPr="009B760A">
        <w:t xml:space="preserve"> erwähnten Unfälle entrichtet der Versicherer das Kapital, das der gemäß Artikel 24 Absatz 3 verringerten Entschädigung und Rente entspricht, an den Fonds für Berufsunfälle. Der König legt Bedingungen, Fristen und Modalitäten dieser Übertragung und der Abrechnung im Falle einer Revision des Unfähigkeitsgrades innerhalb der in Artikel 72 festgelegten Frist fest.</w:t>
      </w:r>
    </w:p>
    <w:p w14:paraId="71CF49C2" w14:textId="77777777" w:rsidR="00E93BF6" w:rsidRPr="009B760A" w:rsidRDefault="00E93BF6" w:rsidP="0023091D">
      <w:pPr>
        <w:jc w:val="both"/>
      </w:pPr>
    </w:p>
    <w:p w14:paraId="384D7A62" w14:textId="77777777" w:rsidR="0023091D" w:rsidRPr="009B760A" w:rsidRDefault="0023091D" w:rsidP="0023091D">
      <w:pPr>
        <w:jc w:val="both"/>
      </w:pPr>
      <w:r w:rsidRPr="009B760A">
        <w:tab/>
        <w:t>Der Versicherer setzt das Opfer vor Übertragung des Kapitals an den Fonds für Berufsunfälle davon in Kenntnis.</w:t>
      </w:r>
      <w:r w:rsidR="00E93BF6" w:rsidRPr="009B760A">
        <w:t>"</w:t>
      </w:r>
    </w:p>
    <w:p w14:paraId="0F5CD274" w14:textId="77777777" w:rsidR="0023091D" w:rsidRPr="009B760A" w:rsidRDefault="0023091D" w:rsidP="0023091D">
      <w:pPr>
        <w:jc w:val="both"/>
      </w:pPr>
    </w:p>
    <w:p w14:paraId="77025F3D" w14:textId="77777777" w:rsidR="0023091D" w:rsidRPr="009B760A" w:rsidRDefault="0023091D" w:rsidP="0023091D">
      <w:pPr>
        <w:jc w:val="both"/>
      </w:pPr>
    </w:p>
    <w:p w14:paraId="310CA2B8" w14:textId="77777777" w:rsidR="0023091D" w:rsidRPr="009B760A" w:rsidRDefault="0023091D" w:rsidP="0023091D">
      <w:pPr>
        <w:jc w:val="both"/>
      </w:pPr>
      <w:r w:rsidRPr="009B760A">
        <w:tab/>
      </w:r>
      <w:r w:rsidRPr="009B760A">
        <w:rPr>
          <w:b/>
          <w:bCs/>
        </w:rPr>
        <w:t>Art. 55 - </w:t>
      </w:r>
      <w:r w:rsidRPr="009B760A">
        <w:t>Artikel 58 § 1 desselben Gesetzes, ers</w:t>
      </w:r>
      <w:r w:rsidR="00E93BF6" w:rsidRPr="009B760A">
        <w:t>etzt durch den Königlichen Erlass</w:t>
      </w:r>
      <w:r w:rsidRPr="009B760A">
        <w:t xml:space="preserve"> Nr. 530 vom 31. März 1987 und abgeändert durch das Gesetz vom 29. Dezember 1990, wird durch eine Nummer 17 mit folgendem Wortlaut ergänzt:</w:t>
      </w:r>
    </w:p>
    <w:p w14:paraId="4CCB348D" w14:textId="77777777" w:rsidR="0023091D" w:rsidRPr="009B760A" w:rsidRDefault="0023091D" w:rsidP="0023091D">
      <w:pPr>
        <w:jc w:val="both"/>
      </w:pPr>
    </w:p>
    <w:p w14:paraId="2AABD88B" w14:textId="77777777" w:rsidR="0023091D" w:rsidRPr="009B760A" w:rsidRDefault="0023091D" w:rsidP="0023091D">
      <w:pPr>
        <w:jc w:val="both"/>
      </w:pPr>
      <w:r w:rsidRPr="009B760A">
        <w:tab/>
      </w:r>
      <w:r w:rsidR="00E93BF6" w:rsidRPr="009B760A">
        <w:t>"</w:t>
      </w:r>
      <w:r w:rsidRPr="009B760A">
        <w:t>17. auf der Grundlage des an den Fonds für Berufsunfälle entrichteten Kapitals die jährlichen Entschädigungen und Renten für die in Artikel 45</w:t>
      </w:r>
      <w:r w:rsidRPr="009B760A">
        <w:rPr>
          <w:i/>
          <w:iCs/>
        </w:rPr>
        <w:t>quater</w:t>
      </w:r>
      <w:r w:rsidRPr="009B760A">
        <w:t xml:space="preserve"> erwähnten Unfälle zu zahlen. Der König bestimmt durch einen im Ministerrat beratenen Erla</w:t>
      </w:r>
      <w:r w:rsidR="00E93BF6" w:rsidRPr="009B760A">
        <w:t>ss</w:t>
      </w:r>
      <w:r w:rsidRPr="009B760A">
        <w:t xml:space="preserve"> den Teil der in </w:t>
      </w:r>
      <w:r w:rsidRPr="009B760A">
        <w:lastRenderedPageBreak/>
        <w:t>Artikel 51</w:t>
      </w:r>
      <w:r w:rsidRPr="009B760A">
        <w:rPr>
          <w:i/>
          <w:iCs/>
        </w:rPr>
        <w:t>ter</w:t>
      </w:r>
      <w:r w:rsidRPr="009B760A">
        <w:t xml:space="preserve"> erwähnten Kapitale, der im Hinblick auf das finanzielle Gleichgewicht der sozialen Sicherheit an den Fonds übertragen wird, und die Modalitäten dieser Übertragung.</w:t>
      </w:r>
      <w:r w:rsidR="00E93BF6" w:rsidRPr="009B760A">
        <w:t>"</w:t>
      </w:r>
    </w:p>
    <w:p w14:paraId="1D9F25BD" w14:textId="77777777" w:rsidR="0023091D" w:rsidRPr="009B760A" w:rsidRDefault="0023091D" w:rsidP="0023091D">
      <w:pPr>
        <w:jc w:val="both"/>
      </w:pPr>
    </w:p>
    <w:p w14:paraId="7D7783F2" w14:textId="77777777" w:rsidR="0023091D" w:rsidRPr="009B760A" w:rsidRDefault="0023091D" w:rsidP="0023091D">
      <w:pPr>
        <w:jc w:val="both"/>
      </w:pPr>
    </w:p>
    <w:p w14:paraId="6D0DD545" w14:textId="77777777" w:rsidR="0023091D" w:rsidRPr="009B760A" w:rsidRDefault="0023091D" w:rsidP="0023091D">
      <w:pPr>
        <w:jc w:val="both"/>
      </w:pPr>
      <w:r w:rsidRPr="009B760A">
        <w:tab/>
      </w:r>
      <w:r w:rsidRPr="009B760A">
        <w:rPr>
          <w:b/>
          <w:bCs/>
        </w:rPr>
        <w:t>Art. 56 - </w:t>
      </w:r>
      <w:r w:rsidRPr="009B760A">
        <w:t>Artikel 58 § 2 desselben Gesetzes, abgeän</w:t>
      </w:r>
      <w:r w:rsidR="00E93BF6" w:rsidRPr="009B760A">
        <w:t>dert durch den Königlichen Erlass</w:t>
      </w:r>
      <w:r w:rsidRPr="009B760A">
        <w:t xml:space="preserve"> Nr. 530 vom 31. März 1987 und durch das Gesetz vom 29. Dezember 1990, wird durch einen Absatz 2 mit folgendem Wortlaut ergänzt:</w:t>
      </w:r>
    </w:p>
    <w:p w14:paraId="46BBA9BC" w14:textId="77777777" w:rsidR="0023091D" w:rsidRPr="009B760A" w:rsidRDefault="0023091D" w:rsidP="0023091D">
      <w:pPr>
        <w:jc w:val="both"/>
      </w:pPr>
    </w:p>
    <w:p w14:paraId="286B59E7" w14:textId="77777777" w:rsidR="0023091D" w:rsidRPr="009B760A" w:rsidRDefault="0023091D" w:rsidP="0023091D">
      <w:pPr>
        <w:jc w:val="both"/>
      </w:pPr>
      <w:r w:rsidRPr="009B760A">
        <w:tab/>
      </w:r>
      <w:r w:rsidR="00E93BF6" w:rsidRPr="009B760A">
        <w:t>"</w:t>
      </w:r>
      <w:r w:rsidRPr="009B760A">
        <w:t>Die Bestimmungen von Artikel 52 sind nicht auf den in § 1 Nr. 17 erwähnten Auftrag anwendbar.</w:t>
      </w:r>
      <w:r w:rsidR="00E93BF6" w:rsidRPr="009B760A">
        <w:t>"</w:t>
      </w:r>
    </w:p>
    <w:p w14:paraId="3964CD22" w14:textId="77777777" w:rsidR="0023091D" w:rsidRPr="009B760A" w:rsidRDefault="0023091D" w:rsidP="0023091D">
      <w:pPr>
        <w:jc w:val="both"/>
      </w:pPr>
    </w:p>
    <w:p w14:paraId="6B1E5F80" w14:textId="77777777" w:rsidR="0023091D" w:rsidRPr="009B760A" w:rsidRDefault="0023091D" w:rsidP="0023091D">
      <w:pPr>
        <w:jc w:val="both"/>
      </w:pPr>
    </w:p>
    <w:p w14:paraId="07429CA7" w14:textId="77777777" w:rsidR="0023091D" w:rsidRPr="009B760A" w:rsidRDefault="0023091D" w:rsidP="0023091D">
      <w:pPr>
        <w:jc w:val="both"/>
      </w:pPr>
      <w:r w:rsidRPr="009B760A">
        <w:tab/>
      </w:r>
      <w:r w:rsidRPr="009B760A">
        <w:rPr>
          <w:b/>
          <w:bCs/>
        </w:rPr>
        <w:t>Art. 57 - </w:t>
      </w:r>
      <w:r w:rsidRPr="009B760A">
        <w:t>Artikel 59 Nr. 9 desselben Gesetzes, ers</w:t>
      </w:r>
      <w:r w:rsidR="00E93BF6" w:rsidRPr="009B760A">
        <w:t>etzt durch den Königlichen Erlass</w:t>
      </w:r>
      <w:r w:rsidRPr="009B760A">
        <w:t xml:space="preserve"> Nr. 530 vom 31. März 1987, wird durch folgende Bestimmung ersetzt:</w:t>
      </w:r>
    </w:p>
    <w:p w14:paraId="21805C8E" w14:textId="77777777" w:rsidR="0023091D" w:rsidRPr="009B760A" w:rsidRDefault="0023091D" w:rsidP="0023091D">
      <w:pPr>
        <w:jc w:val="both"/>
      </w:pPr>
    </w:p>
    <w:p w14:paraId="546B7BAB" w14:textId="77777777" w:rsidR="0023091D" w:rsidRPr="009B760A" w:rsidRDefault="0023091D" w:rsidP="0023091D">
      <w:pPr>
        <w:jc w:val="both"/>
      </w:pPr>
      <w:r w:rsidRPr="009B760A">
        <w:tab/>
      </w:r>
      <w:r w:rsidR="00E93BF6" w:rsidRPr="009B760A">
        <w:t>"</w:t>
      </w:r>
      <w:r w:rsidRPr="009B760A">
        <w:t>9. die in Artikel 51</w:t>
      </w:r>
      <w:r w:rsidRPr="009B760A">
        <w:rPr>
          <w:i/>
          <w:iCs/>
        </w:rPr>
        <w:t xml:space="preserve">ter </w:t>
      </w:r>
      <w:r w:rsidRPr="009B760A">
        <w:t>und Artikel 59</w:t>
      </w:r>
      <w:r w:rsidRPr="009B760A">
        <w:rPr>
          <w:i/>
          <w:iCs/>
        </w:rPr>
        <w:t>quinquies</w:t>
      </w:r>
      <w:r w:rsidRPr="009B760A">
        <w:t> Absatz 1 erwähnten Kapitale,</w:t>
      </w:r>
      <w:r w:rsidR="00E93BF6" w:rsidRPr="009B760A">
        <w:t>"</w:t>
      </w:r>
      <w:r w:rsidRPr="009B760A">
        <w:t>.</w:t>
      </w:r>
    </w:p>
    <w:p w14:paraId="3A741EEC" w14:textId="77777777" w:rsidR="0023091D" w:rsidRPr="009B760A" w:rsidRDefault="0023091D" w:rsidP="0023091D">
      <w:pPr>
        <w:jc w:val="both"/>
      </w:pPr>
    </w:p>
    <w:p w14:paraId="13D3085F" w14:textId="77777777" w:rsidR="0023091D" w:rsidRPr="009B760A" w:rsidRDefault="0023091D" w:rsidP="0023091D">
      <w:pPr>
        <w:jc w:val="both"/>
      </w:pPr>
    </w:p>
    <w:p w14:paraId="21F4E6AD" w14:textId="77777777" w:rsidR="0023091D" w:rsidRPr="00D17B7F" w:rsidRDefault="0023091D" w:rsidP="0023091D">
      <w:pPr>
        <w:jc w:val="both"/>
        <w:rPr>
          <w:lang w:val="sv-SE"/>
        </w:rPr>
      </w:pPr>
      <w:r w:rsidRPr="009B760A">
        <w:tab/>
      </w:r>
      <w:r w:rsidRPr="009B760A">
        <w:rPr>
          <w:b/>
          <w:bCs/>
        </w:rPr>
        <w:t>Art. 58 - </w:t>
      </w:r>
      <w:r w:rsidRPr="009B760A">
        <w:t>Vorliegendes Kapitel tritt am 1. </w:t>
      </w:r>
      <w:r w:rsidRPr="00D17B7F">
        <w:rPr>
          <w:lang w:val="sv-SE"/>
        </w:rPr>
        <w:t>Januar 1994 in Kraft.</w:t>
      </w:r>
    </w:p>
    <w:p w14:paraId="4B423D3C" w14:textId="77777777" w:rsidR="0023091D" w:rsidRPr="00D17B7F" w:rsidRDefault="0023091D" w:rsidP="0023091D">
      <w:pPr>
        <w:jc w:val="both"/>
        <w:rPr>
          <w:lang w:val="sv-SE"/>
        </w:rPr>
      </w:pPr>
    </w:p>
    <w:p w14:paraId="4733FE17" w14:textId="77777777" w:rsidR="0023091D" w:rsidRPr="00D17B7F" w:rsidRDefault="0023091D" w:rsidP="0023091D">
      <w:pPr>
        <w:jc w:val="both"/>
        <w:rPr>
          <w:lang w:val="sv-SE"/>
        </w:rPr>
      </w:pPr>
    </w:p>
    <w:p w14:paraId="30A78349" w14:textId="77777777" w:rsidR="0023091D" w:rsidRPr="00D17B7F" w:rsidRDefault="0023091D" w:rsidP="0023091D">
      <w:pPr>
        <w:jc w:val="center"/>
        <w:rPr>
          <w:lang w:val="sv-SE"/>
        </w:rPr>
      </w:pPr>
      <w:r w:rsidRPr="00D17B7F">
        <w:rPr>
          <w:lang w:val="sv-SE"/>
        </w:rPr>
        <w:t>(…)</w:t>
      </w:r>
    </w:p>
    <w:p w14:paraId="25645393" w14:textId="77777777" w:rsidR="0023091D" w:rsidRPr="00D17B7F" w:rsidRDefault="0023091D" w:rsidP="008B3FF0">
      <w:pPr>
        <w:jc w:val="both"/>
        <w:rPr>
          <w:lang w:val="sv-SE"/>
        </w:rPr>
      </w:pPr>
    </w:p>
    <w:p w14:paraId="14E6EFE5" w14:textId="77777777" w:rsidR="0090129E" w:rsidRPr="00D17B7F" w:rsidRDefault="0090129E" w:rsidP="008B3FF0">
      <w:pPr>
        <w:jc w:val="both"/>
        <w:rPr>
          <w:lang w:val="sv-SE"/>
        </w:rPr>
      </w:pPr>
    </w:p>
    <w:p w14:paraId="7A8DCE39" w14:textId="77777777" w:rsidR="0090129E" w:rsidRPr="00D17B7F" w:rsidRDefault="00E93BF6" w:rsidP="008B3FF0">
      <w:pPr>
        <w:jc w:val="center"/>
        <w:rPr>
          <w:b/>
          <w:lang w:val="sv-SE"/>
        </w:rPr>
      </w:pPr>
      <w:r w:rsidRPr="00D17B7F">
        <w:rPr>
          <w:b/>
          <w:lang w:val="sv-SE"/>
        </w:rPr>
        <w:br w:type="page"/>
      </w:r>
      <w:r w:rsidR="0090129E" w:rsidRPr="00D17B7F">
        <w:rPr>
          <w:b/>
          <w:lang w:val="sv-SE"/>
        </w:rPr>
        <w:lastRenderedPageBreak/>
        <w:t xml:space="preserve">TITEL 8 - </w:t>
      </w:r>
      <w:r w:rsidR="0090129E" w:rsidRPr="00D17B7F">
        <w:rPr>
          <w:b/>
          <w:i/>
          <w:lang w:val="sv-SE"/>
        </w:rPr>
        <w:t>Pensionen</w:t>
      </w:r>
    </w:p>
    <w:p w14:paraId="2D2D5D17" w14:textId="77777777" w:rsidR="0090129E" w:rsidRPr="00D17B7F" w:rsidRDefault="0090129E" w:rsidP="008B3FF0">
      <w:pPr>
        <w:jc w:val="both"/>
        <w:rPr>
          <w:lang w:val="sv-SE"/>
        </w:rPr>
      </w:pPr>
    </w:p>
    <w:p w14:paraId="405902EA" w14:textId="77777777" w:rsidR="0090129E" w:rsidRPr="00D17B7F" w:rsidRDefault="0090129E" w:rsidP="008B3FF0">
      <w:pPr>
        <w:jc w:val="both"/>
        <w:rPr>
          <w:lang w:val="sv-SE"/>
        </w:rPr>
      </w:pPr>
    </w:p>
    <w:p w14:paraId="31D19065" w14:textId="77777777" w:rsidR="0090129E" w:rsidRPr="00D17B7F" w:rsidRDefault="0090129E" w:rsidP="008B3FF0">
      <w:pPr>
        <w:jc w:val="center"/>
        <w:rPr>
          <w:lang w:val="sv-SE"/>
        </w:rPr>
      </w:pPr>
      <w:r w:rsidRPr="00D17B7F">
        <w:rPr>
          <w:lang w:val="sv-SE"/>
        </w:rPr>
        <w:t>(…)</w:t>
      </w:r>
    </w:p>
    <w:p w14:paraId="4F9D2DCF" w14:textId="77777777" w:rsidR="0090129E" w:rsidRPr="00D17B7F" w:rsidRDefault="0090129E" w:rsidP="008B3FF0">
      <w:pPr>
        <w:jc w:val="both"/>
        <w:rPr>
          <w:lang w:val="sv-SE"/>
        </w:rPr>
      </w:pPr>
    </w:p>
    <w:p w14:paraId="5BF3441A" w14:textId="77777777" w:rsidR="0090129E" w:rsidRPr="00D17B7F" w:rsidRDefault="0090129E" w:rsidP="008B3FF0">
      <w:pPr>
        <w:jc w:val="both"/>
        <w:rPr>
          <w:lang w:val="sv-SE"/>
        </w:rPr>
      </w:pPr>
    </w:p>
    <w:p w14:paraId="1E88747C" w14:textId="77777777" w:rsidR="0090129E" w:rsidRPr="009B760A" w:rsidRDefault="0090129E" w:rsidP="008B3FF0">
      <w:pPr>
        <w:jc w:val="center"/>
      </w:pPr>
      <w:r w:rsidRPr="009B760A">
        <w:t xml:space="preserve">KAPITEL 3 - </w:t>
      </w:r>
      <w:r w:rsidRPr="009B760A">
        <w:rPr>
          <w:i/>
        </w:rPr>
        <w:t>Allgemeine Maßnahmen</w:t>
      </w:r>
    </w:p>
    <w:p w14:paraId="73E9871F" w14:textId="77777777" w:rsidR="0090129E" w:rsidRPr="009B760A" w:rsidRDefault="0090129E" w:rsidP="008B3FF0">
      <w:pPr>
        <w:jc w:val="both"/>
      </w:pPr>
    </w:p>
    <w:p w14:paraId="60F19470" w14:textId="77777777" w:rsidR="0090129E" w:rsidRPr="009B760A" w:rsidRDefault="0090129E" w:rsidP="008B3FF0">
      <w:pPr>
        <w:jc w:val="both"/>
      </w:pPr>
    </w:p>
    <w:p w14:paraId="2ED88759" w14:textId="77777777" w:rsidR="0090129E" w:rsidRPr="009B760A" w:rsidRDefault="0090129E" w:rsidP="008B3FF0">
      <w:pPr>
        <w:jc w:val="center"/>
      </w:pPr>
      <w:r w:rsidRPr="009B760A">
        <w:t>(…)</w:t>
      </w:r>
    </w:p>
    <w:p w14:paraId="43CD2212" w14:textId="77777777" w:rsidR="0090129E" w:rsidRPr="009B760A" w:rsidRDefault="0090129E" w:rsidP="008B3FF0">
      <w:pPr>
        <w:jc w:val="both"/>
      </w:pPr>
    </w:p>
    <w:p w14:paraId="2FA0E3FB" w14:textId="77777777" w:rsidR="0090129E" w:rsidRPr="009B760A" w:rsidRDefault="0090129E" w:rsidP="008B3FF0">
      <w:pPr>
        <w:jc w:val="both"/>
      </w:pPr>
    </w:p>
    <w:p w14:paraId="4A56ED0C" w14:textId="77777777" w:rsidR="000026E8" w:rsidRPr="009B760A" w:rsidRDefault="007D0E7B" w:rsidP="000026E8">
      <w:pPr>
        <w:jc w:val="both"/>
      </w:pPr>
      <w:r w:rsidRPr="009B760A">
        <w:rPr>
          <w:sz w:val="20"/>
          <w:szCs w:val="20"/>
        </w:rPr>
        <w:tab/>
      </w:r>
      <w:r w:rsidR="000026E8" w:rsidRPr="009B760A">
        <w:rPr>
          <w:b/>
        </w:rPr>
        <w:t>Art. 68</w:t>
      </w:r>
      <w:r w:rsidR="000026E8" w:rsidRPr="009B760A">
        <w:t xml:space="preserve"> - [§ 1 - Für die Anwendung der Artikel 68 bis 68</w:t>
      </w:r>
      <w:r w:rsidR="000026E8" w:rsidRPr="009B760A">
        <w:rPr>
          <w:i/>
        </w:rPr>
        <w:t>quinquies</w:t>
      </w:r>
      <w:r w:rsidR="000026E8" w:rsidRPr="009B760A">
        <w:t xml:space="preserve"> ist beziehungs</w:t>
      </w:r>
      <w:r w:rsidR="000026E8" w:rsidRPr="009B760A">
        <w:softHyphen/>
        <w:t>weise sind zu verstehen unter:</w:t>
      </w:r>
    </w:p>
    <w:p w14:paraId="03D0CF89" w14:textId="77777777" w:rsidR="000026E8" w:rsidRPr="009B760A" w:rsidRDefault="000026E8" w:rsidP="000026E8">
      <w:pPr>
        <w:jc w:val="both"/>
      </w:pPr>
    </w:p>
    <w:p w14:paraId="7CB67D01" w14:textId="01F2061E" w:rsidR="000026E8" w:rsidRPr="009B760A" w:rsidRDefault="007D0E7B" w:rsidP="000026E8">
      <w:pPr>
        <w:jc w:val="both"/>
        <w:rPr>
          <w:spacing w:val="-2"/>
        </w:rPr>
      </w:pPr>
      <w:r w:rsidRPr="009B760A">
        <w:rPr>
          <w:spacing w:val="-2"/>
        </w:rPr>
        <w:tab/>
      </w:r>
      <w:r w:rsidR="000026E8" w:rsidRPr="009B760A">
        <w:rPr>
          <w:i/>
          <w:spacing w:val="-2"/>
        </w:rPr>
        <w:t>a)</w:t>
      </w:r>
      <w:r w:rsidR="000026E8" w:rsidRPr="009B760A">
        <w:rPr>
          <w:spacing w:val="-2"/>
        </w:rPr>
        <w:t xml:space="preserve"> "gesetzlicher Pension": gesetzliche, verordnungsrechtliche oder statutarische Alters-, Ruhestands-, Dienstalters- beziehungsweise Hinterbliebenenpensionen oder als solche geltende Vorteile </w:t>
      </w:r>
      <w:r w:rsidR="006039CF" w:rsidRPr="009B760A">
        <w:rPr>
          <w:spacing w:val="-2"/>
        </w:rPr>
        <w:t xml:space="preserve">[oder Übergangsentschädigungen] </w:t>
      </w:r>
      <w:r w:rsidR="000026E8" w:rsidRPr="009B760A">
        <w:rPr>
          <w:spacing w:val="-2"/>
        </w:rPr>
        <w:t>zu Lasten einer belgischen Pensionsregelung</w:t>
      </w:r>
      <w:r w:rsidR="00053F88" w:rsidRPr="009B760A">
        <w:rPr>
          <w:spacing w:val="-2"/>
        </w:rPr>
        <w:t>[, einer ausländischen Pensionsregelung oder einer Pensionsregelung einer internationalen Einrichtung]</w:t>
      </w:r>
      <w:r w:rsidR="000026E8" w:rsidRPr="009B760A">
        <w:rPr>
          <w:spacing w:val="-2"/>
        </w:rPr>
        <w:t>.</w:t>
      </w:r>
    </w:p>
    <w:p w14:paraId="7FE67F14" w14:textId="77777777" w:rsidR="000026E8" w:rsidRPr="009B760A" w:rsidRDefault="000026E8" w:rsidP="000026E8">
      <w:pPr>
        <w:jc w:val="both"/>
      </w:pPr>
    </w:p>
    <w:p w14:paraId="48A61BE0" w14:textId="77777777" w:rsidR="000026E8" w:rsidRPr="009B760A" w:rsidRDefault="007D0E7B" w:rsidP="000026E8">
      <w:pPr>
        <w:jc w:val="both"/>
      </w:pPr>
      <w:r w:rsidRPr="009B760A">
        <w:tab/>
      </w:r>
      <w:r w:rsidR="000026E8" w:rsidRPr="009B760A">
        <w:t>Folgende Leistungen gelten ebenfalls als gesetzliche Pensionen im Sinne von Buchstabe </w:t>
      </w:r>
      <w:r w:rsidR="000026E8" w:rsidRPr="009B760A">
        <w:rPr>
          <w:i/>
        </w:rPr>
        <w:t>a)</w:t>
      </w:r>
      <w:r w:rsidR="000026E8" w:rsidRPr="009B760A">
        <w:t>:</w:t>
      </w:r>
    </w:p>
    <w:p w14:paraId="278832B9" w14:textId="77777777" w:rsidR="000026E8" w:rsidRPr="009B760A" w:rsidRDefault="000026E8" w:rsidP="000026E8">
      <w:pPr>
        <w:jc w:val="both"/>
      </w:pPr>
    </w:p>
    <w:p w14:paraId="2F0EAE96" w14:textId="77777777" w:rsidR="000026E8" w:rsidRPr="009B760A" w:rsidRDefault="007D0E7B" w:rsidP="000026E8">
      <w:pPr>
        <w:jc w:val="both"/>
      </w:pPr>
      <w:r w:rsidRPr="009B760A">
        <w:tab/>
      </w:r>
      <w:r w:rsidR="000026E8" w:rsidRPr="009B760A">
        <w:t>1. periodische Renten, die durch Einzahlungen erworben werden, die im Gesetz vom 28. Mai 1971 zur Vereinheitlichung und Harmonisierung der im Rahmen der Gesetze über die Versicherung im Hinblick auf das Alter und den vorzeitigen Tod eingeführten Kapitalisierungssysteme erwähnt sind, und zwar ungeachtet ihres Ursprungs,</w:t>
      </w:r>
    </w:p>
    <w:p w14:paraId="614C7FFD" w14:textId="77777777" w:rsidR="000026E8" w:rsidRPr="009B760A" w:rsidRDefault="000026E8" w:rsidP="000026E8">
      <w:pPr>
        <w:jc w:val="both"/>
      </w:pPr>
    </w:p>
    <w:p w14:paraId="4ED70266" w14:textId="77777777" w:rsidR="000026E8" w:rsidRPr="009B760A" w:rsidRDefault="007D0E7B" w:rsidP="000026E8">
      <w:pPr>
        <w:jc w:val="both"/>
      </w:pPr>
      <w:r w:rsidRPr="009B760A">
        <w:tab/>
      </w:r>
      <w:r w:rsidR="000026E8" w:rsidRPr="009B760A">
        <w:t>2. Invaliditätspensionen für Verwaltungsbedienstete, Militärpersonen, Magistrate und Bedienstete des gerichtlichen Standes und der Gerichtspolizei bei den Staatsanwaltschaften, die zu Lasten der Staatskasse aufgrund der in Afrika geleisteten Dienste ausgezahlt werden,</w:t>
      </w:r>
    </w:p>
    <w:p w14:paraId="2983D5B4" w14:textId="77777777" w:rsidR="000026E8" w:rsidRPr="009B760A" w:rsidRDefault="000026E8" w:rsidP="000026E8">
      <w:pPr>
        <w:jc w:val="both"/>
      </w:pPr>
    </w:p>
    <w:p w14:paraId="41AA1B47" w14:textId="3BBA191B" w:rsidR="000026E8" w:rsidRPr="009B760A" w:rsidRDefault="007D0E7B" w:rsidP="000026E8">
      <w:pPr>
        <w:jc w:val="both"/>
      </w:pPr>
      <w:r w:rsidRPr="009B760A">
        <w:tab/>
      </w:r>
      <w:r w:rsidR="000026E8" w:rsidRPr="009B760A">
        <w:rPr>
          <w:i/>
        </w:rPr>
        <w:t>b)</w:t>
      </w:r>
      <w:r w:rsidR="000026E8" w:rsidRPr="009B760A">
        <w:t xml:space="preserve"> </w:t>
      </w:r>
      <w:r w:rsidR="00053F88" w:rsidRPr="009B760A">
        <w:t>[...]</w:t>
      </w:r>
    </w:p>
    <w:p w14:paraId="35E5582C" w14:textId="77777777" w:rsidR="000026E8" w:rsidRPr="009B760A" w:rsidRDefault="000026E8" w:rsidP="000026E8">
      <w:pPr>
        <w:jc w:val="both"/>
      </w:pPr>
    </w:p>
    <w:p w14:paraId="04B91CCC" w14:textId="270DFCE0" w:rsidR="00053F88" w:rsidRPr="009B760A" w:rsidRDefault="000026E8" w:rsidP="00053F88">
      <w:pPr>
        <w:ind w:firstLine="708"/>
        <w:jc w:val="both"/>
      </w:pPr>
      <w:r w:rsidRPr="009B760A">
        <w:rPr>
          <w:i/>
        </w:rPr>
        <w:t>c)</w:t>
      </w:r>
      <w:r w:rsidRPr="009B760A">
        <w:t xml:space="preserve"> [</w:t>
      </w:r>
      <w:r w:rsidR="00053F88" w:rsidRPr="009B760A">
        <w:t>"ergänzender Altersversorgungsleistung":</w:t>
      </w:r>
    </w:p>
    <w:p w14:paraId="4C92648C" w14:textId="77777777" w:rsidR="00053F88" w:rsidRPr="009B760A" w:rsidRDefault="00053F88" w:rsidP="00053F88">
      <w:pPr>
        <w:ind w:firstLine="708"/>
        <w:jc w:val="both"/>
      </w:pPr>
    </w:p>
    <w:p w14:paraId="27282FAB" w14:textId="77777777" w:rsidR="00053F88" w:rsidRPr="009B760A" w:rsidRDefault="00053F88" w:rsidP="00053F88">
      <w:pPr>
        <w:ind w:firstLine="708"/>
        <w:jc w:val="both"/>
      </w:pPr>
      <w:r w:rsidRPr="009B760A">
        <w:t>1. in Artikel 2 des Königlichen Erlasses vom 25. April 2007 zur Ausführung von Artikel 306 des Programmgesetzes (I) vom 27. Dezember 2006 erwähnte ergänzende Altersversorgungsleistungen, die eine gesetzliche Pension zu Lasten einer belgischen Pensionsregelung ergänzen oder ersetzen sollen, ungeachtet der Tatsache, ob es sich um periodische Vorteile oder in Kapitalform gewährte Vorteile handelt,</w:t>
      </w:r>
    </w:p>
    <w:p w14:paraId="4BB980AC" w14:textId="77777777" w:rsidR="00053F88" w:rsidRPr="009B760A" w:rsidRDefault="00053F88" w:rsidP="00053F88">
      <w:pPr>
        <w:ind w:firstLine="708"/>
        <w:jc w:val="both"/>
      </w:pPr>
    </w:p>
    <w:p w14:paraId="268A2040" w14:textId="77777777" w:rsidR="00053F88" w:rsidRPr="009B760A" w:rsidRDefault="00053F88" w:rsidP="00053F88">
      <w:pPr>
        <w:ind w:firstLine="708"/>
        <w:jc w:val="both"/>
      </w:pPr>
      <w:r w:rsidRPr="009B760A">
        <w:t>2. Vorteile, die eine gesetzliche Pension zu Lasten einer ausländischen Pensionsregelung oder einer Pensionsregelung einer internationalen Einrichtung ergänzen sollen, ungeachtet der Tatsache, ob es sich um periodische Vorteile oder in Kapitalform gewährte Vorteile handelt.</w:t>
      </w:r>
    </w:p>
    <w:p w14:paraId="1C0401F5" w14:textId="77777777" w:rsidR="00053F88" w:rsidRPr="009B760A" w:rsidRDefault="00053F88" w:rsidP="00053F88">
      <w:pPr>
        <w:ind w:firstLine="708"/>
        <w:jc w:val="both"/>
      </w:pPr>
    </w:p>
    <w:p w14:paraId="0E9FE2ED" w14:textId="053D6506" w:rsidR="000026E8" w:rsidRPr="009B760A" w:rsidRDefault="00053F88" w:rsidP="00E65ECF">
      <w:pPr>
        <w:ind w:firstLine="708"/>
        <w:jc w:val="both"/>
      </w:pPr>
      <w:r w:rsidRPr="009B760A">
        <w:t xml:space="preserve">Das Urlaubsgeld, das zusätzliche Urlaubsgeld, die Jahresendzulage, die Heizkostenzulage, die Anpassungsentschädigung, das pauschale Wohlfahrtsgeld und die </w:t>
      </w:r>
      <w:r w:rsidRPr="009B760A">
        <w:lastRenderedPageBreak/>
        <w:t>Sonderzulage für Selbständige gelten nicht als gesetzliche Pensionen oder ergänzende Altersversorgungsleistungen im Sinne der Buchstaben </w:t>
      </w:r>
      <w:r w:rsidRPr="009B760A">
        <w:rPr>
          <w:i/>
          <w:iCs/>
        </w:rPr>
        <w:t>a)</w:t>
      </w:r>
      <w:r w:rsidRPr="009B760A">
        <w:t xml:space="preserve"> beziehungsweise </w:t>
      </w:r>
      <w:r w:rsidRPr="009B760A">
        <w:rPr>
          <w:i/>
          <w:iCs/>
        </w:rPr>
        <w:t>c)</w:t>
      </w:r>
      <w:r w:rsidRPr="009B760A">
        <w:t>,</w:t>
      </w:r>
      <w:r w:rsidR="000026E8" w:rsidRPr="009B760A">
        <w:t>]</w:t>
      </w:r>
    </w:p>
    <w:p w14:paraId="26D168E1" w14:textId="77777777" w:rsidR="000026E8" w:rsidRPr="009B760A" w:rsidRDefault="000026E8" w:rsidP="000026E8">
      <w:pPr>
        <w:jc w:val="both"/>
      </w:pPr>
    </w:p>
    <w:p w14:paraId="4AB13DDA" w14:textId="77777777" w:rsidR="000026E8" w:rsidRPr="009B760A" w:rsidRDefault="007D0E7B" w:rsidP="000026E8">
      <w:pPr>
        <w:jc w:val="both"/>
      </w:pPr>
      <w:r w:rsidRPr="009B760A">
        <w:tab/>
      </w:r>
      <w:r w:rsidR="000026E8" w:rsidRPr="009B760A">
        <w:rPr>
          <w:i/>
        </w:rPr>
        <w:t>d)</w:t>
      </w:r>
      <w:r w:rsidR="000026E8" w:rsidRPr="009B760A">
        <w:t xml:space="preserve"> "Einbehaltung": die aus der Anwendung von § 2 hervorgehende Einbehaltung,</w:t>
      </w:r>
    </w:p>
    <w:p w14:paraId="0C9EC44B" w14:textId="77777777" w:rsidR="000026E8" w:rsidRPr="009B760A" w:rsidRDefault="000026E8" w:rsidP="000026E8">
      <w:pPr>
        <w:jc w:val="both"/>
      </w:pPr>
    </w:p>
    <w:p w14:paraId="41DD1A88" w14:textId="77777777" w:rsidR="000026E8" w:rsidRPr="009B760A" w:rsidRDefault="007D0E7B" w:rsidP="000026E8">
      <w:pPr>
        <w:jc w:val="both"/>
      </w:pPr>
      <w:r w:rsidRPr="009B760A">
        <w:tab/>
      </w:r>
      <w:r w:rsidR="000026E8" w:rsidRPr="009B760A">
        <w:rPr>
          <w:i/>
        </w:rPr>
        <w:t>e)</w:t>
      </w:r>
      <w:r w:rsidR="000026E8" w:rsidRPr="009B760A">
        <w:t xml:space="preserve"> "Empfänger": der Empfänger einer in Buchstabe </w:t>
      </w:r>
      <w:r w:rsidR="000026E8" w:rsidRPr="009B760A">
        <w:rPr>
          <w:i/>
        </w:rPr>
        <w:t>a)</w:t>
      </w:r>
      <w:r w:rsidR="000026E8" w:rsidRPr="009B760A">
        <w:t xml:space="preserve"> erwähnten Pension. Als "Empfänger mit Familie zu Lasten" gelten je nach Fall:</w:t>
      </w:r>
    </w:p>
    <w:p w14:paraId="5A4FB077" w14:textId="77777777" w:rsidR="000026E8" w:rsidRPr="009B760A" w:rsidRDefault="000026E8" w:rsidP="000026E8">
      <w:pPr>
        <w:jc w:val="both"/>
      </w:pPr>
    </w:p>
    <w:p w14:paraId="3E31B5FF" w14:textId="04C6B90A" w:rsidR="000026E8" w:rsidRPr="009B760A" w:rsidRDefault="007D0E7B" w:rsidP="000026E8">
      <w:pPr>
        <w:jc w:val="both"/>
      </w:pPr>
      <w:r w:rsidRPr="009B760A">
        <w:tab/>
      </w:r>
      <w:r w:rsidR="000026E8" w:rsidRPr="009B760A">
        <w:t xml:space="preserve">1. verheiratete Empfänger, die mit ihrem Ehepartner zusammenwohnen, sofern Letzterer weder über Berufseinkünfte verfügt, die zu einer Kürzung oder Aussetzung der in der Pensionsregelung für Lohnempfänger [oder für Selbstständige] gewährten Ruhestandspension führen, noch einen sozialen Vorteil bezieht, der aufgrund belgischer oder ausländischer Rechtsvorschriften gewährt wird, beziehungsweise einen als solcher geltenden Vorteil, der aufgrund einer Regelung gewährt wird, die auf das Personal einer </w:t>
      </w:r>
      <w:r w:rsidR="00E65ECF" w:rsidRPr="009B760A">
        <w:t>[international</w:t>
      </w:r>
      <w:r w:rsidR="000026E8" w:rsidRPr="009B760A">
        <w:t>en Einrichtung</w:t>
      </w:r>
      <w:r w:rsidR="00E65ECF" w:rsidRPr="009B760A">
        <w:t>]</w:t>
      </w:r>
      <w:r w:rsidR="000026E8" w:rsidRPr="009B760A">
        <w:t xml:space="preserve"> anwendbar ist,</w:t>
      </w:r>
    </w:p>
    <w:p w14:paraId="141FDFA4" w14:textId="77777777" w:rsidR="000026E8" w:rsidRPr="009B760A" w:rsidRDefault="000026E8" w:rsidP="000026E8">
      <w:pPr>
        <w:jc w:val="both"/>
      </w:pPr>
    </w:p>
    <w:p w14:paraId="25D34E8D" w14:textId="77777777" w:rsidR="000026E8" w:rsidRPr="009B760A" w:rsidRDefault="007D0E7B" w:rsidP="000026E8">
      <w:pPr>
        <w:jc w:val="both"/>
      </w:pPr>
      <w:r w:rsidRPr="009B760A">
        <w:tab/>
      </w:r>
      <w:r w:rsidR="000026E8" w:rsidRPr="009B760A">
        <w:t>2. verheiratete Empfänger, die mit ihrem Ehepartner zusammenwohnen, dessen Pensionsbetrag entweder in Anwendung von Artikel 10 § 4 des Königlichen Erlasses Nr. 50 vom 24. Oktober 1967 über die Ruhestands- und Hinterbliebenenpension für Lohnempfänger oder in Anwendung von Artikel 3 § 8 des Gesetzes vom 20. Juli 1990 zur Einführung eines flexiblen Pensionsalters für Lohnempfänger und zur Anpassung der Pensionen für Lohnempfänger an die Entwicklung des allgemeinen Wohlstands [oder in Anwendung von Artikel 5 § 8 des Königlichen Erlasses vom 23. Dezember 1996 zur Ausführung der Artikel 15, 16 und 17 des Gesetzes vom 26. Juli 1996 zur Modernisierung der sozialen Sicherheit und zur Sicherung der gesetzlichen Pensionsregelungen] gekürzt worden ist,</w:t>
      </w:r>
    </w:p>
    <w:p w14:paraId="36794500" w14:textId="77777777" w:rsidR="000026E8" w:rsidRPr="009B760A" w:rsidRDefault="000026E8" w:rsidP="000026E8">
      <w:pPr>
        <w:jc w:val="both"/>
      </w:pPr>
    </w:p>
    <w:p w14:paraId="6558D94E" w14:textId="77777777" w:rsidR="000026E8" w:rsidRPr="009B760A" w:rsidRDefault="007D0E7B" w:rsidP="000026E8">
      <w:pPr>
        <w:jc w:val="both"/>
      </w:pPr>
      <w:r w:rsidRPr="009B760A">
        <w:tab/>
      </w:r>
      <w:r w:rsidR="000026E8" w:rsidRPr="009B760A">
        <w:t>3. verheiratete Empfänger, die von ihrem Ehepartner getrennt leben, unverheiratete Empfänger, geschiedene Empfänger oder hinterbliebene Ehepartner, sofern sie ausschließlich mit einem oder mehreren Kindern zusammenwohnen, von denen mindestens eines Anspruch auf Familienbeihilfen eröffnet.</w:t>
      </w:r>
    </w:p>
    <w:p w14:paraId="1C956A0B" w14:textId="77777777" w:rsidR="000026E8" w:rsidRPr="009B760A" w:rsidRDefault="000026E8" w:rsidP="000026E8">
      <w:pPr>
        <w:jc w:val="both"/>
      </w:pPr>
    </w:p>
    <w:p w14:paraId="2B11E045" w14:textId="77777777" w:rsidR="000026E8" w:rsidRPr="009B760A" w:rsidRDefault="007D0E7B" w:rsidP="000026E8">
      <w:pPr>
        <w:jc w:val="both"/>
      </w:pPr>
      <w:r w:rsidRPr="009B760A">
        <w:tab/>
      </w:r>
      <w:r w:rsidR="000026E8" w:rsidRPr="009B760A">
        <w:t>Alle anderen Empfänger gelten als "alleinstehende Empfänger",</w:t>
      </w:r>
    </w:p>
    <w:p w14:paraId="67D57A5A" w14:textId="77777777" w:rsidR="000026E8" w:rsidRPr="009B760A" w:rsidRDefault="000026E8" w:rsidP="000026E8">
      <w:pPr>
        <w:jc w:val="both"/>
      </w:pPr>
    </w:p>
    <w:p w14:paraId="03C3ACE2" w14:textId="77777777" w:rsidR="000026E8" w:rsidRPr="009B760A" w:rsidRDefault="007D0E7B" w:rsidP="000026E8">
      <w:pPr>
        <w:jc w:val="both"/>
      </w:pPr>
      <w:r w:rsidRPr="009B760A">
        <w:tab/>
      </w:r>
      <w:r w:rsidR="000026E8" w:rsidRPr="009B760A">
        <w:rPr>
          <w:i/>
        </w:rPr>
        <w:t>f)</w:t>
      </w:r>
      <w:r w:rsidR="000026E8" w:rsidRPr="009B760A">
        <w:t xml:space="preserve"> "Einrichtungen für soziale Sicherheit": in Artikel 2 Absatz 1 Nr. 2 des Gesetzes vom 15. Januar 1990 über die Errichtung und Organisation einer Zentralen Datenbank der sozialen Sicherheit erwähnte Einrichtungen,</w:t>
      </w:r>
    </w:p>
    <w:p w14:paraId="04CC19F2" w14:textId="77777777" w:rsidR="000026E8" w:rsidRPr="009B760A" w:rsidRDefault="000026E8" w:rsidP="000026E8">
      <w:pPr>
        <w:jc w:val="both"/>
      </w:pPr>
    </w:p>
    <w:p w14:paraId="250C031A" w14:textId="77777777" w:rsidR="000026E8" w:rsidRPr="009B760A" w:rsidRDefault="007D0E7B" w:rsidP="000026E8">
      <w:pPr>
        <w:jc w:val="both"/>
      </w:pPr>
      <w:r w:rsidRPr="009B760A">
        <w:tab/>
      </w:r>
      <w:r w:rsidR="000026E8" w:rsidRPr="009B760A">
        <w:rPr>
          <w:i/>
        </w:rPr>
        <w:t>g)</w:t>
      </w:r>
      <w:r w:rsidR="000026E8" w:rsidRPr="009B760A">
        <w:t xml:space="preserve"> "Zentraler Datenbank": die Zentrale Datenbank der sozialen Sicherheit,</w:t>
      </w:r>
    </w:p>
    <w:p w14:paraId="58DFBA09" w14:textId="77777777" w:rsidR="000026E8" w:rsidRPr="009B760A" w:rsidRDefault="000026E8" w:rsidP="000026E8">
      <w:pPr>
        <w:jc w:val="both"/>
      </w:pPr>
    </w:p>
    <w:p w14:paraId="19F0D0F3" w14:textId="39F2CCE7" w:rsidR="000026E8" w:rsidRPr="009B760A" w:rsidRDefault="007D0E7B" w:rsidP="000026E8">
      <w:pPr>
        <w:jc w:val="both"/>
      </w:pPr>
      <w:r w:rsidRPr="009B760A">
        <w:tab/>
      </w:r>
      <w:r w:rsidR="000026E8" w:rsidRPr="009B760A">
        <w:rPr>
          <w:i/>
        </w:rPr>
        <w:t>h)</w:t>
      </w:r>
      <w:r w:rsidR="000026E8" w:rsidRPr="009B760A">
        <w:t xml:space="preserve"> ["Auszahlungseinrichtung": die natürliche oder juristische Person beziehungsweise nichtrechtsfähige Vereinigung, die die Auszahlung </w:t>
      </w:r>
      <w:r w:rsidR="00E65ECF" w:rsidRPr="009B760A">
        <w:t>[der gesetzlichen Pension oder der ergänzenden Altersversorgungsleistung]</w:t>
      </w:r>
      <w:r w:rsidR="000026E8" w:rsidRPr="009B760A">
        <w:t xml:space="preserve"> gewährleistet,]</w:t>
      </w:r>
    </w:p>
    <w:p w14:paraId="468CC069" w14:textId="77777777" w:rsidR="000026E8" w:rsidRPr="009B760A" w:rsidRDefault="000026E8" w:rsidP="000026E8">
      <w:pPr>
        <w:jc w:val="both"/>
      </w:pPr>
    </w:p>
    <w:p w14:paraId="20BE5696" w14:textId="553185C9" w:rsidR="000026E8" w:rsidRPr="009B760A" w:rsidRDefault="007D0E7B" w:rsidP="000026E8">
      <w:pPr>
        <w:jc w:val="both"/>
        <w:rPr>
          <w:spacing w:val="-4"/>
        </w:rPr>
      </w:pPr>
      <w:r w:rsidRPr="009B760A">
        <w:rPr>
          <w:spacing w:val="-4"/>
        </w:rPr>
        <w:tab/>
      </w:r>
      <w:r w:rsidR="000026E8" w:rsidRPr="009B760A">
        <w:rPr>
          <w:i/>
          <w:spacing w:val="-4"/>
        </w:rPr>
        <w:t>i)</w:t>
      </w:r>
      <w:r w:rsidR="006044A2" w:rsidRPr="009B760A">
        <w:rPr>
          <w:spacing w:val="-4"/>
        </w:rPr>
        <w:t xml:space="preserve"> [</w:t>
      </w:r>
      <w:r w:rsidR="00E65ECF" w:rsidRPr="009B760A">
        <w:rPr>
          <w:spacing w:val="-4"/>
        </w:rPr>
        <w:t>"DB2P": die durch das Programmgesetz vom 27. Dezember 2006 geschaffene und von der VoG SIGeDIS verwaltete Datenbank in Bezug auf ergänzende Altersversorgungsleistungen,</w:t>
      </w:r>
      <w:r w:rsidR="006044A2" w:rsidRPr="009B760A">
        <w:rPr>
          <w:spacing w:val="-4"/>
        </w:rPr>
        <w:t>]</w:t>
      </w:r>
    </w:p>
    <w:p w14:paraId="410C752F" w14:textId="77777777" w:rsidR="000026E8" w:rsidRPr="009B760A" w:rsidRDefault="000026E8" w:rsidP="000026E8">
      <w:pPr>
        <w:jc w:val="both"/>
      </w:pPr>
    </w:p>
    <w:p w14:paraId="15F86ADD" w14:textId="77777777" w:rsidR="000026E8" w:rsidRPr="009B760A" w:rsidRDefault="007D0E7B" w:rsidP="000026E8">
      <w:pPr>
        <w:jc w:val="both"/>
      </w:pPr>
      <w:r w:rsidRPr="009B760A">
        <w:tab/>
      </w:r>
      <w:r w:rsidR="000026E8" w:rsidRPr="009B760A">
        <w:rPr>
          <w:i/>
        </w:rPr>
        <w:t>j)</w:t>
      </w:r>
      <w:r w:rsidR="000026E8" w:rsidRPr="009B760A">
        <w:t xml:space="preserve"> </w:t>
      </w:r>
      <w:r w:rsidR="00A54E6F" w:rsidRPr="009B760A">
        <w:t>["Dienst": der Föderale Pensionsdienst,]</w:t>
      </w:r>
    </w:p>
    <w:p w14:paraId="76284B24" w14:textId="77777777" w:rsidR="000026E8" w:rsidRPr="009B760A" w:rsidRDefault="000026E8" w:rsidP="000026E8">
      <w:pPr>
        <w:jc w:val="both"/>
      </w:pPr>
    </w:p>
    <w:p w14:paraId="02D7A063" w14:textId="77777777" w:rsidR="000026E8" w:rsidRPr="009B760A" w:rsidRDefault="007D0E7B" w:rsidP="000026E8">
      <w:pPr>
        <w:jc w:val="both"/>
      </w:pPr>
      <w:r w:rsidRPr="009B760A">
        <w:tab/>
      </w:r>
      <w:r w:rsidR="000026E8" w:rsidRPr="009B760A">
        <w:rPr>
          <w:i/>
        </w:rPr>
        <w:t>k)</w:t>
      </w:r>
      <w:r w:rsidR="000026E8" w:rsidRPr="009B760A">
        <w:t xml:space="preserve"> </w:t>
      </w:r>
      <w:r w:rsidR="006044A2" w:rsidRPr="009B760A">
        <w:t>[...]</w:t>
      </w:r>
    </w:p>
    <w:p w14:paraId="2530B6A1" w14:textId="77777777" w:rsidR="000026E8" w:rsidRPr="009B760A" w:rsidRDefault="000026E8" w:rsidP="000026E8">
      <w:pPr>
        <w:jc w:val="both"/>
      </w:pPr>
    </w:p>
    <w:p w14:paraId="58DB0EF6" w14:textId="334B9410" w:rsidR="000026E8" w:rsidRPr="009B760A" w:rsidRDefault="007D0E7B" w:rsidP="000026E8">
      <w:pPr>
        <w:jc w:val="both"/>
      </w:pPr>
      <w:r w:rsidRPr="009B760A">
        <w:lastRenderedPageBreak/>
        <w:tab/>
      </w:r>
      <w:r w:rsidR="000026E8" w:rsidRPr="009B760A">
        <w:rPr>
          <w:i/>
        </w:rPr>
        <w:t>l)</w:t>
      </w:r>
      <w:r w:rsidR="000026E8" w:rsidRPr="009B760A">
        <w:t xml:space="preserve"> </w:t>
      </w:r>
      <w:r w:rsidR="00E65ECF" w:rsidRPr="009B760A">
        <w:t>[...]</w:t>
      </w:r>
      <w:r w:rsidR="000026E8" w:rsidRPr="009B760A">
        <w:t>.</w:t>
      </w:r>
    </w:p>
    <w:p w14:paraId="66D9E75B" w14:textId="77777777" w:rsidR="000026E8" w:rsidRPr="009B760A" w:rsidRDefault="000026E8" w:rsidP="000026E8">
      <w:pPr>
        <w:jc w:val="both"/>
      </w:pPr>
    </w:p>
    <w:p w14:paraId="158F60A7" w14:textId="51C9DD64" w:rsidR="00B5059B" w:rsidRPr="009B760A" w:rsidRDefault="000026E8" w:rsidP="00B5059B">
      <w:pPr>
        <w:ind w:firstLine="708"/>
        <w:jc w:val="both"/>
      </w:pPr>
      <w:r w:rsidRPr="009B760A">
        <w:t>§</w:t>
      </w:r>
      <w:r w:rsidR="007D0E7B" w:rsidRPr="009B760A">
        <w:t> </w:t>
      </w:r>
      <w:r w:rsidRPr="009B760A">
        <w:t xml:space="preserve">2 - </w:t>
      </w:r>
      <w:r w:rsidR="00B5059B" w:rsidRPr="009B760A">
        <w:t>[Unbeschadet der Anwendung der Paragraphen 3 und 6 nehmen die Auszahlungseinrichtungen gemäß den in Artikel 68</w:t>
      </w:r>
      <w:r w:rsidR="00B5059B" w:rsidRPr="009B760A">
        <w:rPr>
          <w:i/>
          <w:iCs/>
        </w:rPr>
        <w:t>ter</w:t>
      </w:r>
      <w:r w:rsidR="00B5059B" w:rsidRPr="009B760A">
        <w:t xml:space="preserve"> § 1 vorgesehenen Modalitäten auf gesetzliche Pensionen, die ungeachtet des Datums ihres Einsetzens ab dem 1. Januar 1997 ausgezahlt werden, eine Einbehaltung vor, deren Betrag gemäß der in Absatz 4 vorgesehenen Tabelle unter Berücksichtigung einerseits des in Absatz 2 vorgesehenen monatlichen Gesamtbruttobetrags aller gesetzlichen Pensionen und ergänzenden Alters</w:t>
      </w:r>
      <w:r w:rsidR="00B5059B" w:rsidRPr="009B760A">
        <w:softHyphen/>
        <w:t>versorgungsleistungen und andererseits der Eigenschaft des Empfängers festgelegt wird.</w:t>
      </w:r>
    </w:p>
    <w:p w14:paraId="387BB245" w14:textId="77777777" w:rsidR="00B5059B" w:rsidRPr="009B760A" w:rsidRDefault="00B5059B" w:rsidP="00B5059B">
      <w:pPr>
        <w:ind w:firstLine="708"/>
        <w:jc w:val="both"/>
      </w:pPr>
    </w:p>
    <w:p w14:paraId="7C72E578" w14:textId="77777777" w:rsidR="00B5059B" w:rsidRPr="009B760A" w:rsidRDefault="00B5059B" w:rsidP="00B5059B">
      <w:pPr>
        <w:ind w:firstLine="708"/>
        <w:jc w:val="both"/>
      </w:pPr>
      <w:r w:rsidRPr="009B760A">
        <w:t>Der monatliche Gesamtbruttobetrag aller gesetzlichen Pensionen und ergänzenden Altersversorgungsleistungen wird ungeachtet des Datums ihres Einsetzens oder, im Falle einer Auszahlung in Kapitalform, ungeachtet des Auszahlungsdatums berechnet, indem folgende Beträge addiert werden:</w:t>
      </w:r>
    </w:p>
    <w:p w14:paraId="5EDA15B7" w14:textId="77777777" w:rsidR="00B5059B" w:rsidRPr="009B760A" w:rsidRDefault="00B5059B" w:rsidP="00B5059B">
      <w:pPr>
        <w:ind w:firstLine="708"/>
        <w:jc w:val="both"/>
      </w:pPr>
    </w:p>
    <w:p w14:paraId="6F8007B0" w14:textId="77777777" w:rsidR="00B5059B" w:rsidRPr="009B760A" w:rsidRDefault="00B5059B" w:rsidP="00B5059B">
      <w:pPr>
        <w:ind w:firstLine="708"/>
        <w:jc w:val="both"/>
      </w:pPr>
      <w:r w:rsidRPr="009B760A">
        <w:t>- Bruttomonatsbeträge der gesetzlichen Pensionen und der ergänzenden Altersversorgungsleistungen,</w:t>
      </w:r>
    </w:p>
    <w:p w14:paraId="1DB3CE98" w14:textId="77777777" w:rsidR="00B5059B" w:rsidRPr="009B760A" w:rsidRDefault="00B5059B" w:rsidP="00B5059B">
      <w:pPr>
        <w:ind w:firstLine="708"/>
        <w:jc w:val="both"/>
      </w:pPr>
    </w:p>
    <w:p w14:paraId="1609672D" w14:textId="77777777" w:rsidR="00B5059B" w:rsidRPr="009B760A" w:rsidRDefault="00B5059B" w:rsidP="00B5059B">
      <w:pPr>
        <w:ind w:firstLine="708"/>
        <w:jc w:val="both"/>
      </w:pPr>
      <w:r w:rsidRPr="009B760A">
        <w:t>- ordnungsgemäß in Monatsbeträge umgewandelte Bruttobeträge der gesetzlichen Pensionen und der periodischen ergänzenden Altersversorgungsleistungen, die nicht monatlich ausgezahlt werden,</w:t>
      </w:r>
    </w:p>
    <w:p w14:paraId="01C7E78B" w14:textId="77777777" w:rsidR="00B5059B" w:rsidRPr="009B760A" w:rsidRDefault="00B5059B" w:rsidP="00B5059B">
      <w:pPr>
        <w:ind w:firstLine="708"/>
        <w:jc w:val="both"/>
      </w:pPr>
    </w:p>
    <w:p w14:paraId="6D0A69D4" w14:textId="77777777" w:rsidR="00B5059B" w:rsidRPr="009B760A" w:rsidRDefault="00B5059B" w:rsidP="00B5059B">
      <w:pPr>
        <w:ind w:firstLine="708"/>
        <w:jc w:val="both"/>
      </w:pPr>
      <w:r w:rsidRPr="009B760A">
        <w:t>- Bruttomonatsbeträge der fiktiven Renten, die den in Kapitalform ausgezahlten gesetzlichen Pensionen oder ergänzenden Altersversorgungsleistungen entsprechen.</w:t>
      </w:r>
    </w:p>
    <w:p w14:paraId="438ADBE9" w14:textId="77777777" w:rsidR="00B5059B" w:rsidRPr="009B760A" w:rsidRDefault="00B5059B" w:rsidP="00B5059B">
      <w:pPr>
        <w:ind w:firstLine="708"/>
        <w:jc w:val="both"/>
      </w:pPr>
    </w:p>
    <w:p w14:paraId="07F2E38A" w14:textId="11CF1E4B" w:rsidR="000026E8" w:rsidRPr="009B760A" w:rsidRDefault="00B5059B" w:rsidP="00B5059B">
      <w:pPr>
        <w:ind w:firstLine="708"/>
        <w:jc w:val="both"/>
        <w:rPr>
          <w:spacing w:val="-2"/>
        </w:rPr>
      </w:pPr>
      <w:r w:rsidRPr="009B760A">
        <w:t>Eine Umwandlung der in Kapitalform ausgezahlten gesetzlichen Pensionen und ergänzenden Altersversorgungsleistungen in eine fiktive Rente erfolgt durch die Teilung des Betrags des Kapitals durch den Koeffizienten, der gemäß den geltenden Tabellen in Sachen Umwandlung von Renten wegen Arbeitsunfall im öffentlichen Sektor in ein Kapital dem Alter des Empfängers am Tag der Auszahlung des Kapitals entspricht. Der König kann auf der Grundlage der aktuellsten Sterbetafeln andere Umwandlungstabellen festlegen, die für die Anwendung des vorliegenden Artikels verwendet werden. Jede Änderung der Umwandlungstabellen führt zur Festlegung eines neuen Betrags der fiktiven Rente.]</w:t>
      </w:r>
    </w:p>
    <w:p w14:paraId="0C0FD338" w14:textId="77777777" w:rsidR="000026E8" w:rsidRPr="009B760A" w:rsidRDefault="000026E8" w:rsidP="000026E8">
      <w:pPr>
        <w:jc w:val="both"/>
      </w:pPr>
    </w:p>
    <w:p w14:paraId="5626B3A7" w14:textId="757C0825" w:rsidR="000026E8" w:rsidRPr="009B760A" w:rsidRDefault="007D0E7B" w:rsidP="000026E8">
      <w:pPr>
        <w:jc w:val="both"/>
      </w:pPr>
      <w:r w:rsidRPr="009B760A">
        <w:tab/>
      </w:r>
      <w:r w:rsidR="000026E8" w:rsidRPr="009B760A">
        <w:t>Der Betrag der in Absatz 1 vorgesehenen Einbehaltung wird entsprechend der Eigenschaft des Empfängers gemäß der nachstehenden Tabelle festgelegt:</w:t>
      </w:r>
    </w:p>
    <w:p w14:paraId="25C7033B" w14:textId="77777777" w:rsidR="000026E8" w:rsidRPr="009B760A" w:rsidRDefault="000026E8" w:rsidP="000026E8">
      <w:pPr>
        <w:jc w:val="both"/>
      </w:pPr>
    </w:p>
    <w:p w14:paraId="5ED3C80C" w14:textId="77777777" w:rsidR="00DA1338" w:rsidRPr="009B760A" w:rsidRDefault="007D0E7B" w:rsidP="00DA1338">
      <w:pPr>
        <w:rPr>
          <w:color w:val="000000"/>
        </w:rPr>
      </w:pPr>
      <w:r w:rsidRPr="009B760A">
        <w:tab/>
      </w:r>
      <w:r w:rsidR="000026E8" w:rsidRPr="009B760A">
        <w:t>[</w:t>
      </w:r>
      <w:r w:rsidR="00DA1338" w:rsidRPr="009B760A">
        <w:rPr>
          <w:color w:val="000000"/>
        </w:rPr>
        <w:t>Alleinstehende Empfänger</w:t>
      </w:r>
    </w:p>
    <w:p w14:paraId="7DAE577C" w14:textId="77777777" w:rsidR="00DA1338" w:rsidRPr="009B760A" w:rsidRDefault="00DA1338" w:rsidP="00DA1338">
      <w:pPr>
        <w:rPr>
          <w:lang w:eastAsia="fr-BE"/>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3875"/>
      </w:tblGrid>
      <w:tr w:rsidR="00DA1338" w:rsidRPr="009B760A" w14:paraId="68B2337A" w14:textId="77777777" w:rsidTr="002B5C8C">
        <w:tc>
          <w:tcPr>
            <w:tcW w:w="5334" w:type="dxa"/>
            <w:shd w:val="clear" w:color="auto" w:fill="auto"/>
            <w:hideMark/>
          </w:tcPr>
          <w:p w14:paraId="245F3C2A" w14:textId="77777777" w:rsidR="00DA1338" w:rsidRPr="009B760A" w:rsidRDefault="00DA1338" w:rsidP="002B5C8C">
            <w:pPr>
              <w:jc w:val="center"/>
              <w:rPr>
                <w:rFonts w:eastAsia="Calibri"/>
              </w:rPr>
            </w:pPr>
            <w:r w:rsidRPr="009B760A">
              <w:rPr>
                <w:rFonts w:eastAsia="Calibri"/>
              </w:rPr>
              <w:t>P = monatlicher Gesamtbruttobetrag aller Pensionen und anderen Vorteile:</w:t>
            </w:r>
          </w:p>
        </w:tc>
        <w:tc>
          <w:tcPr>
            <w:tcW w:w="3875" w:type="dxa"/>
            <w:shd w:val="clear" w:color="auto" w:fill="auto"/>
            <w:hideMark/>
          </w:tcPr>
          <w:p w14:paraId="7493E482" w14:textId="77777777" w:rsidR="00DA1338" w:rsidRPr="009B760A" w:rsidRDefault="00DA1338" w:rsidP="002B5C8C">
            <w:pPr>
              <w:jc w:val="center"/>
              <w:rPr>
                <w:rFonts w:eastAsia="Calibri"/>
              </w:rPr>
            </w:pPr>
            <w:r w:rsidRPr="009B760A">
              <w:rPr>
                <w:rFonts w:eastAsia="Calibri"/>
              </w:rPr>
              <w:t>Betrag des Abzugs in Euro</w:t>
            </w:r>
          </w:p>
        </w:tc>
      </w:tr>
      <w:tr w:rsidR="00DA1338" w:rsidRPr="009B760A" w14:paraId="114C3BD9" w14:textId="77777777" w:rsidTr="002B5C8C">
        <w:tc>
          <w:tcPr>
            <w:tcW w:w="5334" w:type="dxa"/>
            <w:shd w:val="clear" w:color="auto" w:fill="auto"/>
            <w:hideMark/>
          </w:tcPr>
          <w:p w14:paraId="176DD106" w14:textId="77777777" w:rsidR="00DA1338" w:rsidRPr="009B760A" w:rsidRDefault="00DA1338" w:rsidP="002B5C8C">
            <w:pPr>
              <w:jc w:val="center"/>
              <w:rPr>
                <w:rFonts w:eastAsia="Calibri"/>
              </w:rPr>
            </w:pPr>
            <w:r w:rsidRPr="009B760A">
              <w:rPr>
                <w:rFonts w:eastAsia="Calibri"/>
              </w:rPr>
              <w:t>von 0,01 EUR bis 1.711,72 EUR</w:t>
            </w:r>
          </w:p>
          <w:p w14:paraId="6AF896C3" w14:textId="77777777" w:rsidR="00DA1338" w:rsidRPr="009B760A" w:rsidRDefault="00DA1338" w:rsidP="002B5C8C">
            <w:pPr>
              <w:jc w:val="center"/>
              <w:rPr>
                <w:rFonts w:eastAsia="Calibri"/>
              </w:rPr>
            </w:pPr>
            <w:r w:rsidRPr="009B760A">
              <w:rPr>
                <w:rFonts w:eastAsia="Calibri"/>
              </w:rPr>
              <w:br/>
              <w:t>von 1.711,73 EUR bis 1.764,65 EUR</w:t>
            </w:r>
          </w:p>
          <w:p w14:paraId="5DBCB0E6" w14:textId="77777777" w:rsidR="00DA1338" w:rsidRPr="009B760A" w:rsidRDefault="00DA1338" w:rsidP="002B5C8C">
            <w:pPr>
              <w:jc w:val="center"/>
              <w:rPr>
                <w:rFonts w:eastAsia="Calibri"/>
              </w:rPr>
            </w:pPr>
            <w:r w:rsidRPr="009B760A">
              <w:rPr>
                <w:rFonts w:eastAsia="Calibri"/>
              </w:rPr>
              <w:br/>
              <w:t>von 1.764,66 EUR bis 1.895,87 EUR</w:t>
            </w:r>
          </w:p>
          <w:p w14:paraId="2ADB3D59" w14:textId="77777777" w:rsidR="00DA1338" w:rsidRPr="009B760A" w:rsidRDefault="00DA1338" w:rsidP="002B5C8C">
            <w:pPr>
              <w:jc w:val="center"/>
              <w:rPr>
                <w:rFonts w:eastAsia="Calibri"/>
              </w:rPr>
            </w:pPr>
            <w:r w:rsidRPr="009B760A">
              <w:rPr>
                <w:rFonts w:eastAsia="Calibri"/>
              </w:rPr>
              <w:br/>
              <w:t>von 1.895,88 EUR bis 1.915,62 EUR</w:t>
            </w:r>
          </w:p>
          <w:p w14:paraId="37CD5859" w14:textId="77777777" w:rsidR="00DA1338" w:rsidRPr="009B760A" w:rsidRDefault="00DA1338" w:rsidP="002B5C8C">
            <w:pPr>
              <w:jc w:val="center"/>
              <w:rPr>
                <w:rFonts w:eastAsia="Calibri"/>
              </w:rPr>
            </w:pPr>
            <w:r w:rsidRPr="009B760A">
              <w:rPr>
                <w:rFonts w:eastAsia="Calibri"/>
              </w:rPr>
              <w:br/>
              <w:t>ab 1.915,63 EUR</w:t>
            </w:r>
          </w:p>
        </w:tc>
        <w:tc>
          <w:tcPr>
            <w:tcW w:w="3875" w:type="dxa"/>
            <w:shd w:val="clear" w:color="auto" w:fill="auto"/>
            <w:hideMark/>
          </w:tcPr>
          <w:p w14:paraId="5BC32014" w14:textId="77777777" w:rsidR="00DA1338" w:rsidRPr="009B760A" w:rsidRDefault="00DA1338" w:rsidP="002B5C8C">
            <w:pPr>
              <w:jc w:val="center"/>
              <w:rPr>
                <w:rFonts w:eastAsia="Calibri"/>
              </w:rPr>
            </w:pPr>
            <w:r w:rsidRPr="009B760A">
              <w:rPr>
                <w:rFonts w:eastAsia="Calibri"/>
              </w:rPr>
              <w:t>0,00</w:t>
            </w:r>
          </w:p>
          <w:p w14:paraId="67B27F9F" w14:textId="77777777" w:rsidR="00DA1338" w:rsidRPr="009B760A" w:rsidRDefault="00DA1338" w:rsidP="002B5C8C">
            <w:pPr>
              <w:jc w:val="center"/>
              <w:rPr>
                <w:rFonts w:eastAsia="Calibri"/>
              </w:rPr>
            </w:pPr>
            <w:r w:rsidRPr="009B760A">
              <w:rPr>
                <w:rFonts w:eastAsia="Calibri"/>
              </w:rPr>
              <w:br/>
              <w:t>(P - 1.711,72) x 50 Prozent</w:t>
            </w:r>
          </w:p>
          <w:p w14:paraId="45D6E73B" w14:textId="77777777" w:rsidR="00DA1338" w:rsidRPr="009B760A" w:rsidRDefault="00DA1338" w:rsidP="002B5C8C">
            <w:pPr>
              <w:jc w:val="center"/>
              <w:rPr>
                <w:rFonts w:eastAsia="Calibri"/>
              </w:rPr>
            </w:pPr>
            <w:r w:rsidRPr="009B760A">
              <w:rPr>
                <w:rFonts w:eastAsia="Calibri"/>
              </w:rPr>
              <w:br/>
              <w:t>P x 0,015</w:t>
            </w:r>
          </w:p>
          <w:p w14:paraId="60718E8F" w14:textId="77777777" w:rsidR="00DA1338" w:rsidRPr="009B760A" w:rsidRDefault="00DA1338" w:rsidP="002B5C8C">
            <w:pPr>
              <w:jc w:val="center"/>
              <w:rPr>
                <w:rFonts w:eastAsia="Calibri"/>
              </w:rPr>
            </w:pPr>
            <w:r w:rsidRPr="009B760A">
              <w:rPr>
                <w:rFonts w:eastAsia="Calibri"/>
              </w:rPr>
              <w:br/>
              <w:t>28,44 + [(P - 1.895,87) x 50 Prozent]</w:t>
            </w:r>
          </w:p>
          <w:p w14:paraId="7F76F2C4" w14:textId="77777777" w:rsidR="00DA1338" w:rsidRPr="009B760A" w:rsidRDefault="00DA1338" w:rsidP="002B5C8C">
            <w:pPr>
              <w:jc w:val="center"/>
              <w:rPr>
                <w:rFonts w:eastAsia="Calibri"/>
              </w:rPr>
            </w:pPr>
            <w:r w:rsidRPr="009B760A">
              <w:rPr>
                <w:rFonts w:eastAsia="Calibri"/>
              </w:rPr>
              <w:br/>
              <w:t>P x 0,02</w:t>
            </w:r>
          </w:p>
        </w:tc>
      </w:tr>
    </w:tbl>
    <w:p w14:paraId="34A0A403" w14:textId="77777777" w:rsidR="00DA1338" w:rsidRPr="009B760A" w:rsidRDefault="00DA1338" w:rsidP="00DA1338">
      <w:pPr>
        <w:jc w:val="center"/>
      </w:pPr>
    </w:p>
    <w:p w14:paraId="11C0D911" w14:textId="77777777" w:rsidR="00DA1338" w:rsidRPr="009B760A" w:rsidRDefault="00DA1338" w:rsidP="00DA1338"/>
    <w:p w14:paraId="2E5409B7" w14:textId="77777777" w:rsidR="00DA1338" w:rsidRPr="009B760A" w:rsidRDefault="00DA1338" w:rsidP="00DA1338">
      <w:r w:rsidRPr="009B760A">
        <w:tab/>
        <w:t>Empfänger mit Familie zu Lasten</w:t>
      </w:r>
      <w:r w:rsidRPr="009B760A">
        <w:br/>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3875"/>
      </w:tblGrid>
      <w:tr w:rsidR="00DA1338" w:rsidRPr="009B760A" w14:paraId="66135D42" w14:textId="77777777" w:rsidTr="002B5C8C">
        <w:tc>
          <w:tcPr>
            <w:tcW w:w="5334" w:type="dxa"/>
            <w:shd w:val="clear" w:color="auto" w:fill="auto"/>
            <w:hideMark/>
          </w:tcPr>
          <w:p w14:paraId="69056F38" w14:textId="77777777" w:rsidR="00DA1338" w:rsidRPr="009B760A" w:rsidRDefault="00DA1338" w:rsidP="002B5C8C">
            <w:pPr>
              <w:jc w:val="center"/>
              <w:rPr>
                <w:rFonts w:eastAsia="Calibri"/>
              </w:rPr>
            </w:pPr>
            <w:r w:rsidRPr="009B760A">
              <w:rPr>
                <w:rFonts w:eastAsia="Calibri"/>
              </w:rPr>
              <w:t>P = monatlicher Gesamtbruttobetrag aller Pensionen und anderen Vorteile:</w:t>
            </w:r>
          </w:p>
        </w:tc>
        <w:tc>
          <w:tcPr>
            <w:tcW w:w="3875" w:type="dxa"/>
            <w:shd w:val="clear" w:color="auto" w:fill="auto"/>
            <w:hideMark/>
          </w:tcPr>
          <w:p w14:paraId="1088AAF6" w14:textId="77777777" w:rsidR="00DA1338" w:rsidRPr="009B760A" w:rsidRDefault="00DA1338" w:rsidP="002B5C8C">
            <w:pPr>
              <w:jc w:val="center"/>
              <w:rPr>
                <w:rFonts w:eastAsia="Calibri"/>
              </w:rPr>
            </w:pPr>
            <w:r w:rsidRPr="009B760A">
              <w:rPr>
                <w:rFonts w:eastAsia="Calibri"/>
              </w:rPr>
              <w:t>Betrag des Abzugs in Euro</w:t>
            </w:r>
          </w:p>
        </w:tc>
      </w:tr>
      <w:tr w:rsidR="00DA1338" w:rsidRPr="009B760A" w14:paraId="6D490F73" w14:textId="77777777" w:rsidTr="00875CCB">
        <w:trPr>
          <w:trHeight w:val="2665"/>
        </w:trPr>
        <w:tc>
          <w:tcPr>
            <w:tcW w:w="5334" w:type="dxa"/>
            <w:shd w:val="clear" w:color="auto" w:fill="auto"/>
            <w:hideMark/>
          </w:tcPr>
          <w:p w14:paraId="0FED882B" w14:textId="77777777" w:rsidR="00DA1338" w:rsidRPr="009B760A" w:rsidRDefault="00DA1338" w:rsidP="002B5C8C">
            <w:pPr>
              <w:jc w:val="center"/>
              <w:rPr>
                <w:rFonts w:eastAsia="Calibri"/>
              </w:rPr>
            </w:pPr>
            <w:r w:rsidRPr="009B760A">
              <w:rPr>
                <w:rFonts w:eastAsia="Calibri"/>
              </w:rPr>
              <w:t>von 0,01 EUR bis 1.978,96 EUR</w:t>
            </w:r>
          </w:p>
          <w:p w14:paraId="268D8F46" w14:textId="77777777" w:rsidR="00DA1338" w:rsidRPr="009B760A" w:rsidRDefault="00DA1338" w:rsidP="002B5C8C">
            <w:pPr>
              <w:jc w:val="center"/>
              <w:rPr>
                <w:rFonts w:eastAsia="Calibri"/>
              </w:rPr>
            </w:pPr>
            <w:r w:rsidRPr="009B760A">
              <w:rPr>
                <w:rFonts w:eastAsia="Calibri"/>
              </w:rPr>
              <w:br/>
              <w:t>von 1.978,97 EUR bis 2.040,15 EUR</w:t>
            </w:r>
          </w:p>
          <w:p w14:paraId="1FBE2601" w14:textId="77777777" w:rsidR="00DA1338" w:rsidRPr="009B760A" w:rsidRDefault="00DA1338" w:rsidP="002B5C8C">
            <w:pPr>
              <w:jc w:val="center"/>
              <w:rPr>
                <w:rFonts w:eastAsia="Calibri"/>
              </w:rPr>
            </w:pPr>
            <w:r w:rsidRPr="009B760A">
              <w:rPr>
                <w:rFonts w:eastAsia="Calibri"/>
              </w:rPr>
              <w:br/>
              <w:t>von 2.040,16 EUR bis 2.168,84 EUR</w:t>
            </w:r>
          </w:p>
          <w:p w14:paraId="5CC4C955" w14:textId="77777777" w:rsidR="00DA1338" w:rsidRPr="009B760A" w:rsidRDefault="00DA1338" w:rsidP="002B5C8C">
            <w:pPr>
              <w:jc w:val="center"/>
              <w:rPr>
                <w:rFonts w:eastAsia="Calibri"/>
              </w:rPr>
            </w:pPr>
            <w:r w:rsidRPr="009B760A">
              <w:rPr>
                <w:rFonts w:eastAsia="Calibri"/>
              </w:rPr>
              <w:br/>
              <w:t>von 2.168,85 EUR bis 2.191,43 EUR</w:t>
            </w:r>
          </w:p>
          <w:p w14:paraId="046C9AF9" w14:textId="77777777" w:rsidR="00DA1338" w:rsidRPr="009B760A" w:rsidRDefault="00DA1338" w:rsidP="002B5C8C">
            <w:pPr>
              <w:jc w:val="center"/>
              <w:rPr>
                <w:rFonts w:eastAsia="Calibri"/>
              </w:rPr>
            </w:pPr>
            <w:r w:rsidRPr="009B760A">
              <w:rPr>
                <w:rFonts w:eastAsia="Calibri"/>
              </w:rPr>
              <w:br/>
              <w:t>ab 2.191,44 EUR</w:t>
            </w:r>
          </w:p>
        </w:tc>
        <w:tc>
          <w:tcPr>
            <w:tcW w:w="3875" w:type="dxa"/>
            <w:shd w:val="clear" w:color="auto" w:fill="auto"/>
            <w:hideMark/>
          </w:tcPr>
          <w:p w14:paraId="5581F4CF" w14:textId="77777777" w:rsidR="00DA1338" w:rsidRPr="009B760A" w:rsidRDefault="00DA1338" w:rsidP="002B5C8C">
            <w:pPr>
              <w:jc w:val="center"/>
              <w:rPr>
                <w:rFonts w:eastAsia="Calibri"/>
              </w:rPr>
            </w:pPr>
            <w:r w:rsidRPr="009B760A">
              <w:rPr>
                <w:rFonts w:eastAsia="Calibri"/>
              </w:rPr>
              <w:t>0,00</w:t>
            </w:r>
          </w:p>
          <w:p w14:paraId="7599856F" w14:textId="77777777" w:rsidR="00DA1338" w:rsidRPr="009B760A" w:rsidRDefault="00DA1338" w:rsidP="002B5C8C">
            <w:pPr>
              <w:jc w:val="center"/>
              <w:rPr>
                <w:rFonts w:eastAsia="Calibri"/>
              </w:rPr>
            </w:pPr>
            <w:r w:rsidRPr="009B760A">
              <w:rPr>
                <w:rFonts w:eastAsia="Calibri"/>
              </w:rPr>
              <w:br/>
              <w:t>(P - 1.978,96) x 50 Prozent</w:t>
            </w:r>
          </w:p>
          <w:p w14:paraId="1DA0E42B" w14:textId="77777777" w:rsidR="00DA1338" w:rsidRPr="009B760A" w:rsidRDefault="00DA1338" w:rsidP="002B5C8C">
            <w:pPr>
              <w:jc w:val="center"/>
              <w:rPr>
                <w:rFonts w:eastAsia="Calibri"/>
              </w:rPr>
            </w:pPr>
            <w:r w:rsidRPr="009B760A">
              <w:rPr>
                <w:rFonts w:eastAsia="Calibri"/>
              </w:rPr>
              <w:br/>
              <w:t>P x 0,015</w:t>
            </w:r>
          </w:p>
          <w:p w14:paraId="405E0E60" w14:textId="77777777" w:rsidR="00DA1338" w:rsidRPr="009B760A" w:rsidRDefault="00DA1338" w:rsidP="002B5C8C">
            <w:pPr>
              <w:jc w:val="center"/>
              <w:rPr>
                <w:rFonts w:eastAsia="Calibri"/>
              </w:rPr>
            </w:pPr>
            <w:r w:rsidRPr="009B760A">
              <w:rPr>
                <w:rFonts w:eastAsia="Calibri"/>
              </w:rPr>
              <w:br/>
              <w:t>32,53 + [(P - 2.168,84) x 50 Prozent]</w:t>
            </w:r>
          </w:p>
          <w:p w14:paraId="735A6106" w14:textId="77777777" w:rsidR="00DA1338" w:rsidRPr="009B760A" w:rsidRDefault="00DA1338" w:rsidP="002B5C8C">
            <w:pPr>
              <w:jc w:val="center"/>
              <w:rPr>
                <w:rFonts w:eastAsia="Calibri"/>
              </w:rPr>
            </w:pPr>
            <w:r w:rsidRPr="009B760A">
              <w:rPr>
                <w:rFonts w:eastAsia="Calibri"/>
              </w:rPr>
              <w:br/>
              <w:t>P x 0,02</w:t>
            </w:r>
            <w:r w:rsidR="00875CCB" w:rsidRPr="009B760A">
              <w:rPr>
                <w:rFonts w:eastAsia="Calibri"/>
              </w:rPr>
              <w:t>]</w:t>
            </w:r>
          </w:p>
        </w:tc>
      </w:tr>
    </w:tbl>
    <w:p w14:paraId="26E29AC0" w14:textId="77777777" w:rsidR="000026E8" w:rsidRPr="009B760A" w:rsidRDefault="000026E8" w:rsidP="00DA1338">
      <w:pPr>
        <w:jc w:val="both"/>
      </w:pPr>
    </w:p>
    <w:p w14:paraId="5E5787D9" w14:textId="77777777" w:rsidR="000026E8" w:rsidRPr="009B760A" w:rsidRDefault="007D0E7B" w:rsidP="000026E8">
      <w:pPr>
        <w:jc w:val="both"/>
        <w:rPr>
          <w:spacing w:val="2"/>
        </w:rPr>
      </w:pPr>
      <w:r w:rsidRPr="009B760A">
        <w:rPr>
          <w:spacing w:val="2"/>
        </w:rPr>
        <w:tab/>
      </w:r>
      <w:r w:rsidR="000026E8" w:rsidRPr="009B760A">
        <w:rPr>
          <w:spacing w:val="2"/>
        </w:rPr>
        <w:t>Die in der Tabelle erwähnten Beträge sind an den Schwellenindex 114,89 gebunden und werden auf die gleiche Art und Weise angepasst wie die Pensionen, je nachdem, ob Letztere indexiert werden gemäß den Bestimmungen des Gesetzes vom 2. August 1971 zur Einführung einer Regelung, mit der Gehälter, Löhne, Pensionen, Beihilfen und Zuschüsse zu Lasten der Staatskasse, bestimmte Sozialleistungen, für die Berechnung bestimmter Beiträge der Sozialversicherung der Arbeitnehmer zu berücksichtigende Entlohnungsgrenzen sowie den Selbständigen im Sozialbereich auferlegte Verpflichtungen an den Verbraucherpreisindex gebunden werden, oder gemäß den Bestimmungen des Gesetzes vom 1. März 1977 zur Einführung einer Regelung zur Kopplung gewisser Ausgaben im öffentlichen Sektor an den Verbraucherpreisindex des Königreiches. Wenn für denselben Empfänger bestimmte seiner Pensionen gemäß den Bestimmungen des vorerwähnten Gesetzes vom 2. August 1971 indexiert werden, und andere gemäß den Bestimmungen des vorerwähnten Gesetzes vom 1. März 1977, darf die Indexierung der in der Tabelle erwähnten Beträge nicht zur Änderung der Stufe führen, die dem Gesamtbetrag der Pensionen entspricht.</w:t>
      </w:r>
    </w:p>
    <w:p w14:paraId="5F037057" w14:textId="77777777" w:rsidR="000026E8" w:rsidRPr="009B760A" w:rsidRDefault="000026E8" w:rsidP="000026E8">
      <w:pPr>
        <w:jc w:val="both"/>
      </w:pPr>
    </w:p>
    <w:p w14:paraId="53C56D16" w14:textId="0B2BC3B3" w:rsidR="00B5059B" w:rsidRPr="009B760A" w:rsidRDefault="00060F45" w:rsidP="00B5059B">
      <w:pPr>
        <w:ind w:firstLine="708"/>
        <w:jc w:val="both"/>
      </w:pPr>
      <w:r w:rsidRPr="009B760A">
        <w:t>§ </w:t>
      </w:r>
      <w:r w:rsidR="000026E8" w:rsidRPr="009B760A">
        <w:t xml:space="preserve">3 - </w:t>
      </w:r>
      <w:r w:rsidRPr="009B760A">
        <w:t>[</w:t>
      </w:r>
      <w:r w:rsidR="00B5059B" w:rsidRPr="009B760A">
        <w:t>Der Teilbetrag der in Anwendung von § 2 vorzunehmenden Einbehaltung, der den gesetzlichen Pensionen und/oder ergänzenden Altersversorgungsleistungen zu Lasten einer ausländischen Pensionsregelung und/oder einer Pensionsregelung einer internationalen Einrichtung entspricht, wird nur einbehalten:</w:t>
      </w:r>
    </w:p>
    <w:p w14:paraId="57F6C307" w14:textId="77777777" w:rsidR="00B5059B" w:rsidRPr="009B760A" w:rsidRDefault="00B5059B" w:rsidP="00B5059B">
      <w:pPr>
        <w:ind w:firstLine="708"/>
        <w:jc w:val="both"/>
      </w:pPr>
    </w:p>
    <w:p w14:paraId="30A4BBCF" w14:textId="77777777" w:rsidR="00B5059B" w:rsidRPr="009B760A" w:rsidRDefault="00B5059B" w:rsidP="00B5059B">
      <w:pPr>
        <w:ind w:firstLine="708"/>
        <w:jc w:val="both"/>
      </w:pPr>
      <w:r w:rsidRPr="009B760A">
        <w:t>1. wenn der Betreffende seinen Hauptwohnort in Belgien festgelegt hat und eine gesetzliche Pension beziehungsweise einen als solche geltenden Vorteil zu Lasten einer belgischen Pensionsregelung bezieht und gemäß Titel II der Verordnung (EG) Nr. 883/2004 des Europäischen Parlaments und des Rates vom 29. April 2004 zur Koordinierung der Systeme der sozialen Sicherheit nicht den Rechtsvorschriften eines anderen Mitgliedstaats der Europäischen Union, eines Mitgliedstaats des Europäischen Wirtschaftsraums, des Vereinigten Königreichs oder der Schweiz unterliegt,</w:t>
      </w:r>
    </w:p>
    <w:p w14:paraId="3AC5CCFD" w14:textId="77777777" w:rsidR="00B5059B" w:rsidRPr="009B760A" w:rsidRDefault="00B5059B" w:rsidP="00B5059B">
      <w:pPr>
        <w:ind w:firstLine="708"/>
        <w:jc w:val="both"/>
      </w:pPr>
    </w:p>
    <w:p w14:paraId="5155E91D" w14:textId="77777777" w:rsidR="00B5059B" w:rsidRPr="009B760A" w:rsidRDefault="00B5059B" w:rsidP="00B5059B">
      <w:pPr>
        <w:ind w:firstLine="708"/>
        <w:jc w:val="both"/>
      </w:pPr>
      <w:r w:rsidRPr="009B760A">
        <w:t xml:space="preserve">2. wenn der Betreffende seinen Hauptwohnort in einem Land, das nicht Mitglied der Europäischen Union oder des Europäischen Wirtschaftsraums ist, oder außerhalb des Vereinigten Königreichs oder der Schweiz festgelegt hat und eine gesetzliche Pension oder einen als solche geltenden Vorteil zu Lasten einer belgischen Pensionsregelung, jedoch keine </w:t>
      </w:r>
      <w:r w:rsidRPr="009B760A">
        <w:lastRenderedPageBreak/>
        <w:t>gesetzliche Pension beziehungsweise keinen als solche geltenden Vorteil zu Lasten einer Pensionsregelung im Wohnstaat bezieht.</w:t>
      </w:r>
    </w:p>
    <w:p w14:paraId="67DCEA41" w14:textId="77777777" w:rsidR="00B5059B" w:rsidRPr="009B760A" w:rsidRDefault="00B5059B" w:rsidP="00B5059B">
      <w:pPr>
        <w:ind w:firstLine="708"/>
        <w:jc w:val="both"/>
      </w:pPr>
    </w:p>
    <w:p w14:paraId="30935AF3" w14:textId="689BC50F" w:rsidR="000026E8" w:rsidRPr="009B760A" w:rsidRDefault="00B5059B" w:rsidP="00B5059B">
      <w:pPr>
        <w:ind w:firstLine="708"/>
        <w:jc w:val="both"/>
        <w:rPr>
          <w:spacing w:val="2"/>
        </w:rPr>
      </w:pPr>
      <w:r w:rsidRPr="009B760A">
        <w:t>§ 4 - Der Teilbetrag der in Anwendung von § 2 vorzunehmenden Einbehaltung, der den in Artikel 68 § 1 Buchstabe </w:t>
      </w:r>
      <w:r w:rsidRPr="009B760A">
        <w:rPr>
          <w:i/>
          <w:iCs/>
        </w:rPr>
        <w:t>c)</w:t>
      </w:r>
      <w:r w:rsidRPr="009B760A">
        <w:t xml:space="preserve"> Nr. 1 erwähnten belgischen periodischen ergänzenden Altersversorgungsleistungen und den von belgischen Auszahlungseinrichtungen vor dem 1. Januar 1997 in Kapitalform ausgezahlten ergänzenden Altersversorgungsleistungen entspricht, wird auf die verschiedenen gesetzlichen Pensionen gemäß der in § 6 festgelegten Rangordnung einbehalten.]</w:t>
      </w:r>
    </w:p>
    <w:p w14:paraId="2014F4D8" w14:textId="77777777" w:rsidR="000026E8" w:rsidRPr="009B760A" w:rsidRDefault="000026E8" w:rsidP="000026E8">
      <w:pPr>
        <w:jc w:val="both"/>
      </w:pPr>
    </w:p>
    <w:p w14:paraId="5F01D0C4" w14:textId="3DDAF9F4" w:rsidR="000026E8" w:rsidRPr="009B760A" w:rsidRDefault="007D0E7B" w:rsidP="000026E8">
      <w:pPr>
        <w:ind w:firstLine="142"/>
        <w:jc w:val="both"/>
      </w:pPr>
      <w:r w:rsidRPr="009B760A">
        <w:tab/>
      </w:r>
      <w:r w:rsidR="000026E8" w:rsidRPr="009B760A">
        <w:t>§</w:t>
      </w:r>
      <w:r w:rsidRPr="009B760A">
        <w:t> </w:t>
      </w:r>
      <w:r w:rsidR="000026E8" w:rsidRPr="009B760A">
        <w:t xml:space="preserve">5 - Der Teilbetrag der in Anwendung von § 2 vorzunehmenden Einbehaltung, der den von </w:t>
      </w:r>
      <w:r w:rsidR="00B5059B" w:rsidRPr="009B760A">
        <w:t>[belgischen und ausländischen Auszahlungseinrichtungen]</w:t>
      </w:r>
      <w:r w:rsidR="000026E8" w:rsidRPr="009B760A">
        <w:t xml:space="preserve"> nach dem 31. Dezember 1996 in Kapitalform ausgezahlten </w:t>
      </w:r>
      <w:r w:rsidR="00B5059B" w:rsidRPr="009B760A">
        <w:t>[belgischen ergänzenden Altersversorgungsleistungen]</w:t>
      </w:r>
      <w:r w:rsidR="000026E8" w:rsidRPr="009B760A">
        <w:t xml:space="preserve"> entspricht, wird nicht einbehalten.</w:t>
      </w:r>
    </w:p>
    <w:p w14:paraId="63B2E849" w14:textId="77777777" w:rsidR="000026E8" w:rsidRPr="009B760A" w:rsidRDefault="000026E8" w:rsidP="000026E8">
      <w:pPr>
        <w:jc w:val="both"/>
      </w:pPr>
    </w:p>
    <w:p w14:paraId="618626BD" w14:textId="0BA80B11" w:rsidR="000026E8" w:rsidRPr="009B760A" w:rsidRDefault="007D0E7B" w:rsidP="000026E8">
      <w:pPr>
        <w:jc w:val="both"/>
      </w:pPr>
      <w:r w:rsidRPr="009B760A">
        <w:tab/>
      </w:r>
      <w:r w:rsidR="00B5059B" w:rsidRPr="009B760A">
        <w:t xml:space="preserve">[Belgische oder ausländische Auszahlungseinrichtungen, die nach dem 31. Dezember 1996 eine belgische ergänzende Altersversorgungsleistung in Kapitalform auszahlen, deren] </w:t>
      </w:r>
      <w:r w:rsidR="000026E8" w:rsidRPr="009B760A">
        <w:t>Bruttobetrag [2.478,94 EUR] über</w:t>
      </w:r>
      <w:r w:rsidR="000026E8" w:rsidRPr="009B760A">
        <w:softHyphen/>
        <w:t>steigt, nehmen bei der Auszahlung dieses Kapitals von Amts wegen eine Einbehaltung in Höhe von 2 Prozent auf den Bruttobetrag des Kapitals vor.</w:t>
      </w:r>
    </w:p>
    <w:p w14:paraId="728901EA" w14:textId="77777777" w:rsidR="000026E8" w:rsidRPr="009B760A" w:rsidRDefault="000026E8" w:rsidP="000026E8">
      <w:pPr>
        <w:jc w:val="both"/>
      </w:pPr>
    </w:p>
    <w:p w14:paraId="0D1B655F" w14:textId="77777777" w:rsidR="000026E8" w:rsidRPr="009B760A" w:rsidRDefault="007D0E7B" w:rsidP="000026E8">
      <w:pPr>
        <w:jc w:val="both"/>
      </w:pPr>
      <w:r w:rsidRPr="009B760A">
        <w:tab/>
      </w:r>
      <w:r w:rsidR="000026E8" w:rsidRPr="009B760A">
        <w:t>Der in Absatz 2 vorgesehene Prozentsatz von 2 Prozent wird durch 1 Prozent für das Kapital ersetzt, dessen Bruttobetrag niedriger als [24.789,36 EUR] ist. Das Gleiche gilt für das infolge eines Todesfalls ausgezahlte Kapital, dessen Bruttobetrag niedriger als [74.368,06 EUR] ist.</w:t>
      </w:r>
    </w:p>
    <w:p w14:paraId="6F0CAE9F" w14:textId="77777777" w:rsidR="000026E8" w:rsidRPr="009B760A" w:rsidRDefault="000026E8" w:rsidP="000026E8">
      <w:pPr>
        <w:jc w:val="both"/>
      </w:pPr>
    </w:p>
    <w:p w14:paraId="4D6C049E" w14:textId="596B2243" w:rsidR="000026E8" w:rsidRPr="009B760A" w:rsidRDefault="007D0E7B" w:rsidP="000026E8">
      <w:pPr>
        <w:jc w:val="both"/>
      </w:pPr>
      <w:r w:rsidRPr="009B760A">
        <w:tab/>
      </w:r>
      <w:r w:rsidR="00B5059B" w:rsidRPr="009B760A">
        <w:t>[Belgische oder ausländische Auszahlungseinrichtungen führen dem Dienst am Fälligkeitsdatum und mit der Mitteilung, die in der monatlichen Zahlungsaufstellung der VoG SiGeDiS aufgeführt ist, den Ertrag der in Anwendung von Absatz 2 oder 3 vorgenommenen Einbehaltung in Höhe des Betrags zu.]</w:t>
      </w:r>
    </w:p>
    <w:p w14:paraId="0617CBA2" w14:textId="77777777" w:rsidR="00B5059B" w:rsidRPr="009B760A" w:rsidRDefault="00B5059B" w:rsidP="000026E8">
      <w:pPr>
        <w:jc w:val="both"/>
      </w:pPr>
    </w:p>
    <w:p w14:paraId="43FA0D72" w14:textId="77777777" w:rsidR="000026E8" w:rsidRPr="009B760A" w:rsidRDefault="007D0E7B" w:rsidP="000026E8">
      <w:pPr>
        <w:jc w:val="both"/>
        <w:rPr>
          <w:spacing w:val="2"/>
        </w:rPr>
      </w:pPr>
      <w:r w:rsidRPr="009B760A">
        <w:rPr>
          <w:spacing w:val="2"/>
        </w:rPr>
        <w:tab/>
      </w:r>
      <w:r w:rsidR="000026E8" w:rsidRPr="009B760A">
        <w:rPr>
          <w:spacing w:val="2"/>
        </w:rPr>
        <w:t xml:space="preserve">Geht aus der ersten Auszahlung des endgültigen Betrags einer gesetzlichen Pension, die nach Auszahlung eines Kapitals erfolgt, hervor, dass der Prozentsatz der in Anwendung von § 2 vorzunehmenden Einbehaltung niedriger ist als der auf das Kapital vorgenommene Prozentsatz der Einbehaltung, erstattet </w:t>
      </w:r>
      <w:r w:rsidR="004F5D62" w:rsidRPr="009B760A">
        <w:rPr>
          <w:spacing w:val="2"/>
        </w:rPr>
        <w:t>[</w:t>
      </w:r>
      <w:r w:rsidR="004F5D62" w:rsidRPr="009B760A">
        <w:t>der Dienst</w:t>
      </w:r>
      <w:r w:rsidR="004F5D62" w:rsidRPr="009B760A">
        <w:rPr>
          <w:spacing w:val="2"/>
        </w:rPr>
        <w:t>]</w:t>
      </w:r>
      <w:r w:rsidR="000026E8" w:rsidRPr="009B760A">
        <w:rPr>
          <w:spacing w:val="2"/>
        </w:rPr>
        <w:t xml:space="preserve"> dem Empfänger einen Betrag, der der Differenz zwischen einerseits dem Betrag der auf das Kapital vorgenommenen Einbehaltung und andererseits dem Betrag, der durch Multiplikation dieses Kapitals mit dem Prozentsatz der in Anwendung von § 2 vorzunehmenden Einbehaltung berechnet wird, entspricht. Erfolgt die Rückzahlung mehr als sechs Monate nach dem Datum der ersten Auszahlung des endgültigen Betrags einer gesetzlichen Pension, schuldet </w:t>
      </w:r>
      <w:r w:rsidR="004F5D62" w:rsidRPr="009B760A">
        <w:rPr>
          <w:spacing w:val="2"/>
        </w:rPr>
        <w:t>[</w:t>
      </w:r>
      <w:r w:rsidR="004F5D62" w:rsidRPr="009B760A">
        <w:t>der Dienst</w:t>
      </w:r>
      <w:r w:rsidR="004F5D62" w:rsidRPr="009B760A">
        <w:rPr>
          <w:spacing w:val="2"/>
        </w:rPr>
        <w:t>]</w:t>
      </w:r>
      <w:r w:rsidR="000026E8" w:rsidRPr="009B760A">
        <w:rPr>
          <w:spacing w:val="2"/>
        </w:rPr>
        <w:t xml:space="preserve"> dem Empfänger von Rechts wegen Verzugszinsen auf den zurückgezahlten Betrag. Diese Zinsen, deren Prozentsatz 4,75 Prozent pro Jahr beträgt, setzen am ersten Tag des Monats nach Ablauf der Frist von sechs Monaten ein. Der König kann den Prozentsatz dieser Verzugszinsen anpassen.</w:t>
      </w:r>
    </w:p>
    <w:p w14:paraId="6AE2A567" w14:textId="77777777" w:rsidR="000026E8" w:rsidRPr="009B760A" w:rsidRDefault="000026E8" w:rsidP="000026E8">
      <w:pPr>
        <w:jc w:val="both"/>
      </w:pPr>
    </w:p>
    <w:p w14:paraId="13F05C34" w14:textId="2C12639B" w:rsidR="000026E8" w:rsidRPr="009B760A" w:rsidRDefault="007D0E7B" w:rsidP="000026E8">
      <w:pPr>
        <w:jc w:val="both"/>
      </w:pPr>
      <w:r w:rsidRPr="009B760A">
        <w:tab/>
      </w:r>
      <w:r w:rsidR="000026E8" w:rsidRPr="009B760A">
        <w:t xml:space="preserve">Für die Anwendung der Absätze 2 und 3 müssen die von derselben </w:t>
      </w:r>
      <w:r w:rsidR="00B5059B" w:rsidRPr="009B760A">
        <w:t xml:space="preserve">[belgischen oder ausländischen Auszahlungseinrichtung] </w:t>
      </w:r>
      <w:r w:rsidR="000026E8" w:rsidRPr="009B760A">
        <w:t>ausgezahlten Kapitalbeträge addiert werden.</w:t>
      </w:r>
    </w:p>
    <w:p w14:paraId="070DED11" w14:textId="77777777" w:rsidR="000026E8" w:rsidRPr="009B760A" w:rsidRDefault="000026E8" w:rsidP="000026E8">
      <w:pPr>
        <w:jc w:val="both"/>
      </w:pPr>
    </w:p>
    <w:p w14:paraId="3C4C652A" w14:textId="77777777" w:rsidR="000026E8" w:rsidRPr="009B760A" w:rsidRDefault="007D0E7B" w:rsidP="000026E8">
      <w:pPr>
        <w:jc w:val="both"/>
      </w:pPr>
      <w:r w:rsidRPr="009B760A">
        <w:tab/>
      </w:r>
      <w:r w:rsidR="000026E8" w:rsidRPr="009B760A">
        <w:t>Für die Anwendung von Absatz 5 müssen Kapitalbeträge addiert werden, die einem selben Empfänger ausgezahlt worden sind.</w:t>
      </w:r>
    </w:p>
    <w:p w14:paraId="77FF8795" w14:textId="77777777" w:rsidR="00E65ECF" w:rsidRPr="009B760A" w:rsidRDefault="00E65ECF" w:rsidP="000026E8">
      <w:pPr>
        <w:jc w:val="both"/>
      </w:pPr>
    </w:p>
    <w:p w14:paraId="59D1DABE" w14:textId="5883F50B" w:rsidR="000026E8" w:rsidRPr="009B760A" w:rsidRDefault="00AE6169" w:rsidP="000026E8">
      <w:pPr>
        <w:jc w:val="both"/>
      </w:pPr>
      <w:r w:rsidRPr="009B760A">
        <w:lastRenderedPageBreak/>
        <w:tab/>
      </w:r>
      <w:r w:rsidR="000026E8" w:rsidRPr="009B760A">
        <w:t>§</w:t>
      </w:r>
      <w:r w:rsidR="007D0E7B" w:rsidRPr="009B760A">
        <w:t> </w:t>
      </w:r>
      <w:r w:rsidR="000026E8" w:rsidRPr="009B760A">
        <w:t>6 - Die in § 4 erwähnte Rangordnung wird wie folgt festgelegt:</w:t>
      </w:r>
    </w:p>
    <w:p w14:paraId="62C186BC" w14:textId="77777777" w:rsidR="000026E8" w:rsidRPr="009B760A" w:rsidRDefault="000026E8" w:rsidP="000026E8">
      <w:pPr>
        <w:jc w:val="both"/>
      </w:pPr>
    </w:p>
    <w:p w14:paraId="355AC0BA" w14:textId="77777777" w:rsidR="000026E8" w:rsidRPr="009B760A" w:rsidRDefault="007D0E7B" w:rsidP="000026E8">
      <w:pPr>
        <w:jc w:val="both"/>
      </w:pPr>
      <w:r w:rsidRPr="009B760A">
        <w:tab/>
      </w:r>
      <w:r w:rsidR="000026E8" w:rsidRPr="009B760A">
        <w:t>1. Ruhestands- und Hinterbliebenenpensionen zu Lasten der Pensionsregelung für Lohnempfänger,</w:t>
      </w:r>
    </w:p>
    <w:p w14:paraId="75A05EA8" w14:textId="77777777" w:rsidR="000026E8" w:rsidRPr="009B760A" w:rsidRDefault="000026E8" w:rsidP="000026E8">
      <w:pPr>
        <w:jc w:val="both"/>
      </w:pPr>
    </w:p>
    <w:p w14:paraId="245C50FD" w14:textId="77777777" w:rsidR="000026E8" w:rsidRPr="009B760A" w:rsidRDefault="007D0E7B" w:rsidP="000026E8">
      <w:pPr>
        <w:jc w:val="both"/>
      </w:pPr>
      <w:r w:rsidRPr="009B760A">
        <w:tab/>
      </w:r>
      <w:r w:rsidR="000026E8" w:rsidRPr="009B760A">
        <w:t>2. Ruhestands- und Hinterbliebenenpensionen zu Lasten der Pensionsregelung für Selbständige,</w:t>
      </w:r>
    </w:p>
    <w:p w14:paraId="049BBA6D" w14:textId="77777777" w:rsidR="000026E8" w:rsidRPr="009B760A" w:rsidRDefault="000026E8" w:rsidP="000026E8">
      <w:pPr>
        <w:jc w:val="both"/>
      </w:pPr>
    </w:p>
    <w:p w14:paraId="654BAA22" w14:textId="77777777" w:rsidR="000026E8" w:rsidRPr="009B760A" w:rsidRDefault="007D0E7B" w:rsidP="000026E8">
      <w:pPr>
        <w:jc w:val="both"/>
      </w:pPr>
      <w:r w:rsidRPr="009B760A">
        <w:tab/>
      </w:r>
      <w:r w:rsidR="000026E8" w:rsidRPr="009B760A">
        <w:t xml:space="preserve">3. </w:t>
      </w:r>
      <w:r w:rsidR="004F5D62" w:rsidRPr="009B760A">
        <w:t>[Ruhestands- und Hinterbliebenenpensionen zu Lasten einer vom Dienst verwalteten Pensionsregelung des öffentlichen Sektors</w:t>
      </w:r>
      <w:r w:rsidR="006044A2" w:rsidRPr="009B760A">
        <w:t>,</w:t>
      </w:r>
      <w:r w:rsidR="004F5D62" w:rsidRPr="009B760A">
        <w:t>]</w:t>
      </w:r>
    </w:p>
    <w:p w14:paraId="22CABF95" w14:textId="77777777" w:rsidR="000026E8" w:rsidRPr="009B760A" w:rsidRDefault="000026E8" w:rsidP="000026E8">
      <w:pPr>
        <w:jc w:val="both"/>
      </w:pPr>
    </w:p>
    <w:p w14:paraId="572479D0" w14:textId="77777777" w:rsidR="000026E8" w:rsidRPr="009B760A" w:rsidRDefault="007D0E7B" w:rsidP="000026E8">
      <w:pPr>
        <w:jc w:val="both"/>
      </w:pPr>
      <w:r w:rsidRPr="009B760A">
        <w:tab/>
      </w:r>
      <w:r w:rsidR="000026E8" w:rsidRPr="009B760A">
        <w:t xml:space="preserve">4. </w:t>
      </w:r>
      <w:r w:rsidR="006044A2" w:rsidRPr="009B760A">
        <w:t>[...]</w:t>
      </w:r>
    </w:p>
    <w:p w14:paraId="2D6213BB" w14:textId="77777777" w:rsidR="000026E8" w:rsidRPr="009B760A" w:rsidRDefault="000026E8" w:rsidP="000026E8">
      <w:pPr>
        <w:jc w:val="both"/>
      </w:pPr>
    </w:p>
    <w:p w14:paraId="269BA761" w14:textId="77777777" w:rsidR="000026E8" w:rsidRPr="009B760A" w:rsidRDefault="007D0E7B" w:rsidP="000026E8">
      <w:pPr>
        <w:jc w:val="both"/>
      </w:pPr>
      <w:r w:rsidRPr="009B760A">
        <w:tab/>
      </w:r>
      <w:r w:rsidR="000026E8" w:rsidRPr="009B760A">
        <w:t>5. Ruhestandspensionen zu Lasten der Einrichtungen, auf die der Königliche Erlass Nr. 117 vom 27. Februar 1935 zur Festlegung des Pensionsstatuts des Personals der autonomen öffentlichen Einrichtungen und der vom Staat eingerichteten Regien Anwendung findet,</w:t>
      </w:r>
    </w:p>
    <w:p w14:paraId="3C7101CA" w14:textId="77777777" w:rsidR="000026E8" w:rsidRPr="009B760A" w:rsidRDefault="000026E8" w:rsidP="000026E8">
      <w:pPr>
        <w:jc w:val="both"/>
      </w:pPr>
    </w:p>
    <w:p w14:paraId="565E7C25" w14:textId="60A26042" w:rsidR="000026E8" w:rsidRPr="009B760A" w:rsidRDefault="007D0E7B" w:rsidP="000026E8">
      <w:pPr>
        <w:jc w:val="both"/>
      </w:pPr>
      <w:r w:rsidRPr="009B760A">
        <w:tab/>
      </w:r>
      <w:r w:rsidR="000026E8" w:rsidRPr="009B760A">
        <w:t xml:space="preserve">6. </w:t>
      </w:r>
      <w:r w:rsidR="004F5D62" w:rsidRPr="009B760A">
        <w:t>[</w:t>
      </w:r>
      <w:r w:rsidR="00302538" w:rsidRPr="009B760A">
        <w:t>Ruhestands- und Hinterbliebenenpensionen zu Lasten der überseeischen Sozialversicherungsregelung,</w:t>
      </w:r>
      <w:r w:rsidR="004F5D62" w:rsidRPr="009B760A">
        <w:t>]</w:t>
      </w:r>
    </w:p>
    <w:p w14:paraId="01CD8883" w14:textId="77777777" w:rsidR="000026E8" w:rsidRPr="009B760A" w:rsidRDefault="000026E8" w:rsidP="000026E8">
      <w:pPr>
        <w:jc w:val="both"/>
      </w:pPr>
    </w:p>
    <w:p w14:paraId="44FAC0BD" w14:textId="77777777" w:rsidR="000026E8" w:rsidRPr="009B760A" w:rsidRDefault="007D0E7B" w:rsidP="000026E8">
      <w:pPr>
        <w:jc w:val="both"/>
      </w:pPr>
      <w:r w:rsidRPr="009B760A">
        <w:tab/>
      </w:r>
      <w:r w:rsidR="000026E8" w:rsidRPr="009B760A">
        <w:t>7. andere als die in Nr. 3 erwähnten Ruhestands- und Hinterbliebenenpensionen zu Lasten der lokalen Behörden oder zu Lasten der von diesen lokalen Behörden geschaffenen Einrichtungen öffentlichen Interesses, einschließlich der ihren Mandatsträgern gewährten Ruhestands- und Hinterbliebenenpensionen,</w:t>
      </w:r>
    </w:p>
    <w:p w14:paraId="62C0E083" w14:textId="77777777" w:rsidR="000026E8" w:rsidRPr="009B760A" w:rsidRDefault="000026E8" w:rsidP="000026E8">
      <w:pPr>
        <w:jc w:val="both"/>
      </w:pPr>
    </w:p>
    <w:p w14:paraId="1C71E7DF" w14:textId="77777777" w:rsidR="000026E8" w:rsidRPr="009B760A" w:rsidRDefault="007D0E7B" w:rsidP="000026E8">
      <w:pPr>
        <w:jc w:val="both"/>
      </w:pPr>
      <w:r w:rsidRPr="009B760A">
        <w:tab/>
      </w:r>
      <w:r w:rsidR="000026E8" w:rsidRPr="009B760A">
        <w:t>8. andere als die in Nr. 3 erwähnten Ruhestands- und Hinterbliebenenpensionen zu Lasten der Einrichtungen öffentlichen Interesses, die von Gemeinschaften oder Regionen abhängen,</w:t>
      </w:r>
    </w:p>
    <w:p w14:paraId="58D9072A" w14:textId="77777777" w:rsidR="000026E8" w:rsidRPr="009B760A" w:rsidRDefault="000026E8" w:rsidP="000026E8">
      <w:pPr>
        <w:jc w:val="both"/>
      </w:pPr>
    </w:p>
    <w:p w14:paraId="18F4B618" w14:textId="77777777" w:rsidR="000026E8" w:rsidRPr="009B760A" w:rsidRDefault="007D0E7B" w:rsidP="000026E8">
      <w:pPr>
        <w:jc w:val="both"/>
      </w:pPr>
      <w:r w:rsidRPr="009B760A">
        <w:tab/>
      </w:r>
      <w:r w:rsidR="000026E8" w:rsidRPr="009B760A">
        <w:t>9. Ruhestands- und Hinterbliebenenpensionen, die Senatoren, Mitgliedern der Abgeordnetenkammer und Mitgliedern der [Gemeinschafts- und Regionalparlamente] gewährt werden,</w:t>
      </w:r>
    </w:p>
    <w:p w14:paraId="7EFA7667" w14:textId="77777777" w:rsidR="000026E8" w:rsidRPr="009B760A" w:rsidRDefault="000026E8" w:rsidP="000026E8">
      <w:pPr>
        <w:jc w:val="both"/>
      </w:pPr>
    </w:p>
    <w:p w14:paraId="699D5CC1" w14:textId="77777777" w:rsidR="000026E8" w:rsidRPr="009B760A" w:rsidRDefault="007D0E7B" w:rsidP="000026E8">
      <w:pPr>
        <w:jc w:val="both"/>
      </w:pPr>
      <w:r w:rsidRPr="009B760A">
        <w:tab/>
      </w:r>
      <w:r w:rsidR="000026E8" w:rsidRPr="009B760A">
        <w:t>10. Ruhestands- und Hinterbliebenenpensionen zu Lasten der in Artikel 38 des Gesetzes vom 5. August 1978 zur Festlegung von Wirtschafts- und Haushaltsreformen erwähnten Behörden und Einrichtungen, die weiter oben noch nicht erwähnt sind.</w:t>
      </w:r>
    </w:p>
    <w:p w14:paraId="54FC4462" w14:textId="77777777" w:rsidR="000026E8" w:rsidRPr="009B760A" w:rsidRDefault="000026E8" w:rsidP="000026E8">
      <w:pPr>
        <w:jc w:val="both"/>
      </w:pPr>
    </w:p>
    <w:p w14:paraId="6CD84F7F" w14:textId="77777777" w:rsidR="000026E8" w:rsidRPr="009B760A" w:rsidRDefault="007D0E7B" w:rsidP="000026E8">
      <w:pPr>
        <w:jc w:val="both"/>
      </w:pPr>
      <w:r w:rsidRPr="009B760A">
        <w:tab/>
      </w:r>
      <w:r w:rsidR="000026E8" w:rsidRPr="009B760A">
        <w:t>Bei Kumulierung von Pensionen der gleichen Vorrangstufe wird die Einbehaltung zunächst auf die Pension mit dem höchsten Betrag vorgenommen, ohne dass spätere Pensionserhöhungen eine Änderung der so festgelegten Rangordnung zur Folge haben.</w:t>
      </w:r>
    </w:p>
    <w:p w14:paraId="416EAA8E" w14:textId="77777777" w:rsidR="000026E8" w:rsidRPr="009B760A" w:rsidRDefault="000026E8" w:rsidP="000026E8">
      <w:pPr>
        <w:jc w:val="both"/>
      </w:pPr>
    </w:p>
    <w:p w14:paraId="4D91E752" w14:textId="2E31C38F" w:rsidR="000026E8" w:rsidRPr="009B760A" w:rsidRDefault="007D0E7B" w:rsidP="000026E8">
      <w:pPr>
        <w:jc w:val="both"/>
      </w:pPr>
      <w:r w:rsidRPr="009B760A">
        <w:tab/>
      </w:r>
      <w:r w:rsidR="000026E8" w:rsidRPr="009B760A">
        <w:t>§</w:t>
      </w:r>
      <w:r w:rsidRPr="009B760A">
        <w:t> </w:t>
      </w:r>
      <w:r w:rsidR="000026E8" w:rsidRPr="009B760A">
        <w:t xml:space="preserve">7 - Wenn die in Kapitalform gewährten </w:t>
      </w:r>
      <w:r w:rsidR="00302538" w:rsidRPr="009B760A">
        <w:t>[gesetzlichen Pensionen oder ergänzenden Altersversorgungsleistungen]</w:t>
      </w:r>
      <w:r w:rsidR="000026E8" w:rsidRPr="009B760A">
        <w:t xml:space="preserve"> in Teilbeträgen ausgezahlt worden sind, wird vorliegender Artikel auf jede Teilzahlung angewandt.</w:t>
      </w:r>
    </w:p>
    <w:p w14:paraId="7164178B" w14:textId="77777777" w:rsidR="000026E8" w:rsidRPr="009B760A" w:rsidRDefault="000026E8" w:rsidP="000026E8">
      <w:pPr>
        <w:jc w:val="both"/>
      </w:pPr>
    </w:p>
    <w:p w14:paraId="27E818C6" w14:textId="77777777" w:rsidR="000026E8" w:rsidRPr="009B760A" w:rsidRDefault="007D0E7B" w:rsidP="000026E8">
      <w:pPr>
        <w:jc w:val="both"/>
      </w:pPr>
      <w:r w:rsidRPr="009B760A">
        <w:tab/>
        <w:t>§ </w:t>
      </w:r>
      <w:r w:rsidR="000026E8" w:rsidRPr="009B760A">
        <w:t>8 - Artikel 52 Nr. 7 des Einkommensteuergesetzbuches 1992 ist auf die aufgrund des vorliegenden Artikels vorgenommene Einbehaltung anwendbar.]</w:t>
      </w:r>
    </w:p>
    <w:p w14:paraId="0E0B1F5A" w14:textId="77777777" w:rsidR="000026E8" w:rsidRPr="009B760A" w:rsidRDefault="000026E8" w:rsidP="000026E8">
      <w:pPr>
        <w:jc w:val="both"/>
      </w:pPr>
    </w:p>
    <w:p w14:paraId="5BBE74BE" w14:textId="1622E152" w:rsidR="000026E8" w:rsidRPr="009B760A" w:rsidRDefault="007D0E7B" w:rsidP="000026E8">
      <w:pPr>
        <w:jc w:val="both"/>
      </w:pPr>
      <w:r w:rsidRPr="009B760A">
        <w:lastRenderedPageBreak/>
        <w:tab/>
      </w:r>
      <w:r w:rsidR="000026E8" w:rsidRPr="009B760A">
        <w:t xml:space="preserve">[§ 9 - Die in Anwendung von § 4 vorzunehmende Einbehaltung, die den fiktiven Renten in Bezug auf die vor dem 1. Januar 1997 in Kapitalform ausgezahlten </w:t>
      </w:r>
      <w:r w:rsidR="00302538" w:rsidRPr="009B760A">
        <w:t>[gesetzlichen Pensionen oder ergänzenden Altersversorgungsleistungen]</w:t>
      </w:r>
      <w:r w:rsidR="000026E8" w:rsidRPr="009B760A">
        <w:t xml:space="preserve"> entspricht, wird nicht mehr vorgenommen:</w:t>
      </w:r>
    </w:p>
    <w:p w14:paraId="34918DF1" w14:textId="77777777" w:rsidR="000026E8" w:rsidRPr="009B760A" w:rsidRDefault="000026E8" w:rsidP="000026E8">
      <w:pPr>
        <w:jc w:val="both"/>
      </w:pPr>
    </w:p>
    <w:p w14:paraId="4EFF2620" w14:textId="77777777" w:rsidR="000026E8" w:rsidRPr="009B760A" w:rsidRDefault="007D0E7B" w:rsidP="000026E8">
      <w:pPr>
        <w:jc w:val="both"/>
      </w:pPr>
      <w:r w:rsidRPr="009B760A">
        <w:tab/>
      </w:r>
      <w:r w:rsidR="000026E8" w:rsidRPr="009B760A">
        <w:t>- ab dem 1. Juli 1997 auf das vor dem 1. Juli 1981 ausgezahlte Kapital, wenn die Pension vor dem 1. Juli 1981 eingesetzt hat beziehungsweise ab dem 1. Juli des Jahres nach dem fünfzehnten Jahrestag des Datums des Einsetzens der Pension läuft, sofern diese nach Auszahlung des Kapitals eingesetzt hat,</w:t>
      </w:r>
    </w:p>
    <w:p w14:paraId="2D666FB8" w14:textId="77777777" w:rsidR="000026E8" w:rsidRPr="009B760A" w:rsidRDefault="000026E8" w:rsidP="000026E8">
      <w:pPr>
        <w:jc w:val="both"/>
      </w:pPr>
    </w:p>
    <w:p w14:paraId="4DD8B45E" w14:textId="77777777" w:rsidR="000026E8" w:rsidRPr="009B760A" w:rsidRDefault="007D0E7B" w:rsidP="000026E8">
      <w:pPr>
        <w:jc w:val="both"/>
      </w:pPr>
      <w:r w:rsidRPr="009B760A">
        <w:tab/>
      </w:r>
      <w:r w:rsidR="000026E8" w:rsidRPr="009B760A">
        <w:t>- auf das ab dem 1. Juli 1981 ausgezahlte Kapital, entweder ab dem 1. Juli des Jahres nach dem fünfzehnten Jahrestag der Auszahlung des Kapitals, wenn die Pension zum Zeitpunkt der Auszahlung des Kapitals bereits läuft, oder ab dem 1. Juli des Jahres nach dem fünfzehnten Jahrestag des Datums des Einsetzens der Pension, sofern diese nach Auszahlung des Kapitals eingesetzt hat.]</w:t>
      </w:r>
    </w:p>
    <w:p w14:paraId="0D8C61C7" w14:textId="77777777" w:rsidR="000026E8" w:rsidRPr="009B760A" w:rsidRDefault="000026E8" w:rsidP="000026E8">
      <w:pPr>
        <w:jc w:val="both"/>
      </w:pPr>
    </w:p>
    <w:p w14:paraId="5D8FCAC9" w14:textId="77777777" w:rsidR="000026E8" w:rsidRPr="009B760A" w:rsidRDefault="007D0E7B" w:rsidP="000026E8">
      <w:pPr>
        <w:jc w:val="both"/>
      </w:pPr>
      <w:r w:rsidRPr="009B760A">
        <w:tab/>
      </w:r>
      <w:r w:rsidR="000026E8" w:rsidRPr="009B760A">
        <w:t>[§ 10 - Der König kann durch einen im Ministerrat beratenen Erlass und gemäß den Modalitäten, die Er bestimmt, die in § 2 erwähnten Einbehaltungen mit Wirkung ab dem 1. Juli 2008 kürzen oder aufheben.</w:t>
      </w:r>
    </w:p>
    <w:p w14:paraId="70636366" w14:textId="77777777" w:rsidR="000026E8" w:rsidRPr="009B760A" w:rsidRDefault="000026E8" w:rsidP="000026E8">
      <w:pPr>
        <w:jc w:val="both"/>
      </w:pPr>
    </w:p>
    <w:p w14:paraId="2FE92CDA" w14:textId="77777777" w:rsidR="000026E8" w:rsidRPr="009B760A" w:rsidRDefault="007D0E7B" w:rsidP="000026E8">
      <w:pPr>
        <w:jc w:val="both"/>
      </w:pPr>
      <w:r w:rsidRPr="009B760A">
        <w:tab/>
      </w:r>
      <w:r w:rsidR="000026E8" w:rsidRPr="009B760A">
        <w:t>Die dem König durch vorliegenden Paragraphen erteilte Ermächtigung läuft am 31. Dezember 2008 aus.</w:t>
      </w:r>
    </w:p>
    <w:p w14:paraId="1F6A7725" w14:textId="77777777" w:rsidR="000026E8" w:rsidRPr="009B760A" w:rsidRDefault="000026E8" w:rsidP="000026E8">
      <w:pPr>
        <w:jc w:val="both"/>
      </w:pPr>
    </w:p>
    <w:p w14:paraId="52699903" w14:textId="77777777" w:rsidR="000026E8" w:rsidRPr="009B760A" w:rsidRDefault="007D0E7B" w:rsidP="000026E8">
      <w:pPr>
        <w:jc w:val="both"/>
      </w:pPr>
      <w:r w:rsidRPr="009B760A">
        <w:tab/>
      </w:r>
      <w:r w:rsidR="000026E8" w:rsidRPr="009B760A">
        <w:t>Die aufgrund dieser Ermächtigung ergangenen Erlasse treten außer Kraft, wenn sie nicht binnen zwölf Monaten nach dem Datum ihres Inkrafttretens durch Gesetz bestätigt worden sind.]</w:t>
      </w:r>
    </w:p>
    <w:p w14:paraId="381FE860" w14:textId="77777777" w:rsidR="000026E8" w:rsidRPr="009B760A" w:rsidRDefault="000026E8" w:rsidP="000026E8">
      <w:pPr>
        <w:jc w:val="both"/>
      </w:pPr>
    </w:p>
    <w:p w14:paraId="3B226E03" w14:textId="09DE670C" w:rsidR="000026E8" w:rsidRPr="009B760A" w:rsidRDefault="000026E8" w:rsidP="000026E8">
      <w:pPr>
        <w:jc w:val="both"/>
        <w:rPr>
          <w:sz w:val="20"/>
          <w:szCs w:val="20"/>
        </w:rPr>
      </w:pPr>
      <w:r w:rsidRPr="009B760A">
        <w:rPr>
          <w:i/>
        </w:rPr>
        <w:t xml:space="preserve">[Art. 68 ersetzt durch Art. 1 des K.E. vom 16. Dezember 1996 (B.S. vom 24. Dezember 1996); </w:t>
      </w:r>
      <w:r w:rsidR="00EA4295" w:rsidRPr="009B760A">
        <w:rPr>
          <w:i/>
        </w:rPr>
        <w:t>§ 1 einziger Absatz Buchstabe a) abgeändert durch Art. 16 des G. vom 5. Mai 2014 (B.S. vom 9. Mai 2014)</w:t>
      </w:r>
      <w:r w:rsidR="00E65ECF" w:rsidRPr="009B760A">
        <w:rPr>
          <w:i/>
        </w:rPr>
        <w:t xml:space="preserve"> und Art. 3 Nr. 1</w:t>
      </w:r>
      <w:r w:rsidR="00E65ECF" w:rsidRPr="009B760A">
        <w:rPr>
          <w:i/>
          <w:iCs/>
        </w:rPr>
        <w:t xml:space="preserve"> des G. vom 4. Mai 2023 (B.S. vom 31. Mai 2023)</w:t>
      </w:r>
      <w:r w:rsidR="00EA4295" w:rsidRPr="009B760A">
        <w:rPr>
          <w:i/>
        </w:rPr>
        <w:t xml:space="preserve">; </w:t>
      </w:r>
      <w:r w:rsidR="00E65ECF" w:rsidRPr="009B760A">
        <w:rPr>
          <w:i/>
        </w:rPr>
        <w:t>§ 1 einziger Absatz Buchstabe b) aufgehoben durch Art. 3 Nr. 2</w:t>
      </w:r>
      <w:r w:rsidR="00E65ECF" w:rsidRPr="009B760A">
        <w:rPr>
          <w:i/>
          <w:iCs/>
        </w:rPr>
        <w:t xml:space="preserve"> des G. vom 4. Mai 2023 (B.S. vom 31. Mai 2023)</w:t>
      </w:r>
      <w:r w:rsidR="00E65ECF" w:rsidRPr="009B760A">
        <w:rPr>
          <w:i/>
        </w:rPr>
        <w:t xml:space="preserve">; </w:t>
      </w:r>
      <w:r w:rsidRPr="009B760A">
        <w:rPr>
          <w:i/>
        </w:rPr>
        <w:t>§ 1 einziger Absatz Buchstabe c) ersetzt durch Art. </w:t>
      </w:r>
      <w:r w:rsidR="00E65ECF" w:rsidRPr="009B760A">
        <w:rPr>
          <w:i/>
        </w:rPr>
        <w:t>3</w:t>
      </w:r>
      <w:r w:rsidRPr="009B760A">
        <w:rPr>
          <w:i/>
        </w:rPr>
        <w:t xml:space="preserve"> Nr. </w:t>
      </w:r>
      <w:r w:rsidR="00E65ECF" w:rsidRPr="009B760A">
        <w:rPr>
          <w:i/>
        </w:rPr>
        <w:t>3</w:t>
      </w:r>
      <w:r w:rsidR="00E65ECF" w:rsidRPr="009B760A">
        <w:rPr>
          <w:i/>
          <w:iCs/>
        </w:rPr>
        <w:t xml:space="preserve"> des G. vom 4. Mai 2023 (B.S. vom 31. Mai 2023)</w:t>
      </w:r>
      <w:r w:rsidR="00592016" w:rsidRPr="009B760A">
        <w:rPr>
          <w:i/>
          <w:color w:val="000000"/>
        </w:rPr>
        <w:t xml:space="preserve">; </w:t>
      </w:r>
      <w:r w:rsidRPr="009B760A">
        <w:rPr>
          <w:i/>
        </w:rPr>
        <w:t>§ 1 einziger Absatz Buchstabe e) Abs. 1 Nr. 1 abgeändert durch Art. 6 Nr. 2 des G. vom 13. März 2013 (B.S.</w:t>
      </w:r>
      <w:r w:rsidR="00E65ECF" w:rsidRPr="009B760A">
        <w:rPr>
          <w:i/>
        </w:rPr>
        <w:t xml:space="preserve"> </w:t>
      </w:r>
      <w:r w:rsidRPr="009B760A">
        <w:rPr>
          <w:i/>
        </w:rPr>
        <w:t>vom 21. März 2013)</w:t>
      </w:r>
      <w:r w:rsidR="00E65ECF" w:rsidRPr="009B760A">
        <w:rPr>
          <w:i/>
        </w:rPr>
        <w:t xml:space="preserve"> und Art. 3 Nr. 4</w:t>
      </w:r>
      <w:r w:rsidR="00E65ECF" w:rsidRPr="009B760A">
        <w:rPr>
          <w:i/>
          <w:iCs/>
        </w:rPr>
        <w:t xml:space="preserve"> des G. vom 4. Mai 2023 (B.S. vom 31. Mai 2023)</w:t>
      </w:r>
      <w:r w:rsidRPr="009B760A">
        <w:rPr>
          <w:i/>
        </w:rPr>
        <w:t>; § 1 einziger Absatz Buchstabe e) Abs. 1 Nr. 2 abgeändert durch Art. 6 Nr. 3 des G. vom 13. März 2013 (B.S. vom 21. März 2013); § 1 einziger Absatz Buchstabe h) ersetzt durch Art. 179 des G. vom 9. Juli 2004 (B.S. vom 15. Juli 2004)</w:t>
      </w:r>
      <w:r w:rsidR="00E65ECF" w:rsidRPr="009B760A">
        <w:rPr>
          <w:i/>
        </w:rPr>
        <w:t xml:space="preserve"> und abgeändert durch Art. 3 Nr. 5</w:t>
      </w:r>
      <w:r w:rsidR="00E65ECF" w:rsidRPr="009B760A">
        <w:rPr>
          <w:i/>
          <w:iCs/>
        </w:rPr>
        <w:t xml:space="preserve"> des G. vom 4. Mai 2023 (B.S. vom 31. Mai 2023)</w:t>
      </w:r>
      <w:r w:rsidRPr="009B760A">
        <w:rPr>
          <w:i/>
        </w:rPr>
        <w:t>; § 1 einziger Absatz Buchstabe i) aufgehoben durch Art. 6 Nr. 4 des G. vom 13. März 2013 (B.S.</w:t>
      </w:r>
      <w:r w:rsidR="00E65ECF" w:rsidRPr="009B760A">
        <w:rPr>
          <w:i/>
        </w:rPr>
        <w:t xml:space="preserve"> </w:t>
      </w:r>
      <w:r w:rsidRPr="009B760A">
        <w:rPr>
          <w:i/>
        </w:rPr>
        <w:t>vom 21. März 2013)</w:t>
      </w:r>
      <w:r w:rsidR="00E65ECF" w:rsidRPr="009B760A">
        <w:rPr>
          <w:i/>
        </w:rPr>
        <w:t xml:space="preserve"> und wieder aufgenommen durch Art. 3 Nr. 6</w:t>
      </w:r>
      <w:r w:rsidR="00E65ECF" w:rsidRPr="009B760A">
        <w:rPr>
          <w:i/>
          <w:iCs/>
        </w:rPr>
        <w:t xml:space="preserve"> des G. vom 4. Mai 2023 (B.S. vom 31. Mai 2023)</w:t>
      </w:r>
      <w:r w:rsidRPr="009B760A">
        <w:rPr>
          <w:i/>
        </w:rPr>
        <w:t xml:space="preserve">; </w:t>
      </w:r>
      <w:r w:rsidR="00A54E6F" w:rsidRPr="009B760A">
        <w:rPr>
          <w:i/>
        </w:rPr>
        <w:t xml:space="preserve">§ 1 einziger Absatz Buchstabe j) ersetzt durch Art. 118 Nr. 1 </w:t>
      </w:r>
      <w:r w:rsidR="00A54E6F" w:rsidRPr="009B760A">
        <w:rPr>
          <w:i/>
          <w:color w:val="000000"/>
        </w:rPr>
        <w:t>des G. vom 18. März 2016 (B.S. vom 30. März 2016)</w:t>
      </w:r>
      <w:r w:rsidR="00A54E6F" w:rsidRPr="009B760A">
        <w:rPr>
          <w:i/>
        </w:rPr>
        <w:t xml:space="preserve">; </w:t>
      </w:r>
      <w:r w:rsidR="009076FD" w:rsidRPr="009B760A">
        <w:rPr>
          <w:i/>
        </w:rPr>
        <w:t xml:space="preserve">§ 1 einziger Absatz Buchstabe k) </w:t>
      </w:r>
      <w:r w:rsidR="006044A2" w:rsidRPr="009B760A">
        <w:rPr>
          <w:i/>
        </w:rPr>
        <w:t>aufgehoben</w:t>
      </w:r>
      <w:r w:rsidR="00A54E6F" w:rsidRPr="009B760A">
        <w:rPr>
          <w:i/>
        </w:rPr>
        <w:t xml:space="preserve"> durch Art. 118 Nr. 2 </w:t>
      </w:r>
      <w:r w:rsidR="00A54E6F" w:rsidRPr="009B760A">
        <w:rPr>
          <w:i/>
          <w:color w:val="000000"/>
        </w:rPr>
        <w:t>des G. vom 18. März 2016 (B.S. vom 30. März 2016)</w:t>
      </w:r>
      <w:r w:rsidR="009076FD" w:rsidRPr="009B760A">
        <w:rPr>
          <w:i/>
        </w:rPr>
        <w:t xml:space="preserve">; </w:t>
      </w:r>
      <w:r w:rsidR="00A54E6F" w:rsidRPr="009B760A">
        <w:rPr>
          <w:i/>
        </w:rPr>
        <w:t xml:space="preserve">§ 1 einziger Absatz Buchstabe l) </w:t>
      </w:r>
      <w:r w:rsidR="00E65ECF" w:rsidRPr="009B760A">
        <w:rPr>
          <w:i/>
        </w:rPr>
        <w:t>aufgehoben durch Art. 3 Nr. 7</w:t>
      </w:r>
      <w:r w:rsidR="00E65ECF" w:rsidRPr="009B760A">
        <w:rPr>
          <w:i/>
          <w:iCs/>
        </w:rPr>
        <w:t xml:space="preserve"> des G. vom 4. Mai 2023 (B.S. vom 31. Mai 2023)</w:t>
      </w:r>
      <w:r w:rsidR="00A54E6F" w:rsidRPr="009B760A">
        <w:rPr>
          <w:i/>
          <w:color w:val="000000"/>
        </w:rPr>
        <w:t xml:space="preserve">; </w:t>
      </w:r>
      <w:r w:rsidRPr="009B760A">
        <w:rPr>
          <w:i/>
        </w:rPr>
        <w:t xml:space="preserve">§ 2 </w:t>
      </w:r>
      <w:r w:rsidR="00B5059B" w:rsidRPr="009B760A">
        <w:rPr>
          <w:i/>
        </w:rPr>
        <w:t>ersetzt durch Art. 4</w:t>
      </w:r>
      <w:r w:rsidR="00B5059B" w:rsidRPr="009B760A">
        <w:rPr>
          <w:i/>
          <w:iCs/>
        </w:rPr>
        <w:t xml:space="preserve"> des G. vom 4. Mai 2023 (B.S. vom 31. Mai 2023)</w:t>
      </w:r>
      <w:r w:rsidRPr="009B760A">
        <w:rPr>
          <w:i/>
        </w:rPr>
        <w:t xml:space="preserve">; </w:t>
      </w:r>
      <w:r w:rsidR="00060F45" w:rsidRPr="009B760A">
        <w:rPr>
          <w:i/>
        </w:rPr>
        <w:t>§</w:t>
      </w:r>
      <w:r w:rsidR="00B5059B" w:rsidRPr="009B760A">
        <w:rPr>
          <w:i/>
        </w:rPr>
        <w:t>§</w:t>
      </w:r>
      <w:r w:rsidR="00060F45" w:rsidRPr="009B760A">
        <w:rPr>
          <w:i/>
        </w:rPr>
        <w:t> 3</w:t>
      </w:r>
      <w:r w:rsidR="00B5059B" w:rsidRPr="009B760A">
        <w:rPr>
          <w:i/>
        </w:rPr>
        <w:t xml:space="preserve"> und 4</w:t>
      </w:r>
      <w:r w:rsidR="00060F45" w:rsidRPr="009B760A">
        <w:rPr>
          <w:i/>
        </w:rPr>
        <w:t xml:space="preserve"> ersetzt durch Art. </w:t>
      </w:r>
      <w:r w:rsidR="00B5059B" w:rsidRPr="009B760A">
        <w:rPr>
          <w:i/>
        </w:rPr>
        <w:t>5</w:t>
      </w:r>
      <w:r w:rsidR="00B5059B" w:rsidRPr="009B760A">
        <w:rPr>
          <w:i/>
          <w:iCs/>
        </w:rPr>
        <w:t xml:space="preserve"> des G. vom 4. Mai 2023 (B.S. vom 31. Mai 2023)</w:t>
      </w:r>
      <w:r w:rsidR="00AE6169" w:rsidRPr="009B760A">
        <w:rPr>
          <w:i/>
        </w:rPr>
        <w:t xml:space="preserve">; </w:t>
      </w:r>
      <w:r w:rsidR="00B5059B" w:rsidRPr="009B760A">
        <w:rPr>
          <w:i/>
        </w:rPr>
        <w:t>§ 5 Abs. 1 abgeändert durch Art. 6 Nr. 1</w:t>
      </w:r>
      <w:r w:rsidR="00B5059B" w:rsidRPr="009B760A">
        <w:rPr>
          <w:i/>
          <w:iCs/>
        </w:rPr>
        <w:t xml:space="preserve"> des G. vom 4. Mai 2023 (B.S. vom 31. Mai 2023)</w:t>
      </w:r>
      <w:r w:rsidR="00B5059B" w:rsidRPr="009B760A">
        <w:rPr>
          <w:i/>
        </w:rPr>
        <w:t xml:space="preserve">; </w:t>
      </w:r>
      <w:r w:rsidRPr="009B760A">
        <w:rPr>
          <w:i/>
        </w:rPr>
        <w:t>§ 5 Abs. 2 abgeändert durch Art. 2 Nr. 35 des K.E. vom 20. Juli 2000 (B.S. vom 30. August 2000)</w:t>
      </w:r>
      <w:r w:rsidR="00B5059B" w:rsidRPr="009B760A">
        <w:rPr>
          <w:i/>
        </w:rPr>
        <w:t xml:space="preserve"> und Art. 6 Nr. 2</w:t>
      </w:r>
      <w:r w:rsidR="00B5059B" w:rsidRPr="009B760A">
        <w:rPr>
          <w:i/>
          <w:iCs/>
        </w:rPr>
        <w:t xml:space="preserve"> des G. vom 4. Mai 2023 (B.S. vom 31. Mai 2023)</w:t>
      </w:r>
      <w:r w:rsidRPr="009B760A">
        <w:rPr>
          <w:i/>
        </w:rPr>
        <w:t xml:space="preserve">; </w:t>
      </w:r>
      <w:r w:rsidR="00B5059B" w:rsidRPr="009B760A">
        <w:rPr>
          <w:i/>
        </w:rPr>
        <w:t xml:space="preserve">§ 5 Abs. 3 abgeändert durch Art. 2 Nr. 35 des K.E. vom 20. Juli 2000 (B.S. vom 30. August 2000); </w:t>
      </w:r>
      <w:r w:rsidR="004F5D62" w:rsidRPr="009B760A">
        <w:rPr>
          <w:i/>
        </w:rPr>
        <w:t xml:space="preserve">§ 5 Abs. 4 </w:t>
      </w:r>
      <w:r w:rsidR="00302538" w:rsidRPr="009B760A">
        <w:rPr>
          <w:i/>
        </w:rPr>
        <w:t>ersetzt durch Art. 6 Nr. 4</w:t>
      </w:r>
      <w:r w:rsidR="00302538" w:rsidRPr="009B760A">
        <w:rPr>
          <w:i/>
          <w:iCs/>
        </w:rPr>
        <w:t xml:space="preserve"> des G. vom 4. Mai 2023 (B.S. vom 31. Mai 2023)</w:t>
      </w:r>
      <w:r w:rsidR="004F5D62" w:rsidRPr="009B760A">
        <w:rPr>
          <w:i/>
          <w:color w:val="000000"/>
        </w:rPr>
        <w:t xml:space="preserve">; § 5 Abs. 5 </w:t>
      </w:r>
      <w:r w:rsidR="004F5D62" w:rsidRPr="009B760A">
        <w:rPr>
          <w:i/>
          <w:color w:val="000000"/>
        </w:rPr>
        <w:lastRenderedPageBreak/>
        <w:t xml:space="preserve">abgeändert durch Art. 118 Nr. 5 des G. vom 18. März 2016 (B.S. vom 30. März 2016); </w:t>
      </w:r>
      <w:r w:rsidR="00302538" w:rsidRPr="009B760A">
        <w:rPr>
          <w:i/>
          <w:color w:val="000000"/>
        </w:rPr>
        <w:t>§ 5 Abs. 6 abgeändert durch Art. 6 Nr. 6</w:t>
      </w:r>
      <w:r w:rsidR="00302538" w:rsidRPr="009B760A">
        <w:rPr>
          <w:i/>
          <w:iCs/>
          <w:color w:val="000000"/>
        </w:rPr>
        <w:t xml:space="preserve"> des G. vom 4. Mai 2023 (B.S. vom 31. Mai 2023); </w:t>
      </w:r>
      <w:r w:rsidR="004F5D62" w:rsidRPr="009B760A">
        <w:rPr>
          <w:i/>
          <w:color w:val="000000"/>
        </w:rPr>
        <w:t xml:space="preserve">§ 6 Abs. 1 Nr. 3 ersetzt durch Art. 118 Nr. 6 des G. vom 18. März 2016 (B.S. vom 30. März 2016); </w:t>
      </w:r>
      <w:r w:rsidRPr="009B760A">
        <w:rPr>
          <w:i/>
        </w:rPr>
        <w:t>§ 6 Abs. 1 Nr.</w:t>
      </w:r>
      <w:r w:rsidR="004F5D62" w:rsidRPr="009B760A">
        <w:rPr>
          <w:i/>
        </w:rPr>
        <w:t> 4</w:t>
      </w:r>
      <w:r w:rsidRPr="009B760A">
        <w:rPr>
          <w:i/>
        </w:rPr>
        <w:t> </w:t>
      </w:r>
      <w:r w:rsidR="004F5D62" w:rsidRPr="009B760A">
        <w:rPr>
          <w:i/>
        </w:rPr>
        <w:t xml:space="preserve">aufgehoben durch Art. 118 Nr. 7 </w:t>
      </w:r>
      <w:r w:rsidR="004F5D62" w:rsidRPr="009B760A">
        <w:rPr>
          <w:i/>
          <w:color w:val="000000"/>
        </w:rPr>
        <w:t>des G. vom 18. März 2016 (B.S. vom 30. März 2016)</w:t>
      </w:r>
      <w:r w:rsidRPr="009B760A">
        <w:rPr>
          <w:i/>
        </w:rPr>
        <w:t xml:space="preserve">; </w:t>
      </w:r>
      <w:r w:rsidR="004F5D62" w:rsidRPr="009B760A">
        <w:rPr>
          <w:i/>
        </w:rPr>
        <w:t>§ 6 Abs. 1 Nr. 6 ersetzt durch Art. </w:t>
      </w:r>
      <w:r w:rsidR="00302538" w:rsidRPr="009B760A">
        <w:rPr>
          <w:i/>
        </w:rPr>
        <w:t>7 Nr. 2</w:t>
      </w:r>
      <w:r w:rsidR="00302538" w:rsidRPr="009B760A">
        <w:rPr>
          <w:i/>
          <w:iCs/>
        </w:rPr>
        <w:t xml:space="preserve"> des G. vom 4. Mai 2023 (B.S. vom 31. Mai 2023)</w:t>
      </w:r>
      <w:r w:rsidR="004F5D62" w:rsidRPr="009B760A">
        <w:rPr>
          <w:i/>
          <w:color w:val="000000"/>
        </w:rPr>
        <w:t xml:space="preserve">; </w:t>
      </w:r>
      <w:r w:rsidRPr="009B760A">
        <w:rPr>
          <w:i/>
        </w:rPr>
        <w:t xml:space="preserve">§ 6 Abs. 1 Nr. 9 abgeändert durch Art. 26 des G. vom 27. März 2006 (B.S. vom 11. April 2006); </w:t>
      </w:r>
      <w:r w:rsidR="00302538" w:rsidRPr="009B760A">
        <w:rPr>
          <w:i/>
        </w:rPr>
        <w:t>§ 7 abgeändert durch Art. 8</w:t>
      </w:r>
      <w:r w:rsidR="00302538" w:rsidRPr="009B760A">
        <w:rPr>
          <w:i/>
          <w:iCs/>
        </w:rPr>
        <w:t xml:space="preserve"> des G. vom 4. Mai 2023 (B.S. vom 31. Mai 2023); </w:t>
      </w:r>
      <w:r w:rsidRPr="009B760A">
        <w:rPr>
          <w:i/>
        </w:rPr>
        <w:t xml:space="preserve">§ 9 eingefügt durch Art. 13 Nr. 2 des G. vom 13. Juni 1997 (B.S. vom 19. Juni 1997); </w:t>
      </w:r>
      <w:r w:rsidR="00302538" w:rsidRPr="009B760A">
        <w:rPr>
          <w:i/>
        </w:rPr>
        <w:t>§ 9 einziger Absatz einleitende Bestimmung abgeändert durch Art. 9</w:t>
      </w:r>
      <w:r w:rsidR="00302538" w:rsidRPr="009B760A">
        <w:rPr>
          <w:i/>
          <w:iCs/>
        </w:rPr>
        <w:t xml:space="preserve"> des G. vom 4. Mai 2023 (B.S. vom 31. Mai 2023); </w:t>
      </w:r>
      <w:r w:rsidRPr="009B760A">
        <w:rPr>
          <w:i/>
        </w:rPr>
        <w:t>§ 10 eingefügt durch Art. 22 des G. vom 8. Juni 2008 (B.S. vom 16. Juni 2008)]</w:t>
      </w:r>
    </w:p>
    <w:p w14:paraId="32E33957" w14:textId="77777777" w:rsidR="000026E8" w:rsidRPr="009B760A" w:rsidRDefault="000026E8" w:rsidP="008B3FF0">
      <w:pPr>
        <w:jc w:val="both"/>
      </w:pPr>
    </w:p>
    <w:p w14:paraId="7DFB97A1" w14:textId="77777777" w:rsidR="00302538" w:rsidRPr="009B760A" w:rsidRDefault="00302538" w:rsidP="008B3FF0">
      <w:pPr>
        <w:jc w:val="both"/>
      </w:pPr>
    </w:p>
    <w:p w14:paraId="4A9C9BBD" w14:textId="5D58A13C" w:rsidR="00302538" w:rsidRPr="009B760A" w:rsidRDefault="00302538" w:rsidP="008B3FF0">
      <w:pPr>
        <w:jc w:val="both"/>
        <w:rPr>
          <w:sz w:val="20"/>
          <w:szCs w:val="20"/>
        </w:rPr>
      </w:pPr>
      <w:r w:rsidRPr="009B760A">
        <w:rPr>
          <w:sz w:val="20"/>
          <w:szCs w:val="20"/>
        </w:rPr>
        <w:t>Ab einem gemäß Art. 15</w:t>
      </w:r>
      <w:r w:rsidRPr="009B760A">
        <w:rPr>
          <w:i/>
          <w:iCs/>
          <w:sz w:val="20"/>
          <w:szCs w:val="20"/>
        </w:rPr>
        <w:t xml:space="preserve"> </w:t>
      </w:r>
      <w:r w:rsidRPr="009B760A">
        <w:rPr>
          <w:sz w:val="20"/>
          <w:szCs w:val="20"/>
        </w:rPr>
        <w:t>des G. vom 4. Mai 2023 (B.S. vom 31. Mai 2023) vom König festzulegenden Datum lautet Art. 68 wie folgt :</w:t>
      </w:r>
    </w:p>
    <w:p w14:paraId="3D52434B" w14:textId="77777777" w:rsidR="00302538" w:rsidRPr="009B760A" w:rsidRDefault="00302538" w:rsidP="008B3FF0">
      <w:pPr>
        <w:jc w:val="both"/>
        <w:rPr>
          <w:sz w:val="20"/>
          <w:szCs w:val="20"/>
        </w:rPr>
      </w:pPr>
    </w:p>
    <w:p w14:paraId="4B493FE7" w14:textId="51B85AC4" w:rsidR="00302538" w:rsidRPr="00302538" w:rsidRDefault="00302538" w:rsidP="00302538">
      <w:pPr>
        <w:jc w:val="both"/>
        <w:rPr>
          <w:sz w:val="20"/>
          <w:szCs w:val="20"/>
        </w:rPr>
      </w:pPr>
      <w:r w:rsidRPr="009B760A">
        <w:rPr>
          <w:sz w:val="20"/>
          <w:szCs w:val="20"/>
        </w:rPr>
        <w:t>"</w:t>
      </w:r>
      <w:r w:rsidRPr="00302538">
        <w:rPr>
          <w:bCs/>
          <w:sz w:val="20"/>
          <w:szCs w:val="20"/>
        </w:rPr>
        <w:t>Art. 68</w:t>
      </w:r>
      <w:r w:rsidRPr="00302538">
        <w:rPr>
          <w:sz w:val="20"/>
          <w:szCs w:val="20"/>
        </w:rPr>
        <w:t xml:space="preserve"> - [§ 1 - Für die Anwendung der Artikel 68 bis 68</w:t>
      </w:r>
      <w:r w:rsidRPr="00302538">
        <w:rPr>
          <w:i/>
          <w:sz w:val="20"/>
          <w:szCs w:val="20"/>
        </w:rPr>
        <w:t>quinquies</w:t>
      </w:r>
      <w:r w:rsidRPr="00302538">
        <w:rPr>
          <w:sz w:val="20"/>
          <w:szCs w:val="20"/>
        </w:rPr>
        <w:t xml:space="preserve"> ist beziehungs</w:t>
      </w:r>
      <w:r w:rsidRPr="00302538">
        <w:rPr>
          <w:sz w:val="20"/>
          <w:szCs w:val="20"/>
        </w:rPr>
        <w:softHyphen/>
        <w:t>weise sind zu verstehen unter:</w:t>
      </w:r>
    </w:p>
    <w:p w14:paraId="54255776" w14:textId="77777777" w:rsidR="00302538" w:rsidRPr="00302538" w:rsidRDefault="00302538" w:rsidP="00302538">
      <w:pPr>
        <w:jc w:val="both"/>
        <w:rPr>
          <w:sz w:val="20"/>
          <w:szCs w:val="20"/>
        </w:rPr>
      </w:pPr>
    </w:p>
    <w:p w14:paraId="37991BD7" w14:textId="5D216831" w:rsidR="00302538" w:rsidRPr="00302538" w:rsidRDefault="00302538" w:rsidP="00302538">
      <w:pPr>
        <w:jc w:val="both"/>
        <w:rPr>
          <w:sz w:val="20"/>
          <w:szCs w:val="20"/>
        </w:rPr>
      </w:pPr>
      <w:r w:rsidRPr="00302538">
        <w:rPr>
          <w:i/>
          <w:sz w:val="20"/>
          <w:szCs w:val="20"/>
        </w:rPr>
        <w:t>a)</w:t>
      </w:r>
      <w:r w:rsidRPr="00302538">
        <w:rPr>
          <w:sz w:val="20"/>
          <w:szCs w:val="20"/>
        </w:rPr>
        <w:t xml:space="preserve"> "gesetzlicher Pension": gesetzliche, verordnungsrechtliche oder statutarische Alters-, Ruhestands-, Dienstalters- beziehungsweise Hinterbliebenenpensionen oder als solche geltende Vorteile [oder Übergangsentschädigungen] zu Lasten einer belgischen Pensionsregelung[, einer ausländischen Pensionsregelung oder einer Pensionsregelung einer internationalen Einrichtung].</w:t>
      </w:r>
    </w:p>
    <w:p w14:paraId="07CDD602" w14:textId="77777777" w:rsidR="00302538" w:rsidRPr="00302538" w:rsidRDefault="00302538" w:rsidP="00302538">
      <w:pPr>
        <w:jc w:val="both"/>
        <w:rPr>
          <w:sz w:val="20"/>
          <w:szCs w:val="20"/>
        </w:rPr>
      </w:pPr>
    </w:p>
    <w:p w14:paraId="7E97C877" w14:textId="287EFB14" w:rsidR="00302538" w:rsidRPr="00302538" w:rsidRDefault="00302538" w:rsidP="00302538">
      <w:pPr>
        <w:jc w:val="both"/>
        <w:rPr>
          <w:sz w:val="20"/>
          <w:szCs w:val="20"/>
        </w:rPr>
      </w:pPr>
      <w:r w:rsidRPr="00302538">
        <w:rPr>
          <w:sz w:val="20"/>
          <w:szCs w:val="20"/>
        </w:rPr>
        <w:t>Folgende Leistungen gelten ebenfalls als gesetzliche Pensionen im Sinne von Buchstabe </w:t>
      </w:r>
      <w:r w:rsidRPr="00302538">
        <w:rPr>
          <w:i/>
          <w:sz w:val="20"/>
          <w:szCs w:val="20"/>
        </w:rPr>
        <w:t>a)</w:t>
      </w:r>
      <w:r w:rsidRPr="00302538">
        <w:rPr>
          <w:sz w:val="20"/>
          <w:szCs w:val="20"/>
        </w:rPr>
        <w:t>:</w:t>
      </w:r>
    </w:p>
    <w:p w14:paraId="1FF270D9" w14:textId="77777777" w:rsidR="00302538" w:rsidRPr="00302538" w:rsidRDefault="00302538" w:rsidP="00302538">
      <w:pPr>
        <w:jc w:val="both"/>
        <w:rPr>
          <w:sz w:val="20"/>
          <w:szCs w:val="20"/>
        </w:rPr>
      </w:pPr>
    </w:p>
    <w:p w14:paraId="32DFF2CD" w14:textId="2A72FAFE" w:rsidR="00302538" w:rsidRPr="00302538" w:rsidRDefault="00302538" w:rsidP="00302538">
      <w:pPr>
        <w:jc w:val="both"/>
        <w:rPr>
          <w:sz w:val="20"/>
          <w:szCs w:val="20"/>
        </w:rPr>
      </w:pPr>
      <w:r w:rsidRPr="00302538">
        <w:rPr>
          <w:sz w:val="20"/>
          <w:szCs w:val="20"/>
        </w:rPr>
        <w:t>1. periodische Renten, die durch Einzahlungen erworben werden, die im Gesetz vom 28. Mai 1971 zur Vereinheitlichung und Harmonisierung der im Rahmen der Gesetze über die Versicherung im Hinblick auf das Alter und den vorzeitigen Tod eingeführten Kapitalisierungssysteme erwähnt sind, und zwar ungeachtet ihres Ursprungs,</w:t>
      </w:r>
    </w:p>
    <w:p w14:paraId="54725E44" w14:textId="77777777" w:rsidR="00302538" w:rsidRPr="00302538" w:rsidRDefault="00302538" w:rsidP="00302538">
      <w:pPr>
        <w:jc w:val="both"/>
        <w:rPr>
          <w:sz w:val="20"/>
          <w:szCs w:val="20"/>
        </w:rPr>
      </w:pPr>
    </w:p>
    <w:p w14:paraId="42972E98" w14:textId="1813BC1D" w:rsidR="00302538" w:rsidRPr="00302538" w:rsidRDefault="00302538" w:rsidP="00302538">
      <w:pPr>
        <w:jc w:val="both"/>
        <w:rPr>
          <w:sz w:val="20"/>
          <w:szCs w:val="20"/>
        </w:rPr>
      </w:pPr>
      <w:r w:rsidRPr="00302538">
        <w:rPr>
          <w:sz w:val="20"/>
          <w:szCs w:val="20"/>
        </w:rPr>
        <w:t>2. Invaliditätspensionen für Verwaltungsbedienstete, Militärpersonen, Magistrate und Bedienstete des gerichtlichen Standes und der Gerichtspolizei bei den Staatsanwaltschaften, die zu Lasten der Staatskasse aufgrund der in Afrika geleisteten Dienste ausgezahlt werden,</w:t>
      </w:r>
    </w:p>
    <w:p w14:paraId="3CE35988" w14:textId="77777777" w:rsidR="00302538" w:rsidRPr="00302538" w:rsidRDefault="00302538" w:rsidP="00302538">
      <w:pPr>
        <w:jc w:val="both"/>
        <w:rPr>
          <w:sz w:val="20"/>
          <w:szCs w:val="20"/>
        </w:rPr>
      </w:pPr>
    </w:p>
    <w:p w14:paraId="78EE87DA" w14:textId="48247635" w:rsidR="00302538" w:rsidRPr="00302538" w:rsidRDefault="00302538" w:rsidP="00302538">
      <w:pPr>
        <w:jc w:val="both"/>
        <w:rPr>
          <w:sz w:val="20"/>
          <w:szCs w:val="20"/>
        </w:rPr>
      </w:pPr>
      <w:r w:rsidRPr="00302538">
        <w:rPr>
          <w:i/>
          <w:sz w:val="20"/>
          <w:szCs w:val="20"/>
        </w:rPr>
        <w:t>b)</w:t>
      </w:r>
      <w:r w:rsidRPr="00302538">
        <w:rPr>
          <w:sz w:val="20"/>
          <w:szCs w:val="20"/>
        </w:rPr>
        <w:t xml:space="preserve"> [...]</w:t>
      </w:r>
    </w:p>
    <w:p w14:paraId="71DEA10A" w14:textId="77777777" w:rsidR="00302538" w:rsidRPr="00302538" w:rsidRDefault="00302538" w:rsidP="00302538">
      <w:pPr>
        <w:jc w:val="both"/>
        <w:rPr>
          <w:sz w:val="20"/>
          <w:szCs w:val="20"/>
        </w:rPr>
      </w:pPr>
    </w:p>
    <w:p w14:paraId="04D4FDBD" w14:textId="77777777" w:rsidR="00302538" w:rsidRPr="00302538" w:rsidRDefault="00302538" w:rsidP="00302538">
      <w:pPr>
        <w:jc w:val="both"/>
        <w:rPr>
          <w:sz w:val="20"/>
          <w:szCs w:val="20"/>
        </w:rPr>
      </w:pPr>
      <w:r w:rsidRPr="00302538">
        <w:rPr>
          <w:i/>
          <w:sz w:val="20"/>
          <w:szCs w:val="20"/>
        </w:rPr>
        <w:t>c)</w:t>
      </w:r>
      <w:r w:rsidRPr="00302538">
        <w:rPr>
          <w:sz w:val="20"/>
          <w:szCs w:val="20"/>
        </w:rPr>
        <w:t xml:space="preserve"> ["ergänzender Altersversorgungsleistung":</w:t>
      </w:r>
    </w:p>
    <w:p w14:paraId="7A16EDEF" w14:textId="77777777" w:rsidR="00302538" w:rsidRPr="00302538" w:rsidRDefault="00302538" w:rsidP="00302538">
      <w:pPr>
        <w:jc w:val="both"/>
        <w:rPr>
          <w:sz w:val="20"/>
          <w:szCs w:val="20"/>
        </w:rPr>
      </w:pPr>
    </w:p>
    <w:p w14:paraId="5CB2E574" w14:textId="77777777" w:rsidR="00302538" w:rsidRPr="00302538" w:rsidRDefault="00302538" w:rsidP="00302538">
      <w:pPr>
        <w:jc w:val="both"/>
        <w:rPr>
          <w:sz w:val="20"/>
          <w:szCs w:val="20"/>
        </w:rPr>
      </w:pPr>
      <w:r w:rsidRPr="00302538">
        <w:rPr>
          <w:sz w:val="20"/>
          <w:szCs w:val="20"/>
        </w:rPr>
        <w:t>1. in Artikel 2 des Königlichen Erlasses vom 25. April 2007 zur Ausführung von Artikel 306 des Programmgesetzes (I) vom 27. Dezember 2006 erwähnte ergänzende Altersversorgungsleistungen, die eine gesetzliche Pension zu Lasten einer belgischen Pensionsregelung ergänzen oder ersetzen sollen, ungeachtet der Tatsache, ob es sich um periodische Vorteile oder in Kapitalform gewährte Vorteile handelt,</w:t>
      </w:r>
    </w:p>
    <w:p w14:paraId="56198841" w14:textId="77777777" w:rsidR="00302538" w:rsidRPr="00302538" w:rsidRDefault="00302538" w:rsidP="00302538">
      <w:pPr>
        <w:jc w:val="both"/>
        <w:rPr>
          <w:sz w:val="20"/>
          <w:szCs w:val="20"/>
        </w:rPr>
      </w:pPr>
    </w:p>
    <w:p w14:paraId="2C8CFBC8" w14:textId="77777777" w:rsidR="00302538" w:rsidRPr="00302538" w:rsidRDefault="00302538" w:rsidP="00302538">
      <w:pPr>
        <w:jc w:val="both"/>
        <w:rPr>
          <w:sz w:val="20"/>
          <w:szCs w:val="20"/>
        </w:rPr>
      </w:pPr>
      <w:r w:rsidRPr="00302538">
        <w:rPr>
          <w:sz w:val="20"/>
          <w:szCs w:val="20"/>
        </w:rPr>
        <w:t>2. Vorteile, die eine gesetzliche Pension zu Lasten einer ausländischen Pensionsregelung oder einer Pensionsregelung einer internationalen Einrichtung ergänzen sollen, ungeachtet der Tatsache, ob es sich um periodische Vorteile oder in Kapitalform gewährte Vorteile handelt.</w:t>
      </w:r>
    </w:p>
    <w:p w14:paraId="37A3FD26" w14:textId="77777777" w:rsidR="00302538" w:rsidRPr="00302538" w:rsidRDefault="00302538" w:rsidP="00302538">
      <w:pPr>
        <w:jc w:val="both"/>
        <w:rPr>
          <w:sz w:val="20"/>
          <w:szCs w:val="20"/>
        </w:rPr>
      </w:pPr>
    </w:p>
    <w:p w14:paraId="29337E50" w14:textId="77777777" w:rsidR="00302538" w:rsidRPr="00302538" w:rsidRDefault="00302538" w:rsidP="00302538">
      <w:pPr>
        <w:jc w:val="both"/>
        <w:rPr>
          <w:sz w:val="20"/>
          <w:szCs w:val="20"/>
        </w:rPr>
      </w:pPr>
      <w:r w:rsidRPr="00302538">
        <w:rPr>
          <w:sz w:val="20"/>
          <w:szCs w:val="20"/>
        </w:rPr>
        <w:t>Das Urlaubsgeld, das zusätzliche Urlaubsgeld, die Jahresendzulage, die Heizkostenzulage, die Anpassungsentschädigung, das pauschale Wohlfahrtsgeld und die Sonderzulage für Selbständige gelten nicht als gesetzliche Pensionen oder ergänzende Altersversorgungsleistungen im Sinne der Buchstaben </w:t>
      </w:r>
      <w:r w:rsidRPr="00302538">
        <w:rPr>
          <w:i/>
          <w:iCs/>
          <w:sz w:val="20"/>
          <w:szCs w:val="20"/>
        </w:rPr>
        <w:t>a)</w:t>
      </w:r>
      <w:r w:rsidRPr="00302538">
        <w:rPr>
          <w:sz w:val="20"/>
          <w:szCs w:val="20"/>
        </w:rPr>
        <w:t xml:space="preserve"> beziehungsweise </w:t>
      </w:r>
      <w:r w:rsidRPr="00302538">
        <w:rPr>
          <w:i/>
          <w:iCs/>
          <w:sz w:val="20"/>
          <w:szCs w:val="20"/>
        </w:rPr>
        <w:t>c)</w:t>
      </w:r>
      <w:r w:rsidRPr="00302538">
        <w:rPr>
          <w:sz w:val="20"/>
          <w:szCs w:val="20"/>
        </w:rPr>
        <w:t>,]</w:t>
      </w:r>
    </w:p>
    <w:p w14:paraId="37817EEE" w14:textId="77777777" w:rsidR="00302538" w:rsidRPr="00302538" w:rsidRDefault="00302538" w:rsidP="00302538">
      <w:pPr>
        <w:jc w:val="both"/>
        <w:rPr>
          <w:sz w:val="20"/>
          <w:szCs w:val="20"/>
        </w:rPr>
      </w:pPr>
    </w:p>
    <w:p w14:paraId="7DEF4F51" w14:textId="39D7A8A5" w:rsidR="00302538" w:rsidRPr="00302538" w:rsidRDefault="00302538" w:rsidP="00302538">
      <w:pPr>
        <w:jc w:val="both"/>
        <w:rPr>
          <w:sz w:val="20"/>
          <w:szCs w:val="20"/>
        </w:rPr>
      </w:pPr>
      <w:r w:rsidRPr="00302538">
        <w:rPr>
          <w:i/>
          <w:sz w:val="20"/>
          <w:szCs w:val="20"/>
        </w:rPr>
        <w:t>d)</w:t>
      </w:r>
      <w:r w:rsidRPr="00302538">
        <w:rPr>
          <w:sz w:val="20"/>
          <w:szCs w:val="20"/>
        </w:rPr>
        <w:t xml:space="preserve"> "Einbehaltung": die aus der Anwendung von § 2 hervorgehende Einbehaltung,</w:t>
      </w:r>
    </w:p>
    <w:p w14:paraId="60C2D4FA" w14:textId="77777777" w:rsidR="00302538" w:rsidRPr="00302538" w:rsidRDefault="00302538" w:rsidP="00302538">
      <w:pPr>
        <w:jc w:val="both"/>
        <w:rPr>
          <w:sz w:val="20"/>
          <w:szCs w:val="20"/>
        </w:rPr>
      </w:pPr>
    </w:p>
    <w:p w14:paraId="2D717315" w14:textId="58D486EF" w:rsidR="00302538" w:rsidRPr="00302538" w:rsidRDefault="00302538" w:rsidP="00302538">
      <w:pPr>
        <w:jc w:val="both"/>
        <w:rPr>
          <w:sz w:val="20"/>
          <w:szCs w:val="20"/>
        </w:rPr>
      </w:pPr>
      <w:r w:rsidRPr="00302538">
        <w:rPr>
          <w:i/>
          <w:sz w:val="20"/>
          <w:szCs w:val="20"/>
        </w:rPr>
        <w:t>e)</w:t>
      </w:r>
      <w:r w:rsidRPr="00302538">
        <w:rPr>
          <w:sz w:val="20"/>
          <w:szCs w:val="20"/>
        </w:rPr>
        <w:t xml:space="preserve"> "Empfänger": der Empfänger einer in Buchstabe </w:t>
      </w:r>
      <w:r w:rsidRPr="00302538">
        <w:rPr>
          <w:i/>
          <w:sz w:val="20"/>
          <w:szCs w:val="20"/>
        </w:rPr>
        <w:t>a)</w:t>
      </w:r>
      <w:r w:rsidRPr="00302538">
        <w:rPr>
          <w:sz w:val="20"/>
          <w:szCs w:val="20"/>
        </w:rPr>
        <w:t xml:space="preserve"> erwähnten Pension. Als "Empfänger mit Familie zu Lasten" gelten je nach Fall:</w:t>
      </w:r>
    </w:p>
    <w:p w14:paraId="7458B48F" w14:textId="77777777" w:rsidR="00302538" w:rsidRPr="00302538" w:rsidRDefault="00302538" w:rsidP="00302538">
      <w:pPr>
        <w:jc w:val="both"/>
        <w:rPr>
          <w:sz w:val="20"/>
          <w:szCs w:val="20"/>
        </w:rPr>
      </w:pPr>
    </w:p>
    <w:p w14:paraId="0A13BA2E" w14:textId="03408D61" w:rsidR="00302538" w:rsidRPr="00302538" w:rsidRDefault="00302538" w:rsidP="00302538">
      <w:pPr>
        <w:jc w:val="both"/>
        <w:rPr>
          <w:sz w:val="20"/>
          <w:szCs w:val="20"/>
        </w:rPr>
      </w:pPr>
      <w:r w:rsidRPr="00302538">
        <w:rPr>
          <w:sz w:val="20"/>
          <w:szCs w:val="20"/>
        </w:rPr>
        <w:lastRenderedPageBreak/>
        <w:t>1. verheiratete Empfänger, die mit ihrem Ehepartner zusammenwohnen, sofern Letzterer weder über Berufseinkünfte verfügt, die zu einer Kürzung oder Aussetzung der in der Pensionsregelung für Lohnempfänger [oder für Selbstständige] gewährten Ruhestandspension führen, noch einen sozialen Vorteil bezieht, der aufgrund belgischer oder ausländischer Rechtsvorschriften gewährt wird, beziehungsweise einen als solcher geltenden Vorteil, der aufgrund einer Regelung gewährt wird, die auf das Personal einer [internationalen Einrichtung] anwendbar ist,</w:t>
      </w:r>
    </w:p>
    <w:p w14:paraId="31DA1D4D" w14:textId="77777777" w:rsidR="00302538" w:rsidRPr="00302538" w:rsidRDefault="00302538" w:rsidP="00302538">
      <w:pPr>
        <w:jc w:val="both"/>
        <w:rPr>
          <w:sz w:val="20"/>
          <w:szCs w:val="20"/>
        </w:rPr>
      </w:pPr>
    </w:p>
    <w:p w14:paraId="17A2DB5B" w14:textId="65A8F714" w:rsidR="00302538" w:rsidRPr="00302538" w:rsidRDefault="00302538" w:rsidP="00302538">
      <w:pPr>
        <w:jc w:val="both"/>
        <w:rPr>
          <w:sz w:val="20"/>
          <w:szCs w:val="20"/>
        </w:rPr>
      </w:pPr>
      <w:r w:rsidRPr="00302538">
        <w:rPr>
          <w:sz w:val="20"/>
          <w:szCs w:val="20"/>
        </w:rPr>
        <w:t>2. verheiratete Empfänger, die mit ihrem Ehepartner zusammenwohnen, dessen Pensionsbetrag entweder in Anwendung von Artikel 10 § 4 des Königlichen Erlasses Nr. 50 vom 24. Oktober 1967 über die Ruhestands- und Hinterbliebenenpension für Lohnempfänger oder in Anwendung von Artikel 3 § 8 des Gesetzes vom 20. Juli 1990 zur Einführung eines flexiblen Pensionsalters für Lohnempfänger und zur Anpassung der Pensionen für Lohnempfänger an die Entwicklung des allgemeinen Wohlstands [oder in Anwendung von Artikel 5 § 8 des Königlichen Erlasses vom 23. Dezember 1996 zur Ausführung der Artikel 15, 16 und 17 des Gesetzes vom 26. Juli 1996 zur Modernisierung der sozialen Sicherheit und zur Sicherung der gesetzlichen Pensionsregelungen] gekürzt worden ist,</w:t>
      </w:r>
    </w:p>
    <w:p w14:paraId="5DC5F75E" w14:textId="77777777" w:rsidR="00302538" w:rsidRPr="00302538" w:rsidRDefault="00302538" w:rsidP="00302538">
      <w:pPr>
        <w:jc w:val="both"/>
        <w:rPr>
          <w:sz w:val="20"/>
          <w:szCs w:val="20"/>
        </w:rPr>
      </w:pPr>
    </w:p>
    <w:p w14:paraId="0EAFABAA" w14:textId="1E1BA5CA" w:rsidR="00302538" w:rsidRPr="00302538" w:rsidRDefault="00302538" w:rsidP="00302538">
      <w:pPr>
        <w:jc w:val="both"/>
        <w:rPr>
          <w:sz w:val="20"/>
          <w:szCs w:val="20"/>
        </w:rPr>
      </w:pPr>
      <w:r w:rsidRPr="00302538">
        <w:rPr>
          <w:sz w:val="20"/>
          <w:szCs w:val="20"/>
        </w:rPr>
        <w:t>3. verheiratete Empfänger, die von ihrem Ehepartner getrennt leben, unverheiratete Empfänger, geschiedene Empfänger oder hinterbliebene Ehepartner, sofern sie ausschließlich mit einem oder mehreren Kindern zusammenwohnen, von denen mindestens eines Anspruch auf Familienbeihilfen eröffnet.</w:t>
      </w:r>
    </w:p>
    <w:p w14:paraId="04595C6C" w14:textId="77777777" w:rsidR="00302538" w:rsidRPr="00302538" w:rsidRDefault="00302538" w:rsidP="00302538">
      <w:pPr>
        <w:jc w:val="both"/>
        <w:rPr>
          <w:sz w:val="20"/>
          <w:szCs w:val="20"/>
        </w:rPr>
      </w:pPr>
    </w:p>
    <w:p w14:paraId="733B4F88" w14:textId="25B402F6" w:rsidR="00302538" w:rsidRPr="00302538" w:rsidRDefault="00302538" w:rsidP="00302538">
      <w:pPr>
        <w:jc w:val="both"/>
        <w:rPr>
          <w:sz w:val="20"/>
          <w:szCs w:val="20"/>
        </w:rPr>
      </w:pPr>
      <w:r w:rsidRPr="00302538">
        <w:rPr>
          <w:sz w:val="20"/>
          <w:szCs w:val="20"/>
        </w:rPr>
        <w:t>Alle anderen Empfänger gelten als "alleinstehende Empfänger",</w:t>
      </w:r>
    </w:p>
    <w:p w14:paraId="45670C5E" w14:textId="77777777" w:rsidR="00302538" w:rsidRPr="00302538" w:rsidRDefault="00302538" w:rsidP="00302538">
      <w:pPr>
        <w:jc w:val="both"/>
        <w:rPr>
          <w:sz w:val="20"/>
          <w:szCs w:val="20"/>
        </w:rPr>
      </w:pPr>
    </w:p>
    <w:p w14:paraId="1D5244A6" w14:textId="05E26346" w:rsidR="00302538" w:rsidRPr="00302538" w:rsidRDefault="00302538" w:rsidP="00302538">
      <w:pPr>
        <w:jc w:val="both"/>
        <w:rPr>
          <w:sz w:val="20"/>
          <w:szCs w:val="20"/>
        </w:rPr>
      </w:pPr>
      <w:r w:rsidRPr="00302538">
        <w:rPr>
          <w:i/>
          <w:sz w:val="20"/>
          <w:szCs w:val="20"/>
        </w:rPr>
        <w:t>f)</w:t>
      </w:r>
      <w:r w:rsidRPr="00302538">
        <w:rPr>
          <w:sz w:val="20"/>
          <w:szCs w:val="20"/>
        </w:rPr>
        <w:t xml:space="preserve"> "Einrichtungen für soziale Sicherheit": in Artikel 2 Absatz 1 Nr. 2 des Gesetzes vom 15. Januar 1990 über die Errichtung und Organisation einer Zentralen Datenbank der sozialen Sicherheit erwähnte Einrichtungen,</w:t>
      </w:r>
    </w:p>
    <w:p w14:paraId="78204741" w14:textId="77777777" w:rsidR="00302538" w:rsidRPr="00302538" w:rsidRDefault="00302538" w:rsidP="00302538">
      <w:pPr>
        <w:jc w:val="both"/>
        <w:rPr>
          <w:sz w:val="20"/>
          <w:szCs w:val="20"/>
        </w:rPr>
      </w:pPr>
    </w:p>
    <w:p w14:paraId="095A763D" w14:textId="590727FB" w:rsidR="00302538" w:rsidRPr="00302538" w:rsidRDefault="00302538" w:rsidP="00302538">
      <w:pPr>
        <w:jc w:val="both"/>
        <w:rPr>
          <w:sz w:val="20"/>
          <w:szCs w:val="20"/>
        </w:rPr>
      </w:pPr>
      <w:r w:rsidRPr="00302538">
        <w:rPr>
          <w:i/>
          <w:sz w:val="20"/>
          <w:szCs w:val="20"/>
        </w:rPr>
        <w:t>g)</w:t>
      </w:r>
      <w:r w:rsidRPr="00302538">
        <w:rPr>
          <w:sz w:val="20"/>
          <w:szCs w:val="20"/>
        </w:rPr>
        <w:t xml:space="preserve"> "Zentraler Datenbank": die Zentrale Datenbank der sozialen Sicherheit,</w:t>
      </w:r>
    </w:p>
    <w:p w14:paraId="6E76ABBE" w14:textId="77777777" w:rsidR="00302538" w:rsidRPr="00302538" w:rsidRDefault="00302538" w:rsidP="00302538">
      <w:pPr>
        <w:jc w:val="both"/>
        <w:rPr>
          <w:sz w:val="20"/>
          <w:szCs w:val="20"/>
        </w:rPr>
      </w:pPr>
    </w:p>
    <w:p w14:paraId="59A790F5" w14:textId="0295A0D4" w:rsidR="00302538" w:rsidRPr="00302538" w:rsidRDefault="00302538" w:rsidP="00302538">
      <w:pPr>
        <w:jc w:val="both"/>
        <w:rPr>
          <w:sz w:val="20"/>
          <w:szCs w:val="20"/>
        </w:rPr>
      </w:pPr>
      <w:r w:rsidRPr="00302538">
        <w:rPr>
          <w:i/>
          <w:sz w:val="20"/>
          <w:szCs w:val="20"/>
        </w:rPr>
        <w:t>h)</w:t>
      </w:r>
      <w:r w:rsidRPr="00302538">
        <w:rPr>
          <w:sz w:val="20"/>
          <w:szCs w:val="20"/>
        </w:rPr>
        <w:t xml:space="preserve"> ["Auszahlungseinrichtung": die natürliche oder juristische Person beziehungsweise nichtrechtsfähige Vereinigung, die die Auszahlung [der gesetzlichen Pension oder der ergänzenden Altersversorgungsleistung] gewährleistet,]</w:t>
      </w:r>
    </w:p>
    <w:p w14:paraId="0C70E771" w14:textId="77777777" w:rsidR="00302538" w:rsidRPr="00302538" w:rsidRDefault="00302538" w:rsidP="00302538">
      <w:pPr>
        <w:jc w:val="both"/>
        <w:rPr>
          <w:sz w:val="20"/>
          <w:szCs w:val="20"/>
        </w:rPr>
      </w:pPr>
    </w:p>
    <w:p w14:paraId="626B84C2" w14:textId="414793EC" w:rsidR="00302538" w:rsidRPr="00302538" w:rsidRDefault="00302538" w:rsidP="00302538">
      <w:pPr>
        <w:jc w:val="both"/>
        <w:rPr>
          <w:sz w:val="20"/>
          <w:szCs w:val="20"/>
        </w:rPr>
      </w:pPr>
      <w:r w:rsidRPr="00302538">
        <w:rPr>
          <w:i/>
          <w:sz w:val="20"/>
          <w:szCs w:val="20"/>
        </w:rPr>
        <w:t>i)</w:t>
      </w:r>
      <w:r w:rsidRPr="00302538">
        <w:rPr>
          <w:sz w:val="20"/>
          <w:szCs w:val="20"/>
        </w:rPr>
        <w:t xml:space="preserve"> ["DB2P": die durch das Programmgesetz vom 27. Dezember 2006 geschaffene und von der VoG SIGeDIS verwaltete Datenbank in Bezug auf ergänzende Altersversorgungsleistungen,]</w:t>
      </w:r>
    </w:p>
    <w:p w14:paraId="51D0F4D8" w14:textId="77777777" w:rsidR="00302538" w:rsidRPr="00302538" w:rsidRDefault="00302538" w:rsidP="00302538">
      <w:pPr>
        <w:jc w:val="both"/>
        <w:rPr>
          <w:sz w:val="20"/>
          <w:szCs w:val="20"/>
        </w:rPr>
      </w:pPr>
    </w:p>
    <w:p w14:paraId="584DF1A9" w14:textId="72029355" w:rsidR="00302538" w:rsidRPr="00302538" w:rsidRDefault="00302538" w:rsidP="00302538">
      <w:pPr>
        <w:jc w:val="both"/>
        <w:rPr>
          <w:sz w:val="20"/>
          <w:szCs w:val="20"/>
        </w:rPr>
      </w:pPr>
      <w:r w:rsidRPr="00302538">
        <w:rPr>
          <w:i/>
          <w:sz w:val="20"/>
          <w:szCs w:val="20"/>
        </w:rPr>
        <w:t>j)</w:t>
      </w:r>
      <w:r w:rsidRPr="00302538">
        <w:rPr>
          <w:sz w:val="20"/>
          <w:szCs w:val="20"/>
        </w:rPr>
        <w:t xml:space="preserve"> ["Dienst": der Föderale Pensionsdienst,]</w:t>
      </w:r>
    </w:p>
    <w:p w14:paraId="413CCF83" w14:textId="77777777" w:rsidR="00302538" w:rsidRPr="00302538" w:rsidRDefault="00302538" w:rsidP="00302538">
      <w:pPr>
        <w:jc w:val="both"/>
        <w:rPr>
          <w:sz w:val="20"/>
          <w:szCs w:val="20"/>
        </w:rPr>
      </w:pPr>
    </w:p>
    <w:p w14:paraId="54F1BCBD" w14:textId="67DB2979" w:rsidR="00302538" w:rsidRPr="00302538" w:rsidRDefault="00302538" w:rsidP="00302538">
      <w:pPr>
        <w:jc w:val="both"/>
        <w:rPr>
          <w:sz w:val="20"/>
          <w:szCs w:val="20"/>
        </w:rPr>
      </w:pPr>
      <w:r w:rsidRPr="00302538">
        <w:rPr>
          <w:i/>
          <w:sz w:val="20"/>
          <w:szCs w:val="20"/>
        </w:rPr>
        <w:t>k)</w:t>
      </w:r>
      <w:r w:rsidRPr="00302538">
        <w:rPr>
          <w:sz w:val="20"/>
          <w:szCs w:val="20"/>
        </w:rPr>
        <w:t xml:space="preserve"> [...]</w:t>
      </w:r>
    </w:p>
    <w:p w14:paraId="58E28AEE" w14:textId="77777777" w:rsidR="00302538" w:rsidRPr="00302538" w:rsidRDefault="00302538" w:rsidP="00302538">
      <w:pPr>
        <w:jc w:val="both"/>
        <w:rPr>
          <w:sz w:val="20"/>
          <w:szCs w:val="20"/>
        </w:rPr>
      </w:pPr>
    </w:p>
    <w:p w14:paraId="05F8B85D" w14:textId="5DD30210" w:rsidR="00302538" w:rsidRPr="00302538" w:rsidRDefault="00302538" w:rsidP="00302538">
      <w:pPr>
        <w:jc w:val="both"/>
        <w:rPr>
          <w:sz w:val="20"/>
          <w:szCs w:val="20"/>
        </w:rPr>
      </w:pPr>
      <w:r w:rsidRPr="00302538">
        <w:rPr>
          <w:i/>
          <w:sz w:val="20"/>
          <w:szCs w:val="20"/>
        </w:rPr>
        <w:t>l)</w:t>
      </w:r>
      <w:r w:rsidRPr="00302538">
        <w:rPr>
          <w:sz w:val="20"/>
          <w:szCs w:val="20"/>
        </w:rPr>
        <w:t xml:space="preserve"> [...].</w:t>
      </w:r>
    </w:p>
    <w:p w14:paraId="31C56A7A" w14:textId="77777777" w:rsidR="00302538" w:rsidRPr="00302538" w:rsidRDefault="00302538" w:rsidP="00302538">
      <w:pPr>
        <w:jc w:val="both"/>
        <w:rPr>
          <w:sz w:val="20"/>
          <w:szCs w:val="20"/>
        </w:rPr>
      </w:pPr>
    </w:p>
    <w:p w14:paraId="7D92A7FA" w14:textId="77777777" w:rsidR="00302538" w:rsidRPr="00302538" w:rsidRDefault="00302538" w:rsidP="00302538">
      <w:pPr>
        <w:jc w:val="both"/>
        <w:rPr>
          <w:sz w:val="20"/>
          <w:szCs w:val="20"/>
        </w:rPr>
      </w:pPr>
      <w:r w:rsidRPr="00302538">
        <w:rPr>
          <w:sz w:val="20"/>
          <w:szCs w:val="20"/>
        </w:rPr>
        <w:t>§ 2 - [Unbeschadet der Anwendung der Paragraphen 3 und 6 nehmen die Auszahlungseinrichtungen gemäß den in Artikel 68</w:t>
      </w:r>
      <w:r w:rsidRPr="00302538">
        <w:rPr>
          <w:i/>
          <w:iCs/>
          <w:sz w:val="20"/>
          <w:szCs w:val="20"/>
        </w:rPr>
        <w:t>ter</w:t>
      </w:r>
      <w:r w:rsidRPr="00302538">
        <w:rPr>
          <w:sz w:val="20"/>
          <w:szCs w:val="20"/>
        </w:rPr>
        <w:t xml:space="preserve"> § 1 vorgesehenen Modalitäten auf gesetzliche Pensionen, die ungeachtet des Datums ihres Einsetzens ab dem 1. Januar 1997 ausgezahlt werden, eine Einbehaltung vor, deren Betrag gemäß der in Absatz 4 vorgesehenen Tabelle unter Berücksichtigung einerseits des in Absatz 2 vorgesehenen monatlichen Gesamtbruttobetrags aller gesetzlichen Pensionen und ergänzenden Alters</w:t>
      </w:r>
      <w:r w:rsidRPr="00302538">
        <w:rPr>
          <w:sz w:val="20"/>
          <w:szCs w:val="20"/>
        </w:rPr>
        <w:softHyphen/>
        <w:t>versorgungsleistungen und andererseits der Eigenschaft des Empfängers festgelegt wird.</w:t>
      </w:r>
    </w:p>
    <w:p w14:paraId="7E4323F8" w14:textId="77777777" w:rsidR="00302538" w:rsidRPr="00302538" w:rsidRDefault="00302538" w:rsidP="00302538">
      <w:pPr>
        <w:jc w:val="both"/>
        <w:rPr>
          <w:sz w:val="20"/>
          <w:szCs w:val="20"/>
        </w:rPr>
      </w:pPr>
    </w:p>
    <w:p w14:paraId="70C7CE90" w14:textId="77777777" w:rsidR="00302538" w:rsidRPr="00302538" w:rsidRDefault="00302538" w:rsidP="00302538">
      <w:pPr>
        <w:jc w:val="both"/>
        <w:rPr>
          <w:sz w:val="20"/>
          <w:szCs w:val="20"/>
        </w:rPr>
      </w:pPr>
      <w:r w:rsidRPr="00302538">
        <w:rPr>
          <w:sz w:val="20"/>
          <w:szCs w:val="20"/>
        </w:rPr>
        <w:t>Der monatliche Gesamtbruttobetrag aller gesetzlichen Pensionen und ergänzenden Altersversorgungsleistungen wird ungeachtet des Datums ihres Einsetzens oder, im Falle einer Auszahlung in Kapitalform, ungeachtet des Auszahlungsdatums berechnet, indem folgende Beträge addiert werden:</w:t>
      </w:r>
    </w:p>
    <w:p w14:paraId="3C4C52B0" w14:textId="77777777" w:rsidR="00302538" w:rsidRPr="00302538" w:rsidRDefault="00302538" w:rsidP="00302538">
      <w:pPr>
        <w:jc w:val="both"/>
        <w:rPr>
          <w:sz w:val="20"/>
          <w:szCs w:val="20"/>
        </w:rPr>
      </w:pPr>
    </w:p>
    <w:p w14:paraId="570D04D3" w14:textId="77777777" w:rsidR="00302538" w:rsidRPr="00302538" w:rsidRDefault="00302538" w:rsidP="00302538">
      <w:pPr>
        <w:jc w:val="both"/>
        <w:rPr>
          <w:sz w:val="20"/>
          <w:szCs w:val="20"/>
        </w:rPr>
      </w:pPr>
      <w:r w:rsidRPr="00302538">
        <w:rPr>
          <w:sz w:val="20"/>
          <w:szCs w:val="20"/>
        </w:rPr>
        <w:t>- Bruttomonatsbeträge der gesetzlichen Pensionen und der ergänzenden Altersversorgungsleistungen,</w:t>
      </w:r>
    </w:p>
    <w:p w14:paraId="297EF928" w14:textId="77777777" w:rsidR="00302538" w:rsidRPr="00302538" w:rsidRDefault="00302538" w:rsidP="00302538">
      <w:pPr>
        <w:jc w:val="both"/>
        <w:rPr>
          <w:sz w:val="20"/>
          <w:szCs w:val="20"/>
        </w:rPr>
      </w:pPr>
    </w:p>
    <w:p w14:paraId="07293998" w14:textId="77777777" w:rsidR="00302538" w:rsidRPr="00302538" w:rsidRDefault="00302538" w:rsidP="00302538">
      <w:pPr>
        <w:jc w:val="both"/>
        <w:rPr>
          <w:sz w:val="20"/>
          <w:szCs w:val="20"/>
        </w:rPr>
      </w:pPr>
      <w:r w:rsidRPr="00302538">
        <w:rPr>
          <w:sz w:val="20"/>
          <w:szCs w:val="20"/>
        </w:rPr>
        <w:t>- ordnungsgemäß in Monatsbeträge umgewandelte Bruttobeträge der gesetzlichen Pensionen und der periodischen ergänzenden Altersversorgungsleistungen, die nicht monatlich ausgezahlt werden,</w:t>
      </w:r>
    </w:p>
    <w:p w14:paraId="53932953" w14:textId="77777777" w:rsidR="00302538" w:rsidRPr="00302538" w:rsidRDefault="00302538" w:rsidP="00302538">
      <w:pPr>
        <w:jc w:val="both"/>
        <w:rPr>
          <w:sz w:val="20"/>
          <w:szCs w:val="20"/>
        </w:rPr>
      </w:pPr>
    </w:p>
    <w:p w14:paraId="4FA53C54" w14:textId="77777777" w:rsidR="00302538" w:rsidRPr="00302538" w:rsidRDefault="00302538" w:rsidP="00302538">
      <w:pPr>
        <w:jc w:val="both"/>
        <w:rPr>
          <w:sz w:val="20"/>
          <w:szCs w:val="20"/>
        </w:rPr>
      </w:pPr>
      <w:r w:rsidRPr="00302538">
        <w:rPr>
          <w:sz w:val="20"/>
          <w:szCs w:val="20"/>
        </w:rPr>
        <w:t>- Bruttomonatsbeträge der fiktiven Renten, die den in Kapitalform ausgezahlten gesetzlichen Pensionen oder ergänzenden Altersversorgungsleistungen entsprechen.</w:t>
      </w:r>
    </w:p>
    <w:p w14:paraId="110840EE" w14:textId="77777777" w:rsidR="00302538" w:rsidRPr="00302538" w:rsidRDefault="00302538" w:rsidP="00302538">
      <w:pPr>
        <w:jc w:val="both"/>
        <w:rPr>
          <w:sz w:val="20"/>
          <w:szCs w:val="20"/>
        </w:rPr>
      </w:pPr>
    </w:p>
    <w:p w14:paraId="04AF98D8" w14:textId="77777777" w:rsidR="00302538" w:rsidRPr="00302538" w:rsidRDefault="00302538" w:rsidP="00302538">
      <w:pPr>
        <w:jc w:val="both"/>
        <w:rPr>
          <w:sz w:val="20"/>
          <w:szCs w:val="20"/>
        </w:rPr>
      </w:pPr>
      <w:r w:rsidRPr="00302538">
        <w:rPr>
          <w:sz w:val="20"/>
          <w:szCs w:val="20"/>
        </w:rPr>
        <w:lastRenderedPageBreak/>
        <w:t>Eine Umwandlung der in Kapitalform ausgezahlten gesetzlichen Pensionen und ergänzenden Altersversorgungsleistungen in eine fiktive Rente erfolgt durch die Teilung des Betrags des Kapitals durch den Koeffizienten, der gemäß den geltenden Tabellen in Sachen Umwandlung von Renten wegen Arbeitsunfall im öffentlichen Sektor in ein Kapital dem Alter des Empfängers am Tag der Auszahlung des Kapitals entspricht. Der König kann auf der Grundlage der aktuellsten Sterbetafeln andere Umwandlungstabellen festlegen, die für die Anwendung des vorliegenden Artikels verwendet werden. Jede Änderung der Umwandlungstabellen führt zur Festlegung eines neuen Betrags der fiktiven Rente.]</w:t>
      </w:r>
    </w:p>
    <w:p w14:paraId="5F875AA7" w14:textId="77777777" w:rsidR="00302538" w:rsidRPr="00302538" w:rsidRDefault="00302538" w:rsidP="00302538">
      <w:pPr>
        <w:jc w:val="both"/>
        <w:rPr>
          <w:sz w:val="20"/>
          <w:szCs w:val="20"/>
        </w:rPr>
      </w:pPr>
    </w:p>
    <w:p w14:paraId="66AD9DBF" w14:textId="03030A5D" w:rsidR="00302538" w:rsidRPr="00302538" w:rsidRDefault="00302538" w:rsidP="00302538">
      <w:pPr>
        <w:jc w:val="both"/>
        <w:rPr>
          <w:sz w:val="20"/>
          <w:szCs w:val="20"/>
        </w:rPr>
      </w:pPr>
      <w:r w:rsidRPr="00302538">
        <w:rPr>
          <w:sz w:val="20"/>
          <w:szCs w:val="20"/>
        </w:rPr>
        <w:t>Der Betrag der in Absatz 1 vorgesehenen Einbehaltung wird entsprechend der Eigenschaft des Empfängers gemäß der nachstehenden Tabelle festgelegt:</w:t>
      </w:r>
    </w:p>
    <w:p w14:paraId="2D898380" w14:textId="77777777" w:rsidR="00302538" w:rsidRPr="00302538" w:rsidRDefault="00302538" w:rsidP="00302538">
      <w:pPr>
        <w:jc w:val="both"/>
        <w:rPr>
          <w:sz w:val="20"/>
          <w:szCs w:val="20"/>
        </w:rPr>
      </w:pPr>
    </w:p>
    <w:p w14:paraId="0F869A8C" w14:textId="26B15081" w:rsidR="00302538" w:rsidRPr="00302538" w:rsidRDefault="00302538" w:rsidP="00302538">
      <w:pPr>
        <w:jc w:val="both"/>
        <w:rPr>
          <w:sz w:val="20"/>
          <w:szCs w:val="20"/>
        </w:rPr>
      </w:pPr>
      <w:r w:rsidRPr="00302538">
        <w:rPr>
          <w:sz w:val="20"/>
          <w:szCs w:val="20"/>
        </w:rPr>
        <w:t>[Alleinstehende Empfänger</w:t>
      </w:r>
    </w:p>
    <w:p w14:paraId="39E3A68E" w14:textId="77777777" w:rsidR="00302538" w:rsidRPr="00302538" w:rsidRDefault="00302538" w:rsidP="00302538">
      <w:pPr>
        <w:jc w:val="both"/>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3875"/>
      </w:tblGrid>
      <w:tr w:rsidR="00302538" w:rsidRPr="00302538" w14:paraId="0D828E1D" w14:textId="77777777" w:rsidTr="00BC593E">
        <w:tc>
          <w:tcPr>
            <w:tcW w:w="5334" w:type="dxa"/>
            <w:shd w:val="clear" w:color="auto" w:fill="auto"/>
            <w:hideMark/>
          </w:tcPr>
          <w:p w14:paraId="6D796A2D" w14:textId="77777777" w:rsidR="00302538" w:rsidRPr="00302538" w:rsidRDefault="00302538" w:rsidP="00302538">
            <w:pPr>
              <w:jc w:val="both"/>
              <w:rPr>
                <w:sz w:val="20"/>
                <w:szCs w:val="20"/>
              </w:rPr>
            </w:pPr>
            <w:r w:rsidRPr="00302538">
              <w:rPr>
                <w:sz w:val="20"/>
                <w:szCs w:val="20"/>
              </w:rPr>
              <w:t>P = monatlicher Gesamtbruttobetrag aller Pensionen und anderen Vorteile:</w:t>
            </w:r>
          </w:p>
        </w:tc>
        <w:tc>
          <w:tcPr>
            <w:tcW w:w="3875" w:type="dxa"/>
            <w:shd w:val="clear" w:color="auto" w:fill="auto"/>
            <w:hideMark/>
          </w:tcPr>
          <w:p w14:paraId="65EB4352" w14:textId="77777777" w:rsidR="00302538" w:rsidRPr="00302538" w:rsidRDefault="00302538" w:rsidP="00302538">
            <w:pPr>
              <w:jc w:val="both"/>
              <w:rPr>
                <w:sz w:val="20"/>
                <w:szCs w:val="20"/>
              </w:rPr>
            </w:pPr>
            <w:r w:rsidRPr="00302538">
              <w:rPr>
                <w:sz w:val="20"/>
                <w:szCs w:val="20"/>
              </w:rPr>
              <w:t>Betrag des Abzugs in Euro</w:t>
            </w:r>
          </w:p>
        </w:tc>
      </w:tr>
      <w:tr w:rsidR="00302538" w:rsidRPr="00302538" w14:paraId="08624264" w14:textId="77777777" w:rsidTr="00BC593E">
        <w:tc>
          <w:tcPr>
            <w:tcW w:w="5334" w:type="dxa"/>
            <w:shd w:val="clear" w:color="auto" w:fill="auto"/>
            <w:hideMark/>
          </w:tcPr>
          <w:p w14:paraId="6492A289" w14:textId="77777777" w:rsidR="00302538" w:rsidRPr="00302538" w:rsidRDefault="00302538" w:rsidP="00302538">
            <w:pPr>
              <w:jc w:val="both"/>
              <w:rPr>
                <w:sz w:val="20"/>
                <w:szCs w:val="20"/>
              </w:rPr>
            </w:pPr>
            <w:r w:rsidRPr="00302538">
              <w:rPr>
                <w:sz w:val="20"/>
                <w:szCs w:val="20"/>
              </w:rPr>
              <w:t>von 0,01 EUR bis 1.711,72 EUR</w:t>
            </w:r>
          </w:p>
          <w:p w14:paraId="68723DDB" w14:textId="77777777" w:rsidR="00302538" w:rsidRPr="00302538" w:rsidRDefault="00302538" w:rsidP="00302538">
            <w:pPr>
              <w:jc w:val="both"/>
              <w:rPr>
                <w:sz w:val="20"/>
                <w:szCs w:val="20"/>
              </w:rPr>
            </w:pPr>
            <w:r w:rsidRPr="00302538">
              <w:rPr>
                <w:sz w:val="20"/>
                <w:szCs w:val="20"/>
              </w:rPr>
              <w:br/>
              <w:t>von 1.711,73 EUR bis 1.764,65 EUR</w:t>
            </w:r>
          </w:p>
          <w:p w14:paraId="01BBDD78" w14:textId="77777777" w:rsidR="00302538" w:rsidRPr="00302538" w:rsidRDefault="00302538" w:rsidP="00302538">
            <w:pPr>
              <w:jc w:val="both"/>
              <w:rPr>
                <w:sz w:val="20"/>
                <w:szCs w:val="20"/>
              </w:rPr>
            </w:pPr>
            <w:r w:rsidRPr="00302538">
              <w:rPr>
                <w:sz w:val="20"/>
                <w:szCs w:val="20"/>
              </w:rPr>
              <w:br/>
              <w:t>von 1.764,66 EUR bis 1.895,87 EUR</w:t>
            </w:r>
          </w:p>
          <w:p w14:paraId="1F2BEF15" w14:textId="77777777" w:rsidR="00302538" w:rsidRPr="00302538" w:rsidRDefault="00302538" w:rsidP="00302538">
            <w:pPr>
              <w:jc w:val="both"/>
              <w:rPr>
                <w:sz w:val="20"/>
                <w:szCs w:val="20"/>
              </w:rPr>
            </w:pPr>
            <w:r w:rsidRPr="00302538">
              <w:rPr>
                <w:sz w:val="20"/>
                <w:szCs w:val="20"/>
              </w:rPr>
              <w:br/>
              <w:t>von 1.895,88 EUR bis 1.915,62 EUR</w:t>
            </w:r>
          </w:p>
          <w:p w14:paraId="737FABBB" w14:textId="77777777" w:rsidR="00302538" w:rsidRPr="00302538" w:rsidRDefault="00302538" w:rsidP="00302538">
            <w:pPr>
              <w:jc w:val="both"/>
              <w:rPr>
                <w:sz w:val="20"/>
                <w:szCs w:val="20"/>
              </w:rPr>
            </w:pPr>
            <w:r w:rsidRPr="00302538">
              <w:rPr>
                <w:sz w:val="20"/>
                <w:szCs w:val="20"/>
              </w:rPr>
              <w:br/>
              <w:t>ab 1.915,63 EUR</w:t>
            </w:r>
          </w:p>
        </w:tc>
        <w:tc>
          <w:tcPr>
            <w:tcW w:w="3875" w:type="dxa"/>
            <w:shd w:val="clear" w:color="auto" w:fill="auto"/>
            <w:hideMark/>
          </w:tcPr>
          <w:p w14:paraId="03EC1122" w14:textId="77777777" w:rsidR="00302538" w:rsidRPr="00302538" w:rsidRDefault="00302538" w:rsidP="00302538">
            <w:pPr>
              <w:jc w:val="both"/>
              <w:rPr>
                <w:sz w:val="20"/>
                <w:szCs w:val="20"/>
              </w:rPr>
            </w:pPr>
            <w:r w:rsidRPr="00302538">
              <w:rPr>
                <w:sz w:val="20"/>
                <w:szCs w:val="20"/>
              </w:rPr>
              <w:t>0,00</w:t>
            </w:r>
          </w:p>
          <w:p w14:paraId="125A03EB" w14:textId="77777777" w:rsidR="00302538" w:rsidRPr="00302538" w:rsidRDefault="00302538" w:rsidP="00302538">
            <w:pPr>
              <w:jc w:val="both"/>
              <w:rPr>
                <w:sz w:val="20"/>
                <w:szCs w:val="20"/>
              </w:rPr>
            </w:pPr>
            <w:r w:rsidRPr="00302538">
              <w:rPr>
                <w:sz w:val="20"/>
                <w:szCs w:val="20"/>
              </w:rPr>
              <w:br/>
              <w:t>(P - 1.711,72) x 50 Prozent</w:t>
            </w:r>
          </w:p>
          <w:p w14:paraId="22551B8D" w14:textId="77777777" w:rsidR="00302538" w:rsidRPr="00302538" w:rsidRDefault="00302538" w:rsidP="00302538">
            <w:pPr>
              <w:jc w:val="both"/>
              <w:rPr>
                <w:sz w:val="20"/>
                <w:szCs w:val="20"/>
              </w:rPr>
            </w:pPr>
            <w:r w:rsidRPr="00302538">
              <w:rPr>
                <w:sz w:val="20"/>
                <w:szCs w:val="20"/>
              </w:rPr>
              <w:br/>
              <w:t>P x 0,015</w:t>
            </w:r>
          </w:p>
          <w:p w14:paraId="360EA725" w14:textId="77777777" w:rsidR="00302538" w:rsidRPr="00302538" w:rsidRDefault="00302538" w:rsidP="00302538">
            <w:pPr>
              <w:jc w:val="both"/>
              <w:rPr>
                <w:sz w:val="20"/>
                <w:szCs w:val="20"/>
              </w:rPr>
            </w:pPr>
            <w:r w:rsidRPr="00302538">
              <w:rPr>
                <w:sz w:val="20"/>
                <w:szCs w:val="20"/>
              </w:rPr>
              <w:br/>
              <w:t>28,44 + [(P - 1.895,87) x 50 Prozent]</w:t>
            </w:r>
          </w:p>
          <w:p w14:paraId="6B2F15BF" w14:textId="77777777" w:rsidR="00302538" w:rsidRPr="00302538" w:rsidRDefault="00302538" w:rsidP="00302538">
            <w:pPr>
              <w:jc w:val="both"/>
              <w:rPr>
                <w:sz w:val="20"/>
                <w:szCs w:val="20"/>
              </w:rPr>
            </w:pPr>
            <w:r w:rsidRPr="00302538">
              <w:rPr>
                <w:sz w:val="20"/>
                <w:szCs w:val="20"/>
              </w:rPr>
              <w:br/>
              <w:t>P x 0,02</w:t>
            </w:r>
          </w:p>
        </w:tc>
      </w:tr>
    </w:tbl>
    <w:p w14:paraId="3C99AF80" w14:textId="77777777" w:rsidR="00302538" w:rsidRPr="00302538" w:rsidRDefault="00302538" w:rsidP="00302538">
      <w:pPr>
        <w:jc w:val="both"/>
        <w:rPr>
          <w:sz w:val="20"/>
          <w:szCs w:val="20"/>
        </w:rPr>
      </w:pPr>
    </w:p>
    <w:p w14:paraId="5071654E" w14:textId="7B6A199D" w:rsidR="00302538" w:rsidRPr="00302538" w:rsidRDefault="00302538" w:rsidP="00302538">
      <w:pPr>
        <w:jc w:val="both"/>
        <w:rPr>
          <w:sz w:val="20"/>
          <w:szCs w:val="20"/>
        </w:rPr>
      </w:pPr>
      <w:r w:rsidRPr="00302538">
        <w:rPr>
          <w:sz w:val="20"/>
          <w:szCs w:val="20"/>
        </w:rPr>
        <w:t>Empfänger mit Familie zu Lasten</w:t>
      </w:r>
      <w:r w:rsidRPr="00302538">
        <w:rPr>
          <w:sz w:val="20"/>
          <w:szCs w:val="20"/>
        </w:rPr>
        <w:br/>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3875"/>
      </w:tblGrid>
      <w:tr w:rsidR="00302538" w:rsidRPr="00302538" w14:paraId="74F7B77E" w14:textId="77777777" w:rsidTr="00BC593E">
        <w:tc>
          <w:tcPr>
            <w:tcW w:w="5334" w:type="dxa"/>
            <w:shd w:val="clear" w:color="auto" w:fill="auto"/>
            <w:hideMark/>
          </w:tcPr>
          <w:p w14:paraId="29484C1C" w14:textId="77777777" w:rsidR="00302538" w:rsidRPr="00302538" w:rsidRDefault="00302538" w:rsidP="00302538">
            <w:pPr>
              <w:jc w:val="both"/>
              <w:rPr>
                <w:sz w:val="20"/>
                <w:szCs w:val="20"/>
              </w:rPr>
            </w:pPr>
            <w:r w:rsidRPr="00302538">
              <w:rPr>
                <w:sz w:val="20"/>
                <w:szCs w:val="20"/>
              </w:rPr>
              <w:t>P = monatlicher Gesamtbruttobetrag aller Pensionen und anderen Vorteile:</w:t>
            </w:r>
          </w:p>
        </w:tc>
        <w:tc>
          <w:tcPr>
            <w:tcW w:w="3875" w:type="dxa"/>
            <w:shd w:val="clear" w:color="auto" w:fill="auto"/>
            <w:hideMark/>
          </w:tcPr>
          <w:p w14:paraId="559CA1CA" w14:textId="77777777" w:rsidR="00302538" w:rsidRPr="00302538" w:rsidRDefault="00302538" w:rsidP="00302538">
            <w:pPr>
              <w:jc w:val="both"/>
              <w:rPr>
                <w:sz w:val="20"/>
                <w:szCs w:val="20"/>
              </w:rPr>
            </w:pPr>
            <w:r w:rsidRPr="00302538">
              <w:rPr>
                <w:sz w:val="20"/>
                <w:szCs w:val="20"/>
              </w:rPr>
              <w:t>Betrag des Abzugs in Euro</w:t>
            </w:r>
          </w:p>
        </w:tc>
      </w:tr>
      <w:tr w:rsidR="00302538" w:rsidRPr="00302538" w14:paraId="7F7EEB26" w14:textId="77777777" w:rsidTr="00BC593E">
        <w:trPr>
          <w:trHeight w:val="2665"/>
        </w:trPr>
        <w:tc>
          <w:tcPr>
            <w:tcW w:w="5334" w:type="dxa"/>
            <w:shd w:val="clear" w:color="auto" w:fill="auto"/>
            <w:hideMark/>
          </w:tcPr>
          <w:p w14:paraId="5E47594E" w14:textId="77777777" w:rsidR="00302538" w:rsidRPr="00302538" w:rsidRDefault="00302538" w:rsidP="00302538">
            <w:pPr>
              <w:jc w:val="both"/>
              <w:rPr>
                <w:sz w:val="20"/>
                <w:szCs w:val="20"/>
              </w:rPr>
            </w:pPr>
            <w:r w:rsidRPr="00302538">
              <w:rPr>
                <w:sz w:val="20"/>
                <w:szCs w:val="20"/>
              </w:rPr>
              <w:t>von 0,01 EUR bis 1.978,96 EUR</w:t>
            </w:r>
          </w:p>
          <w:p w14:paraId="7239DAFA" w14:textId="77777777" w:rsidR="00302538" w:rsidRPr="00302538" w:rsidRDefault="00302538" w:rsidP="00302538">
            <w:pPr>
              <w:jc w:val="both"/>
              <w:rPr>
                <w:sz w:val="20"/>
                <w:szCs w:val="20"/>
              </w:rPr>
            </w:pPr>
            <w:r w:rsidRPr="00302538">
              <w:rPr>
                <w:sz w:val="20"/>
                <w:szCs w:val="20"/>
              </w:rPr>
              <w:br/>
              <w:t>von 1.978,97 EUR bis 2.040,15 EUR</w:t>
            </w:r>
          </w:p>
          <w:p w14:paraId="30929A43" w14:textId="77777777" w:rsidR="00302538" w:rsidRPr="00302538" w:rsidRDefault="00302538" w:rsidP="00302538">
            <w:pPr>
              <w:jc w:val="both"/>
              <w:rPr>
                <w:sz w:val="20"/>
                <w:szCs w:val="20"/>
              </w:rPr>
            </w:pPr>
            <w:r w:rsidRPr="00302538">
              <w:rPr>
                <w:sz w:val="20"/>
                <w:szCs w:val="20"/>
              </w:rPr>
              <w:br/>
              <w:t>von 2.040,16 EUR bis 2.168,84 EUR</w:t>
            </w:r>
          </w:p>
          <w:p w14:paraId="0334D67C" w14:textId="77777777" w:rsidR="00302538" w:rsidRPr="00302538" w:rsidRDefault="00302538" w:rsidP="00302538">
            <w:pPr>
              <w:jc w:val="both"/>
              <w:rPr>
                <w:sz w:val="20"/>
                <w:szCs w:val="20"/>
              </w:rPr>
            </w:pPr>
            <w:r w:rsidRPr="00302538">
              <w:rPr>
                <w:sz w:val="20"/>
                <w:szCs w:val="20"/>
              </w:rPr>
              <w:br/>
              <w:t>von 2.168,85 EUR bis 2.191,43 EUR</w:t>
            </w:r>
          </w:p>
          <w:p w14:paraId="1D14F3DE" w14:textId="77777777" w:rsidR="00302538" w:rsidRPr="00302538" w:rsidRDefault="00302538" w:rsidP="00302538">
            <w:pPr>
              <w:jc w:val="both"/>
              <w:rPr>
                <w:sz w:val="20"/>
                <w:szCs w:val="20"/>
              </w:rPr>
            </w:pPr>
            <w:r w:rsidRPr="00302538">
              <w:rPr>
                <w:sz w:val="20"/>
                <w:szCs w:val="20"/>
              </w:rPr>
              <w:br/>
              <w:t>ab 2.191,44 EUR</w:t>
            </w:r>
          </w:p>
        </w:tc>
        <w:tc>
          <w:tcPr>
            <w:tcW w:w="3875" w:type="dxa"/>
            <w:shd w:val="clear" w:color="auto" w:fill="auto"/>
            <w:hideMark/>
          </w:tcPr>
          <w:p w14:paraId="47DC548E" w14:textId="77777777" w:rsidR="00302538" w:rsidRPr="00302538" w:rsidRDefault="00302538" w:rsidP="00302538">
            <w:pPr>
              <w:jc w:val="both"/>
              <w:rPr>
                <w:sz w:val="20"/>
                <w:szCs w:val="20"/>
              </w:rPr>
            </w:pPr>
            <w:r w:rsidRPr="00302538">
              <w:rPr>
                <w:sz w:val="20"/>
                <w:szCs w:val="20"/>
              </w:rPr>
              <w:t>0,00</w:t>
            </w:r>
          </w:p>
          <w:p w14:paraId="6AA4B24F" w14:textId="77777777" w:rsidR="00302538" w:rsidRPr="00302538" w:rsidRDefault="00302538" w:rsidP="00302538">
            <w:pPr>
              <w:jc w:val="both"/>
              <w:rPr>
                <w:sz w:val="20"/>
                <w:szCs w:val="20"/>
              </w:rPr>
            </w:pPr>
            <w:r w:rsidRPr="00302538">
              <w:rPr>
                <w:sz w:val="20"/>
                <w:szCs w:val="20"/>
              </w:rPr>
              <w:br/>
              <w:t>(P - 1.978,96) x 50 Prozent</w:t>
            </w:r>
          </w:p>
          <w:p w14:paraId="4B598206" w14:textId="77777777" w:rsidR="00302538" w:rsidRPr="00302538" w:rsidRDefault="00302538" w:rsidP="00302538">
            <w:pPr>
              <w:jc w:val="both"/>
              <w:rPr>
                <w:sz w:val="20"/>
                <w:szCs w:val="20"/>
              </w:rPr>
            </w:pPr>
            <w:r w:rsidRPr="00302538">
              <w:rPr>
                <w:sz w:val="20"/>
                <w:szCs w:val="20"/>
              </w:rPr>
              <w:br/>
              <w:t>P x 0,015</w:t>
            </w:r>
          </w:p>
          <w:p w14:paraId="43DE0DA6" w14:textId="77777777" w:rsidR="00302538" w:rsidRPr="00302538" w:rsidRDefault="00302538" w:rsidP="00302538">
            <w:pPr>
              <w:jc w:val="both"/>
              <w:rPr>
                <w:sz w:val="20"/>
                <w:szCs w:val="20"/>
              </w:rPr>
            </w:pPr>
            <w:r w:rsidRPr="00302538">
              <w:rPr>
                <w:sz w:val="20"/>
                <w:szCs w:val="20"/>
              </w:rPr>
              <w:br/>
              <w:t>32,53 + [(P - 2.168,84) x 50 Prozent]</w:t>
            </w:r>
          </w:p>
          <w:p w14:paraId="38BE819B" w14:textId="77777777" w:rsidR="00302538" w:rsidRPr="00302538" w:rsidRDefault="00302538" w:rsidP="00302538">
            <w:pPr>
              <w:jc w:val="both"/>
              <w:rPr>
                <w:sz w:val="20"/>
                <w:szCs w:val="20"/>
              </w:rPr>
            </w:pPr>
            <w:r w:rsidRPr="00302538">
              <w:rPr>
                <w:sz w:val="20"/>
                <w:szCs w:val="20"/>
              </w:rPr>
              <w:br/>
              <w:t>P x 0,02]</w:t>
            </w:r>
          </w:p>
        </w:tc>
      </w:tr>
    </w:tbl>
    <w:p w14:paraId="43101AD3" w14:textId="77777777" w:rsidR="00302538" w:rsidRPr="00302538" w:rsidRDefault="00302538" w:rsidP="00302538">
      <w:pPr>
        <w:jc w:val="both"/>
        <w:rPr>
          <w:sz w:val="20"/>
          <w:szCs w:val="20"/>
        </w:rPr>
      </w:pPr>
    </w:p>
    <w:p w14:paraId="5BE1DA9B" w14:textId="30658815" w:rsidR="00302538" w:rsidRPr="00302538" w:rsidRDefault="00302538" w:rsidP="00302538">
      <w:pPr>
        <w:jc w:val="both"/>
        <w:rPr>
          <w:sz w:val="20"/>
          <w:szCs w:val="20"/>
        </w:rPr>
      </w:pPr>
      <w:r w:rsidRPr="00302538">
        <w:rPr>
          <w:sz w:val="20"/>
          <w:szCs w:val="20"/>
        </w:rPr>
        <w:t>Die in der Tabelle erwähnten Beträge sind an den Schwellenindex 114,89 gebunden und werden auf die gleiche Art und Weise angepasst wie die Pensionen, je nachdem, ob Letztere indexiert werden gemäß den Bestimmungen des Gesetzes vom 2. August 1971 zur Einführung einer Regelung, mit der Gehälter, Löhne, Pensionen, Beihilfen und Zuschüsse zu Lasten der Staatskasse, bestimmte Sozialleistungen, für die Berechnung bestimmter Beiträge der Sozialversicherung der Arbeitnehmer zu berücksichtigende Entlohnungsgrenzen sowie den Selbständigen im Sozialbereich auferlegte Verpflichtungen an den Verbraucherpreisindex gebunden werden, oder gemäß den Bestimmungen des Gesetzes vom 1. März 1977 zur Einführung einer Regelung zur Kopplung gewisser Ausgaben im öffentlichen Sektor an den Verbraucherpreisindex des Königreiches. Wenn für denselben Empfänger bestimmte seiner Pensionen gemäß den Bestimmungen des vorerwähnten Gesetzes vom 2. August 1971 indexiert werden, und andere gemäß den Bestimmungen des vorerwähnten Gesetzes vom 1. März 1977, darf die Indexierung der in der Tabelle erwähnten Beträge nicht zur Änderung der Stufe führen, die dem Gesamtbetrag der Pensionen entspricht.</w:t>
      </w:r>
    </w:p>
    <w:p w14:paraId="028C50DE" w14:textId="77777777" w:rsidR="00302538" w:rsidRPr="00302538" w:rsidRDefault="00302538" w:rsidP="00302538">
      <w:pPr>
        <w:jc w:val="both"/>
        <w:rPr>
          <w:sz w:val="20"/>
          <w:szCs w:val="20"/>
        </w:rPr>
      </w:pPr>
    </w:p>
    <w:p w14:paraId="5C06FEFB" w14:textId="77777777" w:rsidR="00302538" w:rsidRPr="00302538" w:rsidRDefault="00302538" w:rsidP="00302538">
      <w:pPr>
        <w:jc w:val="both"/>
        <w:rPr>
          <w:sz w:val="20"/>
          <w:szCs w:val="20"/>
        </w:rPr>
      </w:pPr>
      <w:r w:rsidRPr="00302538">
        <w:rPr>
          <w:sz w:val="20"/>
          <w:szCs w:val="20"/>
        </w:rPr>
        <w:t>§ 3 - [Der Teilbetrag der in Anwendung von § 2 vorzunehmenden Einbehaltung, der den gesetzlichen Pensionen und/oder ergänzenden Altersversorgungsleistungen zu Lasten einer ausländischen Pensionsregelung und/oder einer Pensionsregelung einer internationalen Einrichtung entspricht, wird nur einbehalten:</w:t>
      </w:r>
    </w:p>
    <w:p w14:paraId="1370D514" w14:textId="77777777" w:rsidR="00302538" w:rsidRPr="00302538" w:rsidRDefault="00302538" w:rsidP="00302538">
      <w:pPr>
        <w:jc w:val="both"/>
        <w:rPr>
          <w:sz w:val="20"/>
          <w:szCs w:val="20"/>
        </w:rPr>
      </w:pPr>
    </w:p>
    <w:p w14:paraId="6AAB2E57" w14:textId="77777777" w:rsidR="00302538" w:rsidRPr="00302538" w:rsidRDefault="00302538" w:rsidP="00302538">
      <w:pPr>
        <w:jc w:val="both"/>
        <w:rPr>
          <w:sz w:val="20"/>
          <w:szCs w:val="20"/>
        </w:rPr>
      </w:pPr>
      <w:r w:rsidRPr="00302538">
        <w:rPr>
          <w:sz w:val="20"/>
          <w:szCs w:val="20"/>
        </w:rPr>
        <w:t xml:space="preserve">1. wenn der Betreffende seinen Hauptwohnort in Belgien festgelegt hat und eine gesetzliche Pension beziehungsweise einen als solche geltenden Vorteil zu Lasten einer belgischen Pensionsregelung bezieht und </w:t>
      </w:r>
      <w:r w:rsidRPr="00302538">
        <w:rPr>
          <w:sz w:val="20"/>
          <w:szCs w:val="20"/>
        </w:rPr>
        <w:lastRenderedPageBreak/>
        <w:t>gemäß Titel II der Verordnung (EG) Nr. 883/2004 des Europäischen Parlaments und des Rates vom 29. April 2004 zur Koordinierung der Systeme der sozialen Sicherheit nicht den Rechtsvorschriften eines anderen Mitgliedstaats der Europäischen Union, eines Mitgliedstaats des Europäischen Wirtschaftsraums, des Vereinigten Königreichs oder der Schweiz unterliegt,</w:t>
      </w:r>
    </w:p>
    <w:p w14:paraId="441DA3C9" w14:textId="77777777" w:rsidR="00302538" w:rsidRPr="00302538" w:rsidRDefault="00302538" w:rsidP="00302538">
      <w:pPr>
        <w:jc w:val="both"/>
        <w:rPr>
          <w:sz w:val="20"/>
          <w:szCs w:val="20"/>
        </w:rPr>
      </w:pPr>
    </w:p>
    <w:p w14:paraId="40212A3D" w14:textId="77777777" w:rsidR="00302538" w:rsidRPr="00302538" w:rsidRDefault="00302538" w:rsidP="00302538">
      <w:pPr>
        <w:jc w:val="both"/>
        <w:rPr>
          <w:sz w:val="20"/>
          <w:szCs w:val="20"/>
        </w:rPr>
      </w:pPr>
      <w:r w:rsidRPr="00302538">
        <w:rPr>
          <w:sz w:val="20"/>
          <w:szCs w:val="20"/>
        </w:rPr>
        <w:t>2. wenn der Betreffende seinen Hauptwohnort in einem Land, das nicht Mitglied der Europäischen Union oder des Europäischen Wirtschaftsraums ist, oder außerhalb des Vereinigten Königreichs oder der Schweiz festgelegt hat und eine gesetzliche Pension oder einen als solche geltenden Vorteil zu Lasten einer belgischen Pensionsregelung, jedoch keine gesetzliche Pension beziehungsweise keinen als solche geltenden Vorteil zu Lasten einer Pensionsregelung im Wohnstaat bezieht.</w:t>
      </w:r>
    </w:p>
    <w:p w14:paraId="535E464B" w14:textId="77777777" w:rsidR="00302538" w:rsidRPr="00302538" w:rsidRDefault="00302538" w:rsidP="00302538">
      <w:pPr>
        <w:jc w:val="both"/>
        <w:rPr>
          <w:sz w:val="20"/>
          <w:szCs w:val="20"/>
        </w:rPr>
      </w:pPr>
    </w:p>
    <w:p w14:paraId="62BB86CF" w14:textId="77777777" w:rsidR="00302538" w:rsidRPr="00302538" w:rsidRDefault="00302538" w:rsidP="00302538">
      <w:pPr>
        <w:jc w:val="both"/>
        <w:rPr>
          <w:sz w:val="20"/>
          <w:szCs w:val="20"/>
        </w:rPr>
      </w:pPr>
      <w:r w:rsidRPr="00302538">
        <w:rPr>
          <w:sz w:val="20"/>
          <w:szCs w:val="20"/>
        </w:rPr>
        <w:t>§ 4 - Der Teilbetrag der in Anwendung von § 2 vorzunehmenden Einbehaltung, der den in Artikel 68 § 1 Buchstabe </w:t>
      </w:r>
      <w:r w:rsidRPr="00302538">
        <w:rPr>
          <w:i/>
          <w:iCs/>
          <w:sz w:val="20"/>
          <w:szCs w:val="20"/>
        </w:rPr>
        <w:t>c)</w:t>
      </w:r>
      <w:r w:rsidRPr="00302538">
        <w:rPr>
          <w:sz w:val="20"/>
          <w:szCs w:val="20"/>
        </w:rPr>
        <w:t xml:space="preserve"> Nr. 1 erwähnten belgischen periodischen ergänzenden Altersversorgungsleistungen und den von belgischen Auszahlungseinrichtungen vor dem 1. Januar 1997 in Kapitalform ausgezahlten ergänzenden Altersversorgungsleistungen entspricht, wird auf die verschiedenen gesetzlichen Pensionen gemäß der in § 6 festgelegten Rangordnung einbehalten.]</w:t>
      </w:r>
    </w:p>
    <w:p w14:paraId="4F2F8BB0" w14:textId="77777777" w:rsidR="00302538" w:rsidRPr="00302538" w:rsidRDefault="00302538" w:rsidP="00302538">
      <w:pPr>
        <w:jc w:val="both"/>
        <w:rPr>
          <w:sz w:val="20"/>
          <w:szCs w:val="20"/>
        </w:rPr>
      </w:pPr>
    </w:p>
    <w:p w14:paraId="59DC255C" w14:textId="77777777" w:rsidR="00302538" w:rsidRPr="009B760A" w:rsidRDefault="00302538" w:rsidP="00302538">
      <w:pPr>
        <w:jc w:val="both"/>
        <w:rPr>
          <w:sz w:val="20"/>
          <w:szCs w:val="20"/>
        </w:rPr>
      </w:pPr>
      <w:r w:rsidRPr="00302538">
        <w:rPr>
          <w:sz w:val="20"/>
          <w:szCs w:val="20"/>
        </w:rPr>
        <w:t xml:space="preserve">§ 5 - </w:t>
      </w:r>
      <w:r w:rsidRPr="009B760A">
        <w:rPr>
          <w:sz w:val="20"/>
          <w:szCs w:val="20"/>
        </w:rPr>
        <w:t>[</w:t>
      </w:r>
      <w:bookmarkStart w:id="0" w:name="_Hlk194993517"/>
      <w:r w:rsidRPr="009B760A">
        <w:rPr>
          <w:sz w:val="20"/>
          <w:szCs w:val="20"/>
        </w:rPr>
        <w:t>Belgische oder ausländische Auszahlungseinrichtungen, die eine belgische ergänzende Altersversorgungsleistung in Kapitalform auszahlen, nehmen bei der Auszahlung dieses Kapitals eine Einbehaltung auf den Bruttobetrag des Kapitals vor. Die VoG SIGeDIS teilt Auszahlungseinrichtungen, wenn sie über ausreichende Informationen zu diesem Zweck verfügt, den Betrag der auf das Kapital vorzunehmenden Einbehaltung und/oder den entsprechenden Prozentsatz mit.</w:t>
      </w:r>
    </w:p>
    <w:p w14:paraId="6D922830" w14:textId="77777777" w:rsidR="00302538" w:rsidRPr="00302538" w:rsidRDefault="00302538" w:rsidP="00302538">
      <w:pPr>
        <w:jc w:val="both"/>
        <w:rPr>
          <w:sz w:val="20"/>
          <w:szCs w:val="20"/>
        </w:rPr>
      </w:pPr>
    </w:p>
    <w:p w14:paraId="1B1CBD9D" w14:textId="77777777" w:rsidR="00302538" w:rsidRPr="00302538" w:rsidRDefault="00302538" w:rsidP="00302538">
      <w:pPr>
        <w:jc w:val="both"/>
        <w:rPr>
          <w:sz w:val="20"/>
          <w:szCs w:val="20"/>
        </w:rPr>
      </w:pPr>
      <w:r w:rsidRPr="00302538">
        <w:rPr>
          <w:sz w:val="20"/>
          <w:szCs w:val="20"/>
        </w:rPr>
        <w:t>Verfügt die VoG SiGeDiS nicht über ausreichende Informationen, um den Betrag der Einbehaltung oder den entsprechenden Prozentsatz mitzuteilen, nehmen belgische oder ausländische Auszahlungseinrichtungen bei der Auszahlung des Kapitals von Amts wegen eine Einbehaltung in Höhe von 2 Prozent des Bruttobetrags dieses Kapitals vor.</w:t>
      </w:r>
    </w:p>
    <w:p w14:paraId="38A2F365" w14:textId="77777777" w:rsidR="00302538" w:rsidRPr="00302538" w:rsidRDefault="00302538" w:rsidP="00302538">
      <w:pPr>
        <w:jc w:val="both"/>
        <w:rPr>
          <w:sz w:val="20"/>
          <w:szCs w:val="20"/>
        </w:rPr>
      </w:pPr>
    </w:p>
    <w:p w14:paraId="55D694D6" w14:textId="6242958B" w:rsidR="00302538" w:rsidRPr="00302538" w:rsidRDefault="00302538" w:rsidP="00302538">
      <w:pPr>
        <w:jc w:val="both"/>
        <w:rPr>
          <w:sz w:val="20"/>
          <w:szCs w:val="20"/>
        </w:rPr>
      </w:pPr>
      <w:r w:rsidRPr="009B760A">
        <w:rPr>
          <w:sz w:val="20"/>
          <w:szCs w:val="20"/>
        </w:rPr>
        <w:t>Der König kann die Modalitäten für die Anwendung der Absätze 1 und 2 festlegen.</w:t>
      </w:r>
      <w:bookmarkEnd w:id="0"/>
      <w:r w:rsidRPr="009B760A">
        <w:rPr>
          <w:sz w:val="20"/>
          <w:szCs w:val="20"/>
        </w:rPr>
        <w:t>]</w:t>
      </w:r>
    </w:p>
    <w:p w14:paraId="2418BBA6" w14:textId="77777777" w:rsidR="00302538" w:rsidRPr="00302538" w:rsidRDefault="00302538" w:rsidP="00302538">
      <w:pPr>
        <w:jc w:val="both"/>
        <w:rPr>
          <w:sz w:val="20"/>
          <w:szCs w:val="20"/>
        </w:rPr>
      </w:pPr>
    </w:p>
    <w:p w14:paraId="63E383FA" w14:textId="285DFA8E" w:rsidR="00302538" w:rsidRPr="00302538" w:rsidRDefault="00302538" w:rsidP="00302538">
      <w:pPr>
        <w:jc w:val="both"/>
        <w:rPr>
          <w:sz w:val="20"/>
          <w:szCs w:val="20"/>
        </w:rPr>
      </w:pPr>
      <w:r w:rsidRPr="00302538">
        <w:rPr>
          <w:sz w:val="20"/>
          <w:szCs w:val="20"/>
        </w:rPr>
        <w:t xml:space="preserve">[Belgische oder ausländische Auszahlungseinrichtungen führen dem Dienst am Fälligkeitsdatum und mit der Mitteilung, die in der monatlichen Zahlungsaufstellung der VoG SiGeDiS aufgeführt ist, den Ertrag der in Anwendung von </w:t>
      </w:r>
      <w:r w:rsidRPr="009B760A">
        <w:rPr>
          <w:sz w:val="20"/>
          <w:szCs w:val="20"/>
        </w:rPr>
        <w:t>[</w:t>
      </w:r>
      <w:r w:rsidRPr="00302538">
        <w:rPr>
          <w:sz w:val="20"/>
          <w:szCs w:val="20"/>
        </w:rPr>
        <w:t>Absatz </w:t>
      </w:r>
      <w:r w:rsidRPr="009B760A">
        <w:rPr>
          <w:sz w:val="20"/>
          <w:szCs w:val="20"/>
        </w:rPr>
        <w:t>1</w:t>
      </w:r>
      <w:r w:rsidRPr="00302538">
        <w:rPr>
          <w:sz w:val="20"/>
          <w:szCs w:val="20"/>
        </w:rPr>
        <w:t xml:space="preserve"> oder </w:t>
      </w:r>
      <w:r w:rsidRPr="009B760A">
        <w:rPr>
          <w:sz w:val="20"/>
          <w:szCs w:val="20"/>
        </w:rPr>
        <w:t>2]</w:t>
      </w:r>
      <w:r w:rsidRPr="00302538">
        <w:rPr>
          <w:sz w:val="20"/>
          <w:szCs w:val="20"/>
        </w:rPr>
        <w:t xml:space="preserve"> vorgenommenen Einbehaltung in Höhe des Betrags zu.]</w:t>
      </w:r>
    </w:p>
    <w:p w14:paraId="2A4B0243" w14:textId="77777777" w:rsidR="00302538" w:rsidRPr="00302538" w:rsidRDefault="00302538" w:rsidP="00302538">
      <w:pPr>
        <w:jc w:val="both"/>
        <w:rPr>
          <w:sz w:val="20"/>
          <w:szCs w:val="20"/>
        </w:rPr>
      </w:pPr>
    </w:p>
    <w:p w14:paraId="1AA28229" w14:textId="726DC661" w:rsidR="00302538" w:rsidRPr="00302538" w:rsidRDefault="00302538" w:rsidP="00302538">
      <w:pPr>
        <w:jc w:val="both"/>
        <w:rPr>
          <w:sz w:val="20"/>
          <w:szCs w:val="20"/>
        </w:rPr>
      </w:pPr>
      <w:r w:rsidRPr="00302538">
        <w:rPr>
          <w:sz w:val="20"/>
          <w:szCs w:val="20"/>
        </w:rPr>
        <w:t>Geht aus der ersten Auszahlung des endgültigen Betrags einer gesetzlichen Pension, die nach Auszahlung eines Kapitals erfolgt, hervor, dass der Prozentsatz der in Anwendung von § 2 vorzunehmenden Einbehaltung niedriger ist als der auf das Kapital vorgenommene Prozentsatz der Einbehaltung, erstattet [der Dienst] dem Empfänger einen Betrag, der der Differenz zwischen einerseits dem Betrag der auf das Kapital vorgenommenen Einbehaltung und andererseits dem Betrag, der durch Multiplikation dieses Kapitals mit dem Prozentsatz der in Anwendung von § 2 vorzunehmenden Einbehaltung berechnet wird, entspricht. Erfolgt die Rückzahlung mehr als sechs Monate nach dem Datum der ersten Auszahlung des endgültigen Betrags einer gesetzlichen Pension, schuldet [der Dienst] dem Empfänger von Rechts wegen Verzugszinsen auf den zurückgezahlten Betrag. Diese Zinsen, deren Prozentsatz 4,75 Prozent pro Jahr beträgt, setzen am ersten Tag des Monats nach Ablauf der Frist von sechs Monaten ein. Der König kann den Prozentsatz dieser Verzugszinsen anpassen.</w:t>
      </w:r>
    </w:p>
    <w:p w14:paraId="67680CC0" w14:textId="77777777" w:rsidR="00302538" w:rsidRPr="00302538" w:rsidRDefault="00302538" w:rsidP="00302538">
      <w:pPr>
        <w:jc w:val="both"/>
        <w:rPr>
          <w:sz w:val="20"/>
          <w:szCs w:val="20"/>
        </w:rPr>
      </w:pPr>
    </w:p>
    <w:p w14:paraId="4A81503F" w14:textId="68C47FE6" w:rsidR="00302538" w:rsidRPr="00302538" w:rsidRDefault="00302538" w:rsidP="00302538">
      <w:pPr>
        <w:jc w:val="both"/>
        <w:rPr>
          <w:sz w:val="20"/>
          <w:szCs w:val="20"/>
        </w:rPr>
      </w:pPr>
      <w:r w:rsidRPr="009B760A">
        <w:rPr>
          <w:sz w:val="20"/>
          <w:szCs w:val="20"/>
        </w:rPr>
        <w:t>[...]</w:t>
      </w:r>
    </w:p>
    <w:p w14:paraId="5DF06E95" w14:textId="77777777" w:rsidR="00302538" w:rsidRPr="00302538" w:rsidRDefault="00302538" w:rsidP="00302538">
      <w:pPr>
        <w:jc w:val="both"/>
        <w:rPr>
          <w:sz w:val="20"/>
          <w:szCs w:val="20"/>
        </w:rPr>
      </w:pPr>
    </w:p>
    <w:p w14:paraId="6BCF20F8" w14:textId="38C5AADB" w:rsidR="00302538" w:rsidRPr="00302538" w:rsidRDefault="00302538" w:rsidP="00302538">
      <w:pPr>
        <w:jc w:val="both"/>
        <w:rPr>
          <w:sz w:val="20"/>
          <w:szCs w:val="20"/>
        </w:rPr>
      </w:pPr>
      <w:r w:rsidRPr="00302538">
        <w:rPr>
          <w:sz w:val="20"/>
          <w:szCs w:val="20"/>
        </w:rPr>
        <w:t>§ 6 - Die in § 4 erwähnte Rangordnung wird wie folgt festgelegt:</w:t>
      </w:r>
    </w:p>
    <w:p w14:paraId="0430B7F1" w14:textId="77777777" w:rsidR="00302538" w:rsidRPr="00302538" w:rsidRDefault="00302538" w:rsidP="00302538">
      <w:pPr>
        <w:jc w:val="both"/>
        <w:rPr>
          <w:sz w:val="20"/>
          <w:szCs w:val="20"/>
        </w:rPr>
      </w:pPr>
    </w:p>
    <w:p w14:paraId="5C0D571D" w14:textId="12386023" w:rsidR="00302538" w:rsidRPr="00302538" w:rsidRDefault="00302538" w:rsidP="00302538">
      <w:pPr>
        <w:jc w:val="both"/>
        <w:rPr>
          <w:sz w:val="20"/>
          <w:szCs w:val="20"/>
        </w:rPr>
      </w:pPr>
      <w:r w:rsidRPr="00302538">
        <w:rPr>
          <w:sz w:val="20"/>
          <w:szCs w:val="20"/>
        </w:rPr>
        <w:t>1. Ruhestands- und Hinterbliebenenpensionen zu Lasten der Pensionsregelung für Lohnempfänger,</w:t>
      </w:r>
    </w:p>
    <w:p w14:paraId="06D3E714" w14:textId="77777777" w:rsidR="00302538" w:rsidRPr="00302538" w:rsidRDefault="00302538" w:rsidP="00302538">
      <w:pPr>
        <w:jc w:val="both"/>
        <w:rPr>
          <w:sz w:val="20"/>
          <w:szCs w:val="20"/>
        </w:rPr>
      </w:pPr>
    </w:p>
    <w:p w14:paraId="0A54A131" w14:textId="17CCEA9F" w:rsidR="00302538" w:rsidRPr="00302538" w:rsidRDefault="00302538" w:rsidP="00302538">
      <w:pPr>
        <w:jc w:val="both"/>
        <w:rPr>
          <w:sz w:val="20"/>
          <w:szCs w:val="20"/>
        </w:rPr>
      </w:pPr>
      <w:r w:rsidRPr="00302538">
        <w:rPr>
          <w:sz w:val="20"/>
          <w:szCs w:val="20"/>
        </w:rPr>
        <w:t>2. Ruhestands- und Hinterbliebenenpensionen zu Lasten der Pensionsregelung für Selbständige,</w:t>
      </w:r>
    </w:p>
    <w:p w14:paraId="6BB88DBE" w14:textId="77777777" w:rsidR="00302538" w:rsidRPr="00302538" w:rsidRDefault="00302538" w:rsidP="00302538">
      <w:pPr>
        <w:jc w:val="both"/>
        <w:rPr>
          <w:sz w:val="20"/>
          <w:szCs w:val="20"/>
        </w:rPr>
      </w:pPr>
    </w:p>
    <w:p w14:paraId="2222B407" w14:textId="2B518950" w:rsidR="00302538" w:rsidRPr="00302538" w:rsidRDefault="00302538" w:rsidP="00302538">
      <w:pPr>
        <w:jc w:val="both"/>
        <w:rPr>
          <w:sz w:val="20"/>
          <w:szCs w:val="20"/>
        </w:rPr>
      </w:pPr>
      <w:r w:rsidRPr="00302538">
        <w:rPr>
          <w:sz w:val="20"/>
          <w:szCs w:val="20"/>
        </w:rPr>
        <w:t>3. [Ruhestands- und Hinterbliebenenpensionen zu Lasten einer vom Dienst verwalteten Pensionsregelung des öffentlichen Sektors,]</w:t>
      </w:r>
    </w:p>
    <w:p w14:paraId="286129B7" w14:textId="77777777" w:rsidR="00302538" w:rsidRPr="00302538" w:rsidRDefault="00302538" w:rsidP="00302538">
      <w:pPr>
        <w:jc w:val="both"/>
        <w:rPr>
          <w:sz w:val="20"/>
          <w:szCs w:val="20"/>
        </w:rPr>
      </w:pPr>
    </w:p>
    <w:p w14:paraId="328A1BA9" w14:textId="720D9AB3" w:rsidR="00302538" w:rsidRPr="00302538" w:rsidRDefault="00302538" w:rsidP="00302538">
      <w:pPr>
        <w:jc w:val="both"/>
        <w:rPr>
          <w:sz w:val="20"/>
          <w:szCs w:val="20"/>
        </w:rPr>
      </w:pPr>
      <w:r w:rsidRPr="00302538">
        <w:rPr>
          <w:sz w:val="20"/>
          <w:szCs w:val="20"/>
        </w:rPr>
        <w:t>4. [...]</w:t>
      </w:r>
    </w:p>
    <w:p w14:paraId="7753F57D" w14:textId="77777777" w:rsidR="00302538" w:rsidRPr="00302538" w:rsidRDefault="00302538" w:rsidP="00302538">
      <w:pPr>
        <w:jc w:val="both"/>
        <w:rPr>
          <w:sz w:val="20"/>
          <w:szCs w:val="20"/>
        </w:rPr>
      </w:pPr>
    </w:p>
    <w:p w14:paraId="6AFDA71B" w14:textId="0EF4C0AA" w:rsidR="00302538" w:rsidRPr="00302538" w:rsidRDefault="00302538" w:rsidP="00302538">
      <w:pPr>
        <w:jc w:val="both"/>
        <w:rPr>
          <w:sz w:val="20"/>
          <w:szCs w:val="20"/>
        </w:rPr>
      </w:pPr>
      <w:r w:rsidRPr="00302538">
        <w:rPr>
          <w:sz w:val="20"/>
          <w:szCs w:val="20"/>
        </w:rPr>
        <w:lastRenderedPageBreak/>
        <w:t>5. Ruhestandspensionen zu Lasten der Einrichtungen, auf die der Königliche Erlass Nr. 117 vom 27. Februar 1935 zur Festlegung des Pensionsstatuts des Personals der autonomen öffentlichen Einrichtungen und der vom Staat eingerichteten Regien Anwendung findet,</w:t>
      </w:r>
    </w:p>
    <w:p w14:paraId="2000A9D3" w14:textId="77777777" w:rsidR="00302538" w:rsidRPr="00302538" w:rsidRDefault="00302538" w:rsidP="00302538">
      <w:pPr>
        <w:jc w:val="both"/>
        <w:rPr>
          <w:sz w:val="20"/>
          <w:szCs w:val="20"/>
        </w:rPr>
      </w:pPr>
    </w:p>
    <w:p w14:paraId="547FD699" w14:textId="5E8FE225" w:rsidR="00302538" w:rsidRPr="00302538" w:rsidRDefault="00302538" w:rsidP="00302538">
      <w:pPr>
        <w:jc w:val="both"/>
        <w:rPr>
          <w:sz w:val="20"/>
          <w:szCs w:val="20"/>
        </w:rPr>
      </w:pPr>
      <w:r w:rsidRPr="00302538">
        <w:rPr>
          <w:sz w:val="20"/>
          <w:szCs w:val="20"/>
        </w:rPr>
        <w:t>6. [Ruhestands- und Hinterbliebenenpensionen zu Lasten der überseeischen Sozialversicherungsregelung,]</w:t>
      </w:r>
    </w:p>
    <w:p w14:paraId="47588858" w14:textId="77777777" w:rsidR="00302538" w:rsidRPr="00302538" w:rsidRDefault="00302538" w:rsidP="00302538">
      <w:pPr>
        <w:jc w:val="both"/>
        <w:rPr>
          <w:sz w:val="20"/>
          <w:szCs w:val="20"/>
        </w:rPr>
      </w:pPr>
    </w:p>
    <w:p w14:paraId="2A736CDD" w14:textId="50E37B9C" w:rsidR="00302538" w:rsidRPr="00302538" w:rsidRDefault="00302538" w:rsidP="00302538">
      <w:pPr>
        <w:jc w:val="both"/>
        <w:rPr>
          <w:sz w:val="20"/>
          <w:szCs w:val="20"/>
        </w:rPr>
      </w:pPr>
      <w:r w:rsidRPr="00302538">
        <w:rPr>
          <w:sz w:val="20"/>
          <w:szCs w:val="20"/>
        </w:rPr>
        <w:t>7. andere als die in Nr. 3 erwähnten Ruhestands- und Hinterbliebenenpensionen zu Lasten der lokalen Behörden oder zu Lasten der von diesen lokalen Behörden geschaffenen Einrichtungen öffentlichen Interesses, einschließlich der ihren Mandatsträgern gewährten Ruhestands- und Hinterbliebenenpensionen,</w:t>
      </w:r>
    </w:p>
    <w:p w14:paraId="29242C69" w14:textId="77777777" w:rsidR="00302538" w:rsidRPr="00302538" w:rsidRDefault="00302538" w:rsidP="00302538">
      <w:pPr>
        <w:jc w:val="both"/>
        <w:rPr>
          <w:sz w:val="20"/>
          <w:szCs w:val="20"/>
        </w:rPr>
      </w:pPr>
    </w:p>
    <w:p w14:paraId="6BC86E9D" w14:textId="4209E52A" w:rsidR="00302538" w:rsidRPr="00302538" w:rsidRDefault="00302538" w:rsidP="00302538">
      <w:pPr>
        <w:jc w:val="both"/>
        <w:rPr>
          <w:sz w:val="20"/>
          <w:szCs w:val="20"/>
        </w:rPr>
      </w:pPr>
      <w:r w:rsidRPr="00302538">
        <w:rPr>
          <w:sz w:val="20"/>
          <w:szCs w:val="20"/>
        </w:rPr>
        <w:t>8. andere als die in Nr. 3 erwähnten Ruhestands- und Hinterbliebenenpensionen zu Lasten der Einrichtungen öffentlichen Interesses, die von Gemeinschaften oder Regionen abhängen,</w:t>
      </w:r>
    </w:p>
    <w:p w14:paraId="03487F44" w14:textId="77777777" w:rsidR="00302538" w:rsidRPr="00302538" w:rsidRDefault="00302538" w:rsidP="00302538">
      <w:pPr>
        <w:jc w:val="both"/>
        <w:rPr>
          <w:sz w:val="20"/>
          <w:szCs w:val="20"/>
        </w:rPr>
      </w:pPr>
    </w:p>
    <w:p w14:paraId="0F46FB7E" w14:textId="10A95FC4" w:rsidR="00302538" w:rsidRPr="00302538" w:rsidRDefault="00302538" w:rsidP="00302538">
      <w:pPr>
        <w:jc w:val="both"/>
        <w:rPr>
          <w:sz w:val="20"/>
          <w:szCs w:val="20"/>
        </w:rPr>
      </w:pPr>
      <w:r w:rsidRPr="00302538">
        <w:rPr>
          <w:sz w:val="20"/>
          <w:szCs w:val="20"/>
        </w:rPr>
        <w:t>9. Ruhestands- und Hinterbliebenenpensionen, die Senatoren, Mitgliedern der Abgeordnetenkammer und Mitgliedern der [Gemeinschafts- und Regionalparlamente] gewährt werden,</w:t>
      </w:r>
    </w:p>
    <w:p w14:paraId="312AD590" w14:textId="77777777" w:rsidR="00302538" w:rsidRPr="00302538" w:rsidRDefault="00302538" w:rsidP="00302538">
      <w:pPr>
        <w:jc w:val="both"/>
        <w:rPr>
          <w:sz w:val="20"/>
          <w:szCs w:val="20"/>
        </w:rPr>
      </w:pPr>
    </w:p>
    <w:p w14:paraId="534FB60D" w14:textId="4CCB9E12" w:rsidR="00302538" w:rsidRPr="00302538" w:rsidRDefault="00302538" w:rsidP="00302538">
      <w:pPr>
        <w:jc w:val="both"/>
        <w:rPr>
          <w:sz w:val="20"/>
          <w:szCs w:val="20"/>
        </w:rPr>
      </w:pPr>
      <w:r w:rsidRPr="00302538">
        <w:rPr>
          <w:sz w:val="20"/>
          <w:szCs w:val="20"/>
        </w:rPr>
        <w:t>10. Ruhestands- und Hinterbliebenenpensionen zu Lasten der in Artikel 38 des Gesetzes vom 5. August 1978 zur Festlegung von Wirtschafts- und Haushaltsreformen erwähnten Behörden und Einrichtungen, die weiter oben noch nicht erwähnt sind.</w:t>
      </w:r>
    </w:p>
    <w:p w14:paraId="3407E82A" w14:textId="77777777" w:rsidR="00302538" w:rsidRPr="00302538" w:rsidRDefault="00302538" w:rsidP="00302538">
      <w:pPr>
        <w:jc w:val="both"/>
        <w:rPr>
          <w:sz w:val="20"/>
          <w:szCs w:val="20"/>
        </w:rPr>
      </w:pPr>
    </w:p>
    <w:p w14:paraId="2E626C20" w14:textId="3A7BF766" w:rsidR="00302538" w:rsidRPr="00302538" w:rsidRDefault="00302538" w:rsidP="00302538">
      <w:pPr>
        <w:jc w:val="both"/>
        <w:rPr>
          <w:sz w:val="20"/>
          <w:szCs w:val="20"/>
        </w:rPr>
      </w:pPr>
      <w:r w:rsidRPr="00302538">
        <w:rPr>
          <w:sz w:val="20"/>
          <w:szCs w:val="20"/>
        </w:rPr>
        <w:t>Bei Kumulierung von Pensionen der gleichen Vorrangstufe wird die Einbehaltung zunächst auf die Pension mit dem höchsten Betrag vorgenommen, ohne dass spätere Pensionserhöhungen eine Änderung der so festgelegten Rangordnung zur Folge haben.</w:t>
      </w:r>
    </w:p>
    <w:p w14:paraId="10DACB70" w14:textId="77777777" w:rsidR="00302538" w:rsidRPr="00302538" w:rsidRDefault="00302538" w:rsidP="00302538">
      <w:pPr>
        <w:jc w:val="both"/>
        <w:rPr>
          <w:sz w:val="20"/>
          <w:szCs w:val="20"/>
        </w:rPr>
      </w:pPr>
    </w:p>
    <w:p w14:paraId="34BB49ED" w14:textId="40CEDC3F" w:rsidR="00302538" w:rsidRPr="00302538" w:rsidRDefault="00302538" w:rsidP="00302538">
      <w:pPr>
        <w:jc w:val="both"/>
        <w:rPr>
          <w:sz w:val="20"/>
          <w:szCs w:val="20"/>
        </w:rPr>
      </w:pPr>
      <w:r w:rsidRPr="00302538">
        <w:rPr>
          <w:sz w:val="20"/>
          <w:szCs w:val="20"/>
        </w:rPr>
        <w:t>§ 7 - Wenn die in Kapitalform gewährten [gesetzlichen Pensionen oder ergänzenden Altersversorgungsleistungen] in Teilbeträgen ausgezahlt worden sind, wird vorliegender Artikel auf jede Teilzahlung angewandt.</w:t>
      </w:r>
    </w:p>
    <w:p w14:paraId="100FD275" w14:textId="77777777" w:rsidR="00302538" w:rsidRPr="00302538" w:rsidRDefault="00302538" w:rsidP="00302538">
      <w:pPr>
        <w:jc w:val="both"/>
        <w:rPr>
          <w:sz w:val="20"/>
          <w:szCs w:val="20"/>
        </w:rPr>
      </w:pPr>
    </w:p>
    <w:p w14:paraId="4A097F50" w14:textId="5AE42EB5" w:rsidR="00302538" w:rsidRPr="00302538" w:rsidRDefault="00302538" w:rsidP="00302538">
      <w:pPr>
        <w:jc w:val="both"/>
        <w:rPr>
          <w:sz w:val="20"/>
          <w:szCs w:val="20"/>
        </w:rPr>
      </w:pPr>
      <w:r w:rsidRPr="00302538">
        <w:rPr>
          <w:sz w:val="20"/>
          <w:szCs w:val="20"/>
        </w:rPr>
        <w:t>§ 8 - Artikel 52 Nr. 7 des Einkommensteuergesetzbuches 1992 ist auf die aufgrund des vorliegenden Artikels vorgenommene Einbehaltung anwendbar.]</w:t>
      </w:r>
    </w:p>
    <w:p w14:paraId="6965EB5D" w14:textId="77777777" w:rsidR="00302538" w:rsidRPr="00302538" w:rsidRDefault="00302538" w:rsidP="00302538">
      <w:pPr>
        <w:jc w:val="both"/>
        <w:rPr>
          <w:sz w:val="20"/>
          <w:szCs w:val="20"/>
        </w:rPr>
      </w:pPr>
    </w:p>
    <w:p w14:paraId="06033DAF" w14:textId="7EE0BD14" w:rsidR="00302538" w:rsidRPr="00302538" w:rsidRDefault="00302538" w:rsidP="00302538">
      <w:pPr>
        <w:jc w:val="both"/>
        <w:rPr>
          <w:sz w:val="20"/>
          <w:szCs w:val="20"/>
        </w:rPr>
      </w:pPr>
      <w:r w:rsidRPr="00302538">
        <w:rPr>
          <w:sz w:val="20"/>
          <w:szCs w:val="20"/>
        </w:rPr>
        <w:t>[§ 9 - Die in Anwendung von § 4 vorzunehmende Einbehaltung, die den fiktiven Renten in Bezug auf die vor dem 1. Januar 1997 in Kapitalform ausgezahlten [gesetzlichen Pensionen oder ergänzenden Altersversorgungsleistungen] entspricht, wird nicht mehr vorgenommen:</w:t>
      </w:r>
    </w:p>
    <w:p w14:paraId="45620F75" w14:textId="77777777" w:rsidR="00302538" w:rsidRPr="00302538" w:rsidRDefault="00302538" w:rsidP="00302538">
      <w:pPr>
        <w:jc w:val="both"/>
        <w:rPr>
          <w:sz w:val="20"/>
          <w:szCs w:val="20"/>
        </w:rPr>
      </w:pPr>
    </w:p>
    <w:p w14:paraId="5DF7CDC6" w14:textId="0EC2949E" w:rsidR="00302538" w:rsidRPr="00302538" w:rsidRDefault="00302538" w:rsidP="00302538">
      <w:pPr>
        <w:jc w:val="both"/>
        <w:rPr>
          <w:sz w:val="20"/>
          <w:szCs w:val="20"/>
        </w:rPr>
      </w:pPr>
      <w:r w:rsidRPr="00302538">
        <w:rPr>
          <w:sz w:val="20"/>
          <w:szCs w:val="20"/>
        </w:rPr>
        <w:t>- ab dem 1. Juli 1997 auf das vor dem 1. Juli 1981 ausgezahlte Kapital, wenn die Pension vor dem 1. Juli 1981 eingesetzt hat beziehungsweise ab dem 1. Juli des Jahres nach dem fünfzehnten Jahrestag des Datums des Einsetzens der Pension läuft, sofern diese nach Auszahlung des Kapitals eingesetzt hat,</w:t>
      </w:r>
    </w:p>
    <w:p w14:paraId="069E0FB5" w14:textId="77777777" w:rsidR="00302538" w:rsidRPr="00302538" w:rsidRDefault="00302538" w:rsidP="00302538">
      <w:pPr>
        <w:jc w:val="both"/>
        <w:rPr>
          <w:sz w:val="20"/>
          <w:szCs w:val="20"/>
        </w:rPr>
      </w:pPr>
    </w:p>
    <w:p w14:paraId="78CD4002" w14:textId="59CC17B0" w:rsidR="00302538" w:rsidRPr="00302538" w:rsidRDefault="00302538" w:rsidP="00302538">
      <w:pPr>
        <w:jc w:val="both"/>
        <w:rPr>
          <w:sz w:val="20"/>
          <w:szCs w:val="20"/>
        </w:rPr>
      </w:pPr>
      <w:r w:rsidRPr="00302538">
        <w:rPr>
          <w:sz w:val="20"/>
          <w:szCs w:val="20"/>
        </w:rPr>
        <w:t>- auf das ab dem 1. Juli 1981 ausgezahlte Kapital, entweder ab dem 1. Juli des Jahres nach dem fünfzehnten Jahrestag der Auszahlung des Kapitals, wenn die Pension zum Zeitpunkt der Auszahlung des Kapitals bereits läuft, oder ab dem 1. Juli des Jahres nach dem fünfzehnten Jahrestag des Datums des Einsetzens der Pension, sofern diese nach Auszahlung des Kapitals eingesetzt hat.]</w:t>
      </w:r>
    </w:p>
    <w:p w14:paraId="751D81D6" w14:textId="77777777" w:rsidR="00302538" w:rsidRPr="00302538" w:rsidRDefault="00302538" w:rsidP="00302538">
      <w:pPr>
        <w:jc w:val="both"/>
        <w:rPr>
          <w:sz w:val="20"/>
          <w:szCs w:val="20"/>
        </w:rPr>
      </w:pPr>
    </w:p>
    <w:p w14:paraId="080AEB5A" w14:textId="05B58DD0" w:rsidR="00302538" w:rsidRPr="00302538" w:rsidRDefault="00302538" w:rsidP="00302538">
      <w:pPr>
        <w:jc w:val="both"/>
        <w:rPr>
          <w:sz w:val="20"/>
          <w:szCs w:val="20"/>
        </w:rPr>
      </w:pPr>
      <w:r w:rsidRPr="00302538">
        <w:rPr>
          <w:sz w:val="20"/>
          <w:szCs w:val="20"/>
        </w:rPr>
        <w:t>[§ 10 - Der König kann durch einen im Ministerrat beratenen Erlass und gemäß den Modalitäten, die Er bestimmt, die in § 2 erwähnten Einbehaltungen mit Wirkung ab dem 1. Juli 2008 kürzen oder aufheben.</w:t>
      </w:r>
    </w:p>
    <w:p w14:paraId="25F391DF" w14:textId="77777777" w:rsidR="00302538" w:rsidRPr="00302538" w:rsidRDefault="00302538" w:rsidP="00302538">
      <w:pPr>
        <w:jc w:val="both"/>
        <w:rPr>
          <w:sz w:val="20"/>
          <w:szCs w:val="20"/>
        </w:rPr>
      </w:pPr>
    </w:p>
    <w:p w14:paraId="0C2FD801" w14:textId="210E13FF" w:rsidR="00302538" w:rsidRPr="00302538" w:rsidRDefault="00302538" w:rsidP="00302538">
      <w:pPr>
        <w:jc w:val="both"/>
        <w:rPr>
          <w:sz w:val="20"/>
          <w:szCs w:val="20"/>
        </w:rPr>
      </w:pPr>
      <w:r w:rsidRPr="00302538">
        <w:rPr>
          <w:sz w:val="20"/>
          <w:szCs w:val="20"/>
        </w:rPr>
        <w:t>Die dem König durch vorliegenden Paragraphen erteilte Ermächtigung läuft am 31. Dezember 2008 aus.</w:t>
      </w:r>
    </w:p>
    <w:p w14:paraId="227E567D" w14:textId="77777777" w:rsidR="00302538" w:rsidRPr="00302538" w:rsidRDefault="00302538" w:rsidP="00302538">
      <w:pPr>
        <w:jc w:val="both"/>
        <w:rPr>
          <w:sz w:val="20"/>
          <w:szCs w:val="20"/>
        </w:rPr>
      </w:pPr>
    </w:p>
    <w:p w14:paraId="63C8AEC2" w14:textId="3421D04A" w:rsidR="00302538" w:rsidRPr="00302538" w:rsidRDefault="00302538" w:rsidP="00302538">
      <w:pPr>
        <w:jc w:val="both"/>
        <w:rPr>
          <w:sz w:val="20"/>
          <w:szCs w:val="20"/>
        </w:rPr>
      </w:pPr>
      <w:r w:rsidRPr="00302538">
        <w:rPr>
          <w:sz w:val="20"/>
          <w:szCs w:val="20"/>
        </w:rPr>
        <w:t>Die aufgrund dieser Ermächtigung ergangenen Erlasse treten außer Kraft, wenn sie nicht binnen zwölf Monaten nach dem Datum ihres Inkrafttretens durch Gesetz bestätigt worden sind.]</w:t>
      </w:r>
    </w:p>
    <w:p w14:paraId="24E52EE8" w14:textId="77777777" w:rsidR="00302538" w:rsidRPr="00302538" w:rsidRDefault="00302538" w:rsidP="00302538">
      <w:pPr>
        <w:jc w:val="both"/>
        <w:rPr>
          <w:sz w:val="20"/>
          <w:szCs w:val="20"/>
        </w:rPr>
      </w:pPr>
    </w:p>
    <w:p w14:paraId="07453960" w14:textId="53301BB0" w:rsidR="00302538" w:rsidRPr="00302538" w:rsidRDefault="00302538" w:rsidP="00302538">
      <w:pPr>
        <w:jc w:val="both"/>
        <w:rPr>
          <w:iCs/>
          <w:sz w:val="20"/>
          <w:szCs w:val="20"/>
        </w:rPr>
      </w:pPr>
      <w:r w:rsidRPr="00302538">
        <w:rPr>
          <w:i/>
          <w:sz w:val="20"/>
          <w:szCs w:val="20"/>
        </w:rPr>
        <w:t>[Art. 68 ersetzt durch Art. 1 des K.E. vom 16. Dezember 1996 (B.S. vom 24. Dezember 1996); § 1 einziger Absatz Buchstabe a) abgeändert durch Art. 16 des G. vom 5. Mai 2014 (B.S. vom 9. Mai 2014) und Art. 3 Nr. 1</w:t>
      </w:r>
      <w:r w:rsidRPr="00302538">
        <w:rPr>
          <w:i/>
          <w:iCs/>
          <w:sz w:val="20"/>
          <w:szCs w:val="20"/>
        </w:rPr>
        <w:t xml:space="preserve"> des G. vom 4. Mai 2023 (B.S. vom 31. Mai 2023)</w:t>
      </w:r>
      <w:r w:rsidRPr="00302538">
        <w:rPr>
          <w:i/>
          <w:sz w:val="20"/>
          <w:szCs w:val="20"/>
        </w:rPr>
        <w:t>; § 1 einziger Absatz Buchstabe b) aufgehoben durch Art. 3 Nr. 2</w:t>
      </w:r>
      <w:r w:rsidRPr="00302538">
        <w:rPr>
          <w:i/>
          <w:iCs/>
          <w:sz w:val="20"/>
          <w:szCs w:val="20"/>
        </w:rPr>
        <w:t xml:space="preserve"> des G. vom 4. Mai 2023 (B.S. vom 31. Mai 2023)</w:t>
      </w:r>
      <w:r w:rsidRPr="00302538">
        <w:rPr>
          <w:i/>
          <w:sz w:val="20"/>
          <w:szCs w:val="20"/>
        </w:rPr>
        <w:t>; § 1 einziger Absatz Buchstabe c) ersetzt durch Art. 3 Nr. 3</w:t>
      </w:r>
      <w:r w:rsidRPr="00302538">
        <w:rPr>
          <w:i/>
          <w:iCs/>
          <w:sz w:val="20"/>
          <w:szCs w:val="20"/>
        </w:rPr>
        <w:t xml:space="preserve"> des G. vom 4. Mai 2023 (B.S. vom 31. Mai 2023)</w:t>
      </w:r>
      <w:r w:rsidRPr="00302538">
        <w:rPr>
          <w:i/>
          <w:sz w:val="20"/>
          <w:szCs w:val="20"/>
        </w:rPr>
        <w:t>; § 1 einziger Absatz Buchstabe e) Abs. 1 Nr. 1 abgeändert durch Art. 6 Nr. 2 des G. vom 13. März 2013 (B.S. vom 21. März 2013) und Art. 3 Nr. 4</w:t>
      </w:r>
      <w:r w:rsidRPr="00302538">
        <w:rPr>
          <w:i/>
          <w:iCs/>
          <w:sz w:val="20"/>
          <w:szCs w:val="20"/>
        </w:rPr>
        <w:t xml:space="preserve"> des G. vom 4. Mai 2023 (B.S. vom 31. Mai 2023)</w:t>
      </w:r>
      <w:r w:rsidRPr="00302538">
        <w:rPr>
          <w:i/>
          <w:sz w:val="20"/>
          <w:szCs w:val="20"/>
        </w:rPr>
        <w:t>; § 1 einziger Absatz Buchstabe e) Abs. 1 Nr. 2 abgeändert durch Art. 6 Nr. 3 des G. vom 13. März 2013 (B.S. vom 21. März 2013); § 1 einziger Absatz Buchstabe h) ersetzt durch Art. 179 des G. vom 9. Juli 2004 (B.S. vom 15. Juli 2004) und abgeändert durch Art. 3 Nr. 5</w:t>
      </w:r>
      <w:r w:rsidRPr="00302538">
        <w:rPr>
          <w:i/>
          <w:iCs/>
          <w:sz w:val="20"/>
          <w:szCs w:val="20"/>
        </w:rPr>
        <w:t xml:space="preserve"> des G. vom 4. Mai 2023 (B.S. vom </w:t>
      </w:r>
      <w:r w:rsidRPr="00302538">
        <w:rPr>
          <w:i/>
          <w:iCs/>
          <w:sz w:val="20"/>
          <w:szCs w:val="20"/>
        </w:rPr>
        <w:lastRenderedPageBreak/>
        <w:t>31. Mai 2023)</w:t>
      </w:r>
      <w:r w:rsidRPr="00302538">
        <w:rPr>
          <w:i/>
          <w:sz w:val="20"/>
          <w:szCs w:val="20"/>
        </w:rPr>
        <w:t>; § 1 einziger Absatz Buchstabe i) aufgehoben durch Art. 6 Nr. 4 des G. vom 13. März 2013 (B.S. vom 21. März 2013) und wieder aufgenommen durch Art. 3 Nr. 6</w:t>
      </w:r>
      <w:r w:rsidRPr="00302538">
        <w:rPr>
          <w:i/>
          <w:iCs/>
          <w:sz w:val="20"/>
          <w:szCs w:val="20"/>
        </w:rPr>
        <w:t xml:space="preserve"> des G. vom 4. Mai 2023 (B.S. vom 31. Mai 2023)</w:t>
      </w:r>
      <w:r w:rsidRPr="00302538">
        <w:rPr>
          <w:i/>
          <w:sz w:val="20"/>
          <w:szCs w:val="20"/>
        </w:rPr>
        <w:t>; § 1 einziger Absatz Buchstabe j) ersetzt durch Art. 118 Nr. 1 des G. vom 18. März 2016 (B.S. vom 30. März 2016); § 1 einziger Absatz Buchstabe k) aufgehoben durch Art. 118 Nr. 2 des G. vom 18. März 2016 (B.S. vom 30. März 2016); § 1 einziger Absatz Buchstabe l) aufgehoben durch Art. 3 Nr. 7</w:t>
      </w:r>
      <w:r w:rsidRPr="00302538">
        <w:rPr>
          <w:i/>
          <w:iCs/>
          <w:sz w:val="20"/>
          <w:szCs w:val="20"/>
        </w:rPr>
        <w:t xml:space="preserve"> des G. vom 4. Mai 2023 (B.S. vom 31. Mai 2023)</w:t>
      </w:r>
      <w:r w:rsidRPr="00302538">
        <w:rPr>
          <w:i/>
          <w:sz w:val="20"/>
          <w:szCs w:val="20"/>
        </w:rPr>
        <w:t>; § 2 ersetzt durch Art. 4</w:t>
      </w:r>
      <w:r w:rsidRPr="00302538">
        <w:rPr>
          <w:i/>
          <w:iCs/>
          <w:sz w:val="20"/>
          <w:szCs w:val="20"/>
        </w:rPr>
        <w:t xml:space="preserve"> des G. vom 4. Mai 2023 (B.S. vom 31. Mai 2023)</w:t>
      </w:r>
      <w:r w:rsidRPr="00302538">
        <w:rPr>
          <w:i/>
          <w:sz w:val="20"/>
          <w:szCs w:val="20"/>
        </w:rPr>
        <w:t>; §§ 3 und 4 ersetzt durch Art. 5</w:t>
      </w:r>
      <w:r w:rsidRPr="00302538">
        <w:rPr>
          <w:i/>
          <w:iCs/>
          <w:sz w:val="20"/>
          <w:szCs w:val="20"/>
        </w:rPr>
        <w:t xml:space="preserve"> des G. vom 4. Mai 2023 (B.S. vom 31. Mai 2023)</w:t>
      </w:r>
      <w:r w:rsidRPr="00302538">
        <w:rPr>
          <w:i/>
          <w:sz w:val="20"/>
          <w:szCs w:val="20"/>
        </w:rPr>
        <w:t>; § 5 Abs. 1</w:t>
      </w:r>
      <w:r w:rsidRPr="009B760A">
        <w:rPr>
          <w:i/>
          <w:sz w:val="20"/>
          <w:szCs w:val="20"/>
        </w:rPr>
        <w:t xml:space="preserve"> bis 3 ersetzt durch Art. 6 Nr. 3</w:t>
      </w:r>
      <w:r w:rsidRPr="009B760A">
        <w:rPr>
          <w:i/>
          <w:iCs/>
          <w:sz w:val="20"/>
          <w:szCs w:val="20"/>
        </w:rPr>
        <w:t xml:space="preserve"> des G. vom 4. Mai 2023 (B.S. vom 31. Mai 2023)</w:t>
      </w:r>
      <w:r w:rsidRPr="00302538">
        <w:rPr>
          <w:i/>
          <w:sz w:val="20"/>
          <w:szCs w:val="20"/>
        </w:rPr>
        <w:t>; § 5 Abs. 4 ersetzt durch Art. 6 Nr. 4</w:t>
      </w:r>
      <w:r w:rsidRPr="00302538">
        <w:rPr>
          <w:i/>
          <w:iCs/>
          <w:sz w:val="20"/>
          <w:szCs w:val="20"/>
        </w:rPr>
        <w:t xml:space="preserve"> des G. vom 4. Mai 2023 (B.S. vom 31. Mai 2023)</w:t>
      </w:r>
      <w:r w:rsidRPr="009B760A">
        <w:rPr>
          <w:i/>
          <w:iCs/>
          <w:sz w:val="20"/>
          <w:szCs w:val="20"/>
        </w:rPr>
        <w:t xml:space="preserve"> und abgeändert durch Art. 6 Nr. 5 des G. vom 4. Mai 2023 (B.S. vom 31. Mai 2023)</w:t>
      </w:r>
      <w:r w:rsidRPr="00302538">
        <w:rPr>
          <w:i/>
          <w:sz w:val="20"/>
          <w:szCs w:val="20"/>
        </w:rPr>
        <w:t>; § 5 Abs. 5 abgeändert durch Art. 118 Nr. 5 des G. vom 18. März 2016 (B.S. vom 30. März 2016); § 5 Abs. 6</w:t>
      </w:r>
      <w:r w:rsidR="00727F4D" w:rsidRPr="009B760A">
        <w:rPr>
          <w:i/>
          <w:sz w:val="20"/>
          <w:szCs w:val="20"/>
        </w:rPr>
        <w:t xml:space="preserve"> und 7</w:t>
      </w:r>
      <w:r w:rsidRPr="00302538">
        <w:rPr>
          <w:i/>
          <w:sz w:val="20"/>
          <w:szCs w:val="20"/>
        </w:rPr>
        <w:t xml:space="preserve"> </w:t>
      </w:r>
      <w:r w:rsidR="00727F4D" w:rsidRPr="009B760A">
        <w:rPr>
          <w:i/>
          <w:sz w:val="20"/>
          <w:szCs w:val="20"/>
        </w:rPr>
        <w:t xml:space="preserve">aufgehoben </w:t>
      </w:r>
      <w:r w:rsidRPr="00302538">
        <w:rPr>
          <w:i/>
          <w:sz w:val="20"/>
          <w:szCs w:val="20"/>
        </w:rPr>
        <w:t>durch Art. 6 Nr. </w:t>
      </w:r>
      <w:r w:rsidR="00727F4D" w:rsidRPr="009B760A">
        <w:rPr>
          <w:i/>
          <w:sz w:val="20"/>
          <w:szCs w:val="20"/>
        </w:rPr>
        <w:t>7</w:t>
      </w:r>
      <w:r w:rsidRPr="00302538">
        <w:rPr>
          <w:i/>
          <w:iCs/>
          <w:sz w:val="20"/>
          <w:szCs w:val="20"/>
        </w:rPr>
        <w:t xml:space="preserve"> des G. vom 4. Mai 2023 (B.S. vom 31. Mai 2023) ; </w:t>
      </w:r>
      <w:r w:rsidRPr="00302538">
        <w:rPr>
          <w:i/>
          <w:sz w:val="20"/>
          <w:szCs w:val="20"/>
        </w:rPr>
        <w:t>§ 6 Abs. 1 Nr. 3 ersetzt durch Art. 118 Nr. 6 des G. vom 18. März 2016 (B.S. vom 30. März 2016); § 6 Abs. 1 Nr. 4 aufgehoben durch Art. 118 Nr. 7 des G. vom 18. März 2016 (B.S. vom 30. März 2016); § 6 Abs. 1 Nr. 6 ersetzt durch Art. 7 Nr. 2</w:t>
      </w:r>
      <w:r w:rsidRPr="00302538">
        <w:rPr>
          <w:i/>
          <w:iCs/>
          <w:sz w:val="20"/>
          <w:szCs w:val="20"/>
        </w:rPr>
        <w:t xml:space="preserve"> des G. vom 4. Mai 2023 (B.S. vom 31. Mai 2023)</w:t>
      </w:r>
      <w:r w:rsidRPr="00302538">
        <w:rPr>
          <w:i/>
          <w:sz w:val="20"/>
          <w:szCs w:val="20"/>
        </w:rPr>
        <w:t>; § 6 Abs. 1 Nr. 9 abgeändert durch Art. 26 des G. vom 27. März 2006 (B.S. vom 11. April 2006); § 7 abgeändert durch Art. 8</w:t>
      </w:r>
      <w:r w:rsidRPr="00302538">
        <w:rPr>
          <w:i/>
          <w:iCs/>
          <w:sz w:val="20"/>
          <w:szCs w:val="20"/>
        </w:rPr>
        <w:t xml:space="preserve"> des G. vom 4. Mai 2023 (B.S. vom 31. Mai 2023); </w:t>
      </w:r>
      <w:r w:rsidRPr="00302538">
        <w:rPr>
          <w:i/>
          <w:sz w:val="20"/>
          <w:szCs w:val="20"/>
        </w:rPr>
        <w:t>§ 9 eingefügt durch Art. 13 Nr. 2 des G. vom 13. Juni 1997 (B.S. vom 19. Juni 1997); § 9 einziger Absatz einleitende Bestimmung abgeändert durch Art. 9</w:t>
      </w:r>
      <w:r w:rsidRPr="00302538">
        <w:rPr>
          <w:i/>
          <w:iCs/>
          <w:sz w:val="20"/>
          <w:szCs w:val="20"/>
        </w:rPr>
        <w:t xml:space="preserve"> des G. vom 4. Mai 2023 (B.S. vom 31. Mai 2023); </w:t>
      </w:r>
      <w:r w:rsidRPr="00302538">
        <w:rPr>
          <w:i/>
          <w:sz w:val="20"/>
          <w:szCs w:val="20"/>
        </w:rPr>
        <w:t>§ 10 eingefügt durch Art. 22 des G. vom 8. Juni 2008 (B.S. vom 16. Juni 2008)]</w:t>
      </w:r>
      <w:r w:rsidR="00727F4D" w:rsidRPr="009B760A">
        <w:rPr>
          <w:iCs/>
          <w:sz w:val="20"/>
          <w:szCs w:val="20"/>
        </w:rPr>
        <w:t>"</w:t>
      </w:r>
    </w:p>
    <w:p w14:paraId="664A9C83" w14:textId="05B6C91B" w:rsidR="00302538" w:rsidRPr="009B760A" w:rsidRDefault="00302538" w:rsidP="008B3FF0">
      <w:pPr>
        <w:jc w:val="both"/>
      </w:pPr>
    </w:p>
    <w:p w14:paraId="521B86B0" w14:textId="77777777" w:rsidR="0090129E" w:rsidRPr="009B760A" w:rsidRDefault="0090129E" w:rsidP="008B3FF0">
      <w:pPr>
        <w:jc w:val="both"/>
      </w:pPr>
    </w:p>
    <w:p w14:paraId="232342CE" w14:textId="7C4DE058" w:rsidR="00727F4D" w:rsidRPr="009B760A" w:rsidRDefault="00060F45" w:rsidP="00727F4D">
      <w:pPr>
        <w:ind w:firstLine="708"/>
        <w:jc w:val="both"/>
      </w:pPr>
      <w:r w:rsidRPr="009B760A">
        <w:t>[</w:t>
      </w:r>
      <w:r w:rsidRPr="009B760A">
        <w:rPr>
          <w:b/>
        </w:rPr>
        <w:t>Art.</w:t>
      </w:r>
      <w:r w:rsidR="00EA342D" w:rsidRPr="009B760A">
        <w:rPr>
          <w:b/>
        </w:rPr>
        <w:t> </w:t>
      </w:r>
      <w:r w:rsidRPr="009B760A">
        <w:rPr>
          <w:b/>
        </w:rPr>
        <w:t>68</w:t>
      </w:r>
      <w:r w:rsidRPr="009B760A">
        <w:rPr>
          <w:b/>
          <w:i/>
        </w:rPr>
        <w:t>bis</w:t>
      </w:r>
      <w:r w:rsidRPr="009B760A">
        <w:t xml:space="preserve"> -</w:t>
      </w:r>
      <w:r w:rsidR="00727F4D" w:rsidRPr="009B760A">
        <w:t xml:space="preserve"> [§ 1 - Die belgischen Auszahlungseinrichtungen teilen dem Dienst von Amts wegen die Beträge der gesetzlichen Pensionen mit, die sie auszahlen.</w:t>
      </w:r>
    </w:p>
    <w:p w14:paraId="1AC6A3B1" w14:textId="77777777" w:rsidR="00727F4D" w:rsidRPr="009B760A" w:rsidRDefault="00727F4D" w:rsidP="00727F4D">
      <w:pPr>
        <w:ind w:firstLine="708"/>
        <w:jc w:val="both"/>
      </w:pPr>
    </w:p>
    <w:p w14:paraId="51828262" w14:textId="77777777" w:rsidR="00727F4D" w:rsidRPr="009B760A" w:rsidRDefault="00727F4D" w:rsidP="00727F4D">
      <w:pPr>
        <w:ind w:firstLine="708"/>
        <w:jc w:val="both"/>
      </w:pPr>
      <w:r w:rsidRPr="009B760A">
        <w:t>Die Erklärung zum Nachweis der ausgezahlten Beträge wird spätestens am achten Werktag des Monats nach dem Monat, in dem die gesetzliche Pension gewährt worden ist, abgegeben.</w:t>
      </w:r>
    </w:p>
    <w:p w14:paraId="16D0D593" w14:textId="77777777" w:rsidR="00727F4D" w:rsidRPr="009B760A" w:rsidRDefault="00727F4D" w:rsidP="00727F4D">
      <w:pPr>
        <w:ind w:firstLine="708"/>
        <w:jc w:val="both"/>
      </w:pPr>
    </w:p>
    <w:p w14:paraId="649E386D" w14:textId="77777777" w:rsidR="00727F4D" w:rsidRPr="009B760A" w:rsidRDefault="00727F4D" w:rsidP="00727F4D">
      <w:pPr>
        <w:ind w:firstLine="708"/>
        <w:jc w:val="both"/>
      </w:pPr>
      <w:r w:rsidRPr="009B760A">
        <w:t>Diese Erklärung wird in der vom Dienst vorgeschriebenen Form abgegeben.</w:t>
      </w:r>
    </w:p>
    <w:p w14:paraId="24E78724" w14:textId="77777777" w:rsidR="00727F4D" w:rsidRPr="009B760A" w:rsidRDefault="00727F4D" w:rsidP="00727F4D">
      <w:pPr>
        <w:ind w:firstLine="708"/>
        <w:jc w:val="both"/>
      </w:pPr>
    </w:p>
    <w:p w14:paraId="613825E0" w14:textId="77777777" w:rsidR="00727F4D" w:rsidRPr="009B760A" w:rsidRDefault="00727F4D" w:rsidP="00727F4D">
      <w:pPr>
        <w:ind w:firstLine="708"/>
        <w:jc w:val="both"/>
      </w:pPr>
      <w:r w:rsidRPr="009B760A">
        <w:t>§ 1/1 - Die belgischen und ausländischen Auszahlungseinrichtungen übermitteln innerhalb der in § 1 Absatz 2 vorgesehenen Frist und in der von der VoG SiGeDiS vorgeschriebenen Form die Erklärungen in Bezug auf die Daten über die Zahlung der in Artikel 68 § 1 Buchstabe </w:t>
      </w:r>
      <w:r w:rsidRPr="009B760A">
        <w:rPr>
          <w:i/>
        </w:rPr>
        <w:t>c)</w:t>
      </w:r>
      <w:r w:rsidRPr="009B760A">
        <w:t xml:space="preserve"> Nr. 1 erwähnten belgischen ergänzenden Altersversorgungsleistungen an DB2P, die diese Daten an den Dienst weiterleitet.</w:t>
      </w:r>
    </w:p>
    <w:p w14:paraId="4211EC40" w14:textId="77777777" w:rsidR="00727F4D" w:rsidRPr="009B760A" w:rsidRDefault="00727F4D" w:rsidP="00727F4D">
      <w:pPr>
        <w:ind w:firstLine="708"/>
        <w:jc w:val="both"/>
      </w:pPr>
    </w:p>
    <w:p w14:paraId="44A11FFA" w14:textId="77777777" w:rsidR="00727F4D" w:rsidRPr="009B760A" w:rsidRDefault="00727F4D" w:rsidP="00727F4D">
      <w:pPr>
        <w:ind w:firstLine="708"/>
        <w:jc w:val="both"/>
      </w:pPr>
      <w:r w:rsidRPr="009B760A">
        <w:t>§ 2 - Empfänger, die Anspruch auf eine gesetzliche Pension zu Lasten einer belgischen Pensionsregelung haben und denen gesetzliche Pensionen und/oder ergänzende Altersversorgungsleistungen zu Lasten einer ausländischen Pensionsregelung und/oder einer Pensionsregelung einer internationalen Einrichtung gewährt werden, müssen dem Dienst innerhalb der in § 1 Absatz 2 vorgesehenen Frist folgende Daten mitteilen:</w:t>
      </w:r>
    </w:p>
    <w:p w14:paraId="745493A8" w14:textId="77777777" w:rsidR="00727F4D" w:rsidRPr="009B760A" w:rsidRDefault="00727F4D" w:rsidP="00727F4D">
      <w:pPr>
        <w:ind w:firstLine="708"/>
        <w:jc w:val="both"/>
      </w:pPr>
    </w:p>
    <w:p w14:paraId="6BB18C10" w14:textId="77777777" w:rsidR="00727F4D" w:rsidRPr="009B760A" w:rsidRDefault="00727F4D" w:rsidP="00727F4D">
      <w:pPr>
        <w:ind w:firstLine="708"/>
        <w:jc w:val="both"/>
      </w:pPr>
      <w:r w:rsidRPr="009B760A">
        <w:t>- die Beträge der von einer ausländischen Pensionsregelung und/oder von einer Pensionsregelung einer internationalen Einrichtung ausgezahlten gesetzlichen Pensionen und/oder ergänzenden Altersversorgungsleistungen und ihre Referenzdaten,</w:t>
      </w:r>
    </w:p>
    <w:p w14:paraId="155741B8" w14:textId="77777777" w:rsidR="00727F4D" w:rsidRPr="009B760A" w:rsidRDefault="00727F4D" w:rsidP="00727F4D">
      <w:pPr>
        <w:ind w:firstLine="708"/>
        <w:jc w:val="both"/>
      </w:pPr>
    </w:p>
    <w:p w14:paraId="4F80E5B7" w14:textId="77777777" w:rsidR="00727F4D" w:rsidRPr="009B760A" w:rsidRDefault="00727F4D" w:rsidP="00727F4D">
      <w:pPr>
        <w:ind w:firstLine="708"/>
        <w:jc w:val="both"/>
      </w:pPr>
      <w:r w:rsidRPr="009B760A">
        <w:t>- ob es sich um einen Empfänger mit Familie zu Lasten oder um einen alleinstehenden Empfänger handelt,</w:t>
      </w:r>
    </w:p>
    <w:p w14:paraId="1EF98E53" w14:textId="77777777" w:rsidR="00727F4D" w:rsidRPr="009B760A" w:rsidRDefault="00727F4D" w:rsidP="00727F4D">
      <w:pPr>
        <w:ind w:firstLine="708"/>
        <w:jc w:val="both"/>
      </w:pPr>
    </w:p>
    <w:p w14:paraId="66D5CEC1" w14:textId="77777777" w:rsidR="00727F4D" w:rsidRPr="009B760A" w:rsidRDefault="00727F4D" w:rsidP="00727F4D">
      <w:pPr>
        <w:ind w:firstLine="708"/>
        <w:jc w:val="both"/>
      </w:pPr>
      <w:r w:rsidRPr="009B760A">
        <w:t>- Änderungen an den vorerwähnten Daten.</w:t>
      </w:r>
    </w:p>
    <w:p w14:paraId="3369C2B1" w14:textId="77777777" w:rsidR="00727F4D" w:rsidRPr="009B760A" w:rsidRDefault="00727F4D" w:rsidP="00727F4D">
      <w:pPr>
        <w:ind w:firstLine="708"/>
        <w:jc w:val="both"/>
      </w:pPr>
    </w:p>
    <w:p w14:paraId="4921ED00" w14:textId="7A4B3BFD" w:rsidR="00060F45" w:rsidRPr="009B760A" w:rsidRDefault="00727F4D" w:rsidP="00727F4D">
      <w:pPr>
        <w:ind w:firstLine="708"/>
        <w:jc w:val="both"/>
      </w:pPr>
      <w:r w:rsidRPr="009B760A">
        <w:t xml:space="preserve">§ 3 - Der Föderale Öffentliche Dienst Finanzen teilt dem Dienst die Identität der Personen mit, die eine oder mehrere gesetzliche Pensionen und/oder ergänzende Altersversorgungsleistungen bezogen haben. Diese Mitteilung umfasst zudem die Beträge </w:t>
      </w:r>
      <w:r w:rsidRPr="009B760A">
        <w:lastRenderedPageBreak/>
        <w:t>dieser gesetzlichen Pensionen und/oder ergänzenden Altersversorgungsleistungen, ungeachtet der Tatsache, ob es sich um periodische Vorteile oder in Kapitalform gewährte Vorteile handelt.</w:t>
      </w:r>
      <w:r w:rsidR="00060F45" w:rsidRPr="009B760A">
        <w:t>]</w:t>
      </w:r>
      <w:r w:rsidRPr="009B760A">
        <w:t>]</w:t>
      </w:r>
    </w:p>
    <w:p w14:paraId="358DFC81" w14:textId="77777777" w:rsidR="00060F45" w:rsidRPr="009B760A" w:rsidRDefault="00060F45" w:rsidP="00060F45">
      <w:pPr>
        <w:jc w:val="both"/>
      </w:pPr>
    </w:p>
    <w:p w14:paraId="231CC319" w14:textId="16DB2F25" w:rsidR="00060F45" w:rsidRPr="009B760A" w:rsidRDefault="00060F45" w:rsidP="00060F45">
      <w:pPr>
        <w:jc w:val="both"/>
      </w:pPr>
      <w:r w:rsidRPr="009B760A">
        <w:rPr>
          <w:i/>
        </w:rPr>
        <w:t>[Art. 68bis eingefügt durch Art. 1 des K.E. vom 16. Dezember 1996 (B.S. vom 24. Dezember 1996)</w:t>
      </w:r>
      <w:r w:rsidR="00727F4D" w:rsidRPr="009B760A">
        <w:rPr>
          <w:i/>
        </w:rPr>
        <w:t xml:space="preserve"> und ersetzt durch Art. 10</w:t>
      </w:r>
      <w:r w:rsidR="00727F4D" w:rsidRPr="009B760A">
        <w:rPr>
          <w:i/>
          <w:iCs/>
        </w:rPr>
        <w:t xml:space="preserve"> des G. vom 4. Mai 2023 (B.S. vom 31. Mai 2023)</w:t>
      </w:r>
      <w:r w:rsidRPr="009B760A">
        <w:rPr>
          <w:i/>
        </w:rPr>
        <w:t>]</w:t>
      </w:r>
    </w:p>
    <w:p w14:paraId="21754E95" w14:textId="77777777" w:rsidR="00060F45" w:rsidRPr="009B760A" w:rsidRDefault="00060F45" w:rsidP="008B3FF0">
      <w:pPr>
        <w:jc w:val="both"/>
      </w:pPr>
    </w:p>
    <w:p w14:paraId="2C545BF5" w14:textId="77777777" w:rsidR="00060F45" w:rsidRPr="009B760A" w:rsidRDefault="00060F45" w:rsidP="008B3FF0">
      <w:pPr>
        <w:jc w:val="both"/>
      </w:pPr>
    </w:p>
    <w:p w14:paraId="6E51D073" w14:textId="1FFA846D" w:rsidR="00727F4D" w:rsidRPr="009B760A" w:rsidRDefault="00CF6938" w:rsidP="00727F4D">
      <w:pPr>
        <w:ind w:firstLine="708"/>
        <w:jc w:val="both"/>
      </w:pPr>
      <w:r w:rsidRPr="009B760A">
        <w:t>[</w:t>
      </w:r>
      <w:r w:rsidRPr="009B760A">
        <w:rPr>
          <w:b/>
        </w:rPr>
        <w:t>Art.</w:t>
      </w:r>
      <w:r w:rsidR="00EA342D" w:rsidRPr="009B760A">
        <w:rPr>
          <w:b/>
        </w:rPr>
        <w:t> </w:t>
      </w:r>
      <w:r w:rsidRPr="009B760A">
        <w:rPr>
          <w:b/>
        </w:rPr>
        <w:t>68</w:t>
      </w:r>
      <w:r w:rsidRPr="009B760A">
        <w:rPr>
          <w:b/>
          <w:i/>
        </w:rPr>
        <w:t>ter</w:t>
      </w:r>
      <w:r w:rsidRPr="009B760A">
        <w:t xml:space="preserve"> - § 1 -</w:t>
      </w:r>
      <w:r w:rsidR="00727F4D" w:rsidRPr="009B760A">
        <w:t xml:space="preserve"> [Der Dienst legt den Betrag der Einbehaltung gemäß den Bestimmungen von Artikel 68 fest und nimmt sie ab der ersten Auszahlung nach der in Artikel 68</w:t>
      </w:r>
      <w:r w:rsidR="00727F4D" w:rsidRPr="009B760A">
        <w:rPr>
          <w:i/>
          <w:iCs/>
        </w:rPr>
        <w:t>bis</w:t>
      </w:r>
      <w:r w:rsidR="00727F4D" w:rsidRPr="009B760A">
        <w:t xml:space="preserve"> §§ 1 und 2 erwähnten Mitteilung auf die von ihm verwalteten gesetzlichen Pensionen vor. In Erwartung dieser Mitteilung nimmt der Dienst von Amts wegen eine Einbehaltung auf der Grundlage der Daten vor, über die er verfügt.</w:t>
      </w:r>
    </w:p>
    <w:p w14:paraId="53B6C563" w14:textId="77777777" w:rsidR="00727F4D" w:rsidRPr="009B760A" w:rsidRDefault="00727F4D" w:rsidP="00727F4D">
      <w:pPr>
        <w:ind w:firstLine="708"/>
        <w:jc w:val="both"/>
      </w:pPr>
    </w:p>
    <w:p w14:paraId="25BF3950" w14:textId="77777777" w:rsidR="00727F4D" w:rsidRPr="009B760A" w:rsidRDefault="00727F4D" w:rsidP="00727F4D">
      <w:pPr>
        <w:ind w:firstLine="708"/>
        <w:jc w:val="both"/>
      </w:pPr>
      <w:r w:rsidRPr="009B760A">
        <w:t>Zudem teilt der Dienst unter Einhaltung der in Artikel 68 § 6 festgelegten Rangordnung jeder Auszahlungseinrichtung, die die Einbehaltung vornehmen muss, folgende Beträge mit:</w:t>
      </w:r>
    </w:p>
    <w:p w14:paraId="34067D71" w14:textId="77777777" w:rsidR="00727F4D" w:rsidRPr="009B760A" w:rsidRDefault="00727F4D" w:rsidP="00727F4D">
      <w:pPr>
        <w:ind w:firstLine="708"/>
        <w:jc w:val="both"/>
      </w:pPr>
    </w:p>
    <w:p w14:paraId="7807278C" w14:textId="77777777" w:rsidR="00727F4D" w:rsidRPr="009B760A" w:rsidRDefault="00727F4D" w:rsidP="00727F4D">
      <w:pPr>
        <w:ind w:firstLine="708"/>
        <w:jc w:val="both"/>
      </w:pPr>
      <w:r w:rsidRPr="009B760A">
        <w:t>- die von der betreffenden Auszahlungseinrichtung vorzunehmende Einbehaltung und/oder der entsprechende Prozentsatz,</w:t>
      </w:r>
    </w:p>
    <w:p w14:paraId="45851B59" w14:textId="77777777" w:rsidR="00727F4D" w:rsidRPr="009B760A" w:rsidRDefault="00727F4D" w:rsidP="00727F4D">
      <w:pPr>
        <w:ind w:firstLine="708"/>
        <w:jc w:val="both"/>
      </w:pPr>
    </w:p>
    <w:p w14:paraId="1E76F7FB" w14:textId="77777777" w:rsidR="00727F4D" w:rsidRPr="009B760A" w:rsidRDefault="00727F4D" w:rsidP="00727F4D">
      <w:pPr>
        <w:ind w:firstLine="708"/>
        <w:jc w:val="both"/>
      </w:pPr>
      <w:r w:rsidRPr="009B760A">
        <w:t>- die von der betreffenden Auszahlungseinrichtung ausgezahlte Pension, die für die Festlegung der Einbehaltung berücksichtigt worden ist.</w:t>
      </w:r>
    </w:p>
    <w:p w14:paraId="55141912" w14:textId="77777777" w:rsidR="00727F4D" w:rsidRPr="009B760A" w:rsidRDefault="00727F4D" w:rsidP="00727F4D">
      <w:pPr>
        <w:ind w:firstLine="708"/>
        <w:jc w:val="both"/>
      </w:pPr>
    </w:p>
    <w:p w14:paraId="7F12ACEA" w14:textId="77777777" w:rsidR="00727F4D" w:rsidRPr="009B760A" w:rsidRDefault="00727F4D" w:rsidP="00727F4D">
      <w:pPr>
        <w:ind w:firstLine="708"/>
        <w:jc w:val="both"/>
      </w:pPr>
      <w:r w:rsidRPr="009B760A">
        <w:t>Die betreffende Auszahlungseinrichtung nimmt ab der ersten Auszahlung nach dem Datum der im vorangehenden Absatz vorgesehenen Mitteilung die Einbehaltung auf die von ihr verwalteten gesetzlichen Pensionen gemäß den vom Dienst erhaltenen Anweisungen vor. In Erwartung dieser Mitteilung nimmt die Auszahlungseinrichtung von Amts wegen eine Einbehaltung auf der Grundlage der Daten vor, über die sie verfügt.</w:t>
      </w:r>
    </w:p>
    <w:p w14:paraId="0A8083FF" w14:textId="77777777" w:rsidR="00727F4D" w:rsidRPr="009B760A" w:rsidRDefault="00727F4D" w:rsidP="00727F4D">
      <w:pPr>
        <w:ind w:firstLine="708"/>
        <w:jc w:val="both"/>
      </w:pPr>
    </w:p>
    <w:p w14:paraId="7F549231" w14:textId="77777777" w:rsidR="00727F4D" w:rsidRPr="009B760A" w:rsidRDefault="00727F4D" w:rsidP="00727F4D">
      <w:pPr>
        <w:ind w:firstLine="708"/>
        <w:jc w:val="both"/>
      </w:pPr>
      <w:r w:rsidRPr="009B760A">
        <w:t>Auszahlungseinrichtungen, die feststellen, dass der mitgeteilte Pensionsbetrag nicht mit dem von ihnen tatsächlich ausgezahlten Betrag übereinstimmt, setzen den Dienst sofort davon in Kenntnis.</w:t>
      </w:r>
    </w:p>
    <w:p w14:paraId="6A7969B8" w14:textId="77777777" w:rsidR="00727F4D" w:rsidRPr="009B760A" w:rsidRDefault="00727F4D" w:rsidP="00727F4D">
      <w:pPr>
        <w:ind w:firstLine="708"/>
        <w:jc w:val="both"/>
      </w:pPr>
    </w:p>
    <w:p w14:paraId="4D2AFBD6" w14:textId="7DF94023" w:rsidR="00756CAF" w:rsidRPr="009B760A" w:rsidRDefault="00727F4D" w:rsidP="00727F4D">
      <w:pPr>
        <w:ind w:firstLine="708"/>
        <w:jc w:val="both"/>
      </w:pPr>
      <w:r w:rsidRPr="009B760A">
        <w:t>§ 2 - Wenn eine gesetzliche Pension von mehreren anderen Auszahlungseinrichtungen als dem Dienst ausgezahlt wird, handelt der Dienst gemäß den Bestimmungen von § 1 Absatz 1 und 2, während die Auszahlungseinrichtung gemäß den Bestimmungen von § 1 Absatz 3 und 4 handelt.</w:t>
      </w:r>
      <w:r w:rsidR="00756CAF" w:rsidRPr="009B760A">
        <w:t>]</w:t>
      </w:r>
    </w:p>
    <w:p w14:paraId="5231781E" w14:textId="77777777" w:rsidR="00727F4D" w:rsidRPr="009B760A" w:rsidRDefault="00727F4D" w:rsidP="00727F4D">
      <w:pPr>
        <w:ind w:firstLine="708"/>
        <w:jc w:val="both"/>
      </w:pPr>
    </w:p>
    <w:p w14:paraId="189983FC" w14:textId="78893E06" w:rsidR="00727F4D" w:rsidRPr="009B760A" w:rsidRDefault="00727F4D" w:rsidP="00727F4D">
      <w:pPr>
        <w:ind w:firstLine="708"/>
        <w:jc w:val="both"/>
      </w:pPr>
      <w:r w:rsidRPr="009B760A">
        <w:t>[§ 2</w:t>
      </w:r>
      <w:r w:rsidRPr="009B760A">
        <w:rPr>
          <w:i/>
          <w:iCs/>
        </w:rPr>
        <w:t>bis</w:t>
      </w:r>
      <w:r w:rsidRPr="009B760A">
        <w:t xml:space="preserve"> - [...]]</w:t>
      </w:r>
    </w:p>
    <w:p w14:paraId="050C1245" w14:textId="77777777" w:rsidR="00CF6938" w:rsidRPr="009B760A" w:rsidRDefault="00CF6938" w:rsidP="00CF6938">
      <w:pPr>
        <w:jc w:val="both"/>
      </w:pPr>
    </w:p>
    <w:p w14:paraId="3B258628" w14:textId="77777777" w:rsidR="00CF6938" w:rsidRPr="009B760A" w:rsidRDefault="00EA342D" w:rsidP="00CF6938">
      <w:pPr>
        <w:jc w:val="both"/>
      </w:pPr>
      <w:r w:rsidRPr="009B760A">
        <w:tab/>
        <w:t>§ </w:t>
      </w:r>
      <w:r w:rsidR="00CF6938" w:rsidRPr="009B760A">
        <w:t xml:space="preserve">3 - </w:t>
      </w:r>
      <w:r w:rsidR="004B0A8C" w:rsidRPr="009B760A">
        <w:t>[Der Dienst]</w:t>
      </w:r>
      <w:r w:rsidR="00CF6938" w:rsidRPr="009B760A">
        <w:t xml:space="preserve"> teilt dem Empfänger per gewöhnlichen Brief den Betrag der Einbehaltung und den Modus für ihre Berechnung mit. Diese Mitteilung gilt als Begründung und Notifizierung.</w:t>
      </w:r>
    </w:p>
    <w:p w14:paraId="29988300" w14:textId="77777777" w:rsidR="00CF6938" w:rsidRPr="009B760A" w:rsidRDefault="00CF6938" w:rsidP="00CF6938">
      <w:pPr>
        <w:jc w:val="both"/>
      </w:pPr>
    </w:p>
    <w:p w14:paraId="5AE66200" w14:textId="77777777" w:rsidR="00CF6938" w:rsidRPr="009B760A" w:rsidRDefault="00EA342D" w:rsidP="00CF6938">
      <w:pPr>
        <w:jc w:val="both"/>
      </w:pPr>
      <w:r w:rsidRPr="009B760A">
        <w:tab/>
      </w:r>
      <w:r w:rsidR="00CF6938" w:rsidRPr="009B760A">
        <w:t>Gegen die in Absatz 1 erwähnte Mitteilung kann innerhalb dreier Monate nach dem Datum der Mitteilung an den Empfänger bei der zuständigen Gerichtsbarkeit Beschwerde eingereicht werden.</w:t>
      </w:r>
    </w:p>
    <w:p w14:paraId="534A9362" w14:textId="77777777" w:rsidR="00CF6938" w:rsidRPr="009B760A" w:rsidRDefault="00CF6938" w:rsidP="00CF6938">
      <w:pPr>
        <w:jc w:val="both"/>
      </w:pPr>
    </w:p>
    <w:p w14:paraId="17A69425" w14:textId="776F8E79" w:rsidR="00727F4D" w:rsidRPr="009B760A" w:rsidRDefault="00EA342D" w:rsidP="00727F4D">
      <w:pPr>
        <w:ind w:firstLine="708"/>
        <w:jc w:val="both"/>
      </w:pPr>
      <w:r w:rsidRPr="009B760A">
        <w:lastRenderedPageBreak/>
        <w:t>§ </w:t>
      </w:r>
      <w:r w:rsidR="00CF6938" w:rsidRPr="009B760A">
        <w:t>4 -</w:t>
      </w:r>
      <w:r w:rsidR="00727F4D" w:rsidRPr="009B760A">
        <w:t xml:space="preserve"> [Wenn festgestellt wird, dass bei der Festlegung des Prozentsatzes und/oder des Betrags der Einbehaltung ein Rechenfehler begangen worden ist, berichtigt der Dienst den Fehler von Amts wegen und setzt die Auszahlungseinrichtung gemäß den Bestimmungen von § 1 Absatz 3 davon in Kenntnis. Zudem teilt der Dienst dem Empfänger den Fehler mit und notifiziert ihm die Angaben, auf deren Grundlage die neue Berechnung der Einbehaltung erfolgt.</w:t>
      </w:r>
    </w:p>
    <w:p w14:paraId="6C8DFFEB" w14:textId="77777777" w:rsidR="00727F4D" w:rsidRPr="009B760A" w:rsidRDefault="00727F4D" w:rsidP="00727F4D">
      <w:pPr>
        <w:ind w:firstLine="708"/>
        <w:jc w:val="both"/>
      </w:pPr>
    </w:p>
    <w:p w14:paraId="1E9FC838" w14:textId="77777777" w:rsidR="00727F4D" w:rsidRPr="009B760A" w:rsidRDefault="00727F4D" w:rsidP="00727F4D">
      <w:pPr>
        <w:ind w:firstLine="708"/>
        <w:jc w:val="both"/>
      </w:pPr>
      <w:r w:rsidRPr="009B760A">
        <w:t>Wenn der Fehler Anlass gegeben hat:</w:t>
      </w:r>
    </w:p>
    <w:p w14:paraId="72D0CAE8" w14:textId="77777777" w:rsidR="00727F4D" w:rsidRPr="009B760A" w:rsidRDefault="00727F4D" w:rsidP="00727F4D">
      <w:pPr>
        <w:ind w:firstLine="708"/>
        <w:jc w:val="both"/>
      </w:pPr>
    </w:p>
    <w:p w14:paraId="4F0519D2" w14:textId="77777777" w:rsidR="00727F4D" w:rsidRPr="009B760A" w:rsidRDefault="00727F4D" w:rsidP="00727F4D">
      <w:pPr>
        <w:ind w:firstLine="708"/>
        <w:jc w:val="both"/>
      </w:pPr>
      <w:r w:rsidRPr="009B760A">
        <w:t>- zu unrechtmäßig vorgenommenen Einbehaltungen, erstattet die zuständige Auszahlungseinrichtung dem Empfänger diese Einbehaltungen, ohne dass auf deren Betrag Verzugszinsen berechnet werden,</w:t>
      </w:r>
    </w:p>
    <w:p w14:paraId="11BC6ABA" w14:textId="77777777" w:rsidR="00727F4D" w:rsidRPr="009B760A" w:rsidRDefault="00727F4D" w:rsidP="00727F4D">
      <w:pPr>
        <w:ind w:firstLine="708"/>
        <w:jc w:val="both"/>
      </w:pPr>
    </w:p>
    <w:p w14:paraId="04572875" w14:textId="77777777" w:rsidR="00727F4D" w:rsidRPr="009B760A" w:rsidRDefault="00727F4D" w:rsidP="00727F4D">
      <w:pPr>
        <w:ind w:firstLine="708"/>
        <w:jc w:val="both"/>
      </w:pPr>
      <w:r w:rsidRPr="009B760A">
        <w:t>- zu einer nicht ausreichenden Einbehaltung, passt die zuständige Auszahlungseinrichtung den Betrag der Einbehaltung ab der ersten Auszahlung nach dem Datum der Notifizierung der in Absatz 1 erwähnten Mitteilung an den Empfänger an.</w:t>
      </w:r>
    </w:p>
    <w:p w14:paraId="1EB7BD8A" w14:textId="77777777" w:rsidR="00727F4D" w:rsidRPr="009B760A" w:rsidRDefault="00727F4D" w:rsidP="00727F4D">
      <w:pPr>
        <w:ind w:firstLine="708"/>
        <w:jc w:val="both"/>
      </w:pPr>
    </w:p>
    <w:p w14:paraId="09EF10FB" w14:textId="77777777" w:rsidR="00727F4D" w:rsidRPr="009B760A" w:rsidRDefault="00727F4D" w:rsidP="00727F4D">
      <w:pPr>
        <w:ind w:firstLine="708"/>
        <w:jc w:val="both"/>
      </w:pPr>
      <w:r w:rsidRPr="009B760A">
        <w:t>§ 5 - Auszahlungseinrichtungen führen dem Dienst im Monat nach dem Monat, in dem die gesetzliche Pension ausgezahlt worden ist, den Ertrag der Einbehaltung zu.</w:t>
      </w:r>
    </w:p>
    <w:p w14:paraId="336B295A" w14:textId="77777777" w:rsidR="00727F4D" w:rsidRPr="009B760A" w:rsidRDefault="00727F4D" w:rsidP="00727F4D">
      <w:pPr>
        <w:ind w:firstLine="708"/>
        <w:jc w:val="both"/>
      </w:pPr>
    </w:p>
    <w:p w14:paraId="311E3611" w14:textId="77777777" w:rsidR="00727F4D" w:rsidRPr="009B760A" w:rsidRDefault="00727F4D" w:rsidP="00727F4D">
      <w:pPr>
        <w:ind w:firstLine="708"/>
        <w:jc w:val="both"/>
      </w:pPr>
      <w:r w:rsidRPr="009B760A">
        <w:t>Halten Auszahlungseinrichtungen die in Absatz 1 erwähnte Frist nicht ein, schulden sie dem Dienst von Rechts wegen einen Zuschlag von 10 Prozent auf die verspätet entrichteten Beträge sowie Verzugszinsen in Höhe von 12 Prozent pro Jahr, und zwar ab Ablauf dieser Frist bis zum Tag der Zahlung.</w:t>
      </w:r>
    </w:p>
    <w:p w14:paraId="6F0CF1E1" w14:textId="77777777" w:rsidR="00727F4D" w:rsidRPr="009B760A" w:rsidRDefault="00727F4D" w:rsidP="00727F4D">
      <w:pPr>
        <w:ind w:firstLine="708"/>
        <w:jc w:val="both"/>
      </w:pPr>
    </w:p>
    <w:p w14:paraId="27F881FC" w14:textId="0DB99E9D" w:rsidR="00CF6938" w:rsidRPr="009B760A" w:rsidRDefault="00727F4D" w:rsidP="00727F4D">
      <w:pPr>
        <w:ind w:firstLine="708"/>
        <w:jc w:val="both"/>
      </w:pPr>
      <w:r w:rsidRPr="009B760A">
        <w:t>Den Ertrag der Einbehaltung auf die in Artikel 68 § 6 Nr. 3 und Nr. 5 bis 10 erwähnten Pensionen verwendet der Dienst für die Finanzierung der Pensionen zu Lasten der Staatskasse.</w:t>
      </w:r>
      <w:r w:rsidR="00CF6938" w:rsidRPr="009B760A">
        <w:t>]</w:t>
      </w:r>
    </w:p>
    <w:p w14:paraId="039F68DB" w14:textId="77777777" w:rsidR="00CF6938" w:rsidRPr="009B760A" w:rsidRDefault="00CF6938" w:rsidP="00CF6938">
      <w:pPr>
        <w:jc w:val="both"/>
      </w:pPr>
    </w:p>
    <w:p w14:paraId="158657E7" w14:textId="77777777" w:rsidR="00CF6938" w:rsidRPr="009B760A" w:rsidRDefault="00EA342D" w:rsidP="00CF6938">
      <w:pPr>
        <w:jc w:val="both"/>
      </w:pPr>
      <w:r w:rsidRPr="009B760A">
        <w:tab/>
        <w:t>§ </w:t>
      </w:r>
      <w:r w:rsidR="00CF6938" w:rsidRPr="009B760A">
        <w:t xml:space="preserve">6 - </w:t>
      </w:r>
      <w:r w:rsidR="00525D88" w:rsidRPr="009B760A">
        <w:t>[Der Dienst]</w:t>
      </w:r>
      <w:r w:rsidR="00CF6938" w:rsidRPr="009B760A">
        <w:t xml:space="preserve"> überweist dem Landesinstitut der Sozialversicherungen für Selbständige den Ertrag der Einbehaltung auf einen zusätzlichen Vorteil, der einem Selbständigen in Ausführung einer individuellen Altersversorgungszusage in Kapitalform ausgezahlt worden ist.]</w:t>
      </w:r>
    </w:p>
    <w:p w14:paraId="5DE6F130" w14:textId="77777777" w:rsidR="00CF6938" w:rsidRPr="009B760A" w:rsidRDefault="00CF6938" w:rsidP="00CF6938">
      <w:pPr>
        <w:jc w:val="both"/>
      </w:pPr>
    </w:p>
    <w:p w14:paraId="7FBFA815" w14:textId="5B4C87B1" w:rsidR="000E2441" w:rsidRPr="009B760A" w:rsidRDefault="000E2441" w:rsidP="000E2441">
      <w:pPr>
        <w:jc w:val="both"/>
      </w:pPr>
      <w:r w:rsidRPr="009B760A">
        <w:rPr>
          <w:i/>
        </w:rPr>
        <w:t>[Art. 68ter eingefügt durch Art. 1 des K.E. vom 16. Dezember 1996 (B.S. vom 24. Dezember 1996); §</w:t>
      </w:r>
      <w:r w:rsidR="00727F4D" w:rsidRPr="009B760A">
        <w:rPr>
          <w:i/>
        </w:rPr>
        <w:t>§</w:t>
      </w:r>
      <w:r w:rsidRPr="009B760A">
        <w:rPr>
          <w:i/>
        </w:rPr>
        <w:t> 1</w:t>
      </w:r>
      <w:r w:rsidR="00727F4D" w:rsidRPr="009B760A">
        <w:rPr>
          <w:i/>
        </w:rPr>
        <w:t xml:space="preserve"> und 2 ersetzt durch Art. 11 Nr. 1</w:t>
      </w:r>
      <w:r w:rsidR="00727F4D" w:rsidRPr="009B760A">
        <w:rPr>
          <w:i/>
          <w:iCs/>
        </w:rPr>
        <w:t xml:space="preserve"> des G. vom 4. Mai 2023 (B.S. vom 31. Mai 2023)</w:t>
      </w:r>
      <w:r w:rsidRPr="009B760A">
        <w:rPr>
          <w:i/>
        </w:rPr>
        <w:t>; § 2bis eingefügt durch Art. 9 Nr. 4 des G. vom 13. März 2013 (B.S. vom 21. März 2013)</w:t>
      </w:r>
      <w:r w:rsidR="005755C0" w:rsidRPr="009B760A">
        <w:rPr>
          <w:i/>
        </w:rPr>
        <w:t xml:space="preserve"> und </w:t>
      </w:r>
      <w:r w:rsidR="00727F4D" w:rsidRPr="009B760A">
        <w:rPr>
          <w:i/>
        </w:rPr>
        <w:t>implizit aufgehoben durch Art. 11 Nr. 1</w:t>
      </w:r>
      <w:r w:rsidR="00727F4D" w:rsidRPr="009B760A">
        <w:rPr>
          <w:i/>
          <w:iCs/>
        </w:rPr>
        <w:t xml:space="preserve"> des G. vom 4. Mai 2023 (B.S. vom 31. Mai 2023)</w:t>
      </w:r>
      <w:r w:rsidRPr="009B760A">
        <w:rPr>
          <w:i/>
        </w:rPr>
        <w:t>;</w:t>
      </w:r>
      <w:r w:rsidR="005755C0" w:rsidRPr="009B760A">
        <w:rPr>
          <w:i/>
        </w:rPr>
        <w:t xml:space="preserve"> § 3 Abs. 1 abgeändert durch Art. 120 Nr. 9 </w:t>
      </w:r>
      <w:r w:rsidR="005755C0" w:rsidRPr="009B760A">
        <w:rPr>
          <w:i/>
          <w:color w:val="000000"/>
        </w:rPr>
        <w:t xml:space="preserve">des G. vom 18. März 2016 (B.S. vom 30. März 2016); </w:t>
      </w:r>
      <w:r w:rsidR="00727F4D" w:rsidRPr="009B760A">
        <w:rPr>
          <w:i/>
          <w:color w:val="000000"/>
        </w:rPr>
        <w:t>§</w:t>
      </w:r>
      <w:r w:rsidR="005755C0" w:rsidRPr="009B760A">
        <w:rPr>
          <w:i/>
        </w:rPr>
        <w:t xml:space="preserve">§ 4 </w:t>
      </w:r>
      <w:r w:rsidR="00727F4D" w:rsidRPr="009B760A">
        <w:rPr>
          <w:i/>
        </w:rPr>
        <w:t>und 5 ersetzt durch Art. 11 Nr. 2</w:t>
      </w:r>
      <w:r w:rsidR="00727F4D" w:rsidRPr="009B760A">
        <w:rPr>
          <w:i/>
          <w:iCs/>
        </w:rPr>
        <w:t xml:space="preserve"> des G. vom 4. Mai 2023 (B.S. vom 31. Mai 2023)</w:t>
      </w:r>
      <w:r w:rsidR="005755C0" w:rsidRPr="009B760A">
        <w:rPr>
          <w:i/>
          <w:color w:val="000000"/>
        </w:rPr>
        <w:t>; § 6 abgeändert durch Art. 120 Nr. 15 des G. vom 18. März 2016 (B.S. vom 30. März 2016)</w:t>
      </w:r>
      <w:r w:rsidRPr="009B760A">
        <w:rPr>
          <w:i/>
        </w:rPr>
        <w:t>]</w:t>
      </w:r>
    </w:p>
    <w:p w14:paraId="76A0322D" w14:textId="77777777" w:rsidR="000E2441" w:rsidRPr="009B760A" w:rsidRDefault="000E2441" w:rsidP="000E2441">
      <w:pPr>
        <w:jc w:val="both"/>
      </w:pPr>
    </w:p>
    <w:p w14:paraId="7AB1CE9F" w14:textId="77777777" w:rsidR="000E2441" w:rsidRPr="009B760A" w:rsidRDefault="000E2441" w:rsidP="008B3FF0">
      <w:pPr>
        <w:jc w:val="both"/>
      </w:pPr>
    </w:p>
    <w:p w14:paraId="1250A7B8" w14:textId="77777777" w:rsidR="0090129E" w:rsidRPr="009B760A" w:rsidRDefault="0090129E" w:rsidP="00525D88">
      <w:pPr>
        <w:ind w:firstLine="720"/>
        <w:jc w:val="both"/>
      </w:pPr>
      <w:r w:rsidRPr="009B760A">
        <w:t>[</w:t>
      </w:r>
      <w:r w:rsidRPr="009B760A">
        <w:rPr>
          <w:b/>
        </w:rPr>
        <w:t>Art.</w:t>
      </w:r>
      <w:r w:rsidR="00EA342D" w:rsidRPr="009B760A">
        <w:rPr>
          <w:b/>
        </w:rPr>
        <w:t> </w:t>
      </w:r>
      <w:r w:rsidRPr="009B760A">
        <w:rPr>
          <w:b/>
        </w:rPr>
        <w:t>68</w:t>
      </w:r>
      <w:r w:rsidRPr="009B760A">
        <w:rPr>
          <w:b/>
          <w:i/>
        </w:rPr>
        <w:t>quater</w:t>
      </w:r>
      <w:r w:rsidRPr="009B760A">
        <w:t xml:space="preserve"> - </w:t>
      </w:r>
      <w:r w:rsidR="00525D88" w:rsidRPr="009B760A">
        <w:t>[...]</w:t>
      </w:r>
      <w:r w:rsidRPr="009B760A">
        <w:t>]</w:t>
      </w:r>
    </w:p>
    <w:p w14:paraId="3B3EFE5C" w14:textId="77777777" w:rsidR="0090129E" w:rsidRPr="009B760A" w:rsidRDefault="0090129E" w:rsidP="008B3FF0">
      <w:pPr>
        <w:jc w:val="both"/>
      </w:pPr>
    </w:p>
    <w:p w14:paraId="7AB0D1F4" w14:textId="77777777" w:rsidR="0090129E" w:rsidRPr="009B760A" w:rsidRDefault="0090129E" w:rsidP="008B3FF0">
      <w:pPr>
        <w:jc w:val="both"/>
        <w:rPr>
          <w:i/>
        </w:rPr>
      </w:pPr>
      <w:r w:rsidRPr="009B760A">
        <w:rPr>
          <w:i/>
        </w:rPr>
        <w:t>[Art. 68quater eingefügt durch Art. 1 des K.E. vom 16. Dezember 1996 (B.S. vom 24. Dezember 1996)</w:t>
      </w:r>
      <w:r w:rsidR="00525D88" w:rsidRPr="009B760A">
        <w:rPr>
          <w:i/>
        </w:rPr>
        <w:t xml:space="preserve"> und aufgehoben durch Art. 121 </w:t>
      </w:r>
      <w:r w:rsidR="00525D88" w:rsidRPr="009B760A">
        <w:rPr>
          <w:i/>
          <w:color w:val="000000"/>
        </w:rPr>
        <w:t>des G. vom 18. März 2016 (B.S. vom 30. März 2016)</w:t>
      </w:r>
      <w:r w:rsidRPr="009B760A">
        <w:rPr>
          <w:i/>
        </w:rPr>
        <w:t>]</w:t>
      </w:r>
    </w:p>
    <w:p w14:paraId="6C73893B" w14:textId="77777777" w:rsidR="0090129E" w:rsidRPr="009B760A" w:rsidRDefault="0090129E" w:rsidP="008B3FF0">
      <w:pPr>
        <w:jc w:val="both"/>
      </w:pPr>
    </w:p>
    <w:p w14:paraId="2764858F" w14:textId="77777777" w:rsidR="00756CAF" w:rsidRPr="009B760A" w:rsidRDefault="00756CAF" w:rsidP="00756CAF">
      <w:pPr>
        <w:jc w:val="both"/>
      </w:pPr>
    </w:p>
    <w:p w14:paraId="566492CB" w14:textId="1ED84E51" w:rsidR="00756CAF" w:rsidRPr="009B760A" w:rsidRDefault="00EA342D" w:rsidP="00756CAF">
      <w:pPr>
        <w:jc w:val="both"/>
      </w:pPr>
      <w:r w:rsidRPr="009B760A">
        <w:lastRenderedPageBreak/>
        <w:tab/>
      </w:r>
      <w:r w:rsidR="00756CAF" w:rsidRPr="009B760A">
        <w:t>[</w:t>
      </w:r>
      <w:r w:rsidR="00756CAF" w:rsidRPr="009B760A">
        <w:rPr>
          <w:b/>
        </w:rPr>
        <w:t>Art. 68</w:t>
      </w:r>
      <w:r w:rsidR="00756CAF" w:rsidRPr="009B760A">
        <w:rPr>
          <w:b/>
          <w:i/>
        </w:rPr>
        <w:t>quinquies</w:t>
      </w:r>
      <w:r w:rsidR="00756CAF" w:rsidRPr="009B760A">
        <w:t xml:space="preserve"> - § 1 - Auszahlungseinrichtungen, die es versäumen, </w:t>
      </w:r>
      <w:r w:rsidR="00786645" w:rsidRPr="009B760A">
        <w:t>[dem Dienst]</w:t>
      </w:r>
      <w:r w:rsidR="00756CAF" w:rsidRPr="009B760A">
        <w:t xml:space="preserve"> die in </w:t>
      </w:r>
      <w:r w:rsidR="00727F4D" w:rsidRPr="009B760A">
        <w:t>[</w:t>
      </w:r>
      <w:r w:rsidR="00756CAF" w:rsidRPr="009B760A">
        <w:t>Artikel 68</w:t>
      </w:r>
      <w:r w:rsidR="00756CAF" w:rsidRPr="009B760A">
        <w:rPr>
          <w:i/>
        </w:rPr>
        <w:t>bis</w:t>
      </w:r>
      <w:r w:rsidR="00756CAF" w:rsidRPr="009B760A">
        <w:t xml:space="preserve"> § 1 </w:t>
      </w:r>
      <w:r w:rsidR="00727F4D" w:rsidRPr="009B760A">
        <w:t xml:space="preserve">Absatz 1] </w:t>
      </w:r>
      <w:r w:rsidR="00756CAF" w:rsidRPr="009B760A">
        <w:t>erwähnte Erklärung in der vorgesehenen Form und Frist abzugeben, sind zur Zahlung einer Pauschalentschädigung verpflichtet, die sich auf [25 EUR], erhöht um [2,50 EUR] pro Empfänger und [2,50 EUR] pro Teilbetrag der ausgezahlten Pensionen in Höhe von [2.500 EUR], beläuft.</w:t>
      </w:r>
    </w:p>
    <w:p w14:paraId="6B605966" w14:textId="77777777" w:rsidR="00AE6169" w:rsidRPr="009B760A" w:rsidRDefault="00AE6169" w:rsidP="00756CAF">
      <w:pPr>
        <w:jc w:val="both"/>
      </w:pPr>
    </w:p>
    <w:p w14:paraId="6A528E38" w14:textId="72AF5EDC" w:rsidR="00756CAF" w:rsidRPr="009B760A" w:rsidRDefault="00AE6169" w:rsidP="00756CAF">
      <w:pPr>
        <w:jc w:val="both"/>
      </w:pPr>
      <w:r w:rsidRPr="009B760A">
        <w:tab/>
      </w:r>
      <w:r w:rsidR="00786645" w:rsidRPr="009B760A">
        <w:t xml:space="preserve">[Auszahlungseinrichtungen, die nach dem 28. Februar 1997 ein Kapital auszahlen und den durch Artikel 68 § 5 </w:t>
      </w:r>
      <w:r w:rsidR="00727F4D" w:rsidRPr="009B760A">
        <w:t>[</w:t>
      </w:r>
      <w:r w:rsidR="00786645" w:rsidRPr="009B760A">
        <w:t>Absatz </w:t>
      </w:r>
      <w:r w:rsidR="00727F4D" w:rsidRPr="009B760A">
        <w:t>2]</w:t>
      </w:r>
      <w:r w:rsidR="00786645" w:rsidRPr="009B760A">
        <w:t xml:space="preserve"> auferlegten Verpflichtungen nicht nachkommen, sind verpflichtet, einen Zuschlag von 10 Prozent auf die verspätet zugeführten Einbehaltungen sowie Verzugszinsen in Höhe von 12 Prozent im Jahr zu zahlen, und zwar ab Ablauf der in Artikel 68 § 5 </w:t>
      </w:r>
      <w:r w:rsidR="00727F4D" w:rsidRPr="009B760A">
        <w:t>[</w:t>
      </w:r>
      <w:r w:rsidR="00786645" w:rsidRPr="009B760A">
        <w:t xml:space="preserve">Absatz </w:t>
      </w:r>
      <w:r w:rsidR="00727F4D" w:rsidRPr="009B760A">
        <w:t>2]</w:t>
      </w:r>
      <w:r w:rsidR="00786645" w:rsidRPr="009B760A">
        <w:t xml:space="preserve"> vorgesehenen Frist bis zum Tag ihrer Zahlung</w:t>
      </w:r>
      <w:r w:rsidR="00A61A02" w:rsidRPr="009B760A">
        <w:t>.</w:t>
      </w:r>
      <w:r w:rsidR="00786645" w:rsidRPr="009B760A">
        <w:t>]</w:t>
      </w:r>
    </w:p>
    <w:p w14:paraId="7C26F765" w14:textId="77777777" w:rsidR="00756CAF" w:rsidRPr="009B760A" w:rsidRDefault="00756CAF" w:rsidP="00756CAF">
      <w:pPr>
        <w:jc w:val="both"/>
      </w:pPr>
    </w:p>
    <w:p w14:paraId="6F5BB508" w14:textId="57DC437F" w:rsidR="00727F4D" w:rsidRPr="009B760A" w:rsidRDefault="00727F4D" w:rsidP="00756CAF">
      <w:pPr>
        <w:jc w:val="both"/>
      </w:pPr>
      <w:r w:rsidRPr="009B760A">
        <w:tab/>
        <w:t>[Jede Auszahlungseinrichtung, die es versäumt, DB2P innerhalb der in Artikel 68</w:t>
      </w:r>
      <w:r w:rsidRPr="009B760A">
        <w:rPr>
          <w:i/>
        </w:rPr>
        <w:t>bis</w:t>
      </w:r>
      <w:r w:rsidRPr="009B760A">
        <w:t xml:space="preserve"> § 1 Absatz 2 erwähnten Frist und in der von der VoG SiGeDiS vorgeschriebenen Form die in Artikel 68</w:t>
      </w:r>
      <w:r w:rsidRPr="009B760A">
        <w:rPr>
          <w:i/>
        </w:rPr>
        <w:t>bis</w:t>
      </w:r>
      <w:r w:rsidRPr="009B760A">
        <w:t xml:space="preserve"> § 1/1 erwähnte Erklärung zu übermitteln, muss eine Pauschalentschädigung von 25,00 EUR zahlen.]</w:t>
      </w:r>
    </w:p>
    <w:p w14:paraId="4BCA8FFF" w14:textId="77777777" w:rsidR="00727F4D" w:rsidRPr="009B760A" w:rsidRDefault="00727F4D" w:rsidP="00756CAF">
      <w:pPr>
        <w:jc w:val="both"/>
      </w:pPr>
    </w:p>
    <w:p w14:paraId="7DEDE3F6" w14:textId="77777777" w:rsidR="00756CAF" w:rsidRPr="009B760A" w:rsidRDefault="00EA342D" w:rsidP="00756CAF">
      <w:pPr>
        <w:jc w:val="both"/>
      </w:pPr>
      <w:r w:rsidRPr="009B760A">
        <w:tab/>
      </w:r>
      <w:r w:rsidR="00756CAF" w:rsidRPr="009B760A">
        <w:t>§</w:t>
      </w:r>
      <w:r w:rsidRPr="009B760A">
        <w:t> </w:t>
      </w:r>
      <w:r w:rsidR="00756CAF" w:rsidRPr="009B760A">
        <w:t>2 - Empfänger, die es versäumen, die in Artikel 68</w:t>
      </w:r>
      <w:r w:rsidR="00756CAF" w:rsidRPr="009B760A">
        <w:rPr>
          <w:i/>
        </w:rPr>
        <w:t>bis</w:t>
      </w:r>
      <w:r w:rsidR="00756CAF" w:rsidRPr="009B760A">
        <w:t xml:space="preserve"> § 2 erwähnte Erklärung abzugeben, sind zur Zahlung einer Entschädigung verpflichtet, die sich auf 10 Prozent der noch geschuldeten rückständigen Einbehaltungen beläuft.</w:t>
      </w:r>
    </w:p>
    <w:p w14:paraId="2A4F4164" w14:textId="77777777" w:rsidR="00756CAF" w:rsidRPr="009B760A" w:rsidRDefault="00756CAF" w:rsidP="00756CAF">
      <w:pPr>
        <w:jc w:val="both"/>
      </w:pPr>
    </w:p>
    <w:p w14:paraId="3D8C57E5" w14:textId="77777777" w:rsidR="00756CAF" w:rsidRPr="009B760A" w:rsidRDefault="00EA342D" w:rsidP="006052E3">
      <w:pPr>
        <w:jc w:val="both"/>
      </w:pPr>
      <w:r w:rsidRPr="009B760A">
        <w:tab/>
        <w:t>§ </w:t>
      </w:r>
      <w:r w:rsidR="00756CAF" w:rsidRPr="009B760A">
        <w:t>3 - [</w:t>
      </w:r>
      <w:r w:rsidR="00786645" w:rsidRPr="009B760A">
        <w:t>[Der Dienst]</w:t>
      </w:r>
      <w:r w:rsidR="006052E3" w:rsidRPr="009B760A">
        <w:t xml:space="preserve"> ist mit der Beitreibung der in den Paragraphen 1 und 2 erwähnten Entschädigungen beauftragt.</w:t>
      </w:r>
      <w:r w:rsidR="00756CAF" w:rsidRPr="009B760A">
        <w:t>]</w:t>
      </w:r>
    </w:p>
    <w:p w14:paraId="4C14B95E" w14:textId="77777777" w:rsidR="00756CAF" w:rsidRPr="009B760A" w:rsidRDefault="00756CAF" w:rsidP="00756CAF">
      <w:pPr>
        <w:jc w:val="both"/>
      </w:pPr>
    </w:p>
    <w:p w14:paraId="5218286F" w14:textId="37B88F8B" w:rsidR="00756CAF" w:rsidRPr="009B760A" w:rsidRDefault="00EA342D" w:rsidP="00756CAF">
      <w:pPr>
        <w:jc w:val="both"/>
      </w:pPr>
      <w:r w:rsidRPr="009B760A">
        <w:tab/>
      </w:r>
      <w:r w:rsidR="00756CAF" w:rsidRPr="009B760A">
        <w:t xml:space="preserve">Die Beitreibung dieser Entschädigungen kann ebenfalls über </w:t>
      </w:r>
      <w:r w:rsidR="00727F4D" w:rsidRPr="009B760A">
        <w:t>[die mit der Einnahme und Beitreibung nichtsteuerlicher Forderungen beauftragte Verwaltung des Föderalen Öffentlichen Dienstes Finanzen]</w:t>
      </w:r>
      <w:r w:rsidR="00756CAF" w:rsidRPr="009B760A">
        <w:t xml:space="preserve"> erfolgen, die die Einforderung gemäß den Bestimmungen von Artikel 3 des Domanialgesetzes vom 22. Dezember 1949 vornimmt.</w:t>
      </w:r>
    </w:p>
    <w:p w14:paraId="03D409A3" w14:textId="77777777" w:rsidR="00756CAF" w:rsidRPr="009B760A" w:rsidRDefault="00756CAF" w:rsidP="00756CAF">
      <w:pPr>
        <w:jc w:val="both"/>
      </w:pPr>
    </w:p>
    <w:p w14:paraId="21C8FD10" w14:textId="2E0F0D8C" w:rsidR="00727F4D" w:rsidRPr="009B760A" w:rsidRDefault="00756CAF" w:rsidP="00727F4D">
      <w:pPr>
        <w:ind w:firstLine="708"/>
        <w:jc w:val="both"/>
      </w:pPr>
      <w:r w:rsidRPr="009B760A">
        <w:t>§</w:t>
      </w:r>
      <w:r w:rsidR="00EA342D" w:rsidRPr="009B760A">
        <w:t> </w:t>
      </w:r>
      <w:r w:rsidRPr="009B760A">
        <w:t xml:space="preserve">4 - </w:t>
      </w:r>
      <w:r w:rsidR="007D6305" w:rsidRPr="009B760A">
        <w:t>[</w:t>
      </w:r>
      <w:r w:rsidR="00727F4D" w:rsidRPr="009B760A">
        <w:t>Der Dienst überprüft die in Artikel 68</w:t>
      </w:r>
      <w:r w:rsidR="00727F4D" w:rsidRPr="009B760A">
        <w:rPr>
          <w:i/>
        </w:rPr>
        <w:t>bis</w:t>
      </w:r>
      <w:r w:rsidR="00727F4D" w:rsidRPr="009B760A">
        <w:t xml:space="preserve"> §§ 2 und 3 erwähnten Erklärungen.</w:t>
      </w:r>
    </w:p>
    <w:p w14:paraId="36A110FA" w14:textId="77777777" w:rsidR="00727F4D" w:rsidRPr="009B760A" w:rsidRDefault="00727F4D" w:rsidP="00727F4D">
      <w:pPr>
        <w:ind w:firstLine="708"/>
        <w:jc w:val="both"/>
      </w:pPr>
    </w:p>
    <w:p w14:paraId="7882677C" w14:textId="12877ECA" w:rsidR="00756CAF" w:rsidRPr="009B760A" w:rsidRDefault="00727F4D" w:rsidP="00727F4D">
      <w:pPr>
        <w:ind w:firstLine="708"/>
        <w:jc w:val="both"/>
      </w:pPr>
      <w:r w:rsidRPr="009B760A">
        <w:t>Der Dienst kann zum Zweck der Kontrolle der Anwendung des vorliegenden Kapitels die Mitarbeit der Verwaltungen, Einrichtungen und Dienste anfordern, die gesetzliche Pensionen und/oder ergänzende Altersversorgungsleistungen gewähren und/oder auszahlen.]</w:t>
      </w:r>
    </w:p>
    <w:p w14:paraId="3DC905DF" w14:textId="77777777" w:rsidR="00756CAF" w:rsidRPr="009B760A" w:rsidRDefault="00756CAF" w:rsidP="00756CAF">
      <w:pPr>
        <w:jc w:val="both"/>
      </w:pPr>
    </w:p>
    <w:p w14:paraId="63F2FF5F" w14:textId="77777777" w:rsidR="00756CAF" w:rsidRPr="009B760A" w:rsidRDefault="00EA342D" w:rsidP="00756CAF">
      <w:pPr>
        <w:jc w:val="both"/>
      </w:pPr>
      <w:r w:rsidRPr="009B760A">
        <w:tab/>
        <w:t>§ </w:t>
      </w:r>
      <w:r w:rsidR="00756CAF" w:rsidRPr="009B760A">
        <w:t>5 - Die Betriebskosten der in Artikel 9</w:t>
      </w:r>
      <w:r w:rsidR="00756CAF" w:rsidRPr="009B760A">
        <w:rPr>
          <w:i/>
        </w:rPr>
        <w:t>bis</w:t>
      </w:r>
      <w:r w:rsidR="00756CAF" w:rsidRPr="009B760A">
        <w:t xml:space="preserve"> des Gesetzes vom 15. Januar 1990 über die Errichtung und Organisation einer Zentralen Datenbank der sozialen Sicherheit erwähnten Pensionsdatenbank, die aus der Anwendung von Artikel 68</w:t>
      </w:r>
      <w:r w:rsidR="00756CAF" w:rsidRPr="009B760A">
        <w:rPr>
          <w:i/>
        </w:rPr>
        <w:t>ter</w:t>
      </w:r>
      <w:r w:rsidR="00756CAF" w:rsidRPr="009B760A">
        <w:t xml:space="preserve"> §§ 1 und 2 hervorgehen, </w:t>
      </w:r>
      <w:r w:rsidR="007D6305" w:rsidRPr="009B760A">
        <w:t>[werden auf den Ertrag der Einbehaltung angerechnet, die auf die in Artikel 68 § 6 Nr. 3 und Nr. 5 bis 10 erwähnten Pensionen vorgenommen wird]</w:t>
      </w:r>
      <w:r w:rsidR="00756CAF" w:rsidRPr="009B760A">
        <w:t>.</w:t>
      </w:r>
    </w:p>
    <w:p w14:paraId="7C3BC4A9" w14:textId="77777777" w:rsidR="00756CAF" w:rsidRPr="009B760A" w:rsidRDefault="00756CAF" w:rsidP="00756CAF">
      <w:pPr>
        <w:jc w:val="both"/>
      </w:pPr>
    </w:p>
    <w:p w14:paraId="1BF48FD7" w14:textId="7317D76F" w:rsidR="00756CAF" w:rsidRPr="009B760A" w:rsidRDefault="00727F4D" w:rsidP="00756CAF">
      <w:pPr>
        <w:jc w:val="both"/>
      </w:pPr>
      <w:r w:rsidRPr="009B760A">
        <w:br w:type="page"/>
      </w:r>
      <w:r w:rsidR="00EA342D" w:rsidRPr="009B760A">
        <w:lastRenderedPageBreak/>
        <w:tab/>
      </w:r>
      <w:r w:rsidR="00756CAF" w:rsidRPr="009B760A">
        <w:t>§</w:t>
      </w:r>
      <w:r w:rsidR="00EA342D" w:rsidRPr="009B760A">
        <w:t> </w:t>
      </w:r>
      <w:r w:rsidR="00756CAF" w:rsidRPr="009B760A">
        <w:t>6 - Im Hinblick auf die Anwendung der Artikel 68 bis 68</w:t>
      </w:r>
      <w:r w:rsidR="00756CAF" w:rsidRPr="009B760A">
        <w:rPr>
          <w:i/>
        </w:rPr>
        <w:t>quater</w:t>
      </w:r>
      <w:r w:rsidR="006052E3" w:rsidRPr="009B760A">
        <w:t xml:space="preserve"> erfolgen Übermitt</w:t>
      </w:r>
      <w:r w:rsidR="00756CAF" w:rsidRPr="009B760A">
        <w:t xml:space="preserve">lungen personenbezogener Sozialdaten </w:t>
      </w:r>
      <w:r w:rsidR="00B26B37" w:rsidRPr="009B760A">
        <w:t>[zwischen dem Dienst und den anderen Einrichtungen für soziale Sicherheit]</w:t>
      </w:r>
      <w:r w:rsidR="00756CAF" w:rsidRPr="009B760A">
        <w:t xml:space="preserve"> sowie Übermittlungen solcher Daten von Einrichtungen für soziale Sicherheit an andere Auszahlungseinrichtungen über die Zentrale Datenbank gemäß einem Umsetzungsplan, der von dem bei der Zentralen Datenbank eingesetzten Allgemeinen Koordinierungsausschuss festgelegt worden ist.]</w:t>
      </w:r>
    </w:p>
    <w:p w14:paraId="103EFC1B" w14:textId="77777777" w:rsidR="00756CAF" w:rsidRPr="009B760A" w:rsidRDefault="00756CAF" w:rsidP="00756CAF">
      <w:pPr>
        <w:jc w:val="both"/>
      </w:pPr>
    </w:p>
    <w:p w14:paraId="5B5A58D8" w14:textId="78EC1382" w:rsidR="00756CAF" w:rsidRPr="009B760A" w:rsidRDefault="00756CAF" w:rsidP="00756CAF">
      <w:pPr>
        <w:jc w:val="both"/>
      </w:pPr>
      <w:r w:rsidRPr="009B760A">
        <w:rPr>
          <w:i/>
        </w:rPr>
        <w:t>[Art. 68quinquies eingefügt durch Art. 1 des K.E. vom 16. Dezember 1996 (B.S. vom 24. Dezember 1996); § 1 Abs. 1 abgeändert durch Art. 2 Nr. 35 des K.E. vom 20. Juli 2000 (B.S. vom 30. August 2000)</w:t>
      </w:r>
      <w:r w:rsidR="00786645" w:rsidRPr="009B760A">
        <w:rPr>
          <w:i/>
        </w:rPr>
        <w:t xml:space="preserve">, </w:t>
      </w:r>
      <w:r w:rsidR="006052E3" w:rsidRPr="009B760A">
        <w:rPr>
          <w:i/>
        </w:rPr>
        <w:t>Art. 10 Nr. 1 des G. vom 13. März 2013 (B.S. vom 21. März 2013)</w:t>
      </w:r>
      <w:r w:rsidR="00727F4D" w:rsidRPr="009B760A">
        <w:rPr>
          <w:i/>
        </w:rPr>
        <w:t>,</w:t>
      </w:r>
      <w:r w:rsidR="00786645" w:rsidRPr="009B760A">
        <w:rPr>
          <w:i/>
        </w:rPr>
        <w:t xml:space="preserve"> Art. 122 Nr. 1 des G. vom 18. März 2016 (B.S. vom 30. März 2016)</w:t>
      </w:r>
      <w:r w:rsidR="00727F4D" w:rsidRPr="009B760A">
        <w:rPr>
          <w:i/>
        </w:rPr>
        <w:t xml:space="preserve"> und Art. 12 Nr. 1</w:t>
      </w:r>
      <w:r w:rsidR="00727F4D" w:rsidRPr="009B760A">
        <w:rPr>
          <w:i/>
          <w:iCs/>
        </w:rPr>
        <w:t xml:space="preserve"> des G. vom 4. Mai 2023 (B.S. vom 31. Mai 2023)</w:t>
      </w:r>
      <w:r w:rsidRPr="009B760A">
        <w:rPr>
          <w:i/>
        </w:rPr>
        <w:t xml:space="preserve">; § 1 Abs. 2 </w:t>
      </w:r>
      <w:r w:rsidR="00786645" w:rsidRPr="009B760A">
        <w:rPr>
          <w:i/>
        </w:rPr>
        <w:t>ersetzt durch Art. 122 Nr. 2 des G. vom 18. März 2016 (B.S. vom 30. März 2016)</w:t>
      </w:r>
      <w:r w:rsidR="00727F4D" w:rsidRPr="009B760A">
        <w:rPr>
          <w:i/>
        </w:rPr>
        <w:t xml:space="preserve"> und abgeändert durch Art. 12 Nr. 2</w:t>
      </w:r>
      <w:r w:rsidR="00727F4D" w:rsidRPr="009B760A">
        <w:rPr>
          <w:i/>
          <w:iCs/>
        </w:rPr>
        <w:t xml:space="preserve"> des G. vom 4. Mai 2023 (B.S. vom 31. Mai 2023); § 1 Abs. 3 eingefügt durch Art. 12 Nr. 3 des G. vom 4. Mai 2023 (B.S. vom 31. Mai 2023)</w:t>
      </w:r>
      <w:r w:rsidRPr="009B760A">
        <w:rPr>
          <w:i/>
        </w:rPr>
        <w:t xml:space="preserve">; § 3 </w:t>
      </w:r>
      <w:r w:rsidR="00DB3A9C" w:rsidRPr="009B760A">
        <w:rPr>
          <w:i/>
        </w:rPr>
        <w:t xml:space="preserve">frühere </w:t>
      </w:r>
      <w:r w:rsidRPr="009B760A">
        <w:rPr>
          <w:i/>
        </w:rPr>
        <w:t>Abs</w:t>
      </w:r>
      <w:r w:rsidR="00DB3A9C" w:rsidRPr="009B760A">
        <w:rPr>
          <w:i/>
        </w:rPr>
        <w:t>ätze</w:t>
      </w:r>
      <w:r w:rsidRPr="009B760A">
        <w:rPr>
          <w:i/>
        </w:rPr>
        <w:t xml:space="preserve"> 1 und 2 ersetzt </w:t>
      </w:r>
      <w:r w:rsidR="00DB3A9C" w:rsidRPr="009B760A">
        <w:rPr>
          <w:i/>
        </w:rPr>
        <w:t xml:space="preserve">durch Abs. 1 </w:t>
      </w:r>
      <w:r w:rsidRPr="009B760A">
        <w:rPr>
          <w:i/>
        </w:rPr>
        <w:t xml:space="preserve">durch </w:t>
      </w:r>
      <w:r w:rsidR="006052E3" w:rsidRPr="009B760A">
        <w:rPr>
          <w:i/>
        </w:rPr>
        <w:t>Art. 10 Nr. 2 des G. vom 13. März 2013 (B.S. vom 21. März 2013);</w:t>
      </w:r>
      <w:r w:rsidR="00786645" w:rsidRPr="009B760A">
        <w:rPr>
          <w:i/>
        </w:rPr>
        <w:t xml:space="preserve"> </w:t>
      </w:r>
      <w:r w:rsidR="001C1265" w:rsidRPr="009B760A">
        <w:rPr>
          <w:i/>
        </w:rPr>
        <w:t xml:space="preserve">§ 3 </w:t>
      </w:r>
      <w:r w:rsidR="00786645" w:rsidRPr="009B760A">
        <w:rPr>
          <w:i/>
          <w:color w:val="000000"/>
        </w:rPr>
        <w:t>Abs.</w:t>
      </w:r>
      <w:r w:rsidR="007D6305" w:rsidRPr="009B760A">
        <w:rPr>
          <w:i/>
          <w:color w:val="000000"/>
        </w:rPr>
        <w:t> </w:t>
      </w:r>
      <w:r w:rsidR="00786645" w:rsidRPr="009B760A">
        <w:rPr>
          <w:i/>
          <w:color w:val="000000"/>
        </w:rPr>
        <w:t>1</w:t>
      </w:r>
      <w:r w:rsidR="00786645" w:rsidRPr="009B760A">
        <w:rPr>
          <w:i/>
        </w:rPr>
        <w:t xml:space="preserve"> abgeändert</w:t>
      </w:r>
      <w:r w:rsidR="006052E3" w:rsidRPr="009B760A">
        <w:rPr>
          <w:i/>
        </w:rPr>
        <w:t xml:space="preserve"> </w:t>
      </w:r>
      <w:r w:rsidR="00786645" w:rsidRPr="009B760A">
        <w:rPr>
          <w:i/>
        </w:rPr>
        <w:t xml:space="preserve">durch Art. 122 Nr. 3 des G. vom 18. März 2016 (B.S. vom 30. März 2016); </w:t>
      </w:r>
      <w:r w:rsidR="009B760A" w:rsidRPr="009B760A">
        <w:rPr>
          <w:i/>
        </w:rPr>
        <w:t>§ 3 Abs. 2 abgeändert durch Art. 12 Nr. 4</w:t>
      </w:r>
      <w:r w:rsidR="009B760A" w:rsidRPr="009B760A">
        <w:rPr>
          <w:i/>
          <w:iCs/>
        </w:rPr>
        <w:t xml:space="preserve"> des G. vom 4. Mai 2023 (B.S. vom 31. Mai 2023); </w:t>
      </w:r>
      <w:r w:rsidR="006052E3" w:rsidRPr="009B760A">
        <w:rPr>
          <w:i/>
        </w:rPr>
        <w:t xml:space="preserve">§ 4 </w:t>
      </w:r>
      <w:r w:rsidR="009B760A" w:rsidRPr="009B760A">
        <w:rPr>
          <w:i/>
        </w:rPr>
        <w:t>ersetzt durch Art. 12 Nr. 5</w:t>
      </w:r>
      <w:r w:rsidR="009B760A" w:rsidRPr="009B760A">
        <w:rPr>
          <w:i/>
          <w:iCs/>
        </w:rPr>
        <w:t xml:space="preserve"> des G. vom 4. Mai 2023 (B.S. vom 31. Mai 2023)</w:t>
      </w:r>
      <w:r w:rsidR="006052E3" w:rsidRPr="009B760A">
        <w:rPr>
          <w:i/>
        </w:rPr>
        <w:t xml:space="preserve">; </w:t>
      </w:r>
      <w:r w:rsidR="007D6305" w:rsidRPr="009B760A">
        <w:rPr>
          <w:i/>
        </w:rPr>
        <w:t xml:space="preserve">§ 5 abgeändert durch Art. 122 Nr. 5 des G. vom 18. März 2016 (B.S. vom 30. März 2016); </w:t>
      </w:r>
      <w:r w:rsidR="006052E3" w:rsidRPr="009B760A">
        <w:rPr>
          <w:i/>
        </w:rPr>
        <w:t>§ 6 abgeändert durch Art. 10 Nr. 4 des G. vom 13. März 2013 (B.S. vom 21. März 2013)</w:t>
      </w:r>
      <w:r w:rsidR="00B26B37" w:rsidRPr="009B760A">
        <w:rPr>
          <w:i/>
        </w:rPr>
        <w:t xml:space="preserve"> und Art. 122 Nr. 6 des G. vom 18. März 2016 (B.S. vom 30. März 2016)</w:t>
      </w:r>
      <w:r w:rsidRPr="009B760A">
        <w:rPr>
          <w:i/>
        </w:rPr>
        <w:t>]</w:t>
      </w:r>
    </w:p>
    <w:p w14:paraId="340F49C9" w14:textId="77777777" w:rsidR="00756CAF" w:rsidRPr="009B760A" w:rsidRDefault="00756CAF" w:rsidP="00756CAF">
      <w:pPr>
        <w:jc w:val="both"/>
      </w:pPr>
    </w:p>
    <w:p w14:paraId="498E6C66" w14:textId="77777777" w:rsidR="00756CAF" w:rsidRPr="009B760A" w:rsidRDefault="00756CAF" w:rsidP="00756CAF">
      <w:pPr>
        <w:jc w:val="both"/>
      </w:pPr>
    </w:p>
    <w:p w14:paraId="77E170B9" w14:textId="2671ABD0" w:rsidR="00B26B37" w:rsidRPr="009B760A" w:rsidRDefault="00B26B37" w:rsidP="00B26B37">
      <w:pPr>
        <w:jc w:val="both"/>
      </w:pPr>
      <w:r w:rsidRPr="009B760A">
        <w:tab/>
        <w:t>[</w:t>
      </w:r>
      <w:r w:rsidRPr="009B760A">
        <w:rPr>
          <w:b/>
        </w:rPr>
        <w:t>Art. 68</w:t>
      </w:r>
      <w:r w:rsidRPr="009B760A">
        <w:rPr>
          <w:b/>
          <w:i/>
        </w:rPr>
        <w:t>sexies</w:t>
      </w:r>
      <w:r w:rsidRPr="009B760A">
        <w:t> - Forderungen des Dienstes in Bezug auf die in den Artikeln 68 bis 68</w:t>
      </w:r>
      <w:r w:rsidRPr="009B760A">
        <w:rPr>
          <w:i/>
        </w:rPr>
        <w:t>quinquies</w:t>
      </w:r>
      <w:r w:rsidRPr="009B760A">
        <w:t xml:space="preserve"> erwähnte Einbehaltung verjähren in drei Jahren ab dem Datum der Auszahlung </w:t>
      </w:r>
      <w:r w:rsidR="009B760A" w:rsidRPr="009B760A">
        <w:t>[</w:t>
      </w:r>
      <w:r w:rsidRPr="009B760A">
        <w:t xml:space="preserve">der </w:t>
      </w:r>
      <w:r w:rsidR="009B760A" w:rsidRPr="009B760A">
        <w:t xml:space="preserve">gesetzlichen </w:t>
      </w:r>
      <w:r w:rsidRPr="009B760A">
        <w:t>Pension</w:t>
      </w:r>
      <w:r w:rsidR="009B760A" w:rsidRPr="009B760A">
        <w:t>]</w:t>
      </w:r>
      <w:r w:rsidRPr="009B760A">
        <w:t xml:space="preserve"> oder des zusätzlichen Vorteils.</w:t>
      </w:r>
    </w:p>
    <w:p w14:paraId="1EAE6A16" w14:textId="77777777" w:rsidR="00B26B37" w:rsidRPr="009B760A" w:rsidRDefault="00B26B37" w:rsidP="00B26B37">
      <w:pPr>
        <w:jc w:val="both"/>
      </w:pPr>
    </w:p>
    <w:p w14:paraId="242891A8" w14:textId="77777777" w:rsidR="00B26B37" w:rsidRPr="009B760A" w:rsidRDefault="00B26B37" w:rsidP="00B26B37">
      <w:pPr>
        <w:jc w:val="both"/>
      </w:pPr>
      <w:r w:rsidRPr="009B760A">
        <w:tab/>
        <w:t>Von Empfängern und Auszahlungseinrichtungen gegen den Dienst angestrengte Klagen auf Rückforderung der unrechtmäßig vorgenommenen Einbehaltungen verjähren in drei Jahren ab dem Datum, an dem die Einbehaltung dem Dienst zugeführt worden ist.</w:t>
      </w:r>
    </w:p>
    <w:p w14:paraId="43688E55" w14:textId="77777777" w:rsidR="00B26B37" w:rsidRPr="009B760A" w:rsidRDefault="00B26B37" w:rsidP="00B26B37">
      <w:pPr>
        <w:jc w:val="both"/>
      </w:pPr>
    </w:p>
    <w:p w14:paraId="1D29247A" w14:textId="7792D845" w:rsidR="00B26B37" w:rsidRPr="009B760A" w:rsidRDefault="00B26B37" w:rsidP="00B26B37">
      <w:pPr>
        <w:jc w:val="both"/>
      </w:pPr>
      <w:r w:rsidRPr="009B760A">
        <w:tab/>
        <w:t xml:space="preserve">Die Verjährung der </w:t>
      </w:r>
      <w:r w:rsidR="009B760A" w:rsidRPr="009B760A">
        <w:t>[</w:t>
      </w:r>
      <w:r w:rsidRPr="009B760A">
        <w:t xml:space="preserve">in </w:t>
      </w:r>
      <w:r w:rsidR="009B760A" w:rsidRPr="009B760A">
        <w:t xml:space="preserve">den </w:t>
      </w:r>
      <w:r w:rsidRPr="009B760A">
        <w:t>Abs</w:t>
      </w:r>
      <w:r w:rsidR="009B760A" w:rsidRPr="009B760A">
        <w:t>ä</w:t>
      </w:r>
      <w:r w:rsidRPr="009B760A">
        <w:t>tz</w:t>
      </w:r>
      <w:r w:rsidR="009B760A" w:rsidRPr="009B760A">
        <w:t>en</w:t>
      </w:r>
      <w:r w:rsidRPr="009B760A">
        <w:t> </w:t>
      </w:r>
      <w:r w:rsidR="009B760A" w:rsidRPr="009B760A">
        <w:t xml:space="preserve">1 und </w:t>
      </w:r>
      <w:r w:rsidRPr="009B760A">
        <w:t>2</w:t>
      </w:r>
      <w:r w:rsidR="009B760A" w:rsidRPr="009B760A">
        <w:t>]</w:t>
      </w:r>
      <w:r w:rsidRPr="009B760A">
        <w:t xml:space="preserve"> erwähnten Klagen wird unterbrochen:</w:t>
      </w:r>
    </w:p>
    <w:p w14:paraId="4E692EBE" w14:textId="77777777" w:rsidR="00B26B37" w:rsidRPr="009B760A" w:rsidRDefault="00B26B37" w:rsidP="00B26B37">
      <w:pPr>
        <w:jc w:val="both"/>
      </w:pPr>
    </w:p>
    <w:p w14:paraId="3433015F" w14:textId="77777777" w:rsidR="00B26B37" w:rsidRPr="009B760A" w:rsidRDefault="00B26B37" w:rsidP="00B26B37">
      <w:pPr>
        <w:jc w:val="both"/>
      </w:pPr>
      <w:r w:rsidRPr="009B760A">
        <w:tab/>
        <w:t>1. wie in den Artikeln 2244 und folgende des Zivilgesetzbuches vorgesehen,</w:t>
      </w:r>
    </w:p>
    <w:p w14:paraId="23C864E4" w14:textId="77777777" w:rsidR="00B26B37" w:rsidRPr="009B760A" w:rsidRDefault="00B26B37" w:rsidP="00B26B37">
      <w:pPr>
        <w:jc w:val="both"/>
      </w:pPr>
    </w:p>
    <w:p w14:paraId="59D34E53" w14:textId="77777777" w:rsidR="00B26B37" w:rsidRPr="009B760A" w:rsidRDefault="00B26B37" w:rsidP="00B26B37">
      <w:pPr>
        <w:jc w:val="both"/>
      </w:pPr>
      <w:r w:rsidRPr="009B760A">
        <w:tab/>
        <w:t>2. durch einen Einschreibebrief, den der Dienst an den Empfänger oder an die Auszahlungseinrichtung richtet, oder durch einen Einschreibebrief, den der Empfänger oder die Auszahlungseinrichtung an den Dienst richtet.]</w:t>
      </w:r>
    </w:p>
    <w:p w14:paraId="1A70BBA4" w14:textId="77777777" w:rsidR="00B26B37" w:rsidRPr="009B760A" w:rsidRDefault="00B26B37" w:rsidP="00B26B37">
      <w:pPr>
        <w:jc w:val="both"/>
      </w:pPr>
    </w:p>
    <w:p w14:paraId="71DB5539" w14:textId="209F4BEA" w:rsidR="00B26B37" w:rsidRPr="009B760A" w:rsidRDefault="00B26B37" w:rsidP="00B26B37">
      <w:pPr>
        <w:jc w:val="both"/>
        <w:rPr>
          <w:i/>
        </w:rPr>
      </w:pPr>
      <w:r w:rsidRPr="009B760A">
        <w:rPr>
          <w:i/>
        </w:rPr>
        <w:t>[Art. 68sexies eingefügt durch Art. 123 des G. vom 18. März 2016 (B.S. vom 30. März 2016)</w:t>
      </w:r>
      <w:r w:rsidR="009B760A" w:rsidRPr="009B760A">
        <w:rPr>
          <w:i/>
        </w:rPr>
        <w:t>; Abs. 1 abgeändert durch Art. 13 Nr. 1</w:t>
      </w:r>
      <w:r w:rsidR="009B760A" w:rsidRPr="009B760A">
        <w:rPr>
          <w:i/>
          <w:iCs/>
        </w:rPr>
        <w:t xml:space="preserve"> des G. vom 4. Mai 2023 (B.S. vom 31. Mai 2023); Abs. 3 </w:t>
      </w:r>
      <w:r w:rsidR="009B760A">
        <w:rPr>
          <w:i/>
          <w:iCs/>
        </w:rPr>
        <w:t>einleitende Bestimmung abgeändert durch Art. 13 Nr. 2</w:t>
      </w:r>
      <w:r w:rsidR="009B760A" w:rsidRPr="009B760A">
        <w:rPr>
          <w:i/>
          <w:iCs/>
        </w:rPr>
        <w:t xml:space="preserve"> des G. vom 4. Mai 2023 (B.S. vom 31. Mai 2023)</w:t>
      </w:r>
      <w:r w:rsidRPr="009B760A">
        <w:rPr>
          <w:i/>
        </w:rPr>
        <w:t>]</w:t>
      </w:r>
    </w:p>
    <w:p w14:paraId="066152F6" w14:textId="77777777" w:rsidR="00840963" w:rsidRPr="009B760A" w:rsidRDefault="00840963" w:rsidP="009A27F3">
      <w:pPr>
        <w:jc w:val="center"/>
        <w:rPr>
          <w:b/>
          <w:bCs/>
        </w:rPr>
      </w:pPr>
      <w:r w:rsidRPr="009B760A">
        <w:br w:type="page"/>
      </w:r>
      <w:r w:rsidRPr="009B760A">
        <w:rPr>
          <w:b/>
          <w:bCs/>
        </w:rPr>
        <w:lastRenderedPageBreak/>
        <w:t xml:space="preserve">TITEL 9 - </w:t>
      </w:r>
      <w:r w:rsidRPr="009B760A">
        <w:rPr>
          <w:b/>
          <w:bCs/>
          <w:i/>
          <w:iCs/>
        </w:rPr>
        <w:t>Bestimmungen zur Beschäftigungsförderung und zur Sicherung der Konkurrenzfähigkeit</w:t>
      </w:r>
    </w:p>
    <w:p w14:paraId="5EB86688" w14:textId="77777777" w:rsidR="00840963" w:rsidRPr="009B760A" w:rsidRDefault="00840963" w:rsidP="00840963">
      <w:pPr>
        <w:jc w:val="center"/>
      </w:pPr>
    </w:p>
    <w:p w14:paraId="63424DF7" w14:textId="77777777" w:rsidR="00840963" w:rsidRPr="009B760A" w:rsidRDefault="00840963" w:rsidP="00840963">
      <w:pPr>
        <w:jc w:val="center"/>
      </w:pPr>
    </w:p>
    <w:p w14:paraId="01B5DF6A" w14:textId="77777777" w:rsidR="00840963" w:rsidRPr="009B760A" w:rsidRDefault="00840963" w:rsidP="00840963">
      <w:pPr>
        <w:jc w:val="center"/>
      </w:pPr>
      <w:r w:rsidRPr="009B760A">
        <w:t>KAPITEL I - [</w:t>
      </w:r>
      <w:r w:rsidRPr="009B760A">
        <w:rPr>
          <w:i/>
          <w:iCs/>
        </w:rPr>
        <w:t>Maßnahmen zur Unterstützung der Kriminalpolitik, der Sicherheits- und Gesellschaftspolitik und der damit einhergehenden Personalkosten und Aktionsmittel</w:t>
      </w:r>
      <w:r w:rsidRPr="009B760A">
        <w:t>]</w:t>
      </w:r>
    </w:p>
    <w:p w14:paraId="3948A174" w14:textId="77777777" w:rsidR="00840963" w:rsidRPr="009B760A" w:rsidRDefault="00840963" w:rsidP="00840963">
      <w:pPr>
        <w:jc w:val="center"/>
      </w:pPr>
    </w:p>
    <w:p w14:paraId="32669E9C" w14:textId="77777777" w:rsidR="00840963" w:rsidRPr="009B760A" w:rsidRDefault="00840963" w:rsidP="00840963">
      <w:pPr>
        <w:jc w:val="both"/>
        <w:rPr>
          <w:i/>
          <w:iCs/>
        </w:rPr>
      </w:pPr>
      <w:r w:rsidRPr="009B760A">
        <w:rPr>
          <w:i/>
          <w:iCs/>
        </w:rPr>
        <w:t>[Überschrift von Kapitel 1 ersetzt durch Art. 2 des G. vom 25. Mai 1999 (B.S. vom 25. August 1999)]</w:t>
      </w:r>
    </w:p>
    <w:p w14:paraId="25DF8B62" w14:textId="77777777" w:rsidR="00840963" w:rsidRPr="009B760A" w:rsidRDefault="00840963" w:rsidP="00840963">
      <w:pPr>
        <w:jc w:val="center"/>
      </w:pPr>
    </w:p>
    <w:p w14:paraId="0BF2F7BC" w14:textId="77777777" w:rsidR="00840963" w:rsidRPr="009B760A" w:rsidRDefault="00840963" w:rsidP="00840963">
      <w:pPr>
        <w:jc w:val="center"/>
      </w:pPr>
    </w:p>
    <w:p w14:paraId="0316A591" w14:textId="77777777" w:rsidR="00840963" w:rsidRPr="009B760A" w:rsidRDefault="00840963" w:rsidP="00840963">
      <w:pPr>
        <w:ind w:firstLine="708"/>
        <w:jc w:val="both"/>
      </w:pPr>
      <w:r w:rsidRPr="009B760A">
        <w:rPr>
          <w:b/>
          <w:bCs/>
        </w:rPr>
        <w:t>Art. 69 -</w:t>
      </w:r>
      <w:r w:rsidRPr="009B760A">
        <w:t xml:space="preserve"> Unter den vom König festgelegten Bedingungen gewährt der Minister des Innern den von ihm bestimmten lokalen Behörden durch einen im Ministerrat beratenen Erlass eine jährliche Beihilfe [beziehungsweise, für die </w:t>
      </w:r>
      <w:r w:rsidR="009A27E3" w:rsidRPr="009B760A">
        <w:t>[in Nr. 1 und 4 sowie in Absatz </w:t>
      </w:r>
      <w:r w:rsidR="006B750D" w:rsidRPr="009B760A">
        <w:t xml:space="preserve">6 erwähnten] </w:t>
      </w:r>
      <w:r w:rsidRPr="009B760A">
        <w:t>Vereinbarungen, eine mehrjährige Beihilfe] im Rahmen der hierzu verfügbaren Haushaltsmittel in Form:</w:t>
      </w:r>
    </w:p>
    <w:p w14:paraId="16DA5CFB" w14:textId="77777777" w:rsidR="00840963" w:rsidRPr="009B760A" w:rsidRDefault="00840963" w:rsidP="00840963">
      <w:pPr>
        <w:jc w:val="both"/>
      </w:pPr>
    </w:p>
    <w:p w14:paraId="522DD098" w14:textId="77777777" w:rsidR="00840963" w:rsidRPr="009B760A" w:rsidRDefault="00840963" w:rsidP="00840963">
      <w:pPr>
        <w:ind w:firstLine="708"/>
        <w:jc w:val="both"/>
      </w:pPr>
      <w:r w:rsidRPr="009B760A">
        <w:t>1. [eines Pauschalbetrags für diese lokalen Behörden, die mit dem Minister des Innern eine Vereinbarung über ein Programm zur Verhütung und Bekämpfung verschiedener Formen der Kriminalität geschlossen haben, oder</w:t>
      </w:r>
    </w:p>
    <w:p w14:paraId="42A825AB" w14:textId="77777777" w:rsidR="00840963" w:rsidRPr="009B760A" w:rsidRDefault="00840963" w:rsidP="00840963">
      <w:pPr>
        <w:jc w:val="both"/>
      </w:pPr>
    </w:p>
    <w:p w14:paraId="47B9F1C7" w14:textId="77777777" w:rsidR="00840963" w:rsidRPr="009B760A" w:rsidRDefault="00840963" w:rsidP="00840963">
      <w:pPr>
        <w:ind w:firstLine="708"/>
        <w:jc w:val="both"/>
      </w:pPr>
      <w:r w:rsidRPr="009B760A">
        <w:t>2. einer Beihilfe für zusätzliche Anwerbungen zugunsten der Gemeindepolizei oder]</w:t>
      </w:r>
    </w:p>
    <w:p w14:paraId="437D4545" w14:textId="77777777" w:rsidR="00840963" w:rsidRPr="009B760A" w:rsidRDefault="00840963" w:rsidP="00840963">
      <w:pPr>
        <w:ind w:firstLine="708"/>
        <w:jc w:val="both"/>
      </w:pPr>
    </w:p>
    <w:p w14:paraId="37D74A13" w14:textId="77777777" w:rsidR="00840963" w:rsidRPr="009B760A" w:rsidRDefault="00840963" w:rsidP="00840963">
      <w:pPr>
        <w:ind w:firstLine="708"/>
        <w:jc w:val="both"/>
      </w:pPr>
      <w:r w:rsidRPr="009B760A">
        <w:t>[3. einer Beihilfe für die Personalkosten und Aktionsmittel für zusätzliche Anwerbungen:</w:t>
      </w:r>
    </w:p>
    <w:p w14:paraId="594184DB" w14:textId="77777777" w:rsidR="00840963" w:rsidRPr="009B760A" w:rsidRDefault="00840963" w:rsidP="00840963">
      <w:pPr>
        <w:jc w:val="both"/>
      </w:pPr>
    </w:p>
    <w:p w14:paraId="4192AA1D" w14:textId="77777777" w:rsidR="00840963" w:rsidRPr="009B760A" w:rsidRDefault="006B750D" w:rsidP="00840963">
      <w:pPr>
        <w:ind w:firstLine="708"/>
        <w:jc w:val="both"/>
      </w:pPr>
      <w:r w:rsidRPr="009B760A">
        <w:t>[…]</w:t>
      </w:r>
    </w:p>
    <w:p w14:paraId="3294EB3C" w14:textId="77777777" w:rsidR="00840963" w:rsidRPr="009B760A" w:rsidRDefault="00840963" w:rsidP="00840963">
      <w:pPr>
        <w:jc w:val="both"/>
      </w:pPr>
    </w:p>
    <w:p w14:paraId="16112854" w14:textId="77777777" w:rsidR="00840963" w:rsidRPr="009B760A" w:rsidRDefault="00840963" w:rsidP="00840963">
      <w:pPr>
        <w:ind w:firstLine="708"/>
        <w:jc w:val="both"/>
      </w:pPr>
      <w:r w:rsidRPr="009B760A">
        <w:t xml:space="preserve">- für die spezifischen Projekte in Sachen Verbrechensverhütung, polizeilicher Opferbeistand und Koordinierung dieser Projekte, für die die lokale Behörde eine Vereinbarung mit dem Minister des Innern schließt, </w:t>
      </w:r>
    </w:p>
    <w:p w14:paraId="2B44D597" w14:textId="77777777" w:rsidR="00840963" w:rsidRPr="009B760A" w:rsidRDefault="00840963" w:rsidP="00840963">
      <w:pPr>
        <w:jc w:val="both"/>
      </w:pPr>
    </w:p>
    <w:p w14:paraId="0AC2C8BE" w14:textId="77777777" w:rsidR="00840963" w:rsidRPr="009B760A" w:rsidRDefault="00840963" w:rsidP="00840963">
      <w:pPr>
        <w:ind w:firstLine="708"/>
        <w:jc w:val="both"/>
      </w:pPr>
      <w:r w:rsidRPr="009B760A">
        <w:t>- für die spezifischen Projekte in Sachen Stadtteilentwicklung und die Koordinierung dieser Projekte, wenn die lokale Behörde hierzu eine Vereinbarung mit dem Minister des Innern und gegebenenfalls mit den anderen zuständigen Ministern schließt,</w:t>
      </w:r>
    </w:p>
    <w:p w14:paraId="6D9BCE0E" w14:textId="77777777" w:rsidR="00840963" w:rsidRPr="009B760A" w:rsidRDefault="00840963" w:rsidP="00840963">
      <w:pPr>
        <w:jc w:val="both"/>
      </w:pPr>
    </w:p>
    <w:p w14:paraId="0D3CCF4C" w14:textId="77777777" w:rsidR="00840963" w:rsidRPr="009B760A" w:rsidRDefault="00840963" w:rsidP="00840963">
      <w:pPr>
        <w:ind w:firstLine="708"/>
        <w:jc w:val="both"/>
      </w:pPr>
      <w:r w:rsidRPr="009B760A">
        <w:t xml:space="preserve">- für die spezifischen Projekte in Sachen erster juristischer Beistand, wenn die lokale Behörde hierzu eine Vereinbarung mit dem Minister des Innern und dem Minister der Justiz </w:t>
      </w:r>
      <w:r w:rsidR="006B750D" w:rsidRPr="009B760A">
        <w:t>schließt[, oder]</w:t>
      </w:r>
      <w:r w:rsidRPr="009B760A">
        <w:t>]</w:t>
      </w:r>
    </w:p>
    <w:p w14:paraId="70E952C6" w14:textId="77777777" w:rsidR="00840963" w:rsidRPr="009B760A" w:rsidRDefault="00840963" w:rsidP="00840963">
      <w:pPr>
        <w:jc w:val="both"/>
      </w:pPr>
    </w:p>
    <w:p w14:paraId="421970AA" w14:textId="77777777" w:rsidR="006B750D" w:rsidRPr="009B760A" w:rsidRDefault="006B750D" w:rsidP="00840963">
      <w:pPr>
        <w:jc w:val="both"/>
      </w:pPr>
      <w:r w:rsidRPr="009B760A">
        <w:tab/>
        <w:t>[</w:t>
      </w:r>
      <w:r w:rsidR="00BB4494" w:rsidRPr="009B760A">
        <w:t>4.</w:t>
      </w:r>
      <w:r w:rsidR="00042F16" w:rsidRPr="009B760A">
        <w:t xml:space="preserve"> [einer Zulage für die Ausführung eines Auftrags oder einer Zulage für Personalkosten, Aktionsmittel für zusätzliche Anwerbungen sowie Funktionskosten für die Begleitung einer gemeinnützigen Arbeit, einer Arbeitsstrafe, einer Ausbildung und einer Behandlung im Rahmen einer gerichtlichen Maßnahme, wenn die lokale Behörde hierzu eine Vereinbarung mit dem für Justiz zuständigen Minister schließt.]</w:t>
      </w:r>
      <w:r w:rsidR="00BB4494" w:rsidRPr="009B760A">
        <w:t>]</w:t>
      </w:r>
    </w:p>
    <w:p w14:paraId="6503F19D" w14:textId="77777777" w:rsidR="00BB4494" w:rsidRPr="009B760A" w:rsidRDefault="00BB4494" w:rsidP="00840963">
      <w:pPr>
        <w:jc w:val="both"/>
      </w:pPr>
    </w:p>
    <w:p w14:paraId="6358F54A" w14:textId="77777777" w:rsidR="00840963" w:rsidRPr="009B760A" w:rsidRDefault="00840963" w:rsidP="00840963">
      <w:pPr>
        <w:ind w:firstLine="708"/>
        <w:jc w:val="both"/>
      </w:pPr>
      <w:r w:rsidRPr="009B760A">
        <w:t>[In den in Absatz 1 erwähnten Vereinbarungen werden die zusätzlichen Bedingungen und die Modalitäten für die Gewährung der betreffenden Beihilfen sowie der Betrag der Beihilfe bestimmt.]</w:t>
      </w:r>
    </w:p>
    <w:p w14:paraId="66C70F3E" w14:textId="77777777" w:rsidR="00840963" w:rsidRPr="009B760A" w:rsidRDefault="00840963" w:rsidP="00840963">
      <w:pPr>
        <w:jc w:val="both"/>
      </w:pPr>
    </w:p>
    <w:p w14:paraId="7DA0A4EC" w14:textId="77777777" w:rsidR="00840963" w:rsidRPr="009B760A" w:rsidRDefault="00840963" w:rsidP="00840963">
      <w:pPr>
        <w:ind w:firstLine="708"/>
        <w:jc w:val="both"/>
      </w:pPr>
      <w:r w:rsidRPr="009B760A">
        <w:lastRenderedPageBreak/>
        <w:t>[Der König bestimmt außerdem die Bedingungen, unter denen der Minister des Innern den lokalen Behörden eine Beihilfe für die Ausbildung der Gemeindepolizisten und für die Koordinierung der Polizeiaufgaben, auch zusammen mit anderen Polizeidiensten, im Rahmen der hierzu verfügbaren Haushaltsmittel gewährt.</w:t>
      </w:r>
    </w:p>
    <w:p w14:paraId="16E3E50D" w14:textId="77777777" w:rsidR="00840963" w:rsidRPr="009B760A" w:rsidRDefault="00840963" w:rsidP="00840963">
      <w:pPr>
        <w:jc w:val="both"/>
      </w:pPr>
    </w:p>
    <w:p w14:paraId="3FD6EC2E" w14:textId="77777777" w:rsidR="00840963" w:rsidRPr="009B760A" w:rsidRDefault="00840963" w:rsidP="00840963">
      <w:pPr>
        <w:ind w:firstLine="708"/>
        <w:jc w:val="both"/>
      </w:pPr>
      <w:r w:rsidRPr="009B760A">
        <w:t>Dient die Beihilfe der Finanzierung der Ausbildung der Gemeindepolizisten, kann sie auch anerkannten Trainings- und Ausbildungszentren gewährt werden.]</w:t>
      </w:r>
    </w:p>
    <w:p w14:paraId="332F6CFD" w14:textId="77777777" w:rsidR="00840963" w:rsidRPr="009B760A" w:rsidRDefault="00840963" w:rsidP="00840963">
      <w:pPr>
        <w:jc w:val="both"/>
      </w:pPr>
    </w:p>
    <w:p w14:paraId="3D74FC4E" w14:textId="77777777" w:rsidR="00840963" w:rsidRPr="009B760A" w:rsidRDefault="00840963" w:rsidP="00840963">
      <w:pPr>
        <w:ind w:firstLine="708"/>
        <w:jc w:val="both"/>
      </w:pPr>
      <w:r w:rsidRPr="009B760A">
        <w:t>[Der Minister des Innern kann dem Präsidenten des Direktionsausschusses des Föderalen Öffentlichen Dienstes Inneres die Zeichnungsbefugnis für die Nachträge zu diesen Vereinbarungen übertragen, wenn der Gesamtbetrag der Beihilfe durch diese Nachträge nicht geändert wird.]</w:t>
      </w:r>
    </w:p>
    <w:p w14:paraId="4C00005F" w14:textId="77777777" w:rsidR="00BB4494" w:rsidRPr="009B760A" w:rsidRDefault="00BB4494" w:rsidP="00840963">
      <w:pPr>
        <w:ind w:firstLine="708"/>
        <w:jc w:val="both"/>
      </w:pPr>
    </w:p>
    <w:p w14:paraId="371B13A7" w14:textId="77777777" w:rsidR="00BB4494" w:rsidRPr="009B760A" w:rsidRDefault="00BB4494" w:rsidP="00BB4494">
      <w:pPr>
        <w:jc w:val="both"/>
      </w:pPr>
      <w:r w:rsidRPr="009B760A">
        <w:tab/>
        <w:t>[Die in Absatz 1 Nr. 4 erwähnte Zulage kann zudem einem interkommunalen Zusammenarbeitsverband, einer Provinz, einer Vereinigung ohne Gewinnerzielungsabsicht oder einer gemeinnützigen Stiftung gewährt werden, wenn dieser Verband, diese Provinz, diese Vereinigung beziehungsweise diese Stiftung hierzu eine Vereinbarung mit dem für Justiz zuständigen Minister schließt.</w:t>
      </w:r>
    </w:p>
    <w:p w14:paraId="24CDD106" w14:textId="77777777" w:rsidR="00BB4494" w:rsidRPr="009B760A" w:rsidRDefault="00BB4494" w:rsidP="00BB4494">
      <w:pPr>
        <w:jc w:val="both"/>
      </w:pPr>
    </w:p>
    <w:p w14:paraId="06D8A77A" w14:textId="77777777" w:rsidR="00BB4494" w:rsidRPr="009B760A" w:rsidRDefault="00BB4494" w:rsidP="00BB4494">
      <w:pPr>
        <w:jc w:val="both"/>
      </w:pPr>
      <w:r w:rsidRPr="009B760A">
        <w:tab/>
        <w:t>Alle in Absatz 1 Nr. 4 und in Absatz 6 vorgesehenen Zulagen sind Gegenstand einer vorherigen jährlichen Konzertierung innerhalb der interministeriellen Konferenz für die Justizhäuser.</w:t>
      </w:r>
    </w:p>
    <w:p w14:paraId="409DB40F" w14:textId="77777777" w:rsidR="00BB4494" w:rsidRPr="009B760A" w:rsidRDefault="00BB4494" w:rsidP="00BB4494">
      <w:pPr>
        <w:jc w:val="both"/>
      </w:pPr>
    </w:p>
    <w:p w14:paraId="7D117AE3" w14:textId="77777777" w:rsidR="00BB4494" w:rsidRPr="009B760A" w:rsidRDefault="00BB4494" w:rsidP="00BB4494">
      <w:pPr>
        <w:ind w:firstLine="708"/>
        <w:jc w:val="both"/>
      </w:pPr>
      <w:r w:rsidRPr="009B760A">
        <w:t>Der König gewährt alle Zulagen endgültig durch einen im Ministerrat beratenen Erlass.]</w:t>
      </w:r>
    </w:p>
    <w:p w14:paraId="22A455B2" w14:textId="77777777" w:rsidR="00840963" w:rsidRPr="009B760A" w:rsidRDefault="00840963" w:rsidP="00840963">
      <w:pPr>
        <w:ind w:firstLine="708"/>
        <w:jc w:val="both"/>
      </w:pPr>
    </w:p>
    <w:p w14:paraId="157851A0" w14:textId="77777777" w:rsidR="00840963" w:rsidRPr="009B760A" w:rsidRDefault="00840963" w:rsidP="00840963">
      <w:pPr>
        <w:jc w:val="both"/>
        <w:rPr>
          <w:i/>
          <w:iCs/>
        </w:rPr>
      </w:pPr>
      <w:r w:rsidRPr="009B760A">
        <w:rPr>
          <w:i/>
          <w:iCs/>
        </w:rPr>
        <w:t>[Art. 69 Abs. 1 einleitende Bestimmung abgeändert durch Art. 262 des G. (I) vom 27. Dezember 2006 (II) (B.S. vom 28. Dezember 2006)</w:t>
      </w:r>
      <w:r w:rsidR="00BB4494" w:rsidRPr="009B760A">
        <w:rPr>
          <w:i/>
          <w:iCs/>
        </w:rPr>
        <w:t xml:space="preserve"> und Art. 2 Buchstabe a) des G. vom 12. Mai 2014 (B.S. vom 2. Juli 2014)</w:t>
      </w:r>
      <w:r w:rsidRPr="009B760A">
        <w:rPr>
          <w:i/>
          <w:iCs/>
        </w:rPr>
        <w:t xml:space="preserve">; Abs. 1 Nr. 1 und 2 ersetzt durch Art. 3 des G. vom 25. Mai 1999 (B.S vom 25. August 1999); Abs. 1 Nr. 3 eingefügt durch Art. 3 des G. vom 25. Mai 1999 (B.S vom 25. August 1999); Abs. 1 Nr. 3 einziger Absatz </w:t>
      </w:r>
      <w:r w:rsidR="007B6E65" w:rsidRPr="009B760A">
        <w:rPr>
          <w:i/>
          <w:iCs/>
        </w:rPr>
        <w:t xml:space="preserve">früherer </w:t>
      </w:r>
      <w:r w:rsidRPr="009B760A">
        <w:rPr>
          <w:i/>
          <w:iCs/>
        </w:rPr>
        <w:t xml:space="preserve">erster Gedankenstrich </w:t>
      </w:r>
      <w:r w:rsidR="00BB4494" w:rsidRPr="009B760A">
        <w:rPr>
          <w:i/>
          <w:iCs/>
        </w:rPr>
        <w:t>aufgehoben durch Art. 2 Buchstabe </w:t>
      </w:r>
      <w:r w:rsidR="007B6E65" w:rsidRPr="009B760A">
        <w:rPr>
          <w:i/>
          <w:iCs/>
        </w:rPr>
        <w:t>b</w:t>
      </w:r>
      <w:r w:rsidR="00BB4494" w:rsidRPr="009B760A">
        <w:rPr>
          <w:i/>
          <w:iCs/>
        </w:rPr>
        <w:t>) des G. vom 12. Mai 2014 (B.S. vom 2. Juli 2014)</w:t>
      </w:r>
      <w:r w:rsidRPr="009B760A">
        <w:rPr>
          <w:i/>
          <w:iCs/>
        </w:rPr>
        <w:t xml:space="preserve">; </w:t>
      </w:r>
      <w:r w:rsidR="007B6E65" w:rsidRPr="009B760A">
        <w:rPr>
          <w:i/>
          <w:iCs/>
        </w:rPr>
        <w:t>Abs. 1 Nr. 3 dritter Gedankenstrich ergänzt durch Art. 2 Buchstabe c) des G. vom 12. Mai 2014 (B.S. vom 2. Juli 2014); Abs. 1 Nr. 4 eingefügt durch Art. 2 Buchstabe d) des G. vom 12. Mai 2014 (B.S. vom 2. Juli 2014)</w:t>
      </w:r>
      <w:r w:rsidR="00042F16" w:rsidRPr="009B760A">
        <w:rPr>
          <w:i/>
          <w:iCs/>
        </w:rPr>
        <w:t xml:space="preserve"> und ersetzt durch Art. 15 des G. vom 25. Dezember 2016 (B.S. vom 29. Dezember 2016, Err. vom 16. Januar 2017)</w:t>
      </w:r>
      <w:r w:rsidR="007B6E65" w:rsidRPr="009B760A">
        <w:rPr>
          <w:i/>
          <w:iCs/>
        </w:rPr>
        <w:t xml:space="preserve">; </w:t>
      </w:r>
      <w:r w:rsidRPr="009B760A">
        <w:rPr>
          <w:i/>
          <w:iCs/>
        </w:rPr>
        <w:t>Abs. 2 ersetzt durch Art. 3 des G. vom 25. Mai 1999 (B.S vom 25. August 1999); Abs. 3 und 4 eingefügt durch Art. 153 des G. vom 21. Dezember 1994 (B.S. vom 23. Dezember 1994); Abs. 5 eingefügt durch Art. 425 des G. vom 22. Dezember 2003 (B.S. vom 31. Dezember 2003)</w:t>
      </w:r>
      <w:r w:rsidR="007B6E65" w:rsidRPr="009B760A">
        <w:rPr>
          <w:i/>
          <w:iCs/>
        </w:rPr>
        <w:t>; Abs. 6 bis 8 eingefügt durch Art. 2 Buchstabe e) des G. vom 12. Mai 2014 (B.S. vom 2. Juli 2014)</w:t>
      </w:r>
      <w:r w:rsidRPr="009B760A">
        <w:rPr>
          <w:i/>
          <w:iCs/>
        </w:rPr>
        <w:t>]</w:t>
      </w:r>
    </w:p>
    <w:p w14:paraId="43E0374C" w14:textId="77777777" w:rsidR="00840963" w:rsidRPr="009B760A" w:rsidRDefault="00840963" w:rsidP="00840963">
      <w:pPr>
        <w:ind w:firstLine="708"/>
        <w:jc w:val="both"/>
      </w:pPr>
    </w:p>
    <w:p w14:paraId="0BB64617" w14:textId="77777777" w:rsidR="00217170" w:rsidRPr="009B760A" w:rsidRDefault="00217170" w:rsidP="00840963">
      <w:pPr>
        <w:ind w:firstLine="708"/>
        <w:jc w:val="both"/>
      </w:pPr>
    </w:p>
    <w:p w14:paraId="6AAB8DE9" w14:textId="77777777" w:rsidR="00217170" w:rsidRPr="009B760A" w:rsidRDefault="00217170" w:rsidP="00217170">
      <w:pPr>
        <w:ind w:firstLine="708"/>
        <w:jc w:val="both"/>
      </w:pPr>
      <w:r w:rsidRPr="009B760A">
        <w:t>[</w:t>
      </w:r>
      <w:r w:rsidRPr="009B760A">
        <w:rPr>
          <w:b/>
        </w:rPr>
        <w:t>Art. 69</w:t>
      </w:r>
      <w:r w:rsidRPr="009B760A">
        <w:rPr>
          <w:b/>
          <w:i/>
        </w:rPr>
        <w:t>bis</w:t>
      </w:r>
      <w:r w:rsidRPr="009B760A">
        <w:rPr>
          <w:i/>
        </w:rPr>
        <w:t xml:space="preserve">. </w:t>
      </w:r>
      <w:r w:rsidRPr="009B760A">
        <w:t>Der Föderale Öffentliche Dienst Inneres ist mit der Zahlung der in Artikel 69 Nr. 1 und 3 erster Gedankenstrich erwähnten jährlichen oder mehrjährigen Beihilfen für die Umsetzung eines Programms in Bezug auf die gesellschaftlichen Probleme im Bereich Sicherheit und für die Verwirklichung von Initiativen in Sachen Verbrechensverhütung an die vom Minister des Innern bestimmten lokalen Behörden beauftragt.</w:t>
      </w:r>
    </w:p>
    <w:p w14:paraId="52700E44" w14:textId="77777777" w:rsidR="00217170" w:rsidRPr="009B760A" w:rsidRDefault="00217170" w:rsidP="00217170">
      <w:pPr>
        <w:jc w:val="both"/>
      </w:pPr>
    </w:p>
    <w:p w14:paraId="2FE032C0" w14:textId="77777777" w:rsidR="00217170" w:rsidRPr="009B760A" w:rsidRDefault="00217170" w:rsidP="00217170">
      <w:pPr>
        <w:ind w:firstLine="708"/>
        <w:jc w:val="both"/>
      </w:pPr>
      <w:r w:rsidRPr="009B760A">
        <w:t xml:space="preserve">Der Föderale Öffentliche Dienst Justiz ist mit der Zahlung der in Artikel 69 Nr. 4 erwähnten jährlichen oder mehrjährigen Beihilfen an die lokalen Behörden oder an die anderen </w:t>
      </w:r>
      <w:r w:rsidRPr="009B760A">
        <w:lastRenderedPageBreak/>
        <w:t>in Artikel 69 Absatz 6 desselben Gesetzes erwähnten Empfänger beauftragt, die vom Minister des Innern und dem Minister der Justiz bestimmt werden.</w:t>
      </w:r>
    </w:p>
    <w:p w14:paraId="4707C6BE" w14:textId="77777777" w:rsidR="00217170" w:rsidRPr="009B760A" w:rsidRDefault="00217170" w:rsidP="00217170">
      <w:pPr>
        <w:jc w:val="both"/>
      </w:pPr>
    </w:p>
    <w:p w14:paraId="10603C72" w14:textId="77777777" w:rsidR="00217170" w:rsidRPr="009B760A" w:rsidRDefault="00217170" w:rsidP="00217170">
      <w:pPr>
        <w:jc w:val="both"/>
      </w:pPr>
      <w:r w:rsidRPr="009B760A">
        <w:tab/>
        <w:t>Diese Beihilfen gehen zu Lasten eines spezifischen Haushaltsplanartikels, der im allgemeinen Ausgabenhaushaltsplan eingetragen ist.]</w:t>
      </w:r>
    </w:p>
    <w:p w14:paraId="56FB9796" w14:textId="77777777" w:rsidR="00840963" w:rsidRPr="009B760A" w:rsidRDefault="00840963" w:rsidP="00840963"/>
    <w:p w14:paraId="0CF33BD9" w14:textId="77777777" w:rsidR="00217170" w:rsidRPr="009B760A" w:rsidRDefault="00217170" w:rsidP="00217170">
      <w:pPr>
        <w:jc w:val="both"/>
        <w:rPr>
          <w:i/>
        </w:rPr>
      </w:pPr>
      <w:r w:rsidRPr="009B760A">
        <w:rPr>
          <w:i/>
        </w:rPr>
        <w:t>[Art. 69bis eingefügt durch Art. </w:t>
      </w:r>
      <w:r w:rsidRPr="009B760A">
        <w:rPr>
          <w:i/>
          <w:iCs/>
        </w:rPr>
        <w:t>14 des G. vom 25. Dezember 2016 (B.S. vom 29. Dezember 2016, Err. vom 16. Januar 2017)</w:t>
      </w:r>
      <w:r w:rsidRPr="009B760A">
        <w:rPr>
          <w:i/>
        </w:rPr>
        <w:t>]</w:t>
      </w:r>
    </w:p>
    <w:p w14:paraId="6A4BABF3" w14:textId="77777777" w:rsidR="00217170" w:rsidRPr="009B760A" w:rsidRDefault="00217170" w:rsidP="00840963"/>
    <w:p w14:paraId="74108B5A" w14:textId="77777777" w:rsidR="00217170" w:rsidRPr="009B760A" w:rsidRDefault="00217170" w:rsidP="00840963"/>
    <w:p w14:paraId="39BEE21F" w14:textId="77777777" w:rsidR="0051470C" w:rsidRPr="006039CF" w:rsidRDefault="00840963" w:rsidP="00840963">
      <w:pPr>
        <w:jc w:val="center"/>
      </w:pPr>
      <w:r w:rsidRPr="009B760A">
        <w:t>(…)</w:t>
      </w:r>
    </w:p>
    <w:sectPr w:rsidR="0051470C" w:rsidRPr="006039CF" w:rsidSect="00B86112">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026E8"/>
    <w:rsid w:val="00042F16"/>
    <w:rsid w:val="000509B9"/>
    <w:rsid w:val="00053F88"/>
    <w:rsid w:val="00060F45"/>
    <w:rsid w:val="000A3033"/>
    <w:rsid w:val="000E2441"/>
    <w:rsid w:val="000F5F44"/>
    <w:rsid w:val="0011292F"/>
    <w:rsid w:val="001A797A"/>
    <w:rsid w:val="001C1265"/>
    <w:rsid w:val="00217170"/>
    <w:rsid w:val="0023091D"/>
    <w:rsid w:val="00255CCC"/>
    <w:rsid w:val="00266D2A"/>
    <w:rsid w:val="002B5C8C"/>
    <w:rsid w:val="00302538"/>
    <w:rsid w:val="00356AC4"/>
    <w:rsid w:val="003614EF"/>
    <w:rsid w:val="004804F1"/>
    <w:rsid w:val="004B0A8C"/>
    <w:rsid w:val="004B1353"/>
    <w:rsid w:val="004B27D7"/>
    <w:rsid w:val="004C0219"/>
    <w:rsid w:val="004C3D42"/>
    <w:rsid w:val="004D30CA"/>
    <w:rsid w:val="004F5D62"/>
    <w:rsid w:val="0051470C"/>
    <w:rsid w:val="00525D88"/>
    <w:rsid w:val="00547DC7"/>
    <w:rsid w:val="005755C0"/>
    <w:rsid w:val="0057757C"/>
    <w:rsid w:val="00592016"/>
    <w:rsid w:val="005F2A6F"/>
    <w:rsid w:val="006039CF"/>
    <w:rsid w:val="006044A2"/>
    <w:rsid w:val="006052E3"/>
    <w:rsid w:val="00651F2D"/>
    <w:rsid w:val="00676717"/>
    <w:rsid w:val="006B750D"/>
    <w:rsid w:val="006D2BA9"/>
    <w:rsid w:val="006D7493"/>
    <w:rsid w:val="00701DC8"/>
    <w:rsid w:val="00705D4E"/>
    <w:rsid w:val="00727F4D"/>
    <w:rsid w:val="007348F0"/>
    <w:rsid w:val="00744EA9"/>
    <w:rsid w:val="00756CAF"/>
    <w:rsid w:val="00786645"/>
    <w:rsid w:val="0079683C"/>
    <w:rsid w:val="007A5553"/>
    <w:rsid w:val="007B4A5D"/>
    <w:rsid w:val="007B6E65"/>
    <w:rsid w:val="007D0E7B"/>
    <w:rsid w:val="007D5F55"/>
    <w:rsid w:val="007D6305"/>
    <w:rsid w:val="00840963"/>
    <w:rsid w:val="00841371"/>
    <w:rsid w:val="00856FB0"/>
    <w:rsid w:val="00875CCB"/>
    <w:rsid w:val="008B3FF0"/>
    <w:rsid w:val="0090129E"/>
    <w:rsid w:val="009076FD"/>
    <w:rsid w:val="00927B6E"/>
    <w:rsid w:val="0098069A"/>
    <w:rsid w:val="009A27E3"/>
    <w:rsid w:val="009A27F3"/>
    <w:rsid w:val="009B760A"/>
    <w:rsid w:val="00A229B1"/>
    <w:rsid w:val="00A324B9"/>
    <w:rsid w:val="00A54E6F"/>
    <w:rsid w:val="00A61A02"/>
    <w:rsid w:val="00A73848"/>
    <w:rsid w:val="00A8794C"/>
    <w:rsid w:val="00AB0E1D"/>
    <w:rsid w:val="00AC7BB5"/>
    <w:rsid w:val="00AE6169"/>
    <w:rsid w:val="00B26B37"/>
    <w:rsid w:val="00B5059B"/>
    <w:rsid w:val="00B86112"/>
    <w:rsid w:val="00B96F99"/>
    <w:rsid w:val="00BB0109"/>
    <w:rsid w:val="00BB4494"/>
    <w:rsid w:val="00C6278E"/>
    <w:rsid w:val="00C87BFB"/>
    <w:rsid w:val="00CD58F2"/>
    <w:rsid w:val="00CF6938"/>
    <w:rsid w:val="00D17B7F"/>
    <w:rsid w:val="00D22132"/>
    <w:rsid w:val="00D308A5"/>
    <w:rsid w:val="00DA1338"/>
    <w:rsid w:val="00DB3A9C"/>
    <w:rsid w:val="00DC1548"/>
    <w:rsid w:val="00DE6FB0"/>
    <w:rsid w:val="00E65ECF"/>
    <w:rsid w:val="00E93BF6"/>
    <w:rsid w:val="00EA342D"/>
    <w:rsid w:val="00EA4295"/>
    <w:rsid w:val="00EB6221"/>
    <w:rsid w:val="00EC4E86"/>
    <w:rsid w:val="00F24CD9"/>
    <w:rsid w:val="00F351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07B62"/>
  <w15:chartTrackingRefBased/>
  <w15:docId w15:val="{FC7592B3-6D83-441B-9AA9-983E9D57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538"/>
    <w:rPr>
      <w:sz w:val="24"/>
      <w:szCs w:val="24"/>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676717"/>
    <w:rPr>
      <w:rFonts w:ascii="Tahoma" w:hAnsi="Tahoma" w:cs="Tahoma"/>
      <w:sz w:val="16"/>
      <w:szCs w:val="16"/>
    </w:rPr>
  </w:style>
  <w:style w:type="character" w:customStyle="1" w:styleId="TextedebullesCar">
    <w:name w:val="Texte de bulles Car"/>
    <w:link w:val="Textedebulles"/>
    <w:rsid w:val="00676717"/>
    <w:rPr>
      <w:rFonts w:ascii="Tahoma" w:hAnsi="Tahoma" w:cs="Tahoma"/>
      <w:sz w:val="16"/>
      <w:szCs w:val="16"/>
      <w:lang w:val="fr-FR" w:eastAsia="fr-FR"/>
    </w:rPr>
  </w:style>
  <w:style w:type="table" w:styleId="Grilledutableau">
    <w:name w:val="Table Grid"/>
    <w:basedOn w:val="TableauNormal"/>
    <w:uiPriority w:val="39"/>
    <w:rsid w:val="00DA1338"/>
    <w:pPr>
      <w:jc w:val="both"/>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3449">
      <w:bodyDiv w:val="1"/>
      <w:marLeft w:val="0"/>
      <w:marRight w:val="0"/>
      <w:marTop w:val="0"/>
      <w:marBottom w:val="0"/>
      <w:divBdr>
        <w:top w:val="none" w:sz="0" w:space="0" w:color="auto"/>
        <w:left w:val="none" w:sz="0" w:space="0" w:color="auto"/>
        <w:bottom w:val="none" w:sz="0" w:space="0" w:color="auto"/>
        <w:right w:val="none" w:sz="0" w:space="0" w:color="auto"/>
      </w:divBdr>
    </w:div>
    <w:div w:id="788864827">
      <w:bodyDiv w:val="1"/>
      <w:marLeft w:val="0"/>
      <w:marRight w:val="0"/>
      <w:marTop w:val="0"/>
      <w:marBottom w:val="0"/>
      <w:divBdr>
        <w:top w:val="none" w:sz="0" w:space="0" w:color="auto"/>
        <w:left w:val="none" w:sz="0" w:space="0" w:color="auto"/>
        <w:bottom w:val="none" w:sz="0" w:space="0" w:color="auto"/>
        <w:right w:val="none" w:sz="0" w:space="0" w:color="auto"/>
      </w:divBdr>
    </w:div>
    <w:div w:id="1482384080">
      <w:bodyDiv w:val="1"/>
      <w:marLeft w:val="0"/>
      <w:marRight w:val="0"/>
      <w:marTop w:val="0"/>
      <w:marBottom w:val="0"/>
      <w:divBdr>
        <w:top w:val="none" w:sz="0" w:space="0" w:color="auto"/>
        <w:left w:val="none" w:sz="0" w:space="0" w:color="auto"/>
        <w:bottom w:val="none" w:sz="0" w:space="0" w:color="auto"/>
        <w:right w:val="none" w:sz="0" w:space="0" w:color="auto"/>
      </w:divBdr>
    </w:div>
    <w:div w:id="1710455051">
      <w:bodyDiv w:val="1"/>
      <w:marLeft w:val="0"/>
      <w:marRight w:val="0"/>
      <w:marTop w:val="0"/>
      <w:marBottom w:val="0"/>
      <w:divBdr>
        <w:top w:val="none" w:sz="0" w:space="0" w:color="auto"/>
        <w:left w:val="none" w:sz="0" w:space="0" w:color="auto"/>
        <w:bottom w:val="none" w:sz="0" w:space="0" w:color="auto"/>
        <w:right w:val="none" w:sz="0" w:space="0" w:color="auto"/>
      </w:divBdr>
    </w:div>
    <w:div w:id="206825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7335-37A8-469F-836C-C6E0E06D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9969</Words>
  <Characters>57722</Characters>
  <Application>Microsoft Office Word</Application>
  <DocSecurity>0</DocSecurity>
  <Lines>481</Lines>
  <Paragraphs>135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cp:lastModifiedBy>Mireille Servais</cp:lastModifiedBy>
  <cp:revision>3</cp:revision>
  <cp:lastPrinted>2025-04-08T06:47:00Z</cp:lastPrinted>
  <dcterms:created xsi:type="dcterms:W3CDTF">2025-04-08T06:48:00Z</dcterms:created>
  <dcterms:modified xsi:type="dcterms:W3CDTF">2025-04-09T12:24:00Z</dcterms:modified>
</cp:coreProperties>
</file>