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85F" w:rsidRPr="00991880" w:rsidRDefault="0029285F" w:rsidP="00C311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bookmarkStart w:id="0" w:name="DUDEN"/>
      <w:r w:rsidRPr="00991880">
        <w:rPr>
          <w:b/>
          <w:bCs/>
          <w:lang w:val="de-DE"/>
        </w:rPr>
        <w:t>6. MAI 1971 - Königlicher Erlass zur Bestimmung der Muster von Gemeindeverordnungen über die Organisation der kommunalen Feuerwehrdienste</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C311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w:t>
      </w:r>
      <w:r w:rsidRPr="00991880">
        <w:rPr>
          <w:i/>
          <w:iCs/>
          <w:lang w:val="de-DE"/>
        </w:rPr>
        <w:t>offizielle deutsche Übersetzung: Belgisches Staatsblatt vom 21. Dezember 2000</w:t>
      </w:r>
      <w:r w:rsidRPr="00991880">
        <w:rPr>
          <w:lang w:val="de-DE"/>
        </w:rPr>
        <w:t>)</w:t>
      </w:r>
      <w:bookmarkEnd w:id="0"/>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C31136">
      <w:pPr>
        <w:autoSpaceDE w:val="0"/>
        <w:autoSpaceDN w:val="0"/>
        <w:adjustRightInd w:val="0"/>
        <w:jc w:val="center"/>
        <w:rPr>
          <w:lang w:val="de-DE"/>
        </w:rPr>
      </w:pPr>
      <w:r w:rsidRPr="00991880">
        <w:rPr>
          <w:lang w:val="de-DE"/>
        </w:rPr>
        <w:t>Konsolidierung</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C31136">
      <w:pPr>
        <w:autoSpaceDE w:val="0"/>
        <w:autoSpaceDN w:val="0"/>
        <w:adjustRightInd w:val="0"/>
        <w:jc w:val="both"/>
        <w:rPr>
          <w:b/>
          <w:bCs/>
          <w:lang w:val="de-DE"/>
        </w:rPr>
      </w:pPr>
      <w:r w:rsidRPr="00991880">
        <w:rPr>
          <w:i/>
          <w:iCs/>
          <w:lang w:val="de-DE"/>
        </w:rPr>
        <w:t>Die vorliegende Konsolidierung enthält die Abänderungen, die vorgenommen worden sind durch:</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991880">
        <w:rPr>
          <w:lang w:val="de-DE"/>
        </w:rPr>
        <w:t>- den Königlichen Erlass vom 14. Oktober 1991 zur Abänderung des Königlichen Erlasses vom 6. Mai 1971 zur Bestimmung der Muster von Gemeindeverordnungen über die Organisation der kommunalen Feuerwehrdienste (</w:t>
      </w:r>
      <w:r w:rsidRPr="00991880">
        <w:rPr>
          <w:i/>
          <w:iCs/>
          <w:lang w:val="de-DE"/>
        </w:rPr>
        <w:t xml:space="preserve">Belgisches Staatsblatt </w:t>
      </w:r>
      <w:r w:rsidRPr="00991880">
        <w:rPr>
          <w:iCs/>
          <w:lang w:val="de-DE"/>
        </w:rPr>
        <w:t>vom 21. Dezember 2000</w:t>
      </w:r>
      <w:r w:rsidRPr="00991880">
        <w:rPr>
          <w:lang w:val="de-DE"/>
        </w:rPr>
        <w:t>),</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991880">
        <w:rPr>
          <w:lang w:val="de-DE"/>
        </w:rPr>
        <w:t>- den Königlichen Erlass vom 11. April 1999 zur Abänderung des Königlichen Erlasses vom 6. Mai 1971 zur Bestimmung der Muster von Gemeindeverordnungen über die Organisation der kommunalen Feuerwehrdienste (</w:t>
      </w:r>
      <w:r w:rsidRPr="00991880">
        <w:rPr>
          <w:i/>
          <w:iCs/>
          <w:lang w:val="de-DE"/>
        </w:rPr>
        <w:t>Belgisches Staatsblatt </w:t>
      </w:r>
      <w:r w:rsidRPr="00991880">
        <w:rPr>
          <w:iCs/>
          <w:lang w:val="de-DE"/>
        </w:rPr>
        <w:t>vom 21. Dezember 2000</w:t>
      </w:r>
      <w:r w:rsidRPr="00991880">
        <w:rPr>
          <w:lang w:val="de-DE"/>
        </w:rPr>
        <w:t>),</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991880">
        <w:rPr>
          <w:lang w:val="de-DE"/>
        </w:rPr>
        <w:t>- den</w:t>
      </w:r>
      <w:r>
        <w:rPr>
          <w:lang w:val="de-DE"/>
        </w:rPr>
        <w:t xml:space="preserve"> Königlichen Erlass vom </w:t>
      </w:r>
      <w:r w:rsidRPr="00991880">
        <w:rPr>
          <w:lang w:val="de-DE"/>
        </w:rPr>
        <w:t>3. Juni 1999 zur Abänderung des Königlichen Erlasses vom 6. Mai 1971 zur Bestimmung der Muster von Gemeindeverordnungen über die Organisation der kommunalen Feuerwehrdienste (</w:t>
      </w:r>
      <w:r w:rsidRPr="00991880">
        <w:rPr>
          <w:i/>
          <w:iCs/>
          <w:lang w:val="de-DE"/>
        </w:rPr>
        <w:t xml:space="preserve">Belgisches Staatsblatt </w:t>
      </w:r>
      <w:r w:rsidRPr="00991880">
        <w:rPr>
          <w:iCs/>
          <w:lang w:val="de-DE"/>
        </w:rPr>
        <w:t>vom 21. Dezember 2000</w:t>
      </w:r>
      <w:r w:rsidRPr="00991880">
        <w:rPr>
          <w:lang w:val="de-DE"/>
        </w:rPr>
        <w:t>),</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991880">
        <w:rPr>
          <w:lang w:val="de-DE"/>
        </w:rPr>
        <w:t>- den Königlichen Erlass vom 21. Januar 2013 zur Abänderung des Artikels 23 der Anlagen 2 und 3 zum Königlichen Erlass vom 6. Mai 1971 zur Bestimmung der Muster von Gemeindeverordnungen über die Organisation der kommunalen Feuerwehrdienste (</w:t>
      </w:r>
      <w:r w:rsidRPr="00991880">
        <w:rPr>
          <w:i/>
          <w:iCs/>
          <w:lang w:val="de-DE"/>
        </w:rPr>
        <w:t xml:space="preserve">Belgisches Staatsblatt </w:t>
      </w:r>
      <w:r w:rsidRPr="00991880">
        <w:rPr>
          <w:iCs/>
          <w:lang w:val="de-DE"/>
        </w:rPr>
        <w:t>vom 22. März 2013</w:t>
      </w:r>
      <w:r w:rsidR="000754FB">
        <w:rPr>
          <w:lang w:val="de-DE"/>
        </w:rPr>
        <w:t>),</w:t>
      </w:r>
    </w:p>
    <w:p w:rsidR="000754FB" w:rsidRDefault="000754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0754FB" w:rsidRPr="00991880" w:rsidRDefault="000754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Pr>
          <w:lang w:val="de-DE"/>
        </w:rPr>
        <w:t xml:space="preserve">- </w:t>
      </w:r>
      <w:r w:rsidRPr="00991880">
        <w:rPr>
          <w:lang w:val="de-DE"/>
        </w:rPr>
        <w:t>den Königlichen Erlass vom</w:t>
      </w:r>
      <w:r>
        <w:rPr>
          <w:lang w:val="de-DE"/>
        </w:rPr>
        <w:t xml:space="preserve"> 25. April 2014 </w:t>
      </w:r>
      <w:r w:rsidRPr="000754FB">
        <w:rPr>
          <w:lang w:val="de-DE"/>
        </w:rPr>
        <w:t>zur Abänderung der Anlagen 2 und 3 zum Königlichen Erlass vom 6. Mai 1971 zur Bestimmung der Muster von Gemeindeverordnungen über die Organisation der kommunalen Feuerwehrdienste</w:t>
      </w:r>
      <w:r>
        <w:rPr>
          <w:lang w:val="de-DE"/>
        </w:rPr>
        <w:t xml:space="preserve"> </w:t>
      </w:r>
      <w:r w:rsidRPr="00991880">
        <w:rPr>
          <w:lang w:val="de-DE"/>
        </w:rPr>
        <w:t>(</w:t>
      </w:r>
      <w:r w:rsidRPr="00991880">
        <w:rPr>
          <w:i/>
          <w:iCs/>
          <w:lang w:val="de-DE"/>
        </w:rPr>
        <w:t xml:space="preserve">Belgisches Staatsblatt </w:t>
      </w:r>
      <w:r w:rsidRPr="00991880">
        <w:rPr>
          <w:iCs/>
          <w:lang w:val="de-DE"/>
        </w:rPr>
        <w:t>vom</w:t>
      </w:r>
      <w:r>
        <w:rPr>
          <w:iCs/>
          <w:lang w:val="de-DE"/>
        </w:rPr>
        <w:t xml:space="preserve"> 30. Oktober 2014).</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C31136">
      <w:pPr>
        <w:jc w:val="both"/>
        <w:rPr>
          <w:lang w:val="de-DE"/>
        </w:rPr>
      </w:pPr>
      <w:r w:rsidRPr="00991880">
        <w:rPr>
          <w:lang w:val="de-DE"/>
        </w:rPr>
        <w:t xml:space="preserve">Diese Konsolidierung ist von der Zentralen Dienststelle für Deutsche Übersetzungen in </w:t>
      </w:r>
      <w:proofErr w:type="spellStart"/>
      <w:r w:rsidRPr="00991880">
        <w:rPr>
          <w:lang w:val="de-DE"/>
        </w:rPr>
        <w:t>Malmedy</w:t>
      </w:r>
      <w:proofErr w:type="spellEnd"/>
      <w:r w:rsidRPr="00991880">
        <w:rPr>
          <w:lang w:val="de-DE"/>
        </w:rPr>
        <w:t xml:space="preserve"> erstellt worden.</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lang w:val="de-DE"/>
        </w:rPr>
        <w:sectPr w:rsidR="0029285F" w:rsidRPr="00991880" w:rsidSect="00C31136">
          <w:pgSz w:w="11906" w:h="16838" w:code="9"/>
          <w:pgMar w:top="1418" w:right="1418" w:bottom="1418" w:left="1418" w:header="709" w:footer="709" w:gutter="0"/>
          <w:cols w:space="708"/>
          <w:vAlign w:val="center"/>
          <w:docGrid w:linePitch="360"/>
        </w:sectPr>
      </w:pPr>
    </w:p>
    <w:p w:rsidR="0029285F" w:rsidRPr="00991880" w:rsidRDefault="0029285F" w:rsidP="00CF5F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b/>
          <w:bCs/>
          <w:lang w:val="de-DE"/>
        </w:rPr>
        <w:lastRenderedPageBreak/>
        <w:t>6. MAI 1971 - Königlicher Erlass zur Bestimmung der Muster von Gemeindeverordnungen über die Organisation der kommunalen Feuerwehrdienste</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jc w:val="both"/>
        <w:rPr>
          <w:lang w:val="de-DE"/>
        </w:rPr>
      </w:pPr>
      <w:r w:rsidRPr="00991880">
        <w:rPr>
          <w:lang w:val="de-DE"/>
        </w:rPr>
        <w:t>BALDUIN, König der Belgier,</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rPr>
          <w:lang w:val="de-DE"/>
        </w:rPr>
      </w:pPr>
      <w:r w:rsidRPr="00991880">
        <w:rPr>
          <w:lang w:val="de-DE"/>
        </w:rPr>
        <w:t xml:space="preserve">Allen Gegenwärtigen und </w:t>
      </w:r>
      <w:proofErr w:type="spellStart"/>
      <w:r w:rsidRPr="00991880">
        <w:rPr>
          <w:lang w:val="de-DE"/>
        </w:rPr>
        <w:t>Zukünftigen</w:t>
      </w:r>
      <w:proofErr w:type="spellEnd"/>
      <w:r w:rsidRPr="00991880">
        <w:rPr>
          <w:lang w:val="de-DE"/>
        </w:rPr>
        <w:t>, Unser Gruß!</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Aufgrund des Gesetzes vom 31. Dezember 1963 über den Zivilschutz, insbesondere des Artikels 13;</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Aufgrund des Königlichen Erlasses vom 8. November 1967 zur Organisation der kommunalen und regionalen Feuerwehrdienste und zur Koordinierung der Hilfeleistung bei Brand in Friedenszeiten, insbesondere des Artikels 2;</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4"/>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4" w:firstLine="720"/>
        <w:jc w:val="both"/>
        <w:rPr>
          <w:lang w:val="de-DE"/>
        </w:rPr>
      </w:pPr>
      <w:r w:rsidRPr="00991880">
        <w:rPr>
          <w:lang w:val="de-DE"/>
        </w:rPr>
        <w:t>Aufgrund des Gutachtens des Staatsrates;</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4"/>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4" w:firstLine="720"/>
        <w:jc w:val="both"/>
        <w:rPr>
          <w:lang w:val="de-DE"/>
        </w:rPr>
      </w:pPr>
      <w:r w:rsidRPr="00991880">
        <w:rPr>
          <w:lang w:val="de-DE"/>
        </w:rPr>
        <w:t>Auf Vorschlag Unseres Ministers des Innern</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4"/>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4"/>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4" w:firstLine="1440"/>
        <w:jc w:val="both"/>
        <w:rPr>
          <w:lang w:val="de-DE"/>
        </w:rPr>
      </w:pPr>
      <w:r w:rsidRPr="00991880">
        <w:rPr>
          <w:lang w:val="de-DE"/>
        </w:rPr>
        <w:t>Haben Wir beschlossen und erlassen Wir:</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4"/>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4"/>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4" w:firstLine="720"/>
        <w:jc w:val="both"/>
        <w:rPr>
          <w:lang w:val="de-DE"/>
        </w:rPr>
      </w:pPr>
      <w:r w:rsidRPr="00991880">
        <w:rPr>
          <w:b/>
          <w:bCs/>
          <w:lang w:val="de-DE"/>
        </w:rPr>
        <w:t>Artikel 1</w:t>
      </w:r>
      <w:r w:rsidRPr="00991880">
        <w:rPr>
          <w:lang w:val="de-DE"/>
        </w:rPr>
        <w:t xml:space="preserve"> - Jede Gemeindeverordnung über die Organisation eines kommunalen Feuerwehrdienstes muss gemäß einer der in den Anlagen 1, 2 und 3 zu vorliegendem Erlass festgelegten Musterverordnungen erstellt werden, je nachdem, ob es sich um einen Berufs-, gemischten oder freiwilligen Dienst handelt.</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4"/>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4" w:firstLine="720"/>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4" w:firstLine="720"/>
        <w:jc w:val="both"/>
        <w:rPr>
          <w:lang w:val="de-DE"/>
        </w:rPr>
      </w:pPr>
      <w:r w:rsidRPr="00991880">
        <w:rPr>
          <w:b/>
          <w:bCs/>
          <w:lang w:val="de-DE"/>
        </w:rPr>
        <w:t>Art. 2</w:t>
      </w:r>
      <w:r w:rsidRPr="00991880">
        <w:rPr>
          <w:lang w:val="de-DE"/>
        </w:rPr>
        <w:t xml:space="preserve"> - Es </w:t>
      </w:r>
      <w:proofErr w:type="gramStart"/>
      <w:r w:rsidRPr="00991880">
        <w:rPr>
          <w:lang w:val="de-DE"/>
        </w:rPr>
        <w:t>werden</w:t>
      </w:r>
      <w:proofErr w:type="gramEnd"/>
      <w:r w:rsidRPr="00991880">
        <w:rPr>
          <w:lang w:val="de-DE"/>
        </w:rPr>
        <w:t xml:space="preserve"> aufgehoben:</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4"/>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4" w:firstLine="720"/>
        <w:jc w:val="both"/>
        <w:rPr>
          <w:lang w:val="de-DE"/>
        </w:rPr>
      </w:pPr>
      <w:r w:rsidRPr="00991880">
        <w:rPr>
          <w:lang w:val="de-DE"/>
        </w:rPr>
        <w:t>1. der Königliche Erlass vom 3. Juli 1936 zur Billigung der Mustergrundordnungen für die Gemeindekorps mit Berufsfeuerwehrleuten und mit freiwilligen Feuerwehrleuten,</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4"/>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4" w:firstLine="720"/>
        <w:jc w:val="both"/>
        <w:rPr>
          <w:lang w:val="de-DE"/>
        </w:rPr>
      </w:pPr>
      <w:r w:rsidRPr="00991880">
        <w:rPr>
          <w:lang w:val="de-DE"/>
        </w:rPr>
        <w:t>2. der Königliche Erlass vom 17. September 1937 über die allgemeine Organisation der kommunalen Feuerwehrdienste.</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4"/>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4"/>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4" w:firstLine="720"/>
        <w:jc w:val="both"/>
        <w:rPr>
          <w:lang w:val="de-DE"/>
        </w:rPr>
      </w:pPr>
      <w:r w:rsidRPr="00991880">
        <w:rPr>
          <w:b/>
          <w:bCs/>
          <w:lang w:val="de-DE"/>
        </w:rPr>
        <w:t>Art. 3</w:t>
      </w:r>
      <w:r w:rsidRPr="00991880">
        <w:rPr>
          <w:lang w:val="de-DE"/>
        </w:rPr>
        <w:t xml:space="preserve"> - Unser Minister des Innern ist mit der Ausführung des vorliegenden Erlasses beauftragt.</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4"/>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4"/>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4" w:firstLine="720"/>
        <w:jc w:val="both"/>
        <w:rPr>
          <w:lang w:val="de-DE"/>
        </w:rPr>
      </w:pPr>
      <w:r w:rsidRPr="00991880">
        <w:rPr>
          <w:lang w:val="de-DE"/>
        </w:rPr>
        <w:t>Gegeben zu Brüssel, den 6. Mai 1971</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4"/>
        <w:jc w:val="center"/>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4"/>
        <w:jc w:val="center"/>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4"/>
        <w:jc w:val="center"/>
        <w:rPr>
          <w:lang w:val="de-DE"/>
        </w:rPr>
      </w:pPr>
      <w:r w:rsidRPr="00991880">
        <w:rPr>
          <w:lang w:val="de-DE"/>
        </w:rPr>
        <w:t>BALDUIN</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4"/>
        <w:jc w:val="center"/>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4"/>
        <w:jc w:val="center"/>
        <w:rPr>
          <w:lang w:val="de-DE"/>
        </w:rPr>
      </w:pPr>
      <w:r w:rsidRPr="00991880">
        <w:rPr>
          <w:lang w:val="de-DE"/>
        </w:rPr>
        <w:t>Von Königs wegen:</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4"/>
        <w:jc w:val="center"/>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4"/>
        <w:jc w:val="center"/>
        <w:rPr>
          <w:lang w:val="de-DE"/>
        </w:rPr>
      </w:pPr>
      <w:r w:rsidRPr="00991880">
        <w:rPr>
          <w:lang w:val="de-DE"/>
        </w:rPr>
        <w:t>Der Minister des Innern</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4"/>
        <w:jc w:val="center"/>
        <w:rPr>
          <w:lang w:val="de-DE"/>
        </w:rPr>
      </w:pPr>
      <w:r w:rsidRPr="00991880">
        <w:rPr>
          <w:lang w:val="de-DE"/>
        </w:rPr>
        <w:t>L. HARMEGNIES</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4"/>
        <w:jc w:val="center"/>
        <w:rPr>
          <w:lang w:val="de-DE"/>
        </w:rPr>
        <w:sectPr w:rsidR="0029285F" w:rsidRPr="00991880" w:rsidSect="00401E9B">
          <w:pgSz w:w="11904" w:h="16836" w:code="9"/>
          <w:pgMar w:top="1258" w:right="1418" w:bottom="1418" w:left="1418" w:header="709" w:footer="567" w:gutter="0"/>
          <w:cols w:space="720"/>
          <w:noEndnote/>
        </w:sect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lastRenderedPageBreak/>
        <w:t>Anlage 1</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_____</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Musterverordnung für die Organisation eines kommunalen Berufsfeuerwehrdienstes</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_____</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KAPITEL I</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Organisation, Auftrag und Zusammensetzung des Feuerwehrdienstes</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xml:space="preserve">Artikel 1 - Der Feuerwehrdienst gehört der Klasse . . . . . . . . . . </w:t>
      </w:r>
      <w:r w:rsidRPr="00991880">
        <w:rPr>
          <w:vertAlign w:val="superscript"/>
          <w:lang w:val="de-DE"/>
        </w:rPr>
        <w:t>(</w:t>
      </w:r>
      <w:r w:rsidRPr="00991880">
        <w:rPr>
          <w:rStyle w:val="Appelnotedebasdep"/>
          <w:vertAlign w:val="superscript"/>
          <w:lang w:val="de-DE"/>
        </w:rPr>
        <w:footnoteReference w:id="1"/>
      </w:r>
      <w:r w:rsidRPr="00991880">
        <w:rPr>
          <w:vertAlign w:val="superscript"/>
          <w:lang w:val="de-DE"/>
        </w:rPr>
        <w:t>)</w:t>
      </w:r>
      <w:r w:rsidRPr="00991880">
        <w:rPr>
          <w:lang w:val="de-DE"/>
        </w:rPr>
        <w:t xml:space="preserve"> an. Er ist das Zentrum der Regionalgruppe, wie sie vom Provinzgouverneur in Anwendung von Artikel 10 des Gesetzes vom 31. Dezember 1963 über den Zivilschutz festgelegt worden ist </w:t>
      </w:r>
      <w:r w:rsidRPr="00991880">
        <w:rPr>
          <w:vertAlign w:val="superscript"/>
          <w:lang w:val="de-DE"/>
        </w:rPr>
        <w:t>(</w:t>
      </w:r>
      <w:r w:rsidRPr="00991880">
        <w:rPr>
          <w:rStyle w:val="Appelnotedebasdep"/>
          <w:vertAlign w:val="superscript"/>
          <w:lang w:val="de-DE"/>
        </w:rPr>
        <w:footnoteReference w:id="2"/>
      </w:r>
      <w:r w:rsidRPr="00991880">
        <w:rPr>
          <w:vertAlign w:val="superscript"/>
          <w:lang w:val="de-DE"/>
        </w:rPr>
        <w:t>)</w:t>
      </w:r>
      <w:r w:rsidRPr="00991880">
        <w:rPr>
          <w:lang w:val="de-DE"/>
        </w:rPr>
        <w:t>. Es handelt sich um einen Berufsfeuerwehrdienst.</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2 - Unbeschadet der Befugnisse des Bürgermeisters wird der Dienst vom dienstleitenden Offizier geleitet. Dieser ist im Rahmen der vorliegenden Grundordnung, der Geschäftsordnung und der Anweisungen, die ihm vom Bürgermeister erteilt werden, für die Organisation, die reibungslose Arbeit und die Disziplin des Dienstes verantwortlich.</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Bei Abwesenheit des Dienstleiters werden seine Befugnisse vom anwesenden Offizier mit dem höchsten Dienstgrad ausgeübt. Bei gleichem Dienstgrad wird die Befehlsgewalt vom Offizier mit dem höchsten Dienstgradalter ausgeübt.</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3 - Der Feuerwehrdienst ist mit der Ausführung der Aufträge beauftragt, die ihm aufgrund der Gesetze und Verordnungen in Sachen Brand zufallen.</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Die Mitglieder des Feuerwehrdienstes dürfen als solche nicht für andere als die für diesen Dienst vorgesehenen Aufträge eingesetzt werden.</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4 - Der Dienst wird so organisiert, dass sich jederzeit genügend Mannschaften (Personal und leitende Angestellte) bereithalten, um binnen kürzester Zeit einzugreifen.</w:t>
      </w:r>
      <w:r w:rsidRPr="00991880">
        <w:rPr>
          <w:lang w:val="de-DE"/>
        </w:rPr>
        <w:tab/>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br w:type="page"/>
      </w:r>
      <w:r w:rsidRPr="00991880">
        <w:rPr>
          <w:lang w:val="de-DE"/>
        </w:rPr>
        <w:lastRenderedPageBreak/>
        <w:t xml:space="preserve">Die Mitglieder des Dienstes unterliegen, was ihre Leistungen betrifft, folgender Regelung </w:t>
      </w:r>
      <w:r w:rsidRPr="00991880">
        <w:rPr>
          <w:vertAlign w:val="superscript"/>
          <w:lang w:val="de-DE"/>
        </w:rPr>
        <w:t>(</w:t>
      </w:r>
      <w:r w:rsidRPr="00991880">
        <w:rPr>
          <w:rStyle w:val="Appelnotedebasdep"/>
          <w:vertAlign w:val="superscript"/>
          <w:lang w:val="de-DE"/>
        </w:rPr>
        <w:footnoteReference w:id="3"/>
      </w:r>
      <w:r w:rsidRPr="00991880">
        <w:rPr>
          <w:vertAlign w:val="superscript"/>
          <w:lang w:val="de-DE"/>
        </w:rPr>
        <w:t>)</w:t>
      </w:r>
      <w:r w:rsidRPr="00991880">
        <w:rPr>
          <w:lang w:val="de-DE"/>
        </w:rPr>
        <w:t>:</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lang w:val="de-DE"/>
        </w:rPr>
      </w:pPr>
      <w:r w:rsidRPr="00991880">
        <w:rPr>
          <w:lang w:val="de-DE"/>
        </w:rPr>
        <w:t>Art. 5 - Der Feuerwehrdienst umfasst folgendes Personal:</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tbl>
      <w:tblPr>
        <w:tblW w:w="0" w:type="auto"/>
        <w:tblInd w:w="146" w:type="dxa"/>
        <w:tblLayout w:type="fixed"/>
        <w:tblCellMar>
          <w:left w:w="114" w:type="dxa"/>
          <w:right w:w="114" w:type="dxa"/>
        </w:tblCellMar>
        <w:tblLook w:val="0000" w:firstRow="0" w:lastRow="0" w:firstColumn="0" w:lastColumn="0" w:noHBand="0" w:noVBand="0"/>
      </w:tblPr>
      <w:tblGrid>
        <w:gridCol w:w="4477"/>
        <w:gridCol w:w="2268"/>
        <w:gridCol w:w="2274"/>
      </w:tblGrid>
      <w:tr w:rsidR="0029285F" w:rsidRPr="00991880">
        <w:trPr>
          <w:trHeight w:hRule="exact" w:val="402"/>
        </w:trPr>
        <w:tc>
          <w:tcPr>
            <w:tcW w:w="4477" w:type="dxa"/>
            <w:tcBorders>
              <w:top w:val="single" w:sz="6" w:space="0" w:color="000000"/>
              <w:left w:val="single" w:sz="6" w:space="0" w:color="FFFFFF"/>
              <w:bottom w:val="single" w:sz="6" w:space="0" w:color="FFFFFF"/>
              <w:right w:val="single" w:sz="6" w:space="0" w:color="FFFFFF"/>
            </w:tcBorders>
          </w:tcPr>
          <w:p w:rsidR="0029285F" w:rsidRPr="00991880" w:rsidRDefault="0029285F">
            <w:pPr>
              <w:spacing w:line="14" w:lineRule="exact"/>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Kategorien</w:t>
            </w:r>
          </w:p>
        </w:tc>
        <w:tc>
          <w:tcPr>
            <w:tcW w:w="2268" w:type="dxa"/>
            <w:tcBorders>
              <w:top w:val="single" w:sz="6" w:space="0" w:color="000000"/>
              <w:left w:val="single" w:sz="6" w:space="0" w:color="000000"/>
              <w:bottom w:val="single" w:sz="6" w:space="0" w:color="FFFFFF"/>
              <w:right w:val="single" w:sz="6" w:space="0" w:color="FFFFFF"/>
            </w:tcBorders>
          </w:tcPr>
          <w:p w:rsidR="0029285F" w:rsidRPr="00991880" w:rsidRDefault="0029285F">
            <w:pPr>
              <w:spacing w:line="14" w:lineRule="exact"/>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 xml:space="preserve">Dienstgrade </w:t>
            </w:r>
            <w:r w:rsidRPr="00991880">
              <w:rPr>
                <w:vertAlign w:val="superscript"/>
                <w:lang w:val="de-DE"/>
              </w:rPr>
              <w:t>(</w:t>
            </w:r>
            <w:r w:rsidRPr="00991880">
              <w:rPr>
                <w:rStyle w:val="Appelnotedebasdep"/>
                <w:vertAlign w:val="superscript"/>
                <w:lang w:val="de-DE"/>
              </w:rPr>
              <w:footnoteReference w:id="4"/>
            </w:r>
            <w:r w:rsidRPr="00991880">
              <w:rPr>
                <w:vertAlign w:val="superscript"/>
                <w:lang w:val="de-DE"/>
              </w:rPr>
              <w:t>)</w:t>
            </w:r>
          </w:p>
        </w:tc>
        <w:tc>
          <w:tcPr>
            <w:tcW w:w="2274" w:type="dxa"/>
            <w:tcBorders>
              <w:top w:val="single" w:sz="6" w:space="0" w:color="000000"/>
              <w:left w:val="single" w:sz="6" w:space="0" w:color="000000"/>
              <w:bottom w:val="single" w:sz="6" w:space="0" w:color="FFFFFF"/>
              <w:right w:val="single" w:sz="6" w:space="0" w:color="FFFFFF"/>
            </w:tcBorders>
          </w:tcPr>
          <w:p w:rsidR="0029285F" w:rsidRPr="00991880" w:rsidRDefault="0029285F">
            <w:pPr>
              <w:spacing w:line="14" w:lineRule="exact"/>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 xml:space="preserve">Anzahl Stellen </w:t>
            </w:r>
            <w:r w:rsidRPr="00991880">
              <w:rPr>
                <w:vertAlign w:val="superscript"/>
                <w:lang w:val="de-DE"/>
              </w:rPr>
              <w:t>(1)</w:t>
            </w:r>
          </w:p>
        </w:tc>
      </w:tr>
    </w:tbl>
    <w:p w:rsidR="0029285F" w:rsidRPr="00991880" w:rsidRDefault="0029285F">
      <w:pPr>
        <w:rPr>
          <w:vanish/>
          <w:lang w:val="de-DE"/>
        </w:rPr>
      </w:pPr>
    </w:p>
    <w:tbl>
      <w:tblPr>
        <w:tblW w:w="0" w:type="auto"/>
        <w:tblInd w:w="146" w:type="dxa"/>
        <w:tblLayout w:type="fixed"/>
        <w:tblCellMar>
          <w:left w:w="114" w:type="dxa"/>
          <w:right w:w="114" w:type="dxa"/>
        </w:tblCellMar>
        <w:tblLook w:val="0000" w:firstRow="0" w:lastRow="0" w:firstColumn="0" w:lastColumn="0" w:noHBand="0" w:noVBand="0"/>
      </w:tblPr>
      <w:tblGrid>
        <w:gridCol w:w="4477"/>
        <w:gridCol w:w="2268"/>
        <w:gridCol w:w="2274"/>
      </w:tblGrid>
      <w:tr w:rsidR="0029285F" w:rsidRPr="00991880">
        <w:tc>
          <w:tcPr>
            <w:tcW w:w="4477" w:type="dxa"/>
            <w:tcBorders>
              <w:top w:val="single" w:sz="6" w:space="0" w:color="000000"/>
              <w:left w:val="single" w:sz="6" w:space="0" w:color="FFFFFF"/>
              <w:bottom w:val="single" w:sz="6" w:space="0" w:color="FFFFFF"/>
              <w:right w:val="single" w:sz="6" w:space="0" w:color="FFFFFF"/>
            </w:tcBorders>
          </w:tcPr>
          <w:p w:rsidR="0029285F" w:rsidRPr="00991880" w:rsidRDefault="0029285F">
            <w:pPr>
              <w:spacing w:line="14" w:lineRule="exact"/>
              <w:rPr>
                <w:lang w:val="de-DE"/>
              </w:rPr>
            </w:pPr>
          </w:p>
          <w:p w:rsidR="0029285F" w:rsidRPr="00991880" w:rsidRDefault="0029285F">
            <w:pPr>
              <w:pStyle w:val="1AutoList7"/>
              <w:tabs>
                <w:tab w:val="left" w:pos="8640"/>
              </w:tabs>
              <w:ind w:left="0" w:firstLine="0"/>
              <w:rPr>
                <w:rFonts w:ascii="Times New Roman" w:hAnsi="Times New Roman"/>
                <w:lang w:val="de-DE"/>
              </w:rPr>
            </w:pPr>
            <w:r w:rsidRPr="00991880">
              <w:rPr>
                <w:rFonts w:ascii="Times New Roman" w:hAnsi="Times New Roman"/>
                <w:lang w:val="de-DE"/>
              </w:rPr>
              <w:fldChar w:fldCharType="begin"/>
            </w:r>
            <w:r w:rsidRPr="00991880">
              <w:rPr>
                <w:rFonts w:ascii="Times New Roman" w:hAnsi="Times New Roman"/>
                <w:lang w:val="de-DE"/>
              </w:rPr>
              <w:instrText>LISTNUM 1 \l 1</w:instrText>
            </w:r>
            <w:r w:rsidRPr="00991880">
              <w:rPr>
                <w:rFonts w:ascii="Times New Roman" w:hAnsi="Times New Roman"/>
                <w:lang w:val="de-DE"/>
              </w:rPr>
              <w:fldChar w:fldCharType="end"/>
            </w:r>
            <w:r w:rsidRPr="00991880">
              <w:rPr>
                <w:rFonts w:ascii="Times New Roman" w:hAnsi="Times New Roman"/>
                <w:lang w:val="de-DE"/>
              </w:rPr>
              <w:tab/>
              <w:t>Operatives Personal:</w:t>
            </w:r>
          </w:p>
          <w:p w:rsidR="0029285F" w:rsidRPr="00991880" w:rsidRDefault="0029285F">
            <w:pPr>
              <w:pStyle w:val="1AutoList7"/>
              <w:tabs>
                <w:tab w:val="left" w:pos="8640"/>
              </w:tabs>
              <w:ind w:left="0" w:firstLine="0"/>
              <w:rPr>
                <w:rFonts w:ascii="Times New Roman" w:hAnsi="Times New Roman"/>
                <w:lang w:val="de-DE"/>
              </w:rPr>
            </w:pPr>
            <w:r w:rsidRPr="00991880">
              <w:rPr>
                <w:rFonts w:ascii="Times New Roman" w:hAnsi="Times New Roman"/>
                <w:lang w:val="de-DE"/>
              </w:rPr>
              <w:fldChar w:fldCharType="begin"/>
            </w:r>
            <w:r w:rsidRPr="00991880">
              <w:rPr>
                <w:rFonts w:ascii="Times New Roman" w:hAnsi="Times New Roman"/>
                <w:lang w:val="de-DE"/>
              </w:rPr>
              <w:instrText>LISTNUM 1 \l 1</w:instrText>
            </w:r>
            <w:r w:rsidRPr="00991880">
              <w:rPr>
                <w:rFonts w:ascii="Times New Roman" w:hAnsi="Times New Roman"/>
                <w:lang w:val="de-DE"/>
              </w:rPr>
              <w:fldChar w:fldCharType="end"/>
            </w:r>
            <w:r w:rsidRPr="00991880">
              <w:rPr>
                <w:rFonts w:ascii="Times New Roman" w:hAnsi="Times New Roman"/>
                <w:lang w:val="de-DE"/>
              </w:rPr>
              <w:tab/>
              <w:t>1. Dienstleitender Offizier</w:t>
            </w:r>
          </w:p>
          <w:p w:rsidR="0029285F" w:rsidRPr="00991880" w:rsidRDefault="0029285F">
            <w:pPr>
              <w:pStyle w:val="1AutoList7"/>
              <w:tabs>
                <w:tab w:val="left" w:pos="8640"/>
              </w:tabs>
              <w:ind w:left="0" w:firstLine="0"/>
              <w:rPr>
                <w:rFonts w:ascii="Times New Roman" w:hAnsi="Times New Roman"/>
                <w:lang w:val="de-DE"/>
              </w:rPr>
            </w:pPr>
            <w:r w:rsidRPr="00991880">
              <w:rPr>
                <w:rFonts w:ascii="Times New Roman" w:hAnsi="Times New Roman"/>
                <w:lang w:val="de-DE"/>
              </w:rPr>
              <w:fldChar w:fldCharType="begin"/>
            </w:r>
            <w:r w:rsidRPr="00991880">
              <w:rPr>
                <w:rFonts w:ascii="Times New Roman" w:hAnsi="Times New Roman"/>
                <w:lang w:val="de-DE"/>
              </w:rPr>
              <w:instrText>LISTNUM 1 \l 1</w:instrText>
            </w:r>
            <w:r w:rsidRPr="00991880">
              <w:rPr>
                <w:rFonts w:ascii="Times New Roman" w:hAnsi="Times New Roman"/>
                <w:lang w:val="de-DE"/>
              </w:rPr>
              <w:fldChar w:fldCharType="end"/>
            </w:r>
            <w:r w:rsidRPr="00991880">
              <w:rPr>
                <w:rFonts w:ascii="Times New Roman" w:hAnsi="Times New Roman"/>
                <w:lang w:val="de-DE"/>
              </w:rPr>
              <w:tab/>
              <w:t>2. Offiziere</w:t>
            </w:r>
          </w:p>
          <w:p w:rsidR="0029285F" w:rsidRPr="00991880" w:rsidRDefault="0029285F">
            <w:pPr>
              <w:pStyle w:val="1AutoList7"/>
              <w:tabs>
                <w:tab w:val="left" w:pos="8640"/>
              </w:tabs>
              <w:ind w:left="0" w:firstLine="0"/>
              <w:rPr>
                <w:rFonts w:ascii="Times New Roman" w:hAnsi="Times New Roman"/>
                <w:lang w:val="de-DE"/>
              </w:rPr>
            </w:pPr>
            <w:r w:rsidRPr="00991880">
              <w:rPr>
                <w:rFonts w:ascii="Times New Roman" w:hAnsi="Times New Roman"/>
                <w:lang w:val="de-DE"/>
              </w:rPr>
              <w:fldChar w:fldCharType="begin"/>
            </w:r>
            <w:r w:rsidRPr="00991880">
              <w:rPr>
                <w:rFonts w:ascii="Times New Roman" w:hAnsi="Times New Roman"/>
                <w:lang w:val="de-DE"/>
              </w:rPr>
              <w:instrText>LISTNUM 1 \l 1</w:instrText>
            </w:r>
            <w:r w:rsidRPr="00991880">
              <w:rPr>
                <w:rFonts w:ascii="Times New Roman" w:hAnsi="Times New Roman"/>
                <w:lang w:val="de-DE"/>
              </w:rPr>
              <w:fldChar w:fldCharType="end"/>
            </w:r>
            <w:r w:rsidRPr="00991880">
              <w:rPr>
                <w:rFonts w:ascii="Times New Roman" w:hAnsi="Times New Roman"/>
                <w:lang w:val="de-DE"/>
              </w:rPr>
              <w:tab/>
              <w:t>3. Unteroffiziere</w:t>
            </w:r>
          </w:p>
          <w:p w:rsidR="0029285F" w:rsidRPr="00991880" w:rsidRDefault="0029285F">
            <w:pPr>
              <w:pStyle w:val="1AutoList7"/>
              <w:tabs>
                <w:tab w:val="left" w:pos="8640"/>
              </w:tabs>
              <w:ind w:left="0" w:firstLine="0"/>
              <w:rPr>
                <w:rFonts w:ascii="Times New Roman" w:hAnsi="Times New Roman"/>
                <w:lang w:val="de-DE"/>
              </w:rPr>
            </w:pPr>
            <w:r w:rsidRPr="00991880">
              <w:rPr>
                <w:rFonts w:ascii="Times New Roman" w:hAnsi="Times New Roman"/>
                <w:lang w:val="de-DE"/>
              </w:rPr>
              <w:fldChar w:fldCharType="begin"/>
            </w:r>
            <w:r w:rsidRPr="00991880">
              <w:rPr>
                <w:rFonts w:ascii="Times New Roman" w:hAnsi="Times New Roman"/>
                <w:lang w:val="de-DE"/>
              </w:rPr>
              <w:instrText>LISTNUM 1 \l 1</w:instrText>
            </w:r>
            <w:r w:rsidRPr="00991880">
              <w:rPr>
                <w:rFonts w:ascii="Times New Roman" w:hAnsi="Times New Roman"/>
                <w:lang w:val="de-DE"/>
              </w:rPr>
              <w:fldChar w:fldCharType="end"/>
            </w:r>
            <w:r w:rsidRPr="00991880">
              <w:rPr>
                <w:rFonts w:ascii="Times New Roman" w:hAnsi="Times New Roman"/>
                <w:lang w:val="de-DE"/>
              </w:rPr>
              <w:tab/>
              <w:t>4. Korporale</w:t>
            </w:r>
          </w:p>
          <w:p w:rsidR="0029285F" w:rsidRPr="00991880" w:rsidRDefault="0029285F">
            <w:pPr>
              <w:pStyle w:val="1AutoList7"/>
              <w:tabs>
                <w:tab w:val="left" w:pos="8640"/>
              </w:tabs>
              <w:ind w:left="0" w:firstLine="0"/>
              <w:rPr>
                <w:rFonts w:ascii="Times New Roman" w:hAnsi="Times New Roman"/>
                <w:lang w:val="de-DE"/>
              </w:rPr>
            </w:pPr>
            <w:r w:rsidRPr="00991880">
              <w:rPr>
                <w:rFonts w:ascii="Times New Roman" w:hAnsi="Times New Roman"/>
                <w:lang w:val="de-DE"/>
              </w:rPr>
              <w:fldChar w:fldCharType="begin"/>
            </w:r>
            <w:r w:rsidRPr="00991880">
              <w:rPr>
                <w:rFonts w:ascii="Times New Roman" w:hAnsi="Times New Roman"/>
                <w:lang w:val="de-DE"/>
              </w:rPr>
              <w:instrText>LISTNUM 1 \l 1</w:instrText>
            </w:r>
            <w:r w:rsidRPr="00991880">
              <w:rPr>
                <w:rFonts w:ascii="Times New Roman" w:hAnsi="Times New Roman"/>
                <w:lang w:val="de-DE"/>
              </w:rPr>
              <w:fldChar w:fldCharType="end"/>
            </w:r>
            <w:r w:rsidRPr="00991880">
              <w:rPr>
                <w:rFonts w:ascii="Times New Roman" w:hAnsi="Times New Roman"/>
                <w:lang w:val="de-DE"/>
              </w:rPr>
              <w:tab/>
              <w:t>5. Feuerwehrleute</w:t>
            </w:r>
          </w:p>
        </w:tc>
        <w:tc>
          <w:tcPr>
            <w:tcW w:w="2268" w:type="dxa"/>
            <w:tcBorders>
              <w:top w:val="single" w:sz="6" w:space="0" w:color="000000"/>
              <w:left w:val="single" w:sz="6" w:space="0" w:color="000000"/>
              <w:bottom w:val="single" w:sz="6" w:space="0" w:color="FFFFFF"/>
              <w:right w:val="single" w:sz="6" w:space="0" w:color="FFFFFF"/>
            </w:tcBorders>
          </w:tcPr>
          <w:p w:rsidR="0029285F" w:rsidRPr="00991880" w:rsidRDefault="0029285F">
            <w:pPr>
              <w:spacing w:line="14" w:lineRule="exact"/>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tc>
        <w:tc>
          <w:tcPr>
            <w:tcW w:w="2274" w:type="dxa"/>
            <w:tcBorders>
              <w:top w:val="single" w:sz="6" w:space="0" w:color="000000"/>
              <w:left w:val="single" w:sz="6" w:space="0" w:color="000000"/>
              <w:bottom w:val="single" w:sz="6" w:space="0" w:color="FFFFFF"/>
              <w:right w:val="single" w:sz="6" w:space="0" w:color="FFFFFF"/>
            </w:tcBorders>
          </w:tcPr>
          <w:p w:rsidR="0029285F" w:rsidRPr="00991880" w:rsidRDefault="0029285F">
            <w:pPr>
              <w:spacing w:line="14" w:lineRule="exact"/>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tc>
      </w:tr>
      <w:tr w:rsidR="0029285F" w:rsidRPr="00991880">
        <w:trPr>
          <w:trHeight w:hRule="exact" w:val="402"/>
        </w:trPr>
        <w:tc>
          <w:tcPr>
            <w:tcW w:w="4477" w:type="dxa"/>
            <w:tcBorders>
              <w:top w:val="single" w:sz="6" w:space="0" w:color="000000"/>
              <w:left w:val="single" w:sz="6" w:space="0" w:color="FFFFFF"/>
              <w:bottom w:val="double" w:sz="6" w:space="0" w:color="000000"/>
              <w:right w:val="single" w:sz="6" w:space="0" w:color="FFFFFF"/>
            </w:tcBorders>
          </w:tcPr>
          <w:p w:rsidR="0029285F" w:rsidRPr="00991880" w:rsidRDefault="0029285F">
            <w:pPr>
              <w:spacing w:line="14" w:lineRule="exact"/>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3"/>
              <w:rPr>
                <w:lang w:val="de-DE"/>
              </w:rPr>
            </w:pPr>
            <w:r w:rsidRPr="00991880">
              <w:rPr>
                <w:lang w:val="de-DE"/>
              </w:rPr>
              <w:t>Summe I</w:t>
            </w:r>
          </w:p>
        </w:tc>
        <w:tc>
          <w:tcPr>
            <w:tcW w:w="2268" w:type="dxa"/>
            <w:tcBorders>
              <w:top w:val="single" w:sz="6" w:space="0" w:color="000000"/>
              <w:left w:val="single" w:sz="6" w:space="0" w:color="000000"/>
              <w:bottom w:val="double" w:sz="6" w:space="0" w:color="000000"/>
              <w:right w:val="single" w:sz="6" w:space="0" w:color="FFFFFF"/>
            </w:tcBorders>
          </w:tcPr>
          <w:p w:rsidR="0029285F" w:rsidRPr="00991880" w:rsidRDefault="0029285F">
            <w:pPr>
              <w:spacing w:line="14" w:lineRule="exact"/>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3"/>
              <w:rPr>
                <w:lang w:val="de-DE"/>
              </w:rPr>
            </w:pPr>
          </w:p>
        </w:tc>
        <w:tc>
          <w:tcPr>
            <w:tcW w:w="2274" w:type="dxa"/>
            <w:tcBorders>
              <w:top w:val="single" w:sz="6" w:space="0" w:color="000000"/>
              <w:left w:val="single" w:sz="6" w:space="0" w:color="000000"/>
              <w:bottom w:val="double" w:sz="6" w:space="0" w:color="000000"/>
              <w:right w:val="single" w:sz="6" w:space="0" w:color="FFFFFF"/>
            </w:tcBorders>
          </w:tcPr>
          <w:p w:rsidR="0029285F" w:rsidRPr="00991880" w:rsidRDefault="0029285F">
            <w:pPr>
              <w:spacing w:line="14" w:lineRule="exact"/>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3"/>
              <w:rPr>
                <w:lang w:val="de-DE"/>
              </w:rPr>
            </w:pPr>
          </w:p>
        </w:tc>
      </w:tr>
    </w:tbl>
    <w:p w:rsidR="0029285F" w:rsidRPr="00991880" w:rsidRDefault="0029285F">
      <w:pPr>
        <w:rPr>
          <w:vanish/>
          <w:lang w:val="de-DE"/>
        </w:rPr>
      </w:pPr>
    </w:p>
    <w:tbl>
      <w:tblPr>
        <w:tblW w:w="0" w:type="auto"/>
        <w:tblInd w:w="146" w:type="dxa"/>
        <w:tblLayout w:type="fixed"/>
        <w:tblCellMar>
          <w:left w:w="114" w:type="dxa"/>
          <w:right w:w="114" w:type="dxa"/>
        </w:tblCellMar>
        <w:tblLook w:val="0000" w:firstRow="0" w:lastRow="0" w:firstColumn="0" w:lastColumn="0" w:noHBand="0" w:noVBand="0"/>
      </w:tblPr>
      <w:tblGrid>
        <w:gridCol w:w="4477"/>
        <w:gridCol w:w="2268"/>
        <w:gridCol w:w="2274"/>
      </w:tblGrid>
      <w:tr w:rsidR="0029285F" w:rsidRPr="00051F10">
        <w:tc>
          <w:tcPr>
            <w:tcW w:w="4477" w:type="dxa"/>
            <w:tcBorders>
              <w:top w:val="single" w:sz="6" w:space="0" w:color="FFFFFF"/>
              <w:left w:val="single" w:sz="6" w:space="0" w:color="FFFFFF"/>
              <w:bottom w:val="single" w:sz="6" w:space="0" w:color="FFFFFF"/>
              <w:right w:val="single" w:sz="6" w:space="0" w:color="FFFFFF"/>
            </w:tcBorders>
          </w:tcPr>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r w:rsidRPr="00991880">
              <w:rPr>
                <w:lang w:val="de-DE"/>
              </w:rPr>
              <w:t xml:space="preserve">II.       Technisches Personal und            </w:t>
            </w:r>
            <w:r w:rsidRPr="00991880">
              <w:rPr>
                <w:lang w:val="de-DE"/>
              </w:rPr>
              <w:tab/>
              <w:t>Verwaltungspersonal:</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r w:rsidRPr="00991880">
              <w:rPr>
                <w:lang w:val="de-DE"/>
              </w:rPr>
              <w:t>1. Techniker</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r w:rsidRPr="00991880">
              <w:rPr>
                <w:lang w:val="de-DE"/>
              </w:rPr>
              <w:t>2. Verwaltungsbedienstete</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r w:rsidRPr="00991880">
              <w:rPr>
                <w:lang w:val="de-DE"/>
              </w:rPr>
              <w:t xml:space="preserve">3. Angestellte beim 900-Zentrum </w:t>
            </w:r>
            <w:r w:rsidRPr="00991880">
              <w:rPr>
                <w:vertAlign w:val="superscript"/>
                <w:lang w:val="de-DE"/>
              </w:rPr>
              <w:t>(</w:t>
            </w:r>
            <w:r w:rsidRPr="00991880">
              <w:rPr>
                <w:rStyle w:val="Appelnotedebasdep"/>
                <w:vertAlign w:val="superscript"/>
                <w:lang w:val="de-DE"/>
              </w:rPr>
              <w:footnoteReference w:customMarkFollows="1" w:id="5"/>
              <w:t>1</w:t>
            </w:r>
            <w:r w:rsidRPr="00991880">
              <w:rPr>
                <w:vertAlign w:val="superscript"/>
                <w:lang w:val="de-DE"/>
              </w:rPr>
              <w:t>)</w:t>
            </w:r>
          </w:p>
        </w:tc>
        <w:tc>
          <w:tcPr>
            <w:tcW w:w="2268" w:type="dxa"/>
            <w:tcBorders>
              <w:top w:val="single" w:sz="6" w:space="0" w:color="FFFFFF"/>
              <w:left w:val="single" w:sz="6" w:space="0" w:color="000000"/>
              <w:bottom w:val="single" w:sz="6" w:space="0" w:color="FFFFFF"/>
              <w:right w:val="single" w:sz="6" w:space="0" w:color="FFFFFF"/>
            </w:tcBorders>
          </w:tcPr>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tc>
        <w:tc>
          <w:tcPr>
            <w:tcW w:w="2274" w:type="dxa"/>
            <w:tcBorders>
              <w:top w:val="single" w:sz="6" w:space="0" w:color="FFFFFF"/>
              <w:left w:val="single" w:sz="6" w:space="0" w:color="000000"/>
              <w:bottom w:val="single" w:sz="6" w:space="0" w:color="FFFFFF"/>
              <w:right w:val="single" w:sz="6" w:space="0" w:color="FFFFFF"/>
            </w:tcBorders>
          </w:tcPr>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tc>
      </w:tr>
      <w:tr w:rsidR="0029285F" w:rsidRPr="00991880">
        <w:trPr>
          <w:trHeight w:hRule="exact" w:val="402"/>
        </w:trPr>
        <w:tc>
          <w:tcPr>
            <w:tcW w:w="4477" w:type="dxa"/>
            <w:tcBorders>
              <w:top w:val="single" w:sz="6" w:space="0" w:color="000000"/>
              <w:left w:val="single" w:sz="6" w:space="0" w:color="FFFFFF"/>
              <w:bottom w:val="double" w:sz="6" w:space="0" w:color="000000"/>
              <w:right w:val="single" w:sz="6" w:space="0" w:color="FFFFFF"/>
            </w:tcBorders>
          </w:tcPr>
          <w:p w:rsidR="0029285F" w:rsidRPr="00991880" w:rsidRDefault="0029285F">
            <w:pPr>
              <w:spacing w:line="14" w:lineRule="exact"/>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3"/>
              <w:rPr>
                <w:lang w:val="de-DE"/>
              </w:rPr>
            </w:pPr>
            <w:r w:rsidRPr="00991880">
              <w:rPr>
                <w:lang w:val="de-DE"/>
              </w:rPr>
              <w:t>Summe II</w:t>
            </w:r>
          </w:p>
        </w:tc>
        <w:tc>
          <w:tcPr>
            <w:tcW w:w="2268" w:type="dxa"/>
            <w:tcBorders>
              <w:top w:val="single" w:sz="6" w:space="0" w:color="000000"/>
              <w:left w:val="single" w:sz="6" w:space="0" w:color="000000"/>
              <w:bottom w:val="double" w:sz="6" w:space="0" w:color="000000"/>
              <w:right w:val="single" w:sz="6" w:space="0" w:color="FFFFFF"/>
            </w:tcBorders>
          </w:tcPr>
          <w:p w:rsidR="0029285F" w:rsidRPr="00991880" w:rsidRDefault="0029285F">
            <w:pPr>
              <w:spacing w:line="14" w:lineRule="exact"/>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3"/>
              <w:rPr>
                <w:lang w:val="de-DE"/>
              </w:rPr>
            </w:pPr>
          </w:p>
        </w:tc>
        <w:tc>
          <w:tcPr>
            <w:tcW w:w="2274" w:type="dxa"/>
            <w:tcBorders>
              <w:top w:val="single" w:sz="6" w:space="0" w:color="000000"/>
              <w:left w:val="single" w:sz="6" w:space="0" w:color="000000"/>
              <w:bottom w:val="double" w:sz="6" w:space="0" w:color="000000"/>
              <w:right w:val="single" w:sz="6" w:space="0" w:color="FFFFFF"/>
            </w:tcBorders>
          </w:tcPr>
          <w:p w:rsidR="0029285F" w:rsidRPr="00991880" w:rsidRDefault="0029285F">
            <w:pPr>
              <w:spacing w:line="14" w:lineRule="exact"/>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3"/>
              <w:rPr>
                <w:lang w:val="de-DE"/>
              </w:rPr>
            </w:pPr>
          </w:p>
        </w:tc>
      </w:tr>
    </w:tbl>
    <w:p w:rsidR="0029285F" w:rsidRPr="00991880" w:rsidRDefault="0029285F">
      <w:pPr>
        <w:rPr>
          <w:vanish/>
          <w:lang w:val="de-DE"/>
        </w:rPr>
      </w:pPr>
    </w:p>
    <w:tbl>
      <w:tblPr>
        <w:tblW w:w="0" w:type="auto"/>
        <w:tblInd w:w="146" w:type="dxa"/>
        <w:tblLayout w:type="fixed"/>
        <w:tblCellMar>
          <w:left w:w="114" w:type="dxa"/>
          <w:right w:w="114" w:type="dxa"/>
        </w:tblCellMar>
        <w:tblLook w:val="0000" w:firstRow="0" w:lastRow="0" w:firstColumn="0" w:lastColumn="0" w:noHBand="0" w:noVBand="0"/>
      </w:tblPr>
      <w:tblGrid>
        <w:gridCol w:w="4477"/>
        <w:gridCol w:w="2268"/>
        <w:gridCol w:w="2274"/>
      </w:tblGrid>
      <w:tr w:rsidR="0029285F" w:rsidRPr="00051F10">
        <w:tc>
          <w:tcPr>
            <w:tcW w:w="4477" w:type="dxa"/>
            <w:tcBorders>
              <w:top w:val="single" w:sz="6" w:space="0" w:color="FFFFFF"/>
              <w:left w:val="single" w:sz="6" w:space="0" w:color="FFFFFF"/>
              <w:bottom w:val="single" w:sz="6" w:space="0" w:color="FFFFFF"/>
              <w:right w:val="single" w:sz="6" w:space="0" w:color="FFFFFF"/>
            </w:tcBorders>
          </w:tcPr>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r w:rsidRPr="00991880">
              <w:rPr>
                <w:lang w:val="de-DE"/>
              </w:rPr>
              <w:t>III.</w:t>
            </w:r>
            <w:r w:rsidRPr="00991880">
              <w:rPr>
                <w:lang w:val="de-DE"/>
              </w:rPr>
              <w:tab/>
              <w:t>Teilzeitbeschäftigtes Personal:</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r w:rsidRPr="00991880">
              <w:rPr>
                <w:lang w:val="de-DE"/>
              </w:rPr>
              <w:t>1. Offizier</w:t>
            </w:r>
            <w:r w:rsidRPr="00991880">
              <w:rPr>
                <w:lang w:val="de-DE"/>
              </w:rPr>
              <w:noBreakHyphen/>
              <w:t>Arzt</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r w:rsidRPr="00991880">
              <w:rPr>
                <w:lang w:val="de-DE"/>
              </w:rPr>
              <w:t>2. Übungsleiter für Leibeserziehung</w:t>
            </w:r>
            <w:r w:rsidRPr="00991880">
              <w:rPr>
                <w:lang w:val="de-DE"/>
              </w:rPr>
              <w:tab/>
            </w:r>
          </w:p>
        </w:tc>
        <w:tc>
          <w:tcPr>
            <w:tcW w:w="2268" w:type="dxa"/>
            <w:tcBorders>
              <w:top w:val="single" w:sz="6" w:space="0" w:color="FFFFFF"/>
              <w:left w:val="single" w:sz="6" w:space="0" w:color="000000"/>
              <w:bottom w:val="single" w:sz="6" w:space="0" w:color="FFFFFF"/>
              <w:right w:val="single" w:sz="6" w:space="0" w:color="FFFFFF"/>
            </w:tcBorders>
          </w:tcPr>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tc>
        <w:tc>
          <w:tcPr>
            <w:tcW w:w="2274" w:type="dxa"/>
            <w:tcBorders>
              <w:top w:val="single" w:sz="6" w:space="0" w:color="FFFFFF"/>
              <w:left w:val="single" w:sz="6" w:space="0" w:color="000000"/>
              <w:bottom w:val="single" w:sz="6" w:space="0" w:color="FFFFFF"/>
              <w:right w:val="single" w:sz="6" w:space="0" w:color="FFFFFF"/>
            </w:tcBorders>
          </w:tcPr>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tc>
      </w:tr>
      <w:tr w:rsidR="0029285F" w:rsidRPr="00991880">
        <w:trPr>
          <w:trHeight w:hRule="exact" w:val="402"/>
        </w:trPr>
        <w:tc>
          <w:tcPr>
            <w:tcW w:w="4477" w:type="dxa"/>
            <w:tcBorders>
              <w:top w:val="single" w:sz="6" w:space="0" w:color="000000"/>
              <w:left w:val="single" w:sz="6" w:space="0" w:color="FFFFFF"/>
              <w:bottom w:val="double" w:sz="6" w:space="0" w:color="000000"/>
              <w:right w:val="single" w:sz="6" w:space="0" w:color="FFFFFF"/>
            </w:tcBorders>
          </w:tcPr>
          <w:p w:rsidR="0029285F" w:rsidRPr="00991880" w:rsidRDefault="0029285F">
            <w:pPr>
              <w:spacing w:line="14" w:lineRule="exact"/>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3"/>
              <w:rPr>
                <w:lang w:val="de-DE"/>
              </w:rPr>
            </w:pPr>
            <w:r w:rsidRPr="00991880">
              <w:rPr>
                <w:lang w:val="de-DE"/>
              </w:rPr>
              <w:t>Summe III</w:t>
            </w:r>
          </w:p>
        </w:tc>
        <w:tc>
          <w:tcPr>
            <w:tcW w:w="2268" w:type="dxa"/>
            <w:tcBorders>
              <w:top w:val="single" w:sz="6" w:space="0" w:color="000000"/>
              <w:left w:val="single" w:sz="6" w:space="0" w:color="000000"/>
              <w:bottom w:val="double" w:sz="6" w:space="0" w:color="000000"/>
              <w:right w:val="single" w:sz="6" w:space="0" w:color="FFFFFF"/>
            </w:tcBorders>
          </w:tcPr>
          <w:p w:rsidR="0029285F" w:rsidRPr="00991880" w:rsidRDefault="0029285F">
            <w:pPr>
              <w:spacing w:line="14" w:lineRule="exact"/>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3"/>
              <w:rPr>
                <w:lang w:val="de-DE"/>
              </w:rPr>
            </w:pPr>
          </w:p>
        </w:tc>
        <w:tc>
          <w:tcPr>
            <w:tcW w:w="2274" w:type="dxa"/>
            <w:tcBorders>
              <w:top w:val="single" w:sz="6" w:space="0" w:color="000000"/>
              <w:left w:val="single" w:sz="6" w:space="0" w:color="000000"/>
              <w:bottom w:val="double" w:sz="6" w:space="0" w:color="000000"/>
              <w:right w:val="single" w:sz="6" w:space="0" w:color="FFFFFF"/>
            </w:tcBorders>
          </w:tcPr>
          <w:p w:rsidR="0029285F" w:rsidRPr="00991880" w:rsidRDefault="0029285F">
            <w:pPr>
              <w:spacing w:line="14" w:lineRule="exact"/>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3"/>
              <w:rPr>
                <w:lang w:val="de-DE"/>
              </w:rPr>
            </w:pPr>
          </w:p>
        </w:tc>
      </w:tr>
      <w:tr w:rsidR="0029285F" w:rsidRPr="00991880">
        <w:trPr>
          <w:trHeight w:hRule="exact" w:val="402"/>
        </w:trPr>
        <w:tc>
          <w:tcPr>
            <w:tcW w:w="4477" w:type="dxa"/>
            <w:tcBorders>
              <w:top w:val="single" w:sz="6" w:space="0" w:color="FFFFFF"/>
              <w:left w:val="single" w:sz="6" w:space="0" w:color="FFFFFF"/>
              <w:bottom w:val="single" w:sz="6" w:space="0" w:color="000000"/>
              <w:right w:val="single" w:sz="6" w:space="0" w:color="FFFFFF"/>
            </w:tcBorders>
          </w:tcPr>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lang w:val="de-DE"/>
              </w:rPr>
            </w:pPr>
            <w:r w:rsidRPr="00991880">
              <w:rPr>
                <w:lang w:val="de-DE"/>
              </w:rPr>
              <w:t>Gesamtsumme</w:t>
            </w:r>
          </w:p>
        </w:tc>
        <w:tc>
          <w:tcPr>
            <w:tcW w:w="2268" w:type="dxa"/>
            <w:tcBorders>
              <w:top w:val="single" w:sz="6" w:space="0" w:color="FFFFFF"/>
              <w:left w:val="single" w:sz="6" w:space="0" w:color="000000"/>
              <w:bottom w:val="single" w:sz="6" w:space="0" w:color="000000"/>
              <w:right w:val="single" w:sz="6" w:space="0" w:color="FFFFFF"/>
            </w:tcBorders>
          </w:tcPr>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lang w:val="de-DE"/>
              </w:rPr>
            </w:pPr>
          </w:p>
        </w:tc>
        <w:tc>
          <w:tcPr>
            <w:tcW w:w="2274" w:type="dxa"/>
            <w:tcBorders>
              <w:top w:val="single" w:sz="6" w:space="0" w:color="FFFFFF"/>
              <w:left w:val="single" w:sz="6" w:space="0" w:color="000000"/>
              <w:bottom w:val="single" w:sz="6" w:space="0" w:color="000000"/>
              <w:right w:val="single" w:sz="6" w:space="0" w:color="FFFFFF"/>
            </w:tcBorders>
          </w:tcPr>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lang w:val="de-DE"/>
              </w:rPr>
            </w:pPr>
          </w:p>
        </w:tc>
      </w:tr>
    </w:tbl>
    <w:p w:rsidR="0029285F" w:rsidRPr="00991880" w:rsidRDefault="0029285F">
      <w:pPr>
        <w:tabs>
          <w:tab w:val="left" w:pos="-86"/>
          <w:tab w:val="left" w:pos="720"/>
          <w:tab w:val="left" w:pos="872"/>
          <w:tab w:val="left" w:pos="1439"/>
          <w:tab w:val="left" w:pos="2159"/>
          <w:tab w:val="left" w:pos="2879"/>
          <w:tab w:val="left" w:pos="3599"/>
          <w:tab w:val="left" w:pos="4319"/>
          <w:tab w:val="left" w:pos="5039"/>
          <w:tab w:val="left" w:pos="5759"/>
          <w:tab w:val="left" w:pos="6479"/>
          <w:tab w:val="left" w:pos="7199"/>
          <w:tab w:val="left" w:pos="7919"/>
          <w:tab w:val="left" w:pos="8639"/>
        </w:tabs>
        <w:ind w:left="872"/>
        <w:jc w:val="center"/>
        <w:rPr>
          <w:lang w:val="de-DE"/>
        </w:rPr>
      </w:pPr>
    </w:p>
    <w:p w:rsidR="0029285F" w:rsidRPr="00991880" w:rsidRDefault="0029285F">
      <w:pPr>
        <w:tabs>
          <w:tab w:val="left" w:pos="-8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 xml:space="preserve">KAPITEL II - </w:t>
      </w:r>
      <w:r w:rsidRPr="00991880">
        <w:rPr>
          <w:i/>
          <w:iCs/>
          <w:lang w:val="de-DE"/>
        </w:rPr>
        <w:t>Personal</w:t>
      </w:r>
    </w:p>
    <w:p w:rsidR="0029285F" w:rsidRPr="00991880" w:rsidRDefault="0029285F">
      <w:pPr>
        <w:tabs>
          <w:tab w:val="left" w:pos="-8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6 - Das Personal hat die Eigenschaft als Gemeindepersonal.</w:t>
      </w:r>
    </w:p>
    <w:p w:rsidR="0029285F" w:rsidRPr="00991880" w:rsidRDefault="0029285F">
      <w:pPr>
        <w:tabs>
          <w:tab w:val="left" w:pos="-8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I. Andere Personalmitglieder als die Offiziere</w:t>
      </w:r>
    </w:p>
    <w:p w:rsidR="0029285F" w:rsidRPr="00991880" w:rsidRDefault="0029285F">
      <w:pPr>
        <w:tabs>
          <w:tab w:val="left" w:pos="-8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AB0891">
      <w:pPr>
        <w:tabs>
          <w:tab w:val="left" w:pos="-8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Abschnitt 1</w:t>
      </w:r>
      <w:r w:rsidRPr="00991880">
        <w:rPr>
          <w:lang w:val="de-DE"/>
        </w:rPr>
        <w:t xml:space="preserve"> - Anwerbung</w:t>
      </w:r>
    </w:p>
    <w:p w:rsidR="0029285F" w:rsidRPr="00991880" w:rsidRDefault="0029285F">
      <w:pPr>
        <w:tabs>
          <w:tab w:val="left" w:pos="-8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7 - Jeder definitiven Ernennung geht eine gemäß den Artikeln 8 bis 11 organisierte Probezeit voraus.</w:t>
      </w:r>
    </w:p>
    <w:p w:rsidR="0029285F" w:rsidRPr="00991880" w:rsidRDefault="0029285F">
      <w:pPr>
        <w:tabs>
          <w:tab w:val="left" w:pos="-8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Vorbehaltlich anders lautender Bestimmungen, die ausschließlich besondere Ämter betreffen, erfolgt die Anwerbung im Dienstgrad eines Feuerwehrmanns.</w:t>
      </w:r>
    </w:p>
    <w:p w:rsidR="0029285F" w:rsidRPr="00991880" w:rsidRDefault="0029285F">
      <w:pPr>
        <w:tabs>
          <w:tab w:val="left" w:pos="-8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xml:space="preserve">Die Anwerbungsbedingungen für den Dienstgrad eines Feuerwehrmanns (eventuell für besondere Ämter zu ergänzen) sind folgende </w:t>
      </w:r>
      <w:r w:rsidRPr="00991880">
        <w:rPr>
          <w:vertAlign w:val="superscript"/>
          <w:lang w:val="de-DE"/>
        </w:rPr>
        <w:t>(</w:t>
      </w:r>
      <w:r w:rsidRPr="00991880">
        <w:rPr>
          <w:rStyle w:val="Appelnotedebasdep"/>
          <w:vertAlign w:val="superscript"/>
          <w:lang w:val="de-DE"/>
        </w:rPr>
        <w:footnoteReference w:customMarkFollows="1" w:id="6"/>
        <w:t>1</w:t>
      </w:r>
      <w:r w:rsidRPr="00991880">
        <w:rPr>
          <w:vertAlign w:val="superscript"/>
          <w:lang w:val="de-DE"/>
        </w:rPr>
        <w:t>)</w:t>
      </w:r>
      <w:r w:rsidRPr="00991880">
        <w:rPr>
          <w:lang w:val="de-DE"/>
        </w:rPr>
        <w:t>:</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Die ärztliche Untersuchung und die Tests der körperlichen Eignung bedingen den Ausschluss und gehen sämtlichen anderen Selektionsprüfungen voraus.</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iCs/>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iCs/>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Abschnitt 2</w:t>
      </w:r>
      <w:r w:rsidRPr="00991880">
        <w:rPr>
          <w:lang w:val="de-DE"/>
        </w:rPr>
        <w:t xml:space="preserve"> - Probezeit und Ausbildung</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8 - Niemand wird zur Probezeit zugelassen, wenn er die Anwerbungsbedingungen nicht erfüllt. Die Dauer der Probezeit beträgt ein Jahr.</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[Personalmitglieder auf Probe müssen an der Ausbildung teilnehmen, die für sie in den provinzialen Ausbildungszentren für Feuerwehrdienste erteilt wird, wo ihnen das Brevet eines Anwärters auf den Dienstgrad eines Feuerwehrmannes ausgestellt wird.]</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991880">
        <w:rPr>
          <w:i/>
          <w:iCs/>
          <w:lang w:val="de-DE"/>
        </w:rPr>
        <w:t>[Abs. 2 ersetzt und Abs. 3 aufgehoben durch Art. 1 des K.E. vom 14. Oktober 1991 (B.S. vom 11. Dezember 1991)]</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9 - Der Dienstleiter und der Einsatzleiter achten darauf, dass sich die Personalmitglieder auf Probe nur in dem Maße an Operationen beteiligen, wie ihre theoretische und praktische Ausbildung es zulässt.</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10 - Der aus dem Dienstleiter, Offizieren und Unteroffizieren zusammengesetzte Probezeitausschuss erstellt am Ende der Probezeit für die Behörde, die die Ernennungsbefugnis ausübt, einen Bericht über jedes Personalmitglied auf Probe. Er schlägt Folgendes vor:</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entweder die definitive Ernennung</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oder die Verlängerung der Probezeit um eine Dauer von höchstens zweimal sechs Monaten</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oder die Kündigung. Diese kann ebenfalls während der Probezeit und eventuell während der verlängerten Probezeit gemäß demselben Verfahren vorgeschlagen werden, wenn die Gewissenhaftigkeit im Dienst eines Personalmitglieds auf Probe zu wünschen übriglässt.</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xml:space="preserve">Art. 11 - Der in Artikel 10 erwähnte Bericht wird </w:t>
      </w:r>
      <w:proofErr w:type="gramStart"/>
      <w:r w:rsidRPr="00991880">
        <w:rPr>
          <w:lang w:val="de-DE"/>
        </w:rPr>
        <w:t>dem Interessehabenden</w:t>
      </w:r>
      <w:proofErr w:type="gramEnd"/>
      <w:r w:rsidRPr="00991880">
        <w:rPr>
          <w:lang w:val="de-DE"/>
        </w:rPr>
        <w:t xml:space="preserve"> schriftlich </w:t>
      </w:r>
      <w:proofErr w:type="spellStart"/>
      <w:r w:rsidRPr="00991880">
        <w:rPr>
          <w:lang w:val="de-DE"/>
        </w:rPr>
        <w:t>notifiziert</w:t>
      </w:r>
      <w:proofErr w:type="spellEnd"/>
      <w:r w:rsidRPr="00991880">
        <w:rPr>
          <w:lang w:val="de-DE"/>
        </w:rPr>
        <w:t xml:space="preserve"> und von ihm gegengezeichnet. Dieser verfügt ab der Notifikation über eine Frist </w:t>
      </w:r>
      <w:r w:rsidRPr="00991880">
        <w:rPr>
          <w:lang w:val="de-DE"/>
        </w:rPr>
        <w:lastRenderedPageBreak/>
        <w:t>von acht Tagen, um bei der Behörde, die die Ernennungsbefugnis ausübt, Beschwerde einzureichen.</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iCs/>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iCs/>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Abschnitt 3</w:t>
      </w:r>
      <w:r w:rsidRPr="00991880">
        <w:rPr>
          <w:lang w:val="de-DE"/>
        </w:rPr>
        <w:t xml:space="preserve"> - Ernennung und Laufbahn</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w:t>
      </w:r>
      <w:r>
        <w:rPr>
          <w:lang w:val="de-DE"/>
        </w:rPr>
        <w:t> </w:t>
      </w:r>
      <w:r w:rsidRPr="00991880">
        <w:rPr>
          <w:lang w:val="de-DE"/>
        </w:rPr>
        <w:t>12 - Das Personalmitglied auf Probe kann aufgrund des Probezeitabschlussberichts definitiv ernannt werden.</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13 - Wenn eine durch Beförderung zu vergebende Stelle offen wird, wird das Personal des Dienstes durch eine dienstliche Mitteilung davon benachrichtigt. In dieser Mitteilung werden die zu erfüllenden Bedingungen, die eventuell vorgeschriebenen Prüfungen, der Prüfungsstoff und der äußerste Termin für die Einreichung der Bewerbungen angegeben.</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14 - Jede Bewerbung ist schriftlich und direkt an den Bürgermeister zu richten.</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15 - Die Bedingungen für den Zugang zu den Beförderungsdienstgraden sind folgende </w:t>
      </w:r>
      <w:r w:rsidRPr="00991880">
        <w:rPr>
          <w:vertAlign w:val="superscript"/>
          <w:lang w:val="de-DE"/>
        </w:rPr>
        <w:t>(</w:t>
      </w:r>
      <w:r w:rsidRPr="00991880">
        <w:rPr>
          <w:rStyle w:val="Appelnotedebasdep"/>
          <w:vertAlign w:val="superscript"/>
          <w:lang w:val="de-DE"/>
        </w:rPr>
        <w:footnoteReference w:customMarkFollows="1" w:id="7"/>
        <w:t>2</w:t>
      </w:r>
      <w:r w:rsidRPr="00991880">
        <w:rPr>
          <w:vertAlign w:val="superscript"/>
          <w:lang w:val="de-DE"/>
        </w:rPr>
        <w:t>)</w:t>
      </w:r>
      <w:r w:rsidRPr="00991880">
        <w:rPr>
          <w:lang w:val="de-DE"/>
        </w:rPr>
        <w:t>:</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xml:space="preserve">Art. 16 - Der Bürgermeister oder sein Beauftragter </w:t>
      </w:r>
      <w:proofErr w:type="spellStart"/>
      <w:r w:rsidRPr="00991880">
        <w:rPr>
          <w:lang w:val="de-DE"/>
        </w:rPr>
        <w:t>notifiziert</w:t>
      </w:r>
      <w:proofErr w:type="spellEnd"/>
      <w:r w:rsidRPr="00991880">
        <w:rPr>
          <w:lang w:val="de-DE"/>
        </w:rPr>
        <w:t xml:space="preserve"> dem Interessehabenden unmittelbar die Ernennung oder Beförderung und bringt sie den anderen Mitgliedern des Dienstes zur Kenntnis.</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II. Sämtliche Personalmitglieder</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Abschnitt 1</w:t>
      </w:r>
      <w:r w:rsidRPr="00991880">
        <w:rPr>
          <w:lang w:val="de-DE"/>
        </w:rPr>
        <w:t xml:space="preserve"> - Ausscheiden aus dem Amt</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17 - Das Amt der Mitglieder des Feuerwehrdienstes endet definitiv durch Entlassung auf Antrag, Entlassung von Amts wegen oder Entfernung aus dem Dienst.</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Für die Entlassung auf Antrag gilt dieselbe Regelung wie für andere Gemeindebedienstete.</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Wenn der Betreffende eine der in Artikel 7 festgelegten Bedingungen nicht mehr erfüllt, wird von der Behörde, die die Ernennungsbefugnis ausübt, die Entlassung von Amts wegen ausgesprochen.</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Die Entfernung aus dem Dienst wird vom Gemeinderat ausgesprochen. Sie bedarf der Genehmigung des Provinzgouverneurs für Offiziere und der Genehmigung des ständigen Ausschusses für andere Mitglieder des Dienstes.</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Das Amt der Mitglieder des Dienstes endet ebenfalls bei definitiver Unfähigkeit des Betreffenden, sein Amt auszuüben, wie sie in Artikel 117 des Gesetzes vom 14. Februar 1961 über den Wirtschaftsaufschwung, den sozialen Fortschritt und die Sanierung der Finanzen und im Königlichen Erlass vom 20. Februar 1963 zur Aussetzung und Einschränkung der Wirksamkeit bestimmter in Artikel 117 des Gesetzes vom 14. Februar 1961 über den Wirtschaftsaufschwung, den sozialen Fortschritt und die Sanierung der Finanzen enthaltenen Regeln vorgesehen ist.</w:t>
      </w:r>
    </w:p>
    <w:p w:rsidR="0029285F"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Abschnitt 2</w:t>
      </w:r>
      <w:r w:rsidRPr="00991880">
        <w:rPr>
          <w:lang w:val="de-DE"/>
        </w:rPr>
        <w:t xml:space="preserve"> - Pflichten</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AB0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lang w:val="de-DE"/>
        </w:rPr>
      </w:pPr>
      <w:r w:rsidRPr="00991880">
        <w:rPr>
          <w:i/>
          <w:iCs/>
          <w:lang w:val="de-DE"/>
        </w:rPr>
        <w:t>A.</w:t>
      </w:r>
      <w:r w:rsidRPr="00991880">
        <w:rPr>
          <w:lang w:val="de-DE"/>
        </w:rPr>
        <w:t xml:space="preserve"> Pflichten sämtlicher Mitglieder</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w:t>
      </w:r>
      <w:r w:rsidR="005E683E">
        <w:rPr>
          <w:lang w:val="de-DE"/>
        </w:rPr>
        <w:t> </w:t>
      </w:r>
      <w:r w:rsidRPr="00991880">
        <w:rPr>
          <w:lang w:val="de-DE"/>
        </w:rPr>
        <w:t>18 - Der Gemeinderat bestimmt durch eine Geschäftsordnung die Dienstverhältnisse, die Pflichten der Mitglieder und allgemein die Maßnahmen in Bezug auf die Arbeitsweise des Dienstes und die Ausführung der Bestimmungen der vorliegenden Verordnung.</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19 - Den Mitgliedern des Dienstes ist es untersagt, aufgrund der Ausübung ihres Amtes unter gleich welchem Vorwand individuell und für sich persönlich Zuwendungen oder Belohnungen zu erbitten oder anzunehmen.</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xml:space="preserve">Art. 20 - Die Mitglieder des Dienstes müssen sich ungeachtet ihrer Qualifikation an den Hilfsoperationen beteiligen, für die sie angefordert werden.     </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AB0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lang w:val="de-DE"/>
        </w:rPr>
      </w:pPr>
      <w:r w:rsidRPr="00991880">
        <w:rPr>
          <w:i/>
          <w:iCs/>
          <w:lang w:val="de-DE"/>
        </w:rPr>
        <w:t>B</w:t>
      </w:r>
      <w:r w:rsidRPr="00991880">
        <w:rPr>
          <w:lang w:val="de-DE"/>
        </w:rPr>
        <w:t>. Sonderpflichten bestimmter Mitglieder</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21 - Der Offizier</w:t>
      </w:r>
      <w:r w:rsidRPr="00991880">
        <w:rPr>
          <w:lang w:val="de-DE"/>
        </w:rPr>
        <w:noBreakHyphen/>
        <w:t>Arzt muss:</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1. die ärztliche Untersuchung der Bewerber um eine Stelle im Dienst vornehmen,</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2. die Ausbildung der Mitglieder des Feuerwehrdienstes in Bezug auf erste Hilfe und Wiederbelebung gewährleisten und regelmäßig Anpassungsfortbildungskurse organisieren,</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3. die Begründetheit der Abwesenheiten aus Gesundheitsgründen überprüfen,</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4. Personalmitglieder, die sich im Dienst verletzt haben, pflegen, auch am Unfallort.</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xml:space="preserve">5. </w:t>
      </w:r>
      <w:r w:rsidRPr="00991880">
        <w:rPr>
          <w:vertAlign w:val="superscript"/>
          <w:lang w:val="de-DE"/>
        </w:rPr>
        <w:t>(</w:t>
      </w:r>
      <w:r w:rsidRPr="00991880">
        <w:rPr>
          <w:rStyle w:val="Appelnotedebasdep"/>
          <w:vertAlign w:val="superscript"/>
          <w:lang w:val="de-DE"/>
        </w:rPr>
        <w:footnoteReference w:customMarkFollows="1" w:id="8"/>
        <w:t>1</w:t>
      </w:r>
      <w:r w:rsidRPr="00991880">
        <w:rPr>
          <w:vertAlign w:val="superscript"/>
          <w:lang w:val="de-DE"/>
        </w:rPr>
        <w:t>)</w:t>
      </w:r>
      <w:r w:rsidRPr="00991880">
        <w:rPr>
          <w:lang w:val="de-DE"/>
        </w:rPr>
        <w:t xml:space="preserve"> </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80"/>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xml:space="preserve">Art. 22 - Der Übungsleiter für Leibeserziehung muss die körperliche Eignung der Mitglieder des Dienstes unterhalten und fördern, damit sie ihren Auftrag bei Einsätzen </w:t>
      </w:r>
      <w:r w:rsidRPr="00991880">
        <w:rPr>
          <w:lang w:val="de-DE"/>
        </w:rPr>
        <w:lastRenderedPageBreak/>
        <w:t>schnell, selbstsicher und genau ausführen können und dabei auf ihre eigene Sicherheit und die der Personen, die in Gefahr sind, achten.</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i/>
          <w:iCs/>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i/>
          <w:iCs/>
          <w:lang w:val="de-DE"/>
        </w:rPr>
      </w:pPr>
    </w:p>
    <w:p w:rsidR="0029285F" w:rsidRPr="00991880" w:rsidRDefault="0029285F" w:rsidP="00AB0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lang w:val="de-DE"/>
        </w:rPr>
      </w:pPr>
      <w:r w:rsidRPr="00991880">
        <w:rPr>
          <w:i/>
          <w:iCs/>
          <w:lang w:val="de-DE"/>
        </w:rPr>
        <w:t>C</w:t>
      </w:r>
      <w:r w:rsidRPr="00991880">
        <w:rPr>
          <w:lang w:val="de-DE"/>
        </w:rPr>
        <w:t>. Pflichten bei Einsätzen</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23 - Bei Einsätzen können die Mitglieder des Dienstes verpflichtet werden, die Dauer ihrer Leistungen zu verlängern. Bei Großbrand können die Personalmitglieder, die nicht im Dienst sind, auf Befehl des Dienstleiters verpflichtet werden, sich unverzüglich zur Kaserne zu begeben; der Dienstleiter benachrichtigt sofort den Bürgermeister darüber.</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Default="0029285F">
      <w:pPr>
        <w:tabs>
          <w:tab w:val="left" w:pos="-8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p>
    <w:p w:rsidR="0029285F" w:rsidRPr="00991880" w:rsidRDefault="0029285F">
      <w:pPr>
        <w:tabs>
          <w:tab w:val="left" w:pos="-8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w:t>
      </w:r>
      <w:r w:rsidR="009D544B">
        <w:rPr>
          <w:lang w:val="de-DE"/>
        </w:rPr>
        <w:t> </w:t>
      </w:r>
      <w:r w:rsidRPr="00991880">
        <w:rPr>
          <w:lang w:val="de-DE"/>
        </w:rPr>
        <w:t>24 - Der Dienstleiter trifft alle zweckdienlichen Vorkehrungen in Übereinstimmung mit der Geschäftsordnung, damit sämtliche Fahrzeuge und Geräte, die für einen Großeinsatz erforderlich sind, gleichzeitig eingesetzt werden können.</w:t>
      </w:r>
    </w:p>
    <w:p w:rsidR="0029285F" w:rsidRPr="00991880" w:rsidRDefault="0029285F">
      <w:pPr>
        <w:tabs>
          <w:tab w:val="left" w:pos="-8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991880">
        <w:rPr>
          <w:lang w:val="de-DE"/>
        </w:rPr>
        <w:t xml:space="preserve">                                    </w:t>
      </w:r>
    </w:p>
    <w:p w:rsidR="0029285F" w:rsidRPr="00991880" w:rsidRDefault="0029285F">
      <w:pPr>
        <w:tabs>
          <w:tab w:val="left" w:pos="-8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25 - Wenn es bei einem Brand in der Gemeinde zur Brandlöschung oder zum Schutz von Menschenleben dringend erforderlich ist, einen Gebäudeteil abzubrechen, muss der Einsatzleiter die Befehle des Bürgermeisters nicht abwarten.</w:t>
      </w:r>
    </w:p>
    <w:p w:rsidR="0029285F" w:rsidRPr="00991880" w:rsidRDefault="0029285F">
      <w:pPr>
        <w:tabs>
          <w:tab w:val="left" w:pos="-8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Abschnitt 3</w:t>
      </w:r>
      <w:r w:rsidRPr="00991880">
        <w:rPr>
          <w:lang w:val="de-DE"/>
        </w:rPr>
        <w:t xml:space="preserve"> - Unvereinbarkeiten</w:t>
      </w:r>
    </w:p>
    <w:p w:rsidR="0029285F" w:rsidRPr="00991880" w:rsidRDefault="0029285F">
      <w:pPr>
        <w:tabs>
          <w:tab w:val="left" w:pos="-8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w:t>
      </w:r>
      <w:r w:rsidR="009D544B">
        <w:rPr>
          <w:lang w:val="de-DE"/>
        </w:rPr>
        <w:t> </w:t>
      </w:r>
      <w:r w:rsidRPr="00991880">
        <w:rPr>
          <w:lang w:val="de-DE"/>
        </w:rPr>
        <w:t>26 - [Unbeschadet der durch das neue Gemeindegesetz oder durch Gemeindeverordnungen vorgesehenen Unvereinbarkeiten, besteht Unvereinbarkeit zwischen:</w:t>
      </w:r>
    </w:p>
    <w:p w:rsidR="0029285F" w:rsidRPr="00991880" w:rsidRDefault="0029285F">
      <w:pPr>
        <w:tabs>
          <w:tab w:val="left" w:pos="-8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dem Amt eines Berufsmitglieds eines Feuerwehrdienstes und dem Amt eines freiwilligen Mitglieds desselben Feuerwehrdienstes,</w:t>
      </w:r>
    </w:p>
    <w:p w:rsidR="0029285F" w:rsidRPr="00991880" w:rsidRDefault="0029285F">
      <w:pPr>
        <w:tabs>
          <w:tab w:val="left" w:pos="-8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dem Amt eines Mitglieds eines Feuerwehrdienstes und dem Amt eines Mitglieds eines Polizeidienstes, der zur öffentlichen Macht gehört, wie sie in Artikel 2 des Gesetzes vom 5. August 1992 über das Polizeiamt erwähnt ist.</w:t>
      </w:r>
    </w:p>
    <w:p w:rsidR="0029285F" w:rsidRPr="00991880" w:rsidRDefault="0029285F">
      <w:pPr>
        <w:tabs>
          <w:tab w:val="left" w:pos="-8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Die Behörde, die die Ernennungs- oder Einstellungsbefugnis innehat, kann einem Mitglied eines Feuerwehrdienstes, das gleichzeitig Mitglied der Gemeindepolizei ist, erlauben, weiterhin die Funktion eines Feuerwehrmanns auszuüben. Diese Abweichung wird dem Mitglied eines Feuerwehrdienstes gewährt, das vor dem 1. April 1999 in Dienst war, sofern dies zur Gewährleistung der Kontinuität des betreffenden Feuerwehrdienstes nötig ist.]</w:t>
      </w:r>
    </w:p>
    <w:p w:rsidR="0029285F" w:rsidRPr="00991880" w:rsidRDefault="0029285F">
      <w:pPr>
        <w:tabs>
          <w:tab w:val="left" w:pos="-8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Außerdem ist es jedem Mitglied des Dienstes verboten, in folgenden Unternehmen tätig oder an ihnen beteiligt zu sein, und zwar selbst über eine Mittelsperson:</w:t>
      </w:r>
    </w:p>
    <w:p w:rsidR="0029285F" w:rsidRPr="00991880" w:rsidRDefault="0029285F">
      <w:pPr>
        <w:tabs>
          <w:tab w:val="left" w:pos="-8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i/>
          <w:iCs/>
          <w:lang w:val="de-DE"/>
        </w:rPr>
        <w:t>a)</w:t>
      </w:r>
      <w:r w:rsidRPr="00991880">
        <w:rPr>
          <w:lang w:val="de-DE"/>
        </w:rPr>
        <w:t xml:space="preserve"> Unternehmen, die Brandschutz-, Brandverhütungs- oder Brandbekämpfungsmaterial herstellen, befördern oder verkaufen,</w:t>
      </w:r>
    </w:p>
    <w:p w:rsidR="0029285F" w:rsidRPr="00991880" w:rsidRDefault="0029285F">
      <w:pPr>
        <w:tabs>
          <w:tab w:val="left" w:pos="-8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991880">
        <w:rPr>
          <w:lang w:val="de-DE"/>
        </w:rPr>
        <w:t xml:space="preserve"> </w:t>
      </w:r>
    </w:p>
    <w:p w:rsidR="0029285F" w:rsidRPr="00991880" w:rsidRDefault="0029285F">
      <w:pPr>
        <w:tabs>
          <w:tab w:val="left" w:pos="-8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i/>
          <w:iCs/>
          <w:lang w:val="de-DE"/>
        </w:rPr>
        <w:t>b)</w:t>
      </w:r>
      <w:r w:rsidRPr="00991880">
        <w:rPr>
          <w:lang w:val="de-DE"/>
        </w:rPr>
        <w:t xml:space="preserve"> Unternehmen, die sich mit der Untersuchung, Anwendung oder Kontrolle von Brandverhütungsmaßnahmen befassen.</w:t>
      </w:r>
    </w:p>
    <w:p w:rsidR="0029285F" w:rsidRPr="00991880" w:rsidRDefault="0029285F">
      <w:pPr>
        <w:tabs>
          <w:tab w:val="left" w:pos="-8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Sobald der Gemeinderat die Missachtung einer der oben erwähnten Unvereinbarkeiten oder Verbotsbestimmungen feststellt, setzt er den Betreffenden in Verzug, dem binnen sechs Monaten ein Ende zu setzen.</w:t>
      </w:r>
    </w:p>
    <w:p w:rsidR="0029285F" w:rsidRPr="00991880" w:rsidRDefault="0029285F">
      <w:pPr>
        <w:tabs>
          <w:tab w:val="left" w:pos="-8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lang w:val="de-DE"/>
        </w:rPr>
      </w:pPr>
      <w:r w:rsidRPr="00991880">
        <w:rPr>
          <w:lang w:val="de-DE"/>
        </w:rPr>
        <w:t>Jedes Mitglied, das nach Ablauf dieser Frist die Anordnungen des Gemeinderates nicht befolgt hat, wird aus dem Dienst entfernt.</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r w:rsidRPr="00991880">
        <w:rPr>
          <w:i/>
          <w:iCs/>
          <w:lang w:val="de-DE"/>
        </w:rPr>
        <w:t>[Abs. 1 ersetzt durch Art. 1 des K.E. vom 11. April 1999 (B.S. vom 20. April 1999)]</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Abschnitt 4</w:t>
      </w:r>
      <w:r w:rsidRPr="00991880">
        <w:rPr>
          <w:lang w:val="de-DE"/>
        </w:rPr>
        <w:t xml:space="preserve"> - Hierarchie und Disziplinarordnung</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27 - Selbst außerhalb der Leistungszeiten bleibt jedes Mitglied des Dienstes, das die vorschriftsmäßige Kleidung trägt, der Hierarchie unterworfen, wie sie in Artikel 5 festgelegt ist, und muss den Verpflichtungen, die ihm aufgrund der einschlägigen Verordnungsbestimmungen auferlegt sind, nachkommen.</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28 - Die Art, der Grund und das Datum jeder verhängten Disziplinarstrafe werden in der Personalakte des Betreffenden vermerkt.</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 xml:space="preserve">KAPITEL III - </w:t>
      </w:r>
      <w:r w:rsidRPr="00991880">
        <w:rPr>
          <w:i/>
          <w:iCs/>
          <w:lang w:val="de-DE"/>
        </w:rPr>
        <w:t>Gebäude</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29 - Die Gemeinde stellt dem Dienst die zu seiner reibungslosen Arbeit nötigen Gebäude und Räumlichkeiten zur Verfügung; er allein darf sie benutzen.</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30 - Die Kaserne muss leicht erkennbar sein. Dazu muss bei den Eingängen und Einfahrten auf Schildern oder Mauern die nachtsüber beleuchtete Aufschrift "Feuerwehrdienst" angebracht werden.</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31 - Die Gemeindeverwaltung muss die nötigen Initiativen ergreifen, um die Ausfahrt der Rettungsfahrzeuge zu erleichtern und zu sichern.</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32 - Der Feuerwehrdienst muss am R.T.T.-Netz angeschlossen sein und über mindestens zwei verschiedene Rufnummern verfügen, eine für Notrufe, die andere für die Verwaltung. Diese Rufnummern müssen im Telefonbuch unter der Rubrik "Feuerwehr" vermerkt sein. Dem Namen der Gemeinde müssen die Vermerke "Verwaltung" und "Hilfsdienst" folgen.</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Pr>
          <w:lang w:val="de-DE"/>
        </w:rPr>
        <w:br w:type="page"/>
      </w:r>
      <w:r w:rsidRPr="00991880">
        <w:rPr>
          <w:lang w:val="de-DE"/>
        </w:rPr>
        <w:lastRenderedPageBreak/>
        <w:t>KAPITEL IV</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 xml:space="preserve"> </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Material und Löschwasserversorgung</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33 - Das Material wird in Räumlichkeiten gelagert, die die Gemeindeverwaltung ausschließlich für diesen Zweck bestimmt.</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80"/>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Es wird vom Personal des Dienstes unter der Aufsicht des Dienstleiters oder seines Beauftragten bewacht und unterhalten. Es muss ständig in gutem Zustand und gebrauchsfähig sein, damit es stets für Einsätze und Übungen verfügbar ist.</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Das Material darf selbst zeitweilig nicht zu anderen Zwecken als denen des Dienstes gebraucht werden.</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xml:space="preserve">Art. 34 - Der Feuerwehrdienst ist mit folgendem Material ausgerüstet </w:t>
      </w:r>
      <w:r w:rsidRPr="00991880">
        <w:rPr>
          <w:vertAlign w:val="superscript"/>
          <w:lang w:val="de-DE"/>
        </w:rPr>
        <w:t>(</w:t>
      </w:r>
      <w:r w:rsidRPr="00991880">
        <w:rPr>
          <w:rStyle w:val="Appelnotedebasdep"/>
          <w:vertAlign w:val="superscript"/>
          <w:lang w:val="de-DE"/>
        </w:rPr>
        <w:footnoteReference w:customMarkFollows="1" w:id="9"/>
        <w:t>1</w:t>
      </w:r>
      <w:r w:rsidRPr="00991880">
        <w:rPr>
          <w:vertAlign w:val="superscript"/>
          <w:lang w:val="de-DE"/>
        </w:rPr>
        <w:t>)</w:t>
      </w:r>
      <w:r w:rsidRPr="00991880">
        <w:rPr>
          <w:lang w:val="de-DE"/>
        </w:rPr>
        <w:t>:</w:t>
      </w: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109"/>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ind w:left="-24" w:firstLine="720"/>
        <w:jc w:val="both"/>
        <w:rPr>
          <w:lang w:val="de-DE"/>
        </w:rPr>
      </w:pPr>
      <w:r w:rsidRPr="00991880">
        <w:rPr>
          <w:lang w:val="de-DE"/>
        </w:rPr>
        <w:t>Art. 35 - Die auf oder unter der öffentlichen Straße angebrachten Hydranten stehen dem Dienstleiter oder seinem Beauftragten zur Verfügung; er darf sie jederzeit für Einsätze oder Übungen gebrauchen.</w:t>
      </w:r>
    </w:p>
    <w:p w:rsidR="0029285F" w:rsidRPr="00991880" w:rsidRDefault="0029285F">
      <w:pPr>
        <w:tabs>
          <w:tab w:val="left" w:pos="-109"/>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ind w:left="-24"/>
        <w:jc w:val="both"/>
        <w:rPr>
          <w:lang w:val="de-DE"/>
        </w:rPr>
      </w:pPr>
    </w:p>
    <w:p w:rsidR="0029285F" w:rsidRPr="00991880" w:rsidRDefault="0029285F">
      <w:pPr>
        <w:tabs>
          <w:tab w:val="left" w:pos="-109"/>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ind w:left="-24"/>
        <w:jc w:val="both"/>
        <w:rPr>
          <w:lang w:val="de-DE"/>
        </w:rPr>
      </w:pPr>
    </w:p>
    <w:p w:rsidR="0029285F" w:rsidRPr="00991880" w:rsidRDefault="0029285F">
      <w:pPr>
        <w:tabs>
          <w:tab w:val="left" w:pos="-109"/>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ind w:left="-24" w:firstLine="720"/>
        <w:jc w:val="both"/>
        <w:rPr>
          <w:lang w:val="de-DE"/>
        </w:rPr>
      </w:pPr>
      <w:r w:rsidRPr="00991880">
        <w:rPr>
          <w:lang w:val="de-DE"/>
        </w:rPr>
        <w:t xml:space="preserve">Art. 36 - In sämtlichen Gemeinden der Regionalgruppe und insbesondere in Gemeinden ohne Wasserversorgungsnetz lässt der Leiter des regionalen Dienstes alle vorhandenen Wasserstellen aufzeichnen. Er schlägt den zuständigen Gemeindeverwaltungen die Maßnahmen und Arbeiten vor, die nötig sind, um das </w:t>
      </w:r>
      <w:proofErr w:type="spellStart"/>
      <w:r w:rsidRPr="00991880">
        <w:rPr>
          <w:lang w:val="de-DE"/>
        </w:rPr>
        <w:t>Ausfindigmachen</w:t>
      </w:r>
      <w:proofErr w:type="spellEnd"/>
      <w:r w:rsidRPr="00991880">
        <w:rPr>
          <w:lang w:val="de-DE"/>
        </w:rPr>
        <w:t>, den Zugang und die Nutzung der Stellen zu erleichtern. Er schlägt eventuell das Anlegen zusätzlicher Wasserentnahmestellen vor.</w:t>
      </w:r>
    </w:p>
    <w:p w:rsidR="0029285F" w:rsidRPr="00991880" w:rsidRDefault="0029285F">
      <w:pPr>
        <w:tabs>
          <w:tab w:val="left" w:pos="-109"/>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ind w:left="-24"/>
        <w:jc w:val="both"/>
        <w:rPr>
          <w:lang w:val="de-DE"/>
        </w:rPr>
      </w:pPr>
    </w:p>
    <w:p w:rsidR="0029285F" w:rsidRPr="00991880" w:rsidRDefault="0029285F">
      <w:pPr>
        <w:tabs>
          <w:tab w:val="left" w:pos="-109"/>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ind w:left="-24" w:firstLine="720"/>
        <w:jc w:val="both"/>
        <w:rPr>
          <w:lang w:val="de-DE"/>
        </w:rPr>
      </w:pPr>
      <w:r w:rsidRPr="00991880">
        <w:rPr>
          <w:lang w:val="de-DE"/>
        </w:rPr>
        <w:t>Beim Anlegen oder bei der Erweiterung eines Wasserversorgungsnetzes überprüft der vorher zurate gezogene Leiter des regionalen Dienstes, ob die geplanten Anlagen den Bedarf an Löschwasser decken können. Zuerst erstattet er der Inspektion der Feuerwehrdienste Bericht.</w:t>
      </w:r>
      <w:r w:rsidRPr="00991880">
        <w:rPr>
          <w:vertAlign w:val="superscript"/>
          <w:lang w:val="de-DE"/>
        </w:rPr>
        <w:t xml:space="preserve"> (</w:t>
      </w:r>
      <w:r w:rsidRPr="00991880">
        <w:rPr>
          <w:rStyle w:val="Appelnotedebasdep"/>
          <w:vertAlign w:val="superscript"/>
          <w:lang w:val="de-DE"/>
        </w:rPr>
        <w:footnoteReference w:customMarkFollows="1" w:id="10"/>
        <w:t>1</w:t>
      </w:r>
      <w:r w:rsidRPr="00991880">
        <w:rPr>
          <w:vertAlign w:val="superscript"/>
          <w:lang w:val="de-DE"/>
        </w:rPr>
        <w:t>)</w:t>
      </w:r>
    </w:p>
    <w:p w:rsidR="0029285F" w:rsidRPr="00991880" w:rsidRDefault="0029285F">
      <w:pPr>
        <w:tabs>
          <w:tab w:val="left" w:pos="-109"/>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ind w:left="-24"/>
        <w:jc w:val="both"/>
        <w:rPr>
          <w:lang w:val="de-DE"/>
        </w:rPr>
      </w:pPr>
    </w:p>
    <w:p w:rsidR="0029285F" w:rsidRPr="00991880" w:rsidRDefault="0029285F">
      <w:pPr>
        <w:tabs>
          <w:tab w:val="left" w:pos="-109"/>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ind w:left="-24" w:firstLine="720"/>
        <w:jc w:val="both"/>
        <w:rPr>
          <w:lang w:val="de-DE"/>
        </w:rPr>
      </w:pPr>
    </w:p>
    <w:p w:rsidR="0029285F" w:rsidRPr="00991880" w:rsidRDefault="0029285F">
      <w:pPr>
        <w:tabs>
          <w:tab w:val="left" w:pos="-109"/>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ind w:left="-24"/>
        <w:jc w:val="center"/>
        <w:rPr>
          <w:lang w:val="de-DE"/>
        </w:rPr>
      </w:pPr>
      <w:r w:rsidRPr="00991880">
        <w:rPr>
          <w:lang w:val="de-DE"/>
        </w:rPr>
        <w:t xml:space="preserve">KAPITEL V - </w:t>
      </w:r>
      <w:r w:rsidRPr="00991880">
        <w:rPr>
          <w:i/>
          <w:iCs/>
          <w:lang w:val="de-DE"/>
        </w:rPr>
        <w:t>Kleidung und Ausrüstung</w:t>
      </w:r>
    </w:p>
    <w:p w:rsidR="0029285F" w:rsidRPr="00991880" w:rsidRDefault="0029285F">
      <w:pPr>
        <w:tabs>
          <w:tab w:val="left" w:pos="-109"/>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ind w:left="-24"/>
        <w:jc w:val="center"/>
        <w:rPr>
          <w:lang w:val="de-DE"/>
        </w:rPr>
      </w:pPr>
    </w:p>
    <w:p w:rsidR="0029285F" w:rsidRPr="00991880" w:rsidRDefault="0029285F">
      <w:pPr>
        <w:tabs>
          <w:tab w:val="left" w:pos="-109"/>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ind w:left="-24"/>
        <w:jc w:val="center"/>
        <w:rPr>
          <w:lang w:val="de-DE"/>
        </w:rPr>
      </w:pPr>
    </w:p>
    <w:p w:rsidR="0029285F" w:rsidRPr="00991880" w:rsidRDefault="0029285F">
      <w:pPr>
        <w:tabs>
          <w:tab w:val="left" w:pos="-109"/>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ind w:left="-24" w:firstLine="720"/>
        <w:jc w:val="both"/>
        <w:rPr>
          <w:lang w:val="de-DE"/>
        </w:rPr>
      </w:pPr>
      <w:r w:rsidRPr="00991880">
        <w:rPr>
          <w:lang w:val="de-DE"/>
        </w:rPr>
        <w:t>Art. 37 - Alle Mitglieder des Feuerwehrdienstes werden zulasten der Gemeinde mit einer Dienstkleidung, einer Brandschutzausrüstung und einer Ausgehkleidung ausgestattet, die den Vorschriften des diesbezüglichen Ministeriellen Erlasses entsprechen. Sie müssen sie pflegen und in einem guten Zustand halten.</w:t>
      </w:r>
    </w:p>
    <w:p w:rsidR="0029285F" w:rsidRPr="00991880" w:rsidRDefault="0029285F">
      <w:pPr>
        <w:tabs>
          <w:tab w:val="left" w:pos="-109"/>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ind w:left="-24"/>
        <w:jc w:val="both"/>
        <w:rPr>
          <w:lang w:val="de-DE"/>
        </w:rPr>
      </w:pPr>
    </w:p>
    <w:p w:rsidR="0029285F" w:rsidRPr="00991880" w:rsidRDefault="0029285F">
      <w:pPr>
        <w:tabs>
          <w:tab w:val="left" w:pos="-109"/>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ind w:left="-24"/>
        <w:jc w:val="both"/>
        <w:rPr>
          <w:lang w:val="de-DE"/>
        </w:rPr>
      </w:pPr>
    </w:p>
    <w:p w:rsidR="0029285F" w:rsidRPr="00991880" w:rsidRDefault="0029285F">
      <w:pPr>
        <w:tabs>
          <w:tab w:val="left" w:pos="-109"/>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ind w:left="-24" w:firstLine="720"/>
        <w:jc w:val="both"/>
        <w:rPr>
          <w:lang w:val="de-DE"/>
        </w:rPr>
      </w:pPr>
      <w:r w:rsidRPr="00991880">
        <w:rPr>
          <w:lang w:val="de-DE"/>
        </w:rPr>
        <w:t>Art.</w:t>
      </w:r>
      <w:r w:rsidR="009D544B">
        <w:rPr>
          <w:lang w:val="de-DE"/>
        </w:rPr>
        <w:t> </w:t>
      </w:r>
      <w:r w:rsidRPr="00991880">
        <w:rPr>
          <w:lang w:val="de-DE"/>
        </w:rPr>
        <w:t>38 - Kleidungsstücke und Ausrüstungsgegenstände sowie unentbehrliche persönliche Gegenstände, die bei und wegen der Ausübung des Dienstes beschädigt oder ungewöhnlich beschmutzt worden sind, werden durch die Gemeinde ausgebessert, ersetzt oder gereinigt.</w:t>
      </w:r>
    </w:p>
    <w:p w:rsidR="0029285F" w:rsidRPr="00991880" w:rsidRDefault="0029285F">
      <w:pPr>
        <w:tabs>
          <w:tab w:val="left" w:pos="-109"/>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ind w:left="-24"/>
        <w:jc w:val="both"/>
        <w:rPr>
          <w:lang w:val="de-DE"/>
        </w:rPr>
      </w:pPr>
    </w:p>
    <w:p w:rsidR="0029285F" w:rsidRPr="00991880" w:rsidRDefault="0029285F">
      <w:pPr>
        <w:tabs>
          <w:tab w:val="left" w:pos="-109"/>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ind w:left="-24"/>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w:t>
      </w:r>
      <w:r w:rsidR="009D544B">
        <w:rPr>
          <w:lang w:val="de-DE"/>
        </w:rPr>
        <w:t> </w:t>
      </w:r>
      <w:r w:rsidRPr="00991880">
        <w:rPr>
          <w:lang w:val="de-DE"/>
        </w:rPr>
        <w:t>39 - Die Kleidungsstücke und Ausrüstungsgegenstände dürfen nur bei der Ausübung des Dienstes oder anlässlich von Versammlungen beruflicher Art oder von offiziellen Feierlichkeiten getragen werden.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40 - Die Dienstkleidung, die Brandschutzausrüstung und die Ausgehkleidung bilden jeweils ein Ganzes, dessen Bestandteile nicht getrennt getragen werden dürfen.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w:t>
      </w:r>
      <w:r w:rsidR="009D544B">
        <w:rPr>
          <w:lang w:val="de-DE"/>
        </w:rPr>
        <w:t> </w:t>
      </w:r>
      <w:r w:rsidRPr="00991880">
        <w:rPr>
          <w:lang w:val="de-DE"/>
        </w:rPr>
        <w:t>41 - Nur das Tragen der von der belgischen Regierung verliehenen Auszeichnungen ist erlaubt. Die von ausländischen Regierungen verliehenen Auszeichnungen dürfen nur getragen werden, wenn es durch einen Königlichen Erlass erlaubt ist.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 xml:space="preserve">KAPITEL VI - </w:t>
      </w:r>
      <w:r w:rsidRPr="00991880">
        <w:rPr>
          <w:i/>
          <w:iCs/>
          <w:lang w:val="de-DE"/>
        </w:rPr>
        <w:t>Verwaltungsunterlagen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42 - Der dienstleitende Offizier sorgt dafür, dass in seiner Einheit folgende Unterlagen gemäß den diesbezüglichen ministeriellen Anweisungen geführt werden: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1. Eintragungsregister oder -kartei: Es beziehungsweise sie umfasst pro Mitglied des Dienstes mindestens ein Blatt beziehungsweise mindestens eine Karte mit Auskünften beruflicher Art, insbesondere:</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Identität, Personenstand,</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familiäre Lage (unter anderem Personen, die bei Unfall zu benachrichtigen sind),</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Blutgruppe,</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Eintragungsnummer,</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Angaben, die einen dringenden Rückruf zum Dienst ermöglichen.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2. Notrufregister: In diesem Register werden folgende Angaben chronologisch und fortlaufend festgehalten: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Uhrzeit und Herkunft des Anrufs,</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Art und Lokalisierung des Brandes,</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lastRenderedPageBreak/>
        <w:t>- Uhrzeit des Aufbruchs der Hilfsgruppen und Zusammensetzung jeder dieser Gruppen,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Uhrzeit der Ankunft vor Ort,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xml:space="preserve">- Uhrzeit, an der eventuelle Verstärkungen angefragt worden sind, und Herkunft dieser Verstärkungen, </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Uhrzeit der Rückkehr in die Kaserne.</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3. Register oder Kartei der Inventare: Es beziehungsweise sie wird nach Bedarf unterteilt. Es beziehungsweise sie umfasst insbesondere genaue Angaben zu folgenden Rubriken: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Material,</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Ausrüstung,</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Kleidung,</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Mobiliar,</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Büromaschinen.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4. Benutzungs- und Wartungsheft: Für jedes Fahrzeug und jedes Gerät gibt es ein Heft. Darin werden Datum und Uhrzeit der Benutzung, zurückgelegte Strecken, Bestimmungsort, Versorgung mit Kraftstoff und Schmierfett sowie Wartungs- und Reparaturarbeiten vermerkt. Für Geräte wie Pumpen und Aggregate wird die Rubrik "zurückgelegte Strecke" durch "Benutzungsdauer" ersetzt.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5. Anwesenheits- und Leistungsregister: In diesem Register werden die Zusammensetzung der verschiedenen Teams und die Leistungszeiten jedes einzelnen Teams angegeben.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In diesem Register werden auch täglich die Abwesenheiten und die Gründe der Abwesenheiten vermerkt.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6. Verzeichnis und Akten der Einrichtungen, die einer besonderen Wachsamkeit unterliegen: Das Verzeichnis kann in einem Register oder auf Karteikarten geführt werden. Es umfasst eine Auflistung in alphabetischer Reihenfolge der Gemeinden der Regionalgruppe, in denen sich die in Artikel 17 des Königlichen Erlasses vom 8. November 1967 (allgemeine Organisation der Feuerwehrdienste) erwähnten Einrichtungen befinden.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Jeder Eintragung entspricht eine Akte, in der Karten, Pläne, Zufahrtswege und sämtliche zweckdienlichen Angaben über die Art und den Umfang der Risiken sowie über die in der unmittelbaren Umgebung bestehenden Wasserentnahmestellen zu finden sind.</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Beim Ausrücken zum Einsatz wird die Akte der betreffenden Einrichtung dem Fahrer des ersten Einsatzfahrzeugs anvertraut; dieser übergibt sie unverzüglich dem Einsatzleiter.</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lastRenderedPageBreak/>
        <w:t>Ferner sorgt der Dienstleiter dafür, dass eine Liste dieser Einrichtungen in der Kaserne angeschlagen wird, sodass alle Mitglieder des Dienstes Kenntnis davon haben.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7. Karten der Stellen, an denen Löschwasser zu finden ist: Der Dienstleiter sorgt dafür, dass die Gemeinden der Regionalgruppe Karten besorgen, auf denen die Straßen, die bebauten Zonen sowie der genaue Standort der Wasserentnahmestellen deutlich angegeben sind. Er bringt auf diesen Karten alle zweckdienlichen Angaben über die Art der Wasserentnahmestellen (Hydranten, Wasserläufe, Reservoirs, usw...), die Abflussmenge und den Druck, die Wasserversorgungsgesellschaften und die Art der verwendeten Anschlüsse und deren Abmessungen an.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[8. Persönliche Karteikarte auf der sämtliche Einsätze, an denen das Mitglied des Feuerwehrdienstes teilgenommen hat, aufgezeichnet sind, mit Angabe der gefährlichen Stoffe und der Ansteckungs- beziehungsweise Kontaminationsrisiken, denen es eventuell ausgesetzt worden ist. Das Mitglied des Feuerwehrdienstes kann jederzeit seine persönliche Karteikarte einsehen und seine Bemerkungen darauf notieren.]</w:t>
      </w:r>
      <w:r w:rsidRPr="00991880">
        <w:rPr>
          <w:lang w:val="de-DE"/>
        </w:rPr>
        <w:tab/>
      </w:r>
      <w:r w:rsidRPr="00991880">
        <w:rPr>
          <w:lang w:val="de-DE"/>
        </w:rPr>
        <w:tab/>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991880">
        <w:rPr>
          <w:i/>
          <w:iCs/>
          <w:lang w:val="de-DE"/>
        </w:rPr>
        <w:t>[Nr.</w:t>
      </w:r>
      <w:r w:rsidR="00F4766D">
        <w:rPr>
          <w:i/>
          <w:iCs/>
          <w:lang w:val="de-DE"/>
        </w:rPr>
        <w:t> </w:t>
      </w:r>
      <w:r w:rsidRPr="00991880">
        <w:rPr>
          <w:i/>
          <w:iCs/>
          <w:lang w:val="de-DE"/>
        </w:rPr>
        <w:t>8 eingefügt durch Art. 1 Nr. 3 des K.E. vom 14. Oktober 1991 (B.S. vom 11. Dezember 1991)]</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43 - Der dienstleitende Offizier sorgt dafür, dass folgende Berichte, deren Muster vom Minister des Innern festgelegt wird, erstellt werden: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1. Einsatzbericht: Er wird in mindestens vier Exemplaren erstellt: Die ersten drei werden jeweils dem Bürgermeister der Gemeinde, die Gruppenzentrum ist, dem Bürgermeister der Gemeinde, in der der Einsatz stattgefunden hat, und dem zuständigen Inspektor der Feuerwehrdienste binnen acht Tagen zugesandt; ein viertes Exemplar wird im Archiv des Dienstes aufbewahrt.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2. Besonderer Einsatzbericht: Er wird in mindestens sechs Exemplaren erstellt: Die ersten fünf werden jeweils dem Bürgermeister der Gemeinde, die Gruppenzentrum ist, dem Bürgermeister der Gemeinde, in der der Einsatz stattgefunden hat, dem zuständigen Inspektor der Feuerwehrdienste, dem Provinzgouverneur und dem Minister des Innern binnen vier Tagen zugesandt; ein sechstes Exemplar wird im Archiv des Dienstes aufbewahrt. Dieser besondere Einsatzbericht muss für jeden Brand erstellt werden, der den Tod von mindestens einer Person herbeigeführt oder den gemeinsamen Einsatz von zwei oder mehreren Hilfsdiensten erfordert hat. Er ersetzt den Einsatzbericht.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3. Halbjährliches Tätigkeitsprogramm: Es gibt eine Übersicht über die Ausbildungskurse und Übungen, die im nächsten Halbjahr stattfinden werden. Es muss dem Bürgermeister der Gemeinde, die Gruppenzentrum ist, und dem zuständigen Inspektor der Feuerwehrdienste jedes Jahr vor dem 10. Januar und dem 10. Juli zugesandt werden.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4. Jährlicher Tätigkeitsbericht: Er gibt eine Zusammenfassung der Tätigkeiten des Dienstes während des vergangenen Kalenderjahres.</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EA162D">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Davon werden dem Bürgermeister jeder Gemeinde der Regionalgruppe, dem Provinzgouverneur, dem Minister des Innern ein Exemplar und dem zuständigen Inspektor der Feuerwehrdienste zwei Exemplare vor dem 31. Januar zugesandt.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lastRenderedPageBreak/>
        <w:t xml:space="preserve">KAPITEL VII - </w:t>
      </w:r>
      <w:r w:rsidRPr="00991880">
        <w:rPr>
          <w:i/>
          <w:iCs/>
          <w:lang w:val="de-DE"/>
        </w:rPr>
        <w:t>Inspektionen und Besichtigungen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xml:space="preserve">Art. 44 - Der Dienst unterliegt der vom König organisierten Inspektion in Anwendung von Artikel 9 des Gesetzes vom 31. Dezember 1963 über den Zivilschutz. </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EA162D">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45 - Abgesehen von der in Artikel 44 erwähnten Inspektion inspiziert der Bürgermeister oder der beauftragte Schöffe den Feuerwehrdienst mindestens einmal im Jahr.</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EA162D">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Ebenso inspiziert der dienstleitende Offizier regelmäßig die Anlagen des Feuerwehrdienstes sowie das Mobiliar und das Material. Dazu überprüft er die Inventare. Er ergreift Maßnahmen, um festgestellte Fehler oder Mängel zu beheben.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rsidP="00EA162D">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vertAlign w:val="superscript"/>
          <w:lang w:val="de-DE"/>
        </w:rPr>
      </w:pPr>
      <w:r w:rsidRPr="00991880">
        <w:rPr>
          <w:lang w:val="de-DE"/>
        </w:rPr>
        <w:t xml:space="preserve">Art. 46 - Jedes Jahr legt der Bürgermeister das Datum fest, an dem die Behörden der Gemeinden der Regionalgruppe die Anlagen und das Material des Feuerwehrdienstes besichtigen und vor Ort alle zweckdienlichen Auskünfte erhalten können, unter anderem in Bezug auf die Arbeitsweise des Feuerwehrdienstes und die Brandschutzprobleme in ihrer jeweiligen Gemeinde. </w:t>
      </w:r>
      <w:r w:rsidRPr="00991880">
        <w:rPr>
          <w:vertAlign w:val="superscript"/>
          <w:lang w:val="de-DE"/>
        </w:rPr>
        <w:t>(</w:t>
      </w:r>
      <w:r w:rsidRPr="00991880">
        <w:rPr>
          <w:rStyle w:val="Appelnotedebasdep"/>
          <w:vertAlign w:val="superscript"/>
          <w:lang w:val="de-DE"/>
        </w:rPr>
        <w:footnoteReference w:customMarkFollows="1" w:id="11"/>
        <w:t>2</w:t>
      </w:r>
      <w:r w:rsidRPr="00991880">
        <w:rPr>
          <w:vertAlign w:val="superscript"/>
          <w:lang w:val="de-DE"/>
        </w:rPr>
        <w: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vertAlign w:val="superscript"/>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KAPITEL VIII - Übergangsbestimmung</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EA162D">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47 - Die Bestimmungen der vorliegenden Verordnung dürfen Personalmitglieder, die zum Zeitpunkt des Inkrafttretens der Bestimmungen im Dienst sind, keineswegs benachteiligen.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 xml:space="preserve">KAPITEL IX - </w:t>
      </w:r>
      <w:r w:rsidRPr="00991880">
        <w:rPr>
          <w:i/>
          <w:iCs/>
          <w:lang w:val="de-DE"/>
        </w:rPr>
        <w:t>Schlussbestimmungen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rsidP="00EA162D">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48 - Vorliegende Verordnung wird dem Provinzgouverneur in dreifacher Ausfertigung zur Genehmigung vorgelegt.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Folgenden Personen wird eine ordnungsgemäß beglaubigte Abschrift davon übermittelt: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dem Minister des Innern,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xml:space="preserve">- dem jeweiligen Bürgermeister jeder Gemeinde der Regionalgruppe </w:t>
      </w:r>
      <w:r w:rsidRPr="00991880">
        <w:rPr>
          <w:vertAlign w:val="superscript"/>
          <w:lang w:val="de-DE"/>
        </w:rPr>
        <w:t>(</w:t>
      </w:r>
      <w:r w:rsidRPr="00991880">
        <w:rPr>
          <w:rStyle w:val="Appelnotedebasdep"/>
          <w:vertAlign w:val="superscript"/>
          <w:lang w:val="de-DE"/>
        </w:rPr>
        <w:footnoteReference w:customMarkFollows="1" w:id="12"/>
        <w:t>3</w:t>
      </w:r>
      <w:r w:rsidRPr="00991880">
        <w:rPr>
          <w:vertAlign w:val="superscript"/>
          <w:lang w:val="de-DE"/>
        </w:rPr>
        <w:t>)</w:t>
      </w:r>
      <w:r w:rsidRPr="00991880">
        <w:rPr>
          <w:lang w:val="de-DE"/>
        </w:rPr>
        <w: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dem zuständigen Inspektor der Feuerwehrdienste,</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jedem Mitglied des Dienstes.</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EA162D">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w:t>
      </w:r>
      <w:r w:rsidR="009D544B">
        <w:rPr>
          <w:lang w:val="de-DE"/>
        </w:rPr>
        <w:t> </w:t>
      </w:r>
      <w:r w:rsidRPr="00991880">
        <w:rPr>
          <w:lang w:val="de-DE"/>
        </w:rPr>
        <w:t>49 - Vorliegende Verordnung tritt drei Monate nach dem Datum ihrer Genehmigung durch den Provinzgouverneur in Kraft, mit Ausnahme von: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i/>
          <w:iCs/>
          <w:lang w:val="de-DE"/>
        </w:rPr>
        <w:t>a)</w:t>
      </w:r>
      <w:r w:rsidRPr="00991880">
        <w:rPr>
          <w:lang w:val="de-DE"/>
        </w:rPr>
        <w:t xml:space="preserve"> Artikel 42 Nr. 1 bis 5, der sechs Monate nach diesem Datum in Kraft tritt,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i/>
          <w:iCs/>
          <w:lang w:val="de-DE"/>
        </w:rPr>
        <w:t>b)</w:t>
      </w:r>
      <w:r w:rsidRPr="00991880">
        <w:rPr>
          <w:lang w:val="de-DE"/>
        </w:rPr>
        <w:t xml:space="preserve"> Artikel 42 Nr. 6 und 7, der ein Jahr nach diesem Datum in Kraft tritt.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50 - Die Bestimmungen der zurzeit anwendbaren Grundordnung werden am Tag des Inkrafttretens der Bestimmungen der vorliegenden Verordnung aufgehoben.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br w:type="page"/>
      </w:r>
      <w:r w:rsidRPr="00991880">
        <w:rPr>
          <w:lang w:val="de-DE"/>
        </w:rPr>
        <w:lastRenderedPageBreak/>
        <w:t>Anlage 2</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_____</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Musterverordnung für die Organisation eines kommunalen gemischten Feuerwehrdienstes</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_____</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KAPITEL I</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Organisation, Auftrag und Zusammensetzung des Feuerwehrdienstes</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Artikel</w:t>
      </w:r>
      <w:r w:rsidR="005E683E">
        <w:rPr>
          <w:lang w:val="de-DE"/>
        </w:rPr>
        <w:t> </w:t>
      </w:r>
      <w:r w:rsidRPr="00991880">
        <w:rPr>
          <w:lang w:val="de-DE"/>
        </w:rPr>
        <w:t xml:space="preserve">1 - Der Feuerwehrdienst gehört der Klasse . . . . . . . . . . </w:t>
      </w:r>
      <w:r w:rsidRPr="00991880">
        <w:rPr>
          <w:vertAlign w:val="superscript"/>
          <w:lang w:val="de-DE"/>
        </w:rPr>
        <w:t>(</w:t>
      </w:r>
      <w:r w:rsidRPr="00991880">
        <w:rPr>
          <w:rStyle w:val="Appelnotedebasdep"/>
          <w:vertAlign w:val="superscript"/>
          <w:lang w:val="de-DE"/>
        </w:rPr>
        <w:footnoteReference w:customMarkFollows="1" w:id="13"/>
        <w:t>4</w:t>
      </w:r>
      <w:r w:rsidRPr="00991880">
        <w:rPr>
          <w:vertAlign w:val="superscript"/>
          <w:lang w:val="de-DE"/>
        </w:rPr>
        <w:t>)</w:t>
      </w:r>
      <w:r w:rsidRPr="00991880">
        <w:rPr>
          <w:lang w:val="de-DE"/>
        </w:rPr>
        <w:t xml:space="preserve"> an. Er ist das Zentrum der Regionalgruppe, wie sie vom Provinzgouverneur in Anwendung von Artikel 10 des Gesetzes vom 31. Dezember 1963 über den Zivilschutz festgelegt worden ist </w:t>
      </w:r>
      <w:r w:rsidRPr="00991880">
        <w:rPr>
          <w:vertAlign w:val="superscript"/>
          <w:lang w:val="de-DE"/>
        </w:rPr>
        <w:t>(</w:t>
      </w:r>
      <w:r w:rsidRPr="00991880">
        <w:rPr>
          <w:rStyle w:val="Appelnotedebasdep"/>
          <w:vertAlign w:val="superscript"/>
          <w:lang w:val="de-DE"/>
        </w:rPr>
        <w:footnoteReference w:customMarkFollows="1" w:id="14"/>
        <w:t>5</w:t>
      </w:r>
      <w:r w:rsidRPr="00991880">
        <w:rPr>
          <w:vertAlign w:val="superscript"/>
          <w:lang w:val="de-DE"/>
        </w:rPr>
        <w:t>)</w:t>
      </w:r>
      <w:r w:rsidRPr="00991880">
        <w:rPr>
          <w:lang w:val="de-DE"/>
        </w:rPr>
        <w:t>. Es handelt sich um einen gemischten Dienst.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w:t>
      </w:r>
      <w:r w:rsidR="005E683E">
        <w:rPr>
          <w:lang w:val="de-DE"/>
        </w:rPr>
        <w:t> </w:t>
      </w:r>
      <w:r w:rsidRPr="00991880">
        <w:rPr>
          <w:lang w:val="de-DE"/>
        </w:rPr>
        <w:t>2 - Unbeschadet der Befugnisse des Bürgermeisters wird der Dienst vom dienstleitenden Offizier geleitet. Dieser ist im Rahmen der vorliegenden Grundordnung, der Geschäftsordnung und der Anweisungen, die ihm vom Bürgermeister erteilt werden, für die Organisation, die reibungslose Arbeit und die Disziplin des Dienstes verantwortlich.</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Bei Abwesenheit des Dienstleiters werden seine Befugnisse vom anwesenden Offizier mit dem höchsten Dienstgrad ausgeübt. Bei gleichem Dienstgrad wird die Befehlsgewalt vom Offizier mit dem höchsten Dienstgradalter ausgeübt.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3 - Der Feuerwehrdienst ist mit der Ausführung der Aufträge beauftragt, die ihm aufgrund der Gesetze und Verordnungen in Sachen Brand zufallen.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Die Mitglieder des Feuerwehrdienstes dürfen als solche nicht für andere als die für diesen Dienst vorgesehenen Aufträge eingesetzt werden.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4 - Der Dienst wird so organisiert, dass sich jederzeit genügend Mannschaften (Personal und leitende Angestellte) bereithalten, um binnen kürzester Zeit einzugreifen.</w:t>
      </w:r>
      <w:r w:rsidRPr="00991880">
        <w:rPr>
          <w:lang w:val="de-DE"/>
        </w:rPr>
        <w:tab/>
      </w:r>
    </w:p>
    <w:p w:rsidR="0029285F"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p>
    <w:p w:rsidR="0029285F"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Pr>
          <w:lang w:val="de-DE"/>
        </w:rPr>
        <w:tab/>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Pr>
          <w:lang w:val="de-DE"/>
        </w:rPr>
        <w:br w:type="page"/>
      </w:r>
      <w:r>
        <w:rPr>
          <w:lang w:val="de-DE"/>
        </w:rPr>
        <w:lastRenderedPageBreak/>
        <w:tab/>
      </w:r>
      <w:r w:rsidRPr="00991880">
        <w:rPr>
          <w:lang w:val="de-DE"/>
        </w:rPr>
        <w:t xml:space="preserve">Die Mitglieder des Dienstes unterliegen, was ihre Leistungen betrifft, folgender Regelung </w:t>
      </w:r>
      <w:r w:rsidRPr="00991880">
        <w:rPr>
          <w:vertAlign w:val="superscript"/>
          <w:lang w:val="de-DE"/>
        </w:rPr>
        <w:t>(</w:t>
      </w:r>
      <w:r w:rsidRPr="00991880">
        <w:rPr>
          <w:rStyle w:val="Appelnotedebasdep"/>
          <w:vertAlign w:val="superscript"/>
          <w:lang w:val="de-DE"/>
        </w:rPr>
        <w:footnoteReference w:customMarkFollows="1" w:id="15"/>
        <w:t>6</w:t>
      </w:r>
      <w:r w:rsidRPr="00991880">
        <w:rPr>
          <w:vertAlign w:val="superscript"/>
          <w:lang w:val="de-DE"/>
        </w:rPr>
        <w:t>)</w:t>
      </w:r>
      <w:r w:rsidRPr="00991880">
        <w:rPr>
          <w:lang w:val="de-DE"/>
        </w:rPr>
        <w: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EA162D">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5 - In folgenden Fällen können die freiwilligen Mitglieder des Dienstes von dem dienstleitenden Offizier oder seinem Stellvertreter zusammengerufen werden: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rsidP="00EA162D">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1. für ihre theoretische und praktische Ausbildung, für Übungen, deren Mindestanzahl auf zwölf pro Jahr festgelegt ist, und für Inspektionen,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rPr>
          <w:lang w:val="de-DE"/>
        </w:rPr>
      </w:pPr>
      <w:r w:rsidRPr="00991880">
        <w:rPr>
          <w:lang w:val="de-DE"/>
        </w:rPr>
        <w:tab/>
        <w:t>2. für jeden Einsatz oder jeden Auftrag, für den der Feuerwehrdienst zuständig ist.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rsidP="00EA162D">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Sie können ebenfalls für dienstliche Zwecke vom Bürgermeister zusammengerufen werden.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rPr>
          <w:lang w:val="de-DE"/>
        </w:rPr>
      </w:pPr>
      <w:r w:rsidRPr="00991880">
        <w:rPr>
          <w:lang w:val="de-DE"/>
        </w:rPr>
        <w:tab/>
        <w:t>Art. 6 - Der Feuerwehrdienst umfasst folgendes Personal:</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tbl>
      <w:tblPr>
        <w:tblW w:w="0" w:type="auto"/>
        <w:tblInd w:w="125" w:type="dxa"/>
        <w:tblLayout w:type="fixed"/>
        <w:tblCellMar>
          <w:left w:w="93" w:type="dxa"/>
          <w:right w:w="93" w:type="dxa"/>
        </w:tblCellMar>
        <w:tblLook w:val="0000" w:firstRow="0" w:lastRow="0" w:firstColumn="0" w:lastColumn="0" w:noHBand="0" w:noVBand="0"/>
      </w:tblPr>
      <w:tblGrid>
        <w:gridCol w:w="4477"/>
        <w:gridCol w:w="1869"/>
        <w:gridCol w:w="1248"/>
        <w:gridCol w:w="1422"/>
      </w:tblGrid>
      <w:tr w:rsidR="0029285F" w:rsidRPr="00991880" w:rsidTr="00C31136">
        <w:trPr>
          <w:trHeight w:hRule="exact" w:val="402"/>
        </w:trPr>
        <w:tc>
          <w:tcPr>
            <w:tcW w:w="4477" w:type="dxa"/>
            <w:tcBorders>
              <w:top w:val="single" w:sz="6" w:space="0" w:color="000000"/>
              <w:left w:val="single" w:sz="6" w:space="0" w:color="FFFFFF"/>
              <w:bottom w:val="single" w:sz="6" w:space="0" w:color="FFFFFF"/>
              <w:right w:val="single" w:sz="6" w:space="0" w:color="FFFFFF"/>
            </w:tcBorders>
          </w:tcPr>
          <w:p w:rsidR="0029285F" w:rsidRPr="00991880" w:rsidRDefault="0029285F">
            <w:pPr>
              <w:spacing w:line="14" w:lineRule="exact"/>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Kategorien</w:t>
            </w:r>
          </w:p>
        </w:tc>
        <w:tc>
          <w:tcPr>
            <w:tcW w:w="1869" w:type="dxa"/>
            <w:tcBorders>
              <w:top w:val="single" w:sz="6" w:space="0" w:color="000000"/>
              <w:left w:val="single" w:sz="6" w:space="0" w:color="000000"/>
              <w:bottom w:val="single" w:sz="6" w:space="0" w:color="FFFFFF"/>
              <w:right w:val="single" w:sz="6" w:space="0" w:color="FFFFFF"/>
            </w:tcBorders>
          </w:tcPr>
          <w:p w:rsidR="0029285F" w:rsidRPr="00991880" w:rsidRDefault="0029285F">
            <w:pPr>
              <w:spacing w:line="14" w:lineRule="exact"/>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 xml:space="preserve">Dienstgrade </w:t>
            </w:r>
            <w:r w:rsidRPr="00991880">
              <w:rPr>
                <w:vertAlign w:val="superscript"/>
                <w:lang w:val="de-DE"/>
              </w:rPr>
              <w:t>(</w:t>
            </w:r>
            <w:r w:rsidRPr="00991880">
              <w:rPr>
                <w:rStyle w:val="Appelnotedebasdep"/>
                <w:vertAlign w:val="superscript"/>
                <w:lang w:val="de-DE"/>
              </w:rPr>
              <w:footnoteReference w:customMarkFollows="1" w:id="16"/>
              <w:t>7</w:t>
            </w:r>
            <w:r w:rsidRPr="00991880">
              <w:rPr>
                <w:vertAlign w:val="superscript"/>
                <w:lang w:val="de-DE"/>
              </w:rPr>
              <w:t>)</w:t>
            </w:r>
          </w:p>
        </w:tc>
        <w:tc>
          <w:tcPr>
            <w:tcW w:w="1248" w:type="dxa"/>
            <w:gridSpan w:val="2"/>
            <w:tcBorders>
              <w:top w:val="single" w:sz="6" w:space="0" w:color="000000"/>
              <w:left w:val="single" w:sz="6" w:space="0" w:color="000000"/>
              <w:bottom w:val="single" w:sz="6" w:space="0" w:color="FFFFFF"/>
              <w:right w:val="single" w:sz="6" w:space="0" w:color="FFFFFF"/>
            </w:tcBorders>
          </w:tcPr>
          <w:p w:rsidR="0029285F" w:rsidRPr="00991880" w:rsidRDefault="0029285F">
            <w:pPr>
              <w:spacing w:line="14" w:lineRule="exact"/>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 xml:space="preserve">Anzahl Stellen </w:t>
            </w:r>
            <w:r w:rsidRPr="00991880">
              <w:rPr>
                <w:vertAlign w:val="superscript"/>
                <w:lang w:val="de-DE"/>
              </w:rPr>
              <w:t>(1)</w:t>
            </w:r>
          </w:p>
        </w:tc>
      </w:tr>
      <w:tr w:rsidR="0029285F" w:rsidRPr="00991880">
        <w:trPr>
          <w:trHeight w:hRule="exact" w:val="402"/>
        </w:trPr>
        <w:tc>
          <w:tcPr>
            <w:tcW w:w="4477" w:type="dxa"/>
            <w:tcBorders>
              <w:top w:val="single" w:sz="6" w:space="0" w:color="FFFFFF"/>
              <w:left w:val="single" w:sz="6" w:space="0" w:color="FFFFFF"/>
              <w:bottom w:val="single" w:sz="6" w:space="0" w:color="FFFFFF"/>
              <w:right w:val="single" w:sz="6" w:space="0" w:color="FFFFFF"/>
            </w:tcBorders>
          </w:tcPr>
          <w:p w:rsidR="0029285F" w:rsidRPr="00991880" w:rsidRDefault="0029285F">
            <w:pPr>
              <w:spacing w:line="14" w:lineRule="exact"/>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tc>
        <w:tc>
          <w:tcPr>
            <w:tcW w:w="1869" w:type="dxa"/>
            <w:tcBorders>
              <w:top w:val="single" w:sz="6" w:space="0" w:color="FFFFFF"/>
              <w:left w:val="single" w:sz="6" w:space="0" w:color="000000"/>
              <w:bottom w:val="single" w:sz="6" w:space="0" w:color="FFFFFF"/>
              <w:right w:val="single" w:sz="6" w:space="0" w:color="FFFFFF"/>
            </w:tcBorders>
          </w:tcPr>
          <w:p w:rsidR="0029285F" w:rsidRPr="00991880" w:rsidRDefault="0029285F">
            <w:pPr>
              <w:spacing w:line="14" w:lineRule="exact"/>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tc>
        <w:tc>
          <w:tcPr>
            <w:tcW w:w="1248" w:type="dxa"/>
            <w:tcBorders>
              <w:top w:val="single" w:sz="6" w:space="0" w:color="000000"/>
              <w:left w:val="single" w:sz="6" w:space="0" w:color="000000"/>
              <w:bottom w:val="single" w:sz="6" w:space="0" w:color="FFFFFF"/>
              <w:right w:val="single" w:sz="6" w:space="0" w:color="000000"/>
            </w:tcBorders>
          </w:tcPr>
          <w:p w:rsidR="0029285F" w:rsidRPr="00991880" w:rsidRDefault="0029285F">
            <w:pPr>
              <w:spacing w:line="14" w:lineRule="exact"/>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Berufs.</w:t>
            </w:r>
          </w:p>
        </w:tc>
        <w:tc>
          <w:tcPr>
            <w:tcW w:w="1422" w:type="dxa"/>
            <w:tcBorders>
              <w:top w:val="single" w:sz="6" w:space="0" w:color="000000"/>
              <w:left w:val="single" w:sz="6" w:space="0" w:color="FFFFFF"/>
              <w:bottom w:val="single" w:sz="6" w:space="0" w:color="FFFFFF"/>
              <w:right w:val="single" w:sz="6" w:space="0" w:color="FFFFFF"/>
            </w:tcBorders>
          </w:tcPr>
          <w:p w:rsidR="0029285F" w:rsidRPr="00991880" w:rsidRDefault="0029285F">
            <w:pPr>
              <w:spacing w:line="14" w:lineRule="exact"/>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roofErr w:type="spellStart"/>
            <w:r w:rsidRPr="00991880">
              <w:rPr>
                <w:lang w:val="de-DE"/>
              </w:rPr>
              <w:t>Freiw</w:t>
            </w:r>
            <w:proofErr w:type="spellEnd"/>
            <w:r w:rsidRPr="00991880">
              <w:rPr>
                <w:lang w:val="de-DE"/>
              </w:rPr>
              <w:t>.</w:t>
            </w:r>
          </w:p>
        </w:tc>
      </w:tr>
    </w:tbl>
    <w:p w:rsidR="0029285F" w:rsidRPr="00991880" w:rsidRDefault="0029285F">
      <w:pPr>
        <w:rPr>
          <w:vanish/>
          <w:lang w:val="de-DE"/>
        </w:rPr>
      </w:pPr>
    </w:p>
    <w:tbl>
      <w:tblPr>
        <w:tblW w:w="0" w:type="auto"/>
        <w:tblInd w:w="124" w:type="dxa"/>
        <w:tblLayout w:type="fixed"/>
        <w:tblCellMar>
          <w:left w:w="92" w:type="dxa"/>
          <w:right w:w="92" w:type="dxa"/>
        </w:tblCellMar>
        <w:tblLook w:val="0000" w:firstRow="0" w:lastRow="0" w:firstColumn="0" w:lastColumn="0" w:noHBand="0" w:noVBand="0"/>
      </w:tblPr>
      <w:tblGrid>
        <w:gridCol w:w="4477"/>
        <w:gridCol w:w="1869"/>
        <w:gridCol w:w="1248"/>
      </w:tblGrid>
      <w:tr w:rsidR="0029285F" w:rsidRPr="00B90DBC" w:rsidTr="00C31136">
        <w:tc>
          <w:tcPr>
            <w:tcW w:w="4477" w:type="dxa"/>
            <w:tcBorders>
              <w:top w:val="single" w:sz="6" w:space="0" w:color="000000"/>
              <w:left w:val="single" w:sz="6" w:space="0" w:color="FFFFFF"/>
              <w:bottom w:val="single" w:sz="6" w:space="0" w:color="FFFFFF"/>
              <w:right w:val="single" w:sz="6" w:space="0" w:color="FFFFFF"/>
            </w:tcBorders>
          </w:tcPr>
          <w:p w:rsidR="0029285F" w:rsidRPr="00991880" w:rsidRDefault="0029285F">
            <w:pPr>
              <w:spacing w:line="14" w:lineRule="exact"/>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r w:rsidRPr="00991880">
              <w:rPr>
                <w:lang w:val="de-DE"/>
              </w:rPr>
              <w:t>I.        Operatives Personal:</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r w:rsidRPr="00991880">
              <w:rPr>
                <w:lang w:val="de-DE"/>
              </w:rPr>
              <w:t>1. Dienstleitender Offizier</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r w:rsidRPr="00991880">
              <w:rPr>
                <w:lang w:val="de-DE"/>
              </w:rPr>
              <w:t>2. Offiziere</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r w:rsidRPr="00991880">
              <w:rPr>
                <w:lang w:val="de-DE"/>
              </w:rPr>
              <w:t>3. Unteroffiziere</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r w:rsidRPr="00991880">
              <w:rPr>
                <w:lang w:val="de-DE"/>
              </w:rPr>
              <w:t>4. Korporale</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r w:rsidRPr="00991880">
              <w:rPr>
                <w:lang w:val="de-DE"/>
              </w:rPr>
              <w:t>5. Feuerwehrleute</w:t>
            </w:r>
          </w:p>
        </w:tc>
        <w:tc>
          <w:tcPr>
            <w:tcW w:w="1869" w:type="dxa"/>
            <w:tcBorders>
              <w:top w:val="single" w:sz="6" w:space="0" w:color="000000"/>
              <w:left w:val="single" w:sz="6" w:space="0" w:color="000000"/>
              <w:bottom w:val="single" w:sz="6" w:space="0" w:color="FFFFFF"/>
              <w:right w:val="single" w:sz="6" w:space="0" w:color="FFFFFF"/>
            </w:tcBorders>
          </w:tcPr>
          <w:p w:rsidR="0029285F" w:rsidRPr="00991880" w:rsidRDefault="0029285F">
            <w:pPr>
              <w:spacing w:line="14" w:lineRule="exact"/>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tc>
        <w:tc>
          <w:tcPr>
            <w:tcW w:w="1248" w:type="dxa"/>
            <w:tcBorders>
              <w:top w:val="single" w:sz="6" w:space="0" w:color="000000"/>
              <w:left w:val="single" w:sz="6" w:space="0" w:color="000000"/>
              <w:bottom w:val="single" w:sz="6" w:space="0" w:color="FFFFFF"/>
              <w:right w:val="single" w:sz="6" w:space="0" w:color="FFFFFF"/>
            </w:tcBorders>
          </w:tcPr>
          <w:p w:rsidR="0029285F" w:rsidRPr="00991880" w:rsidRDefault="0029285F">
            <w:pPr>
              <w:spacing w:line="14" w:lineRule="exact"/>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tc>
      </w:tr>
      <w:tr w:rsidR="0029285F" w:rsidRPr="00991880" w:rsidTr="00C31136">
        <w:trPr>
          <w:trHeight w:hRule="exact" w:val="402"/>
        </w:trPr>
        <w:tc>
          <w:tcPr>
            <w:tcW w:w="4477" w:type="dxa"/>
            <w:tcBorders>
              <w:top w:val="single" w:sz="6" w:space="0" w:color="000000"/>
              <w:left w:val="single" w:sz="6" w:space="0" w:color="FFFFFF"/>
              <w:bottom w:val="double" w:sz="6" w:space="0" w:color="000000"/>
              <w:right w:val="single" w:sz="6" w:space="0" w:color="FFFFFF"/>
            </w:tcBorders>
          </w:tcPr>
          <w:p w:rsidR="0029285F" w:rsidRPr="00991880" w:rsidRDefault="0029285F">
            <w:pPr>
              <w:spacing w:line="14" w:lineRule="exact"/>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3"/>
              <w:rPr>
                <w:lang w:val="de-DE"/>
              </w:rPr>
            </w:pPr>
            <w:r w:rsidRPr="00991880">
              <w:rPr>
                <w:lang w:val="de-DE"/>
              </w:rPr>
              <w:t>Summe I</w:t>
            </w:r>
          </w:p>
        </w:tc>
        <w:tc>
          <w:tcPr>
            <w:tcW w:w="1869" w:type="dxa"/>
            <w:tcBorders>
              <w:top w:val="single" w:sz="6" w:space="0" w:color="000000"/>
              <w:left w:val="single" w:sz="6" w:space="0" w:color="000000"/>
              <w:bottom w:val="double" w:sz="6" w:space="0" w:color="000000"/>
              <w:right w:val="single" w:sz="6" w:space="0" w:color="FFFFFF"/>
            </w:tcBorders>
          </w:tcPr>
          <w:p w:rsidR="0029285F" w:rsidRPr="00991880" w:rsidRDefault="0029285F">
            <w:pPr>
              <w:spacing w:line="14" w:lineRule="exact"/>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3"/>
              <w:rPr>
                <w:lang w:val="de-DE"/>
              </w:rPr>
            </w:pPr>
          </w:p>
        </w:tc>
        <w:tc>
          <w:tcPr>
            <w:tcW w:w="1248" w:type="dxa"/>
            <w:tcBorders>
              <w:top w:val="single" w:sz="6" w:space="0" w:color="000000"/>
              <w:left w:val="single" w:sz="6" w:space="0" w:color="000000"/>
              <w:bottom w:val="double" w:sz="6" w:space="0" w:color="000000"/>
              <w:right w:val="single" w:sz="6" w:space="0" w:color="FFFFFF"/>
            </w:tcBorders>
          </w:tcPr>
          <w:p w:rsidR="0029285F" w:rsidRPr="00991880" w:rsidRDefault="0029285F">
            <w:pPr>
              <w:spacing w:line="14" w:lineRule="exact"/>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3"/>
              <w:rPr>
                <w:lang w:val="de-DE"/>
              </w:rPr>
            </w:pPr>
          </w:p>
        </w:tc>
      </w:tr>
    </w:tbl>
    <w:p w:rsidR="0029285F" w:rsidRPr="00991880" w:rsidRDefault="0029285F">
      <w:pPr>
        <w:rPr>
          <w:vanish/>
          <w:lang w:val="de-DE"/>
        </w:rPr>
      </w:pPr>
    </w:p>
    <w:tbl>
      <w:tblPr>
        <w:tblW w:w="0" w:type="auto"/>
        <w:tblInd w:w="124" w:type="dxa"/>
        <w:tblLayout w:type="fixed"/>
        <w:tblCellMar>
          <w:left w:w="92" w:type="dxa"/>
          <w:right w:w="92" w:type="dxa"/>
        </w:tblCellMar>
        <w:tblLook w:val="0000" w:firstRow="0" w:lastRow="0" w:firstColumn="0" w:lastColumn="0" w:noHBand="0" w:noVBand="0"/>
      </w:tblPr>
      <w:tblGrid>
        <w:gridCol w:w="4477"/>
        <w:gridCol w:w="1869"/>
        <w:gridCol w:w="1248"/>
      </w:tblGrid>
      <w:tr w:rsidR="0029285F" w:rsidRPr="00051F10" w:rsidTr="00C31136">
        <w:tc>
          <w:tcPr>
            <w:tcW w:w="4477" w:type="dxa"/>
            <w:tcBorders>
              <w:top w:val="single" w:sz="6" w:space="0" w:color="FFFFFF"/>
              <w:left w:val="single" w:sz="6" w:space="0" w:color="FFFFFF"/>
              <w:bottom w:val="single" w:sz="6" w:space="0" w:color="FFFFFF"/>
              <w:right w:val="single" w:sz="6" w:space="0" w:color="FFFFFF"/>
            </w:tcBorders>
          </w:tcPr>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r w:rsidRPr="00991880">
              <w:rPr>
                <w:lang w:val="de-DE"/>
              </w:rPr>
              <w:t xml:space="preserve">II.      Technisches Personal und           </w:t>
            </w:r>
            <w:r w:rsidRPr="00991880">
              <w:rPr>
                <w:lang w:val="de-DE"/>
              </w:rPr>
              <w:tab/>
              <w:t>Verwaltungspersonal:</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r w:rsidRPr="00991880">
              <w:rPr>
                <w:lang w:val="de-DE"/>
              </w:rPr>
              <w:t>1. Techniker</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r w:rsidRPr="00991880">
              <w:rPr>
                <w:lang w:val="de-DE"/>
              </w:rPr>
              <w:t>2. Verwaltungsbedienstete</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r w:rsidRPr="00991880">
              <w:rPr>
                <w:lang w:val="de-DE"/>
              </w:rPr>
              <w:t xml:space="preserve">3. Angestellte beim 900-Zentrum </w:t>
            </w:r>
            <w:r w:rsidRPr="00991880">
              <w:rPr>
                <w:vertAlign w:val="superscript"/>
                <w:lang w:val="de-DE"/>
              </w:rPr>
              <w:t>(</w:t>
            </w:r>
            <w:r w:rsidRPr="00991880">
              <w:rPr>
                <w:rStyle w:val="Appelnotedebasdep"/>
                <w:vertAlign w:val="superscript"/>
                <w:lang w:val="de-DE"/>
              </w:rPr>
              <w:footnoteReference w:customMarkFollows="1" w:id="17"/>
              <w:t>1</w:t>
            </w:r>
            <w:r w:rsidRPr="00991880">
              <w:rPr>
                <w:vertAlign w:val="superscript"/>
                <w:lang w:val="de-DE"/>
              </w:rPr>
              <w:t>)</w:t>
            </w:r>
          </w:p>
        </w:tc>
        <w:tc>
          <w:tcPr>
            <w:tcW w:w="1869" w:type="dxa"/>
            <w:tcBorders>
              <w:top w:val="single" w:sz="6" w:space="0" w:color="FFFFFF"/>
              <w:left w:val="single" w:sz="6" w:space="0" w:color="000000"/>
              <w:bottom w:val="single" w:sz="6" w:space="0" w:color="FFFFFF"/>
              <w:right w:val="single" w:sz="6" w:space="0" w:color="FFFFFF"/>
            </w:tcBorders>
          </w:tcPr>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tc>
        <w:tc>
          <w:tcPr>
            <w:tcW w:w="1248" w:type="dxa"/>
            <w:tcBorders>
              <w:top w:val="single" w:sz="6" w:space="0" w:color="FFFFFF"/>
              <w:left w:val="single" w:sz="6" w:space="0" w:color="000000"/>
              <w:bottom w:val="single" w:sz="6" w:space="0" w:color="FFFFFF"/>
              <w:right w:val="single" w:sz="6" w:space="0" w:color="FFFFFF"/>
            </w:tcBorders>
          </w:tcPr>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tc>
      </w:tr>
      <w:tr w:rsidR="0029285F" w:rsidRPr="00991880" w:rsidTr="00C31136">
        <w:trPr>
          <w:trHeight w:hRule="exact" w:val="402"/>
        </w:trPr>
        <w:tc>
          <w:tcPr>
            <w:tcW w:w="4477" w:type="dxa"/>
            <w:tcBorders>
              <w:top w:val="single" w:sz="6" w:space="0" w:color="000000"/>
              <w:left w:val="single" w:sz="6" w:space="0" w:color="FFFFFF"/>
              <w:bottom w:val="double" w:sz="6" w:space="0" w:color="000000"/>
              <w:right w:val="single" w:sz="6" w:space="0" w:color="FFFFFF"/>
            </w:tcBorders>
          </w:tcPr>
          <w:p w:rsidR="0029285F" w:rsidRPr="00991880" w:rsidRDefault="0029285F">
            <w:pPr>
              <w:spacing w:line="14" w:lineRule="exact"/>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3"/>
              <w:rPr>
                <w:lang w:val="de-DE"/>
              </w:rPr>
            </w:pPr>
            <w:r w:rsidRPr="00991880">
              <w:rPr>
                <w:lang w:val="de-DE"/>
              </w:rPr>
              <w:t>Summe II</w:t>
            </w:r>
          </w:p>
        </w:tc>
        <w:tc>
          <w:tcPr>
            <w:tcW w:w="1869" w:type="dxa"/>
            <w:tcBorders>
              <w:top w:val="single" w:sz="6" w:space="0" w:color="000000"/>
              <w:left w:val="single" w:sz="6" w:space="0" w:color="000000"/>
              <w:bottom w:val="double" w:sz="6" w:space="0" w:color="000000"/>
              <w:right w:val="single" w:sz="6" w:space="0" w:color="FFFFFF"/>
            </w:tcBorders>
          </w:tcPr>
          <w:p w:rsidR="0029285F" w:rsidRPr="00991880" w:rsidRDefault="0029285F">
            <w:pPr>
              <w:spacing w:line="14" w:lineRule="exact"/>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3"/>
              <w:rPr>
                <w:lang w:val="de-DE"/>
              </w:rPr>
            </w:pPr>
          </w:p>
        </w:tc>
        <w:tc>
          <w:tcPr>
            <w:tcW w:w="1248" w:type="dxa"/>
            <w:tcBorders>
              <w:top w:val="single" w:sz="6" w:space="0" w:color="000000"/>
              <w:left w:val="single" w:sz="6" w:space="0" w:color="000000"/>
              <w:bottom w:val="double" w:sz="6" w:space="0" w:color="000000"/>
              <w:right w:val="single" w:sz="6" w:space="0" w:color="FFFFFF"/>
            </w:tcBorders>
          </w:tcPr>
          <w:p w:rsidR="0029285F" w:rsidRPr="00991880" w:rsidRDefault="0029285F">
            <w:pPr>
              <w:spacing w:line="14" w:lineRule="exact"/>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3"/>
              <w:rPr>
                <w:lang w:val="de-DE"/>
              </w:rPr>
            </w:pPr>
          </w:p>
        </w:tc>
      </w:tr>
    </w:tbl>
    <w:p w:rsidR="0029285F" w:rsidRPr="00991880" w:rsidRDefault="0029285F">
      <w:pPr>
        <w:rPr>
          <w:vanish/>
          <w:lang w:val="de-DE"/>
        </w:rPr>
      </w:pPr>
    </w:p>
    <w:tbl>
      <w:tblPr>
        <w:tblW w:w="0" w:type="auto"/>
        <w:tblInd w:w="124" w:type="dxa"/>
        <w:tblLayout w:type="fixed"/>
        <w:tblCellMar>
          <w:left w:w="92" w:type="dxa"/>
          <w:right w:w="92" w:type="dxa"/>
        </w:tblCellMar>
        <w:tblLook w:val="0000" w:firstRow="0" w:lastRow="0" w:firstColumn="0" w:lastColumn="0" w:noHBand="0" w:noVBand="0"/>
      </w:tblPr>
      <w:tblGrid>
        <w:gridCol w:w="4477"/>
        <w:gridCol w:w="1869"/>
        <w:gridCol w:w="1248"/>
      </w:tblGrid>
      <w:tr w:rsidR="0029285F" w:rsidRPr="00051F10" w:rsidTr="00C31136">
        <w:tc>
          <w:tcPr>
            <w:tcW w:w="4477" w:type="dxa"/>
            <w:tcBorders>
              <w:top w:val="single" w:sz="6" w:space="0" w:color="FFFFFF"/>
              <w:left w:val="single" w:sz="6" w:space="0" w:color="FFFFFF"/>
              <w:bottom w:val="single" w:sz="6" w:space="0" w:color="FFFFFF"/>
              <w:right w:val="single" w:sz="6" w:space="0" w:color="FFFFFF"/>
            </w:tcBorders>
          </w:tcPr>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r w:rsidRPr="00991880">
              <w:rPr>
                <w:lang w:val="de-DE"/>
              </w:rPr>
              <w:t>III.</w:t>
            </w:r>
            <w:r w:rsidRPr="00991880">
              <w:rPr>
                <w:lang w:val="de-DE"/>
              </w:rPr>
              <w:tab/>
              <w:t>Teilzeitbeschäftigtes Personal:</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r w:rsidRPr="00991880">
              <w:rPr>
                <w:lang w:val="de-DE"/>
              </w:rPr>
              <w:t>1. Offizier</w:t>
            </w:r>
            <w:r w:rsidRPr="00991880">
              <w:rPr>
                <w:lang w:val="de-DE"/>
              </w:rPr>
              <w:noBreakHyphen/>
              <w:t>Arzt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r w:rsidRPr="00991880">
              <w:rPr>
                <w:lang w:val="de-DE"/>
              </w:rPr>
              <w:t>2. Übungsleiter für Leibeserziehung</w:t>
            </w:r>
            <w:r w:rsidRPr="00991880">
              <w:rPr>
                <w:lang w:val="de-DE"/>
              </w:rPr>
              <w:tab/>
            </w:r>
          </w:p>
        </w:tc>
        <w:tc>
          <w:tcPr>
            <w:tcW w:w="1869" w:type="dxa"/>
            <w:tcBorders>
              <w:top w:val="single" w:sz="6" w:space="0" w:color="FFFFFF"/>
              <w:left w:val="single" w:sz="6" w:space="0" w:color="000000"/>
              <w:bottom w:val="single" w:sz="6" w:space="0" w:color="FFFFFF"/>
              <w:right w:val="single" w:sz="6" w:space="0" w:color="FFFFFF"/>
            </w:tcBorders>
          </w:tcPr>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tc>
        <w:tc>
          <w:tcPr>
            <w:tcW w:w="1248" w:type="dxa"/>
            <w:tcBorders>
              <w:top w:val="single" w:sz="6" w:space="0" w:color="FFFFFF"/>
              <w:left w:val="single" w:sz="6" w:space="0" w:color="000000"/>
              <w:bottom w:val="single" w:sz="6" w:space="0" w:color="FFFFFF"/>
              <w:right w:val="single" w:sz="6" w:space="0" w:color="FFFFFF"/>
            </w:tcBorders>
          </w:tcPr>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tc>
      </w:tr>
      <w:tr w:rsidR="0029285F" w:rsidRPr="00991880" w:rsidTr="00C31136">
        <w:trPr>
          <w:trHeight w:hRule="exact" w:val="402"/>
        </w:trPr>
        <w:tc>
          <w:tcPr>
            <w:tcW w:w="4477" w:type="dxa"/>
            <w:tcBorders>
              <w:top w:val="single" w:sz="6" w:space="0" w:color="000000"/>
              <w:left w:val="single" w:sz="6" w:space="0" w:color="FFFFFF"/>
              <w:bottom w:val="double" w:sz="6" w:space="0" w:color="000000"/>
              <w:right w:val="single" w:sz="6" w:space="0" w:color="FFFFFF"/>
            </w:tcBorders>
          </w:tcPr>
          <w:p w:rsidR="0029285F" w:rsidRPr="00991880" w:rsidRDefault="0029285F">
            <w:pPr>
              <w:spacing w:line="14" w:lineRule="exact"/>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3"/>
              <w:rPr>
                <w:lang w:val="de-DE"/>
              </w:rPr>
            </w:pPr>
            <w:r w:rsidRPr="00991880">
              <w:rPr>
                <w:lang w:val="de-DE"/>
              </w:rPr>
              <w:t>Summe III</w:t>
            </w:r>
          </w:p>
        </w:tc>
        <w:tc>
          <w:tcPr>
            <w:tcW w:w="1869" w:type="dxa"/>
            <w:tcBorders>
              <w:top w:val="single" w:sz="6" w:space="0" w:color="000000"/>
              <w:left w:val="single" w:sz="6" w:space="0" w:color="000000"/>
              <w:bottom w:val="double" w:sz="6" w:space="0" w:color="000000"/>
              <w:right w:val="single" w:sz="6" w:space="0" w:color="FFFFFF"/>
            </w:tcBorders>
          </w:tcPr>
          <w:p w:rsidR="0029285F" w:rsidRPr="00991880" w:rsidRDefault="0029285F">
            <w:pPr>
              <w:spacing w:line="14" w:lineRule="exact"/>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3"/>
              <w:rPr>
                <w:lang w:val="de-DE"/>
              </w:rPr>
            </w:pPr>
          </w:p>
        </w:tc>
        <w:tc>
          <w:tcPr>
            <w:tcW w:w="1248" w:type="dxa"/>
            <w:tcBorders>
              <w:top w:val="single" w:sz="6" w:space="0" w:color="000000"/>
              <w:left w:val="single" w:sz="6" w:space="0" w:color="000000"/>
              <w:bottom w:val="double" w:sz="6" w:space="0" w:color="000000"/>
              <w:right w:val="single" w:sz="6" w:space="0" w:color="FFFFFF"/>
            </w:tcBorders>
          </w:tcPr>
          <w:p w:rsidR="0029285F" w:rsidRPr="00991880" w:rsidRDefault="0029285F">
            <w:pPr>
              <w:spacing w:line="14" w:lineRule="exact"/>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3"/>
              <w:rPr>
                <w:lang w:val="de-DE"/>
              </w:rPr>
            </w:pPr>
          </w:p>
        </w:tc>
      </w:tr>
      <w:tr w:rsidR="0029285F" w:rsidRPr="00991880" w:rsidTr="00C31136">
        <w:trPr>
          <w:trHeight w:hRule="exact" w:val="402"/>
        </w:trPr>
        <w:tc>
          <w:tcPr>
            <w:tcW w:w="4477" w:type="dxa"/>
            <w:tcBorders>
              <w:top w:val="single" w:sz="6" w:space="0" w:color="FFFFFF"/>
              <w:left w:val="single" w:sz="6" w:space="0" w:color="FFFFFF"/>
              <w:bottom w:val="single" w:sz="6" w:space="0" w:color="000000"/>
              <w:right w:val="single" w:sz="6" w:space="0" w:color="FFFFFF"/>
            </w:tcBorders>
          </w:tcPr>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lang w:val="de-DE"/>
              </w:rPr>
            </w:pPr>
            <w:r w:rsidRPr="00991880">
              <w:rPr>
                <w:lang w:val="de-DE"/>
              </w:rPr>
              <w:t xml:space="preserve">          Gesamtsumme</w:t>
            </w:r>
          </w:p>
        </w:tc>
        <w:tc>
          <w:tcPr>
            <w:tcW w:w="1869" w:type="dxa"/>
            <w:tcBorders>
              <w:top w:val="single" w:sz="6" w:space="0" w:color="FFFFFF"/>
              <w:left w:val="single" w:sz="6" w:space="0" w:color="000000"/>
              <w:bottom w:val="single" w:sz="6" w:space="0" w:color="000000"/>
              <w:right w:val="single" w:sz="6" w:space="0" w:color="FFFFFF"/>
            </w:tcBorders>
          </w:tcPr>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lang w:val="de-DE"/>
              </w:rPr>
            </w:pPr>
          </w:p>
        </w:tc>
        <w:tc>
          <w:tcPr>
            <w:tcW w:w="1248" w:type="dxa"/>
            <w:tcBorders>
              <w:top w:val="single" w:sz="6" w:space="0" w:color="FFFFFF"/>
              <w:left w:val="single" w:sz="6" w:space="0" w:color="000000"/>
              <w:bottom w:val="single" w:sz="6" w:space="0" w:color="000000"/>
              <w:right w:val="single" w:sz="6" w:space="0" w:color="FFFFFF"/>
            </w:tcBorders>
          </w:tcPr>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lang w:val="de-DE"/>
              </w:rPr>
            </w:pPr>
          </w:p>
        </w:tc>
      </w:tr>
    </w:tbl>
    <w:p w:rsidR="0029285F" w:rsidRPr="00991880" w:rsidRDefault="0029285F">
      <w:pPr>
        <w:tabs>
          <w:tab w:val="left" w:pos="-86"/>
          <w:tab w:val="left" w:pos="719"/>
          <w:tab w:val="left" w:pos="872"/>
          <w:tab w:val="left" w:pos="1438"/>
          <w:tab w:val="left" w:pos="2158"/>
          <w:tab w:val="left" w:pos="2878"/>
          <w:tab w:val="left" w:pos="3598"/>
          <w:tab w:val="left" w:pos="4318"/>
          <w:tab w:val="left" w:pos="5038"/>
          <w:tab w:val="left" w:pos="5758"/>
          <w:tab w:val="left" w:pos="6478"/>
          <w:tab w:val="left" w:pos="7198"/>
          <w:tab w:val="left" w:pos="7918"/>
          <w:tab w:val="left" w:pos="8638"/>
        </w:tabs>
        <w:ind w:left="872"/>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sectPr w:rsidR="0029285F" w:rsidRPr="00991880" w:rsidSect="00EA162D">
          <w:pgSz w:w="11904" w:h="16836" w:code="9"/>
          <w:pgMar w:top="1418" w:right="1418" w:bottom="1418" w:left="1418" w:header="851" w:footer="851" w:gutter="0"/>
          <w:cols w:space="720"/>
          <w:noEndnote/>
        </w:sect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lastRenderedPageBreak/>
        <w:t xml:space="preserve">KAPITEL II - </w:t>
      </w:r>
      <w:r w:rsidRPr="00991880">
        <w:rPr>
          <w:i/>
          <w:iCs/>
          <w:lang w:val="de-DE"/>
        </w:rPr>
        <w:t>Personal</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7 - Das Berufspersonal hat die Eigenschaft als Gemeindepersonal.</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Das freiwillige Personal hat diese Eigenschaft nicht. Für die Dauer der Leistungen im Feuerwehrdienst fällt es unter die durch vorliegende Verordnung und den Einstellungsakt festgelegte Regelung.</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8 - [...]</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991880">
        <w:rPr>
          <w:i/>
          <w:iCs/>
          <w:lang w:val="de-DE"/>
        </w:rPr>
        <w:t>[Art. 8 aufgehoben durch Art. 2 Nr. 1 des K.E. vom 14. Oktober 1991 (B.S. vom 11. Dezember 1991)]</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I. Andere Personalmitglieder als die Offiziere</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Abschnitt 1</w:t>
      </w:r>
      <w:r w:rsidRPr="00991880">
        <w:rPr>
          <w:lang w:val="de-DE"/>
        </w:rPr>
        <w:t xml:space="preserve"> - Anwerbung</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A</w:t>
      </w:r>
      <w:r w:rsidRPr="00991880">
        <w:rPr>
          <w:lang w:val="de-DE"/>
        </w:rPr>
        <w:t>. Bestimmungen für das Berufspersonal</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rsidP="00EA162D">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991880">
        <w:rPr>
          <w:lang w:val="de-DE"/>
        </w:rPr>
        <w:tab/>
        <w:t>Art. 9 - Jeder definitiven Ernennung geht eine gemäß den Artikeln 12 bis 15 organisierte Probezeit voraus.</w:t>
      </w:r>
    </w:p>
    <w:p w:rsidR="0029285F" w:rsidRPr="00991880" w:rsidRDefault="0029285F" w:rsidP="00EA162D">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EA162D">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991880">
        <w:rPr>
          <w:lang w:val="de-DE"/>
        </w:rPr>
        <w:tab/>
        <w:t>Vorbehaltlich anders lautender Bestimmungen, die ausschließlich besondere Ämter betreffen, erfolgt die Anwerbung im Dienstgrad eines Feuerwehrmanns.</w:t>
      </w:r>
    </w:p>
    <w:p w:rsidR="0029285F" w:rsidRPr="00991880" w:rsidRDefault="0029285F" w:rsidP="00EA162D">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EA162D">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991880">
        <w:rPr>
          <w:lang w:val="de-DE"/>
        </w:rPr>
        <w:tab/>
        <w:t xml:space="preserve">Die Anwerbungsbedingungen für den Dienstgrad eines Feuerwehrmanns (eventuell für besondere Ämter zu ergänzen) sind folgende </w:t>
      </w:r>
      <w:r w:rsidRPr="00991880">
        <w:rPr>
          <w:vertAlign w:val="superscript"/>
          <w:lang w:val="de-DE"/>
        </w:rPr>
        <w:t>(</w:t>
      </w:r>
      <w:r w:rsidRPr="00991880">
        <w:rPr>
          <w:rStyle w:val="Appelnotedebasdep"/>
          <w:vertAlign w:val="superscript"/>
          <w:lang w:val="de-DE"/>
        </w:rPr>
        <w:footnoteReference w:customMarkFollows="1" w:id="18"/>
        <w:t>1</w:t>
      </w:r>
      <w:r w:rsidRPr="00991880">
        <w:rPr>
          <w:vertAlign w:val="superscript"/>
          <w:lang w:val="de-DE"/>
        </w:rPr>
        <w:t>)</w:t>
      </w:r>
      <w:r w:rsidRPr="00991880">
        <w:rPr>
          <w:lang w:val="de-DE"/>
        </w:rPr>
        <w:t>:</w:t>
      </w:r>
    </w:p>
    <w:p w:rsidR="0029285F" w:rsidRPr="00991880" w:rsidRDefault="0029285F" w:rsidP="00EA162D">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EA162D">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991880">
        <w:rPr>
          <w:lang w:val="de-DE"/>
        </w:rPr>
        <w:tab/>
        <w:t>Die ärztliche Untersuchung und die Tests der körperlichen Eignung bedingen den Ausschluss und gehen sämtlichen anderen Selektionsprüfungen voraus.</w:t>
      </w:r>
    </w:p>
    <w:p w:rsidR="0029285F" w:rsidRPr="00991880" w:rsidRDefault="0029285F" w:rsidP="00EA162D">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B.</w:t>
      </w:r>
      <w:r w:rsidRPr="00991880">
        <w:rPr>
          <w:lang w:val="de-DE"/>
        </w:rPr>
        <w:t xml:space="preserve"> Bestimmungen für das freiwillige Personal</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w:t>
      </w:r>
      <w:r w:rsidR="005E683E">
        <w:rPr>
          <w:lang w:val="de-DE"/>
        </w:rPr>
        <w:t> </w:t>
      </w:r>
      <w:r w:rsidRPr="00991880">
        <w:rPr>
          <w:lang w:val="de-DE"/>
        </w:rPr>
        <w:t>10 - Jeder effektiven Einstellung geht eine gemäß den Artikeln 12 bis 15 organisierte Probezeit voraus.</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Vorbehaltlich anders lautender Bestimmungen, die ausschließlich besondere Ämter betreffen, erfolgt die Anwerbung im Dienstgrad eines Feuerwehrmanns.</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xml:space="preserve">Die Anwerbungsbedingungen für den Dienstgrad eines Feuerwehrmanns (eventuell für besondere Ämter zu ergänzen) sind Folgende </w:t>
      </w:r>
      <w:r w:rsidRPr="00991880">
        <w:rPr>
          <w:vertAlign w:val="superscript"/>
          <w:lang w:val="de-DE"/>
        </w:rPr>
        <w:t>(1)</w:t>
      </w:r>
      <w:r w:rsidRPr="00991880">
        <w:rPr>
          <w:lang w:val="de-DE"/>
        </w:rPr>
        <w:t>:</w:t>
      </w:r>
    </w:p>
    <w:p w:rsidR="0029285F" w:rsidRPr="00991880" w:rsidRDefault="0029285F" w:rsidP="00B96190">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p>
    <w:p w:rsidR="0029285F" w:rsidRPr="00991880" w:rsidRDefault="0029285F" w:rsidP="00B96190">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Die ärztliche Untersuchung und die Tests der körperlichen Eignung bedingen den Ausschluss und gehen sämtlichen anderen Selektionsprüfungen voraus.</w:t>
      </w:r>
    </w:p>
    <w:p w:rsidR="0029285F" w:rsidRPr="00991880" w:rsidRDefault="0029285F" w:rsidP="00B96190">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rsidP="00EA162D">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w:t>
      </w:r>
      <w:r w:rsidR="005E683E">
        <w:rPr>
          <w:lang w:val="de-DE"/>
        </w:rPr>
        <w:t> </w:t>
      </w:r>
      <w:r w:rsidRPr="00991880">
        <w:rPr>
          <w:lang w:val="de-DE"/>
        </w:rPr>
        <w:t>11 - [Die freiwilligen Mitglieder unterzeichnen vor ihrem Dienstantritt als Personalmitglied auf Probe einen Einstellungsvertrag für die Dauer der Probezeit. Mittels einer Kündigungsfrist von einem Monat können sie jederzeit ihre Einstellung kündigen.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lang w:val="de-DE"/>
        </w:rPr>
      </w:pPr>
      <w:r w:rsidRPr="00991880">
        <w:rPr>
          <w:lang w:val="de-DE"/>
        </w:rPr>
        <w:t>Im Einstellungsvertrag, der von den freiwilligen Mitgliedern in ihrer Eigenschaft als Personalmitglied auf Probe gegengezeichnet wird, wird Folgendes vermerkt: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lang w:val="de-DE"/>
        </w:rPr>
      </w:pPr>
      <w:r w:rsidRPr="00991880">
        <w:rPr>
          <w:lang w:val="de-DE"/>
        </w:rPr>
        <w:t>1. Name, Vorname(n),Geburtsort und -datum sowie Wohnsitz,</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lang w:val="de-DE"/>
        </w:rPr>
      </w:pPr>
      <w:r w:rsidRPr="00991880">
        <w:rPr>
          <w:lang w:val="de-DE"/>
        </w:rPr>
        <w:t>2. Datum, an dem der Freiwillige eingestellt wird,</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lang w:val="de-DE"/>
        </w:rPr>
      </w:pPr>
      <w:r w:rsidRPr="00991880">
        <w:rPr>
          <w:lang w:val="de-DE"/>
        </w:rPr>
        <w:t>3. Dienstgrad und Vergütung, die dem Freiwilligen gewährt wird,</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lang w:val="de-DE"/>
        </w:rPr>
      </w:pPr>
      <w:r w:rsidRPr="00991880">
        <w:rPr>
          <w:lang w:val="de-DE"/>
        </w:rPr>
        <w:t>4. Bestätigung des Empfangs eines Auszugs aus der Arbeitsunfallversicherungspolice,</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lang w:val="de-DE"/>
        </w:rPr>
      </w:pPr>
      <w:r w:rsidRPr="00991880">
        <w:rPr>
          <w:lang w:val="de-DE"/>
        </w:rPr>
        <w:t>5. Bestätigung des Empfangs eines Auszugs aus der Todesfallversicherungspolice,</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lang w:val="de-DE"/>
        </w:rPr>
      </w:pPr>
      <w:r w:rsidRPr="00991880">
        <w:rPr>
          <w:lang w:val="de-DE"/>
        </w:rPr>
        <w:t>6. Erklärung über Kenntnisnahme und Annahme der Grundordnung und Geschäftsordnung.]</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8F2969"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nl-NL"/>
        </w:rPr>
      </w:pPr>
      <w:r w:rsidRPr="00991880">
        <w:rPr>
          <w:i/>
          <w:iCs/>
          <w:lang w:val="de-DE"/>
        </w:rPr>
        <w:t>[Art. 11 ersetzt durch Art. 1 des K.E. vom 3. </w:t>
      </w:r>
      <w:r w:rsidRPr="008F2969">
        <w:rPr>
          <w:i/>
          <w:iCs/>
          <w:lang w:val="nl-NL"/>
        </w:rPr>
        <w:t xml:space="preserve">Juni 1999 (B.S. </w:t>
      </w:r>
      <w:proofErr w:type="spellStart"/>
      <w:r w:rsidRPr="008F2969">
        <w:rPr>
          <w:i/>
          <w:iCs/>
          <w:lang w:val="nl-NL"/>
        </w:rPr>
        <w:t>vom</w:t>
      </w:r>
      <w:proofErr w:type="spellEnd"/>
      <w:r w:rsidRPr="008F2969">
        <w:rPr>
          <w:i/>
          <w:iCs/>
          <w:lang w:val="nl-NL"/>
        </w:rPr>
        <w:t xml:space="preserve"> 13. Juni 1999)]</w:t>
      </w:r>
    </w:p>
    <w:p w:rsidR="0029285F" w:rsidRPr="008F2969"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nl-NL"/>
        </w:rPr>
      </w:pPr>
    </w:p>
    <w:p w:rsidR="0029285F" w:rsidRPr="008F2969"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nl-NL"/>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Abschnitt 2</w:t>
      </w:r>
      <w:r w:rsidRPr="00991880">
        <w:rPr>
          <w:lang w:val="de-DE"/>
        </w:rPr>
        <w:t xml:space="preserve"> - Probezeit und Ausbildung</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w:t>
      </w:r>
      <w:r w:rsidR="005E683E">
        <w:rPr>
          <w:lang w:val="de-DE"/>
        </w:rPr>
        <w:t> </w:t>
      </w:r>
      <w:r w:rsidRPr="00991880">
        <w:rPr>
          <w:lang w:val="de-DE"/>
        </w:rPr>
        <w:t>12 - Niemand wird zur Probezeit zugelassen, wenn er die Anwerbungsbedingungen nicht erfüllt. Die Dauer der Probezeit beträgt ein Jahr.</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[Die Personalmitglieder auf Probe müssen an der Ausbildung teilnehmen, die für sie  in den provinzialen Ausbildungszentren für Feuerwehrdienste erteilt wird, wo ihnen das Brevet eines Anwärters auf den Dienstgrad eines Feuerwehrmannes ausgestellt wird.]</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991880">
        <w:rPr>
          <w:i/>
          <w:iCs/>
          <w:lang w:val="de-DE"/>
        </w:rPr>
        <w:t>[Abs. 2 ersetzt durch Art. 2 Nr. 2 und Abs. 3 aufgehoben durch Art. 2 Nr. 1 des K.E. vom 14. Oktober 1991 (B.S. vom 11. Dezember 1991)]</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w:t>
      </w:r>
      <w:r w:rsidR="005E683E">
        <w:rPr>
          <w:lang w:val="de-DE"/>
        </w:rPr>
        <w:t> </w:t>
      </w:r>
      <w:r w:rsidRPr="00991880">
        <w:rPr>
          <w:lang w:val="de-DE"/>
        </w:rPr>
        <w:t>13 - Der Dienstleiter und der Einsatzleiter achten darauf, dass sich die Personalmitglieder auf Probe nur in dem Maße an Operationen beteiligen, wie ihre theoretische und praktische Ausbildung es zulässt.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Pr>
          <w:lang w:val="de-DE"/>
        </w:rPr>
        <w:br w:type="page"/>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14 - Der aus dem Dienstleiter, Offizieren und Unteroffizieren zusammengesetzte Probezeitausschuss erstellt am Ende der Probezeit für die Behörde, die die Ernennungs- oder Einstellungsbefugnis ausübt, einen Bericht über jedes Personalmitglied auf Probe. Er schlägt Folgendes vor:</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entweder die definitive Ernennung für ein Berufspersonalmitglied auf Probe beziehungsweise die effektive Einstellung für ein freiwilliges Personalmitglied auf Probe</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oder die Verlängerung der Probezeit um eine Dauer von höchstens zweimal sechs Monaten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oder die Kündigung. Diese kann ebenfalls während der Probezeit und eventuell während der verlängerten Probezeit gemäß demselben Verfahren vorgeschlagen werden, wenn die Gewissenhaftigkeit im Dienst eines Personalmitglieds auf Probe zu wünschen übriglässt.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xml:space="preserve">Art. 15 - Der in Artikel 14 erwähnte Bericht wird </w:t>
      </w:r>
      <w:proofErr w:type="gramStart"/>
      <w:r w:rsidRPr="00991880">
        <w:rPr>
          <w:lang w:val="de-DE"/>
        </w:rPr>
        <w:t>dem Interessehabenden</w:t>
      </w:r>
      <w:proofErr w:type="gramEnd"/>
      <w:r w:rsidRPr="00991880">
        <w:rPr>
          <w:lang w:val="de-DE"/>
        </w:rPr>
        <w:t xml:space="preserve"> schriftlich </w:t>
      </w:r>
      <w:proofErr w:type="spellStart"/>
      <w:r w:rsidRPr="00991880">
        <w:rPr>
          <w:lang w:val="de-DE"/>
        </w:rPr>
        <w:t>notifiziert</w:t>
      </w:r>
      <w:proofErr w:type="spellEnd"/>
      <w:r w:rsidRPr="00991880">
        <w:rPr>
          <w:lang w:val="de-DE"/>
        </w:rPr>
        <w:t xml:space="preserve"> und von ihm gegengezeichnet. Dieser verfügt ab der Notifikation über eine Frist von acht Tagen, um bei der Behörde, die die Ernennungs- oder Einstellungsbefugnis ausübt, Beschwerde einzureichen.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iCs/>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Abschnitt 3</w:t>
      </w:r>
      <w:r w:rsidRPr="00991880">
        <w:rPr>
          <w:lang w:val="de-DE"/>
        </w:rPr>
        <w:t xml:space="preserve"> - Ernennung, Einstellung und Laufbahn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w:t>
      </w:r>
      <w:r w:rsidR="005E683E">
        <w:rPr>
          <w:lang w:val="de-DE"/>
        </w:rPr>
        <w:t> </w:t>
      </w:r>
      <w:r w:rsidRPr="00991880">
        <w:rPr>
          <w:lang w:val="de-DE"/>
        </w:rPr>
        <w:t>16 - Das Personalmitglied auf Probe kann aufgrund des Probezeitabschlussberichts definitiv ernannt werden, wenn es Mitglied des Berufspersonals ist, beziehungsweise effektiv eingestellt werden, wenn es Mitglied des freiwilligen Personals ist. [Der von dem Freiwilligen bei seiner effektiven Einstellung für eine Dauer von fünf Jahren gegengezeichnete Einstellungsvertrag umfasst die gleichen Vermerke wie der in Artikel 11 erwähnte Einstellungsvertrag.] Diese Einstellung ist erneuerbar.</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8F2969"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nl-NL"/>
        </w:rPr>
      </w:pPr>
      <w:r w:rsidRPr="00991880">
        <w:rPr>
          <w:i/>
          <w:iCs/>
          <w:lang w:val="de-DE"/>
        </w:rPr>
        <w:t>[Art. 16 abgeändert durch Art. 2 des K.E. vom 3. </w:t>
      </w:r>
      <w:r w:rsidRPr="008F2969">
        <w:rPr>
          <w:i/>
          <w:iCs/>
          <w:lang w:val="nl-NL"/>
        </w:rPr>
        <w:t xml:space="preserve">Juni 1999 (B.S. </w:t>
      </w:r>
      <w:proofErr w:type="spellStart"/>
      <w:r w:rsidRPr="008F2969">
        <w:rPr>
          <w:i/>
          <w:iCs/>
          <w:lang w:val="nl-NL"/>
        </w:rPr>
        <w:t>vom</w:t>
      </w:r>
      <w:proofErr w:type="spellEnd"/>
      <w:r w:rsidRPr="008F2969">
        <w:rPr>
          <w:i/>
          <w:iCs/>
          <w:lang w:val="nl-NL"/>
        </w:rPr>
        <w:t xml:space="preserve"> 13. Juni 1999)]</w:t>
      </w:r>
    </w:p>
    <w:p w:rsidR="0029285F" w:rsidRPr="008F2969"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nl-NL"/>
        </w:rPr>
      </w:pPr>
    </w:p>
    <w:p w:rsidR="0029285F" w:rsidRPr="008F2969"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rPr>
          <w:lang w:val="nl-NL"/>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17 - Wenn eine durch Beförderung zu vergebende Stelle offen wird, wird das Personal des Dienstes durch eine dienstliche Mitteilung davon benachrichtigt. In dieser Mitteilung werden die zu erfüllenden Bedingungen, die eventuell vorgeschriebenen Prüfungen, der Prüfungsstoff und der äußerste Termin für die Einreichung der Bewerbungen angegeben.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18 - Jede Bewerbung ist schriftlich und direkt an den Bürgermeister zu richten.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sectPr w:rsidR="0029285F" w:rsidRPr="00991880" w:rsidSect="00B96190">
          <w:pgSz w:w="11904" w:h="16836" w:code="9"/>
          <w:pgMar w:top="1079" w:right="1418" w:bottom="1258" w:left="1418" w:header="851" w:footer="851" w:gutter="0"/>
          <w:cols w:space="720"/>
          <w:noEndnote/>
        </w:sectPr>
      </w:pPr>
    </w:p>
    <w:p w:rsidR="0029285F" w:rsidRPr="00991880" w:rsidRDefault="00B12EA6">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Pr>
          <w:lang w:val="de-DE"/>
        </w:rPr>
        <w:lastRenderedPageBreak/>
        <w:br w:type="page"/>
      </w:r>
      <w:r w:rsidR="0029285F" w:rsidRPr="00991880">
        <w:rPr>
          <w:lang w:val="de-DE"/>
        </w:rPr>
        <w:lastRenderedPageBreak/>
        <w:t>Art. 19 - Die Bedingungen für den Zugang zu den Beförderungsdienstgraden sind folgende </w:t>
      </w:r>
      <w:r w:rsidR="0029285F" w:rsidRPr="00991880">
        <w:rPr>
          <w:vertAlign w:val="superscript"/>
          <w:lang w:val="de-DE"/>
        </w:rPr>
        <w:t>(</w:t>
      </w:r>
      <w:r w:rsidR="0029285F" w:rsidRPr="00991880">
        <w:rPr>
          <w:rStyle w:val="Appelnotedebasdep"/>
          <w:vertAlign w:val="superscript"/>
          <w:lang w:val="de-DE"/>
        </w:rPr>
        <w:footnoteReference w:customMarkFollows="1" w:id="19"/>
        <w:t>2</w:t>
      </w:r>
      <w:r w:rsidR="0029285F" w:rsidRPr="00991880">
        <w:rPr>
          <w:vertAlign w:val="superscript"/>
          <w:lang w:val="de-DE"/>
        </w:rPr>
        <w:t>)</w:t>
      </w:r>
      <w:r w:rsidR="0029285F" w:rsidRPr="00991880">
        <w:rPr>
          <w:lang w:val="de-DE"/>
        </w:rPr>
        <w: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xml:space="preserve">Art. 20 - Der Bürgermeister oder sein Beauftragter </w:t>
      </w:r>
      <w:proofErr w:type="spellStart"/>
      <w:r w:rsidRPr="00991880">
        <w:rPr>
          <w:lang w:val="de-DE"/>
        </w:rPr>
        <w:t>notifiziert</w:t>
      </w:r>
      <w:proofErr w:type="spellEnd"/>
      <w:r w:rsidRPr="00991880">
        <w:rPr>
          <w:lang w:val="de-DE"/>
        </w:rPr>
        <w:t xml:space="preserve"> dem Interessehabenden unmittelbar die Ernennung, Einstellung oder Beförderung und bringt sie den anderen Mitgliedern des Dienstes zur Kenntnis.</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II. Sämtliche Personalmitglieder</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Abschnitt 1</w:t>
      </w:r>
      <w:r w:rsidRPr="00991880">
        <w:rPr>
          <w:lang w:val="de-DE"/>
        </w:rPr>
        <w:t xml:space="preserve"> - Ausscheiden aus dem Amt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A.</w:t>
      </w:r>
      <w:r w:rsidRPr="00991880">
        <w:rPr>
          <w:lang w:val="de-DE"/>
        </w:rPr>
        <w:t xml:space="preserve"> Bestimmungen für das Berufspersonal</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21 - Das Amt der Berufsmitglieder des Feuerwehrdienstes endet definitiv durch Entlassung auf Antrag, Entlassung von Amts wegen oder Entfernung aus dem Dienst.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Für die Entlassung auf Antrag gilt dieselbe Regelung wie für andere Gemeindebedienstete.</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Wenn der Betreffende eine der in Artikel 9 festgelegten Bedingungen nicht mehr erfüllt, wird von der Behörde, die die Ernennungsbefugnis ausübt, die Entlassung von Amts wegen ausgesprochen.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Die Entfernung aus dem Dienst wird vom Gemeinderat ausgesprochen. Sie bedarf der Genehmigung des Provinzgouverneurs für Offiziere und der Genehmigung des ständigen Ausschusses für andere Mitglieder des Dienstes.</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xml:space="preserve">Das Amt der Berufsmitglieder des Dienstes endet ebenfalls bei definitiver Unfähigkeit des Betreffenden, sein Amt auszuüben, wie sie in Artikel 117 des Gesetzes vom 14. Februar 1961 über den Wirtschaftsaufschwung, den sozialen Fortschritt und die Sanierung der Finanzen und im Königlichen Erlass vom 20. Februar 1963 zur Aussetzung und Einschränkung der Wirksamkeit bestimmter in Artikel 117 des Gesetzes vom 14. Februar 1961 über den Wirtschaftsaufschwung, den sozialen Fortschritt und die Sanierung der Finanzen enthaltenen Regeln vorgesehen ist.          </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80"/>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B.</w:t>
      </w:r>
      <w:r w:rsidRPr="00991880">
        <w:rPr>
          <w:lang w:val="de-DE"/>
        </w:rPr>
        <w:t xml:space="preserve"> Bestimmungen für das freiwillige Personal</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22 - Jedem freiwilligen Mitglied des Dienstes, das unter den in den Artikeln 23 und 24 festgelegten Bedingungen ehrenvoll entlassen wird, kann der Ehrentitel seines Dienstgrades verliehen werden.</w:t>
      </w:r>
    </w:p>
    <w:p w:rsidR="005E683E" w:rsidRDefault="005E683E">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p>
    <w:p w:rsidR="005E683E" w:rsidRDefault="005E683E">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p>
    <w:p w:rsidR="0029285F" w:rsidRPr="00991880" w:rsidRDefault="00B12EA6">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Pr>
          <w:lang w:val="de-DE"/>
        </w:rPr>
        <w:br w:type="page"/>
      </w:r>
      <w:r w:rsidR="0029285F" w:rsidRPr="00991880">
        <w:rPr>
          <w:lang w:val="de-DE"/>
        </w:rPr>
        <w:lastRenderedPageBreak/>
        <w:t>Art. 23 - Das Amt der freiwilligen Mitglieder des Dienstes endet: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1. bei Ablauf der Dauer der Einstellung oder Wiedereinstellung,</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2. bei Erreichen der Altersgrenze: Der Betreffende wird am Ende des Monats, in dem er das Alter von sechzig Jahren erreicht, ehrenvoll entlassen,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3. durch Entlassung auf Antrag: Mittels einer Kündigungsfrist von drei Monaten kann der Betreffende jederzeit die Entlassung beantragen,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4. durch Entlassung von Amts wegen: Diese Entlassung findet auf Initiative der Behörde statt, die die Einstellungsbefugnis ausübt, wenn der Betreffende die in Artikel 10 festgelegten Bedingungen nicht mehr erfüllt,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5. durch Kündigung: Sie wird vom Gemeinderat angesichts eines Mitglieds ausgesprochen: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i/>
          <w:iCs/>
          <w:lang w:val="de-DE"/>
        </w:rPr>
        <w:t>a)</w:t>
      </w:r>
      <w:r w:rsidRPr="00991880">
        <w:rPr>
          <w:lang w:val="de-DE"/>
        </w:rPr>
        <w:t xml:space="preserve"> wegen offenkundigen Fehlverhaltens,</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i/>
          <w:iCs/>
          <w:lang w:val="de-DE"/>
        </w:rPr>
        <w:t>b)</w:t>
      </w:r>
      <w:r w:rsidRPr="00991880">
        <w:rPr>
          <w:lang w:val="de-DE"/>
        </w:rPr>
        <w:t xml:space="preserve"> wegen disziplinarrechtlicher Verfehlung,</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i/>
          <w:iCs/>
          <w:lang w:val="de-DE"/>
        </w:rPr>
        <w:t>c)</w:t>
      </w:r>
      <w:r w:rsidRPr="00991880">
        <w:rPr>
          <w:lang w:val="de-DE"/>
        </w:rPr>
        <w:t xml:space="preserve"> in dem in Artikel 33 erwähnten Fall.</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75753B">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991880">
        <w:rPr>
          <w:lang w:val="de-DE"/>
        </w:rPr>
        <w:tab/>
        <w:t>[In dem in Absatz 1 Nr. 2 erwähnten Fall kann die Altersgrenze auf Antrag des freiwilligen Mitglieds unter folgenden Mindestbedingungen auf das Ende des Monats, in dem es das Alter von fünfundsechzig Jahren erreicht, verschoben werden:</w:t>
      </w:r>
    </w:p>
    <w:p w:rsidR="0029285F" w:rsidRPr="00991880" w:rsidRDefault="0029285F" w:rsidP="0075753B">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75753B">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991880">
        <w:rPr>
          <w:lang w:val="de-DE"/>
        </w:rPr>
        <w:tab/>
        <w:t>1. über eine günstige Stellungnahme des Dienstleiters verfügen,</w:t>
      </w:r>
    </w:p>
    <w:p w:rsidR="0029285F" w:rsidRPr="00991880" w:rsidRDefault="0029285F" w:rsidP="0075753B">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75753B">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991880">
        <w:rPr>
          <w:lang w:val="de-DE"/>
        </w:rPr>
        <w:tab/>
        <w:t>2. einen kardiorespiratorischen Test bestehen, der von einem vom Arbeitsarzt bestimmten Facharzt durchgeführt wird.</w:t>
      </w:r>
    </w:p>
    <w:p w:rsidR="0029285F" w:rsidRPr="00991880" w:rsidRDefault="0029285F" w:rsidP="0075753B">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75753B">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991880">
        <w:rPr>
          <w:lang w:val="de-DE"/>
        </w:rPr>
        <w:tab/>
        <w:t>Wenn es sich um einen freiwilligen Dienstleiter handelt, gelten folgende Mindestbedingungen:</w:t>
      </w:r>
    </w:p>
    <w:p w:rsidR="0029285F" w:rsidRPr="00991880" w:rsidRDefault="0029285F" w:rsidP="0075753B">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75753B">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991880">
        <w:rPr>
          <w:lang w:val="de-DE"/>
        </w:rPr>
        <w:tab/>
        <w:t>1. über eine günstige Stellungnahme des Bürgermeisters verfügen,</w:t>
      </w:r>
    </w:p>
    <w:p w:rsidR="0029285F" w:rsidRPr="00991880" w:rsidRDefault="0029285F" w:rsidP="0075753B">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75753B">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991880">
        <w:rPr>
          <w:lang w:val="de-DE"/>
        </w:rPr>
        <w:tab/>
        <w:t>2. einen kardiorespiratorischen Test bestehen, der von einem vom Arbeitsarzt bestimmten Facharzt durchgeführt wird,</w:t>
      </w:r>
    </w:p>
    <w:p w:rsidR="0029285F" w:rsidRPr="00991880" w:rsidRDefault="0029285F" w:rsidP="0075753B">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75753B">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991880">
        <w:rPr>
          <w:lang w:val="de-DE"/>
        </w:rPr>
        <w:tab/>
        <w:t>3. über das Brevet eines Dienstleiters verfügen.</w:t>
      </w:r>
    </w:p>
    <w:p w:rsidR="0029285F" w:rsidRPr="00991880" w:rsidRDefault="0029285F" w:rsidP="0075753B">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75753B">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991880">
        <w:rPr>
          <w:lang w:val="de-DE"/>
        </w:rPr>
        <w:tab/>
        <w:t>Der Gemeinderat kann die Modalitäten des Antrags bestimmen und zusätzliche Bedingungen für die Verlängerung des Einstellungsvertrags festlegen. Ein neuer Einstellungsvertrag mit einer Laufzeit von einem Jahr wird aufgestellt und ist vier Mal um ein Jahr verlängerbar, insofern die oben erwähnten Bedingungen erfüllt sind.]</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lang w:val="de-DE"/>
        </w:rPr>
      </w:pPr>
      <w:r w:rsidRPr="00991880">
        <w:rPr>
          <w:i/>
          <w:lang w:val="de-DE"/>
        </w:rPr>
        <w:t>[Art. 23 Abs. 2 bis 4 eingefügt durch Art. 1 des K.E. vom 21. Januar 2013 (B.S. vom 7. Februar 2013)]</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5E683E">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Pr>
          <w:lang w:val="de-DE"/>
        </w:rPr>
        <w:br w:type="page"/>
      </w:r>
      <w:r w:rsidR="0029285F" w:rsidRPr="00991880">
        <w:rPr>
          <w:lang w:val="de-DE"/>
        </w:rPr>
        <w:lastRenderedPageBreak/>
        <w:t>Art. 24 - Jedes freiwillige Mitglied des Dienstes kann ehrenvoll entlassen werden, wenn: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es mindestens dreißig Dienstjahre zählt,</w:t>
      </w:r>
    </w:p>
    <w:p w:rsidR="005E683E" w:rsidRDefault="005E683E">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es nach mindestens zehn Dienstjahren infolge eines Unfalls, den es während oder wegen des Dienstes erlitten hat, von Amts wegen entlassen worden ist.</w:t>
      </w:r>
    </w:p>
    <w:p w:rsidR="0029285F"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040"/>
        <w:jc w:val="both"/>
        <w:rPr>
          <w:lang w:val="de-DE"/>
        </w:rPr>
      </w:pPr>
    </w:p>
    <w:p w:rsidR="00373B45" w:rsidRDefault="00373B45">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040"/>
        <w:jc w:val="both"/>
        <w:rPr>
          <w:lang w:val="de-DE"/>
        </w:rPr>
      </w:pPr>
    </w:p>
    <w:p w:rsidR="00373B45" w:rsidRPr="000C0195" w:rsidRDefault="00373B45" w:rsidP="00373B45">
      <w:pPr>
        <w:jc w:val="center"/>
        <w:rPr>
          <w:lang w:val="de-DE"/>
        </w:rPr>
      </w:pPr>
      <w:r>
        <w:rPr>
          <w:lang w:val="de-DE"/>
        </w:rPr>
        <w:t>[</w:t>
      </w:r>
      <w:r w:rsidRPr="000C0195">
        <w:rPr>
          <w:lang w:val="de-DE"/>
        </w:rPr>
        <w:t>Abschnitt 1/1 - Dienstzeit der freiwilligen Mitglieder</w:t>
      </w:r>
    </w:p>
    <w:p w:rsidR="00373B45" w:rsidRDefault="00373B45" w:rsidP="00373B45">
      <w:pPr>
        <w:jc w:val="both"/>
        <w:rPr>
          <w:lang w:val="de-DE"/>
        </w:rPr>
      </w:pPr>
    </w:p>
    <w:p w:rsidR="00373B45" w:rsidRPr="00373B45" w:rsidRDefault="00373B45" w:rsidP="00373B45">
      <w:pPr>
        <w:jc w:val="both"/>
        <w:rPr>
          <w:i/>
          <w:lang w:val="de-DE"/>
        </w:rPr>
      </w:pPr>
      <w:r w:rsidRPr="00373B45">
        <w:rPr>
          <w:i/>
          <w:lang w:val="de-DE"/>
        </w:rPr>
        <w:t>[</w:t>
      </w:r>
      <w:r>
        <w:rPr>
          <w:i/>
          <w:lang w:val="de-DE"/>
        </w:rPr>
        <w:t>Abschnitt 1/1</w:t>
      </w:r>
      <w:r w:rsidR="000754FB">
        <w:rPr>
          <w:i/>
          <w:lang w:val="de-DE"/>
        </w:rPr>
        <w:t xml:space="preserve"> mit den Artikeln 24/1 bis 24/7 eingefügt durch Art. 1 des K.E. vom 25. April 2014 (B.S. vom 4. Juni  2014)</w:t>
      </w:r>
      <w:r w:rsidRPr="00373B45">
        <w:rPr>
          <w:i/>
          <w:lang w:val="de-DE"/>
        </w:rPr>
        <w:t>]</w:t>
      </w:r>
    </w:p>
    <w:p w:rsidR="00373B45" w:rsidRDefault="00373B45" w:rsidP="00373B45">
      <w:pPr>
        <w:jc w:val="both"/>
        <w:rPr>
          <w:lang w:val="de-DE"/>
        </w:rPr>
      </w:pPr>
    </w:p>
    <w:p w:rsidR="00B12EA6" w:rsidRPr="000C0195" w:rsidRDefault="00B12EA6" w:rsidP="00373B45">
      <w:pPr>
        <w:jc w:val="both"/>
        <w:rPr>
          <w:lang w:val="de-DE"/>
        </w:rPr>
      </w:pPr>
    </w:p>
    <w:p w:rsidR="00373B45" w:rsidRPr="000C0195" w:rsidRDefault="00373B45" w:rsidP="00373B45">
      <w:pPr>
        <w:jc w:val="both"/>
        <w:rPr>
          <w:lang w:val="de-DE"/>
        </w:rPr>
      </w:pPr>
      <w:r w:rsidRPr="000C0195">
        <w:rPr>
          <w:lang w:val="de-DE"/>
        </w:rPr>
        <w:tab/>
      </w:r>
      <w:r>
        <w:rPr>
          <w:lang w:val="de-DE"/>
        </w:rPr>
        <w:t>Art. 2</w:t>
      </w:r>
      <w:r w:rsidRPr="000C0195">
        <w:rPr>
          <w:lang w:val="de-DE"/>
        </w:rPr>
        <w:t>4/1 - Für die Anwendung des vorliegenden Kapitels versteht man unter:</w:t>
      </w:r>
    </w:p>
    <w:p w:rsidR="00373B45" w:rsidRPr="000C0195" w:rsidRDefault="00373B45" w:rsidP="00373B45">
      <w:pPr>
        <w:jc w:val="both"/>
        <w:rPr>
          <w:lang w:val="de-DE"/>
        </w:rPr>
      </w:pPr>
    </w:p>
    <w:p w:rsidR="00373B45" w:rsidRPr="000C0195" w:rsidRDefault="00373B45" w:rsidP="00373B45">
      <w:pPr>
        <w:jc w:val="both"/>
        <w:rPr>
          <w:lang w:val="de-DE"/>
        </w:rPr>
      </w:pPr>
      <w:r w:rsidRPr="000C0195">
        <w:rPr>
          <w:lang w:val="de-DE"/>
        </w:rPr>
        <w:tab/>
        <w:t>1. Dienstzeit: die von einem freiwilligen Mitglied geleisteten Stunden, aufgeteilt in fünf Kategorien:</w:t>
      </w:r>
    </w:p>
    <w:p w:rsidR="00373B45" w:rsidRPr="000C0195" w:rsidRDefault="00373B45" w:rsidP="00373B45">
      <w:pPr>
        <w:jc w:val="both"/>
        <w:rPr>
          <w:lang w:val="de-DE"/>
        </w:rPr>
      </w:pPr>
      <w:bookmarkStart w:id="1" w:name="_GoBack"/>
      <w:bookmarkEnd w:id="1"/>
    </w:p>
    <w:p w:rsidR="00373B45" w:rsidRPr="000C0195" w:rsidRDefault="00373B45" w:rsidP="00373B45">
      <w:pPr>
        <w:jc w:val="both"/>
        <w:rPr>
          <w:lang w:val="de-DE"/>
        </w:rPr>
      </w:pPr>
      <w:r w:rsidRPr="000C0195">
        <w:rPr>
          <w:lang w:val="de-DE"/>
        </w:rPr>
        <w:tab/>
        <w:t>- Einsätze,</w:t>
      </w:r>
    </w:p>
    <w:p w:rsidR="00373B45" w:rsidRPr="000C0195" w:rsidRDefault="00373B45" w:rsidP="00373B45">
      <w:pPr>
        <w:jc w:val="both"/>
        <w:rPr>
          <w:lang w:val="de-DE"/>
        </w:rPr>
      </w:pPr>
    </w:p>
    <w:p w:rsidR="00373B45" w:rsidRPr="000C0195" w:rsidRDefault="00373B45" w:rsidP="00373B45">
      <w:pPr>
        <w:jc w:val="both"/>
        <w:rPr>
          <w:lang w:val="de-DE"/>
        </w:rPr>
      </w:pPr>
      <w:r w:rsidRPr="000C0195">
        <w:rPr>
          <w:lang w:val="de-DE"/>
        </w:rPr>
        <w:tab/>
        <w:t>- Brandverhütung,</w:t>
      </w:r>
    </w:p>
    <w:p w:rsidR="00373B45" w:rsidRPr="000C0195" w:rsidRDefault="00373B45" w:rsidP="00373B45">
      <w:pPr>
        <w:jc w:val="both"/>
        <w:rPr>
          <w:lang w:val="de-DE"/>
        </w:rPr>
      </w:pPr>
    </w:p>
    <w:p w:rsidR="00373B45" w:rsidRPr="000C0195" w:rsidRDefault="00373B45" w:rsidP="00373B45">
      <w:pPr>
        <w:jc w:val="both"/>
        <w:rPr>
          <w:lang w:val="de-DE"/>
        </w:rPr>
      </w:pPr>
      <w:r w:rsidRPr="000C0195">
        <w:rPr>
          <w:lang w:val="de-DE"/>
        </w:rPr>
        <w:tab/>
        <w:t>- Übungen und Ausbildungen,</w:t>
      </w:r>
    </w:p>
    <w:p w:rsidR="00373B45" w:rsidRPr="000C0195" w:rsidRDefault="00373B45" w:rsidP="00373B45">
      <w:pPr>
        <w:jc w:val="both"/>
        <w:rPr>
          <w:lang w:val="de-DE"/>
        </w:rPr>
      </w:pPr>
    </w:p>
    <w:p w:rsidR="00373B45" w:rsidRPr="000C0195" w:rsidRDefault="00373B45" w:rsidP="00373B45">
      <w:pPr>
        <w:jc w:val="both"/>
        <w:rPr>
          <w:lang w:val="de-DE"/>
        </w:rPr>
      </w:pPr>
      <w:r w:rsidRPr="000C0195">
        <w:rPr>
          <w:lang w:val="de-DE"/>
        </w:rPr>
        <w:tab/>
        <w:t>- Wartungs- und Verwaltungsaufgaben,</w:t>
      </w:r>
    </w:p>
    <w:p w:rsidR="00373B45" w:rsidRPr="000C0195" w:rsidRDefault="00373B45" w:rsidP="00373B45">
      <w:pPr>
        <w:jc w:val="both"/>
        <w:rPr>
          <w:lang w:val="de-DE"/>
        </w:rPr>
      </w:pPr>
    </w:p>
    <w:p w:rsidR="00373B45" w:rsidRPr="000C0195" w:rsidRDefault="00373B45" w:rsidP="00373B45">
      <w:pPr>
        <w:jc w:val="both"/>
        <w:rPr>
          <w:lang w:val="de-DE"/>
        </w:rPr>
      </w:pPr>
      <w:r w:rsidRPr="000C0195">
        <w:rPr>
          <w:lang w:val="de-DE"/>
        </w:rPr>
        <w:tab/>
        <w:t>- Bereitschaftsdienst in der Kaserne,</w:t>
      </w:r>
    </w:p>
    <w:p w:rsidR="00373B45" w:rsidRPr="000C0195" w:rsidRDefault="00373B45" w:rsidP="00373B45">
      <w:pPr>
        <w:jc w:val="both"/>
        <w:rPr>
          <w:lang w:val="de-DE"/>
        </w:rPr>
      </w:pPr>
    </w:p>
    <w:p w:rsidR="00373B45" w:rsidRPr="000C0195" w:rsidRDefault="00373B45" w:rsidP="00373B45">
      <w:pPr>
        <w:jc w:val="both"/>
        <w:rPr>
          <w:lang w:val="de-DE"/>
        </w:rPr>
      </w:pPr>
      <w:r w:rsidRPr="000C0195">
        <w:rPr>
          <w:lang w:val="de-DE"/>
        </w:rPr>
        <w:tab/>
        <w:t>2. Ruhezeit: Zeit außerhalb der Dienstzeit,</w:t>
      </w:r>
    </w:p>
    <w:p w:rsidR="00373B45" w:rsidRPr="000C0195" w:rsidRDefault="00373B45" w:rsidP="00373B45">
      <w:pPr>
        <w:jc w:val="both"/>
        <w:rPr>
          <w:lang w:val="de-DE"/>
        </w:rPr>
      </w:pPr>
    </w:p>
    <w:p w:rsidR="00373B45" w:rsidRPr="000C0195" w:rsidRDefault="00373B45" w:rsidP="00373B45">
      <w:pPr>
        <w:jc w:val="both"/>
        <w:rPr>
          <w:lang w:val="de-DE"/>
        </w:rPr>
      </w:pPr>
      <w:r w:rsidRPr="000C0195">
        <w:rPr>
          <w:lang w:val="de-DE"/>
        </w:rPr>
        <w:tab/>
        <w:t>3. Bereitschaftsdienst in der Kaserne: Zeitspanne, in der das freiwillige Mitglied verpflichtet ist, am Arbeitsplatz anwesend zu sein. Diese Zeitspanne wird gänzlich als Arbeitszeit angerechnet,</w:t>
      </w:r>
    </w:p>
    <w:p w:rsidR="00373B45" w:rsidRPr="000C0195" w:rsidRDefault="00373B45" w:rsidP="00373B45">
      <w:pPr>
        <w:jc w:val="both"/>
        <w:rPr>
          <w:lang w:val="de-DE"/>
        </w:rPr>
      </w:pPr>
    </w:p>
    <w:p w:rsidR="00373B45" w:rsidRPr="000C0195" w:rsidRDefault="00373B45" w:rsidP="00373B45">
      <w:pPr>
        <w:jc w:val="both"/>
        <w:rPr>
          <w:lang w:val="de-DE"/>
        </w:rPr>
      </w:pPr>
      <w:r w:rsidRPr="000C0195">
        <w:rPr>
          <w:lang w:val="de-DE"/>
        </w:rPr>
        <w:tab/>
        <w:t>4. Rufbereitschaft: Zeitspanne, für die sich das freiwillige Mitglied, ohne in der Kaserne sein zu müssen, bereit erklärt, einem Abruf für einen Einsatz Folge zu leisten. Nur die Zeitspanne des Einsatzes wird als Arbeitszeit angerechnet.</w:t>
      </w:r>
    </w:p>
    <w:p w:rsidR="00373B45" w:rsidRDefault="00373B45" w:rsidP="00373B45">
      <w:pPr>
        <w:jc w:val="both"/>
        <w:rPr>
          <w:lang w:val="de-DE"/>
        </w:rPr>
      </w:pPr>
    </w:p>
    <w:p w:rsidR="00B12EA6" w:rsidRPr="000C0195" w:rsidRDefault="00B12EA6" w:rsidP="00373B45">
      <w:pPr>
        <w:jc w:val="both"/>
        <w:rPr>
          <w:lang w:val="de-DE"/>
        </w:rPr>
      </w:pPr>
    </w:p>
    <w:p w:rsidR="00373B45" w:rsidRPr="000C0195" w:rsidRDefault="00373B45" w:rsidP="00373B45">
      <w:pPr>
        <w:jc w:val="both"/>
        <w:rPr>
          <w:lang w:val="de-DE"/>
        </w:rPr>
      </w:pPr>
      <w:r w:rsidRPr="000C0195">
        <w:rPr>
          <w:lang w:val="de-DE"/>
        </w:rPr>
        <w:tab/>
        <w:t>Art. 24/2 - Der Gemeinderat kann beschließen, dass für die freiwilligen Mitglieder mit dem Dienstgrad eines Kapitäns von den Artikeln 24/3, 24/5 und 24/7 abgewichen wird.</w:t>
      </w:r>
    </w:p>
    <w:p w:rsidR="00373B45" w:rsidRDefault="00373B45" w:rsidP="00373B45">
      <w:pPr>
        <w:jc w:val="both"/>
        <w:rPr>
          <w:lang w:val="de-DE"/>
        </w:rPr>
      </w:pPr>
    </w:p>
    <w:p w:rsidR="00B12EA6" w:rsidRPr="000C0195" w:rsidRDefault="00B12EA6" w:rsidP="00373B45">
      <w:pPr>
        <w:jc w:val="both"/>
        <w:rPr>
          <w:lang w:val="de-DE"/>
        </w:rPr>
      </w:pPr>
    </w:p>
    <w:p w:rsidR="00373B45" w:rsidRPr="000C0195" w:rsidRDefault="00373B45" w:rsidP="00373B45">
      <w:pPr>
        <w:jc w:val="both"/>
        <w:rPr>
          <w:lang w:val="de-DE"/>
        </w:rPr>
      </w:pPr>
      <w:r w:rsidRPr="000C0195">
        <w:rPr>
          <w:lang w:val="de-DE"/>
        </w:rPr>
        <w:tab/>
        <w:t>Art.</w:t>
      </w:r>
      <w:r w:rsidR="005E683E">
        <w:rPr>
          <w:lang w:val="de-DE"/>
        </w:rPr>
        <w:t> </w:t>
      </w:r>
      <w:r w:rsidRPr="000C0195">
        <w:rPr>
          <w:lang w:val="de-DE"/>
        </w:rPr>
        <w:t>24/3 - § 1 - Der dienstleitende Offizier oder sein Beauftragter organisiert den Dienst so, dass die Dienstzeit höchstens vierundzwanzig Stunden pro Woche beträgt, berechnet über einen Bezugszeitraum von zwölf Monaten.</w:t>
      </w:r>
    </w:p>
    <w:p w:rsidR="00373B45" w:rsidRPr="000C0195" w:rsidRDefault="00373B45" w:rsidP="00373B45">
      <w:pPr>
        <w:jc w:val="both"/>
        <w:rPr>
          <w:lang w:val="de-DE"/>
        </w:rPr>
      </w:pPr>
    </w:p>
    <w:p w:rsidR="005E683E" w:rsidRDefault="00373B45" w:rsidP="00373B45">
      <w:pPr>
        <w:jc w:val="both"/>
        <w:rPr>
          <w:lang w:val="de-DE"/>
        </w:rPr>
      </w:pPr>
      <w:r w:rsidRPr="000C0195">
        <w:rPr>
          <w:lang w:val="de-DE"/>
        </w:rPr>
        <w:tab/>
      </w:r>
    </w:p>
    <w:p w:rsidR="00373B45" w:rsidRPr="000C0195" w:rsidRDefault="005E683E" w:rsidP="00373B45">
      <w:pPr>
        <w:jc w:val="both"/>
        <w:rPr>
          <w:lang w:val="de-DE"/>
        </w:rPr>
      </w:pPr>
      <w:r>
        <w:rPr>
          <w:lang w:val="de-DE"/>
        </w:rPr>
        <w:br w:type="page"/>
      </w:r>
      <w:r>
        <w:rPr>
          <w:lang w:val="de-DE"/>
        </w:rPr>
        <w:lastRenderedPageBreak/>
        <w:tab/>
      </w:r>
      <w:r w:rsidR="00373B45" w:rsidRPr="000C0195">
        <w:rPr>
          <w:lang w:val="de-DE"/>
        </w:rPr>
        <w:t>§</w:t>
      </w:r>
      <w:r>
        <w:rPr>
          <w:lang w:val="de-DE"/>
        </w:rPr>
        <w:t> </w:t>
      </w:r>
      <w:r w:rsidR="00373B45" w:rsidRPr="000C0195">
        <w:rPr>
          <w:lang w:val="de-DE"/>
        </w:rPr>
        <w:t>2 - Die Dauer jeder Arbeitsleistung darf vierundzwanzig Stunden nicht überschreiten, außer für die Ausführung:</w:t>
      </w:r>
    </w:p>
    <w:p w:rsidR="00373B45" w:rsidRPr="000C0195" w:rsidRDefault="00373B45" w:rsidP="00373B45">
      <w:pPr>
        <w:jc w:val="both"/>
        <w:rPr>
          <w:lang w:val="de-DE"/>
        </w:rPr>
      </w:pPr>
    </w:p>
    <w:p w:rsidR="00373B45" w:rsidRPr="000C0195" w:rsidRDefault="00373B45" w:rsidP="00373B45">
      <w:pPr>
        <w:jc w:val="both"/>
        <w:rPr>
          <w:lang w:val="de-DE"/>
        </w:rPr>
      </w:pPr>
      <w:r w:rsidRPr="000C0195">
        <w:rPr>
          <w:lang w:val="de-DE"/>
        </w:rPr>
        <w:tab/>
        <w:t>- dringender Einsätze zur Bewältigung eines Unfalls, der sich ereignet hat oder sich zu ereignen droht,</w:t>
      </w:r>
    </w:p>
    <w:p w:rsidR="00373B45" w:rsidRPr="000C0195" w:rsidRDefault="00373B45" w:rsidP="00373B45">
      <w:pPr>
        <w:jc w:val="both"/>
        <w:rPr>
          <w:lang w:val="de-DE"/>
        </w:rPr>
      </w:pPr>
    </w:p>
    <w:p w:rsidR="00373B45" w:rsidRPr="000C0195" w:rsidRDefault="00373B45" w:rsidP="00373B45">
      <w:pPr>
        <w:jc w:val="both"/>
        <w:rPr>
          <w:lang w:val="de-DE"/>
        </w:rPr>
      </w:pPr>
      <w:r w:rsidRPr="000C0195">
        <w:rPr>
          <w:lang w:val="de-DE"/>
        </w:rPr>
        <w:tab/>
        <w:t>- dringender Einsätze, die durch eine unerwartete Notwendigkeit erforderlich sind.</w:t>
      </w:r>
    </w:p>
    <w:p w:rsidR="00373B45" w:rsidRPr="000C0195" w:rsidRDefault="00373B45" w:rsidP="00373B45">
      <w:pPr>
        <w:jc w:val="both"/>
        <w:rPr>
          <w:lang w:val="de-DE"/>
        </w:rPr>
      </w:pPr>
    </w:p>
    <w:p w:rsidR="00373B45" w:rsidRPr="000C0195" w:rsidRDefault="00373B45" w:rsidP="00373B45">
      <w:pPr>
        <w:jc w:val="both"/>
        <w:rPr>
          <w:lang w:val="de-DE"/>
        </w:rPr>
      </w:pPr>
      <w:r w:rsidRPr="000C0195">
        <w:rPr>
          <w:lang w:val="de-DE"/>
        </w:rPr>
        <w:tab/>
        <w:t>Diese Überschreitungen werden binnen vierzehn Tagen durch einen gleich langen Zeitraum ausgeglichen, in dem das freiwillige Mitglied keine Rufbereitschaft leisten kann.</w:t>
      </w:r>
    </w:p>
    <w:p w:rsidR="00373B45" w:rsidRPr="000C0195" w:rsidRDefault="00373B45" w:rsidP="00373B45">
      <w:pPr>
        <w:jc w:val="both"/>
        <w:rPr>
          <w:lang w:val="de-DE"/>
        </w:rPr>
      </w:pPr>
    </w:p>
    <w:p w:rsidR="00373B45" w:rsidRPr="000C0195" w:rsidRDefault="00373B45" w:rsidP="00373B45">
      <w:pPr>
        <w:jc w:val="both"/>
        <w:rPr>
          <w:lang w:val="de-DE"/>
        </w:rPr>
      </w:pPr>
      <w:r w:rsidRPr="000C0195">
        <w:rPr>
          <w:lang w:val="de-DE"/>
        </w:rPr>
        <w:tab/>
        <w:t>Im Fall solcher Überschreitungen werden alle Maßnahmen ergriffen, damit das freiwillige Mitglied so schnell wie möglich ersetzt wird.</w:t>
      </w:r>
    </w:p>
    <w:p w:rsidR="00373B45" w:rsidRPr="000C0195" w:rsidRDefault="00373B45" w:rsidP="00373B45">
      <w:pPr>
        <w:jc w:val="both"/>
        <w:rPr>
          <w:lang w:val="de-DE"/>
        </w:rPr>
      </w:pPr>
    </w:p>
    <w:p w:rsidR="00373B45" w:rsidRPr="000C0195" w:rsidRDefault="00373B45" w:rsidP="00373B45">
      <w:pPr>
        <w:jc w:val="both"/>
        <w:rPr>
          <w:lang w:val="de-DE"/>
        </w:rPr>
      </w:pPr>
      <w:r w:rsidRPr="000C0195">
        <w:rPr>
          <w:lang w:val="de-DE"/>
        </w:rPr>
        <w:tab/>
        <w:t>§ 3 - Jeder Dienstleistung, deren Dauer zwischen zwölf und vierundzwanzig Stunden beträgt, muss eine Mindestruhezeit von zwölf aufeinander folgenden Stunden folgen.</w:t>
      </w:r>
    </w:p>
    <w:p w:rsidR="00373B45" w:rsidRDefault="00373B45" w:rsidP="00373B45">
      <w:pPr>
        <w:jc w:val="both"/>
        <w:rPr>
          <w:lang w:val="de-DE"/>
        </w:rPr>
      </w:pPr>
    </w:p>
    <w:p w:rsidR="00B12EA6" w:rsidRPr="000C0195" w:rsidRDefault="00B12EA6" w:rsidP="00373B45">
      <w:pPr>
        <w:jc w:val="both"/>
        <w:rPr>
          <w:lang w:val="de-DE"/>
        </w:rPr>
      </w:pPr>
    </w:p>
    <w:p w:rsidR="00373B45" w:rsidRPr="000C0195" w:rsidRDefault="00373B45" w:rsidP="00373B45">
      <w:pPr>
        <w:jc w:val="both"/>
        <w:rPr>
          <w:lang w:val="de-DE"/>
        </w:rPr>
      </w:pPr>
      <w:r w:rsidRPr="000C0195">
        <w:rPr>
          <w:lang w:val="de-DE"/>
        </w:rPr>
        <w:tab/>
        <w:t>Art.</w:t>
      </w:r>
      <w:r w:rsidR="005E683E">
        <w:rPr>
          <w:lang w:val="de-DE"/>
        </w:rPr>
        <w:t> </w:t>
      </w:r>
      <w:r w:rsidRPr="000C0195">
        <w:rPr>
          <w:lang w:val="de-DE"/>
        </w:rPr>
        <w:t>24/4 - §</w:t>
      </w:r>
      <w:r w:rsidR="005E683E">
        <w:rPr>
          <w:lang w:val="de-DE"/>
        </w:rPr>
        <w:t> </w:t>
      </w:r>
      <w:r w:rsidRPr="000C0195">
        <w:rPr>
          <w:lang w:val="de-DE"/>
        </w:rPr>
        <w:t>1 - Die Mindestverfügbarkeiten des freiwilligen Mitglieds für die Dienstzeiten und die Modalitäten, gemäß denen es gerufen wird und zur Feuerwache zurückkehrt, werden in einer Geschäftsordnung festgelegt.</w:t>
      </w:r>
    </w:p>
    <w:p w:rsidR="00373B45" w:rsidRPr="000C0195" w:rsidRDefault="00373B45" w:rsidP="00373B45">
      <w:pPr>
        <w:jc w:val="both"/>
        <w:rPr>
          <w:lang w:val="de-DE"/>
        </w:rPr>
      </w:pPr>
    </w:p>
    <w:p w:rsidR="00373B45" w:rsidRPr="000C0195" w:rsidRDefault="00373B45" w:rsidP="00373B45">
      <w:pPr>
        <w:jc w:val="both"/>
        <w:rPr>
          <w:lang w:val="de-DE"/>
        </w:rPr>
      </w:pPr>
      <w:r w:rsidRPr="000C0195">
        <w:rPr>
          <w:lang w:val="de-DE"/>
        </w:rPr>
        <w:tab/>
        <w:t>§</w:t>
      </w:r>
      <w:r w:rsidR="005E683E">
        <w:rPr>
          <w:lang w:val="de-DE"/>
        </w:rPr>
        <w:t> </w:t>
      </w:r>
      <w:r w:rsidRPr="000C0195">
        <w:rPr>
          <w:lang w:val="de-DE"/>
        </w:rPr>
        <w:t>2 - Der dienstleitende Offizier oder sein Beauftragter trägt in Absprache mit dem freiwilligen Mitglied dessen Verfügbarkeiten für die Dienstzeit ein, gemäß der in § 1 erwähnten Ordnung.</w:t>
      </w:r>
    </w:p>
    <w:p w:rsidR="00373B45" w:rsidRDefault="00373B45" w:rsidP="00373B45">
      <w:pPr>
        <w:jc w:val="both"/>
        <w:rPr>
          <w:lang w:val="de-DE"/>
        </w:rPr>
      </w:pPr>
    </w:p>
    <w:p w:rsidR="00B12EA6" w:rsidRPr="000C0195" w:rsidRDefault="00B12EA6" w:rsidP="00373B45">
      <w:pPr>
        <w:jc w:val="both"/>
        <w:rPr>
          <w:lang w:val="de-DE"/>
        </w:rPr>
      </w:pPr>
    </w:p>
    <w:p w:rsidR="00373B45" w:rsidRPr="000C0195" w:rsidRDefault="00373B45" w:rsidP="00373B45">
      <w:pPr>
        <w:jc w:val="both"/>
        <w:rPr>
          <w:lang w:val="de-DE"/>
        </w:rPr>
      </w:pPr>
      <w:r w:rsidRPr="000C0195">
        <w:rPr>
          <w:lang w:val="de-DE"/>
        </w:rPr>
        <w:tab/>
        <w:t>Art.</w:t>
      </w:r>
      <w:r w:rsidR="005E683E">
        <w:rPr>
          <w:lang w:val="de-DE"/>
        </w:rPr>
        <w:t> </w:t>
      </w:r>
      <w:r w:rsidRPr="000C0195">
        <w:rPr>
          <w:lang w:val="de-DE"/>
        </w:rPr>
        <w:t>24/5 - Beträgt die Dienstzeit pro Tag mehr als sechs Stunden, wird eine halb</w:t>
      </w:r>
      <w:r w:rsidRPr="000C0195">
        <w:rPr>
          <w:lang w:val="de-DE"/>
        </w:rPr>
        <w:softHyphen/>
        <w:t>stündige Pause gewährt, außer bei Einsätzen, die derart sind, dass eine Pause unmöglich ist. Bei solchen Einsätzen nimmt das freiwillige Mitglied die Pause nach Ablauf des Einsatzes.</w:t>
      </w:r>
    </w:p>
    <w:p w:rsidR="00373B45" w:rsidRPr="000C0195" w:rsidRDefault="00373B45" w:rsidP="00373B45">
      <w:pPr>
        <w:jc w:val="both"/>
        <w:rPr>
          <w:lang w:val="de-DE"/>
        </w:rPr>
      </w:pPr>
    </w:p>
    <w:p w:rsidR="00373B45" w:rsidRPr="000C0195" w:rsidRDefault="00373B45" w:rsidP="00373B45">
      <w:pPr>
        <w:jc w:val="both"/>
        <w:rPr>
          <w:lang w:val="de-DE"/>
        </w:rPr>
      </w:pPr>
      <w:r w:rsidRPr="000C0195">
        <w:rPr>
          <w:lang w:val="de-DE"/>
        </w:rPr>
        <w:tab/>
        <w:t>Während dieser Pause bleibt das freiwillige Mitglied verfügbar, um einer Aufforderung zu einem Einsatz Folge zu leisten.</w:t>
      </w:r>
    </w:p>
    <w:p w:rsidR="00373B45" w:rsidRPr="000C0195" w:rsidRDefault="00373B45" w:rsidP="00373B45">
      <w:pPr>
        <w:jc w:val="both"/>
        <w:rPr>
          <w:lang w:val="de-DE"/>
        </w:rPr>
      </w:pPr>
    </w:p>
    <w:p w:rsidR="00373B45" w:rsidRPr="000C0195" w:rsidRDefault="00373B45" w:rsidP="00373B45">
      <w:pPr>
        <w:jc w:val="both"/>
        <w:rPr>
          <w:lang w:val="de-DE"/>
        </w:rPr>
      </w:pPr>
      <w:r w:rsidRPr="000C0195">
        <w:rPr>
          <w:lang w:val="de-DE"/>
        </w:rPr>
        <w:tab/>
        <w:t>Die genauen Modalitäten der Pause werden in die Geschäftsordnung aufgenommen.</w:t>
      </w:r>
    </w:p>
    <w:p w:rsidR="00373B45" w:rsidRPr="000C0195" w:rsidRDefault="00373B45" w:rsidP="00373B45">
      <w:pPr>
        <w:jc w:val="both"/>
        <w:rPr>
          <w:lang w:val="de-DE"/>
        </w:rPr>
      </w:pPr>
    </w:p>
    <w:p w:rsidR="00373B45" w:rsidRPr="000C0195" w:rsidRDefault="00373B45" w:rsidP="00373B45">
      <w:pPr>
        <w:jc w:val="both"/>
        <w:rPr>
          <w:lang w:val="de-DE"/>
        </w:rPr>
      </w:pPr>
      <w:r w:rsidRPr="000C0195">
        <w:rPr>
          <w:lang w:val="de-DE"/>
        </w:rPr>
        <w:tab/>
        <w:t>Die Dauer der Pause wird für die Berechnung der Vergütung der Leistungen berücksichtigt.</w:t>
      </w:r>
    </w:p>
    <w:p w:rsidR="00373B45" w:rsidRDefault="00373B45" w:rsidP="00373B45">
      <w:pPr>
        <w:jc w:val="both"/>
        <w:rPr>
          <w:lang w:val="de-DE"/>
        </w:rPr>
      </w:pPr>
    </w:p>
    <w:p w:rsidR="00B12EA6" w:rsidRPr="000C0195" w:rsidRDefault="00B12EA6" w:rsidP="00373B45">
      <w:pPr>
        <w:jc w:val="both"/>
        <w:rPr>
          <w:lang w:val="de-DE"/>
        </w:rPr>
      </w:pPr>
    </w:p>
    <w:p w:rsidR="00373B45" w:rsidRPr="000C0195" w:rsidRDefault="00373B45" w:rsidP="00373B45">
      <w:pPr>
        <w:jc w:val="both"/>
        <w:rPr>
          <w:lang w:val="de-DE"/>
        </w:rPr>
      </w:pPr>
      <w:r w:rsidRPr="000C0195">
        <w:rPr>
          <w:lang w:val="de-DE"/>
        </w:rPr>
        <w:tab/>
        <w:t>Art. 24/6 - Die Dienstzeit kann an allen Tagen der Woche und zu jeder Uhrzeit des Tages absolviert werden.</w:t>
      </w:r>
    </w:p>
    <w:p w:rsidR="00373B45" w:rsidRDefault="00373B45" w:rsidP="00373B45">
      <w:pPr>
        <w:jc w:val="both"/>
        <w:rPr>
          <w:lang w:val="de-DE"/>
        </w:rPr>
      </w:pPr>
    </w:p>
    <w:p w:rsidR="00B12EA6" w:rsidRPr="000C0195" w:rsidRDefault="00B12EA6" w:rsidP="00373B45">
      <w:pPr>
        <w:jc w:val="both"/>
        <w:rPr>
          <w:lang w:val="de-DE"/>
        </w:rPr>
      </w:pPr>
    </w:p>
    <w:p w:rsidR="000754FB" w:rsidRDefault="00373B45" w:rsidP="000754FB">
      <w:pPr>
        <w:jc w:val="both"/>
        <w:rPr>
          <w:lang w:val="de-DE"/>
        </w:rPr>
      </w:pPr>
      <w:r w:rsidRPr="000C0195">
        <w:rPr>
          <w:lang w:val="de-DE"/>
        </w:rPr>
        <w:tab/>
        <w:t>Art. 24/7 - Pro Zeitraum von sieben Tagen wird eine ununterbrochene Ruhezeit von mindestens sechsunddreißig Stunden gewährt.</w:t>
      </w:r>
    </w:p>
    <w:p w:rsidR="000754FB" w:rsidRDefault="000754FB" w:rsidP="000754FB">
      <w:pPr>
        <w:jc w:val="both"/>
        <w:rPr>
          <w:lang w:val="de-DE"/>
        </w:rPr>
      </w:pPr>
    </w:p>
    <w:p w:rsidR="00373B45" w:rsidRDefault="000754FB" w:rsidP="000754FB">
      <w:pPr>
        <w:jc w:val="both"/>
        <w:rPr>
          <w:lang w:val="de-DE"/>
        </w:rPr>
      </w:pPr>
      <w:r>
        <w:rPr>
          <w:lang w:val="de-DE"/>
        </w:rPr>
        <w:tab/>
      </w:r>
      <w:r w:rsidR="00373B45" w:rsidRPr="000C0195">
        <w:rPr>
          <w:lang w:val="de-DE"/>
        </w:rPr>
        <w:t>Von Absatz 1 kann abgewichen werden, vorausgesetzt, dass innerhalb der folgenden vierzehn Tage gleichwertige Ausgleichsruhezeiten gewährt werden.</w:t>
      </w:r>
      <w:r w:rsidR="00373B45">
        <w:rPr>
          <w:lang w:val="de-DE"/>
        </w:rPr>
        <w:t>]</w:t>
      </w:r>
    </w:p>
    <w:p w:rsidR="00373B45" w:rsidRPr="00991880" w:rsidRDefault="00373B45">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040"/>
        <w:jc w:val="both"/>
        <w:rPr>
          <w:lang w:val="de-DE"/>
        </w:rPr>
      </w:pPr>
    </w:p>
    <w:p w:rsidR="0029285F" w:rsidRPr="00991880" w:rsidRDefault="009D254D">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Pr>
          <w:i/>
          <w:iCs/>
          <w:lang w:val="de-DE"/>
        </w:rPr>
        <w:br w:type="page"/>
      </w:r>
      <w:r w:rsidR="0029285F" w:rsidRPr="00991880">
        <w:rPr>
          <w:i/>
          <w:iCs/>
          <w:lang w:val="de-DE"/>
        </w:rPr>
        <w:lastRenderedPageBreak/>
        <w:t>Abschnitt 2</w:t>
      </w:r>
      <w:r w:rsidR="0029285F" w:rsidRPr="00991880">
        <w:rPr>
          <w:lang w:val="de-DE"/>
        </w:rPr>
        <w:t xml:space="preserve"> - Pflichten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A.</w:t>
      </w:r>
      <w:r w:rsidRPr="00991880">
        <w:rPr>
          <w:lang w:val="de-DE"/>
        </w:rPr>
        <w:t xml:space="preserve"> Pflichten sämtlicher Mitglieder</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80"/>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w:t>
      </w:r>
      <w:r w:rsidR="005E683E">
        <w:rPr>
          <w:lang w:val="de-DE"/>
        </w:rPr>
        <w:t> </w:t>
      </w:r>
      <w:r w:rsidRPr="00991880">
        <w:rPr>
          <w:lang w:val="de-DE"/>
        </w:rPr>
        <w:t>25 - Der Gemeinderat bestimmt durch eine Geschäftsordnung die Dienstverhältnisse, die Pflichten der Mitglieder und allgemein die Maßnahmen in Bezug auf die Arbeitsweise des Dienstes und die Ausführung der Bestimmungen der vorliegenden Verordnung.</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26 - Den Mitgliedern des Dienstes ist es untersagt, aufgrund der Ausübung ihres Amtes unter gleich welchem Vorwand individuell und für sich persönlich Zuwendungen oder Belohnungen zu erbitten oder anzunehmen.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AB0891">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xml:space="preserve">Art. 27 - Die Mitglieder des Dienstes müssen sich ungeachtet ihrer Qualifikation an den Hilfsoperationen beteiligen, für die sie angefordert werden.     </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iCs/>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iCs/>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B</w:t>
      </w:r>
      <w:r w:rsidRPr="00991880">
        <w:rPr>
          <w:lang w:val="de-DE"/>
        </w:rPr>
        <w:t>. Sonderpflichten bestimmter Mitglieder</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28 - Der Offizier</w:t>
      </w:r>
      <w:r w:rsidRPr="00991880">
        <w:rPr>
          <w:lang w:val="de-DE"/>
        </w:rPr>
        <w:noBreakHyphen/>
        <w:t>Arzt muss:</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1. die ärztliche Untersuchung der Bewerber um eine Stelle im Dienst vornehmen,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2. die Ausbildung der Mitglieder des Feuerwehrdienstes in Bezug auf erste Hilfe und Wiederbelebung gewährleisten und regelmäßig Anpassungsfortbildungskurse organisieren,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3. die Begründetheit der Abwesenheiten aus Gesundheitsgründen überprüfen,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4. Personalmitglieder, die sich im Dienst verletzt haben, pflegen, auch am Unfallort.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[5. die Personalmitglieder über die Möglichkeit informieren, sich zulasten der Behörde, die die Einstellungsbefugnis innehat, präventiv gegen das Hepatitis-B-Virus der impfen zu lassen.]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xml:space="preserve">6. </w:t>
      </w:r>
      <w:r w:rsidRPr="00991880">
        <w:rPr>
          <w:vertAlign w:val="superscript"/>
          <w:lang w:val="de-DE"/>
        </w:rPr>
        <w:t>(</w:t>
      </w:r>
      <w:r w:rsidRPr="00991880">
        <w:rPr>
          <w:rStyle w:val="Appelnotedebasdep"/>
          <w:vertAlign w:val="superscript"/>
          <w:lang w:val="de-DE"/>
        </w:rPr>
        <w:footnoteReference w:customMarkFollows="1" w:id="20"/>
        <w:t>3</w:t>
      </w:r>
      <w:r w:rsidRPr="00991880">
        <w:rPr>
          <w:vertAlign w:val="superscript"/>
          <w:lang w:val="de-DE"/>
        </w:rPr>
        <w:t>)</w:t>
      </w:r>
      <w:r w:rsidRPr="00991880">
        <w:rPr>
          <w:lang w:val="de-DE"/>
        </w:rPr>
        <w:t xml:space="preserve"> </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iCs/>
          <w:lang w:val="de-DE"/>
        </w:rPr>
      </w:pPr>
    </w:p>
    <w:p w:rsidR="0029285F" w:rsidRPr="008F2969"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nl-NL"/>
        </w:rPr>
      </w:pPr>
      <w:r w:rsidRPr="00991880">
        <w:rPr>
          <w:i/>
          <w:iCs/>
          <w:lang w:val="de-DE"/>
        </w:rPr>
        <w:t>[Art. 28 ergänzt durch Art. 3 des K.E. vom 3. </w:t>
      </w:r>
      <w:r w:rsidRPr="008F2969">
        <w:rPr>
          <w:i/>
          <w:iCs/>
          <w:lang w:val="nl-NL"/>
        </w:rPr>
        <w:t xml:space="preserve">Juni 1999 (B.S. </w:t>
      </w:r>
      <w:proofErr w:type="spellStart"/>
      <w:r w:rsidRPr="008F2969">
        <w:rPr>
          <w:i/>
          <w:iCs/>
          <w:lang w:val="nl-NL"/>
        </w:rPr>
        <w:t>vom</w:t>
      </w:r>
      <w:proofErr w:type="spellEnd"/>
      <w:r w:rsidRPr="008F2969">
        <w:rPr>
          <w:i/>
          <w:iCs/>
          <w:lang w:val="nl-NL"/>
        </w:rPr>
        <w:t xml:space="preserve"> 13. Juni 1999)]</w:t>
      </w:r>
    </w:p>
    <w:p w:rsidR="0029285F" w:rsidRPr="008F2969"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nl-NL"/>
        </w:rPr>
      </w:pPr>
    </w:p>
    <w:p w:rsidR="0029285F" w:rsidRPr="008F2969"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jc w:val="both"/>
        <w:rPr>
          <w:lang w:val="nl-NL"/>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w:t>
      </w:r>
      <w:r w:rsidR="005E683E">
        <w:rPr>
          <w:lang w:val="de-DE"/>
        </w:rPr>
        <w:t> </w:t>
      </w:r>
      <w:r w:rsidRPr="00991880">
        <w:rPr>
          <w:lang w:val="de-DE"/>
        </w:rPr>
        <w:t xml:space="preserve">29 - Der Übungsleiter für Leibeserziehung muss die körperliche Eignung der Mitglieder des Dienstes unterhalten und fördern, damit sie ihren Auftrag bei Einsätzen schnell, selbstsicher und genau ausführen können und dabei auf ihre eigene Sicherheit und die der Personen, die in Gefahr sind, achten </w:t>
      </w:r>
      <w:r w:rsidRPr="00991880">
        <w:rPr>
          <w:vertAlign w:val="superscript"/>
          <w:lang w:val="de-DE"/>
        </w:rPr>
        <w:t>(</w:t>
      </w:r>
      <w:r w:rsidRPr="00991880">
        <w:rPr>
          <w:rStyle w:val="Appelnotedebasdep"/>
          <w:vertAlign w:val="superscript"/>
          <w:lang w:val="de-DE"/>
        </w:rPr>
        <w:footnoteReference w:customMarkFollows="1" w:id="21"/>
        <w:t>4</w:t>
      </w:r>
      <w:r w:rsidRPr="00991880">
        <w:rPr>
          <w:vertAlign w:val="superscript"/>
          <w:lang w:val="de-DE"/>
        </w:rPr>
        <w:t>)</w:t>
      </w:r>
      <w:r w:rsidRPr="00991880">
        <w:rPr>
          <w:lang w:val="de-DE"/>
        </w:rPr>
        <w: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C</w:t>
      </w:r>
      <w:r w:rsidRPr="00991880">
        <w:rPr>
          <w:lang w:val="de-DE"/>
        </w:rPr>
        <w:t>. Pflichten bei Einsätzen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30 - Bei Einsätzen können die Berufsmitglieder des Dienstes verpflichtet werden, die Dauer ihrer Leistungen zu verlängern. Bei Großbrand können sowohl die freiwilligen als auch die Berufspersonalmitglieder, die nicht im Dienst sind, auf Befehl des Dienstleiters verpflichtet werden, sich unverzüglich zur Kaserne zu begeben; der Dienstleiter benachrichtigt sofort den Bürgermeister darüber.</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w:t>
      </w:r>
      <w:r w:rsidR="005E683E">
        <w:rPr>
          <w:lang w:val="de-DE"/>
        </w:rPr>
        <w:t> </w:t>
      </w:r>
      <w:r w:rsidRPr="00991880">
        <w:rPr>
          <w:lang w:val="de-DE"/>
        </w:rPr>
        <w:t>31 - Der Dienstleiter trifft alle zweckdienlichen Vorkehrungen in Übereinstimmung mit der Geschäftsordnung, damit sämtliche Fahrzeuge und Geräte, die für einen Großeinsatz erforderlich sind, gleichzeitig eingesetzt werden können.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w:t>
      </w:r>
      <w:r w:rsidR="005E683E">
        <w:rPr>
          <w:lang w:val="de-DE"/>
        </w:rPr>
        <w:t> </w:t>
      </w:r>
      <w:r w:rsidRPr="00991880">
        <w:rPr>
          <w:lang w:val="de-DE"/>
        </w:rPr>
        <w:t>32 - Wenn es bei einem Brand in der Gemeinde zur Brandlöschung oder zum Schutz von Menschenleben dringend erforderlich ist, einen Gebäudeteil abzubrechen, muss der Einsatzleiter die Befehle des Bürgermeisters nicht abwarten.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Abschnitt 3</w:t>
      </w:r>
      <w:r w:rsidRPr="00991880">
        <w:rPr>
          <w:lang w:val="de-DE"/>
        </w:rPr>
        <w:t xml:space="preserve"> - Unvereinbarkeiten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w:t>
      </w:r>
      <w:r w:rsidR="005E683E">
        <w:rPr>
          <w:lang w:val="de-DE"/>
        </w:rPr>
        <w:t> </w:t>
      </w:r>
      <w:r w:rsidRPr="00991880">
        <w:rPr>
          <w:lang w:val="de-DE"/>
        </w:rPr>
        <w:t>33 - [Unbeschadet der durch das neue Gemeindegesetz oder durch Gemeindeverordnungen vorgesehenen Unvereinbarkeiten, besteht Unvereinbarkeit zwischen: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dem Amt eines Berufsmitglieds eines Feuerwehrdienstes und dem Amt eines freiwilligen Mitglieds desselben Feuerwehrdienstes,</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dem Amt eines Mitglieds eines Feuerwehrdienstes und dem Amt eines Mitglieds eines Polizeidienstes, der zur öffentlichen Macht gehört, wie sie in Artikel 2 des Gesetzes vom 5. August 1992 über das Polizeiamt erwähnt ist.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Die Behörde, die die Ernennungs- oder Einstellungsbefugnis innehat, kann einem Mitglied eines Feuerwehrdienstes, das gleichzeitig Mitglied der Gemeindepolizei ist, erlauben, weiterhin die Funktion eines Feuerwehrmanns auszuüben. Diese Abweichung wird dem Mitglied eines Feuerwehrdienstes gewährt, das vor dem 1. April 1999 in Dienst war, sofern dies zur Gewährleistung der Kontinuität des betreffenden Feuerwehrdienstes nötig ist.]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Außerdem ist es jedem Mitglied des Dienstes verboten, in folgenden Unternehmen tätig oder an ihnen beteiligt zu sein, und zwar selbst über eine Mittelsperson: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i/>
          <w:iCs/>
          <w:lang w:val="de-DE"/>
        </w:rPr>
        <w:t>a)</w:t>
      </w:r>
      <w:r w:rsidRPr="00991880">
        <w:rPr>
          <w:lang w:val="de-DE"/>
        </w:rPr>
        <w:t xml:space="preserve"> Unternehmen, die Brandschutz-, Brandverhütungs- oder Brandbekämpfungsmaterial herstellen, befördern oder verkaufen,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991880">
        <w:rPr>
          <w:lang w:val="de-DE"/>
        </w:rPr>
        <w:t xml:space="preserve"> </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i/>
          <w:iCs/>
          <w:lang w:val="de-DE"/>
        </w:rPr>
        <w:t>b)</w:t>
      </w:r>
      <w:r w:rsidRPr="00991880">
        <w:rPr>
          <w:lang w:val="de-DE"/>
        </w:rPr>
        <w:t xml:space="preserve"> Unternehmen, die sich mit der Untersuchung, Anwendung oder Kontrolle von Brandverhütungsmaßnahmen befassen.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lastRenderedPageBreak/>
        <w:t>Sobald der Gemeinderat die Missachtung einer der oben erwähnten Unvereinbarkeiten oder Verbotsbestimmungen feststellt, setzt er den Betreffenden in Verzug, dem binnen sechs Monaten ein Ende zu setzen.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Jedes Mitglied, das nach Ablauf dieser Frist die Anordnungen des Gemeinderates nicht befolgt hat, wird aus dem Dienst entfernt, oder ihm wird gekündigt.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991880">
        <w:rPr>
          <w:i/>
          <w:iCs/>
          <w:lang w:val="de-DE"/>
        </w:rPr>
        <w:t>[Abs. 1 ersetzt durch Art. 2 des K.E. vom 11. April 1999 (B.S. vom 20. April 1999)]</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Abschnitt 4</w:t>
      </w:r>
      <w:r w:rsidRPr="00991880">
        <w:rPr>
          <w:lang w:val="de-DE"/>
        </w:rPr>
        <w:t xml:space="preserve"> - Hierarchie und Disziplinarordnung</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A</w:t>
      </w:r>
      <w:r w:rsidRPr="00991880">
        <w:rPr>
          <w:lang w:val="de-DE"/>
        </w:rPr>
        <w:t>. Bestimmungen für alle Personalmitglieder</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34 - Selbst außerhalb der Leistungszeiten bleibt jedes Mitglied des Dienstes, das die vorschriftsmäßige Kleidung trägt, der Hierarchie unterworfen, wie sie in Artikel 6 festgelegt ist, und muss es den Verpflichtungen, die ihm aufgrund der einschlägigen Verordnungsbestimmungen auferlegt sind, nachkommen.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35 - Die Art, der Grund und das Datum jeder verhängten Disziplinarstrafe werden in der Personalakte des Betreffenden vermerkt.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B.</w:t>
      </w:r>
      <w:r w:rsidRPr="00991880">
        <w:rPr>
          <w:lang w:val="de-DE"/>
        </w:rPr>
        <w:t xml:space="preserve"> Bestimmungen für das freiwillige Personal</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36 - Folgende Disziplinarstrafen können gegen die freiwilligen Mitglieder des Dienstes verhängt werden: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1. Verwarnung,</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2. Rüge,</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3. einstweilige Amtsenthebung für eine Dauer von höchstens einem Monat,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4. Kündigung.</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lang w:val="de-DE"/>
        </w:rPr>
      </w:pPr>
      <w:r w:rsidRPr="00991880">
        <w:rPr>
          <w:lang w:val="de-DE"/>
        </w:rPr>
        <w:t>Art. 37 - Für Offiziere:</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lang w:val="de-DE"/>
        </w:rPr>
      </w:pPr>
      <w:r w:rsidRPr="00991880">
        <w:rPr>
          <w:i/>
          <w:iCs/>
          <w:lang w:val="de-DE"/>
        </w:rPr>
        <w:t>a)</w:t>
      </w:r>
      <w:r w:rsidRPr="00991880">
        <w:rPr>
          <w:lang w:val="de-DE"/>
        </w:rPr>
        <w:t xml:space="preserve"> werden die Verwarnung und die Rüge vom Bürgermeister verhängt.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lang w:val="de-DE"/>
        </w:rPr>
      </w:pPr>
      <w:r w:rsidRPr="00991880">
        <w:rPr>
          <w:i/>
          <w:iCs/>
          <w:lang w:val="de-DE"/>
        </w:rPr>
        <w:t>b)</w:t>
      </w:r>
      <w:r w:rsidRPr="00991880">
        <w:rPr>
          <w:lang w:val="de-DE"/>
        </w:rPr>
        <w:t xml:space="preserve"> werden die einstweilige Amtsenthebung und die Kündigung vom Gemeinderat auf Vorschlag des Bürgermeisters verhängt. Die diesbezüglichen Beschlüsse werden dem Provinzgouverneur zur Genehmigung vorgelegt.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B12EA6">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lang w:val="de-DE"/>
        </w:rPr>
      </w:pPr>
      <w:r>
        <w:rPr>
          <w:lang w:val="de-DE"/>
        </w:rPr>
        <w:br w:type="page"/>
      </w:r>
      <w:r w:rsidR="0029285F" w:rsidRPr="00991880">
        <w:rPr>
          <w:lang w:val="de-DE"/>
        </w:rPr>
        <w:lastRenderedPageBreak/>
        <w:t>Art. 38 - Für andere Mitglieder als die Offiziere:</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lang w:val="de-DE"/>
        </w:rPr>
      </w:pPr>
      <w:r w:rsidRPr="00991880">
        <w:rPr>
          <w:i/>
          <w:iCs/>
          <w:lang w:val="de-DE"/>
        </w:rPr>
        <w:t>a)</w:t>
      </w:r>
      <w:r w:rsidRPr="00991880">
        <w:rPr>
          <w:lang w:val="de-DE"/>
        </w:rPr>
        <w:t xml:space="preserve"> werden die Zurechtweisung und die Rüge vom dienstleitenden Offizier verhängt.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lang w:val="de-DE"/>
        </w:rPr>
      </w:pPr>
      <w:r w:rsidRPr="00991880">
        <w:rPr>
          <w:i/>
          <w:iCs/>
          <w:lang w:val="de-DE"/>
        </w:rPr>
        <w:t>b)</w:t>
      </w:r>
      <w:r w:rsidRPr="00991880">
        <w:rPr>
          <w:lang w:val="de-DE"/>
        </w:rPr>
        <w:t xml:space="preserve"> werden die einstweilige Amtsenthebung und die Kündigung vom Gemeinderat auf Vorschlag des Bürgermeisters verhängt.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lang w:val="de-DE"/>
        </w:rPr>
      </w:pPr>
      <w:r w:rsidRPr="00991880">
        <w:rPr>
          <w:lang w:val="de-DE"/>
        </w:rPr>
        <w:t>Art. 39 - Keine einzige Strafe kann der zuständigen Behörde vorgeschlagen werden, ohne dass der Betreffende vorher angehört oder befragt worden ist.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lang w:val="de-DE"/>
        </w:rPr>
      </w:pPr>
      <w:r w:rsidRPr="00991880">
        <w:rPr>
          <w:lang w:val="de-DE"/>
        </w:rPr>
        <w:t>Art. 40 - Die einstweilige Amtsenthebung bringt den Verlust jeder Entlohnung und der Ansprüche auf Beförderung für die Dauer der Strafe mit sich.</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Abschnitt 5</w:t>
      </w:r>
      <w:r w:rsidRPr="00991880">
        <w:rPr>
          <w:lang w:val="de-DE"/>
        </w:rPr>
        <w:t xml:space="preserve"> - Vergütung des freiwilligen Personals</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41 - [Die Vergütungen für die Leistungen der Freiwilligen werden nach Verhältnis der geleisteten Stunden auf der Grundlage von mindestens dem Durchschnitt der Gehälter, die in der Gehaltstabelle für den entsprechenden Dienstgrad beim Berufspersonal festgelegt sind, berechnet.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Der Mindeststundenlohn ist auf 1/1976 dieser jährlichen Bruttobesoldung festgelegt.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Die Fahrtkosten für die Ausführung der vom Dienstleiter ordnungsgemäß erlaubten Sonderaufträge sind wie folgt festgelegt: (vom Gemeinderat zu bestimmen)]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8F2969"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nl-NL"/>
        </w:rPr>
      </w:pPr>
      <w:r w:rsidRPr="00991880">
        <w:rPr>
          <w:i/>
          <w:iCs/>
          <w:lang w:val="de-DE"/>
        </w:rPr>
        <w:t>[Art. 41 ersetzt durch Art. 4 des K.E. vom 3. </w:t>
      </w:r>
      <w:r w:rsidRPr="008F2969">
        <w:rPr>
          <w:i/>
          <w:iCs/>
          <w:lang w:val="nl-NL"/>
        </w:rPr>
        <w:t xml:space="preserve">Juni 1999 (B.S. </w:t>
      </w:r>
      <w:proofErr w:type="spellStart"/>
      <w:r w:rsidRPr="008F2969">
        <w:rPr>
          <w:i/>
          <w:iCs/>
          <w:lang w:val="nl-NL"/>
        </w:rPr>
        <w:t>vom</w:t>
      </w:r>
      <w:proofErr w:type="spellEnd"/>
      <w:r w:rsidRPr="008F2969">
        <w:rPr>
          <w:i/>
          <w:iCs/>
          <w:lang w:val="nl-NL"/>
        </w:rPr>
        <w:t xml:space="preserve"> 13. Juni 1999)]</w:t>
      </w:r>
    </w:p>
    <w:p w:rsidR="0029285F" w:rsidRPr="008F2969"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nl-NL"/>
        </w:rPr>
      </w:pPr>
    </w:p>
    <w:p w:rsidR="0029285F" w:rsidRPr="008F2969"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nl-NL"/>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 xml:space="preserve">KAPITEL III - </w:t>
      </w:r>
      <w:r w:rsidRPr="00991880">
        <w:rPr>
          <w:i/>
          <w:iCs/>
          <w:lang w:val="de-DE"/>
        </w:rPr>
        <w:t>Gebäude</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42 - Die Gemeinde stellt dem Dienst die zu seiner reibungslosen Arbeit nötigen Gebäude und Räumlichkeiten zur Verfügung; er allein darf sie benutzen.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43 - Die Kaserne muss leicht erkennbar sein. Dazu muss bei den Eingängen und Einfahrten auf Schildern oder Mauern die nachtsüber beleuchtete Aufschrift "Feuerwehrdienst" angebracht werden.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44 - Die Gemeindeverwaltung muss die nötigen Initiativen ergreifen, um die Ausfahrt der Rettungsfahrzeuge zu erleichtern und zu sichern.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lastRenderedPageBreak/>
        <w:t>Art. 45 - Der Feuerwehrdienst muss am R.T.T.-Netz angeschlossen sein und über mindestens eine Rufnummer verfügen, die ausschließlich den Notrufen vorbehalten ist. Diese Rufnummer muss im Telefonbuch unter der Rubrik "Feuerwehr-Hilfsdienst" vermerkt sein.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KAPITEL IV</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 xml:space="preserve"> </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Material und Löschwasserversorgung</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46 - Das Material wird in Räumlichkeiten gelagert, die die Gemeindeverwaltung ausschließlich für diesen Zweck bestimmt.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80"/>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Es wird vom Personal unter der Aufsicht des Dienstleiters oder seines Beauftragten bewacht und unterhalten. Es muss ständig in gutem Zustand und gebrauchsfähig sein, damit es stets für Einsätze und Übungen verfügbar ist.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Das Material darf selbst zeitweilig nicht zu anderen Zwecken als denen des Dienstes gebraucht werden.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xml:space="preserve">Art. 47 - Der Feuerwehrdienst ist mit folgendem Material ausgerüstet </w:t>
      </w:r>
      <w:r w:rsidRPr="00991880">
        <w:rPr>
          <w:vertAlign w:val="superscript"/>
          <w:lang w:val="de-DE"/>
        </w:rPr>
        <w:t>(</w:t>
      </w:r>
      <w:r w:rsidRPr="00991880">
        <w:rPr>
          <w:rStyle w:val="Appelnotedebasdep"/>
          <w:vertAlign w:val="superscript"/>
          <w:lang w:val="de-DE"/>
        </w:rPr>
        <w:footnoteReference w:customMarkFollows="1" w:id="22"/>
        <w:t>1</w:t>
      </w:r>
      <w:r w:rsidRPr="00991880">
        <w:rPr>
          <w:vertAlign w:val="superscript"/>
          <w:lang w:val="de-DE"/>
        </w:rPr>
        <w:t>)</w:t>
      </w:r>
      <w:r w:rsidRPr="00991880">
        <w:rPr>
          <w:lang w:val="de-DE"/>
        </w:rPr>
        <w: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48 - Die auf oder unter der öffentlichen Straße angebrachten Hydranten stehen dem Dienstleiter oder seinem Beauftragten zur Verfügung; er darf sie jederzeit für Einsätze oder Übungen gebrauchen.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xml:space="preserve">Art. 49 - In sämtlichen Gemeinden der Regionalgruppe und insbesondere in Gemeinden ohne Wasserversorgungsnetz lässt der Leiter des regionalen Dienstes alle vorhandenen Wasserstellen aufzeichnen. Er schlägt den zuständigen Gemeindeverwaltungen die Maßnahmen und Arbeiten vor, die nötig sind, um das </w:t>
      </w:r>
      <w:proofErr w:type="spellStart"/>
      <w:r w:rsidRPr="00991880">
        <w:rPr>
          <w:lang w:val="de-DE"/>
        </w:rPr>
        <w:t>Ausfindigmachen</w:t>
      </w:r>
      <w:proofErr w:type="spellEnd"/>
      <w:r w:rsidRPr="00991880">
        <w:rPr>
          <w:lang w:val="de-DE"/>
        </w:rPr>
        <w:t>, den Zugang und die Nutzung der Stellen zu erleichtern. Er schlägt eventuell das Anlegen zusätzlicher Wasserentnahmestellen vor.</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vertAlign w:val="superscript"/>
          <w:lang w:val="de-DE"/>
        </w:rPr>
      </w:pPr>
      <w:r w:rsidRPr="00991880">
        <w:rPr>
          <w:lang w:val="de-DE"/>
        </w:rPr>
        <w:t>Beim Anlegen oder bei der Erweiterung eines Wasserversorgungsnetzes überprüft der vorher zurate gezogene Leiter des regionalen Dienstes, ob die geplanten Anlagen den Bedarf an Löschwasser decken können. Zuerst erstattet er der Inspektion der Feuerwehrdienste Bericht.</w:t>
      </w:r>
      <w:r w:rsidRPr="00991880">
        <w:rPr>
          <w:vertAlign w:val="superscript"/>
          <w:lang w:val="de-DE"/>
        </w:rPr>
        <w:t xml:space="preserve"> (</w:t>
      </w:r>
      <w:r w:rsidRPr="00991880">
        <w:rPr>
          <w:rStyle w:val="Appelnotedebasdep"/>
          <w:vertAlign w:val="superscript"/>
          <w:lang w:val="de-DE"/>
        </w:rPr>
        <w:footnoteReference w:customMarkFollows="1" w:id="23"/>
        <w:t>2</w:t>
      </w:r>
      <w:r w:rsidRPr="00991880">
        <w:rPr>
          <w:vertAlign w:val="superscript"/>
          <w:lang w:val="de-DE"/>
        </w:rPr>
        <w: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5E683E">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Pr>
          <w:lang w:val="de-DE"/>
        </w:rPr>
        <w:br w:type="page"/>
      </w:r>
      <w:r w:rsidR="0029285F" w:rsidRPr="00991880">
        <w:rPr>
          <w:lang w:val="de-DE"/>
        </w:rPr>
        <w:lastRenderedPageBreak/>
        <w:t xml:space="preserve">KAPITEL V - </w:t>
      </w:r>
      <w:r w:rsidR="0029285F" w:rsidRPr="00991880">
        <w:rPr>
          <w:i/>
          <w:iCs/>
          <w:lang w:val="de-DE"/>
        </w:rPr>
        <w:t>Kleidung und Ausrüstung</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w:t>
      </w:r>
      <w:r w:rsidR="005E683E">
        <w:rPr>
          <w:lang w:val="de-DE"/>
        </w:rPr>
        <w:t> </w:t>
      </w:r>
      <w:r w:rsidRPr="00991880">
        <w:rPr>
          <w:lang w:val="de-DE"/>
        </w:rPr>
        <w:t>50 - Alle Mitglieder des Feuerwehrdienstes werden zulasten der Gemeinde mit einer Dienstkleidung, einer Brandschutzausrüstung und einer Ausgehkleidung ausgestattet, die den Vorschriften des diesbezüglichen Ministeriellen Erlasses entsprechen. Sie müssen sie pflegen und in einem guten Zustand halten.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w:t>
      </w:r>
      <w:r w:rsidR="005E683E">
        <w:rPr>
          <w:lang w:val="de-DE"/>
        </w:rPr>
        <w:t> </w:t>
      </w:r>
      <w:r w:rsidRPr="00991880">
        <w:rPr>
          <w:lang w:val="de-DE"/>
        </w:rPr>
        <w:t>51 - Kleidungsstücke und Ausrüstungsgegenstände sowie unentbehrliche persönliche Gegenstände, die bei und wegen der Ausübung des Dienstes beschädigt oder ungewöhnlich beschmutzt worden sind, werden durch die Gemeinde ausgebessert, ersetzt oder gereinigt.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w:t>
      </w:r>
      <w:r w:rsidR="005E683E">
        <w:rPr>
          <w:lang w:val="de-DE"/>
        </w:rPr>
        <w:t> </w:t>
      </w:r>
      <w:r w:rsidRPr="00991880">
        <w:rPr>
          <w:lang w:val="de-DE"/>
        </w:rPr>
        <w:t>52 - Die Kleidungsstücke und Ausrüstungsgegenstände dürfen nur bei der Ausübung des Dienstes oder anlässlich von Versammlungen beruflicher Art oder von offiziellen Feierlichkeiten getragen werden.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w:t>
      </w:r>
      <w:r w:rsidR="005E683E">
        <w:rPr>
          <w:lang w:val="de-DE"/>
        </w:rPr>
        <w:t> </w:t>
      </w:r>
      <w:r w:rsidRPr="00991880">
        <w:rPr>
          <w:lang w:val="de-DE"/>
        </w:rPr>
        <w:t>53 - Die Dienstkleidung, die Brandschutzausrüstung und die Ausgehkleidung bilden jeweils ein Ganzes, dessen Bestandteile nicht getrennt getragen werden dürfen.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w:t>
      </w:r>
      <w:r w:rsidR="005E683E">
        <w:rPr>
          <w:lang w:val="de-DE"/>
        </w:rPr>
        <w:t> </w:t>
      </w:r>
      <w:r w:rsidRPr="00991880">
        <w:rPr>
          <w:lang w:val="de-DE"/>
        </w:rPr>
        <w:t>54 - Nur das Tragen der von der belgischen Regierung verliehenen Auszeichnungen ist erlaubt. Die von ausländischen Regierungen verliehenen Auszeichnungen dürfen nur getragen werden, wenn es durch einen Königlichen Erlass erlaubt ist.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 xml:space="preserve">KAPITEL VI - </w:t>
      </w:r>
      <w:r w:rsidRPr="00991880">
        <w:rPr>
          <w:i/>
          <w:iCs/>
          <w:lang w:val="de-DE"/>
        </w:rPr>
        <w:t>Versicherung des freiwilligen Personals</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w:t>
      </w:r>
      <w:r w:rsidR="005E683E">
        <w:rPr>
          <w:lang w:val="de-DE"/>
        </w:rPr>
        <w:t> </w:t>
      </w:r>
      <w:r w:rsidRPr="00991880">
        <w:rPr>
          <w:lang w:val="de-DE"/>
        </w:rPr>
        <w:t>55 - Im Hinblick auf den Schadenersatz für Unfälle, die den freiwilligen Mitgliedern des Dienstes bei und wegen der Ausübung ihrer Funktionen im befohlenen Dienst zustoßen können, mit oder ohne Material, einschließlich der Unfälle, die sich auf dem Weg zur Kaserne oder auf dem Rückweg von der Kaserne zu ihrer Wohnung oder zum Arbeitsplatz ereignen können, schließt die Gemeindeverwaltung eine gemeinrechtliche Police bei einer Versicherungsgesellschaft ab, die für die Versicherung von Arbeitsunfällen zugelassen ist.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Diese Police deckt ebenfalls Unfälle, die sich [während Kursen beziehungsweise Versammlungen beruflicher Art] und öffentlicher Vorführungen, selbst außerhalb der normalen Tätigkeitszone, sowie auf den Strecken dorthin und zurück ereignen können.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xml:space="preserve">Mit dieser Versicherung wird den freiwilligen Mitgliedern des Dienstes eine Entschädigung garantiert, die mindestens der Entschädigung entspricht, die zu entrichten wäre, wenn die Bestimmungen des Gesetzes vom 3. Juli 1967 über den Schadenersatz für Arbeitsunfälle im öffentlichen Sektor und des Ausführungserlasses vom 13. Juli 1970 auf sie Anwendung fänden. [Die Rente wegen Tod und wegen bleibender Invalidität wird auf der </w:t>
      </w:r>
      <w:r w:rsidRPr="00991880">
        <w:rPr>
          <w:lang w:val="de-DE"/>
        </w:rPr>
        <w:lastRenderedPageBreak/>
        <w:t>Grundlage des Betrags, wie er in Artikel 4 § 1 Absatz 2 des oben erwähnten Gesetzes vom 3. Juli 1967 festgelegt ist, berechnet.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Bei zeitweiliger Arbeitsunfähigkeit entspricht die Entschädigung dem tatsächlich erlittenen Einkommensausfall; sie ist jedoch auf eine maximale tägliche Entschädigung begrenzt, die dem in Artikel 4 § 1 Absatz 2 des oben erwähnten Gesetzes vom 3. Juli 1967 festgelegten Betrag, geteilt durch 365, entspricht.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Jedes freiwillige Mitglied des Dienstes hat jedoch das Recht, die Entschädigung auf der Grundlage seiner tatsächlichen beruflichen Einkünfte - wobei 5.000.000 BEF das Maximum ist - versichern zu lassen. Dazu muss es jährlich bei der Gemeindeverwaltung eine durch Belege gestützte Erklärung gegen Empfangsbescheinigung abgeben.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Der (die) Arbeitgeber und der Versicherungsträger, bei dem der Betreffende angeschlossen ist oder bei dem er gemäß den Rechtsvorschriften in Sachen Kranken- und Invalidenversicherung eingetragen ist, treten hinsichtlich der Vergütungen, die sie aufgrund der Rechtsvorschriften oder Statuten auszahlen müssen, in die Rechte des Opfers ein.]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Dieselbe Police deckt die zivilrechtliche Haftung der Gemeinde, in der sich der Unfall ereignet hat, und wird für einen Betrag von mindestens [60.000.000] Franken pro Opfer abgeschlossen.</w:t>
      </w: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[Das freiwillige Personalmitglied auf Probe wird bei seiner Einstellung von den Bestimmungen der Arbeitsunfallversicherungspolice in Kenntnis gesetzt, die von der Behörde, die die Einstellungsbefugnis innehat, abgeschlossen worden ist.</w:t>
      </w: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Jede Änderung der Bestimmungen dieser Police ist sämtlichen Personalmitgliedern unverzüglich mitzuteilen.]</w:t>
      </w: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iCs/>
          <w:lang w:val="de-DE"/>
        </w:rPr>
      </w:pPr>
      <w:r w:rsidRPr="00991880">
        <w:rPr>
          <w:i/>
          <w:iCs/>
          <w:lang w:val="de-DE"/>
        </w:rPr>
        <w:t>[Abs.</w:t>
      </w:r>
      <w:r w:rsidR="005E683E">
        <w:rPr>
          <w:i/>
          <w:iCs/>
          <w:lang w:val="de-DE"/>
        </w:rPr>
        <w:t> </w:t>
      </w:r>
      <w:r w:rsidRPr="00991880">
        <w:rPr>
          <w:i/>
          <w:iCs/>
          <w:lang w:val="de-DE"/>
        </w:rPr>
        <w:t>2 abgeändert durch Art.</w:t>
      </w:r>
      <w:r w:rsidR="005E683E">
        <w:rPr>
          <w:i/>
          <w:iCs/>
          <w:lang w:val="de-DE"/>
        </w:rPr>
        <w:t> </w:t>
      </w:r>
      <w:r w:rsidRPr="00991880">
        <w:rPr>
          <w:i/>
          <w:iCs/>
          <w:lang w:val="de-DE"/>
        </w:rPr>
        <w:t>16 des K.E. vom 4.</w:t>
      </w:r>
      <w:r w:rsidR="005E683E">
        <w:rPr>
          <w:i/>
          <w:iCs/>
          <w:lang w:val="de-DE"/>
        </w:rPr>
        <w:t> </w:t>
      </w:r>
      <w:r w:rsidRPr="00991880">
        <w:rPr>
          <w:i/>
          <w:iCs/>
          <w:lang w:val="de-DE"/>
        </w:rPr>
        <w:t>Oktober</w:t>
      </w:r>
      <w:r w:rsidR="005E683E">
        <w:rPr>
          <w:i/>
          <w:iCs/>
          <w:lang w:val="de-DE"/>
        </w:rPr>
        <w:t> </w:t>
      </w:r>
      <w:r w:rsidRPr="00991880">
        <w:rPr>
          <w:i/>
          <w:iCs/>
          <w:lang w:val="de-DE"/>
        </w:rPr>
        <w:t>1985 (B.S. vom 7. November 1985), Abs. 3 abgeändert und neue Abs. 4 bis 7 eingefügt, Abs. 8 abgeändert, neue Abs.</w:t>
      </w:r>
      <w:r w:rsidR="009D544B">
        <w:rPr>
          <w:i/>
          <w:iCs/>
          <w:lang w:val="de-DE"/>
        </w:rPr>
        <w:t> </w:t>
      </w:r>
      <w:r w:rsidRPr="00991880">
        <w:rPr>
          <w:i/>
          <w:iCs/>
          <w:lang w:val="de-DE"/>
        </w:rPr>
        <w:t>9 und 10 eingefügt durch Art.</w:t>
      </w:r>
      <w:r w:rsidR="009D544B">
        <w:rPr>
          <w:i/>
          <w:iCs/>
          <w:lang w:val="de-DE"/>
        </w:rPr>
        <w:t> </w:t>
      </w:r>
      <w:r w:rsidRPr="00991880">
        <w:rPr>
          <w:i/>
          <w:iCs/>
          <w:lang w:val="de-DE"/>
        </w:rPr>
        <w:t>5 des K.E. vom 3. Juni 1999 (B.S. vom 13. Juni 1999)]</w:t>
      </w: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iCs/>
          <w:lang w:val="de-DE"/>
        </w:rPr>
      </w:pP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iCs/>
          <w:lang w:val="de-DE"/>
        </w:rPr>
      </w:pP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55</w:t>
      </w:r>
      <w:r w:rsidRPr="00991880">
        <w:rPr>
          <w:i/>
          <w:iCs/>
          <w:lang w:val="de-DE"/>
        </w:rPr>
        <w:t>bis</w:t>
      </w:r>
      <w:r w:rsidRPr="00991880">
        <w:rPr>
          <w:lang w:val="de-DE"/>
        </w:rPr>
        <w:t xml:space="preserve"> - Die im vorangehenden Artikel erwähnte Versicherung wird durch eine Versicherung ergänzt, die zugunsten der Freiwilligen bei einer zu diesem Zweck zugelassenen Gesellschaft abgeschlossen wird. Die Gemeinden müssen diese Versicherung abschließen, damit im Todesfall, der während des Dienstes eintritt oder auf Verletzungen oder Krankheiten, die sich der Freiwillige während des Dienstes zugezogen hat, zurückzuführen ist, die Zahlung einer Entschädigung von mindestens 500 000 BEF an die Rechtsnachfolger gewährleistet ist. Dieser Betrag ist an die Schwankungen des Verbraucherpreisindexes gebunden gemäß den Regeln, die durch das Gesetz vom 1. März 1977 zur Einführung einer Regelung zur Kopplung gewisser Ausgaben im öffentlichen Sektor an den Verbraucherpreisindex des Königreiches, abgeändert durch den Königlichen Erlass Nr. 178 vom 30. Dezember 1982, vorgeschrieben sind. Der Betrag ist an den Schwellenindex 138,01 gebunden. </w:t>
      </w: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lastRenderedPageBreak/>
        <w:tab/>
        <w:t>Das freiwillige Personalmitglied auf Probe wird bei seiner Einstellung über die Bestimmungen der Todesfallversicherungspolice informiert, die von der Behörde, die die Einstellungsbefugnis innehat, abgeschlossen worden ist.</w:t>
      </w: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i/>
          <w:iCs/>
          <w:lang w:val="de-DE"/>
        </w:rPr>
      </w:pPr>
      <w:r w:rsidRPr="00991880">
        <w:rPr>
          <w:lang w:val="de-DE"/>
        </w:rPr>
        <w:tab/>
        <w:t>Jede Änderung der Bestimmungen der Todesfallversicherungspolice ist sämtlichen Personalmitgliedern unverzüglich mitzuteilen.]</w:t>
      </w: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iCs/>
          <w:lang w:val="de-DE"/>
        </w:rPr>
      </w:pPr>
    </w:p>
    <w:p w:rsidR="0029285F" w:rsidRPr="008F2969"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nl-NL"/>
        </w:rPr>
      </w:pPr>
      <w:r w:rsidRPr="00991880">
        <w:rPr>
          <w:i/>
          <w:iCs/>
          <w:lang w:val="de-DE"/>
        </w:rPr>
        <w:t>[Art. 55bis einge</w:t>
      </w:r>
      <w:r>
        <w:rPr>
          <w:i/>
          <w:iCs/>
          <w:lang w:val="de-DE"/>
        </w:rPr>
        <w:t xml:space="preserve">fügt durch Art. 6 des K.E. vom </w:t>
      </w:r>
      <w:r w:rsidRPr="00991880">
        <w:rPr>
          <w:i/>
          <w:iCs/>
          <w:lang w:val="de-DE"/>
        </w:rPr>
        <w:t>3. </w:t>
      </w:r>
      <w:r w:rsidRPr="008F2969">
        <w:rPr>
          <w:i/>
          <w:iCs/>
          <w:lang w:val="nl-NL"/>
        </w:rPr>
        <w:t xml:space="preserve">Juni 1999 (B.S. </w:t>
      </w:r>
      <w:proofErr w:type="spellStart"/>
      <w:r w:rsidRPr="008F2969">
        <w:rPr>
          <w:i/>
          <w:iCs/>
          <w:lang w:val="nl-NL"/>
        </w:rPr>
        <w:t>vom</w:t>
      </w:r>
      <w:proofErr w:type="spellEnd"/>
      <w:r w:rsidRPr="008F2969">
        <w:rPr>
          <w:i/>
          <w:iCs/>
          <w:lang w:val="nl-NL"/>
        </w:rPr>
        <w:t xml:space="preserve"> 13. Juni 1999)]</w:t>
      </w:r>
    </w:p>
    <w:p w:rsidR="0029285F" w:rsidRPr="008F2969"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nl-NL"/>
        </w:rPr>
      </w:pPr>
    </w:p>
    <w:p w:rsidR="0029285F" w:rsidRPr="008F2969"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nl-NL"/>
        </w:rPr>
      </w:pP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 xml:space="preserve">KAPITEL VII - </w:t>
      </w:r>
      <w:r w:rsidRPr="00991880">
        <w:rPr>
          <w:i/>
          <w:iCs/>
          <w:lang w:val="de-DE"/>
        </w:rPr>
        <w:t>Verwaltungsunterlagen</w:t>
      </w: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56 - Der dienstleitende Offizier sorgt dafür, dass in seiner Einheit folgende [</w:t>
      </w:r>
      <w:proofErr w:type="spellStart"/>
      <w:r w:rsidRPr="00991880">
        <w:rPr>
          <w:lang w:val="de-DE"/>
        </w:rPr>
        <w:t>informatisierte</w:t>
      </w:r>
      <w:proofErr w:type="spellEnd"/>
      <w:r w:rsidRPr="00991880">
        <w:rPr>
          <w:lang w:val="de-DE"/>
        </w:rPr>
        <w:t xml:space="preserve"> oder nicht </w:t>
      </w:r>
      <w:proofErr w:type="spellStart"/>
      <w:r w:rsidRPr="00991880">
        <w:rPr>
          <w:lang w:val="de-DE"/>
        </w:rPr>
        <w:t>informatisierte</w:t>
      </w:r>
      <w:proofErr w:type="spellEnd"/>
      <w:r w:rsidRPr="00991880">
        <w:rPr>
          <w:lang w:val="de-DE"/>
        </w:rPr>
        <w:t>] Unterlagen gemäß den diesbezüglichen ministeriellen Anweisungen geführt werden:</w:t>
      </w: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1. Eintragungsregister oder -kartei: Es beziehungsweise sie umfasst pro Mitglied des Dienstes mindestens ein Blatt beziehungsweise mindestens eine Karte mit Auskünften beruflicher Art, insbesondere:</w:t>
      </w: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Identität, Personenstand,</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familiäre Lage (unter anderem Personen, die bei Unfall zu benachrichtigen sind),</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Blutgruppe,</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Eintragungsnummer,</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Angaben, die einen dringenden Rückruf zum Dienst ermöglichen.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040"/>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2. Notrufregister: In diesem Register werden folgende Angaben chronologisch und fortlaufend festgehalten: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Uhrzeit und Herkunft des Anrufs,</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Art und Lokalisierung des Brandes,</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Uhrzeit des Aufbruchs der Hilfsgruppen und Zusammensetzung jeder dieser Gruppen,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Uhrzeit der Ankunft vor Ort,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xml:space="preserve">- Uhrzeit, an der eventuelle Verstärkungen angefragt worden sind, und Herkunft dieser Verstärkungen, </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Uhrzeit der Rückkehr in die Kaserne.</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lastRenderedPageBreak/>
        <w:tab/>
        <w:t>3. Register oder Kartei der Inventare: Es beziehungsweise sie wird nach Bedarf unterteilt. Es beziehungsweise sie umfasst insbesondere genaue Angaben zu folgenden Rubriken: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Material,</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Ausrüstung,</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Kleidung,</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Mobiliar,</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Büromaschinen.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4. Benutzungs- und Wartungsheft: Für jedes Fahrzeug und jedes Gerät gibt es ein Heft. Darin werden Datum und Uhrzeit der Benutzung, zurückgelegte Strecken, Bestimmungsort,  Versorgung mit Kraftstoff und Schmierfett sowie Wartungs- und Reparaturarbeiten vermerkt. Für Geräte wie Pumpen und Aggregate wird die Rubrik "zurückgelegte Strecke" durch "Benutzungsdauer" ersetzt.</w:t>
      </w: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5. Anwesenheits- und Leistungsregister: In diesem Register werden die Zusammensetzung der verschiedenen Teams und die Leistungszeiten jedes einzelnen Teams angegeben.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In diesem Register werden auch täglich die Abwesenheiten und die Gründe der Abwesenheiten vermerkt.</w:t>
      </w: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6. Verzeichnis und Akten der Einrichtungen, die einer besonderen Wachsamkeit unterliegen: Das Verzeichnis kann in einem Register oder auf Karteikarten geführt werden. Es umfasst eine Auflistung in alphabetischer Reihenfolge der Gemeinden der Regionalgruppe, in denen sich die in Artikel 17 des Königlichen Erlasses vom 8. November 1967 (allgemeine Organisation der Feuerwehrdienste) erwähnten Einrichtungen befinden.</w:t>
      </w: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Jeder Eintragung entspricht eine Akte, in der Karten, Pläne, Zufahrtswege und sämtliche zweckdienlichen Angaben über die Art und den Umfang der Risiken sowie über die in der unmittelbaren Umgebung bestehenden Wasserentnahmestellen zu finden sind.</w:t>
      </w: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Beim Ausrücken zum Einsatz wird die Akte der betreffenden Einrichtung dem Fahrer des ersten Einsatzfahrzeugs anvertraut; dieser übergibt sie unverzüglich dem Einsatzleiter.</w:t>
      </w: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Ferner sorgt der Dienstleiter dafür, dass eine Liste dieser Einrichtungen in der Kaserne angeschlagen wird, sodass alle Mitglieder des Dienstes Kenntnis davon haben.</w:t>
      </w: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7. Karten der Stellen, an denen Löschwasser zu finden ist: Der Dienstleiter sorgt dafür, dass die Gemeinden der Regionalgruppe Karten besorgen, auf denen die Straßen, die bebauten Zonen sowie der genaue Standort der Wasserentnahmestellen deutlich angegeben sind. Er bringt auf diesen Karten alle zweckdienlichen Angaben über die Art der Wasserentnahmestellen (Hydranten, Wasserläufe, Reservoirs, usw.), die Abflussmenge und den Druck, die Wasserversorgungsgesellschaften und die Art der verwendeten Anschlüsse und deren Abmessungen an.</w:t>
      </w: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[8. Persönliche Karteikarte auf der sämtliche Einsätze, an denen das Mitglied des Feuerwehrdienstes teilgenommen hat, aufgezeichnet sind, mit Angabe der gefährlichen Stoffe und der Ansteckungs- beziehungsweise Kontaminationsrisiken, denen es eventuell ausgesetzt worden ist. Das Mitglied des Feuerwehrdienstes kann jederzeit seine persönliche Karteikarte einsehen und seine Bemerkungen darauf notieren.]</w:t>
      </w: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991880">
        <w:rPr>
          <w:i/>
          <w:iCs/>
          <w:lang w:val="de-DE"/>
        </w:rPr>
        <w:t>[Nr.</w:t>
      </w:r>
      <w:r w:rsidR="009D544B">
        <w:rPr>
          <w:i/>
          <w:iCs/>
          <w:lang w:val="de-DE"/>
        </w:rPr>
        <w:t> </w:t>
      </w:r>
      <w:r w:rsidRPr="00991880">
        <w:rPr>
          <w:i/>
          <w:iCs/>
          <w:lang w:val="de-DE"/>
        </w:rPr>
        <w:t>8 eingefügt durch Art. 2 Nr. 3 des K.E. vom 14. Oktober 1991 (B.S. vom 11. Dezember 1991); Abs. 1 abgeändert durch Art. 7 des K.E. vom 3. Juni 1999 (B.S. vom 13. Juni 1999)]</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57 - Der dienstleitende Offizier sorgt dafür, dass folgende [</w:t>
      </w:r>
      <w:proofErr w:type="spellStart"/>
      <w:r w:rsidRPr="00991880">
        <w:rPr>
          <w:lang w:val="de-DE"/>
        </w:rPr>
        <w:t>informatisierte</w:t>
      </w:r>
      <w:proofErr w:type="spellEnd"/>
      <w:r w:rsidRPr="00991880">
        <w:rPr>
          <w:lang w:val="de-DE"/>
        </w:rPr>
        <w:t xml:space="preserve"> oder nicht </w:t>
      </w:r>
      <w:proofErr w:type="spellStart"/>
      <w:r w:rsidRPr="00991880">
        <w:rPr>
          <w:lang w:val="de-DE"/>
        </w:rPr>
        <w:t>informatisierte</w:t>
      </w:r>
      <w:proofErr w:type="spellEnd"/>
      <w:r w:rsidRPr="00991880">
        <w:rPr>
          <w:lang w:val="de-DE"/>
        </w:rPr>
        <w:t>] Berichte, deren Muster vom Minister des Innern festgelegt wird, erstellt werden: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1. Einsatzbericht: Er wird in mindestens vier Exemplaren erstellt: Die ersten drei werden jeweils dem Bürgermeister der Gemeinde, die Gruppenzentrum ist, dem Bürgermeister der Gemeinde, in der der Einsatz stattgefunden hat, und dem zuständigen Inspektor der Feuerwehrdienste binnen acht Tagen zugesandt; ein viertes Exemplar wird im Archiv des Dienstes aufbewahrt.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2. Besonderer Einsatzbericht: Er wird in mindestens sechs Exemplaren erstellt: Die ersten fünf werden jeweils dem Bürgermeister der Gemeinde, die Gruppenzentrum ist, dem Bürgermeister der Gemeinde, in der der Einsatz stattgefunden hat, dem zuständigen Inspektor der Feuerwehrdienste, dem Provinzgouverneur und dem Minister des Innern binnen vier Tagen zugesandt; ein sechstes Exemplar wird im Archiv des Dienstes aufbewahrt. Dieser besondere Einsatzbericht muss für jeden Brand erstellt werden, der den Tod von mindestens einer Person herbeigeführt oder den gemeinsamen Einsatz von zwei oder mehreren Hilfsdiensten erfordert hat. Er ersetzt den Einsatzbericht.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3. Halbjährliches Tätigkeitsprogramm: Es gibt eine Übersicht über die Ausbildungskurse und Übungen, die im nächsten Halbjahr stattfinden werden. Es muss dem Bürgermeister der Gemeinde, die Gruppenzentrum ist, und dem zuständigen Inspektor der Feuerwehrdienste jedes Jahr vor dem 10. Januar und dem 10. Juli zugesandt werden.</w:t>
      </w: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4. Jährlicher Tätigkeitsbericht: Er gibt eine Zusammenfassung der Tätigkeiten des Dienstes während des vergangenen Kalenderjahres.</w:t>
      </w: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Davon werden dem Bürgermeister jeder Gemeinde der Regionalgruppe, dem Provinzgouverneur, dem Minister des Innern ein Exemplar und dem zuständigen Inspektor der Feuerwehrdienste zwei Exemplare vor dem 31. Januar zugesandt.</w:t>
      </w:r>
    </w:p>
    <w:p w:rsidR="0029285F" w:rsidRPr="00991880" w:rsidRDefault="0029285F" w:rsidP="00B9619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8F2969"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nl-NL"/>
        </w:rPr>
      </w:pPr>
      <w:r w:rsidRPr="00991880">
        <w:rPr>
          <w:i/>
          <w:iCs/>
          <w:lang w:val="de-DE"/>
        </w:rPr>
        <w:t>[Abs. 1 abgeändert durch Art. 8 des K.E. vom 3. </w:t>
      </w:r>
      <w:r w:rsidRPr="008F2969">
        <w:rPr>
          <w:i/>
          <w:iCs/>
          <w:lang w:val="nl-NL"/>
        </w:rPr>
        <w:t xml:space="preserve">Juni 1999 (B.S. </w:t>
      </w:r>
      <w:proofErr w:type="spellStart"/>
      <w:r w:rsidRPr="008F2969">
        <w:rPr>
          <w:i/>
          <w:iCs/>
          <w:lang w:val="nl-NL"/>
        </w:rPr>
        <w:t>vom</w:t>
      </w:r>
      <w:proofErr w:type="spellEnd"/>
      <w:r w:rsidRPr="008F2969">
        <w:rPr>
          <w:i/>
          <w:iCs/>
          <w:lang w:val="nl-NL"/>
        </w:rPr>
        <w:t xml:space="preserve"> 13. Juni 1999)]</w:t>
      </w:r>
    </w:p>
    <w:p w:rsidR="0029285F" w:rsidRPr="008F2969"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nl-NL"/>
        </w:rPr>
      </w:pPr>
    </w:p>
    <w:p w:rsidR="0029285F" w:rsidRPr="00991880" w:rsidRDefault="0029285F" w:rsidP="0075753B">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051F10">
        <w:rPr>
          <w:lang w:val="de-DE"/>
        </w:rPr>
        <w:br w:type="page"/>
      </w:r>
      <w:r w:rsidRPr="00991880">
        <w:rPr>
          <w:lang w:val="de-DE"/>
        </w:rPr>
        <w:lastRenderedPageBreak/>
        <w:t xml:space="preserve">KAPITEL VIII - </w:t>
      </w:r>
      <w:r w:rsidRPr="00991880">
        <w:rPr>
          <w:i/>
          <w:iCs/>
          <w:lang w:val="de-DE"/>
        </w:rPr>
        <w:t>Inspektionen und Besichtigungen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xml:space="preserve">Art. 58 - Der Dienst unterliegt der vom König organisierten Inspektion in Anwendung von Artikel 9 des Gesetzes vom 31. Dezember 1963 über den Zivilschutz. </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59 - Abgesehen von der in Artikel 58 erwähnten Inspektion inspiziert der Bürgermeister oder der beauftragte Schöffe den Feuerwehrdienst mindestens einmal im Jahr.</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Ebenso inspiziert der dienstleitende Offizier regelmäßig die Anlagen des Feuerwehrdienstes sowie das Mobiliar und das Material. Dazu überprüft er die Inventare. Er ergreift Maßnahmen, um festgestellte Fehler oder Mängel zu beheben.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vertAlign w:val="superscript"/>
          <w:lang w:val="de-DE"/>
        </w:rPr>
      </w:pPr>
      <w:r w:rsidRPr="00991880">
        <w:rPr>
          <w:lang w:val="de-DE"/>
        </w:rPr>
        <w:tab/>
        <w:t xml:space="preserve">Art. 60 - Jedes Jahr legt der Bürgermeister das Datum fest, an dem die Behörden der Gemeinden der Regionalgruppe die Anlagen und das Material des Feuerwehrdienstes besichtigen und vor Ort alle zweckdienlichen Auskünfte erhalten können, unter anderem in Bezug auf die Arbeitsweise des Feuerwehrdienstes und die Brandschutzprobleme in ihrer jeweiligen Gemeinde. </w:t>
      </w:r>
      <w:r w:rsidRPr="00991880">
        <w:rPr>
          <w:vertAlign w:val="superscript"/>
          <w:lang w:val="de-DE"/>
        </w:rPr>
        <w:t>(</w:t>
      </w:r>
      <w:r w:rsidRPr="00991880">
        <w:rPr>
          <w:rStyle w:val="Appelnotedebasdep"/>
          <w:vertAlign w:val="superscript"/>
          <w:lang w:val="de-DE"/>
        </w:rPr>
        <w:footnoteReference w:customMarkFollows="1" w:id="24"/>
        <w:t>3</w:t>
      </w:r>
      <w:r w:rsidRPr="00991880">
        <w:rPr>
          <w:vertAlign w:val="superscript"/>
          <w:lang w:val="de-DE"/>
        </w:rPr>
        <w: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 xml:space="preserve">KAPITEL IX - </w:t>
      </w:r>
      <w:r w:rsidRPr="00991880">
        <w:rPr>
          <w:i/>
          <w:iCs/>
          <w:lang w:val="de-DE"/>
        </w:rPr>
        <w:t>Übergangsbestimmung</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61 - Die Bestimmungen der vorliegenden Verordnung dürfen Personalmitglieder, die zum Zeitpunkt des Inkrafttretens der Bestimmungen im Dienst sind, keineswegs benachteiligen.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 xml:space="preserve">KAPITEL X - </w:t>
      </w:r>
      <w:r w:rsidRPr="00991880">
        <w:rPr>
          <w:i/>
          <w:iCs/>
          <w:lang w:val="de-DE"/>
        </w:rPr>
        <w:t>Schlussbestimmungen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62 - Vorliegende Verordnung wird dem Provinzgouverneur in dreifacher Ausfertigung zur Genehmigung vorgelegt.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Folgenden Personen wird eine ordnungsgemäß beglaubigte Abschrift davon übermittelt: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dem Minister des Innern,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xml:space="preserve">- dem jeweiligen Bürgermeister jeder Gemeinde der Regionalgruppe </w:t>
      </w:r>
      <w:r w:rsidRPr="00991880">
        <w:rPr>
          <w:vertAlign w:val="superscript"/>
          <w:lang w:val="de-DE"/>
        </w:rPr>
        <w:t>(</w:t>
      </w:r>
      <w:r w:rsidRPr="00991880">
        <w:rPr>
          <w:rStyle w:val="Appelnotedebasdep"/>
          <w:vertAlign w:val="superscript"/>
          <w:lang w:val="de-DE"/>
        </w:rPr>
        <w:footnoteReference w:customMarkFollows="1" w:id="25"/>
        <w:t>4</w:t>
      </w:r>
      <w:r w:rsidRPr="00991880">
        <w:rPr>
          <w:vertAlign w:val="superscript"/>
          <w:lang w:val="de-DE"/>
        </w:rPr>
        <w:t>)</w:t>
      </w:r>
      <w:r w:rsidRPr="00991880">
        <w:rPr>
          <w:lang w:val="de-DE"/>
        </w:rPr>
        <w: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dem zuständigen Inspektor der Feuerwehrdienste,</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 jedem Mitglied des Dienstes.</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63 - Vorliegende Verordnung tritt drei Monate nach dem Datum ihrer Genehmigung durch den Provinzgouverneur in Kraft, mit Ausnahme von: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i/>
          <w:iCs/>
          <w:lang w:val="de-DE"/>
        </w:rPr>
        <w:t>a)</w:t>
      </w:r>
      <w:r w:rsidRPr="00991880">
        <w:rPr>
          <w:lang w:val="de-DE"/>
        </w:rPr>
        <w:t xml:space="preserve"> Artikel 56 Nr. 1 bis 5, der sechs Monate nach diesem Datum in Kraft tritt,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i/>
          <w:iCs/>
          <w:lang w:val="de-DE"/>
        </w:rPr>
        <w:t>b)</w:t>
      </w:r>
      <w:r w:rsidRPr="00991880">
        <w:rPr>
          <w:lang w:val="de-DE"/>
        </w:rPr>
        <w:t xml:space="preserve"> Artikel 56 Nr. 6 und 7, der ein Jahr nach diesem Datum in Kraft tritt.</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64 - Die Bestimmungen der zurzeit anwendbaren Grundordnung werden am Tag des Inkrafttretens der Bestimmungen der vorliegenden Verordnung aufgehoben.</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________</w:t>
      </w:r>
    </w:p>
    <w:p w:rsidR="0029285F" w:rsidRPr="00991880" w:rsidRDefault="0029285F" w:rsidP="00401E9B">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Pr>
          <w:lang w:val="de-DE"/>
        </w:rPr>
        <w:br w:type="page"/>
      </w:r>
      <w:r w:rsidRPr="00991880">
        <w:rPr>
          <w:lang w:val="de-DE"/>
        </w:rPr>
        <w:lastRenderedPageBreak/>
        <w:t>Anlage 3</w:t>
      </w:r>
    </w:p>
    <w:p w:rsidR="0029285F" w:rsidRPr="00991880" w:rsidRDefault="0029285F" w:rsidP="00401E9B">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_____</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rsidP="00401E9B">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Musterverordnung für die Organisation eines kommunalen freiwilligen Feuerwehrdienstes</w:t>
      </w:r>
    </w:p>
    <w:p w:rsidR="0029285F" w:rsidRPr="00991880" w:rsidRDefault="0029285F" w:rsidP="00401E9B">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_____</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rsidP="00401E9B">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KAPITEL I</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rsidP="00401E9B">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Organisation, Auftrag und Zusammensetzung des Feuerwehrdienstes</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xml:space="preserve">Artikel 1 - Der Feuerwehrdienst gehört der Klasse Z </w:t>
      </w:r>
      <w:r w:rsidRPr="00991880">
        <w:rPr>
          <w:vertAlign w:val="superscript"/>
          <w:lang w:val="de-DE"/>
        </w:rPr>
        <w:t>(</w:t>
      </w:r>
      <w:r w:rsidRPr="00991880">
        <w:rPr>
          <w:rStyle w:val="Appelnotedebasdep"/>
          <w:vertAlign w:val="superscript"/>
          <w:lang w:val="de-DE"/>
        </w:rPr>
        <w:footnoteReference w:customMarkFollows="1" w:id="26"/>
        <w:t>5</w:t>
      </w:r>
      <w:r w:rsidRPr="00991880">
        <w:rPr>
          <w:vertAlign w:val="superscript"/>
          <w:lang w:val="de-DE"/>
        </w:rPr>
        <w:t>)</w:t>
      </w:r>
      <w:r w:rsidRPr="00991880">
        <w:rPr>
          <w:lang w:val="de-DE"/>
        </w:rPr>
        <w:t xml:space="preserve"> an. Er ist das Zentrum der Regionalgruppe, wie sie vom Provinzgouverneur in Anwendung von Artikel 10 des Gesetzes vom 31. Dezember 1963 über den Zivilschutz festgelegt worden ist </w:t>
      </w:r>
      <w:r w:rsidRPr="00991880">
        <w:rPr>
          <w:vertAlign w:val="superscript"/>
          <w:lang w:val="de-DE"/>
        </w:rPr>
        <w:t>(</w:t>
      </w:r>
      <w:r w:rsidRPr="00991880">
        <w:rPr>
          <w:rStyle w:val="Appelnotedebasdep"/>
          <w:vertAlign w:val="superscript"/>
          <w:lang w:val="de-DE"/>
        </w:rPr>
        <w:footnoteReference w:customMarkFollows="1" w:id="27"/>
        <w:t>6</w:t>
      </w:r>
      <w:r w:rsidRPr="00991880">
        <w:rPr>
          <w:vertAlign w:val="superscript"/>
          <w:lang w:val="de-DE"/>
        </w:rPr>
        <w:t>)</w:t>
      </w:r>
      <w:r w:rsidRPr="00991880">
        <w:rPr>
          <w:lang w:val="de-DE"/>
        </w:rPr>
        <w:t>. Es handelt sich um einen freiwilligen Dienst.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w:t>
      </w:r>
      <w:r w:rsidR="009D544B">
        <w:rPr>
          <w:lang w:val="de-DE"/>
        </w:rPr>
        <w:t> </w:t>
      </w:r>
      <w:r w:rsidRPr="00991880">
        <w:rPr>
          <w:lang w:val="de-DE"/>
        </w:rPr>
        <w:t>2 - Unbeschadet der Befugnisse des Bürgermeisters wird der Dienst vom dienstleitenden Offizier geleitet. Dieser ist im Rahmen der vorliegenden Grundordnung, der Geschäftsordnung und der Anweisungen, die ihm vom Bürgermeister erteilt werden, für die Organisation, die reibungslose Arbeit und die Disziplin des Dienstes verantwortlich.</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301EDD">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Pr>
          <w:lang w:val="de-DE"/>
        </w:rPr>
        <w:tab/>
      </w:r>
      <w:r w:rsidR="0029285F" w:rsidRPr="00991880">
        <w:rPr>
          <w:lang w:val="de-DE"/>
        </w:rPr>
        <w:t>Bei Abwesenheit des Dienstleiters werden seine Befugnisse vom anwesenden Offizier oder in Ermangelung eines Offiziers vom anwesenden Unteroffizier mit dem höchsten Dienstgrad ausgeübt. Bei gleichem Dienstgrad wird die Befe</w:t>
      </w:r>
      <w:r w:rsidR="0029285F">
        <w:rPr>
          <w:lang w:val="de-DE"/>
        </w:rPr>
        <w:t xml:space="preserve">hlsgewalt vom Offizier oder in </w:t>
      </w:r>
      <w:r w:rsidR="0029285F" w:rsidRPr="00991880">
        <w:rPr>
          <w:lang w:val="de-DE"/>
        </w:rPr>
        <w:t>Ermangelung eines Offiziers vom Unteroffizier mit dem höchsten Dienstgradalter ausgeübt.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3 - Der Feuerwehrdienst ist mit der Ausführung der Aufträge beauftragt, die ihm aufgrund der Gesetze und Verordnungen in Sachen Brand zufallen.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301EDD">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Pr>
          <w:lang w:val="de-DE"/>
        </w:rPr>
        <w:tab/>
      </w:r>
      <w:r w:rsidR="0029285F" w:rsidRPr="00991880">
        <w:rPr>
          <w:lang w:val="de-DE"/>
        </w:rPr>
        <w:t>Die Mitglieder des Feuerwehrdienstes dürfen als solche nicht für andere als die für diesen Dienst vorgesehenen Aufträge eingesetzt werden.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w:t>
      </w:r>
      <w:r w:rsidR="009D544B">
        <w:rPr>
          <w:lang w:val="de-DE"/>
        </w:rPr>
        <w:t> </w:t>
      </w:r>
      <w:r w:rsidRPr="00991880">
        <w:rPr>
          <w:lang w:val="de-DE"/>
        </w:rPr>
        <w:t>4 - Der Dienst wird so organisiert, dass sich jederzeit genügend Mannschaften (Personal und leitende Angestellte) bereithalten, um binnen kürzester Zeit einzugreifen.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br w:type="page"/>
      </w:r>
      <w:r w:rsidR="00301EDD">
        <w:rPr>
          <w:lang w:val="de-DE"/>
        </w:rPr>
        <w:lastRenderedPageBreak/>
        <w:tab/>
      </w:r>
      <w:r w:rsidRPr="00991880">
        <w:rPr>
          <w:lang w:val="de-DE"/>
        </w:rPr>
        <w:t xml:space="preserve">Der Berufskorporal unterliegt, was seine Leistungen betrifft, folgender Regelung </w:t>
      </w:r>
      <w:r w:rsidRPr="00991880">
        <w:rPr>
          <w:vertAlign w:val="superscript"/>
          <w:lang w:val="de-DE"/>
        </w:rPr>
        <w:t>(</w:t>
      </w:r>
      <w:r w:rsidRPr="00991880">
        <w:rPr>
          <w:rStyle w:val="Appelnotedebasdep"/>
          <w:vertAlign w:val="superscript"/>
          <w:lang w:val="de-DE"/>
        </w:rPr>
        <w:footnoteReference w:customMarkFollows="1" w:id="28"/>
        <w:t>7</w:t>
      </w:r>
      <w:r w:rsidRPr="00991880">
        <w:rPr>
          <w:vertAlign w:val="superscript"/>
          <w:lang w:val="de-DE"/>
        </w:rPr>
        <w:t>)</w:t>
      </w:r>
      <w:r w:rsidRPr="00991880">
        <w:rPr>
          <w:lang w:val="de-DE"/>
        </w:rPr>
        <w: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rPr>
          <w:lang w:val="de-DE"/>
        </w:rPr>
      </w:pPr>
      <w:r w:rsidRPr="00991880">
        <w:rPr>
          <w:lang w:val="de-DE"/>
        </w:rPr>
        <w:tab/>
        <w:t>Art. 5 - In folgenden Fällen können die freiwilligen Mitglieder des Dienstes von dem dienstleitenden Offizier oder seinem Stellvertreter zusammengerufen werden: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rPr>
          <w:lang w:val="de-DE"/>
        </w:rPr>
      </w:pPr>
      <w:r w:rsidRPr="00991880">
        <w:rPr>
          <w:lang w:val="de-DE"/>
        </w:rPr>
        <w:tab/>
        <w:t>1. für ihre theoretische und praktische Ausbildung, für Übungen, deren Mindestanzahl auf zwölf pro Jahr festgelegt ist, und für Inspektionen,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rPr>
          <w:lang w:val="de-DE"/>
        </w:rPr>
      </w:pPr>
      <w:r w:rsidRPr="00991880">
        <w:rPr>
          <w:lang w:val="de-DE"/>
        </w:rPr>
        <w:tab/>
        <w:t>2. für jeden Einsatz oder jeden Auftrag, für den der Feuerwehrdienst zuständig ist.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rPr>
          <w:lang w:val="de-DE"/>
        </w:rPr>
      </w:pPr>
      <w:r w:rsidRPr="00991880">
        <w:rPr>
          <w:lang w:val="de-DE"/>
        </w:rPr>
        <w:tab/>
        <w:t>Sie können ebenfalls für dienstliche Zwecke vom Bürgermeister zusammengerufen werden.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rPr>
          <w:lang w:val="de-DE"/>
        </w:rPr>
      </w:pPr>
      <w:r w:rsidRPr="00991880">
        <w:rPr>
          <w:lang w:val="de-DE"/>
        </w:rPr>
        <w:tab/>
        <w:t>Art. 6 - Der Feuerwehrdienst umfasst folgendes Personal:</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tbl>
      <w:tblPr>
        <w:tblW w:w="0" w:type="auto"/>
        <w:tblInd w:w="125" w:type="dxa"/>
        <w:tblLayout w:type="fixed"/>
        <w:tblCellMar>
          <w:left w:w="93" w:type="dxa"/>
          <w:right w:w="93" w:type="dxa"/>
        </w:tblCellMar>
        <w:tblLook w:val="0000" w:firstRow="0" w:lastRow="0" w:firstColumn="0" w:lastColumn="0" w:noHBand="0" w:noVBand="0"/>
      </w:tblPr>
      <w:tblGrid>
        <w:gridCol w:w="4477"/>
        <w:gridCol w:w="1869"/>
        <w:gridCol w:w="1248"/>
        <w:gridCol w:w="1422"/>
      </w:tblGrid>
      <w:tr w:rsidR="0029285F" w:rsidRPr="00991880" w:rsidTr="00C31136">
        <w:trPr>
          <w:trHeight w:hRule="exact" w:val="402"/>
        </w:trPr>
        <w:tc>
          <w:tcPr>
            <w:tcW w:w="4477" w:type="dxa"/>
            <w:tcBorders>
              <w:top w:val="single" w:sz="6" w:space="0" w:color="000000"/>
              <w:left w:val="single" w:sz="6" w:space="0" w:color="FFFFFF"/>
              <w:bottom w:val="single" w:sz="6" w:space="0" w:color="FFFFFF"/>
              <w:right w:val="single" w:sz="6" w:space="0" w:color="FFFFFF"/>
            </w:tcBorders>
          </w:tcPr>
          <w:p w:rsidR="0029285F" w:rsidRPr="00991880" w:rsidRDefault="0029285F">
            <w:pPr>
              <w:spacing w:line="14" w:lineRule="exact"/>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Kategorien</w:t>
            </w:r>
          </w:p>
        </w:tc>
        <w:tc>
          <w:tcPr>
            <w:tcW w:w="1869" w:type="dxa"/>
            <w:tcBorders>
              <w:top w:val="single" w:sz="6" w:space="0" w:color="000000"/>
              <w:left w:val="single" w:sz="6" w:space="0" w:color="000000"/>
              <w:bottom w:val="single" w:sz="6" w:space="0" w:color="FFFFFF"/>
              <w:right w:val="single" w:sz="6" w:space="0" w:color="FFFFFF"/>
            </w:tcBorders>
          </w:tcPr>
          <w:p w:rsidR="0029285F" w:rsidRPr="00991880" w:rsidRDefault="0029285F">
            <w:pPr>
              <w:spacing w:line="14" w:lineRule="exact"/>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 xml:space="preserve">Dienstgrade </w:t>
            </w:r>
            <w:r w:rsidRPr="00991880">
              <w:rPr>
                <w:vertAlign w:val="superscript"/>
                <w:lang w:val="de-DE"/>
              </w:rPr>
              <w:t>(</w:t>
            </w:r>
            <w:r w:rsidRPr="00991880">
              <w:rPr>
                <w:rStyle w:val="Appelnotedebasdep"/>
                <w:vertAlign w:val="superscript"/>
                <w:lang w:val="de-DE"/>
              </w:rPr>
              <w:footnoteReference w:customMarkFollows="1" w:id="29"/>
              <w:t>8</w:t>
            </w:r>
            <w:r w:rsidRPr="00991880">
              <w:rPr>
                <w:vertAlign w:val="superscript"/>
                <w:lang w:val="de-DE"/>
              </w:rPr>
              <w:t>)</w:t>
            </w:r>
          </w:p>
        </w:tc>
        <w:tc>
          <w:tcPr>
            <w:tcW w:w="1248" w:type="dxa"/>
            <w:gridSpan w:val="2"/>
            <w:tcBorders>
              <w:top w:val="single" w:sz="6" w:space="0" w:color="000000"/>
              <w:left w:val="single" w:sz="6" w:space="0" w:color="000000"/>
              <w:bottom w:val="single" w:sz="6" w:space="0" w:color="FFFFFF"/>
              <w:right w:val="single" w:sz="6" w:space="0" w:color="FFFFFF"/>
            </w:tcBorders>
          </w:tcPr>
          <w:p w:rsidR="0029285F" w:rsidRPr="00991880" w:rsidRDefault="0029285F">
            <w:pPr>
              <w:spacing w:line="14" w:lineRule="exact"/>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 xml:space="preserve">Anzahl Stellen </w:t>
            </w:r>
            <w:r w:rsidRPr="00991880">
              <w:rPr>
                <w:vertAlign w:val="superscript"/>
                <w:lang w:val="de-DE"/>
              </w:rPr>
              <w:t>(2)</w:t>
            </w:r>
          </w:p>
        </w:tc>
      </w:tr>
      <w:tr w:rsidR="0029285F" w:rsidRPr="00991880">
        <w:trPr>
          <w:trHeight w:hRule="exact" w:val="402"/>
        </w:trPr>
        <w:tc>
          <w:tcPr>
            <w:tcW w:w="4477" w:type="dxa"/>
            <w:tcBorders>
              <w:top w:val="single" w:sz="6" w:space="0" w:color="FFFFFF"/>
              <w:left w:val="single" w:sz="6" w:space="0" w:color="FFFFFF"/>
              <w:bottom w:val="single" w:sz="6" w:space="0" w:color="FFFFFF"/>
              <w:right w:val="single" w:sz="6" w:space="0" w:color="FFFFFF"/>
            </w:tcBorders>
          </w:tcPr>
          <w:p w:rsidR="0029285F" w:rsidRPr="00991880" w:rsidRDefault="0029285F">
            <w:pPr>
              <w:spacing w:line="14" w:lineRule="exact"/>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tc>
        <w:tc>
          <w:tcPr>
            <w:tcW w:w="1869" w:type="dxa"/>
            <w:tcBorders>
              <w:top w:val="single" w:sz="6" w:space="0" w:color="FFFFFF"/>
              <w:left w:val="single" w:sz="6" w:space="0" w:color="000000"/>
              <w:bottom w:val="single" w:sz="6" w:space="0" w:color="FFFFFF"/>
              <w:right w:val="single" w:sz="6" w:space="0" w:color="FFFFFF"/>
            </w:tcBorders>
          </w:tcPr>
          <w:p w:rsidR="0029285F" w:rsidRPr="00991880" w:rsidRDefault="0029285F">
            <w:pPr>
              <w:spacing w:line="14" w:lineRule="exact"/>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tc>
        <w:tc>
          <w:tcPr>
            <w:tcW w:w="1248" w:type="dxa"/>
            <w:tcBorders>
              <w:top w:val="single" w:sz="6" w:space="0" w:color="000000"/>
              <w:left w:val="single" w:sz="6" w:space="0" w:color="000000"/>
              <w:bottom w:val="single" w:sz="6" w:space="0" w:color="FFFFFF"/>
              <w:right w:val="single" w:sz="6" w:space="0" w:color="000000"/>
            </w:tcBorders>
          </w:tcPr>
          <w:p w:rsidR="0029285F" w:rsidRPr="00991880" w:rsidRDefault="0029285F">
            <w:pPr>
              <w:spacing w:line="14" w:lineRule="exact"/>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Berufs.</w:t>
            </w:r>
          </w:p>
        </w:tc>
        <w:tc>
          <w:tcPr>
            <w:tcW w:w="1422" w:type="dxa"/>
            <w:tcBorders>
              <w:top w:val="single" w:sz="6" w:space="0" w:color="000000"/>
              <w:left w:val="single" w:sz="6" w:space="0" w:color="FFFFFF"/>
              <w:bottom w:val="single" w:sz="6" w:space="0" w:color="FFFFFF"/>
              <w:right w:val="single" w:sz="6" w:space="0" w:color="FFFFFF"/>
            </w:tcBorders>
          </w:tcPr>
          <w:p w:rsidR="0029285F" w:rsidRPr="00991880" w:rsidRDefault="0029285F">
            <w:pPr>
              <w:spacing w:line="14" w:lineRule="exact"/>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roofErr w:type="spellStart"/>
            <w:r w:rsidRPr="00991880">
              <w:rPr>
                <w:lang w:val="de-DE"/>
              </w:rPr>
              <w:t>Freiw</w:t>
            </w:r>
            <w:proofErr w:type="spellEnd"/>
            <w:r w:rsidRPr="00991880">
              <w:rPr>
                <w:lang w:val="de-DE"/>
              </w:rPr>
              <w:t>.</w:t>
            </w:r>
          </w:p>
        </w:tc>
      </w:tr>
    </w:tbl>
    <w:p w:rsidR="0029285F" w:rsidRPr="00991880" w:rsidRDefault="0029285F">
      <w:pPr>
        <w:rPr>
          <w:vanish/>
          <w:lang w:val="de-DE"/>
        </w:rPr>
      </w:pPr>
    </w:p>
    <w:tbl>
      <w:tblPr>
        <w:tblW w:w="0" w:type="auto"/>
        <w:tblInd w:w="124" w:type="dxa"/>
        <w:tblLayout w:type="fixed"/>
        <w:tblCellMar>
          <w:left w:w="92" w:type="dxa"/>
          <w:right w:w="92" w:type="dxa"/>
        </w:tblCellMar>
        <w:tblLook w:val="0000" w:firstRow="0" w:lastRow="0" w:firstColumn="0" w:lastColumn="0" w:noHBand="0" w:noVBand="0"/>
      </w:tblPr>
      <w:tblGrid>
        <w:gridCol w:w="4477"/>
        <w:gridCol w:w="1869"/>
        <w:gridCol w:w="1248"/>
      </w:tblGrid>
      <w:tr w:rsidR="0029285F" w:rsidRPr="00B90DBC" w:rsidTr="00C31136">
        <w:tc>
          <w:tcPr>
            <w:tcW w:w="4477" w:type="dxa"/>
            <w:tcBorders>
              <w:top w:val="single" w:sz="6" w:space="0" w:color="000000"/>
              <w:left w:val="single" w:sz="6" w:space="0" w:color="FFFFFF"/>
              <w:bottom w:val="single" w:sz="6" w:space="0" w:color="FFFFFF"/>
              <w:right w:val="single" w:sz="6" w:space="0" w:color="FFFFFF"/>
            </w:tcBorders>
          </w:tcPr>
          <w:p w:rsidR="0029285F" w:rsidRPr="00991880" w:rsidRDefault="0029285F">
            <w:pPr>
              <w:spacing w:line="14" w:lineRule="exact"/>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r w:rsidRPr="00991880">
              <w:rPr>
                <w:lang w:val="de-DE"/>
              </w:rPr>
              <w:t>I.       Operatives Personal:</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r w:rsidRPr="00991880">
              <w:rPr>
                <w:lang w:val="de-DE"/>
              </w:rPr>
              <w:t>1. Dienstleitender Offizier</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r w:rsidRPr="00991880">
              <w:rPr>
                <w:lang w:val="de-DE"/>
              </w:rPr>
              <w:t>2. Offiziere</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r w:rsidRPr="00991880">
              <w:rPr>
                <w:lang w:val="de-DE"/>
              </w:rPr>
              <w:t>3. Unteroffiziere</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r w:rsidRPr="00991880">
              <w:rPr>
                <w:lang w:val="de-DE"/>
              </w:rPr>
              <w:t>4. Korporale</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r w:rsidRPr="00991880">
              <w:rPr>
                <w:lang w:val="de-DE"/>
              </w:rPr>
              <w:t>5. Feuerwehrleute</w:t>
            </w:r>
          </w:p>
        </w:tc>
        <w:tc>
          <w:tcPr>
            <w:tcW w:w="1869" w:type="dxa"/>
            <w:tcBorders>
              <w:top w:val="single" w:sz="6" w:space="0" w:color="000000"/>
              <w:left w:val="single" w:sz="6" w:space="0" w:color="000000"/>
              <w:bottom w:val="single" w:sz="6" w:space="0" w:color="FFFFFF"/>
              <w:right w:val="single" w:sz="6" w:space="0" w:color="FFFFFF"/>
            </w:tcBorders>
          </w:tcPr>
          <w:p w:rsidR="0029285F" w:rsidRPr="00991880" w:rsidRDefault="0029285F">
            <w:pPr>
              <w:spacing w:line="14" w:lineRule="exact"/>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tc>
        <w:tc>
          <w:tcPr>
            <w:tcW w:w="1248" w:type="dxa"/>
            <w:tcBorders>
              <w:top w:val="single" w:sz="6" w:space="0" w:color="000000"/>
              <w:left w:val="single" w:sz="6" w:space="0" w:color="000000"/>
              <w:bottom w:val="single" w:sz="6" w:space="0" w:color="FFFFFF"/>
              <w:right w:val="single" w:sz="6" w:space="0" w:color="FFFFFF"/>
            </w:tcBorders>
          </w:tcPr>
          <w:p w:rsidR="0029285F" w:rsidRPr="00991880" w:rsidRDefault="0029285F">
            <w:pPr>
              <w:spacing w:line="14" w:lineRule="exact"/>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tc>
      </w:tr>
      <w:tr w:rsidR="0029285F" w:rsidRPr="00991880" w:rsidTr="00C31136">
        <w:trPr>
          <w:trHeight w:hRule="exact" w:val="402"/>
        </w:trPr>
        <w:tc>
          <w:tcPr>
            <w:tcW w:w="4477" w:type="dxa"/>
            <w:tcBorders>
              <w:top w:val="single" w:sz="6" w:space="0" w:color="000000"/>
              <w:left w:val="single" w:sz="6" w:space="0" w:color="FFFFFF"/>
              <w:bottom w:val="double" w:sz="6" w:space="0" w:color="000000"/>
              <w:right w:val="single" w:sz="6" w:space="0" w:color="FFFFFF"/>
            </w:tcBorders>
          </w:tcPr>
          <w:p w:rsidR="0029285F" w:rsidRPr="00991880" w:rsidRDefault="0029285F">
            <w:pPr>
              <w:spacing w:line="14" w:lineRule="exact"/>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3"/>
              <w:rPr>
                <w:lang w:val="de-DE"/>
              </w:rPr>
            </w:pPr>
            <w:r w:rsidRPr="00991880">
              <w:rPr>
                <w:lang w:val="de-DE"/>
              </w:rPr>
              <w:t>Summe I</w:t>
            </w:r>
          </w:p>
        </w:tc>
        <w:tc>
          <w:tcPr>
            <w:tcW w:w="1869" w:type="dxa"/>
            <w:tcBorders>
              <w:top w:val="single" w:sz="6" w:space="0" w:color="000000"/>
              <w:left w:val="single" w:sz="6" w:space="0" w:color="000000"/>
              <w:bottom w:val="double" w:sz="6" w:space="0" w:color="000000"/>
              <w:right w:val="single" w:sz="6" w:space="0" w:color="FFFFFF"/>
            </w:tcBorders>
          </w:tcPr>
          <w:p w:rsidR="0029285F" w:rsidRPr="00991880" w:rsidRDefault="0029285F">
            <w:pPr>
              <w:spacing w:line="14" w:lineRule="exact"/>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3"/>
              <w:rPr>
                <w:lang w:val="de-DE"/>
              </w:rPr>
            </w:pPr>
          </w:p>
        </w:tc>
        <w:tc>
          <w:tcPr>
            <w:tcW w:w="1248" w:type="dxa"/>
            <w:tcBorders>
              <w:top w:val="single" w:sz="6" w:space="0" w:color="000000"/>
              <w:left w:val="single" w:sz="6" w:space="0" w:color="000000"/>
              <w:bottom w:val="double" w:sz="6" w:space="0" w:color="000000"/>
              <w:right w:val="single" w:sz="6" w:space="0" w:color="FFFFFF"/>
            </w:tcBorders>
          </w:tcPr>
          <w:p w:rsidR="0029285F" w:rsidRPr="00991880" w:rsidRDefault="0029285F">
            <w:pPr>
              <w:spacing w:line="14" w:lineRule="exact"/>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3"/>
              <w:rPr>
                <w:lang w:val="de-DE"/>
              </w:rPr>
            </w:pPr>
          </w:p>
        </w:tc>
      </w:tr>
    </w:tbl>
    <w:p w:rsidR="0029285F" w:rsidRPr="00991880" w:rsidRDefault="0029285F">
      <w:pPr>
        <w:rPr>
          <w:vanish/>
          <w:lang w:val="de-DE"/>
        </w:rPr>
      </w:pPr>
    </w:p>
    <w:tbl>
      <w:tblPr>
        <w:tblW w:w="0" w:type="auto"/>
        <w:tblInd w:w="124" w:type="dxa"/>
        <w:tblLayout w:type="fixed"/>
        <w:tblCellMar>
          <w:left w:w="92" w:type="dxa"/>
          <w:right w:w="92" w:type="dxa"/>
        </w:tblCellMar>
        <w:tblLook w:val="0000" w:firstRow="0" w:lastRow="0" w:firstColumn="0" w:lastColumn="0" w:noHBand="0" w:noVBand="0"/>
      </w:tblPr>
      <w:tblGrid>
        <w:gridCol w:w="4477"/>
        <w:gridCol w:w="1869"/>
        <w:gridCol w:w="1248"/>
      </w:tblGrid>
      <w:tr w:rsidR="0029285F" w:rsidRPr="00051F10" w:rsidTr="00C31136">
        <w:tc>
          <w:tcPr>
            <w:tcW w:w="4477" w:type="dxa"/>
            <w:tcBorders>
              <w:top w:val="single" w:sz="6" w:space="0" w:color="FFFFFF"/>
              <w:left w:val="single" w:sz="6" w:space="0" w:color="FFFFFF"/>
              <w:bottom w:val="single" w:sz="6" w:space="0" w:color="FFFFFF"/>
              <w:right w:val="single" w:sz="6" w:space="0" w:color="FFFFFF"/>
            </w:tcBorders>
          </w:tcPr>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r w:rsidRPr="00991880">
              <w:rPr>
                <w:lang w:val="de-DE"/>
              </w:rPr>
              <w:t xml:space="preserve">II.      Technisches Personal und                       </w:t>
            </w:r>
            <w:r w:rsidRPr="00991880">
              <w:rPr>
                <w:lang w:val="de-DE"/>
              </w:rPr>
              <w:tab/>
              <w:t xml:space="preserve">Verwaltungspersonal </w:t>
            </w:r>
            <w:r w:rsidRPr="00991880">
              <w:rPr>
                <w:vertAlign w:val="superscript"/>
                <w:lang w:val="de-DE"/>
              </w:rPr>
              <w:t>(</w:t>
            </w:r>
            <w:r w:rsidRPr="00991880">
              <w:rPr>
                <w:rStyle w:val="Appelnotedebasdep"/>
                <w:vertAlign w:val="superscript"/>
                <w:lang w:val="de-DE"/>
              </w:rPr>
              <w:footnoteReference w:customMarkFollows="1" w:id="30"/>
              <w:t>1</w:t>
            </w:r>
            <w:r w:rsidRPr="00991880">
              <w:rPr>
                <w:vertAlign w:val="superscript"/>
                <w:lang w:val="de-DE"/>
              </w:rPr>
              <w:t>)</w:t>
            </w:r>
            <w:r w:rsidRPr="00991880">
              <w:rPr>
                <w:lang w:val="de-DE"/>
              </w:rPr>
              <w:tab/>
            </w:r>
          </w:p>
        </w:tc>
        <w:tc>
          <w:tcPr>
            <w:tcW w:w="1869" w:type="dxa"/>
            <w:tcBorders>
              <w:top w:val="single" w:sz="6" w:space="0" w:color="FFFFFF"/>
              <w:left w:val="single" w:sz="6" w:space="0" w:color="000000"/>
              <w:bottom w:val="single" w:sz="6" w:space="0" w:color="FFFFFF"/>
              <w:right w:val="single" w:sz="6" w:space="0" w:color="FFFFFF"/>
            </w:tcBorders>
          </w:tcPr>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tc>
        <w:tc>
          <w:tcPr>
            <w:tcW w:w="1248" w:type="dxa"/>
            <w:tcBorders>
              <w:top w:val="single" w:sz="6" w:space="0" w:color="FFFFFF"/>
              <w:left w:val="single" w:sz="6" w:space="0" w:color="000000"/>
              <w:bottom w:val="single" w:sz="6" w:space="0" w:color="FFFFFF"/>
              <w:right w:val="single" w:sz="6" w:space="0" w:color="FFFFFF"/>
            </w:tcBorders>
          </w:tcPr>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tc>
      </w:tr>
      <w:tr w:rsidR="0029285F" w:rsidRPr="00991880" w:rsidTr="00C31136">
        <w:trPr>
          <w:trHeight w:hRule="exact" w:val="402"/>
        </w:trPr>
        <w:tc>
          <w:tcPr>
            <w:tcW w:w="4477" w:type="dxa"/>
            <w:tcBorders>
              <w:top w:val="single" w:sz="6" w:space="0" w:color="000000"/>
              <w:left w:val="single" w:sz="6" w:space="0" w:color="FFFFFF"/>
              <w:bottom w:val="double" w:sz="6" w:space="0" w:color="000000"/>
              <w:right w:val="single" w:sz="6" w:space="0" w:color="FFFFFF"/>
            </w:tcBorders>
          </w:tcPr>
          <w:p w:rsidR="0029285F" w:rsidRPr="00991880" w:rsidRDefault="0029285F">
            <w:pPr>
              <w:spacing w:line="14" w:lineRule="exact"/>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3"/>
              <w:rPr>
                <w:lang w:val="de-DE"/>
              </w:rPr>
            </w:pPr>
            <w:r w:rsidRPr="00991880">
              <w:rPr>
                <w:lang w:val="de-DE"/>
              </w:rPr>
              <w:t>Summe II</w:t>
            </w:r>
          </w:p>
        </w:tc>
        <w:tc>
          <w:tcPr>
            <w:tcW w:w="1869" w:type="dxa"/>
            <w:tcBorders>
              <w:top w:val="single" w:sz="6" w:space="0" w:color="000000"/>
              <w:left w:val="single" w:sz="6" w:space="0" w:color="000000"/>
              <w:bottom w:val="double" w:sz="6" w:space="0" w:color="000000"/>
              <w:right w:val="single" w:sz="6" w:space="0" w:color="FFFFFF"/>
            </w:tcBorders>
          </w:tcPr>
          <w:p w:rsidR="0029285F" w:rsidRPr="00991880" w:rsidRDefault="0029285F">
            <w:pPr>
              <w:spacing w:line="14" w:lineRule="exact"/>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3"/>
              <w:rPr>
                <w:lang w:val="de-DE"/>
              </w:rPr>
            </w:pPr>
          </w:p>
        </w:tc>
        <w:tc>
          <w:tcPr>
            <w:tcW w:w="1248" w:type="dxa"/>
            <w:tcBorders>
              <w:top w:val="single" w:sz="6" w:space="0" w:color="000000"/>
              <w:left w:val="single" w:sz="6" w:space="0" w:color="000000"/>
              <w:bottom w:val="double" w:sz="6" w:space="0" w:color="000000"/>
              <w:right w:val="single" w:sz="6" w:space="0" w:color="FFFFFF"/>
            </w:tcBorders>
          </w:tcPr>
          <w:p w:rsidR="0029285F" w:rsidRPr="00991880" w:rsidRDefault="0029285F">
            <w:pPr>
              <w:spacing w:line="14" w:lineRule="exact"/>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3"/>
              <w:rPr>
                <w:lang w:val="de-DE"/>
              </w:rPr>
            </w:pPr>
          </w:p>
        </w:tc>
      </w:tr>
    </w:tbl>
    <w:p w:rsidR="0029285F" w:rsidRPr="00991880" w:rsidRDefault="0029285F">
      <w:pPr>
        <w:rPr>
          <w:vanish/>
          <w:lang w:val="de-DE"/>
        </w:rPr>
      </w:pPr>
    </w:p>
    <w:tbl>
      <w:tblPr>
        <w:tblW w:w="0" w:type="auto"/>
        <w:tblInd w:w="124" w:type="dxa"/>
        <w:tblLayout w:type="fixed"/>
        <w:tblCellMar>
          <w:left w:w="92" w:type="dxa"/>
          <w:right w:w="92" w:type="dxa"/>
        </w:tblCellMar>
        <w:tblLook w:val="0000" w:firstRow="0" w:lastRow="0" w:firstColumn="0" w:lastColumn="0" w:noHBand="0" w:noVBand="0"/>
      </w:tblPr>
      <w:tblGrid>
        <w:gridCol w:w="4477"/>
        <w:gridCol w:w="1869"/>
        <w:gridCol w:w="1248"/>
      </w:tblGrid>
      <w:tr w:rsidR="0029285F" w:rsidRPr="00051F10" w:rsidTr="00C31136">
        <w:tc>
          <w:tcPr>
            <w:tcW w:w="4477" w:type="dxa"/>
            <w:tcBorders>
              <w:top w:val="single" w:sz="6" w:space="0" w:color="FFFFFF"/>
              <w:left w:val="single" w:sz="6" w:space="0" w:color="FFFFFF"/>
              <w:bottom w:val="single" w:sz="6" w:space="0" w:color="FFFFFF"/>
              <w:right w:val="single" w:sz="6" w:space="0" w:color="FFFFFF"/>
            </w:tcBorders>
          </w:tcPr>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r w:rsidRPr="00991880">
              <w:rPr>
                <w:lang w:val="de-DE"/>
              </w:rPr>
              <w:t>III.</w:t>
            </w:r>
            <w:r w:rsidRPr="00991880">
              <w:rPr>
                <w:lang w:val="de-DE"/>
              </w:rPr>
              <w:tab/>
              <w:t>Mit Sonderaufträgen beauftragtes Personal</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r w:rsidRPr="00991880">
              <w:rPr>
                <w:lang w:val="de-DE"/>
              </w:rPr>
              <w:t>1. Offizier</w:t>
            </w:r>
            <w:r w:rsidRPr="00991880">
              <w:rPr>
                <w:lang w:val="de-DE"/>
              </w:rPr>
              <w:noBreakHyphen/>
              <w:t>Arzt (teilzeitig)</w:t>
            </w:r>
            <w:r w:rsidRPr="00991880">
              <w:rPr>
                <w:lang w:val="de-DE"/>
              </w:rPr>
              <w:tab/>
            </w:r>
          </w:p>
        </w:tc>
        <w:tc>
          <w:tcPr>
            <w:tcW w:w="1869" w:type="dxa"/>
            <w:tcBorders>
              <w:top w:val="single" w:sz="6" w:space="0" w:color="FFFFFF"/>
              <w:left w:val="single" w:sz="6" w:space="0" w:color="000000"/>
              <w:bottom w:val="single" w:sz="6" w:space="0" w:color="FFFFFF"/>
              <w:right w:val="single" w:sz="6" w:space="0" w:color="FFFFFF"/>
            </w:tcBorders>
          </w:tcPr>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tc>
        <w:tc>
          <w:tcPr>
            <w:tcW w:w="1248" w:type="dxa"/>
            <w:tcBorders>
              <w:top w:val="single" w:sz="6" w:space="0" w:color="FFFFFF"/>
              <w:left w:val="single" w:sz="6" w:space="0" w:color="000000"/>
              <w:bottom w:val="single" w:sz="6" w:space="0" w:color="FFFFFF"/>
              <w:right w:val="single" w:sz="6" w:space="0" w:color="FFFFFF"/>
            </w:tcBorders>
          </w:tcPr>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tc>
      </w:tr>
      <w:tr w:rsidR="0029285F" w:rsidRPr="00991880" w:rsidTr="00C31136">
        <w:trPr>
          <w:trHeight w:hRule="exact" w:val="402"/>
        </w:trPr>
        <w:tc>
          <w:tcPr>
            <w:tcW w:w="4477" w:type="dxa"/>
            <w:tcBorders>
              <w:top w:val="single" w:sz="6" w:space="0" w:color="000000"/>
              <w:left w:val="single" w:sz="6" w:space="0" w:color="FFFFFF"/>
              <w:bottom w:val="double" w:sz="6" w:space="0" w:color="000000"/>
              <w:right w:val="single" w:sz="6" w:space="0" w:color="FFFFFF"/>
            </w:tcBorders>
          </w:tcPr>
          <w:p w:rsidR="0029285F" w:rsidRPr="00991880" w:rsidRDefault="0029285F">
            <w:pPr>
              <w:spacing w:line="14" w:lineRule="exact"/>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3"/>
              <w:rPr>
                <w:lang w:val="de-DE"/>
              </w:rPr>
            </w:pPr>
            <w:r w:rsidRPr="00991880">
              <w:rPr>
                <w:lang w:val="de-DE"/>
              </w:rPr>
              <w:t>Summe III</w:t>
            </w:r>
          </w:p>
        </w:tc>
        <w:tc>
          <w:tcPr>
            <w:tcW w:w="1869" w:type="dxa"/>
            <w:tcBorders>
              <w:top w:val="single" w:sz="6" w:space="0" w:color="000000"/>
              <w:left w:val="single" w:sz="6" w:space="0" w:color="000000"/>
              <w:bottom w:val="double" w:sz="6" w:space="0" w:color="000000"/>
              <w:right w:val="single" w:sz="6" w:space="0" w:color="FFFFFF"/>
            </w:tcBorders>
          </w:tcPr>
          <w:p w:rsidR="0029285F" w:rsidRPr="00991880" w:rsidRDefault="0029285F">
            <w:pPr>
              <w:spacing w:line="14" w:lineRule="exact"/>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3"/>
              <w:rPr>
                <w:lang w:val="de-DE"/>
              </w:rPr>
            </w:pPr>
          </w:p>
        </w:tc>
        <w:tc>
          <w:tcPr>
            <w:tcW w:w="1248" w:type="dxa"/>
            <w:tcBorders>
              <w:top w:val="single" w:sz="6" w:space="0" w:color="000000"/>
              <w:left w:val="single" w:sz="6" w:space="0" w:color="000000"/>
              <w:bottom w:val="double" w:sz="6" w:space="0" w:color="000000"/>
              <w:right w:val="single" w:sz="6" w:space="0" w:color="FFFFFF"/>
            </w:tcBorders>
          </w:tcPr>
          <w:p w:rsidR="0029285F" w:rsidRPr="00991880" w:rsidRDefault="0029285F">
            <w:pPr>
              <w:spacing w:line="14" w:lineRule="exact"/>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3"/>
              <w:rPr>
                <w:lang w:val="de-DE"/>
              </w:rPr>
            </w:pPr>
          </w:p>
        </w:tc>
      </w:tr>
      <w:tr w:rsidR="0029285F" w:rsidRPr="00991880" w:rsidTr="00C31136">
        <w:trPr>
          <w:trHeight w:hRule="exact" w:val="402"/>
        </w:trPr>
        <w:tc>
          <w:tcPr>
            <w:tcW w:w="4477" w:type="dxa"/>
            <w:tcBorders>
              <w:top w:val="single" w:sz="6" w:space="0" w:color="FFFFFF"/>
              <w:left w:val="single" w:sz="6" w:space="0" w:color="FFFFFF"/>
              <w:bottom w:val="single" w:sz="6" w:space="0" w:color="000000"/>
              <w:right w:val="single" w:sz="6" w:space="0" w:color="FFFFFF"/>
            </w:tcBorders>
          </w:tcPr>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lang w:val="de-DE"/>
              </w:rPr>
            </w:pPr>
            <w:r w:rsidRPr="00991880">
              <w:rPr>
                <w:lang w:val="de-DE"/>
              </w:rPr>
              <w:t>Gesamtsumme</w:t>
            </w:r>
          </w:p>
        </w:tc>
        <w:tc>
          <w:tcPr>
            <w:tcW w:w="1869" w:type="dxa"/>
            <w:tcBorders>
              <w:top w:val="single" w:sz="6" w:space="0" w:color="FFFFFF"/>
              <w:left w:val="single" w:sz="6" w:space="0" w:color="000000"/>
              <w:bottom w:val="single" w:sz="6" w:space="0" w:color="000000"/>
              <w:right w:val="single" w:sz="6" w:space="0" w:color="FFFFFF"/>
            </w:tcBorders>
          </w:tcPr>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lang w:val="de-DE"/>
              </w:rPr>
            </w:pPr>
          </w:p>
        </w:tc>
        <w:tc>
          <w:tcPr>
            <w:tcW w:w="1248" w:type="dxa"/>
            <w:tcBorders>
              <w:top w:val="single" w:sz="6" w:space="0" w:color="FFFFFF"/>
              <w:left w:val="single" w:sz="6" w:space="0" w:color="000000"/>
              <w:bottom w:val="single" w:sz="6" w:space="0" w:color="000000"/>
              <w:right w:val="single" w:sz="6" w:space="0" w:color="FFFFFF"/>
            </w:tcBorders>
          </w:tcPr>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lang w:val="de-DE"/>
              </w:rPr>
            </w:pPr>
          </w:p>
        </w:tc>
      </w:tr>
    </w:tbl>
    <w:p w:rsidR="0029285F" w:rsidRPr="00991880" w:rsidRDefault="0029285F">
      <w:pPr>
        <w:tabs>
          <w:tab w:val="left" w:pos="-86"/>
          <w:tab w:val="left" w:pos="719"/>
          <w:tab w:val="left" w:pos="872"/>
          <w:tab w:val="left" w:pos="1438"/>
          <w:tab w:val="left" w:pos="2158"/>
          <w:tab w:val="left" w:pos="2878"/>
          <w:tab w:val="left" w:pos="3598"/>
          <w:tab w:val="left" w:pos="4318"/>
          <w:tab w:val="left" w:pos="5038"/>
          <w:tab w:val="left" w:pos="5758"/>
          <w:tab w:val="left" w:pos="6478"/>
          <w:tab w:val="left" w:pos="7198"/>
          <w:tab w:val="left" w:pos="7918"/>
          <w:tab w:val="left" w:pos="8638"/>
        </w:tabs>
        <w:ind w:left="872"/>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Pr>
          <w:lang w:val="de-DE"/>
        </w:rPr>
        <w:br w:type="page"/>
      </w:r>
      <w:r w:rsidRPr="00991880">
        <w:rPr>
          <w:lang w:val="de-DE"/>
        </w:rPr>
        <w:lastRenderedPageBreak/>
        <w:t xml:space="preserve">KAPITEL II - </w:t>
      </w:r>
      <w:r w:rsidRPr="00991880">
        <w:rPr>
          <w:i/>
          <w:iCs/>
          <w:lang w:val="de-DE"/>
        </w:rPr>
        <w:t>Personal</w:t>
      </w: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Art. 7 - Das Berufspersonal hat die Eigenschaft als Gemeindepersonal.</w:t>
      </w:r>
    </w:p>
    <w:p w:rsidR="0029285F" w:rsidRPr="00991880" w:rsidRDefault="0029285F" w:rsidP="00401E9B">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401E9B">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991880">
        <w:rPr>
          <w:lang w:val="de-DE"/>
        </w:rPr>
        <w:t>Das freiwillige Personal hat diese Eigenschaft nicht. Für die Dauer der Leistungen im Feuerwehrdienst fällt es unter die durch vorliegende Verordnung und den Einstellungsakt festgelegte Regelung.</w:t>
      </w:r>
    </w:p>
    <w:p w:rsidR="0029285F" w:rsidRPr="00991880" w:rsidRDefault="0029285F" w:rsidP="00401E9B">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p>
    <w:p w:rsidR="0029285F" w:rsidRPr="00991880" w:rsidRDefault="0029285F" w:rsidP="00401E9B">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p>
    <w:p w:rsidR="0029285F" w:rsidRPr="00991880" w:rsidRDefault="0029285F" w:rsidP="00401E9B">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8 - [...]</w:t>
      </w:r>
    </w:p>
    <w:p w:rsidR="0029285F" w:rsidRPr="00991880" w:rsidRDefault="0029285F" w:rsidP="00401E9B">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401E9B">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991880">
        <w:rPr>
          <w:i/>
          <w:iCs/>
          <w:lang w:val="de-DE"/>
        </w:rPr>
        <w:t>[Art. 8 aufgehoben durch Art. 3 Nr. 1 des K.E. vom 14. Oktober 1991 (B.S. vom 11. Dezember 1991)]</w:t>
      </w:r>
    </w:p>
    <w:p w:rsidR="0029285F" w:rsidRPr="00991880" w:rsidRDefault="0029285F" w:rsidP="0075753B">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r w:rsidRPr="00991880">
        <w:rPr>
          <w:lang w:val="de-DE"/>
        </w:rPr>
        <w:t xml:space="preserve"> </w:t>
      </w:r>
    </w:p>
    <w:p w:rsidR="0029285F" w:rsidRPr="00991880" w:rsidRDefault="0029285F" w:rsidP="0075753B">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I. Andere Personalmitglieder als die Offiziere</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Abschnitt 1</w:t>
      </w:r>
      <w:r w:rsidRPr="00991880">
        <w:rPr>
          <w:lang w:val="de-DE"/>
        </w:rPr>
        <w:t xml:space="preserve"> - Anwerbung</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A.</w:t>
      </w:r>
      <w:r w:rsidRPr="00991880">
        <w:rPr>
          <w:lang w:val="de-DE"/>
        </w:rPr>
        <w:t xml:space="preserve"> Bestimmungen für das Berufspersonal</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w:t>
      </w:r>
      <w:r w:rsidR="009D544B">
        <w:rPr>
          <w:lang w:val="de-DE"/>
        </w:rPr>
        <w:t> </w:t>
      </w:r>
      <w:r w:rsidRPr="00991880">
        <w:rPr>
          <w:lang w:val="de-DE"/>
        </w:rPr>
        <w:t>9 - Jeder definitiven Ernennung geht eine gemäß den Artikeln 12 bis 15 organisierte Probezeit voraus.</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xml:space="preserve">Die Anwerbung erfolgt im Dienstgrad eines Feuerwehrmanns. Wenn der Dienst nur den in Anlage 1 zum Königlichen </w:t>
      </w:r>
      <w:proofErr w:type="spellStart"/>
      <w:r w:rsidRPr="00991880">
        <w:rPr>
          <w:lang w:val="de-DE"/>
        </w:rPr>
        <w:t>Erlaß</w:t>
      </w:r>
      <w:proofErr w:type="spellEnd"/>
      <w:r w:rsidRPr="00991880">
        <w:rPr>
          <w:lang w:val="de-DE"/>
        </w:rPr>
        <w:t xml:space="preserve"> vom 8. November 1967 erwähnten Berufskorporal vorsieht, darf die Anwerbung im Dienstgrad eines Korporals erfolgen.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xml:space="preserve">Die Anwerbungsbedingungen sind folgende </w:t>
      </w:r>
      <w:r w:rsidRPr="00991880">
        <w:rPr>
          <w:vertAlign w:val="superscript"/>
          <w:lang w:val="de-DE"/>
        </w:rPr>
        <w:t>(</w:t>
      </w:r>
      <w:r w:rsidRPr="00991880">
        <w:rPr>
          <w:rStyle w:val="Appelnotedebasdep"/>
          <w:vertAlign w:val="superscript"/>
          <w:lang w:val="de-DE"/>
        </w:rPr>
        <w:footnoteReference w:customMarkFollows="1" w:id="31"/>
        <w:t>1</w:t>
      </w:r>
      <w:r w:rsidRPr="00991880">
        <w:rPr>
          <w:vertAlign w:val="superscript"/>
          <w:lang w:val="de-DE"/>
        </w:rPr>
        <w:t>)</w:t>
      </w:r>
      <w:r w:rsidRPr="00991880">
        <w:rPr>
          <w:lang w:val="de-DE"/>
        </w:rPr>
        <w: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Die ärztliche Untersuchung und die Tests der körperlichen Eignung bedingen den Ausschluss und gehen sämtlichen anderen Selektionsprüfungen voraus.</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B.</w:t>
      </w:r>
      <w:r w:rsidRPr="00991880">
        <w:rPr>
          <w:lang w:val="de-DE"/>
        </w:rPr>
        <w:t xml:space="preserve"> Bestimmungen für das freiwillige Personal</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w:t>
      </w:r>
      <w:r w:rsidR="009D544B">
        <w:rPr>
          <w:lang w:val="de-DE"/>
        </w:rPr>
        <w:t> </w:t>
      </w:r>
      <w:r w:rsidRPr="00991880">
        <w:rPr>
          <w:lang w:val="de-DE"/>
        </w:rPr>
        <w:t>10 - Jeder effektiven Einstellung geht eine gemäß den Artikeln 12 bis 15 organisierte Probezeit voraus.</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Vorbehaltlich anders lautender Bestimmungen, die ausschließlich besondere Ämter betreffen, erfolgt die Anwerbung im Dienstgrad eines Feuerwehrmanns.</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br w:type="page"/>
      </w:r>
      <w:r w:rsidRPr="00991880">
        <w:rPr>
          <w:lang w:val="de-DE"/>
        </w:rPr>
        <w:lastRenderedPageBreak/>
        <w:tab/>
        <w:t xml:space="preserve">Die Anwerbungsbedingungen für den Dienstgrad eines Feuerwehrmanns sind folgende </w:t>
      </w:r>
      <w:r w:rsidRPr="00991880">
        <w:rPr>
          <w:vertAlign w:val="superscript"/>
          <w:lang w:val="de-DE"/>
        </w:rPr>
        <w:t>(</w:t>
      </w:r>
      <w:r w:rsidRPr="00991880">
        <w:rPr>
          <w:rStyle w:val="Appelnotedebasdep"/>
          <w:vertAlign w:val="superscript"/>
          <w:lang w:val="de-DE"/>
        </w:rPr>
        <w:footnoteReference w:customMarkFollows="1" w:id="32"/>
        <w:t>2</w:t>
      </w:r>
      <w:r w:rsidRPr="00991880">
        <w:rPr>
          <w:vertAlign w:val="superscript"/>
          <w:lang w:val="de-DE"/>
        </w:rPr>
        <w:t>)</w:t>
      </w:r>
      <w:r w:rsidRPr="00991880">
        <w:rPr>
          <w:lang w:val="de-DE"/>
        </w:rPr>
        <w:t xml:space="preserve"> </w:t>
      </w:r>
      <w:r w:rsidRPr="00991880">
        <w:rPr>
          <w:vertAlign w:val="superscript"/>
          <w:lang w:val="de-DE"/>
        </w:rPr>
        <w:t>(</w:t>
      </w:r>
      <w:r w:rsidRPr="00991880">
        <w:rPr>
          <w:rStyle w:val="Appelnotedebasdep"/>
          <w:vertAlign w:val="superscript"/>
          <w:lang w:val="de-DE"/>
        </w:rPr>
        <w:footnoteReference w:customMarkFollows="1" w:id="33"/>
        <w:t>3</w:t>
      </w:r>
      <w:r w:rsidRPr="00991880">
        <w:rPr>
          <w:vertAlign w:val="superscript"/>
          <w:lang w:val="de-DE"/>
        </w:rPr>
        <w:t>)</w:t>
      </w:r>
      <w:r w:rsidRPr="00991880">
        <w:rPr>
          <w:lang w:val="de-DE"/>
        </w:rPr>
        <w: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Die ärztliche Untersuchung und die Tests der körperlichen Eignung bedingen den Ausschluss und gehen sämtlichen anderen Selektionsprüfungen voraus.</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w:t>
      </w:r>
      <w:r w:rsidR="009D544B">
        <w:rPr>
          <w:lang w:val="de-DE"/>
        </w:rPr>
        <w:t> </w:t>
      </w:r>
      <w:r w:rsidRPr="00991880">
        <w:rPr>
          <w:lang w:val="de-DE"/>
        </w:rPr>
        <w:t>11 - [Die freiwilligen Mitglieder unterzeichnen vor ihrem Dienstantritt als Personalmitglied auf Probe einen Einstellungsvertrag für die Dauer der Probezeit. Mittels einer Kündigungsfrist von einem Monat können sie jederzeit ihre Einstellung kündigen.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Im Einstellungsvertrag, der von den freiwilligen Mitgliedern in ihrer Eigenschaft als Personalmitglied auf Probe gegengezeichnet wird, wird Folgendes vermerkt: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1. Name, Vorname(n),Geburtsort und -datum sowie Wohnsitz,</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2. Datum, an dem der Freiwillige eingestellt wird,</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3. Dienstgrad und Vergütung, die dem Freiwilligen gewährt wird,</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4. Bestätigung des Empfangs eines Auszugs aus der Arbeitsunfallversicherungspolice,</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5. Bestätigung des Empfangs eines Auszugs aus der Todesfallversicherungspolice,</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6. Erklärung über Kenntnisnahme und Annahme der Grundordnung und Geschäftsordnung.]</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991880">
        <w:rPr>
          <w:lang w:val="de-DE"/>
        </w:rPr>
        <w:tab/>
      </w:r>
    </w:p>
    <w:p w:rsidR="0029285F" w:rsidRPr="008F2969"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nl-NL"/>
        </w:rPr>
      </w:pPr>
      <w:r w:rsidRPr="00991880">
        <w:rPr>
          <w:i/>
          <w:iCs/>
          <w:lang w:val="de-DE"/>
        </w:rPr>
        <w:t>[Art. 11 ersetzt durch Art. 1 des K.E. vom 3. </w:t>
      </w:r>
      <w:r w:rsidRPr="008F2969">
        <w:rPr>
          <w:i/>
          <w:iCs/>
          <w:lang w:val="nl-NL"/>
        </w:rPr>
        <w:t xml:space="preserve">Juni 1999 (B.S. </w:t>
      </w:r>
      <w:proofErr w:type="spellStart"/>
      <w:r w:rsidRPr="008F2969">
        <w:rPr>
          <w:i/>
          <w:iCs/>
          <w:lang w:val="nl-NL"/>
        </w:rPr>
        <w:t>vom</w:t>
      </w:r>
      <w:proofErr w:type="spellEnd"/>
      <w:r w:rsidRPr="008F2969">
        <w:rPr>
          <w:i/>
          <w:iCs/>
          <w:lang w:val="nl-NL"/>
        </w:rPr>
        <w:t xml:space="preserve"> 13. Juni 1999)]</w:t>
      </w:r>
    </w:p>
    <w:p w:rsidR="0029285F" w:rsidRPr="008F2969"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nl-NL"/>
        </w:rPr>
      </w:pPr>
    </w:p>
    <w:p w:rsidR="0029285F" w:rsidRPr="008F2969"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nl-NL"/>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Abschnitt 2</w:t>
      </w:r>
      <w:r w:rsidRPr="00991880">
        <w:rPr>
          <w:lang w:val="de-DE"/>
        </w:rPr>
        <w:t xml:space="preserve"> - Probezeit und Ausbildung</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w:t>
      </w:r>
      <w:r w:rsidR="009D544B">
        <w:rPr>
          <w:lang w:val="de-DE"/>
        </w:rPr>
        <w:t> </w:t>
      </w:r>
      <w:r w:rsidRPr="00991880">
        <w:rPr>
          <w:lang w:val="de-DE"/>
        </w:rPr>
        <w:t>12 - Niemand wird zur Probezeit zugelassen, wenn er die Anwerbungsbedingungen nicht erfüllt. Die Dauer der Probezeit beträgt ein Jahr.</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[Personalmitglieder auf Probe müssen an der Ausbildung teilnehmen, die für sie in den provinzialen Ausbildungszentren für Feuerwehrdienste erteilt wird, wo ihnen das Brevet eines Anwärters auf den Dienstgrad eines Feuerwehrmannes ausgestellt wird.]</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991880">
        <w:rPr>
          <w:i/>
          <w:iCs/>
          <w:lang w:val="de-DE"/>
        </w:rPr>
        <w:t>[Abs. 2 ersetzt durch Art. 3 Nr. 2 und Abs. 3 aufgehoben durch Art. 3 Nr. 1 des K.E. vom 14. Oktober 1991 (B.S. vom 11. Dezember 1991)]</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lastRenderedPageBreak/>
        <w:tab/>
        <w:t>Art.</w:t>
      </w:r>
      <w:r w:rsidR="009D544B">
        <w:rPr>
          <w:lang w:val="de-DE"/>
        </w:rPr>
        <w:t> </w:t>
      </w:r>
      <w:r w:rsidRPr="00991880">
        <w:rPr>
          <w:lang w:val="de-DE"/>
        </w:rPr>
        <w:t>13 - Der Dienstleiter und der Einsatzleiter achten darauf, dass sich die Personalmitglieder auf Probe nur in dem Maße an Operationen beteiligen, wie ihre theoretische und praktische Ausbildung es zulässt.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14 - Der aus dem Dienstleiter, Offizieren und Unteroffizieren zusammengesetzte Probezeitausschuss erstellt am Ende der Probezeit für die Behörde, die die Ernennungs- oder Einstellungsbefugnis ausübt, einen Bericht über jedes Personalmitglied auf Probe. Er schlägt Folgendes vor:</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entweder die definitive Ernennung für ein Berufspersonalmitglied auf Probe beziehungsweise die effektive Einstellung für ein freiwilliges Personalmitglied auf Probe</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401E9B">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oder die Verlängerung der Probezeit um eine Dauer von höchstens zweimal sechs Monaten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401E9B">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oder die Kündigung. Diese kann ebenfalls während der Probezeit und eventuell während der verlängerten Probezeit gemäß demselben Verfahren vorgeschlagen werden, wenn die Gewissenhaftigkeit im Dienst eines Personalmitglieds auf Probe zu wünschen übriglässt.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rsidP="00401E9B">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xml:space="preserve">Art. 15 - Der in Artikel 14 erwähnte Bericht wird </w:t>
      </w:r>
      <w:proofErr w:type="gramStart"/>
      <w:r w:rsidRPr="00991880">
        <w:rPr>
          <w:lang w:val="de-DE"/>
        </w:rPr>
        <w:t>dem Interessehabenden</w:t>
      </w:r>
      <w:proofErr w:type="gramEnd"/>
      <w:r w:rsidRPr="00991880">
        <w:rPr>
          <w:lang w:val="de-DE"/>
        </w:rPr>
        <w:t xml:space="preserve"> schriftlich </w:t>
      </w:r>
      <w:proofErr w:type="spellStart"/>
      <w:r w:rsidRPr="00991880">
        <w:rPr>
          <w:lang w:val="de-DE"/>
        </w:rPr>
        <w:t>notifiziert</w:t>
      </w:r>
      <w:proofErr w:type="spellEnd"/>
      <w:r w:rsidRPr="00991880">
        <w:rPr>
          <w:lang w:val="de-DE"/>
        </w:rPr>
        <w:t xml:space="preserve"> und von ihm gegengezeichnet. Dieser verfügt ab der Notifikation über eine Frist von acht Tagen, um bei der Behörde, die die Ernennungs- oder Einstellungsbefugnis ausübt, Beschwerde einzureichen.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Abschnitt 3</w:t>
      </w:r>
      <w:r w:rsidRPr="00991880">
        <w:rPr>
          <w:lang w:val="de-DE"/>
        </w:rPr>
        <w:t xml:space="preserve"> - Ernennung, Einstellung und Laufbahn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w:t>
      </w:r>
      <w:r w:rsidR="009D544B">
        <w:rPr>
          <w:lang w:val="de-DE"/>
        </w:rPr>
        <w:t> </w:t>
      </w:r>
      <w:r w:rsidRPr="00991880">
        <w:rPr>
          <w:lang w:val="de-DE"/>
        </w:rPr>
        <w:t>16 - Das Personalmitglied auf Probe kann aufgrund des Probezeitabschlussberichts definitiv ernannt werden, wenn es Mitglied des Berufspersonals ist, beziehungsweise effektiv eingestellt werden, wenn es Mitglied des freiwilligen Personals ist. [Der von dem Freiwilligen bei seiner effektiven Einstellung für eine Dauer von fünf Jahren gegengezeichnete Einstellungsvertrag umfasst die gleichen Vermerke wie der in Artikel 11 erwähnte Einstellungsvertrag.] Diese Einstellung ist erneuerbar.</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8F2969"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nl-NL"/>
        </w:rPr>
      </w:pPr>
      <w:r w:rsidRPr="00991880">
        <w:rPr>
          <w:i/>
          <w:iCs/>
          <w:lang w:val="de-DE"/>
        </w:rPr>
        <w:t>[Art. 16 abgeändert durch Art. 2 des K.E. vom 3. </w:t>
      </w:r>
      <w:r w:rsidRPr="008F2969">
        <w:rPr>
          <w:i/>
          <w:iCs/>
          <w:lang w:val="nl-NL"/>
        </w:rPr>
        <w:t xml:space="preserve">Juni 1999 (B.S. </w:t>
      </w:r>
      <w:proofErr w:type="spellStart"/>
      <w:r w:rsidRPr="008F2969">
        <w:rPr>
          <w:i/>
          <w:iCs/>
          <w:lang w:val="nl-NL"/>
        </w:rPr>
        <w:t>vom</w:t>
      </w:r>
      <w:proofErr w:type="spellEnd"/>
      <w:r w:rsidRPr="008F2969">
        <w:rPr>
          <w:i/>
          <w:iCs/>
          <w:lang w:val="nl-NL"/>
        </w:rPr>
        <w:t xml:space="preserve"> 13. Juni 1999)]</w:t>
      </w:r>
    </w:p>
    <w:p w:rsidR="0029285F" w:rsidRPr="008F2969"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nl-NL"/>
        </w:rPr>
      </w:pPr>
    </w:p>
    <w:p w:rsidR="0029285F" w:rsidRPr="008F2969"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nl-NL"/>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8F2969">
        <w:rPr>
          <w:lang w:val="nl-NL"/>
        </w:rPr>
        <w:tab/>
      </w:r>
      <w:r w:rsidRPr="00991880">
        <w:rPr>
          <w:lang w:val="de-DE"/>
        </w:rPr>
        <w:t>Art. 17 - Wenn eine durch Beförderung zu vergebende Stelle offen wird, wird das Personal des Dienstes durch eine dienstliche Mitteilung davon benachrichtigt. In dieser Mitteilung werden die zu erfüllenden Bedingungen, die eventuell vorgeschriebenen Prüfungen, der Prüfungsstoff und der äußerste Termin für die Einreichung der Bewerbungen angegeben.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18 - Jede Bewerbung ist schriftlich und direkt an den Bürgermeister zu richten.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19 - Die Bedingungen für den Zugang zu den Beförderungsdienstgraden sind folgende </w:t>
      </w:r>
      <w:r w:rsidRPr="00991880">
        <w:rPr>
          <w:vertAlign w:val="superscript"/>
          <w:lang w:val="de-DE"/>
        </w:rPr>
        <w:t>(</w:t>
      </w:r>
      <w:r w:rsidRPr="00991880">
        <w:rPr>
          <w:rStyle w:val="Appelnotedebasdep"/>
          <w:vertAlign w:val="superscript"/>
          <w:lang w:val="de-DE"/>
        </w:rPr>
        <w:footnoteReference w:customMarkFollows="1" w:id="34"/>
        <w:t>4</w:t>
      </w:r>
      <w:r w:rsidRPr="00991880">
        <w:rPr>
          <w:vertAlign w:val="superscript"/>
          <w:lang w:val="de-DE"/>
        </w:rPr>
        <w:t>)</w:t>
      </w:r>
      <w:r w:rsidRPr="00991880">
        <w:rPr>
          <w:lang w:val="de-DE"/>
        </w:rPr>
        <w: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xml:space="preserve">Art. 20 - Der Bürgermeister oder sein Beauftragter </w:t>
      </w:r>
      <w:proofErr w:type="spellStart"/>
      <w:r w:rsidRPr="00991880">
        <w:rPr>
          <w:lang w:val="de-DE"/>
        </w:rPr>
        <w:t>notifiziert</w:t>
      </w:r>
      <w:proofErr w:type="spellEnd"/>
      <w:r w:rsidRPr="00991880">
        <w:rPr>
          <w:lang w:val="de-DE"/>
        </w:rPr>
        <w:t xml:space="preserve"> dem Interessehabenden unmittelbar die Ernennung, Einstellung oder Beförderung und bringt sie den anderen Mitgliedern des Dienstes zur Kenntnis.</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II. Sämtliche Personalmitglieder</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Abschnitt 1</w:t>
      </w:r>
      <w:r w:rsidRPr="00991880">
        <w:rPr>
          <w:lang w:val="de-DE"/>
        </w:rPr>
        <w:t xml:space="preserve"> - Ausscheiden aus dem Amt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A.</w:t>
      </w:r>
      <w:r w:rsidRPr="00991880">
        <w:rPr>
          <w:lang w:val="de-DE"/>
        </w:rPr>
        <w:t xml:space="preserve"> Bestimmungen für das Berufspersonal</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21 - Das Amt der Berufsmitglieder des Feuerwehrdienstes endet definitiv durch Entlassung auf Antrag, Entlassung von Amts wegen oder Entfernung aus dem Dienst.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Für die Entlassung auf Antrag gilt dieselbe Regelung wie für andere Gemeindebedienstete.</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Wenn der Betreffende eine der in Artikel 9 festgelegten Bedingungen nicht mehr erfüllt, wird von der Behörde, die die Ernennungsbefugnis ausübt, die Entlassung von Amts wegen ausgesprochen.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Die Entfernung aus dem Dienst wird vom Gemeinderat ausgesprochen. Sie bedarf der Genehmigung des Provinzgouverneurs für Offiziere und der Genehmigung des ständigen Ausschusses für andere Mitglieder des Dienstes.</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xml:space="preserve">Das Amt der Berufsmitglieder des Dienstes endet ebenfalls bei definitiver Unfähigkeit des Betreffenden, sein Amt auszuüben, wie sie in Artikel 117 des Gesetzes vom 14. Februar 1961 über den Wirtschaftsaufschwung, den sozialen Fortschritt und die Sanierung der Finanzen und im Königlichen Erlass vom 20. Februar 1963 zur Aussetzung und Einschränkung der Wirksamkeit bestimmter in Artikel 117 des Gesetzes vom 14. Februar 1961 über den Wirtschaftsaufschwung, den sozialen Fortschritt und die Sanierung der Finanzen enthaltenen Regeln vorgesehen ist.          </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B.</w:t>
      </w:r>
      <w:r w:rsidRPr="00991880">
        <w:rPr>
          <w:lang w:val="de-DE"/>
        </w:rPr>
        <w:t xml:space="preserve"> Bestimmungen für das freiwillige Personal</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22 - Jedem freiwilligen Mitglied des Dienstes, das unter den in den Artikeln 23 und 24 festgelegten Bedingungen ehrenvoll entlassen wird, kann der Ehrentitel seines Dienstgrades verliehen werden.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lastRenderedPageBreak/>
        <w:tab/>
        <w:t>Art. 23 - Das Amt der freiwilligen Mitglieder des Dienstes endet: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1. bei Ablauf der Dauer der Einstellung oder Wiedereinstellung,</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2. bei Erreichen der Altersgrenze: Der Betreffende wird am Ende des Monats, in dem er das Alter von sechzig Jahren erreicht, ehrenvoll entlassen,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3. durch Entlassung auf Antrag: Mittels einer Kündigungsfrist von drei Monaten kann der Betreffende jederzeit die Entlassung beantragen,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4. durch Entlassung von Amts wegen: Diese Entlassung findet auf Initiative der Behörde statt, die die Einstellungsbefugnis ausübt, wenn der Betreffende die in Artikel 10 festgelegten Bedingungen nicht mehr erfüllt,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5. durch Kündigung: Sie wird vom Gemeinderat angesichts eines Mitglieds ausgesprochen: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i/>
          <w:iCs/>
          <w:lang w:val="de-DE"/>
        </w:rPr>
        <w:tab/>
        <w:t>a)</w:t>
      </w:r>
      <w:r w:rsidRPr="00991880">
        <w:rPr>
          <w:lang w:val="de-DE"/>
        </w:rPr>
        <w:t xml:space="preserve"> wegen offenkundigen Fehlverhaltens,</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i/>
          <w:iCs/>
          <w:lang w:val="de-DE"/>
        </w:rPr>
        <w:tab/>
        <w:t>b)</w:t>
      </w:r>
      <w:r w:rsidRPr="00991880">
        <w:rPr>
          <w:lang w:val="de-DE"/>
        </w:rPr>
        <w:t xml:space="preserve"> wegen disziplinarrechtlicher Verfehlung,</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i/>
          <w:iCs/>
          <w:lang w:val="de-DE"/>
        </w:rPr>
        <w:tab/>
        <w:t>c)</w:t>
      </w:r>
      <w:r w:rsidRPr="00991880">
        <w:rPr>
          <w:lang w:val="de-DE"/>
        </w:rPr>
        <w:t xml:space="preserve"> in dem in Artikel 33 erwähnten Fall.</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8621CE">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991880">
        <w:rPr>
          <w:lang w:val="de-DE"/>
        </w:rPr>
        <w:tab/>
      </w:r>
      <w:r w:rsidRPr="00991880">
        <w:rPr>
          <w:lang w:val="de-DE"/>
        </w:rPr>
        <w:tab/>
        <w:t>[In dem in Absatz 1 Nr. 2 erwähnten Fall kann die Altersgrenze auf Antrag des freiwilligen Mitglieds unter folgenden Mindestbedingungen auf das Ende des Monats, in dem es das Alter von fünfundsechzig Jahren erreicht, verschoben werden:</w:t>
      </w:r>
    </w:p>
    <w:p w:rsidR="0029285F" w:rsidRPr="00991880" w:rsidRDefault="0029285F" w:rsidP="008621CE">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8621CE">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991880">
        <w:rPr>
          <w:lang w:val="de-DE"/>
        </w:rPr>
        <w:tab/>
      </w:r>
      <w:r w:rsidRPr="00991880">
        <w:rPr>
          <w:lang w:val="de-DE"/>
        </w:rPr>
        <w:tab/>
        <w:t>1. über eine günstige Stellungnahme des Dienstleiters verfügen,</w:t>
      </w:r>
    </w:p>
    <w:p w:rsidR="0029285F" w:rsidRPr="00991880" w:rsidRDefault="0029285F" w:rsidP="008621CE">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8621CE">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991880">
        <w:rPr>
          <w:lang w:val="de-DE"/>
        </w:rPr>
        <w:tab/>
      </w:r>
      <w:r w:rsidRPr="00991880">
        <w:rPr>
          <w:lang w:val="de-DE"/>
        </w:rPr>
        <w:tab/>
        <w:t>2. einen kardiorespiratorischen Test bestehen, der von einem vom Arbeitsarzt bestimmten Facharzt durchgeführt wird.</w:t>
      </w:r>
    </w:p>
    <w:p w:rsidR="0029285F" w:rsidRPr="00991880" w:rsidRDefault="0029285F" w:rsidP="008621CE">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8621CE">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991880">
        <w:rPr>
          <w:lang w:val="de-DE"/>
        </w:rPr>
        <w:tab/>
      </w:r>
      <w:r w:rsidRPr="00991880">
        <w:rPr>
          <w:lang w:val="de-DE"/>
        </w:rPr>
        <w:tab/>
        <w:t>Wenn es sich um einen freiwilligen Dienstleiter handelt, gelten folgende Mindestbedingungen:</w:t>
      </w:r>
    </w:p>
    <w:p w:rsidR="0029285F" w:rsidRPr="00991880" w:rsidRDefault="0029285F" w:rsidP="008621CE">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8621CE">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991880">
        <w:rPr>
          <w:lang w:val="de-DE"/>
        </w:rPr>
        <w:tab/>
      </w:r>
      <w:r w:rsidRPr="00991880">
        <w:rPr>
          <w:lang w:val="de-DE"/>
        </w:rPr>
        <w:tab/>
        <w:t>1. über eine günstige Stellungnahme des Bürgermeisters verfügen,</w:t>
      </w:r>
    </w:p>
    <w:p w:rsidR="0029285F" w:rsidRPr="00991880" w:rsidRDefault="0029285F" w:rsidP="008621CE">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8621CE">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991880">
        <w:rPr>
          <w:lang w:val="de-DE"/>
        </w:rPr>
        <w:tab/>
      </w:r>
      <w:r w:rsidRPr="00991880">
        <w:rPr>
          <w:lang w:val="de-DE"/>
        </w:rPr>
        <w:tab/>
        <w:t>2. einen kardiorespiratorischen Test bestehen, der von einem vom Arbeitsarzt bestimmten Facharzt durchgeführt wird,</w:t>
      </w:r>
    </w:p>
    <w:p w:rsidR="0029285F" w:rsidRPr="00991880" w:rsidRDefault="0029285F" w:rsidP="008621CE">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8621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991880">
        <w:rPr>
          <w:lang w:val="de-DE"/>
        </w:rPr>
        <w:tab/>
        <w:t>3. über das Brevet eines Dienstleiters verfügen.</w:t>
      </w:r>
    </w:p>
    <w:p w:rsidR="0029285F" w:rsidRPr="00991880" w:rsidRDefault="0029285F" w:rsidP="008621CE">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8621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991880">
        <w:rPr>
          <w:lang w:val="de-DE"/>
        </w:rPr>
        <w:tab/>
        <w:t>Der Gemeinderat kann die Modalitäten des Antrags bestimmen und zusätzliche Bedingungen für die Verlängerung des Einstellungsvertrags festlegen. Ein neuer Einstellungsvertrag mit einer Laufzeit von einem Jahr wird aufgestellt und ist vier Mal um ein Jahr verlängerbar, insofern die oben erwähnten Bedingungen erfüllt sind.]</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8621CE">
      <w:pPr>
        <w:tabs>
          <w:tab w:val="left" w:pos="-8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lang w:val="de-DE"/>
        </w:rPr>
      </w:pPr>
      <w:r w:rsidRPr="00991880">
        <w:rPr>
          <w:i/>
          <w:lang w:val="de-DE"/>
        </w:rPr>
        <w:t>[Art. 23 Abs. 2 bis 4 eingefügt durch Art. 1 des K.E. vom 21. Januar 2013 (B.S. vom 7. Februar 2013)]</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F4766D">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Pr>
          <w:lang w:val="de-DE"/>
        </w:rPr>
        <w:br w:type="page"/>
      </w:r>
      <w:r>
        <w:rPr>
          <w:lang w:val="de-DE"/>
        </w:rPr>
        <w:lastRenderedPageBreak/>
        <w:tab/>
      </w:r>
      <w:r w:rsidR="0029285F" w:rsidRPr="00991880">
        <w:rPr>
          <w:lang w:val="de-DE"/>
        </w:rPr>
        <w:t>Art.</w:t>
      </w:r>
      <w:r w:rsidR="009D544B">
        <w:rPr>
          <w:lang w:val="de-DE"/>
        </w:rPr>
        <w:t> </w:t>
      </w:r>
      <w:r w:rsidR="0029285F" w:rsidRPr="00991880">
        <w:rPr>
          <w:lang w:val="de-DE"/>
        </w:rPr>
        <w:t>24 - Jedes freiwillige Mitglied des Dienstes kann ehrenvoll entlassen werden, wenn: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es mindestens dreißig Dienstjahre zählt,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es nach mindestens zehn Dienstjahren infolge eines Unfalls, den es während oder wegen des Dienstes erlitten hat, von Amts wegen entlassen worden ist.</w:t>
      </w:r>
    </w:p>
    <w:p w:rsidR="0029285F"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jc w:val="both"/>
        <w:rPr>
          <w:lang w:val="de-DE"/>
        </w:rPr>
      </w:pPr>
    </w:p>
    <w:p w:rsidR="000754FB" w:rsidRDefault="000754FB">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jc w:val="both"/>
        <w:rPr>
          <w:lang w:val="de-DE"/>
        </w:rPr>
      </w:pPr>
    </w:p>
    <w:p w:rsidR="000754FB" w:rsidRPr="000C0195" w:rsidRDefault="000754FB" w:rsidP="000754FB">
      <w:pPr>
        <w:jc w:val="center"/>
        <w:rPr>
          <w:lang w:val="de-DE"/>
        </w:rPr>
      </w:pPr>
      <w:r>
        <w:rPr>
          <w:lang w:val="de-DE"/>
        </w:rPr>
        <w:t>[</w:t>
      </w:r>
      <w:r w:rsidRPr="000C0195">
        <w:rPr>
          <w:lang w:val="de-DE"/>
        </w:rPr>
        <w:t>Abschnitt 1/1 - Dienstzeit der freiwilligen Mitglieder</w:t>
      </w:r>
    </w:p>
    <w:p w:rsidR="000754FB" w:rsidRDefault="000754FB" w:rsidP="000754FB">
      <w:pPr>
        <w:jc w:val="both"/>
        <w:rPr>
          <w:lang w:val="de-DE"/>
        </w:rPr>
      </w:pPr>
    </w:p>
    <w:p w:rsidR="000754FB" w:rsidRPr="000754FB" w:rsidRDefault="000754FB" w:rsidP="000754FB">
      <w:pPr>
        <w:jc w:val="both"/>
        <w:rPr>
          <w:i/>
          <w:lang w:val="de-DE"/>
        </w:rPr>
      </w:pPr>
      <w:r w:rsidRPr="000754FB">
        <w:rPr>
          <w:i/>
          <w:lang w:val="de-DE"/>
        </w:rPr>
        <w:t>[</w:t>
      </w:r>
      <w:r>
        <w:rPr>
          <w:i/>
          <w:lang w:val="de-DE"/>
        </w:rPr>
        <w:t>Abschnitt 1/1 mit den Artikeln 24/1 bis 24/7 eingefügt durch Art. 1 des K.E. vom 25. April 2014 (B.S. vom 4. Juni 2014)</w:t>
      </w:r>
      <w:r w:rsidRPr="000754FB">
        <w:rPr>
          <w:i/>
          <w:lang w:val="de-DE"/>
        </w:rPr>
        <w:t>]</w:t>
      </w:r>
    </w:p>
    <w:p w:rsidR="000754FB" w:rsidRDefault="000754FB" w:rsidP="000754FB">
      <w:pPr>
        <w:jc w:val="both"/>
        <w:rPr>
          <w:lang w:val="de-DE"/>
        </w:rPr>
      </w:pPr>
    </w:p>
    <w:p w:rsidR="000754FB" w:rsidRPr="000C0195" w:rsidRDefault="000754FB" w:rsidP="000754FB">
      <w:pPr>
        <w:jc w:val="both"/>
        <w:rPr>
          <w:lang w:val="de-DE"/>
        </w:rPr>
      </w:pPr>
    </w:p>
    <w:p w:rsidR="000754FB" w:rsidRPr="000C0195" w:rsidRDefault="000754FB" w:rsidP="000754FB">
      <w:pPr>
        <w:jc w:val="both"/>
        <w:rPr>
          <w:lang w:val="de-DE"/>
        </w:rPr>
      </w:pPr>
      <w:r w:rsidRPr="000C0195">
        <w:rPr>
          <w:lang w:val="de-DE"/>
        </w:rPr>
        <w:tab/>
        <w:t>Art</w:t>
      </w:r>
      <w:r>
        <w:rPr>
          <w:lang w:val="de-DE"/>
        </w:rPr>
        <w:t>. </w:t>
      </w:r>
      <w:r w:rsidRPr="000C0195">
        <w:rPr>
          <w:lang w:val="de-DE"/>
        </w:rPr>
        <w:t>24/1 - Für die Anwendung des vorliegenden Kapitels versteht man unter:</w:t>
      </w:r>
    </w:p>
    <w:p w:rsidR="000754FB" w:rsidRPr="000C0195" w:rsidRDefault="000754FB" w:rsidP="000754FB">
      <w:pPr>
        <w:jc w:val="both"/>
        <w:rPr>
          <w:lang w:val="de-DE"/>
        </w:rPr>
      </w:pPr>
    </w:p>
    <w:p w:rsidR="000754FB" w:rsidRPr="000C0195" w:rsidRDefault="000754FB" w:rsidP="000754FB">
      <w:pPr>
        <w:jc w:val="both"/>
        <w:rPr>
          <w:lang w:val="de-DE"/>
        </w:rPr>
      </w:pPr>
      <w:r w:rsidRPr="000C0195">
        <w:rPr>
          <w:lang w:val="de-DE"/>
        </w:rPr>
        <w:tab/>
        <w:t>1. Dienstzeit: die von einem freiwilligen Mitglied geleisteten Stunden, aufgeteilt in fünf Kategorien:</w:t>
      </w:r>
    </w:p>
    <w:p w:rsidR="000754FB" w:rsidRPr="000C0195" w:rsidRDefault="000754FB" w:rsidP="000754FB">
      <w:pPr>
        <w:jc w:val="both"/>
        <w:rPr>
          <w:lang w:val="de-DE"/>
        </w:rPr>
      </w:pPr>
    </w:p>
    <w:p w:rsidR="000754FB" w:rsidRPr="000C0195" w:rsidRDefault="000754FB" w:rsidP="000754FB">
      <w:pPr>
        <w:jc w:val="both"/>
        <w:rPr>
          <w:lang w:val="de-DE"/>
        </w:rPr>
      </w:pPr>
      <w:r w:rsidRPr="000C0195">
        <w:rPr>
          <w:lang w:val="de-DE"/>
        </w:rPr>
        <w:tab/>
        <w:t>- Einsätze,</w:t>
      </w:r>
    </w:p>
    <w:p w:rsidR="000754FB" w:rsidRPr="000C0195" w:rsidRDefault="000754FB" w:rsidP="000754FB">
      <w:pPr>
        <w:jc w:val="both"/>
        <w:rPr>
          <w:lang w:val="de-DE"/>
        </w:rPr>
      </w:pPr>
    </w:p>
    <w:p w:rsidR="000754FB" w:rsidRPr="000C0195" w:rsidRDefault="000754FB" w:rsidP="000754FB">
      <w:pPr>
        <w:jc w:val="both"/>
        <w:rPr>
          <w:lang w:val="de-DE"/>
        </w:rPr>
      </w:pPr>
      <w:r w:rsidRPr="000C0195">
        <w:rPr>
          <w:lang w:val="de-DE"/>
        </w:rPr>
        <w:tab/>
        <w:t>- Brandverhütung,</w:t>
      </w:r>
    </w:p>
    <w:p w:rsidR="000754FB" w:rsidRPr="000C0195" w:rsidRDefault="000754FB" w:rsidP="000754FB">
      <w:pPr>
        <w:jc w:val="both"/>
        <w:rPr>
          <w:lang w:val="de-DE"/>
        </w:rPr>
      </w:pPr>
    </w:p>
    <w:p w:rsidR="000754FB" w:rsidRPr="000C0195" w:rsidRDefault="000754FB" w:rsidP="000754FB">
      <w:pPr>
        <w:jc w:val="both"/>
        <w:rPr>
          <w:lang w:val="de-DE"/>
        </w:rPr>
      </w:pPr>
      <w:r w:rsidRPr="000C0195">
        <w:rPr>
          <w:lang w:val="de-DE"/>
        </w:rPr>
        <w:tab/>
        <w:t>- Übungen und Ausbildungen,</w:t>
      </w:r>
    </w:p>
    <w:p w:rsidR="000754FB" w:rsidRPr="000C0195" w:rsidRDefault="000754FB" w:rsidP="000754FB">
      <w:pPr>
        <w:jc w:val="both"/>
        <w:rPr>
          <w:lang w:val="de-DE"/>
        </w:rPr>
      </w:pPr>
    </w:p>
    <w:p w:rsidR="000754FB" w:rsidRPr="000C0195" w:rsidRDefault="000754FB" w:rsidP="000754FB">
      <w:pPr>
        <w:jc w:val="both"/>
        <w:rPr>
          <w:lang w:val="de-DE"/>
        </w:rPr>
      </w:pPr>
      <w:r w:rsidRPr="000C0195">
        <w:rPr>
          <w:lang w:val="de-DE"/>
        </w:rPr>
        <w:tab/>
        <w:t>- Wartungs- und Verwaltungsaufgaben,</w:t>
      </w:r>
    </w:p>
    <w:p w:rsidR="000754FB" w:rsidRPr="000C0195" w:rsidRDefault="000754FB" w:rsidP="000754FB">
      <w:pPr>
        <w:jc w:val="both"/>
        <w:rPr>
          <w:lang w:val="de-DE"/>
        </w:rPr>
      </w:pPr>
    </w:p>
    <w:p w:rsidR="000754FB" w:rsidRPr="000C0195" w:rsidRDefault="000754FB" w:rsidP="000754FB">
      <w:pPr>
        <w:jc w:val="both"/>
        <w:rPr>
          <w:lang w:val="de-DE"/>
        </w:rPr>
      </w:pPr>
      <w:r w:rsidRPr="000C0195">
        <w:rPr>
          <w:lang w:val="de-DE"/>
        </w:rPr>
        <w:tab/>
        <w:t>- Bereitschaftsdienst in der Kaserne,</w:t>
      </w:r>
    </w:p>
    <w:p w:rsidR="000754FB" w:rsidRPr="000C0195" w:rsidRDefault="000754FB" w:rsidP="000754FB">
      <w:pPr>
        <w:jc w:val="both"/>
        <w:rPr>
          <w:lang w:val="de-DE"/>
        </w:rPr>
      </w:pPr>
    </w:p>
    <w:p w:rsidR="000754FB" w:rsidRPr="000C0195" w:rsidRDefault="000754FB" w:rsidP="000754FB">
      <w:pPr>
        <w:jc w:val="both"/>
        <w:rPr>
          <w:lang w:val="de-DE"/>
        </w:rPr>
      </w:pPr>
      <w:r w:rsidRPr="000C0195">
        <w:rPr>
          <w:lang w:val="de-DE"/>
        </w:rPr>
        <w:tab/>
        <w:t>2. Ruhezeit: Zeit außerhalb der Dienstzeit,</w:t>
      </w:r>
    </w:p>
    <w:p w:rsidR="000754FB" w:rsidRPr="000C0195" w:rsidRDefault="000754FB" w:rsidP="000754FB">
      <w:pPr>
        <w:jc w:val="both"/>
        <w:rPr>
          <w:lang w:val="de-DE"/>
        </w:rPr>
      </w:pPr>
    </w:p>
    <w:p w:rsidR="000754FB" w:rsidRPr="000C0195" w:rsidRDefault="000754FB" w:rsidP="000754FB">
      <w:pPr>
        <w:jc w:val="both"/>
        <w:rPr>
          <w:lang w:val="de-DE"/>
        </w:rPr>
      </w:pPr>
      <w:r w:rsidRPr="000C0195">
        <w:rPr>
          <w:lang w:val="de-DE"/>
        </w:rPr>
        <w:tab/>
        <w:t>3. Bereitschaftsdienst in der Kaserne: Zeitspanne, in der das freiwillige Mitglied verpflichtet ist, am Arbeitsplatz anwesend zu sein. Diese Zeitspanne wird gänzlich als Arbeitszeit angerechnet,</w:t>
      </w:r>
    </w:p>
    <w:p w:rsidR="000754FB" w:rsidRPr="000C0195" w:rsidRDefault="000754FB" w:rsidP="000754FB">
      <w:pPr>
        <w:jc w:val="both"/>
        <w:rPr>
          <w:lang w:val="de-DE"/>
        </w:rPr>
      </w:pPr>
    </w:p>
    <w:p w:rsidR="000754FB" w:rsidRPr="000C0195" w:rsidRDefault="000754FB" w:rsidP="000754FB">
      <w:pPr>
        <w:jc w:val="both"/>
        <w:rPr>
          <w:lang w:val="de-DE"/>
        </w:rPr>
      </w:pPr>
      <w:r w:rsidRPr="000C0195">
        <w:rPr>
          <w:lang w:val="de-DE"/>
        </w:rPr>
        <w:tab/>
        <w:t>4. Rufbereitschaft: Zeitspanne, für die sich das freiwillige Mitglied, ohne in der Kaserne sein zu müssen, bereit erklärt, einem Abruf für einen Einsatz Folge zu leisten. Nur die Zeitspanne des Einsatzes wird als Arbeitszeit angerechnet.</w:t>
      </w:r>
    </w:p>
    <w:p w:rsidR="000754FB" w:rsidRDefault="000754FB" w:rsidP="000754FB">
      <w:pPr>
        <w:jc w:val="both"/>
        <w:rPr>
          <w:lang w:val="de-DE"/>
        </w:rPr>
      </w:pPr>
    </w:p>
    <w:p w:rsidR="00051F10" w:rsidRPr="000C0195" w:rsidRDefault="00051F10" w:rsidP="000754FB">
      <w:pPr>
        <w:jc w:val="both"/>
        <w:rPr>
          <w:lang w:val="de-DE"/>
        </w:rPr>
      </w:pPr>
    </w:p>
    <w:p w:rsidR="000754FB" w:rsidRPr="000C0195" w:rsidRDefault="000754FB" w:rsidP="000754FB">
      <w:pPr>
        <w:jc w:val="both"/>
        <w:rPr>
          <w:lang w:val="de-DE"/>
        </w:rPr>
      </w:pPr>
      <w:r w:rsidRPr="000C0195">
        <w:rPr>
          <w:lang w:val="de-DE"/>
        </w:rPr>
        <w:tab/>
        <w:t>Art. 24/2 - Der Gemeinderat kann beschließen, dass für die freiwilligen Mitglieder mit dem Dienstgrad eines Kapitäns von den Artikeln 24/3, 24/5 und 24/7 abgewichen wird.</w:t>
      </w:r>
    </w:p>
    <w:p w:rsidR="000754FB" w:rsidRPr="000C0195" w:rsidRDefault="000754FB" w:rsidP="000754FB">
      <w:pPr>
        <w:jc w:val="both"/>
        <w:rPr>
          <w:lang w:val="de-DE"/>
        </w:rPr>
      </w:pPr>
    </w:p>
    <w:p w:rsidR="00051F10" w:rsidRDefault="00051F10" w:rsidP="000754FB">
      <w:pPr>
        <w:jc w:val="both"/>
        <w:rPr>
          <w:lang w:val="de-DE"/>
        </w:rPr>
      </w:pPr>
    </w:p>
    <w:p w:rsidR="000754FB" w:rsidRPr="000C0195" w:rsidRDefault="000754FB" w:rsidP="000754FB">
      <w:pPr>
        <w:jc w:val="both"/>
        <w:rPr>
          <w:lang w:val="de-DE"/>
        </w:rPr>
      </w:pPr>
      <w:r w:rsidRPr="000C0195">
        <w:rPr>
          <w:lang w:val="de-DE"/>
        </w:rPr>
        <w:tab/>
        <w:t>Art. 24/3 - §</w:t>
      </w:r>
      <w:r w:rsidR="009D544B">
        <w:rPr>
          <w:lang w:val="de-DE"/>
        </w:rPr>
        <w:t> </w:t>
      </w:r>
      <w:r w:rsidRPr="000C0195">
        <w:rPr>
          <w:lang w:val="de-DE"/>
        </w:rPr>
        <w:t>1 - Der dienstleitende Offizier oder sein Beauftragter organisiert den Dienst so, dass die Dienstzeit höchstens vierundzwanzig Stunden pro Woche beträgt, berechnet über einen Bezugszeitraum von zwölf Monaten.</w:t>
      </w:r>
    </w:p>
    <w:p w:rsidR="000754FB" w:rsidRPr="000C0195" w:rsidRDefault="000754FB" w:rsidP="000754FB">
      <w:pPr>
        <w:jc w:val="both"/>
        <w:rPr>
          <w:lang w:val="de-DE"/>
        </w:rPr>
      </w:pPr>
    </w:p>
    <w:p w:rsidR="009D254D" w:rsidRDefault="000754FB" w:rsidP="000754FB">
      <w:pPr>
        <w:jc w:val="both"/>
        <w:rPr>
          <w:lang w:val="de-DE"/>
        </w:rPr>
      </w:pPr>
      <w:r w:rsidRPr="000C0195">
        <w:rPr>
          <w:lang w:val="de-DE"/>
        </w:rPr>
        <w:tab/>
      </w:r>
    </w:p>
    <w:p w:rsidR="000754FB" w:rsidRPr="000C0195" w:rsidRDefault="009D254D" w:rsidP="000754FB">
      <w:pPr>
        <w:jc w:val="both"/>
        <w:rPr>
          <w:lang w:val="de-DE"/>
        </w:rPr>
      </w:pPr>
      <w:r>
        <w:rPr>
          <w:lang w:val="de-DE"/>
        </w:rPr>
        <w:br w:type="page"/>
      </w:r>
      <w:r>
        <w:rPr>
          <w:lang w:val="de-DE"/>
        </w:rPr>
        <w:lastRenderedPageBreak/>
        <w:tab/>
      </w:r>
      <w:r w:rsidR="000754FB" w:rsidRPr="000C0195">
        <w:rPr>
          <w:lang w:val="de-DE"/>
        </w:rPr>
        <w:t>§</w:t>
      </w:r>
      <w:r w:rsidR="009D544B">
        <w:rPr>
          <w:lang w:val="de-DE"/>
        </w:rPr>
        <w:t> </w:t>
      </w:r>
      <w:r w:rsidR="000754FB" w:rsidRPr="000C0195">
        <w:rPr>
          <w:lang w:val="de-DE"/>
        </w:rPr>
        <w:t>2 - Die Dauer jeder Arbeitsleistung darf vierundzwanzig Stunden nicht überschreiten, außer für die Ausführung:</w:t>
      </w:r>
    </w:p>
    <w:p w:rsidR="000754FB" w:rsidRPr="000C0195" w:rsidRDefault="000754FB" w:rsidP="000754FB">
      <w:pPr>
        <w:jc w:val="both"/>
        <w:rPr>
          <w:lang w:val="de-DE"/>
        </w:rPr>
      </w:pPr>
    </w:p>
    <w:p w:rsidR="000754FB" w:rsidRPr="000C0195" w:rsidRDefault="000754FB" w:rsidP="000754FB">
      <w:pPr>
        <w:jc w:val="both"/>
        <w:rPr>
          <w:lang w:val="de-DE"/>
        </w:rPr>
      </w:pPr>
      <w:r w:rsidRPr="000C0195">
        <w:rPr>
          <w:lang w:val="de-DE"/>
        </w:rPr>
        <w:tab/>
        <w:t>- dringender Einsätze zur Bewältigung eines Unfalls, der sich ereignet hat oder sich zu ereignen droht,</w:t>
      </w:r>
    </w:p>
    <w:p w:rsidR="000754FB" w:rsidRPr="000C0195" w:rsidRDefault="000754FB" w:rsidP="000754FB">
      <w:pPr>
        <w:jc w:val="both"/>
        <w:rPr>
          <w:lang w:val="de-DE"/>
        </w:rPr>
      </w:pPr>
    </w:p>
    <w:p w:rsidR="000754FB" w:rsidRPr="000C0195" w:rsidRDefault="000754FB" w:rsidP="000754FB">
      <w:pPr>
        <w:jc w:val="both"/>
        <w:rPr>
          <w:lang w:val="de-DE"/>
        </w:rPr>
      </w:pPr>
      <w:r w:rsidRPr="000C0195">
        <w:rPr>
          <w:lang w:val="de-DE"/>
        </w:rPr>
        <w:tab/>
        <w:t>- dringender Einsätze, die durch eine unerwartete Notwendigkeit erforderlich sind.</w:t>
      </w:r>
    </w:p>
    <w:p w:rsidR="000754FB" w:rsidRPr="000C0195" w:rsidRDefault="000754FB" w:rsidP="000754FB">
      <w:pPr>
        <w:jc w:val="both"/>
        <w:rPr>
          <w:lang w:val="de-DE"/>
        </w:rPr>
      </w:pPr>
    </w:p>
    <w:p w:rsidR="000754FB" w:rsidRPr="000C0195" w:rsidRDefault="000754FB" w:rsidP="000754FB">
      <w:pPr>
        <w:jc w:val="both"/>
        <w:rPr>
          <w:lang w:val="de-DE"/>
        </w:rPr>
      </w:pPr>
      <w:r w:rsidRPr="000C0195">
        <w:rPr>
          <w:lang w:val="de-DE"/>
        </w:rPr>
        <w:tab/>
        <w:t>Diese Überschreitungen werden binnen vierzehn Tagen durch einen gleich langen Zeitraum ausgeglichen, in dem das freiwillige Mitglied keine Rufbereitschaft leisten kann.</w:t>
      </w:r>
    </w:p>
    <w:p w:rsidR="000754FB" w:rsidRPr="000C0195" w:rsidRDefault="000754FB" w:rsidP="000754FB">
      <w:pPr>
        <w:jc w:val="both"/>
        <w:rPr>
          <w:lang w:val="de-DE"/>
        </w:rPr>
      </w:pPr>
    </w:p>
    <w:p w:rsidR="000754FB" w:rsidRPr="000C0195" w:rsidRDefault="000754FB" w:rsidP="000754FB">
      <w:pPr>
        <w:jc w:val="both"/>
        <w:rPr>
          <w:lang w:val="de-DE"/>
        </w:rPr>
      </w:pPr>
      <w:r w:rsidRPr="000C0195">
        <w:rPr>
          <w:lang w:val="de-DE"/>
        </w:rPr>
        <w:tab/>
        <w:t>Im Fall solcher Überschreitungen werden alle Maßnahmen ergriffen, damit das freiwillige Mitglied so schnell wie möglich ersetzt wird.</w:t>
      </w:r>
    </w:p>
    <w:p w:rsidR="000754FB" w:rsidRPr="000C0195" w:rsidRDefault="000754FB" w:rsidP="000754FB">
      <w:pPr>
        <w:jc w:val="both"/>
        <w:rPr>
          <w:lang w:val="de-DE"/>
        </w:rPr>
      </w:pPr>
    </w:p>
    <w:p w:rsidR="000754FB" w:rsidRPr="000C0195" w:rsidRDefault="000754FB" w:rsidP="000754FB">
      <w:pPr>
        <w:jc w:val="both"/>
        <w:rPr>
          <w:lang w:val="de-DE"/>
        </w:rPr>
      </w:pPr>
      <w:r w:rsidRPr="000C0195">
        <w:rPr>
          <w:lang w:val="de-DE"/>
        </w:rPr>
        <w:tab/>
        <w:t>§ 3 - Jeder Dienstleistung, deren Dauer zwischen zwölf und vierundzwanzig Stunden beträgt, muss eine Mindestruhezeit von zwölf aufeinander folgenden Stunden folgen.</w:t>
      </w:r>
    </w:p>
    <w:p w:rsidR="000754FB" w:rsidRPr="000C0195" w:rsidRDefault="000754FB" w:rsidP="000754FB">
      <w:pPr>
        <w:jc w:val="both"/>
        <w:rPr>
          <w:lang w:val="de-DE"/>
        </w:rPr>
      </w:pPr>
    </w:p>
    <w:p w:rsidR="00051F10" w:rsidRDefault="000754FB" w:rsidP="000754FB">
      <w:pPr>
        <w:jc w:val="both"/>
        <w:rPr>
          <w:lang w:val="de-DE"/>
        </w:rPr>
      </w:pPr>
      <w:r w:rsidRPr="000C0195">
        <w:rPr>
          <w:lang w:val="de-DE"/>
        </w:rPr>
        <w:tab/>
      </w:r>
    </w:p>
    <w:p w:rsidR="000754FB" w:rsidRPr="000C0195" w:rsidRDefault="00051F10" w:rsidP="000754FB">
      <w:pPr>
        <w:jc w:val="both"/>
        <w:rPr>
          <w:lang w:val="de-DE"/>
        </w:rPr>
      </w:pPr>
      <w:r>
        <w:rPr>
          <w:lang w:val="de-DE"/>
        </w:rPr>
        <w:tab/>
      </w:r>
      <w:r w:rsidR="000754FB" w:rsidRPr="000C0195">
        <w:rPr>
          <w:lang w:val="de-DE"/>
        </w:rPr>
        <w:t>Art. 24/4 - § 1 - Die Mindestverfügbarkeiten des freiwilligen Mitglieds für die Dienstzeiten und die Modalitäten, gemäß denen es gerufen wird und zur Feuerwache zurückkehrt, werden in einer Geschäftsordnung festgelegt.</w:t>
      </w:r>
    </w:p>
    <w:p w:rsidR="000754FB" w:rsidRPr="000C0195" w:rsidRDefault="000754FB" w:rsidP="000754FB">
      <w:pPr>
        <w:jc w:val="both"/>
        <w:rPr>
          <w:lang w:val="de-DE"/>
        </w:rPr>
      </w:pPr>
    </w:p>
    <w:p w:rsidR="000754FB" w:rsidRPr="000C0195" w:rsidRDefault="000754FB" w:rsidP="000754FB">
      <w:pPr>
        <w:jc w:val="both"/>
        <w:rPr>
          <w:lang w:val="de-DE"/>
        </w:rPr>
      </w:pPr>
      <w:r w:rsidRPr="000C0195">
        <w:rPr>
          <w:lang w:val="de-DE"/>
        </w:rPr>
        <w:tab/>
        <w:t>§ 2 - Der dienstleitende Offizier oder sein Beauftragter trägt in Absprache mit dem freiwilligen Mitglied dessen Verfügbarkeiten für die Dienstzeit ein, gemäß der in § 1 erwähnten Ordnung.</w:t>
      </w:r>
    </w:p>
    <w:p w:rsidR="000754FB" w:rsidRPr="000C0195" w:rsidRDefault="000754FB" w:rsidP="000754FB">
      <w:pPr>
        <w:jc w:val="both"/>
        <w:rPr>
          <w:lang w:val="de-DE"/>
        </w:rPr>
      </w:pPr>
    </w:p>
    <w:p w:rsidR="00051F10" w:rsidRDefault="000754FB" w:rsidP="000754FB">
      <w:pPr>
        <w:jc w:val="both"/>
        <w:rPr>
          <w:lang w:val="de-DE"/>
        </w:rPr>
      </w:pPr>
      <w:r w:rsidRPr="000C0195">
        <w:rPr>
          <w:lang w:val="de-DE"/>
        </w:rPr>
        <w:tab/>
      </w:r>
    </w:p>
    <w:p w:rsidR="000754FB" w:rsidRPr="000C0195" w:rsidRDefault="00051F10" w:rsidP="000754FB">
      <w:pPr>
        <w:jc w:val="both"/>
        <w:rPr>
          <w:lang w:val="de-DE"/>
        </w:rPr>
      </w:pPr>
      <w:r>
        <w:rPr>
          <w:lang w:val="de-DE"/>
        </w:rPr>
        <w:tab/>
      </w:r>
      <w:r w:rsidR="000754FB" w:rsidRPr="000C0195">
        <w:rPr>
          <w:lang w:val="de-DE"/>
        </w:rPr>
        <w:t>Art. 24/5 - Beträgt die Dienstzeit pro Tag mehr als sechs Stunden, wird eine halb</w:t>
      </w:r>
      <w:r w:rsidR="000754FB" w:rsidRPr="000C0195">
        <w:rPr>
          <w:lang w:val="de-DE"/>
        </w:rPr>
        <w:softHyphen/>
        <w:t>stündige Pause gewährt, außer bei Einsätzen, die derart sind, dass eine Pause unmöglich ist. Bei solchen Einsätzen nimmt das freiwillige Mitglied die Pause nach Ablauf des Einsatzes.</w:t>
      </w:r>
    </w:p>
    <w:p w:rsidR="000754FB" w:rsidRPr="000C0195" w:rsidRDefault="000754FB" w:rsidP="000754FB">
      <w:pPr>
        <w:jc w:val="both"/>
        <w:rPr>
          <w:lang w:val="de-DE"/>
        </w:rPr>
      </w:pPr>
    </w:p>
    <w:p w:rsidR="000754FB" w:rsidRPr="000C0195" w:rsidRDefault="000754FB" w:rsidP="000754FB">
      <w:pPr>
        <w:jc w:val="both"/>
        <w:rPr>
          <w:lang w:val="de-DE"/>
        </w:rPr>
      </w:pPr>
      <w:r w:rsidRPr="000C0195">
        <w:rPr>
          <w:lang w:val="de-DE"/>
        </w:rPr>
        <w:tab/>
        <w:t>Während dieser Pause bleibt das freiwillige Mitglied verfügbar, um einer Aufforderung zu einem Einsatz Folge zu leisten.</w:t>
      </w:r>
    </w:p>
    <w:p w:rsidR="000754FB" w:rsidRPr="000C0195" w:rsidRDefault="000754FB" w:rsidP="000754FB">
      <w:pPr>
        <w:jc w:val="both"/>
        <w:rPr>
          <w:lang w:val="de-DE"/>
        </w:rPr>
      </w:pPr>
    </w:p>
    <w:p w:rsidR="000754FB" w:rsidRPr="000C0195" w:rsidRDefault="000754FB" w:rsidP="000754FB">
      <w:pPr>
        <w:jc w:val="both"/>
        <w:rPr>
          <w:lang w:val="de-DE"/>
        </w:rPr>
      </w:pPr>
      <w:r w:rsidRPr="000C0195">
        <w:rPr>
          <w:lang w:val="de-DE"/>
        </w:rPr>
        <w:tab/>
        <w:t>Die genauen Modalitäten der Pause werden in die Geschäftsordnung aufgenommen.</w:t>
      </w:r>
    </w:p>
    <w:p w:rsidR="000754FB" w:rsidRPr="000C0195" w:rsidRDefault="000754FB" w:rsidP="000754FB">
      <w:pPr>
        <w:jc w:val="both"/>
        <w:rPr>
          <w:lang w:val="de-DE"/>
        </w:rPr>
      </w:pPr>
    </w:p>
    <w:p w:rsidR="000754FB" w:rsidRPr="000C0195" w:rsidRDefault="000754FB" w:rsidP="000754FB">
      <w:pPr>
        <w:jc w:val="both"/>
        <w:rPr>
          <w:lang w:val="de-DE"/>
        </w:rPr>
      </w:pPr>
      <w:r w:rsidRPr="000C0195">
        <w:rPr>
          <w:lang w:val="de-DE"/>
        </w:rPr>
        <w:tab/>
        <w:t>Die Dauer der Pause wird für die Berechnung der Vergütung der Leistungen berücksichtigt.</w:t>
      </w:r>
    </w:p>
    <w:p w:rsidR="000754FB" w:rsidRDefault="000754FB" w:rsidP="000754FB">
      <w:pPr>
        <w:jc w:val="both"/>
        <w:rPr>
          <w:lang w:val="de-DE"/>
        </w:rPr>
      </w:pPr>
    </w:p>
    <w:p w:rsidR="00051F10" w:rsidRPr="000C0195" w:rsidRDefault="00051F10" w:rsidP="000754FB">
      <w:pPr>
        <w:jc w:val="both"/>
        <w:rPr>
          <w:lang w:val="de-DE"/>
        </w:rPr>
      </w:pPr>
    </w:p>
    <w:p w:rsidR="000754FB" w:rsidRPr="000C0195" w:rsidRDefault="000754FB" w:rsidP="000754FB">
      <w:pPr>
        <w:jc w:val="both"/>
        <w:rPr>
          <w:lang w:val="de-DE"/>
        </w:rPr>
      </w:pPr>
      <w:r w:rsidRPr="000C0195">
        <w:rPr>
          <w:lang w:val="de-DE"/>
        </w:rPr>
        <w:tab/>
        <w:t>Art. 24/6 - Die Dienstzeit kann an allen Tagen der Woche und zu jeder Uhrzeit des Tages absolviert werden.</w:t>
      </w:r>
    </w:p>
    <w:p w:rsidR="000754FB" w:rsidRDefault="000754FB" w:rsidP="000754FB">
      <w:pPr>
        <w:jc w:val="both"/>
        <w:rPr>
          <w:lang w:val="de-DE"/>
        </w:rPr>
      </w:pPr>
    </w:p>
    <w:p w:rsidR="00051F10" w:rsidRPr="000C0195" w:rsidRDefault="00051F10" w:rsidP="000754FB">
      <w:pPr>
        <w:jc w:val="both"/>
        <w:rPr>
          <w:lang w:val="de-DE"/>
        </w:rPr>
      </w:pPr>
    </w:p>
    <w:p w:rsidR="000754FB" w:rsidRDefault="000754FB" w:rsidP="000754FB">
      <w:pPr>
        <w:jc w:val="both"/>
        <w:rPr>
          <w:lang w:val="de-DE"/>
        </w:rPr>
      </w:pPr>
      <w:r w:rsidRPr="000C0195">
        <w:rPr>
          <w:lang w:val="de-DE"/>
        </w:rPr>
        <w:tab/>
        <w:t>Art. 24/7 - Pro Zeitraum von sieben Tagen wird eine ununterbrochene Ruhezeit von mindestens sechsunddreißig Stunden gewährt.</w:t>
      </w:r>
    </w:p>
    <w:p w:rsidR="000754FB" w:rsidRDefault="000754FB" w:rsidP="000754FB">
      <w:pPr>
        <w:jc w:val="both"/>
        <w:rPr>
          <w:lang w:val="de-DE"/>
        </w:rPr>
      </w:pPr>
    </w:p>
    <w:p w:rsidR="000754FB" w:rsidRDefault="000754FB" w:rsidP="000754FB">
      <w:pPr>
        <w:jc w:val="both"/>
        <w:rPr>
          <w:lang w:val="de-DE"/>
        </w:rPr>
      </w:pPr>
      <w:r>
        <w:rPr>
          <w:lang w:val="de-DE"/>
        </w:rPr>
        <w:tab/>
      </w:r>
      <w:r w:rsidRPr="000C0195">
        <w:rPr>
          <w:lang w:val="de-DE"/>
        </w:rPr>
        <w:t>Von Absatz 1 kann abgewichen werden, vorausgesetzt, dass innerhalb der folgenden vierzehn Tage gleichwertige Ausgleichsruhezeiten gewährt werden.</w:t>
      </w:r>
      <w:r>
        <w:rPr>
          <w:lang w:val="de-DE"/>
        </w:rPr>
        <w:t>]</w:t>
      </w:r>
    </w:p>
    <w:p w:rsidR="000754FB" w:rsidRPr="00991880" w:rsidRDefault="000754FB">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jc w:val="both"/>
        <w:rPr>
          <w:lang w:val="de-DE"/>
        </w:rPr>
      </w:pPr>
    </w:p>
    <w:p w:rsidR="0029285F" w:rsidRPr="00991880" w:rsidRDefault="00F4766D">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Pr>
          <w:i/>
          <w:iCs/>
          <w:lang w:val="de-DE"/>
        </w:rPr>
        <w:br w:type="page"/>
      </w:r>
      <w:r w:rsidR="0029285F" w:rsidRPr="00991880">
        <w:rPr>
          <w:i/>
          <w:iCs/>
          <w:lang w:val="de-DE"/>
        </w:rPr>
        <w:lastRenderedPageBreak/>
        <w:t>Abschnitt 2</w:t>
      </w:r>
      <w:r w:rsidR="0029285F" w:rsidRPr="00991880">
        <w:rPr>
          <w:lang w:val="de-DE"/>
        </w:rPr>
        <w:t xml:space="preserve"> - Pflichten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A.</w:t>
      </w:r>
      <w:r w:rsidRPr="00991880">
        <w:rPr>
          <w:lang w:val="de-DE"/>
        </w:rPr>
        <w:t xml:space="preserve"> Pflichten sämtlicher Mitglieder</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w:t>
      </w:r>
      <w:r w:rsidR="00301EDD">
        <w:rPr>
          <w:lang w:val="de-DE"/>
        </w:rPr>
        <w:t> </w:t>
      </w:r>
      <w:r w:rsidRPr="00991880">
        <w:rPr>
          <w:lang w:val="de-DE"/>
        </w:rPr>
        <w:t>25 - Der Gemeinderat bestimmt durch eine Geschäftsordnung die Dienstverhältnisse, die Pflichten der Mitglieder und allgemein die Maßnahmen in Bezug auf die Arbeitsweise des Dienstes und die Ausführung der Bestimmungen der vorliegenden Verordnung.</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80"/>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26 - Den Mitgliedern des Dienstes ist es untersagt, aufgrund der Ausübung ihres Amtes unter gleich welchem Vorwand individuell und für sich persönlich Zuwendungen oder Belohnungen zu erbitten oder anzunehmen.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27 - Die Mitglieder des Dienstes müssen sich ungeachtet ihrer Qualifikation an den Hilfsoperationen beteiligen, für die sie angefordert werden.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B</w:t>
      </w:r>
      <w:r w:rsidRPr="00991880">
        <w:rPr>
          <w:lang w:val="de-DE"/>
        </w:rPr>
        <w:t>. Sonderpflichten bestimmter Mitglieder</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28 - Der Berufskorporal ist insbesondere mit dem Unterhalt des Fuhrparks und des anderen Dienstmaterials sowie mit der Vorbereitung der Fahrzeuge und Geräte für Einsätze beauftragt.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2A52DC">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Die Ausführung dieser Aufträge schließt seine eventuelle Beteiligung an den eigentlichen Hilfsoperationen nicht aus.</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rPr>
          <w:lang w:val="de-DE"/>
        </w:rPr>
      </w:pPr>
      <w:r w:rsidRPr="00991880">
        <w:rPr>
          <w:lang w:val="de-DE"/>
        </w:rPr>
        <w:tab/>
        <w:t>Art. 29 - Der Offizier</w:t>
      </w:r>
      <w:r w:rsidRPr="00991880">
        <w:rPr>
          <w:lang w:val="de-DE"/>
        </w:rPr>
        <w:noBreakHyphen/>
        <w:t>Arzt muss:</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rPr>
          <w:lang w:val="de-DE"/>
        </w:rPr>
      </w:pPr>
      <w:r w:rsidRPr="00991880">
        <w:rPr>
          <w:lang w:val="de-DE"/>
        </w:rPr>
        <w:tab/>
        <w:t>1. die ärztliche Untersuchung der Bewerber um eine Stelle im Dienst vornehmen,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rsidP="002A52DC">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2. die Ausbildung der Mitglieder des Feuerwehrdienstes in Bezug auf erste Hilfe und Wiederbelebung gewährleisten und regelmäßig Anpassungsfortbildungskurse organisieren,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rPr>
          <w:lang w:val="de-DE"/>
        </w:rPr>
      </w:pPr>
      <w:r w:rsidRPr="00991880">
        <w:rPr>
          <w:lang w:val="de-DE"/>
        </w:rPr>
        <w:tab/>
        <w:t>3. die Begründetheit der Abwesenheiten aus Gesundheitsgründen überprüfen,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rPr>
          <w:lang w:val="de-DE"/>
        </w:rPr>
      </w:pPr>
      <w:r w:rsidRPr="00991880">
        <w:rPr>
          <w:lang w:val="de-DE"/>
        </w:rPr>
        <w:tab/>
        <w:t>4. Personalmitglieder, die sich im Dienst verletzt haben, pflegen, auch am Unfallort,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991880" w:rsidRDefault="0029285F" w:rsidP="002A52DC">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[5. die Personalmitglieder über die Möglichkeit informieren, sich zulasten der Behörde, die die Einstellungsbefugnis innehat, präventiv gegen das Hepatitis-B-Virus der impfen zu lassen.]</w:t>
      </w:r>
    </w:p>
    <w:p w:rsidR="0029285F" w:rsidRPr="00991880" w:rsidRDefault="00F4766D">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920"/>
        <w:rPr>
          <w:lang w:val="de-DE"/>
        </w:rPr>
      </w:pPr>
      <w:r>
        <w:rPr>
          <w:lang w:val="de-DE"/>
        </w:rPr>
        <w:br w:type="page"/>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rPr>
          <w:lang w:val="de-DE"/>
        </w:rPr>
      </w:pPr>
      <w:r w:rsidRPr="00991880">
        <w:rPr>
          <w:lang w:val="de-DE"/>
        </w:rPr>
        <w:tab/>
        <w:t xml:space="preserve">6. </w:t>
      </w:r>
      <w:r w:rsidRPr="00991880">
        <w:rPr>
          <w:vertAlign w:val="superscript"/>
          <w:lang w:val="de-DE"/>
        </w:rPr>
        <w:t>(</w:t>
      </w:r>
      <w:r w:rsidRPr="00991880">
        <w:rPr>
          <w:rStyle w:val="Appelnotedebasdep"/>
          <w:vertAlign w:val="superscript"/>
          <w:lang w:val="de-DE"/>
        </w:rPr>
        <w:footnoteReference w:customMarkFollows="1" w:id="35"/>
        <w:t>5</w:t>
      </w:r>
      <w:r w:rsidRPr="00991880">
        <w:rPr>
          <w:vertAlign w:val="superscript"/>
          <w:lang w:val="de-DE"/>
        </w:rPr>
        <w:t>)</w:t>
      </w:r>
      <w:r w:rsidRPr="00991880">
        <w:rPr>
          <w:lang w:val="de-DE"/>
        </w:rPr>
        <w:t xml:space="preserve"> </w:t>
      </w:r>
      <w:r w:rsidRPr="00991880">
        <w:rPr>
          <w:lang w:val="de-DE"/>
        </w:rPr>
        <w:tab/>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p>
    <w:p w:rsidR="0029285F" w:rsidRPr="008F2969"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nl-NL"/>
        </w:rPr>
      </w:pPr>
      <w:r w:rsidRPr="00991880">
        <w:rPr>
          <w:i/>
          <w:iCs/>
          <w:lang w:val="de-DE"/>
        </w:rPr>
        <w:t>[Art. 29 ergänzt durch Art. 3 des K.E. vom 3. </w:t>
      </w:r>
      <w:r w:rsidRPr="008F2969">
        <w:rPr>
          <w:i/>
          <w:iCs/>
          <w:lang w:val="nl-NL"/>
        </w:rPr>
        <w:t xml:space="preserve">Juni 1999 (B.S. </w:t>
      </w:r>
      <w:proofErr w:type="spellStart"/>
      <w:r w:rsidRPr="008F2969">
        <w:rPr>
          <w:i/>
          <w:iCs/>
          <w:lang w:val="nl-NL"/>
        </w:rPr>
        <w:t>vom</w:t>
      </w:r>
      <w:proofErr w:type="spellEnd"/>
      <w:r w:rsidRPr="008F2969">
        <w:rPr>
          <w:i/>
          <w:iCs/>
          <w:lang w:val="nl-NL"/>
        </w:rPr>
        <w:t xml:space="preserve"> 13. Juni 1999)]</w:t>
      </w:r>
    </w:p>
    <w:p w:rsidR="0029285F" w:rsidRPr="008F2969"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nl-NL"/>
        </w:rPr>
      </w:pPr>
    </w:p>
    <w:p w:rsidR="0029285F" w:rsidRPr="008F2969"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nl-NL"/>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C</w:t>
      </w:r>
      <w:r w:rsidRPr="00991880">
        <w:rPr>
          <w:lang w:val="de-DE"/>
        </w:rPr>
        <w:t>. Pflichten bei Einsätzen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30 - Bei Einsätzen können die Berufsmitglieder des Dienstes verpflichtet werden, die Dauer ihrer Leistungen zu verlängern. Bei Großbrand können sowohl die freiwilligen als auch die Berufspersonalmitglieder, die nicht im Dienst sind, auf Befehl des Dienstleiters verpflichtet werden, sich unverzüglich zur Kaserne zu begeben; der Dienstleiter benachrichtigt sofort den Bürgermeister darüber.</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xml:space="preserve">Art. 31 - Der Dienstleiter trifft alle zweckdienlichen Vorkehrungen in Übereinstimmung mit der Geschäftsordnung, damit sämtliche Fahrzeuge und Geräte, die für einen Großeinsatz erforderlich sind, gleichzeitig eingesetzt werden können.      </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991880">
        <w:rPr>
          <w:lang w:val="de-DE"/>
        </w:rPr>
        <w:t xml:space="preserve">                              </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32 - Wenn es bei einem Brand in der Gemeinde zur Brandlöschung oder zum Schutz von Menschenleben dringend erforderlich ist, einen Gebäudeteil abzubrechen, muss der Einsatzleiter die Befehle des Bürgermeisters nicht abwarten.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Abschnitt 3</w:t>
      </w:r>
      <w:r w:rsidRPr="00991880">
        <w:rPr>
          <w:lang w:val="de-DE"/>
        </w:rPr>
        <w:t xml:space="preserve"> - Unvereinbarkeiten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33 - [Unbeschadet der durch das neue Gemeindegesetz oder durch Gemeindeverordnungen vorgesehenen Unvereinbarkeiten, besteht Unvereinbarkeit zwischen: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dem Amt eines Berufsmitglieds eines Feuerwehrdienstes und dem Amt eines freiwilligen Mitglieds desselben Feuerwehrdienstes,</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dem Amt eines Mitglieds eines Feuerwehrdienstes und dem Amt eines Mitglieds eines Polizeidienstes, der zur öffentlichen Macht gehört, wie sie in Artikel 2 des Gesetzes vom 5. August 1992 über das Polizeiamt erwähnt ist.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Die Behörde, die die Ernennungs- oder Einstellungsbefugnis innehat, kann einem Mitglied eines Feuerwehrdienstes, das gleichzeitig Mitglied der Gemeindepolizei ist, erlauben, weiterhin die Funktion eines Feuerwehrmanns auszuüben. Diese Abweichung wird dem Mitglied eines Feuerwehrdienstes gewährt, das vor dem 1. April 1999 in Dienst war, sofern dies zur Gewährleistung der Kontinuität des betreffenden Feuerwehrdienstes nötig ist.]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9D544B">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Pr>
          <w:lang w:val="de-DE"/>
        </w:rPr>
        <w:br w:type="page"/>
      </w:r>
      <w:r w:rsidR="0029285F" w:rsidRPr="00991880">
        <w:rPr>
          <w:lang w:val="de-DE"/>
        </w:rPr>
        <w:lastRenderedPageBreak/>
        <w:tab/>
        <w:t>Außerdem ist es jedem Mitglied des Dienstes verboten in folgenden Unternehmen tätig oder an ihnen beteiligt zu sein, und zwar selbst über eine Mittelsperson: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i/>
          <w:iCs/>
          <w:lang w:val="de-DE"/>
        </w:rPr>
        <w:tab/>
        <w:t>a)</w:t>
      </w:r>
      <w:r w:rsidRPr="00991880">
        <w:rPr>
          <w:lang w:val="de-DE"/>
        </w:rPr>
        <w:t xml:space="preserve"> Unternehmen, die Brandschutz-, Brandverhütungs- oder Brandbekämpfungsmaterial herstellen, befördern oder verkaufen,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991880">
        <w:rPr>
          <w:lang w:val="de-DE"/>
        </w:rPr>
        <w:t xml:space="preserve"> </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i/>
          <w:iCs/>
          <w:lang w:val="de-DE"/>
        </w:rPr>
        <w:tab/>
        <w:t>b)</w:t>
      </w:r>
      <w:r w:rsidRPr="00991880">
        <w:rPr>
          <w:lang w:val="de-DE"/>
        </w:rPr>
        <w:t xml:space="preserve"> Unternehmen, die sich mit der Untersuchung, Anwendung oder Kontrolle von Brandverhütungsmaßnahmen befassen.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Sobald der Gemeinderat die Missachtung einer der oben erwähnten Unvereinbarkeiten oder Verbotsbestimmungen feststellt, setzt er den Betreffenden in Verzug, dem binnen sechs Monaten ein Ende zu setzen.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Jedes Mitglied, das nach Ablauf dieser Frist die Anordnungen des Gemeinderates nicht befolgt hat, wird aus dem Dienst entfernt, oder ihm wird gekündigt.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991880">
        <w:rPr>
          <w:i/>
          <w:iCs/>
          <w:lang w:val="de-DE"/>
        </w:rPr>
        <w:t>[Abs. 1 ersetzt durch Art. 3 des K.E. vom 11. April 1999 (B.S. vom 20. April 1999)]</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Abschnitt 4</w:t>
      </w:r>
      <w:r w:rsidRPr="00991880">
        <w:rPr>
          <w:lang w:val="de-DE"/>
        </w:rPr>
        <w:t xml:space="preserve"> - Hierarchie und Disziplinarordnung</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A</w:t>
      </w:r>
      <w:r w:rsidRPr="00991880">
        <w:rPr>
          <w:lang w:val="de-DE"/>
        </w:rPr>
        <w:t>. Bestimmungen für alle Personalmitglieder</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34 - Selbst außerhalb der Leistungszeiten bleibt jedes Mitglied des Dienstes, das die vorschriftsmäßige Kleidung trägt, der Hierarchie unterworfen, wie sie in Artikel 6 festgelegt ist, und muss es den Verpflichtungen, die ihm aufgrund der einschlägigen Verordnungsbestimmungen auferlegt sind, nachkommen.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35 - Die Art, der Grund und das Datum jeder verhängten Disziplinarstrafe werden in der Personalakte des Betreffenden vermerkt.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B.</w:t>
      </w:r>
      <w:r w:rsidRPr="00991880">
        <w:rPr>
          <w:lang w:val="de-DE"/>
        </w:rPr>
        <w:t xml:space="preserve"> Bestimmungen für das freiwillige Personal</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36 - Folgende Disziplinarstrafen können gegen die freiwilligen Mitglieder des Dienstes verhängt werden: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1. Verwarnung,</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2. Rüge,</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3. einstweilige Amtsenthebung für eine Dauer von höchstens einem Monat,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4. Kündigung.</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p>
    <w:p w:rsidR="009D544B"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r>
    </w:p>
    <w:p w:rsidR="0029285F" w:rsidRPr="00991880" w:rsidRDefault="009D544B">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Pr>
          <w:lang w:val="de-DE"/>
        </w:rPr>
        <w:br w:type="page"/>
      </w:r>
      <w:r>
        <w:rPr>
          <w:lang w:val="de-DE"/>
        </w:rPr>
        <w:lastRenderedPageBreak/>
        <w:tab/>
      </w:r>
      <w:r w:rsidR="0029285F" w:rsidRPr="00991880">
        <w:rPr>
          <w:lang w:val="de-DE"/>
        </w:rPr>
        <w:t>Art. 37 - Für Offiziere:</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i/>
          <w:iCs/>
          <w:lang w:val="de-DE"/>
        </w:rPr>
        <w:tab/>
        <w:t>a)</w:t>
      </w:r>
      <w:r w:rsidRPr="00991880">
        <w:rPr>
          <w:lang w:val="de-DE"/>
        </w:rPr>
        <w:t xml:space="preserve"> werden die Verwarnung und die Rüge vom Bürgermeister verhängt.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i/>
          <w:iCs/>
          <w:lang w:val="de-DE"/>
        </w:rPr>
        <w:tab/>
        <w:t>b)</w:t>
      </w:r>
      <w:r w:rsidRPr="00991880">
        <w:rPr>
          <w:lang w:val="de-DE"/>
        </w:rPr>
        <w:t xml:space="preserve"> werden die einstweilige Amtsenthebung und die Kündigung vom Gemeinderat auf Vorschlag des Bürgermeisters verhängt. Die diesbezüglichen Beschlüsse werden dem Provinzgouverneur zur Genehmigung vorgelegt.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38 - Für andere Mitglieder als die Offiziere:</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i/>
          <w:iCs/>
          <w:lang w:val="de-DE"/>
        </w:rPr>
        <w:tab/>
        <w:t>a)</w:t>
      </w:r>
      <w:r w:rsidRPr="00991880">
        <w:rPr>
          <w:lang w:val="de-DE"/>
        </w:rPr>
        <w:t xml:space="preserve"> werden die Zurechtweisung und die Rüge vom dienstleitenden Offizier verhängt.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i/>
          <w:iCs/>
          <w:lang w:val="de-DE"/>
        </w:rPr>
        <w:tab/>
        <w:t>b)</w:t>
      </w:r>
      <w:r w:rsidRPr="00991880">
        <w:rPr>
          <w:lang w:val="de-DE"/>
        </w:rPr>
        <w:t xml:space="preserve"> werden die einstweilige Amtsenthebung und die Kündigung vom Gemeinderat auf Vorschlag des Bürgermeisters verhängt.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39 - Keine einzige Strafe kann der zuständigen Behörde vorgeschlagen werden, ohne dass der Betreffende vorher angehört oder befragt worden ist.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6480"/>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40 - Die einstweilige Amtsenthebung bringt den Verlust jeder Entlohnung und der Ansprüche auf Beförderung für die Dauer der Strafe mit sich.</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Abschnitt 5</w:t>
      </w:r>
      <w:r w:rsidRPr="00991880">
        <w:rPr>
          <w:lang w:val="de-DE"/>
        </w:rPr>
        <w:t xml:space="preserve"> - Vergütung des freiwilligen Personals</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41 -[Die Vergütungen für die Leistungen der Freiwilligen werden nach Verhältnis der geleisteten Stunden auf der Grundlage von mindestens dem Durchschnitt der Gehälter, die in der Gehaltstabelle für den entsprechenden Dienstgrad beim Berufspersonal festgelegt sind, berechnet.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Der Mindeststundenlohn ist auf 1/1976 dieser jährlichen Bruttobesoldung festgelegt.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Die Fahrtkosten für die Ausführung der vom Dienstleiter ordnungsgemäß erlaubten Sonderaufträge sind wie folgt festgelegt: (vom Gemeinderat zu bestimmen)]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8F2969"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nl-NL"/>
        </w:rPr>
      </w:pPr>
      <w:r w:rsidRPr="00991880">
        <w:rPr>
          <w:i/>
          <w:iCs/>
          <w:lang w:val="de-DE"/>
        </w:rPr>
        <w:t>[Art. 41 ersetzt durch Art. 4 des K.E. vom</w:t>
      </w:r>
      <w:r>
        <w:rPr>
          <w:i/>
          <w:iCs/>
          <w:lang w:val="de-DE"/>
        </w:rPr>
        <w:t xml:space="preserve"> </w:t>
      </w:r>
      <w:r w:rsidRPr="00991880">
        <w:rPr>
          <w:i/>
          <w:iCs/>
          <w:lang w:val="de-DE"/>
        </w:rPr>
        <w:t>3. </w:t>
      </w:r>
      <w:r w:rsidRPr="008F2969">
        <w:rPr>
          <w:i/>
          <w:iCs/>
          <w:lang w:val="nl-NL"/>
        </w:rPr>
        <w:t xml:space="preserve">Juni 1999 (B.S. </w:t>
      </w:r>
      <w:proofErr w:type="spellStart"/>
      <w:r w:rsidRPr="008F2969">
        <w:rPr>
          <w:i/>
          <w:iCs/>
          <w:lang w:val="nl-NL"/>
        </w:rPr>
        <w:t>vom</w:t>
      </w:r>
      <w:proofErr w:type="spellEnd"/>
      <w:r w:rsidRPr="008F2969">
        <w:rPr>
          <w:i/>
          <w:iCs/>
          <w:lang w:val="nl-NL"/>
        </w:rPr>
        <w:t xml:space="preserve"> 13. Juni 1999)]</w:t>
      </w:r>
    </w:p>
    <w:p w:rsidR="0029285F" w:rsidRPr="008F2969"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nl-NL"/>
        </w:rPr>
      </w:pPr>
    </w:p>
    <w:p w:rsidR="0029285F" w:rsidRPr="008F2969"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nl-NL"/>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 xml:space="preserve">KAPITEL III - </w:t>
      </w:r>
      <w:r w:rsidRPr="00991880">
        <w:rPr>
          <w:i/>
          <w:iCs/>
          <w:lang w:val="de-DE"/>
        </w:rPr>
        <w:t>Gebäude</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42 - Die Gemeinde stellt dem Dienst die zu seiner reibungslosen Arbeit nötigen Gebäude und Räumlichkeiten zur Verfügung; er allein darf sie benutzen.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lastRenderedPageBreak/>
        <w:tab/>
        <w:t>Art. 43 - Die Kaserne muss leicht erkennbar sein. Dazu muss bei den Eingängen und Einfahrten auf Schildern oder Mauern die nachtsüber beleuchtete Aufschrift "Feuerwehrdienst" angebracht werden.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44 - Die Gemeindeverwaltung muss die nötigen Initiativen ergreifen, um die Ausfahrt der Rettungsfahrzeuge zu erleichtern und zu sichern.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45 - Der Feuerwehrdienst muss am R.T.T.-Netz angeschlossen sein und über mindestens eine Rufnummer verfügen, die ausschließlich den Notrufen vorbehalten ist. Diese Rufnummer muss im Telefonbuch unter der Rubrik "Feuerwehr-Hilfsdienst" vermerkt sein.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Eine besondere Schaltvorrichtung muss es ermöglichen, die Notrufe einerseits zur Kaserne und andererseits zur Wohnung der Mitglieder des Dienstes weiterzuleiten, die damit beauftragt sind, das Personal zu rufen oder zurückzurufen.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KAPITEL IV</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 xml:space="preserve"> </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i/>
          <w:iCs/>
          <w:lang w:val="de-DE"/>
        </w:rPr>
        <w:t>Material und Löschwasserversorgung</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46 - Das Material wird in Räumlichkeiten gelagert, die die Gemeindeverwaltung ausschließlich für diesen Zweck bestimmt.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xml:space="preserve">Es wird vom Personal und insbesondere vom Berufskorporal </w:t>
      </w:r>
      <w:r w:rsidRPr="00991880">
        <w:rPr>
          <w:vertAlign w:val="superscript"/>
          <w:lang w:val="de-DE"/>
        </w:rPr>
        <w:t>(</w:t>
      </w:r>
      <w:r w:rsidRPr="00991880">
        <w:rPr>
          <w:rStyle w:val="Appelnotedebasdep"/>
          <w:vertAlign w:val="superscript"/>
          <w:lang w:val="de-DE"/>
        </w:rPr>
        <w:footnoteReference w:customMarkFollows="1" w:id="36"/>
        <w:t>1</w:t>
      </w:r>
      <w:r w:rsidRPr="00991880">
        <w:rPr>
          <w:vertAlign w:val="superscript"/>
          <w:lang w:val="de-DE"/>
        </w:rPr>
        <w:t>)</w:t>
      </w:r>
      <w:r w:rsidRPr="00991880">
        <w:rPr>
          <w:lang w:val="de-DE"/>
        </w:rPr>
        <w:t xml:space="preserve"> unter der Aufsicht des Dienstleiters oder seines Beauftragten bewacht und unterhalten. Es muss ständig in gutem Zustand und gebrauchsfähig sein, damit es stets für Einsätze und Übungen verfügbar ist.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Das Material darf selbst zeitweilig nicht zu anderen Zwecken als denen des Dienstes gebraucht werden.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xml:space="preserve">Art. 47 - Der Feuerwehrdienst ist mit folgendem Material ausgerüstet </w:t>
      </w:r>
      <w:r w:rsidRPr="00991880">
        <w:rPr>
          <w:vertAlign w:val="superscript"/>
          <w:lang w:val="de-DE"/>
        </w:rPr>
        <w:t>(</w:t>
      </w:r>
      <w:r w:rsidRPr="00991880">
        <w:rPr>
          <w:rStyle w:val="Appelnotedebasdep"/>
          <w:vertAlign w:val="superscript"/>
          <w:lang w:val="de-DE"/>
        </w:rPr>
        <w:footnoteReference w:customMarkFollows="1" w:id="37"/>
        <w:t>2</w:t>
      </w:r>
      <w:r w:rsidRPr="00991880">
        <w:rPr>
          <w:vertAlign w:val="superscript"/>
          <w:lang w:val="de-DE"/>
        </w:rPr>
        <w:t>)</w:t>
      </w:r>
      <w:r w:rsidRPr="00991880">
        <w:rPr>
          <w:lang w:val="de-DE"/>
        </w:rPr>
        <w: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48 - Die auf oder unter der öffentlichen Straße angebrachten Hydranten stehen dem Dienstleiter oder seinem Beauftragten zur Verfügung; er darf sie jederzeit für Einsätze oder Übungen gebrauchen.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xml:space="preserve">Art. 49 - In sämtlichen Gemeinden der Regionalgruppe und insbesondere in Gemeinden ohne Wasserversorgungsnetz lässt der Leiter des regionalen Dienstes alle </w:t>
      </w:r>
      <w:r w:rsidRPr="00991880">
        <w:rPr>
          <w:lang w:val="de-DE"/>
        </w:rPr>
        <w:lastRenderedPageBreak/>
        <w:t xml:space="preserve">vorhandenen Wasserstellen aufzeichnen. Er schlägt den zuständigen Gemeindeverwaltungen die Maßnahmen und Arbeiten vor, die nötig sind, um das </w:t>
      </w:r>
      <w:proofErr w:type="spellStart"/>
      <w:r w:rsidRPr="00991880">
        <w:rPr>
          <w:lang w:val="de-DE"/>
        </w:rPr>
        <w:t>Ausfindigmachen</w:t>
      </w:r>
      <w:proofErr w:type="spellEnd"/>
      <w:r w:rsidRPr="00991880">
        <w:rPr>
          <w:lang w:val="de-DE"/>
        </w:rPr>
        <w:t>, den Zugang und die Nutzung der Stellen zu erleichtern. Er schlägt eventuell das Anlegen zusätzlicher Wasserentnahmestellen vor.</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Beim Anlegen oder bei der Erweiterung eines Wasserversorgungsnetzes überprüft der vorher zurate gezogene Leiter des regionalen Dienstes, ob die geplanten Anlagen den Bedarf an Löschwasser decken können. Zuerst erstattet er der Inspektion der Feuerwehrdienste Bericht.</w:t>
      </w:r>
      <w:r w:rsidRPr="00991880">
        <w:rPr>
          <w:vertAlign w:val="superscript"/>
          <w:lang w:val="de-DE"/>
        </w:rPr>
        <w:t xml:space="preserve"> (</w:t>
      </w:r>
      <w:r w:rsidRPr="00991880">
        <w:rPr>
          <w:rStyle w:val="Appelnotedebasdep"/>
          <w:vertAlign w:val="superscript"/>
          <w:lang w:val="de-DE"/>
        </w:rPr>
        <w:footnoteReference w:customMarkFollows="1" w:id="38"/>
        <w:t>3</w:t>
      </w:r>
      <w:r w:rsidRPr="00991880">
        <w:rPr>
          <w:vertAlign w:val="superscript"/>
          <w:lang w:val="de-DE"/>
        </w:rPr>
        <w: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 xml:space="preserve">KAPITEL V - </w:t>
      </w:r>
      <w:r w:rsidRPr="00991880">
        <w:rPr>
          <w:i/>
          <w:iCs/>
          <w:lang w:val="de-DE"/>
        </w:rPr>
        <w:t>Kleidung und Ausrüstung</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50 - Alle Mitglieder des Feuerwehrdienstes werden zulasten der Gemeinde mit einer Dienstkleidung, einer Brandschutzausrüstung und einer Ausgehkleidung ausgestattet, die den Vorschriften des diesbezüglichen Ministeriellen Erlasses entsprechen. Sie müssen sie pflegen und in einem guten Zustand halten.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51 - Kleidungsstücke und Ausrüstungsgegenstände sowie unentbehrliche persönliche Gegenstände, die bei und wegen der Ausübung des Dienstes beschädigt oder ungewöhnlich beschmutzt worden sind, werden durch die Gemeinde ausgebessert, ersetzt oder gereinigt.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52 - Die Kleidungsstücke und Ausrüstungsgegenstände dürfen nur bei der Ausübung des Dienstes oder anlässlich von Versammlungen beruflicher Art oder von offiziellen Feierlichkeiten getragen werden.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53 - Die Dienstkleidung, die Brandschutzausrüstung und die Ausgehkleidung bilden jeweils ein Ganzes, dessen Bestandteile nicht getrennt getragen werden dürfen.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301EDD">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Pr>
          <w:lang w:val="de-DE"/>
        </w:rPr>
        <w:tab/>
      </w:r>
      <w:r w:rsidR="0029285F" w:rsidRPr="00991880">
        <w:rPr>
          <w:lang w:val="de-DE"/>
        </w:rPr>
        <w:t>Art. 54 - Nur das Tragen der von der belgischen Regierung verliehenen Auszeichnungen ist erlaubt. Die von ausländischen Regierungen verliehenen Auszeichnungen dürfen nur getragen werden, wenn es durch einen Königlichen Erlass erlaubt ist.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 xml:space="preserve">KAPITEL VI - </w:t>
      </w:r>
      <w:r w:rsidRPr="00991880">
        <w:rPr>
          <w:i/>
          <w:iCs/>
          <w:lang w:val="de-DE"/>
        </w:rPr>
        <w:t>Versicherung des freiwilligen Personals</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xml:space="preserve">Art. 55 - Im Hinblick auf den Schadenersatz für Unfälle, die den freiwilligen Mitgliedern des Dienstes bei und wegen der Ausübung ihrer Funktionen im befohlenen Dienst zustoßen können, mit oder ohne Material, einschließlich der Unfälle, die sich auf dem Weg </w:t>
      </w:r>
      <w:r w:rsidRPr="00991880">
        <w:rPr>
          <w:lang w:val="de-DE"/>
        </w:rPr>
        <w:lastRenderedPageBreak/>
        <w:t>zur Kaserne oder auf dem Rückweg von der Kaserne zu ihrer Wohnung oder zum Arbeitsplatz ereignen können, schließt die Gemeindeverwaltung eine gemeinrechtliche Police bei einer Versicherungsgesellschaft ab, die für die Versicherung von Arbeitsunfällen zugelassen ist.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Diese Police deckt ebenfalls Unfälle, die sich [während Kursen beziehungsweise Versammlungen beruflicher Art] und öffentlicher Vorführungen, selbst außerhalb der normalen Tätigkeitszone, sowie auf den Strecken dorthin und zurück ereignen können.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Mit dieser Versicherung wird den freiwilligen Mitgliedern des Dienstes eine Entschädigung garantiert, die mindestens der Entschädigung entspricht, die zu entrichten wäre, wenn die Bestimmungen des Gesetzes vom 3. Juli 1967 über den Schadenersatz für Arbeitsunfälle im öffentlichen Sektor und des Ausführungserlasses vom 13. Juli 1970 auf sie Anwendung fänden. [</w:t>
      </w:r>
      <w:r>
        <w:rPr>
          <w:lang w:val="de-DE"/>
        </w:rPr>
        <w:t>...</w:t>
      </w:r>
      <w:r w:rsidRPr="00991880">
        <w:rPr>
          <w:lang w:val="de-DE"/>
        </w:rPr>
        <w:t xml:space="preserve">] </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[Die Rente wegen Tod und wegen bleibender Invalidität wird auf der Grundlage des Betrags, wie er in Artikel 4 § 1 Absatz 2 des oben erwähnten Gesetzes vom 3. Juli 1967 festgelegt ist, berechnet.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Bei zeitweiliger Arbeitsunfähigkeit entspricht die Entschädigung dem tatsächlich erlittenen Einkommensausfall; sie ist jedoch auf eine maximale tägliche Entschädigung begrenzt, die dem in Artikel 4 § 1 Absatz 2 des oben erwähnten Gesetzes vom 3. Juli 1967 festgelegten Betrag, geteilt durch 365, entspricht.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Jedes freiwillige Mitglied des Dienstes hat jedoch das Recht, die Entschädigung auf der Grundlage seiner tatsächlichen beruflichen Einkünfte - wobei 5.000.000 BEF das Maximum ist - versichern zu lassen. Dazu muss es jährlich bei der Gemeindeverwaltung eine durch Belege gestützte Erklärung gegen Empfangsbescheinigung abgeben.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Der (die) Arbeitgeber und der Versicherungsträger, bei dem der Betreffende angeschlossen ist oder bei dem er gemäß den Rechtsvorschriften in Sachen Kranken- und Invalidenversicherung eingetragen ist, treten hinsichtlich der Vergütungen, die sie aufgrund der Rechtsvorschriften oder Statuten auszahlen müssen, in die Rechte des Opfers ein.]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Dieselbe Police deckt die zivilrechtliche Haftung der Gemeinde, in der sich der Unfall ereignet hat, und wird für einen Betrag von mindestens [60.000.000] Franken pro Opfer abgeschlossen.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401E9B">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[Das freiwillige Personalmitglied auf Probe wird bei seiner Einstellung von den Bestimmungen der Arbeitsunfallversicherungspolice in Kenntnis gesetzt, die von der Behörde, die die Einstellungsbefugnis innehat, abgeschlossen worden ist.</w:t>
      </w:r>
    </w:p>
    <w:p w:rsidR="0029285F" w:rsidRPr="00991880" w:rsidRDefault="0029285F" w:rsidP="00401E9B">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401E9B">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401E9B">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Jede Änderung der Bestimmungen dieser Police ist sämtlichen Personalmitgliedern unverzüglich mitzuteilen.]</w:t>
      </w:r>
    </w:p>
    <w:p w:rsidR="0029285F" w:rsidRPr="00991880" w:rsidRDefault="0029285F" w:rsidP="00401E9B">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401E9B">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991880">
        <w:rPr>
          <w:i/>
          <w:iCs/>
          <w:lang w:val="de-DE"/>
        </w:rPr>
        <w:t>[Abs.</w:t>
      </w:r>
      <w:r w:rsidR="009D544B">
        <w:rPr>
          <w:i/>
          <w:iCs/>
          <w:lang w:val="de-DE"/>
        </w:rPr>
        <w:t> </w:t>
      </w:r>
      <w:r w:rsidRPr="00991880">
        <w:rPr>
          <w:i/>
          <w:iCs/>
          <w:lang w:val="de-DE"/>
        </w:rPr>
        <w:t>2 abgeändert durch Art.</w:t>
      </w:r>
      <w:r w:rsidR="009D544B">
        <w:rPr>
          <w:i/>
          <w:iCs/>
          <w:lang w:val="de-DE"/>
        </w:rPr>
        <w:t> </w:t>
      </w:r>
      <w:r w:rsidRPr="00991880">
        <w:rPr>
          <w:i/>
          <w:iCs/>
          <w:lang w:val="de-DE"/>
        </w:rPr>
        <w:t>16 des K.E. vom 4.</w:t>
      </w:r>
      <w:r>
        <w:rPr>
          <w:i/>
          <w:iCs/>
          <w:lang w:val="de-DE"/>
        </w:rPr>
        <w:t> </w:t>
      </w:r>
      <w:r w:rsidRPr="00991880">
        <w:rPr>
          <w:i/>
          <w:iCs/>
          <w:lang w:val="de-DE"/>
        </w:rPr>
        <w:t>Oktober</w:t>
      </w:r>
      <w:r>
        <w:rPr>
          <w:i/>
          <w:iCs/>
          <w:lang w:val="de-DE"/>
        </w:rPr>
        <w:t> </w:t>
      </w:r>
      <w:r w:rsidRPr="00991880">
        <w:rPr>
          <w:i/>
          <w:iCs/>
          <w:lang w:val="de-DE"/>
        </w:rPr>
        <w:t>1985 (B.S. vom 7. November 1985); Abs. 3 abgeändert und neue Abs. 4 bis 7 eingefügt, Abs. 8 abgeändert, neue Abs. 9 und 10 eingefügt durch Art.</w:t>
      </w:r>
      <w:r w:rsidR="009D544B">
        <w:rPr>
          <w:i/>
          <w:iCs/>
          <w:lang w:val="de-DE"/>
        </w:rPr>
        <w:t> </w:t>
      </w:r>
      <w:r w:rsidRPr="00991880">
        <w:rPr>
          <w:i/>
          <w:iCs/>
          <w:lang w:val="de-DE"/>
        </w:rPr>
        <w:t>5 des K.E. vom 3. Juni 1999 (B.S. vom 13. Juni 1999)]</w:t>
      </w:r>
    </w:p>
    <w:p w:rsidR="0029285F" w:rsidRPr="00991880" w:rsidRDefault="0029285F" w:rsidP="00401E9B">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401E9B">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jc w:val="both"/>
        <w:rPr>
          <w:lang w:val="de-DE"/>
        </w:rPr>
      </w:pPr>
    </w:p>
    <w:p w:rsidR="0029285F" w:rsidRPr="00991880" w:rsidRDefault="0029285F" w:rsidP="00401E9B">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55</w:t>
      </w:r>
      <w:r w:rsidRPr="00991880">
        <w:rPr>
          <w:i/>
          <w:iCs/>
          <w:lang w:val="de-DE"/>
        </w:rPr>
        <w:t>bis</w:t>
      </w:r>
      <w:r w:rsidRPr="00991880">
        <w:rPr>
          <w:lang w:val="de-DE"/>
        </w:rPr>
        <w:t xml:space="preserve"> - Die im vorangehenden Artikel erwähnte Versicherung wird durch eine Versicherung ergänzt, die zugunsten der Freiwilligen bei einer zu diesem Zweck zugelassenen Gesellschaft abgeschlossen wird. Die Gemeinden müssen diese Versicherung abschließen, damit im Todesfall, der während des Dienstes eintritt oder auf Verletzungen oder Krankheiten, die sich der Freiwillige während des Dienstes zugezogen hat, zurückzuführen ist, die Zahlung einer Entschädigung von mindestens 500</w:t>
      </w:r>
      <w:r>
        <w:rPr>
          <w:lang w:val="de-DE"/>
        </w:rPr>
        <w:t>.</w:t>
      </w:r>
      <w:r w:rsidRPr="00991880">
        <w:rPr>
          <w:lang w:val="de-DE"/>
        </w:rPr>
        <w:t>000 BEF an die Rechtsnachfolger gewährleistet ist. Dieser Betrag ist an die Schwankungen des Verbraucherpreisindexes gebunden gemäß den Regeln, die durch das Gesetz vom 1. März 1977 zur Einführung einer Regelung zur Kopplung gewisser Ausgaben im öffentlichen Sektor an den Verbraucherpreisindex des Königreiches, abgeändert durch den Königlichen Erlass Nr.</w:t>
      </w:r>
      <w:r>
        <w:rPr>
          <w:lang w:val="de-DE"/>
        </w:rPr>
        <w:t> </w:t>
      </w:r>
      <w:r w:rsidRPr="00991880">
        <w:rPr>
          <w:lang w:val="de-DE"/>
        </w:rPr>
        <w:t xml:space="preserve">178 vom 30. Dezember 1982, vorgeschrieben sind. Der Betrag ist an den Schwellenindex 138,01 gebunden. </w:t>
      </w:r>
    </w:p>
    <w:p w:rsidR="0029285F" w:rsidRPr="00991880" w:rsidRDefault="0029285F" w:rsidP="00401E9B">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401E9B">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Das freiwillige Personalmitglied auf Probe wird bei seiner Einstellung über die Bestimmungen der Todesfallversicherungspolice informiert, die von der Behörde, die die Einstellungsbefugnis innehat, abgeschlossen worden ist.</w:t>
      </w:r>
    </w:p>
    <w:p w:rsidR="0029285F" w:rsidRPr="00991880" w:rsidRDefault="0029285F" w:rsidP="00401E9B">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401E9B">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i/>
          <w:iCs/>
          <w:lang w:val="de-DE"/>
        </w:rPr>
      </w:pPr>
      <w:r w:rsidRPr="00991880">
        <w:rPr>
          <w:lang w:val="de-DE"/>
        </w:rPr>
        <w:tab/>
        <w:t>Jede Änderung der Bestimmungen der Todesfallversicherungspolice ist sämtlichen Personalmitgliedern unverzüglich mitzuteilen.]</w:t>
      </w:r>
    </w:p>
    <w:p w:rsidR="0029285F" w:rsidRPr="00991880" w:rsidRDefault="0029285F" w:rsidP="00401E9B">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iCs/>
          <w:lang w:val="de-DE"/>
        </w:rPr>
      </w:pPr>
    </w:p>
    <w:p w:rsidR="0029285F" w:rsidRPr="008F2969"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nl-NL"/>
        </w:rPr>
      </w:pPr>
      <w:r w:rsidRPr="00991880">
        <w:rPr>
          <w:i/>
          <w:iCs/>
          <w:lang w:val="de-DE"/>
        </w:rPr>
        <w:t>[Art. 55bis eingefügt durch Art. 6 des K.E. vom 3. </w:t>
      </w:r>
      <w:r w:rsidRPr="008F2969">
        <w:rPr>
          <w:i/>
          <w:iCs/>
          <w:lang w:val="nl-NL"/>
        </w:rPr>
        <w:t xml:space="preserve">Juni 1999 (B.S. </w:t>
      </w:r>
      <w:proofErr w:type="spellStart"/>
      <w:r w:rsidRPr="008F2969">
        <w:rPr>
          <w:i/>
          <w:iCs/>
          <w:lang w:val="nl-NL"/>
        </w:rPr>
        <w:t>vom</w:t>
      </w:r>
      <w:proofErr w:type="spellEnd"/>
      <w:r w:rsidRPr="008F2969">
        <w:rPr>
          <w:i/>
          <w:iCs/>
          <w:lang w:val="nl-NL"/>
        </w:rPr>
        <w:t xml:space="preserve"> 13. Juni 1999)]</w:t>
      </w:r>
    </w:p>
    <w:p w:rsidR="0029285F" w:rsidRPr="008F2969"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nl-NL"/>
        </w:rPr>
      </w:pPr>
    </w:p>
    <w:p w:rsidR="0029285F" w:rsidRPr="008F2969"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nl-NL"/>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 xml:space="preserve">KAPITEL VII - </w:t>
      </w:r>
      <w:r w:rsidRPr="00991880">
        <w:rPr>
          <w:i/>
          <w:iCs/>
          <w:lang w:val="de-DE"/>
        </w:rPr>
        <w:t>Verwaltungsunterlagen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56 - Der dienstleitende Offizier sorgt dafür, dass in seiner Einheit folgende [</w:t>
      </w:r>
      <w:proofErr w:type="spellStart"/>
      <w:r w:rsidRPr="00991880">
        <w:rPr>
          <w:lang w:val="de-DE"/>
        </w:rPr>
        <w:t>informatisierte</w:t>
      </w:r>
      <w:proofErr w:type="spellEnd"/>
      <w:r w:rsidRPr="00991880">
        <w:rPr>
          <w:lang w:val="de-DE"/>
        </w:rPr>
        <w:t xml:space="preserve"> oder nicht </w:t>
      </w:r>
      <w:proofErr w:type="spellStart"/>
      <w:r w:rsidRPr="00991880">
        <w:rPr>
          <w:lang w:val="de-DE"/>
        </w:rPr>
        <w:t>informatisierte</w:t>
      </w:r>
      <w:proofErr w:type="spellEnd"/>
      <w:r w:rsidRPr="00991880">
        <w:rPr>
          <w:lang w:val="de-DE"/>
        </w:rPr>
        <w:t>] Unterlagen gemäß den diesbezüglichen ministeriellen Anweisungen geführt werden: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1. Eintragungsregister oder -kartei: Es beziehungsweise sie umfasst pro Mitglied des Dienstes mindestens ein Blatt beziehungsweise mindestens eine Karte mit Auskünften beruflicher Art, insbesondere:</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Identität, Personenstand,</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familiäre Lage (unter anderem Personen, die bei Unfall zu benachrichtigen sind),</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Blutgruppe,</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Eintragungsnummer,</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Angaben, die einen dringenden Rückruf zum Dienst ermöglichen.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2. Notrufregister: In diesem Register werden folgende Angaben chronologisch und fortlaufend festgehalten: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Uhrzeit und Herkunft des Anrufs,</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Art und Lokalisierung des Brandes,</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Uhrzeit des Aufbruchs der Hilfsgruppen und Zusammensetzung jeder dieser Gruppen,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Uhrzeit der Ankunft vor Ort,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xml:space="preserve">- Uhrzeit, an der eventuelle Verstärkungen angefragt worden sind, und Herkunft dieser Verstärkungen, </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Uhrzeit der Rückkehr in die Kaserne.</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3. Register oder Kartei der Inventare: Es beziehungsweise sie wird nach Bedarf unterteilt. Es beziehungsweise sie umfasst insbesondere genaue Angaben zu folgenden Rubriken: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80"/>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Material,</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Ausrüstung,</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Kleidung,</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Mobiliar,</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Büromaschinen.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991880">
        <w:rPr>
          <w:lang w:val="de-DE"/>
        </w:rPr>
        <w:tab/>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4. Benutzungs- und Wartungsheft: Für jedes Fahrzeug und jedes Gerät gibt es ein Heft. Darin werden Datum und Uhrzeit der Benutzung, zurückgelegte Strecken, Bestimmungsort, Versorgung mit Kraftstoff und Schmierfett sowie Wartungs- und Reparaturarbeiten vermerkt. Für Geräte wie Pumpen und Aggregate wird die Rubrik "zurückgelegte Strecke" durch "Benutzungsdauer" ersetzt.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5. Anwesenheits- und Leistungsregister: In diesem Register werden die Zusammensetzung der verschiedenen Teams und die Leistungszeiten jedes einzelnen Teams angegeben. In diesem Register werden auch täglich die Abwesenheiten und die Gründe der Abwesenheiten vermerkt.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6. Verzeichnis und Akten der Einrichtungen, die einer besonderen Wachsamkeit unterliegen: Das Verzeichnis kann in einem Register oder auf Karteikarten geführt werden. Es umfasst eine Auflistung in alphabetischer Reihenfolge der Gemeinden der Regionalgruppe, in denen sich die in Artikel 17 des Königlichen Erlasses vom 8. November 1967 (allgemeine Organisation der Feuerwehrdienste) erwähnten Einrichtungen befinden.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Jeder Eintragung entspricht eine Akte, in der Karten, Pläne, Zufahrtswege und sämtliche zweckdienlichen Angaben über die Art und den Umfang der Risiken sowie über die in der unmittelbaren Umgebung bestehenden Wasserentnahmestellen zu finden sind.</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Beim Ausrücken zum Einsatz wird die Akte der betreffenden Einrichtung dem Fahrer des ersten Einsatzfahrzeugs anvertraut; dieser übergibt sie unverzüglich dem Einsatzleiter.</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Ferner sorgt der Dienstleiter dafür, dass eine Liste dieser Einrichtungen in der Kaserne angeschlagen wird, sodass alle Mitglieder des Dienstes Kenntnis davon haben.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7. Karten der Stellen, an denen Löschwasser zu finden ist: Der Dienstleiter sorgt dafür, dass die Gemeinden der Regionalgruppe Karten besorgen, auf denen die Straßen, die bebauten Zonen sowie der genaue Standort der Wasserentnahmestellen deutlich angegeben sind. Er bringt auf diesen Karten alle zweckdienlichen Angaben über die Art der Wasserentnahmestellen (Hydranten</w:t>
      </w:r>
      <w:r>
        <w:rPr>
          <w:lang w:val="de-DE"/>
        </w:rPr>
        <w:t>, Wasserläufe, Reservoirs, usw.</w:t>
      </w:r>
      <w:r w:rsidRPr="00991880">
        <w:rPr>
          <w:lang w:val="de-DE"/>
        </w:rPr>
        <w:t>), die Abflussmenge und den Druck, die Wasserversorgungsgesellschaften und die Art der verwendeten Anschlüsse und deren Abmessungen an.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[8. Persönliche Karteikarte auf der sämtliche Einsätze, an denen das Mitglied des Feuerwehrdienstes teilgenommen hat, aufgezeichnet sind, mit Angabe der gefährlichen Stoffe und der Ansteckungs- beziehungsweise Kontaminationsrisiken, denen es eventuell ausgesetzt worden ist. Das Mitglied des Feuerwehrdienstes kann jederzeit seine persönliche Karteikarte einsehen und seine Bemerkungen darauf notieren.]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991880">
        <w:rPr>
          <w:i/>
          <w:iCs/>
          <w:lang w:val="de-DE"/>
        </w:rPr>
        <w:t>[Nr.</w:t>
      </w:r>
      <w:r w:rsidR="00B12EA6">
        <w:rPr>
          <w:i/>
          <w:iCs/>
          <w:lang w:val="de-DE"/>
        </w:rPr>
        <w:t> </w:t>
      </w:r>
      <w:r w:rsidRPr="00991880">
        <w:rPr>
          <w:i/>
          <w:iCs/>
          <w:lang w:val="de-DE"/>
        </w:rPr>
        <w:t>8 eingefügt durch Art. 3 Nr. 3 des K.E. vom 14. Oktober 1991 (B.S. vom 11. Dezember 1991); Abs. 1 abgeändert durch Art. 7 des K.E. vom 3. Juni 1999 (B.S. vom 13. Juni 1999)]</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57 - Der dienstleitende Offizier sorgt dafür, dass folgende [</w:t>
      </w:r>
      <w:proofErr w:type="spellStart"/>
      <w:r w:rsidRPr="00991880">
        <w:rPr>
          <w:lang w:val="de-DE"/>
        </w:rPr>
        <w:t>informatisierte</w:t>
      </w:r>
      <w:proofErr w:type="spellEnd"/>
      <w:r w:rsidRPr="00991880">
        <w:rPr>
          <w:lang w:val="de-DE"/>
        </w:rPr>
        <w:t xml:space="preserve"> oder nicht </w:t>
      </w:r>
      <w:proofErr w:type="spellStart"/>
      <w:r w:rsidRPr="00991880">
        <w:rPr>
          <w:lang w:val="de-DE"/>
        </w:rPr>
        <w:t>informatisierte</w:t>
      </w:r>
      <w:proofErr w:type="spellEnd"/>
      <w:r w:rsidRPr="00991880">
        <w:rPr>
          <w:lang w:val="de-DE"/>
        </w:rPr>
        <w:t>] Berichte, deren Muster vom Minister des Innern festgelegt wird, erstellt werden: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1. Einsatzbericht: Er wird in mindestens vier Exemplaren erstellt: Die ersten drei werden jeweils dem Bürgermeister der Gemeinde, die Gruppenzentrum ist, dem Bürgermeister der Gemeinde, in der der Einsatz stattgefunden hat, und dem zuständigen Inspektor der Feuerwehrdienste binnen acht Tagen zugesandt; ein viertes Exemplar wird im Archiv des Dienstes aufbewahrt.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2. Besonderer Einsatzbericht: Er wird in mindestens sechs Exemplaren erstellt: Die ersten fünf werden jeweils dem Bürgermeister der Gemeinde, die Gruppenzentrum ist, dem Bürgermeister der Gemeinde, in der der Einsatz stattgefunden hat, dem zuständigen Inspektor der Feuerwehrdienste, dem Provinzgouverneur und dem Minister des Innern binnen vier Tagen zugesandt; ein sechstes Exemplar wird im Archiv des Dienstes aufbewahrt. Dieser besondere Einsatzbericht muss für jeden Brand erstellt werden, der den Tod von mindestens einer Person herbeigeführt oder den gemeinsamen Einsatz von zwei oder mehreren Hilfsdiensten erfordert hat. Er ersetzt den Einsatzbericht.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3. Halbjährliches Tätigkeitsprogramm: Es gibt eine Übersicht über die Ausbildungskurse und Übungen, die im nächsten Halbjahr stattfinden werden. Es muss dem Bürgermeister der Gemeinde, die Gruppenzentrum ist, und dem zuständigen Inspektor der Feuerwehrdienste jedes Jahr vor dem 10. Januar und dem 10. Juli zugesandt werden.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4. Jährlicher Tätigkeitsbericht: Er gibt eine Zusammenfassung der Tätigkeiten des Dienstes während des vergangenen Kalenderjahres.</w:t>
      </w:r>
      <w:r w:rsidRPr="00991880">
        <w:rPr>
          <w:lang w:val="de-DE"/>
        </w:rPr>
        <w:tab/>
      </w:r>
      <w:r w:rsidRPr="00991880">
        <w:rPr>
          <w:lang w:val="de-DE"/>
        </w:rPr>
        <w:tab/>
      </w:r>
      <w:r w:rsidRPr="00991880">
        <w:rPr>
          <w:lang w:val="de-DE"/>
        </w:rPr>
        <w:tab/>
      </w:r>
      <w:r w:rsidRPr="00991880">
        <w:rPr>
          <w:lang w:val="de-DE"/>
        </w:rPr>
        <w:tab/>
      </w:r>
      <w:r w:rsidRPr="00991880">
        <w:rPr>
          <w:lang w:val="de-DE"/>
        </w:rPr>
        <w:tab/>
      </w:r>
      <w:r w:rsidRPr="00991880">
        <w:rPr>
          <w:lang w:val="de-DE"/>
        </w:rPr>
        <w:tab/>
      </w:r>
      <w:r w:rsidRPr="00991880">
        <w:rPr>
          <w:lang w:val="de-DE"/>
        </w:rPr>
        <w:tab/>
      </w:r>
    </w:p>
    <w:p w:rsidR="0029285F" w:rsidRPr="00991880" w:rsidRDefault="00F4766D">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Pr>
          <w:lang w:val="de-DE"/>
        </w:rPr>
        <w:br w:type="page"/>
      </w:r>
      <w:r w:rsidR="0029285F" w:rsidRPr="00991880">
        <w:rPr>
          <w:lang w:val="de-DE"/>
        </w:rPr>
        <w:lastRenderedPageBreak/>
        <w:tab/>
        <w:t>Davon werden dem Bürgermeister jeder Gemeinde der Regionalgruppe, dem Provinzgouverneur, dem Minister des Innern ein Exemplar und dem zuständigen Inspektor der Feuerwehrdienste zwei Exemplare vor dem 31. Januar zugesandt.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8F2969"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nl-NL"/>
        </w:rPr>
      </w:pPr>
      <w:r w:rsidRPr="00991880">
        <w:rPr>
          <w:i/>
          <w:iCs/>
          <w:lang w:val="de-DE"/>
        </w:rPr>
        <w:t>[Abs. 1 abgeändert durch Art. 8 des K.E. vom 3. </w:t>
      </w:r>
      <w:r w:rsidRPr="008F2969">
        <w:rPr>
          <w:i/>
          <w:iCs/>
          <w:lang w:val="nl-NL"/>
        </w:rPr>
        <w:t xml:space="preserve">Juni 1999 (B.S. </w:t>
      </w:r>
      <w:proofErr w:type="spellStart"/>
      <w:r w:rsidRPr="008F2969">
        <w:rPr>
          <w:i/>
          <w:iCs/>
          <w:lang w:val="nl-NL"/>
        </w:rPr>
        <w:t>vom</w:t>
      </w:r>
      <w:proofErr w:type="spellEnd"/>
      <w:r w:rsidRPr="008F2969">
        <w:rPr>
          <w:i/>
          <w:iCs/>
          <w:lang w:val="nl-NL"/>
        </w:rPr>
        <w:t xml:space="preserve"> 13. Juni 1999)]</w:t>
      </w:r>
    </w:p>
    <w:p w:rsidR="0029285F" w:rsidRPr="008F2969"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nl-NL"/>
        </w:rPr>
      </w:pPr>
    </w:p>
    <w:p w:rsidR="0029285F" w:rsidRPr="008F2969"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nl-NL"/>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 xml:space="preserve">KAPITEL VIII - </w:t>
      </w:r>
      <w:r w:rsidRPr="00991880">
        <w:rPr>
          <w:i/>
          <w:iCs/>
          <w:lang w:val="de-DE"/>
        </w:rPr>
        <w:t>Inspektionen und Besichtigungen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xml:space="preserve">Art. 58 - Der Dienst unterliegt der vom König organisierten Inspektion in Anwendung von Artikel 9 des Gesetzes vom 31. Dezember 1963 über den Zivilschutz. </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59 - Abgesehen von der in Artikel 58 erwähnten Inspektion inspiziert der Bürgermeister oder der beauftragte Schöffe den Feuerwehrdienst mindestens einmal im Jahr.</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Ebenso inspiziert der dienstleitende Offizier regelmäßig die Anlagen des Feuerwehrdienstes sowie das Mobiliar und das Material. Dazu überprüft er die Inventare. Er ergreift Maßnahmen, um festgestellte Fehler oder Mängel zu beheben.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xml:space="preserve">Art. 60 - Jedes Jahr legt der Bürgermeister das Datum fest, an dem die Behörden der Gemeinden der Regionalgruppe die Anlagen und das Material des Feuerwehrdienstes besichtigen und vor Ort alle zweckdienlichen Auskünfte erhalten können, unter anderem in Bezug auf die Arbeitsweise des Dienstes und die Brandschutzprobleme in ihrer jeweiligen Gemeinde. </w:t>
      </w:r>
      <w:r w:rsidRPr="00991880">
        <w:rPr>
          <w:vertAlign w:val="superscript"/>
          <w:lang w:val="de-DE"/>
        </w:rPr>
        <w:t>(</w:t>
      </w:r>
      <w:r w:rsidRPr="00991880">
        <w:rPr>
          <w:rStyle w:val="Appelnotedebasdep"/>
          <w:vertAlign w:val="superscript"/>
          <w:lang w:val="de-DE"/>
        </w:rPr>
        <w:footnoteReference w:customMarkFollows="1" w:id="39"/>
        <w:t>4</w:t>
      </w:r>
      <w:r w:rsidRPr="00991880">
        <w:rPr>
          <w:vertAlign w:val="superscript"/>
          <w:lang w:val="de-DE"/>
        </w:rPr>
        <w: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 xml:space="preserve">KAPITEL IX - </w:t>
      </w:r>
      <w:r w:rsidRPr="00991880">
        <w:rPr>
          <w:i/>
          <w:iCs/>
          <w:lang w:val="de-DE"/>
        </w:rPr>
        <w:t>Übergangsbestimmung</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61 - Die Bestimmungen der vorliegenden Verordnung dürfen Personalmitglieder, die zum Zeitpunkt des Inkrafttretens der Bestimmungen im Dienst sind, keineswegs benachteiligen.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6480"/>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r w:rsidRPr="00991880">
        <w:rPr>
          <w:lang w:val="de-DE"/>
        </w:rPr>
        <w:t xml:space="preserve">KAPITEL X - </w:t>
      </w:r>
      <w:r w:rsidRPr="00991880">
        <w:rPr>
          <w:i/>
          <w:iCs/>
          <w:lang w:val="de-DE"/>
        </w:rPr>
        <w:t>Schlussbestimmungen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62 - Vorliegende Verordnung wird dem Provinzgouverneur in dreifacher Ausfertigung zur Genehmigung vorgelegt.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Folgenden Personen wird eine ordnungsgemäß beglaubigte Abschrift davon übermittelt: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dem Minister des Innern,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lastRenderedPageBreak/>
        <w:tab/>
        <w:t xml:space="preserve">- dem jeweiligen Bürgermeister jeder Gemeinde der Regionalgruppe </w:t>
      </w:r>
      <w:r w:rsidRPr="00991880">
        <w:rPr>
          <w:vertAlign w:val="superscript"/>
          <w:lang w:val="de-DE"/>
        </w:rPr>
        <w:t>(</w:t>
      </w:r>
      <w:r w:rsidRPr="00991880">
        <w:rPr>
          <w:rStyle w:val="Appelnotedebasdep"/>
          <w:vertAlign w:val="superscript"/>
          <w:lang w:val="de-DE"/>
        </w:rPr>
        <w:footnoteReference w:customMarkFollows="1" w:id="40"/>
        <w:t>5</w:t>
      </w:r>
      <w:r w:rsidRPr="00991880">
        <w:rPr>
          <w:vertAlign w:val="superscript"/>
          <w:lang w:val="de-DE"/>
        </w:rPr>
        <w:t>)</w:t>
      </w:r>
      <w:r w:rsidRPr="00991880">
        <w:rPr>
          <w:lang w:val="de-DE"/>
        </w:rPr>
        <w: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dem zuständigen Inspektor der Feuerwehrdienste,</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 jedem Mitglied des Dienstes.</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w:t>
      </w:r>
      <w:r w:rsidR="009D544B">
        <w:rPr>
          <w:lang w:val="de-DE"/>
        </w:rPr>
        <w:t> </w:t>
      </w:r>
      <w:r w:rsidRPr="00991880">
        <w:rPr>
          <w:lang w:val="de-DE"/>
        </w:rPr>
        <w:t>63 - Vorliegende Verordnung tritt drei Monate nach dem Datum ihrer Genehmigung durch den Provinzgouverneur in Kraft, mit Ausnahme von:</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i/>
          <w:iCs/>
          <w:lang w:val="de-DE"/>
        </w:rPr>
        <w:tab/>
        <w:t>a)</w:t>
      </w:r>
      <w:r w:rsidRPr="00991880">
        <w:rPr>
          <w:lang w:val="de-DE"/>
        </w:rPr>
        <w:t xml:space="preserve"> Artikel 56 Nr. 1 bis 5, der sechs Monate nach diesem Datum in Kraft tritt,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6480"/>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i/>
          <w:iCs/>
          <w:lang w:val="de-DE"/>
        </w:rPr>
        <w:tab/>
        <w:t>b)</w:t>
      </w:r>
      <w:r w:rsidRPr="00991880">
        <w:rPr>
          <w:lang w:val="de-DE"/>
        </w:rPr>
        <w:t xml:space="preserve"> Artikel 56 Nr. 6 und 7, der ein Jahr nach diesem Datum in Kraft tritt.</w:t>
      </w: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29285F" w:rsidRPr="00991880" w:rsidRDefault="0029285F" w:rsidP="00AB0891">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
        <w:jc w:val="both"/>
        <w:rPr>
          <w:lang w:val="de-DE"/>
        </w:rPr>
      </w:pPr>
      <w:r w:rsidRPr="00991880">
        <w:rPr>
          <w:lang w:val="de-DE"/>
        </w:rPr>
        <w:tab/>
        <w:t>Art. 64 - Die Bestimmungen der zurzeit anwendbaren Grundordnung werden am Tag des Inkrafttretens der Bestimmungen der vorliegenden Verordnung aufgehoben.</w:t>
      </w:r>
    </w:p>
    <w:sectPr w:rsidR="0029285F" w:rsidRPr="00991880" w:rsidSect="00B96190">
      <w:type w:val="continuous"/>
      <w:pgSz w:w="11904" w:h="16836" w:code="9"/>
      <w:pgMar w:top="1418" w:right="1418" w:bottom="1418" w:left="1418" w:header="851" w:footer="85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F10" w:rsidRDefault="00051F10">
      <w:r>
        <w:separator/>
      </w:r>
    </w:p>
  </w:endnote>
  <w:endnote w:type="continuationSeparator" w:id="0">
    <w:p w:rsidR="00051F10" w:rsidRDefault="00051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F10" w:rsidRDefault="00051F10">
      <w:r>
        <w:separator/>
      </w:r>
    </w:p>
  </w:footnote>
  <w:footnote w:type="continuationSeparator" w:id="0">
    <w:p w:rsidR="00051F10" w:rsidRDefault="00051F10">
      <w:r>
        <w:continuationSeparator/>
      </w:r>
    </w:p>
  </w:footnote>
  <w:footnote w:id="1">
    <w:p w:rsidR="00051F10" w:rsidRPr="00B90DBC" w:rsidRDefault="00051F10" w:rsidP="00F175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de-DE"/>
        </w:rPr>
      </w:pPr>
      <w:r w:rsidRPr="00F1753F">
        <w:rPr>
          <w:rStyle w:val="Appelnotedebasdep"/>
          <w:sz w:val="20"/>
          <w:szCs w:val="20"/>
          <w:vertAlign w:val="superscript"/>
          <w:lang w:val="de-DE"/>
        </w:rPr>
        <w:footnoteRef/>
      </w:r>
      <w:r w:rsidRPr="00F1753F">
        <w:rPr>
          <w:sz w:val="20"/>
          <w:szCs w:val="20"/>
          <w:lang w:val="de-DE"/>
        </w:rPr>
        <w:t>Klasse angeben, der der Feuerwehrdienst angehört: X, Y oder Z. Handelt es sich um einen autonomen Feuerwehrdienst, wird dieser Satz ersetzt durch "Der Feuerwehrdienst ist autonom".</w:t>
      </w:r>
    </w:p>
  </w:footnote>
  <w:footnote w:id="2">
    <w:p w:rsidR="00051F10" w:rsidRPr="00B90DBC" w:rsidRDefault="00051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F1753F">
        <w:rPr>
          <w:rStyle w:val="Appelnotedebasdep"/>
          <w:sz w:val="20"/>
          <w:szCs w:val="20"/>
          <w:vertAlign w:val="superscript"/>
          <w:lang w:val="de-DE"/>
        </w:rPr>
        <w:footnoteRef/>
      </w:r>
      <w:r w:rsidRPr="00F1753F">
        <w:rPr>
          <w:sz w:val="20"/>
          <w:szCs w:val="20"/>
          <w:lang w:val="de-DE"/>
        </w:rPr>
        <w:t>Handelt es sich um einen autonomen Feuerwehrdienst, entfällt dieser Satz.</w:t>
      </w:r>
    </w:p>
  </w:footnote>
  <w:footnote w:id="3">
    <w:p w:rsidR="00051F10" w:rsidRPr="00B90DBC" w:rsidRDefault="00051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6"/>
        <w:jc w:val="both"/>
        <w:rPr>
          <w:lang w:val="de-DE"/>
        </w:rPr>
      </w:pPr>
      <w:r w:rsidRPr="00F1753F">
        <w:rPr>
          <w:rStyle w:val="Appelnotedebasdep"/>
          <w:sz w:val="20"/>
          <w:szCs w:val="20"/>
          <w:vertAlign w:val="superscript"/>
          <w:lang w:val="de-DE"/>
        </w:rPr>
        <w:footnoteRef/>
      </w:r>
      <w:r w:rsidRPr="00F1753F">
        <w:rPr>
          <w:sz w:val="20"/>
          <w:szCs w:val="20"/>
          <w:lang w:val="de-DE"/>
        </w:rPr>
        <w:t>Vom Gemeinderat zu bestimmen.</w:t>
      </w:r>
    </w:p>
  </w:footnote>
  <w:footnote w:id="4">
    <w:p w:rsidR="00051F10" w:rsidRPr="005E683E" w:rsidRDefault="00051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F1753F">
        <w:rPr>
          <w:rStyle w:val="Appelnotedebasdep"/>
          <w:sz w:val="20"/>
          <w:szCs w:val="20"/>
          <w:vertAlign w:val="superscript"/>
          <w:lang w:val="de-DE"/>
        </w:rPr>
        <w:footnoteRef/>
      </w:r>
      <w:r w:rsidRPr="00F1753F">
        <w:rPr>
          <w:sz w:val="20"/>
          <w:szCs w:val="20"/>
          <w:lang w:val="de-DE"/>
        </w:rPr>
        <w:t>Vom Gemeinderat zu bestimmen unter Berücksichtigung der Anlage 1 zum Königlichen Erla</w:t>
      </w:r>
      <w:r>
        <w:rPr>
          <w:sz w:val="20"/>
          <w:szCs w:val="20"/>
          <w:lang w:val="de-DE"/>
        </w:rPr>
        <w:t>ss</w:t>
      </w:r>
      <w:r w:rsidRPr="00F1753F">
        <w:rPr>
          <w:sz w:val="20"/>
          <w:szCs w:val="20"/>
          <w:lang w:val="de-DE"/>
        </w:rPr>
        <w:t xml:space="preserve"> vom 8. November 1967.</w:t>
      </w:r>
    </w:p>
  </w:footnote>
  <w:footnote w:id="5">
    <w:p w:rsidR="00051F10" w:rsidRPr="00B90DBC" w:rsidRDefault="00051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F1753F">
        <w:rPr>
          <w:rStyle w:val="Appelnotedebasdep"/>
          <w:sz w:val="20"/>
          <w:szCs w:val="20"/>
          <w:vertAlign w:val="superscript"/>
          <w:lang w:val="de-DE"/>
        </w:rPr>
        <w:t>1</w:t>
      </w:r>
      <w:r w:rsidRPr="00F1753F">
        <w:rPr>
          <w:sz w:val="20"/>
          <w:szCs w:val="20"/>
          <w:lang w:val="de-DE"/>
        </w:rPr>
        <w:t>Nur für Gemeinden, die Zentrum des einheitlichen Rufsystems sind.</w:t>
      </w:r>
    </w:p>
  </w:footnote>
  <w:footnote w:id="6">
    <w:p w:rsidR="00051F10" w:rsidRPr="00B90DBC" w:rsidRDefault="00051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6"/>
        <w:jc w:val="both"/>
        <w:rPr>
          <w:lang w:val="de-DE"/>
        </w:rPr>
      </w:pPr>
      <w:r w:rsidRPr="00F1753F">
        <w:rPr>
          <w:rStyle w:val="Appelnotedebasdep"/>
          <w:sz w:val="20"/>
          <w:szCs w:val="20"/>
          <w:vertAlign w:val="superscript"/>
          <w:lang w:val="de-DE"/>
        </w:rPr>
        <w:t>1</w:t>
      </w:r>
      <w:r w:rsidRPr="00F1753F">
        <w:rPr>
          <w:sz w:val="20"/>
          <w:szCs w:val="20"/>
          <w:lang w:val="de-DE"/>
        </w:rPr>
        <w:t>Vom Gemeinderat zu bestimmen.</w:t>
      </w:r>
    </w:p>
  </w:footnote>
  <w:footnote w:id="7">
    <w:p w:rsidR="00051F10" w:rsidRPr="00B90DBC" w:rsidRDefault="00051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6"/>
        <w:jc w:val="both"/>
        <w:rPr>
          <w:lang w:val="de-DE"/>
        </w:rPr>
      </w:pPr>
      <w:r w:rsidRPr="00F1753F">
        <w:rPr>
          <w:rStyle w:val="Appelnotedebasdep"/>
          <w:sz w:val="20"/>
          <w:szCs w:val="20"/>
          <w:vertAlign w:val="superscript"/>
          <w:lang w:val="de-DE"/>
        </w:rPr>
        <w:t>2</w:t>
      </w:r>
      <w:r w:rsidRPr="00F1753F">
        <w:rPr>
          <w:sz w:val="20"/>
          <w:szCs w:val="20"/>
          <w:lang w:val="de-DE"/>
        </w:rPr>
        <w:t>Vom Gemeinderat zu bestimmen.</w:t>
      </w:r>
    </w:p>
  </w:footnote>
  <w:footnote w:id="8">
    <w:p w:rsidR="00051F10" w:rsidRPr="00B90DBC" w:rsidRDefault="00051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6"/>
        <w:jc w:val="both"/>
        <w:rPr>
          <w:lang w:val="de-DE"/>
        </w:rPr>
      </w:pPr>
      <w:r w:rsidRPr="00F1753F">
        <w:rPr>
          <w:rStyle w:val="Appelnotedebasdep"/>
          <w:sz w:val="20"/>
          <w:szCs w:val="20"/>
          <w:vertAlign w:val="superscript"/>
          <w:lang w:val="de-DE"/>
        </w:rPr>
        <w:t>1</w:t>
      </w:r>
      <w:r w:rsidRPr="00F1753F">
        <w:rPr>
          <w:sz w:val="20"/>
          <w:szCs w:val="20"/>
          <w:lang w:val="de-DE"/>
        </w:rPr>
        <w:t>Eventuell vom Gemeinderat zu ergänzen.</w:t>
      </w:r>
    </w:p>
  </w:footnote>
  <w:footnote w:id="9">
    <w:p w:rsidR="00051F10" w:rsidRPr="005E683E" w:rsidRDefault="00051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6"/>
        <w:jc w:val="both"/>
        <w:rPr>
          <w:lang w:val="de-DE"/>
        </w:rPr>
      </w:pPr>
      <w:r w:rsidRPr="00F1753F">
        <w:rPr>
          <w:rStyle w:val="Appelnotedebasdep"/>
          <w:sz w:val="20"/>
          <w:szCs w:val="20"/>
          <w:vertAlign w:val="superscript"/>
          <w:lang w:val="de-DE"/>
        </w:rPr>
        <w:t>1</w:t>
      </w:r>
      <w:r w:rsidRPr="00F1753F">
        <w:rPr>
          <w:sz w:val="20"/>
          <w:szCs w:val="20"/>
          <w:lang w:val="de-DE"/>
        </w:rPr>
        <w:t>Vom Gemeinderat zu bestimmen unter Berücksichtigung der Anlage 2 zum Königlichen Erla</w:t>
      </w:r>
      <w:r>
        <w:rPr>
          <w:sz w:val="20"/>
          <w:szCs w:val="20"/>
          <w:lang w:val="de-DE"/>
        </w:rPr>
        <w:t>ss</w:t>
      </w:r>
      <w:r w:rsidRPr="00F1753F">
        <w:rPr>
          <w:sz w:val="20"/>
          <w:szCs w:val="20"/>
          <w:lang w:val="de-DE"/>
        </w:rPr>
        <w:t xml:space="preserve"> vom 8. November 1967.</w:t>
      </w:r>
    </w:p>
  </w:footnote>
  <w:footnote w:id="10">
    <w:p w:rsidR="00051F10" w:rsidRPr="00B90DBC" w:rsidRDefault="00051F10">
      <w:pPr>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6"/>
        <w:jc w:val="both"/>
        <w:rPr>
          <w:lang w:val="de-DE"/>
        </w:rPr>
      </w:pPr>
      <w:r w:rsidRPr="00F1753F">
        <w:rPr>
          <w:rStyle w:val="Appelnotedebasdep"/>
          <w:sz w:val="20"/>
          <w:szCs w:val="20"/>
          <w:vertAlign w:val="superscript"/>
          <w:lang w:val="de-DE"/>
        </w:rPr>
        <w:t>1</w:t>
      </w:r>
      <w:r w:rsidRPr="00F1753F">
        <w:rPr>
          <w:sz w:val="20"/>
          <w:szCs w:val="20"/>
          <w:lang w:val="de-DE"/>
        </w:rPr>
        <w:t>Handelt es sich um einen autonomen Feuerwehrdienst, mu</w:t>
      </w:r>
      <w:r>
        <w:rPr>
          <w:sz w:val="20"/>
          <w:szCs w:val="20"/>
          <w:lang w:val="de-DE"/>
        </w:rPr>
        <w:t>ss</w:t>
      </w:r>
      <w:r w:rsidRPr="00F1753F">
        <w:rPr>
          <w:sz w:val="20"/>
          <w:szCs w:val="20"/>
          <w:lang w:val="de-DE"/>
        </w:rPr>
        <w:t xml:space="preserve"> dieser Artikel wie folgt angepa</w:t>
      </w:r>
      <w:r>
        <w:rPr>
          <w:sz w:val="20"/>
          <w:szCs w:val="20"/>
          <w:lang w:val="de-DE"/>
        </w:rPr>
        <w:t>ss</w:t>
      </w:r>
      <w:r w:rsidRPr="00F1753F">
        <w:rPr>
          <w:sz w:val="20"/>
          <w:szCs w:val="20"/>
          <w:lang w:val="de-DE"/>
        </w:rPr>
        <w:t xml:space="preserve">t werden: </w:t>
      </w:r>
      <w:r>
        <w:rPr>
          <w:sz w:val="20"/>
          <w:szCs w:val="20"/>
          <w:lang w:val="de-DE"/>
        </w:rPr>
        <w:t>"</w:t>
      </w:r>
      <w:r w:rsidRPr="00F1753F">
        <w:rPr>
          <w:sz w:val="20"/>
          <w:szCs w:val="20"/>
          <w:lang w:val="de-DE"/>
        </w:rPr>
        <w:t>Der dienstleitende Offizier lä</w:t>
      </w:r>
      <w:r>
        <w:rPr>
          <w:sz w:val="20"/>
          <w:szCs w:val="20"/>
          <w:lang w:val="de-DE"/>
        </w:rPr>
        <w:t>ss</w:t>
      </w:r>
      <w:r w:rsidRPr="00F1753F">
        <w:rPr>
          <w:sz w:val="20"/>
          <w:szCs w:val="20"/>
          <w:lang w:val="de-DE"/>
        </w:rPr>
        <w:t>t alle in der Gemeinde vorhandenen Wasserstellen aufzeichnen. Er schlägt der Gemeindeverwaltung die Maßnahmen und Arbeiten vor</w:t>
      </w:r>
      <w:r>
        <w:rPr>
          <w:sz w:val="20"/>
          <w:szCs w:val="20"/>
          <w:lang w:val="de-DE"/>
        </w:rPr>
        <w:t>"</w:t>
      </w:r>
      <w:r w:rsidRPr="00F1753F">
        <w:rPr>
          <w:sz w:val="20"/>
          <w:szCs w:val="20"/>
          <w:lang w:val="de-DE"/>
        </w:rPr>
        <w:t>.</w:t>
      </w:r>
    </w:p>
  </w:footnote>
  <w:footnote w:id="11">
    <w:p w:rsidR="00051F10" w:rsidRPr="00B90DBC" w:rsidRDefault="00051F10">
      <w:pPr>
        <w:tabs>
          <w:tab w:val="left" w:pos="-61"/>
          <w:tab w:val="left" w:pos="24"/>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after="206"/>
        <w:ind w:left="24"/>
        <w:jc w:val="both"/>
        <w:rPr>
          <w:lang w:val="de-DE"/>
        </w:rPr>
      </w:pPr>
      <w:r w:rsidRPr="00F1753F">
        <w:rPr>
          <w:rStyle w:val="Appelnotedebasdep"/>
          <w:sz w:val="20"/>
          <w:szCs w:val="20"/>
          <w:vertAlign w:val="superscript"/>
          <w:lang w:val="de-DE"/>
        </w:rPr>
        <w:t>2</w:t>
      </w:r>
      <w:r w:rsidRPr="00F1753F">
        <w:rPr>
          <w:sz w:val="20"/>
          <w:szCs w:val="20"/>
          <w:lang w:val="de-DE"/>
        </w:rPr>
        <w:t>Handelt es sich um einen autonomen Feuerwehrdienst, entfällt dieser Artikel.</w:t>
      </w:r>
    </w:p>
  </w:footnote>
  <w:footnote w:id="12">
    <w:p w:rsidR="00051F10" w:rsidRPr="00B90DBC" w:rsidRDefault="00051F10">
      <w:pPr>
        <w:tabs>
          <w:tab w:val="left" w:pos="-1104"/>
          <w:tab w:val="left" w:pos="-696"/>
          <w:tab w:val="left" w:pos="24"/>
          <w:tab w:val="left" w:pos="624"/>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after="206"/>
        <w:ind w:left="24"/>
        <w:jc w:val="both"/>
        <w:rPr>
          <w:lang w:val="de-DE"/>
        </w:rPr>
      </w:pPr>
      <w:r w:rsidRPr="00F1753F">
        <w:rPr>
          <w:rStyle w:val="Appelnotedebasdep"/>
          <w:sz w:val="20"/>
          <w:szCs w:val="20"/>
          <w:vertAlign w:val="superscript"/>
          <w:lang w:val="de-DE"/>
        </w:rPr>
        <w:t>3</w:t>
      </w:r>
      <w:r w:rsidRPr="00F1753F">
        <w:rPr>
          <w:sz w:val="20"/>
          <w:szCs w:val="20"/>
          <w:lang w:val="de-DE"/>
        </w:rPr>
        <w:t>Handelt es sich um einen autonomen Feuerwehrdienst, entfällt dieser Satzteil.</w:t>
      </w:r>
    </w:p>
  </w:footnote>
  <w:footnote w:id="13">
    <w:p w:rsidR="00051F10" w:rsidRPr="00F1753F" w:rsidRDefault="00051F10" w:rsidP="0075753B">
      <w:pPr>
        <w:tabs>
          <w:tab w:val="left" w:pos="48"/>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4"/>
        <w:jc w:val="both"/>
        <w:rPr>
          <w:sz w:val="20"/>
          <w:szCs w:val="20"/>
          <w:lang w:val="de-DE"/>
        </w:rPr>
      </w:pPr>
      <w:r w:rsidRPr="00F1753F">
        <w:rPr>
          <w:rStyle w:val="Appelnotedebasdep"/>
          <w:sz w:val="20"/>
          <w:szCs w:val="20"/>
          <w:vertAlign w:val="superscript"/>
          <w:lang w:val="de-DE"/>
        </w:rPr>
        <w:t>4</w:t>
      </w:r>
      <w:r w:rsidRPr="00F1753F">
        <w:rPr>
          <w:sz w:val="20"/>
          <w:szCs w:val="20"/>
          <w:lang w:val="de-DE"/>
        </w:rPr>
        <w:t>Klasse angeben, der der Feuerwehrdienst angehört: Y oder Z.</w:t>
      </w:r>
    </w:p>
    <w:p w:rsidR="00051F10" w:rsidRPr="00B90DBC" w:rsidRDefault="00051F10" w:rsidP="0075753B">
      <w:pPr>
        <w:tabs>
          <w:tab w:val="left" w:pos="48"/>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4"/>
        <w:jc w:val="both"/>
        <w:rPr>
          <w:lang w:val="de-DE"/>
        </w:rPr>
      </w:pPr>
      <w:r w:rsidRPr="00F1753F">
        <w:rPr>
          <w:sz w:val="20"/>
          <w:szCs w:val="20"/>
          <w:lang w:val="de-DE"/>
        </w:rPr>
        <w:t xml:space="preserve">Handelt es sich um einen autonomen Feuerwehrdienst, wird dieser Satz ersetzt durch: </w:t>
      </w:r>
      <w:r>
        <w:rPr>
          <w:sz w:val="20"/>
          <w:szCs w:val="20"/>
          <w:lang w:val="de-DE"/>
        </w:rPr>
        <w:t>"</w:t>
      </w:r>
      <w:r w:rsidRPr="00F1753F">
        <w:rPr>
          <w:sz w:val="20"/>
          <w:szCs w:val="20"/>
          <w:lang w:val="de-DE"/>
        </w:rPr>
        <w:t>Der Feuerwehrdienst ist autonom</w:t>
      </w:r>
      <w:r>
        <w:rPr>
          <w:sz w:val="20"/>
          <w:szCs w:val="20"/>
          <w:lang w:val="de-DE"/>
        </w:rPr>
        <w:t>"</w:t>
      </w:r>
    </w:p>
  </w:footnote>
  <w:footnote w:id="14">
    <w:p w:rsidR="00051F10" w:rsidRPr="00B90DBC" w:rsidRDefault="00051F10">
      <w:pPr>
        <w:tabs>
          <w:tab w:val="left" w:pos="48"/>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4"/>
        <w:jc w:val="both"/>
        <w:rPr>
          <w:lang w:val="de-DE"/>
        </w:rPr>
      </w:pPr>
      <w:r w:rsidRPr="00F1753F">
        <w:rPr>
          <w:rStyle w:val="Appelnotedebasdep"/>
          <w:sz w:val="20"/>
          <w:szCs w:val="20"/>
          <w:vertAlign w:val="superscript"/>
          <w:lang w:val="de-DE"/>
        </w:rPr>
        <w:t>5</w:t>
      </w:r>
      <w:r w:rsidRPr="00F1753F">
        <w:rPr>
          <w:sz w:val="20"/>
          <w:szCs w:val="20"/>
          <w:lang w:val="de-DE"/>
        </w:rPr>
        <w:t>Handelt es sich um einen autonomen Feuerwehrdienst, entfällt dieser Satz.</w:t>
      </w:r>
    </w:p>
  </w:footnote>
  <w:footnote w:id="15">
    <w:p w:rsidR="00051F10" w:rsidRPr="00B90DBC" w:rsidRDefault="00051F10">
      <w:pPr>
        <w:tabs>
          <w:tab w:val="left" w:pos="48"/>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after="206"/>
        <w:ind w:left="24"/>
        <w:jc w:val="both"/>
        <w:rPr>
          <w:lang w:val="de-DE"/>
        </w:rPr>
      </w:pPr>
      <w:r w:rsidRPr="00991880">
        <w:rPr>
          <w:rStyle w:val="Appelnotedebasdep"/>
          <w:sz w:val="20"/>
          <w:szCs w:val="20"/>
          <w:vertAlign w:val="superscript"/>
          <w:lang w:val="de-DE"/>
        </w:rPr>
        <w:t>6</w:t>
      </w:r>
      <w:r w:rsidRPr="00991880">
        <w:rPr>
          <w:sz w:val="20"/>
          <w:szCs w:val="20"/>
          <w:lang w:val="de-DE"/>
        </w:rPr>
        <w:t>Vom Gemeinderat zu bestimmen.</w:t>
      </w:r>
    </w:p>
  </w:footnote>
  <w:footnote w:id="16">
    <w:p w:rsidR="00051F10" w:rsidRPr="005E683E" w:rsidRDefault="00051F10">
      <w:pPr>
        <w:tabs>
          <w:tab w:val="left" w:pos="48"/>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4"/>
        <w:jc w:val="both"/>
        <w:rPr>
          <w:lang w:val="de-DE"/>
        </w:rPr>
      </w:pPr>
      <w:r w:rsidRPr="00991880">
        <w:rPr>
          <w:rStyle w:val="Appelnotedebasdep"/>
          <w:sz w:val="20"/>
          <w:szCs w:val="20"/>
          <w:vertAlign w:val="superscript"/>
          <w:lang w:val="de-DE"/>
        </w:rPr>
        <w:t>7</w:t>
      </w:r>
      <w:r w:rsidRPr="00991880">
        <w:rPr>
          <w:sz w:val="20"/>
          <w:szCs w:val="20"/>
          <w:lang w:val="de-DE"/>
        </w:rPr>
        <w:t>Vom Gemeinderat zu bestimmen unter Berücksichtigung der Anlage 1 zum Königlichen Erlass vom 8. November 1967.</w:t>
      </w:r>
    </w:p>
  </w:footnote>
  <w:footnote w:id="17">
    <w:p w:rsidR="00051F10" w:rsidRPr="00B90DBC" w:rsidRDefault="00051F10">
      <w:pPr>
        <w:tabs>
          <w:tab w:val="left" w:pos="48"/>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4"/>
        <w:jc w:val="both"/>
        <w:rPr>
          <w:lang w:val="de-DE"/>
        </w:rPr>
      </w:pPr>
      <w:r w:rsidRPr="00991880">
        <w:rPr>
          <w:rStyle w:val="Appelnotedebasdep"/>
          <w:sz w:val="20"/>
          <w:szCs w:val="20"/>
          <w:vertAlign w:val="superscript"/>
          <w:lang w:val="de-DE"/>
        </w:rPr>
        <w:t>1</w:t>
      </w:r>
      <w:r w:rsidRPr="00991880">
        <w:rPr>
          <w:sz w:val="20"/>
          <w:szCs w:val="20"/>
          <w:lang w:val="de-DE"/>
        </w:rPr>
        <w:t>Nur für Gemeinden, die Zentrum des einheitlichen Rufsystems sind.</w:t>
      </w:r>
    </w:p>
  </w:footnote>
  <w:footnote w:id="18">
    <w:p w:rsidR="00051F10" w:rsidRPr="00B90DBC" w:rsidRDefault="00051F10">
      <w:pPr>
        <w:tabs>
          <w:tab w:val="left" w:pos="48"/>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after="206"/>
        <w:ind w:left="24"/>
        <w:jc w:val="both"/>
        <w:rPr>
          <w:lang w:val="de-DE"/>
        </w:rPr>
      </w:pPr>
      <w:r w:rsidRPr="00991880">
        <w:rPr>
          <w:rStyle w:val="Appelnotedebasdep"/>
          <w:sz w:val="20"/>
          <w:szCs w:val="20"/>
          <w:vertAlign w:val="superscript"/>
          <w:lang w:val="de-DE"/>
        </w:rPr>
        <w:t>1</w:t>
      </w:r>
      <w:r w:rsidRPr="00991880">
        <w:rPr>
          <w:sz w:val="20"/>
          <w:szCs w:val="20"/>
          <w:lang w:val="de-DE"/>
        </w:rPr>
        <w:t>Vom Gemeinderat zu bestimmen.</w:t>
      </w:r>
    </w:p>
  </w:footnote>
  <w:footnote w:id="19">
    <w:p w:rsidR="00051F10" w:rsidRPr="00B90DBC" w:rsidRDefault="00051F10">
      <w:pPr>
        <w:tabs>
          <w:tab w:val="left" w:pos="-61"/>
          <w:tab w:val="left" w:pos="24"/>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after="206"/>
        <w:ind w:left="24"/>
        <w:jc w:val="both"/>
        <w:rPr>
          <w:lang w:val="de-DE"/>
        </w:rPr>
      </w:pPr>
      <w:r w:rsidRPr="00991880">
        <w:rPr>
          <w:rStyle w:val="Appelnotedebasdep"/>
          <w:sz w:val="20"/>
          <w:szCs w:val="20"/>
          <w:vertAlign w:val="superscript"/>
          <w:lang w:val="de-DE"/>
        </w:rPr>
        <w:t>2</w:t>
      </w:r>
      <w:r w:rsidRPr="00991880">
        <w:rPr>
          <w:sz w:val="20"/>
          <w:szCs w:val="20"/>
          <w:lang w:val="de-DE"/>
        </w:rPr>
        <w:t>Vom Gemeinderat zu bestimmen.</w:t>
      </w:r>
    </w:p>
  </w:footnote>
  <w:footnote w:id="20">
    <w:p w:rsidR="00051F10" w:rsidRPr="00B90DBC" w:rsidRDefault="00051F10">
      <w:pPr>
        <w:tabs>
          <w:tab w:val="left" w:pos="-61"/>
          <w:tab w:val="left" w:pos="24"/>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after="206"/>
        <w:ind w:left="24"/>
        <w:jc w:val="both"/>
        <w:rPr>
          <w:lang w:val="de-DE"/>
        </w:rPr>
      </w:pPr>
      <w:r w:rsidRPr="00991880">
        <w:rPr>
          <w:rStyle w:val="Appelnotedebasdep"/>
          <w:sz w:val="20"/>
          <w:szCs w:val="20"/>
          <w:vertAlign w:val="superscript"/>
          <w:lang w:val="de-DE"/>
        </w:rPr>
        <w:t>3</w:t>
      </w:r>
      <w:r w:rsidRPr="00991880">
        <w:rPr>
          <w:sz w:val="20"/>
          <w:szCs w:val="20"/>
          <w:lang w:val="de-DE"/>
        </w:rPr>
        <w:t>Eventuell vom Gemeinderat zu ergänzen.</w:t>
      </w:r>
    </w:p>
  </w:footnote>
  <w:footnote w:id="21">
    <w:p w:rsidR="00051F10" w:rsidRPr="00B90DBC" w:rsidRDefault="00051F10">
      <w:pPr>
        <w:tabs>
          <w:tab w:val="left" w:pos="-61"/>
          <w:tab w:val="left" w:pos="24"/>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after="206"/>
        <w:ind w:left="24"/>
        <w:jc w:val="both"/>
        <w:rPr>
          <w:lang w:val="de-DE"/>
        </w:rPr>
      </w:pPr>
      <w:r w:rsidRPr="00991880">
        <w:rPr>
          <w:rStyle w:val="Appelnotedebasdep"/>
          <w:sz w:val="20"/>
          <w:szCs w:val="20"/>
          <w:vertAlign w:val="superscript"/>
          <w:lang w:val="de-DE"/>
        </w:rPr>
        <w:t>4</w:t>
      </w:r>
      <w:r w:rsidRPr="00991880">
        <w:rPr>
          <w:sz w:val="20"/>
          <w:szCs w:val="20"/>
          <w:lang w:val="de-DE"/>
        </w:rPr>
        <w:t>Bestimmung, die aufzunehmen ist, wenn diese Stelle vorgesehen ist.</w:t>
      </w:r>
    </w:p>
  </w:footnote>
  <w:footnote w:id="22">
    <w:p w:rsidR="00051F10" w:rsidRDefault="00051F10">
      <w:pPr>
        <w:tabs>
          <w:tab w:val="left" w:pos="-61"/>
          <w:tab w:val="left" w:pos="24"/>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after="206"/>
        <w:ind w:left="24"/>
        <w:jc w:val="both"/>
      </w:pPr>
      <w:r w:rsidRPr="00991880">
        <w:rPr>
          <w:rStyle w:val="Appelnotedebasdep"/>
          <w:sz w:val="20"/>
          <w:szCs w:val="20"/>
          <w:vertAlign w:val="superscript"/>
          <w:lang w:val="de-DE"/>
        </w:rPr>
        <w:t>1</w:t>
      </w:r>
      <w:r w:rsidRPr="00991880">
        <w:rPr>
          <w:sz w:val="20"/>
          <w:szCs w:val="20"/>
          <w:lang w:val="de-DE"/>
        </w:rPr>
        <w:t>Vom Gemeinderat zu bestimmen unter Berücksichtigung der Anlage 2 zum Königlichen Erla</w:t>
      </w:r>
      <w:r>
        <w:rPr>
          <w:sz w:val="20"/>
          <w:szCs w:val="20"/>
          <w:lang w:val="de-DE"/>
        </w:rPr>
        <w:t>ss</w:t>
      </w:r>
      <w:r w:rsidRPr="00991880">
        <w:rPr>
          <w:sz w:val="20"/>
          <w:szCs w:val="20"/>
          <w:lang w:val="de-DE"/>
        </w:rPr>
        <w:t xml:space="preserve"> vom 8. November 1967.</w:t>
      </w:r>
    </w:p>
  </w:footnote>
  <w:footnote w:id="23">
    <w:p w:rsidR="00051F10" w:rsidRPr="00B90DBC" w:rsidRDefault="00051F10">
      <w:pPr>
        <w:tabs>
          <w:tab w:val="left" w:pos="-61"/>
          <w:tab w:val="left" w:pos="24"/>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after="206"/>
        <w:ind w:left="24"/>
        <w:jc w:val="both"/>
        <w:rPr>
          <w:lang w:val="de-DE"/>
        </w:rPr>
      </w:pPr>
      <w:r w:rsidRPr="00991880">
        <w:rPr>
          <w:rStyle w:val="Appelnotedebasdep"/>
          <w:sz w:val="20"/>
          <w:szCs w:val="20"/>
          <w:vertAlign w:val="superscript"/>
          <w:lang w:val="de-DE"/>
        </w:rPr>
        <w:t>2</w:t>
      </w:r>
      <w:r w:rsidRPr="00991880">
        <w:rPr>
          <w:sz w:val="20"/>
          <w:szCs w:val="20"/>
          <w:lang w:val="de-DE"/>
        </w:rPr>
        <w:t>Handelt es sich um einen autonomen Feuerwehrdienst, muss dieser Artikel wie folgt angepasst werden: "Der dienstleitende Offizier lässt alle in der Gemeinde vorhandenen Wasserstellen aufzeichnen. Er schlägt der Gemeindeverwaltung die Maßnahmen und Arbeiten vor...</w:t>
      </w:r>
      <w:proofErr w:type="gramStart"/>
      <w:r w:rsidRPr="00991880">
        <w:rPr>
          <w:sz w:val="20"/>
          <w:szCs w:val="20"/>
          <w:lang w:val="de-DE"/>
        </w:rPr>
        <w:t>".</w:t>
      </w:r>
      <w:proofErr w:type="gramEnd"/>
    </w:p>
  </w:footnote>
  <w:footnote w:id="24">
    <w:p w:rsidR="00051F10" w:rsidRPr="00B90DBC" w:rsidRDefault="00051F10">
      <w:pPr>
        <w:tabs>
          <w:tab w:val="left" w:pos="48"/>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after="206"/>
        <w:ind w:left="24"/>
        <w:jc w:val="both"/>
        <w:rPr>
          <w:lang w:val="de-DE"/>
        </w:rPr>
      </w:pPr>
      <w:r w:rsidRPr="00991880">
        <w:rPr>
          <w:rStyle w:val="Appelnotedebasdep"/>
          <w:sz w:val="20"/>
          <w:szCs w:val="20"/>
          <w:vertAlign w:val="superscript"/>
          <w:lang w:val="de-DE"/>
        </w:rPr>
        <w:t>3</w:t>
      </w:r>
      <w:r w:rsidRPr="00991880">
        <w:rPr>
          <w:sz w:val="20"/>
          <w:szCs w:val="20"/>
          <w:lang w:val="de-DE"/>
        </w:rPr>
        <w:t>Handelt es sich um einen autonomen Feuerwehrdienst, entfällt dieser Artikel.</w:t>
      </w:r>
    </w:p>
  </w:footnote>
  <w:footnote w:id="25">
    <w:p w:rsidR="00051F10" w:rsidRPr="00B90DBC" w:rsidRDefault="00051F10">
      <w:pPr>
        <w:tabs>
          <w:tab w:val="left" w:pos="-1104"/>
          <w:tab w:val="left" w:pos="-696"/>
          <w:tab w:val="left" w:pos="24"/>
          <w:tab w:val="left" w:pos="624"/>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after="206"/>
        <w:ind w:left="24"/>
        <w:jc w:val="both"/>
        <w:rPr>
          <w:lang w:val="de-DE"/>
        </w:rPr>
      </w:pPr>
      <w:r w:rsidRPr="00991880">
        <w:rPr>
          <w:rStyle w:val="Appelnotedebasdep"/>
          <w:sz w:val="20"/>
          <w:szCs w:val="20"/>
          <w:vertAlign w:val="superscript"/>
          <w:lang w:val="de-DE"/>
        </w:rPr>
        <w:t>4</w:t>
      </w:r>
      <w:r w:rsidRPr="00991880">
        <w:rPr>
          <w:sz w:val="20"/>
          <w:szCs w:val="20"/>
          <w:lang w:val="de-DE"/>
        </w:rPr>
        <w:t>Handelt es sich um einen autonomen Feuerwehrdienst, entfällt dieser Satzteil.</w:t>
      </w:r>
    </w:p>
  </w:footnote>
  <w:footnote w:id="26">
    <w:p w:rsidR="00051F10" w:rsidRPr="00B90DBC" w:rsidRDefault="00051F10">
      <w:pPr>
        <w:tabs>
          <w:tab w:val="left" w:pos="48"/>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4"/>
        <w:jc w:val="both"/>
        <w:rPr>
          <w:lang w:val="de-DE"/>
        </w:rPr>
      </w:pPr>
      <w:r w:rsidRPr="00991880">
        <w:rPr>
          <w:rStyle w:val="Appelnotedebasdep"/>
          <w:sz w:val="20"/>
          <w:szCs w:val="20"/>
          <w:vertAlign w:val="superscript"/>
          <w:lang w:val="de-DE"/>
        </w:rPr>
        <w:t>5</w:t>
      </w:r>
      <w:r w:rsidRPr="00991880">
        <w:rPr>
          <w:sz w:val="20"/>
          <w:szCs w:val="20"/>
          <w:lang w:val="de-DE"/>
        </w:rPr>
        <w:t xml:space="preserve">Handelt es sich um den Feuerwehrdienst einer Gemeinde, die nicht Gruppenzentrum ist, wird dieser Satz ersetzt durch: </w:t>
      </w:r>
      <w:r>
        <w:rPr>
          <w:sz w:val="20"/>
          <w:szCs w:val="20"/>
          <w:lang w:val="de-DE"/>
        </w:rPr>
        <w:t>"</w:t>
      </w:r>
      <w:r w:rsidRPr="00991880">
        <w:rPr>
          <w:sz w:val="20"/>
          <w:szCs w:val="20"/>
          <w:lang w:val="de-DE"/>
        </w:rPr>
        <w:t>Der Feuerwehrdienst ist autonom</w:t>
      </w:r>
      <w:r>
        <w:rPr>
          <w:sz w:val="20"/>
          <w:szCs w:val="20"/>
          <w:lang w:val="de-DE"/>
        </w:rPr>
        <w:t>"</w:t>
      </w:r>
      <w:r w:rsidRPr="00991880">
        <w:rPr>
          <w:sz w:val="20"/>
          <w:szCs w:val="20"/>
          <w:lang w:val="de-DE"/>
        </w:rPr>
        <w:t>.</w:t>
      </w:r>
    </w:p>
  </w:footnote>
  <w:footnote w:id="27">
    <w:p w:rsidR="00051F10" w:rsidRPr="00B90DBC" w:rsidRDefault="00051F10">
      <w:pPr>
        <w:tabs>
          <w:tab w:val="left" w:pos="48"/>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4"/>
        <w:jc w:val="both"/>
        <w:rPr>
          <w:lang w:val="de-DE"/>
        </w:rPr>
      </w:pPr>
      <w:r w:rsidRPr="00991880">
        <w:rPr>
          <w:rStyle w:val="Appelnotedebasdep"/>
          <w:sz w:val="20"/>
          <w:szCs w:val="20"/>
          <w:vertAlign w:val="superscript"/>
          <w:lang w:val="de-DE"/>
        </w:rPr>
        <w:t>6</w:t>
      </w:r>
      <w:r w:rsidRPr="00991880">
        <w:rPr>
          <w:sz w:val="20"/>
          <w:szCs w:val="20"/>
          <w:lang w:val="de-DE"/>
        </w:rPr>
        <w:t>Handelt es sich um einen autonomen Feuerwehrdienst, entfällt dieser Satz.</w:t>
      </w:r>
    </w:p>
  </w:footnote>
  <w:footnote w:id="28">
    <w:p w:rsidR="00051F10" w:rsidRPr="00B90DBC" w:rsidRDefault="00051F10">
      <w:pPr>
        <w:tabs>
          <w:tab w:val="left" w:pos="48"/>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after="206"/>
        <w:ind w:left="24"/>
        <w:jc w:val="both"/>
        <w:rPr>
          <w:lang w:val="de-DE"/>
        </w:rPr>
      </w:pPr>
      <w:r w:rsidRPr="00991880">
        <w:rPr>
          <w:rStyle w:val="Appelnotedebasdep"/>
          <w:sz w:val="20"/>
          <w:szCs w:val="20"/>
          <w:vertAlign w:val="superscript"/>
          <w:lang w:val="de-DE"/>
        </w:rPr>
        <w:t>7</w:t>
      </w:r>
      <w:r w:rsidRPr="00991880">
        <w:rPr>
          <w:sz w:val="20"/>
          <w:szCs w:val="20"/>
          <w:lang w:val="de-DE"/>
        </w:rPr>
        <w:t>Vom Gemeinderat zu bestimmen.</w:t>
      </w:r>
    </w:p>
  </w:footnote>
  <w:footnote w:id="29">
    <w:p w:rsidR="00051F10" w:rsidRPr="005E683E" w:rsidRDefault="00051F10">
      <w:pPr>
        <w:tabs>
          <w:tab w:val="left" w:pos="48"/>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4"/>
        <w:jc w:val="both"/>
        <w:rPr>
          <w:lang w:val="de-DE"/>
        </w:rPr>
      </w:pPr>
      <w:r w:rsidRPr="00991880">
        <w:rPr>
          <w:rStyle w:val="Appelnotedebasdep"/>
          <w:sz w:val="20"/>
          <w:szCs w:val="20"/>
          <w:vertAlign w:val="superscript"/>
          <w:lang w:val="de-DE"/>
        </w:rPr>
        <w:t>8</w:t>
      </w:r>
      <w:r w:rsidRPr="00991880">
        <w:rPr>
          <w:sz w:val="20"/>
          <w:szCs w:val="20"/>
          <w:lang w:val="de-DE"/>
        </w:rPr>
        <w:t>Vom Gemeinderat zu bestimmen unter Berücksichtigung der Anlage 1 zum Königlichen Erlass vom 8. November 1967.</w:t>
      </w:r>
    </w:p>
  </w:footnote>
  <w:footnote w:id="30">
    <w:p w:rsidR="00051F10" w:rsidRPr="00B90DBC" w:rsidRDefault="00051F10">
      <w:pPr>
        <w:tabs>
          <w:tab w:val="left" w:pos="48"/>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4"/>
        <w:jc w:val="both"/>
        <w:rPr>
          <w:lang w:val="de-DE"/>
        </w:rPr>
      </w:pPr>
      <w:r w:rsidRPr="00991880">
        <w:rPr>
          <w:rStyle w:val="Appelnotedebasdep"/>
          <w:sz w:val="20"/>
          <w:szCs w:val="20"/>
          <w:vertAlign w:val="superscript"/>
          <w:lang w:val="de-DE"/>
        </w:rPr>
        <w:t>1</w:t>
      </w:r>
      <w:r w:rsidRPr="00991880">
        <w:rPr>
          <w:sz w:val="20"/>
          <w:szCs w:val="20"/>
          <w:lang w:val="de-DE"/>
        </w:rPr>
        <w:t>Ausschließlich freiwilliges Personal.</w:t>
      </w:r>
    </w:p>
  </w:footnote>
  <w:footnote w:id="31">
    <w:p w:rsidR="00051F10" w:rsidRPr="00B90DBC" w:rsidRDefault="00051F10">
      <w:pPr>
        <w:tabs>
          <w:tab w:val="left" w:pos="48"/>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after="206"/>
        <w:ind w:left="24"/>
        <w:jc w:val="both"/>
        <w:rPr>
          <w:lang w:val="de-DE"/>
        </w:rPr>
      </w:pPr>
      <w:r w:rsidRPr="00991880">
        <w:rPr>
          <w:rStyle w:val="Appelnotedebasdep"/>
          <w:sz w:val="20"/>
          <w:szCs w:val="20"/>
          <w:vertAlign w:val="superscript"/>
          <w:lang w:val="de-DE"/>
        </w:rPr>
        <w:t>1</w:t>
      </w:r>
      <w:r w:rsidRPr="00991880">
        <w:rPr>
          <w:sz w:val="20"/>
          <w:szCs w:val="20"/>
          <w:lang w:val="de-DE"/>
        </w:rPr>
        <w:t>Vom Gemeinderat zu bestimmen.</w:t>
      </w:r>
    </w:p>
  </w:footnote>
  <w:footnote w:id="32">
    <w:p w:rsidR="00051F10" w:rsidRPr="00B90DBC" w:rsidRDefault="00051F10">
      <w:pPr>
        <w:tabs>
          <w:tab w:val="left" w:pos="48"/>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after="206"/>
        <w:ind w:left="24"/>
        <w:jc w:val="both"/>
        <w:rPr>
          <w:lang w:val="de-DE"/>
        </w:rPr>
      </w:pPr>
      <w:r w:rsidRPr="00991880">
        <w:rPr>
          <w:rStyle w:val="Appelnotedebasdep"/>
          <w:sz w:val="20"/>
          <w:szCs w:val="20"/>
          <w:vertAlign w:val="superscript"/>
          <w:lang w:val="de-DE"/>
        </w:rPr>
        <w:t>2</w:t>
      </w:r>
      <w:r w:rsidRPr="00991880">
        <w:rPr>
          <w:sz w:val="20"/>
          <w:szCs w:val="20"/>
          <w:lang w:val="de-DE"/>
        </w:rPr>
        <w:t>Vom Gemeinderat zu bestimmen.</w:t>
      </w:r>
    </w:p>
  </w:footnote>
  <w:footnote w:id="33">
    <w:p w:rsidR="00051F10" w:rsidRPr="00B90DBC" w:rsidRDefault="00051F10">
      <w:pPr>
        <w:tabs>
          <w:tab w:val="left" w:pos="48"/>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4"/>
        <w:jc w:val="both"/>
        <w:rPr>
          <w:lang w:val="de-DE"/>
        </w:rPr>
      </w:pPr>
      <w:r w:rsidRPr="00991880">
        <w:rPr>
          <w:rStyle w:val="Appelnotedebasdep"/>
          <w:sz w:val="20"/>
          <w:szCs w:val="20"/>
          <w:vertAlign w:val="superscript"/>
          <w:lang w:val="de-DE"/>
        </w:rPr>
        <w:t>3</w:t>
      </w:r>
      <w:r w:rsidRPr="00991880">
        <w:rPr>
          <w:sz w:val="20"/>
          <w:szCs w:val="20"/>
          <w:lang w:val="de-DE"/>
        </w:rPr>
        <w:t>Eventuell für besondere Ämter zu ergänzen.</w:t>
      </w:r>
    </w:p>
  </w:footnote>
  <w:footnote w:id="34">
    <w:p w:rsidR="00051F10" w:rsidRPr="00B90DBC" w:rsidRDefault="00051F10">
      <w:pPr>
        <w:tabs>
          <w:tab w:val="left" w:pos="48"/>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after="206"/>
        <w:ind w:left="24"/>
        <w:jc w:val="both"/>
        <w:rPr>
          <w:lang w:val="de-DE"/>
        </w:rPr>
      </w:pPr>
      <w:r w:rsidRPr="00991880">
        <w:rPr>
          <w:rStyle w:val="Appelnotedebasdep"/>
          <w:sz w:val="20"/>
          <w:szCs w:val="20"/>
          <w:vertAlign w:val="superscript"/>
          <w:lang w:val="de-DE"/>
        </w:rPr>
        <w:t>4</w:t>
      </w:r>
      <w:r w:rsidRPr="00991880">
        <w:rPr>
          <w:sz w:val="20"/>
          <w:szCs w:val="20"/>
          <w:lang w:val="de-DE"/>
        </w:rPr>
        <w:t>Vom Gemeinderat zu bestimmen.</w:t>
      </w:r>
    </w:p>
  </w:footnote>
  <w:footnote w:id="35">
    <w:p w:rsidR="00051F10" w:rsidRPr="00B90DBC" w:rsidRDefault="00051F10">
      <w:pPr>
        <w:tabs>
          <w:tab w:val="left" w:pos="48"/>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after="206"/>
        <w:ind w:left="24"/>
        <w:jc w:val="both"/>
        <w:rPr>
          <w:lang w:val="de-DE"/>
        </w:rPr>
      </w:pPr>
      <w:r w:rsidRPr="00991880">
        <w:rPr>
          <w:rStyle w:val="Appelnotedebasdep"/>
          <w:sz w:val="20"/>
          <w:szCs w:val="20"/>
          <w:vertAlign w:val="superscript"/>
          <w:lang w:val="de-DE"/>
        </w:rPr>
        <w:t>5</w:t>
      </w:r>
      <w:r w:rsidRPr="00991880">
        <w:rPr>
          <w:sz w:val="20"/>
          <w:szCs w:val="20"/>
          <w:lang w:val="de-DE"/>
        </w:rPr>
        <w:t>Eventuell vom Gemeinderat zu ergänzen.</w:t>
      </w:r>
    </w:p>
  </w:footnote>
  <w:footnote w:id="36">
    <w:p w:rsidR="00051F10" w:rsidRPr="00B90DBC" w:rsidRDefault="00051F10">
      <w:pPr>
        <w:tabs>
          <w:tab w:val="left" w:pos="48"/>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after="206"/>
        <w:ind w:left="24"/>
        <w:jc w:val="both"/>
        <w:rPr>
          <w:lang w:val="de-DE"/>
        </w:rPr>
      </w:pPr>
      <w:r w:rsidRPr="00991880">
        <w:rPr>
          <w:rStyle w:val="Appelnotedebasdep"/>
          <w:sz w:val="20"/>
          <w:szCs w:val="20"/>
          <w:vertAlign w:val="superscript"/>
          <w:lang w:val="de-DE"/>
        </w:rPr>
        <w:t>1</w:t>
      </w:r>
      <w:r w:rsidRPr="00991880">
        <w:rPr>
          <w:sz w:val="20"/>
          <w:szCs w:val="20"/>
          <w:lang w:val="de-DE"/>
        </w:rPr>
        <w:t>Handelt es sich um einen autonomen Feuerwehrdienst ohne Berufskorporal, mu</w:t>
      </w:r>
      <w:r>
        <w:rPr>
          <w:sz w:val="20"/>
          <w:szCs w:val="20"/>
          <w:lang w:val="de-DE"/>
        </w:rPr>
        <w:t>ss</w:t>
      </w:r>
      <w:r w:rsidRPr="00991880">
        <w:rPr>
          <w:sz w:val="20"/>
          <w:szCs w:val="20"/>
          <w:lang w:val="de-DE"/>
        </w:rPr>
        <w:t xml:space="preserve"> der Satzteil </w:t>
      </w:r>
      <w:r>
        <w:rPr>
          <w:sz w:val="20"/>
          <w:szCs w:val="20"/>
          <w:lang w:val="de-DE"/>
        </w:rPr>
        <w:t>"</w:t>
      </w:r>
      <w:r w:rsidRPr="00991880">
        <w:rPr>
          <w:sz w:val="20"/>
          <w:szCs w:val="20"/>
          <w:lang w:val="de-DE"/>
        </w:rPr>
        <w:t>und insbesondere vom Berufskorporal</w:t>
      </w:r>
      <w:r>
        <w:rPr>
          <w:sz w:val="20"/>
          <w:szCs w:val="20"/>
          <w:lang w:val="de-DE"/>
        </w:rPr>
        <w:t>"</w:t>
      </w:r>
      <w:r w:rsidRPr="00991880">
        <w:rPr>
          <w:sz w:val="20"/>
          <w:szCs w:val="20"/>
          <w:lang w:val="de-DE"/>
        </w:rPr>
        <w:t xml:space="preserve"> gestrichen werden.</w:t>
      </w:r>
    </w:p>
  </w:footnote>
  <w:footnote w:id="37">
    <w:p w:rsidR="00051F10" w:rsidRPr="005E683E" w:rsidRDefault="00051F10">
      <w:pPr>
        <w:tabs>
          <w:tab w:val="left" w:pos="48"/>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after="206"/>
        <w:ind w:left="24"/>
        <w:jc w:val="both"/>
        <w:rPr>
          <w:lang w:val="de-DE"/>
        </w:rPr>
      </w:pPr>
      <w:r w:rsidRPr="00991880">
        <w:rPr>
          <w:rStyle w:val="Appelnotedebasdep"/>
          <w:sz w:val="20"/>
          <w:szCs w:val="20"/>
          <w:vertAlign w:val="superscript"/>
          <w:lang w:val="de-DE"/>
        </w:rPr>
        <w:t>2</w:t>
      </w:r>
      <w:r w:rsidRPr="00991880">
        <w:rPr>
          <w:sz w:val="20"/>
          <w:szCs w:val="20"/>
          <w:lang w:val="de-DE"/>
        </w:rPr>
        <w:t>Vom Gemeinderat zu bestimmen unter Berücksichtigung der Anlage 2 zum Königlichen Erla</w:t>
      </w:r>
      <w:r>
        <w:rPr>
          <w:sz w:val="20"/>
          <w:szCs w:val="20"/>
          <w:lang w:val="de-DE"/>
        </w:rPr>
        <w:t>ss</w:t>
      </w:r>
      <w:r w:rsidRPr="00991880">
        <w:rPr>
          <w:sz w:val="20"/>
          <w:szCs w:val="20"/>
          <w:lang w:val="de-DE"/>
        </w:rPr>
        <w:t xml:space="preserve"> vom 8. November 1967.</w:t>
      </w:r>
    </w:p>
  </w:footnote>
  <w:footnote w:id="38">
    <w:p w:rsidR="00051F10" w:rsidRPr="00B90DBC" w:rsidRDefault="00051F10">
      <w:pPr>
        <w:tabs>
          <w:tab w:val="left" w:pos="48"/>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after="206"/>
        <w:ind w:left="24"/>
        <w:jc w:val="both"/>
        <w:rPr>
          <w:lang w:val="de-DE"/>
        </w:rPr>
      </w:pPr>
      <w:r w:rsidRPr="00991880">
        <w:rPr>
          <w:rStyle w:val="Appelnotedebasdep"/>
          <w:sz w:val="20"/>
          <w:szCs w:val="20"/>
          <w:vertAlign w:val="superscript"/>
          <w:lang w:val="de-DE"/>
        </w:rPr>
        <w:t>3</w:t>
      </w:r>
      <w:r w:rsidRPr="00991880">
        <w:rPr>
          <w:sz w:val="20"/>
          <w:szCs w:val="20"/>
          <w:lang w:val="de-DE"/>
        </w:rPr>
        <w:t>Handelt es sich um einen autonomen Feuerwehrdienst, mu</w:t>
      </w:r>
      <w:r>
        <w:rPr>
          <w:sz w:val="20"/>
          <w:szCs w:val="20"/>
          <w:lang w:val="de-DE"/>
        </w:rPr>
        <w:t>ss</w:t>
      </w:r>
      <w:r w:rsidRPr="00991880">
        <w:rPr>
          <w:sz w:val="20"/>
          <w:szCs w:val="20"/>
          <w:lang w:val="de-DE"/>
        </w:rPr>
        <w:t xml:space="preserve"> dieser Artikel wie folgt angepa</w:t>
      </w:r>
      <w:r>
        <w:rPr>
          <w:sz w:val="20"/>
          <w:szCs w:val="20"/>
          <w:lang w:val="de-DE"/>
        </w:rPr>
        <w:t>ss</w:t>
      </w:r>
      <w:r w:rsidRPr="00991880">
        <w:rPr>
          <w:sz w:val="20"/>
          <w:szCs w:val="20"/>
          <w:lang w:val="de-DE"/>
        </w:rPr>
        <w:t xml:space="preserve">t werden: </w:t>
      </w:r>
      <w:r w:rsidRPr="00991880">
        <w:rPr>
          <w:sz w:val="20"/>
          <w:szCs w:val="20"/>
          <w:lang w:val="de-DE"/>
        </w:rPr>
        <w:sym w:font="WP TypographicSymbols" w:char="0041"/>
      </w:r>
      <w:r w:rsidRPr="00991880">
        <w:rPr>
          <w:sz w:val="20"/>
          <w:szCs w:val="20"/>
          <w:lang w:val="de-DE"/>
        </w:rPr>
        <w:t>Der dienstleitende Offizier lä</w:t>
      </w:r>
      <w:r>
        <w:rPr>
          <w:sz w:val="20"/>
          <w:szCs w:val="20"/>
          <w:lang w:val="de-DE"/>
        </w:rPr>
        <w:t>ss</w:t>
      </w:r>
      <w:r w:rsidRPr="00991880">
        <w:rPr>
          <w:sz w:val="20"/>
          <w:szCs w:val="20"/>
          <w:lang w:val="de-DE"/>
        </w:rPr>
        <w:t>t alle in der Gemeinde vorhandenen Wasserstellen aufzeichnen. Er schlägt der Gemeindeverwaltung die Maßnahmen und Arbeiten vor...</w:t>
      </w:r>
      <w:r w:rsidRPr="00991880">
        <w:rPr>
          <w:sz w:val="20"/>
          <w:szCs w:val="20"/>
          <w:lang w:val="de-DE"/>
        </w:rPr>
        <w:sym w:font="WP TypographicSymbols" w:char="0040"/>
      </w:r>
      <w:r w:rsidRPr="00991880">
        <w:rPr>
          <w:sz w:val="20"/>
          <w:szCs w:val="20"/>
          <w:lang w:val="de-DE"/>
        </w:rPr>
        <w:t>.</w:t>
      </w:r>
    </w:p>
  </w:footnote>
  <w:footnote w:id="39">
    <w:p w:rsidR="00051F10" w:rsidRPr="00B90DBC" w:rsidRDefault="00051F10">
      <w:pPr>
        <w:tabs>
          <w:tab w:val="left" w:pos="48"/>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after="206"/>
        <w:ind w:left="24"/>
        <w:jc w:val="both"/>
        <w:rPr>
          <w:lang w:val="de-DE"/>
        </w:rPr>
      </w:pPr>
      <w:r w:rsidRPr="00991880">
        <w:rPr>
          <w:rStyle w:val="Appelnotedebasdep"/>
          <w:sz w:val="20"/>
          <w:szCs w:val="20"/>
          <w:vertAlign w:val="superscript"/>
          <w:lang w:val="de-DE"/>
        </w:rPr>
        <w:t>4</w:t>
      </w:r>
      <w:r w:rsidRPr="00991880">
        <w:rPr>
          <w:sz w:val="20"/>
          <w:szCs w:val="20"/>
          <w:lang w:val="de-DE"/>
        </w:rPr>
        <w:t>Handelt es sich um einen autonomen Feuerwehrdienst, entfällt dieser Artikel.</w:t>
      </w:r>
    </w:p>
  </w:footnote>
  <w:footnote w:id="40">
    <w:p w:rsidR="00051F10" w:rsidRPr="00B90DBC" w:rsidRDefault="00051F10">
      <w:pPr>
        <w:tabs>
          <w:tab w:val="left" w:pos="-1104"/>
          <w:tab w:val="left" w:pos="-696"/>
          <w:tab w:val="left" w:pos="24"/>
          <w:tab w:val="left" w:pos="624"/>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after="206"/>
        <w:ind w:left="24"/>
        <w:jc w:val="both"/>
        <w:rPr>
          <w:lang w:val="de-DE"/>
        </w:rPr>
      </w:pPr>
      <w:r w:rsidRPr="00991880">
        <w:rPr>
          <w:rStyle w:val="Appelnotedebasdep"/>
          <w:sz w:val="20"/>
          <w:szCs w:val="20"/>
          <w:vertAlign w:val="superscript"/>
          <w:lang w:val="de-DE"/>
        </w:rPr>
        <w:t>5</w:t>
      </w:r>
      <w:r w:rsidRPr="00991880">
        <w:rPr>
          <w:sz w:val="20"/>
          <w:szCs w:val="20"/>
          <w:lang w:val="de-DE"/>
        </w:rPr>
        <w:t>Handelt es sich um einen autonomen Feuerwehrdienst, entfällt dieser Satzteil.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upperRoman"/>
      <w:lvlText w:val="%1."/>
      <w:lvlJc w:val="left"/>
      <w:rPr>
        <w:rFonts w:cs="Times New Roman"/>
      </w:rPr>
    </w:lvl>
    <w:lvl w:ilvl="1">
      <w:start w:val="1"/>
      <w:numFmt w:val="upperRoman"/>
      <w:lvlText w:val="%2."/>
      <w:lvlJc w:val="left"/>
      <w:rPr>
        <w:rFonts w:cs="Times New Roman"/>
      </w:rPr>
    </w:lvl>
    <w:lvl w:ilvl="2">
      <w:start w:val="1"/>
      <w:numFmt w:val="upperRoman"/>
      <w:lvlText w:val="%3."/>
      <w:lvlJc w:val="left"/>
      <w:rPr>
        <w:rFonts w:cs="Times New Roman"/>
      </w:rPr>
    </w:lvl>
    <w:lvl w:ilvl="3">
      <w:start w:val="1"/>
      <w:numFmt w:val="upperRoman"/>
      <w:lvlText w:val="%4."/>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699E"/>
    <w:rsid w:val="00051F10"/>
    <w:rsid w:val="000754FB"/>
    <w:rsid w:val="000D43FC"/>
    <w:rsid w:val="00217423"/>
    <w:rsid w:val="00281675"/>
    <w:rsid w:val="0029285F"/>
    <w:rsid w:val="002A52DC"/>
    <w:rsid w:val="00301EDD"/>
    <w:rsid w:val="003366B2"/>
    <w:rsid w:val="00373B45"/>
    <w:rsid w:val="003A0E74"/>
    <w:rsid w:val="00401E9B"/>
    <w:rsid w:val="005328E8"/>
    <w:rsid w:val="00593970"/>
    <w:rsid w:val="005E683E"/>
    <w:rsid w:val="00697B01"/>
    <w:rsid w:val="007243A1"/>
    <w:rsid w:val="0075753B"/>
    <w:rsid w:val="00764CEC"/>
    <w:rsid w:val="007D1473"/>
    <w:rsid w:val="007D699E"/>
    <w:rsid w:val="0080628E"/>
    <w:rsid w:val="008621CE"/>
    <w:rsid w:val="00873E69"/>
    <w:rsid w:val="008A55CC"/>
    <w:rsid w:val="008F2969"/>
    <w:rsid w:val="0094159A"/>
    <w:rsid w:val="00991880"/>
    <w:rsid w:val="009D254D"/>
    <w:rsid w:val="009D544B"/>
    <w:rsid w:val="009E286A"/>
    <w:rsid w:val="00A0486E"/>
    <w:rsid w:val="00A5148F"/>
    <w:rsid w:val="00AB0891"/>
    <w:rsid w:val="00B12EA6"/>
    <w:rsid w:val="00B90DBC"/>
    <w:rsid w:val="00B96190"/>
    <w:rsid w:val="00C31136"/>
    <w:rsid w:val="00CF5F5B"/>
    <w:rsid w:val="00D161A8"/>
    <w:rsid w:val="00D969C5"/>
    <w:rsid w:val="00EA162D"/>
    <w:rsid w:val="00F1753F"/>
    <w:rsid w:val="00F23B10"/>
    <w:rsid w:val="00F265E9"/>
    <w:rsid w:val="00F4766D"/>
    <w:rsid w:val="00F8417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CEC"/>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rsid w:val="007D699E"/>
    <w:rPr>
      <w:rFonts w:cs="Times New Roman"/>
    </w:rPr>
  </w:style>
  <w:style w:type="paragraph" w:customStyle="1" w:styleId="1AutoList7">
    <w:name w:val="1AutoList7"/>
    <w:basedOn w:val="Normal"/>
    <w:uiPriority w:val="99"/>
    <w:rsid w:val="007D69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720"/>
    </w:pPr>
    <w:rPr>
      <w:rFonts w:ascii="Courier" w:hAnsi="Courier"/>
      <w:lang w:val="en-US"/>
    </w:rPr>
  </w:style>
  <w:style w:type="paragraph" w:styleId="Textedebulles">
    <w:name w:val="Balloon Text"/>
    <w:basedOn w:val="Normal"/>
    <w:link w:val="TextedebullesCar"/>
    <w:uiPriority w:val="99"/>
    <w:semiHidden/>
    <w:unhideWhenUsed/>
    <w:rsid w:val="000754FB"/>
    <w:rPr>
      <w:rFonts w:ascii="Tahoma" w:hAnsi="Tahoma" w:cs="Tahoma"/>
      <w:sz w:val="16"/>
      <w:szCs w:val="16"/>
    </w:rPr>
  </w:style>
  <w:style w:type="character" w:customStyle="1" w:styleId="TextedebullesCar">
    <w:name w:val="Texte de bulles Car"/>
    <w:basedOn w:val="Policepardfaut"/>
    <w:link w:val="Textedebulles"/>
    <w:uiPriority w:val="99"/>
    <w:semiHidden/>
    <w:rsid w:val="000754FB"/>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57</Pages>
  <Words>16097</Words>
  <Characters>88539</Characters>
  <Application>Microsoft Office Word</Application>
  <DocSecurity>0</DocSecurity>
  <Lines>737</Lines>
  <Paragraphs>208</Paragraphs>
  <ScaleCrop>false</ScaleCrop>
  <HeadingPairs>
    <vt:vector size="2" baseType="variant">
      <vt:variant>
        <vt:lpstr>Titre</vt:lpstr>
      </vt:variant>
      <vt:variant>
        <vt:i4>1</vt:i4>
      </vt:variant>
    </vt:vector>
  </HeadingPairs>
  <TitlesOfParts>
    <vt:vector size="1" baseType="lpstr">
      <vt:lpstr>6</vt:lpstr>
    </vt:vector>
  </TitlesOfParts>
  <Company>scta</Company>
  <LinksUpToDate>false</LinksUpToDate>
  <CharactersWithSpaces>104428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subject/>
  <dc:creator>nathalie.godart</dc:creator>
  <cp:keywords/>
  <dc:description/>
  <cp:lastModifiedBy>Nathalie Godart</cp:lastModifiedBy>
  <cp:revision>8</cp:revision>
  <cp:lastPrinted>2015-01-08T15:30:00Z</cp:lastPrinted>
  <dcterms:created xsi:type="dcterms:W3CDTF">2013-04-16T09:08:00Z</dcterms:created>
  <dcterms:modified xsi:type="dcterms:W3CDTF">2015-03-03T11:17:00Z</dcterms:modified>
</cp:coreProperties>
</file>