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19D50" w14:textId="77777777" w:rsidR="009359D0" w:rsidRPr="009359D0" w:rsidRDefault="009359D0" w:rsidP="009359D0">
      <w:pPr>
        <w:jc w:val="center"/>
        <w:rPr>
          <w:b/>
          <w:bCs/>
          <w:lang w:val="de-DE"/>
        </w:rPr>
      </w:pPr>
      <w:r w:rsidRPr="009359D0">
        <w:rPr>
          <w:b/>
          <w:lang w:val="de-DE"/>
        </w:rPr>
        <w:t>12. JUNI 1945 - Gesetz zum Schutz des Titels des Sozialarbeiters</w:t>
      </w:r>
    </w:p>
    <w:p w14:paraId="50AEE5BC" w14:textId="77777777" w:rsidR="00233F36" w:rsidRPr="00C80000" w:rsidRDefault="00233F36" w:rsidP="00127CA8">
      <w:pPr>
        <w:jc w:val="both"/>
        <w:rPr>
          <w:lang w:val="de-DE"/>
        </w:rPr>
      </w:pPr>
    </w:p>
    <w:p w14:paraId="60B048BE" w14:textId="77777777" w:rsidR="00233F36" w:rsidRPr="00C80000" w:rsidRDefault="00233F36">
      <w:pPr>
        <w:rPr>
          <w:lang w:val="de-DE"/>
        </w:rPr>
      </w:pPr>
    </w:p>
    <w:p w14:paraId="65E38CFE" w14:textId="0FCD34C9"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9359D0">
        <w:rPr>
          <w:lang w:val="de-DE"/>
        </w:rPr>
        <w:t>19. März 2026</w:t>
      </w:r>
      <w:r w:rsidRPr="00C80000">
        <w:rPr>
          <w:lang w:val="de-DE"/>
        </w:rPr>
        <w:t>)</w:t>
      </w:r>
    </w:p>
    <w:p w14:paraId="65A4E2A8" w14:textId="77777777" w:rsidR="00233F36" w:rsidRPr="00127CA8" w:rsidRDefault="00233F36" w:rsidP="000F5F44">
      <w:pPr>
        <w:jc w:val="center"/>
        <w:rPr>
          <w:lang w:val="de-DE"/>
        </w:rPr>
      </w:pPr>
    </w:p>
    <w:p w14:paraId="019846F0" w14:textId="77777777" w:rsidR="00233F36" w:rsidRPr="00C80000" w:rsidRDefault="00233F36" w:rsidP="00CA081B">
      <w:pPr>
        <w:jc w:val="center"/>
        <w:rPr>
          <w:lang w:val="de-DE"/>
        </w:rPr>
      </w:pPr>
    </w:p>
    <w:p w14:paraId="49E61AFC"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1BA61F6D" w14:textId="77777777" w:rsidR="00E1687C" w:rsidRDefault="00E1687C" w:rsidP="00CA081B">
      <w:pPr>
        <w:jc w:val="both"/>
        <w:rPr>
          <w:lang w:val="de-DE"/>
        </w:rPr>
      </w:pPr>
    </w:p>
    <w:p w14:paraId="4F104A6D" w14:textId="77777777" w:rsidR="00E1687C" w:rsidRPr="00C80000" w:rsidRDefault="00E1687C" w:rsidP="00CA081B">
      <w:pPr>
        <w:jc w:val="both"/>
        <w:rPr>
          <w:lang w:val="de-DE"/>
        </w:rPr>
      </w:pPr>
    </w:p>
    <w:p w14:paraId="3F04096B"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6AD07D85" w14:textId="77777777" w:rsidR="009359D0" w:rsidRPr="009359D0" w:rsidRDefault="009359D0" w:rsidP="00B708EE">
      <w:pPr>
        <w:jc w:val="center"/>
        <w:rPr>
          <w:b/>
          <w:bCs/>
          <w:lang w:val="de-DE"/>
        </w:rPr>
      </w:pPr>
      <w:r w:rsidRPr="009359D0">
        <w:rPr>
          <w:b/>
          <w:lang w:val="de-DE"/>
        </w:rPr>
        <w:lastRenderedPageBreak/>
        <w:t>MINISTERIUM DER JUSTIZ</w:t>
      </w:r>
    </w:p>
    <w:p w14:paraId="5B6C4084" w14:textId="77777777" w:rsidR="009359D0" w:rsidRPr="009359D0" w:rsidRDefault="009359D0" w:rsidP="00B708EE">
      <w:pPr>
        <w:jc w:val="both"/>
        <w:rPr>
          <w:lang w:val="de-DE"/>
        </w:rPr>
      </w:pPr>
    </w:p>
    <w:p w14:paraId="62F3E2B1" w14:textId="77777777" w:rsidR="009359D0" w:rsidRPr="009359D0" w:rsidRDefault="009359D0" w:rsidP="00B708EE">
      <w:pPr>
        <w:jc w:val="both"/>
        <w:rPr>
          <w:lang w:val="de-DE"/>
        </w:rPr>
      </w:pPr>
    </w:p>
    <w:p w14:paraId="414C78DE" w14:textId="77777777" w:rsidR="009359D0" w:rsidRPr="009359D0" w:rsidRDefault="009359D0" w:rsidP="00B708EE">
      <w:pPr>
        <w:jc w:val="center"/>
        <w:rPr>
          <w:b/>
          <w:bCs/>
          <w:lang w:val="de-DE"/>
        </w:rPr>
      </w:pPr>
      <w:r w:rsidRPr="009359D0">
        <w:rPr>
          <w:b/>
          <w:lang w:val="de-DE"/>
        </w:rPr>
        <w:t>12. JUNI 1945 - Gesetz zum Schutz des Titels des Sozialarbeiters</w:t>
      </w:r>
    </w:p>
    <w:p w14:paraId="2DC5AAF3" w14:textId="77777777" w:rsidR="009359D0" w:rsidRPr="009359D0" w:rsidRDefault="009359D0" w:rsidP="00B708EE">
      <w:pPr>
        <w:jc w:val="both"/>
        <w:rPr>
          <w:lang w:val="de-DE"/>
        </w:rPr>
      </w:pPr>
    </w:p>
    <w:p w14:paraId="133BFF00" w14:textId="77777777" w:rsidR="009359D0" w:rsidRPr="009359D0" w:rsidRDefault="009359D0" w:rsidP="00B708EE">
      <w:pPr>
        <w:jc w:val="both"/>
        <w:rPr>
          <w:lang w:val="de-DE"/>
        </w:rPr>
      </w:pPr>
    </w:p>
    <w:p w14:paraId="7FB26ADA" w14:textId="77777777" w:rsidR="009359D0" w:rsidRPr="009359D0" w:rsidRDefault="009359D0" w:rsidP="00B708EE">
      <w:pPr>
        <w:jc w:val="both"/>
        <w:rPr>
          <w:lang w:val="de-DE"/>
        </w:rPr>
      </w:pPr>
      <w:r w:rsidRPr="009359D0">
        <w:rPr>
          <w:lang w:val="de-DE"/>
        </w:rPr>
        <w:tab/>
      </w:r>
      <w:r w:rsidRPr="009359D0">
        <w:rPr>
          <w:lang w:val="de-DE"/>
        </w:rPr>
        <w:tab/>
      </w:r>
      <w:r w:rsidRPr="009359D0">
        <w:rPr>
          <w:lang w:val="de-DE"/>
        </w:rPr>
        <w:tab/>
      </w:r>
      <w:r w:rsidRPr="009359D0">
        <w:rPr>
          <w:caps/>
          <w:lang w:val="de-DE"/>
        </w:rPr>
        <w:t>Karl</w:t>
      </w:r>
      <w:r w:rsidRPr="009359D0">
        <w:rPr>
          <w:lang w:val="de-DE"/>
        </w:rPr>
        <w:t>, Prinz von Belgien, Regent des Königreichs,</w:t>
      </w:r>
    </w:p>
    <w:p w14:paraId="7ABA34D0" w14:textId="77777777" w:rsidR="009359D0" w:rsidRPr="009359D0" w:rsidRDefault="009359D0" w:rsidP="00B708EE">
      <w:pPr>
        <w:jc w:val="both"/>
        <w:rPr>
          <w:lang w:val="de-DE"/>
        </w:rPr>
      </w:pPr>
    </w:p>
    <w:p w14:paraId="54890712" w14:textId="77777777" w:rsidR="009359D0" w:rsidRPr="009359D0" w:rsidRDefault="009359D0" w:rsidP="00B708EE">
      <w:pPr>
        <w:jc w:val="both"/>
        <w:rPr>
          <w:lang w:val="de-DE"/>
        </w:rPr>
      </w:pPr>
    </w:p>
    <w:p w14:paraId="27E132F4" w14:textId="77777777" w:rsidR="009359D0" w:rsidRPr="009359D0" w:rsidRDefault="009359D0" w:rsidP="00B708EE">
      <w:pPr>
        <w:jc w:val="both"/>
        <w:rPr>
          <w:lang w:val="de-DE"/>
        </w:rPr>
      </w:pPr>
      <w:r w:rsidRPr="009359D0">
        <w:rPr>
          <w:lang w:val="de-DE"/>
        </w:rPr>
        <w:tab/>
        <w:t>Da König Leopold III. sich wegen des Feindes in der Unmöglichkeit befindet zu herrschen,</w:t>
      </w:r>
    </w:p>
    <w:p w14:paraId="056C8652" w14:textId="77777777" w:rsidR="009359D0" w:rsidRPr="009359D0" w:rsidRDefault="009359D0" w:rsidP="00B708EE">
      <w:pPr>
        <w:jc w:val="both"/>
        <w:rPr>
          <w:lang w:val="de-DE"/>
        </w:rPr>
      </w:pPr>
    </w:p>
    <w:p w14:paraId="2F69BCCD" w14:textId="77777777" w:rsidR="009359D0" w:rsidRPr="009359D0" w:rsidRDefault="009359D0" w:rsidP="00B708EE">
      <w:pPr>
        <w:jc w:val="both"/>
        <w:rPr>
          <w:lang w:val="de-DE"/>
        </w:rPr>
      </w:pPr>
      <w:r w:rsidRPr="009359D0">
        <w:rPr>
          <w:caps/>
          <w:lang w:val="de-DE"/>
        </w:rPr>
        <w:tab/>
      </w:r>
      <w:r w:rsidRPr="009359D0">
        <w:rPr>
          <w:caps/>
          <w:lang w:val="de-DE"/>
        </w:rPr>
        <w:tab/>
      </w:r>
      <w:r w:rsidRPr="009359D0">
        <w:rPr>
          <w:lang w:val="de-DE"/>
        </w:rPr>
        <w:t>Allen Gegenwärtigen und Zukünftigen, Unser Gruß!</w:t>
      </w:r>
    </w:p>
    <w:p w14:paraId="067CC31E" w14:textId="77777777" w:rsidR="009359D0" w:rsidRPr="009359D0" w:rsidRDefault="009359D0" w:rsidP="00B708EE">
      <w:pPr>
        <w:jc w:val="both"/>
        <w:rPr>
          <w:lang w:val="de-DE"/>
        </w:rPr>
      </w:pPr>
    </w:p>
    <w:p w14:paraId="7B5603AD" w14:textId="77777777" w:rsidR="009359D0" w:rsidRPr="009359D0" w:rsidRDefault="009359D0" w:rsidP="00B708EE">
      <w:pPr>
        <w:jc w:val="both"/>
        <w:rPr>
          <w:lang w:val="de-DE"/>
        </w:rPr>
      </w:pPr>
    </w:p>
    <w:p w14:paraId="2DD80361" w14:textId="77777777" w:rsidR="009359D0" w:rsidRPr="009359D0" w:rsidRDefault="009359D0" w:rsidP="00B708EE">
      <w:pPr>
        <w:jc w:val="both"/>
        <w:rPr>
          <w:lang w:val="de-DE"/>
        </w:rPr>
      </w:pPr>
      <w:r w:rsidRPr="009359D0">
        <w:rPr>
          <w:lang w:val="de-DE"/>
        </w:rPr>
        <w:tab/>
        <w:t>Die Kammern haben das Folgende angenommen und Wir sanktionieren es:</w:t>
      </w:r>
    </w:p>
    <w:p w14:paraId="530659B5" w14:textId="77777777" w:rsidR="009359D0" w:rsidRPr="009359D0" w:rsidRDefault="009359D0" w:rsidP="00B708EE">
      <w:pPr>
        <w:jc w:val="both"/>
        <w:rPr>
          <w:lang w:val="de-DE"/>
        </w:rPr>
      </w:pPr>
    </w:p>
    <w:p w14:paraId="35AC5ACF" w14:textId="77777777" w:rsidR="009359D0" w:rsidRPr="009359D0" w:rsidRDefault="009359D0" w:rsidP="00B708EE">
      <w:pPr>
        <w:jc w:val="both"/>
        <w:rPr>
          <w:lang w:val="de-DE"/>
        </w:rPr>
      </w:pPr>
    </w:p>
    <w:p w14:paraId="302479D0" w14:textId="77777777" w:rsidR="009359D0" w:rsidRPr="009359D0" w:rsidRDefault="009359D0" w:rsidP="00B708EE">
      <w:pPr>
        <w:jc w:val="both"/>
        <w:rPr>
          <w:lang w:val="de-DE"/>
        </w:rPr>
      </w:pPr>
      <w:r w:rsidRPr="009359D0">
        <w:rPr>
          <w:lang w:val="de-DE"/>
        </w:rPr>
        <w:tab/>
      </w:r>
      <w:r w:rsidRPr="009359D0">
        <w:rPr>
          <w:b/>
          <w:lang w:val="de-DE"/>
        </w:rPr>
        <w:t>Artikel 1 -</w:t>
      </w:r>
      <w:r w:rsidRPr="009359D0">
        <w:rPr>
          <w:lang w:val="de-DE"/>
        </w:rPr>
        <w:t xml:space="preserve"> Niemand darf den Titel des Sozialarbeiters führen, wenn er nicht Inhaber des Diploms eines Sozialarbeiters ist, das gemäß den Bestimmungen der Königlichen Erlasse zur Regelung der Vergabe des betreffenden Diploms ausgestellt worden ist.</w:t>
      </w:r>
    </w:p>
    <w:p w14:paraId="0261E666" w14:textId="77777777" w:rsidR="009359D0" w:rsidRPr="009359D0" w:rsidRDefault="009359D0" w:rsidP="00B708EE">
      <w:pPr>
        <w:jc w:val="both"/>
        <w:rPr>
          <w:lang w:val="de-DE"/>
        </w:rPr>
      </w:pPr>
    </w:p>
    <w:p w14:paraId="00D095A0" w14:textId="77777777" w:rsidR="009359D0" w:rsidRPr="009359D0" w:rsidRDefault="009359D0" w:rsidP="00B708EE">
      <w:pPr>
        <w:jc w:val="both"/>
        <w:rPr>
          <w:lang w:val="de-DE"/>
        </w:rPr>
      </w:pPr>
      <w:r w:rsidRPr="009359D0">
        <w:rPr>
          <w:lang w:val="de-DE"/>
        </w:rPr>
        <w:tab/>
        <w:t>Die Bezeichnung "Sozialarbeiter" ist Personen beider Geschlechter vorbehalten, die Inhaber dieses Diploms sind.</w:t>
      </w:r>
    </w:p>
    <w:p w14:paraId="5D08C1F0" w14:textId="77777777" w:rsidR="009359D0" w:rsidRPr="009359D0" w:rsidRDefault="009359D0" w:rsidP="00B708EE">
      <w:pPr>
        <w:jc w:val="both"/>
        <w:rPr>
          <w:lang w:val="de-DE"/>
        </w:rPr>
      </w:pPr>
    </w:p>
    <w:p w14:paraId="34050879" w14:textId="77777777" w:rsidR="009359D0" w:rsidRPr="009359D0" w:rsidRDefault="009359D0" w:rsidP="00B708EE">
      <w:pPr>
        <w:jc w:val="both"/>
        <w:rPr>
          <w:lang w:val="de-DE"/>
        </w:rPr>
      </w:pPr>
    </w:p>
    <w:p w14:paraId="4022CD18" w14:textId="77777777" w:rsidR="009359D0" w:rsidRPr="009359D0" w:rsidRDefault="009359D0" w:rsidP="00B708EE">
      <w:pPr>
        <w:jc w:val="both"/>
        <w:rPr>
          <w:lang w:val="de-DE"/>
        </w:rPr>
      </w:pPr>
      <w:r w:rsidRPr="009359D0">
        <w:rPr>
          <w:lang w:val="de-DE"/>
        </w:rPr>
        <w:tab/>
      </w:r>
      <w:r w:rsidRPr="009359D0">
        <w:rPr>
          <w:b/>
          <w:bCs/>
          <w:lang w:val="de-DE"/>
        </w:rPr>
        <w:t>Art. 2 -</w:t>
      </w:r>
      <w:r w:rsidRPr="009359D0">
        <w:rPr>
          <w:lang w:val="de-DE"/>
        </w:rPr>
        <w:t xml:space="preserve"> Wer das Diplom eines Sozialarbeiters im Ausland erworben hat, darf diesen Titel in Belgien nur mit der vom König erteilten Erlaubnis führen.</w:t>
      </w:r>
    </w:p>
    <w:p w14:paraId="1222E1F8" w14:textId="77777777" w:rsidR="009359D0" w:rsidRPr="009359D0" w:rsidRDefault="009359D0" w:rsidP="00B708EE">
      <w:pPr>
        <w:jc w:val="both"/>
        <w:rPr>
          <w:lang w:val="de-DE"/>
        </w:rPr>
      </w:pPr>
    </w:p>
    <w:p w14:paraId="5F43AF2C" w14:textId="77777777" w:rsidR="009359D0" w:rsidRPr="009359D0" w:rsidRDefault="009359D0" w:rsidP="00B708EE">
      <w:pPr>
        <w:jc w:val="both"/>
        <w:rPr>
          <w:lang w:val="de-DE"/>
        </w:rPr>
      </w:pPr>
      <w:r w:rsidRPr="009359D0">
        <w:rPr>
          <w:lang w:val="de-DE"/>
        </w:rPr>
        <w:tab/>
        <w:t>Diese Erlaubnis wird nur nach gleichlautender Stellungnahme des Rates der Schulen für Sozialarbeit und nur in den Fällen erteilt, in denen die Gegenseitigkeit von dem anderen Land, in dem das Diplom ausgestellt worden ist, anerkannt ist.</w:t>
      </w:r>
    </w:p>
    <w:p w14:paraId="42A42125" w14:textId="77777777" w:rsidR="009359D0" w:rsidRPr="009359D0" w:rsidRDefault="009359D0" w:rsidP="00B708EE">
      <w:pPr>
        <w:jc w:val="both"/>
        <w:rPr>
          <w:lang w:val="de-DE"/>
        </w:rPr>
      </w:pPr>
    </w:p>
    <w:p w14:paraId="2D987371" w14:textId="77777777" w:rsidR="009359D0" w:rsidRPr="009359D0" w:rsidRDefault="009359D0" w:rsidP="00B708EE">
      <w:pPr>
        <w:jc w:val="both"/>
        <w:rPr>
          <w:lang w:val="de-DE"/>
        </w:rPr>
      </w:pPr>
      <w:r w:rsidRPr="009359D0">
        <w:rPr>
          <w:lang w:val="de-DE"/>
        </w:rPr>
        <w:tab/>
        <w:t>Diese Erlaubnis kann jederzeit vom König widerrufen werden.</w:t>
      </w:r>
    </w:p>
    <w:p w14:paraId="4C917836" w14:textId="77777777" w:rsidR="009359D0" w:rsidRPr="009359D0" w:rsidRDefault="009359D0" w:rsidP="00B708EE">
      <w:pPr>
        <w:jc w:val="both"/>
        <w:rPr>
          <w:lang w:val="de-DE"/>
        </w:rPr>
      </w:pPr>
    </w:p>
    <w:p w14:paraId="03BD985F" w14:textId="77777777" w:rsidR="009359D0" w:rsidRPr="009359D0" w:rsidRDefault="009359D0" w:rsidP="00B708EE">
      <w:pPr>
        <w:jc w:val="both"/>
        <w:rPr>
          <w:lang w:val="de-DE"/>
        </w:rPr>
      </w:pPr>
    </w:p>
    <w:p w14:paraId="1B8B2571" w14:textId="77777777" w:rsidR="009359D0" w:rsidRPr="009359D0" w:rsidRDefault="009359D0" w:rsidP="00B708EE">
      <w:pPr>
        <w:jc w:val="both"/>
        <w:rPr>
          <w:lang w:val="de-DE"/>
        </w:rPr>
      </w:pPr>
      <w:r w:rsidRPr="009359D0">
        <w:rPr>
          <w:b/>
          <w:lang w:val="de-DE"/>
        </w:rPr>
        <w:tab/>
      </w:r>
      <w:r w:rsidRPr="009359D0">
        <w:rPr>
          <w:b/>
          <w:bCs/>
          <w:lang w:val="de-DE"/>
        </w:rPr>
        <w:t>Art. 3 -</w:t>
      </w:r>
      <w:r w:rsidRPr="009359D0">
        <w:rPr>
          <w:b/>
          <w:lang w:val="de-DE"/>
        </w:rPr>
        <w:t xml:space="preserve"> </w:t>
      </w:r>
      <w:r w:rsidRPr="009359D0">
        <w:rPr>
          <w:lang w:val="de-DE"/>
        </w:rPr>
        <w:t>Weder Privatpersonen noch Einrichtungen dürfen Personen, die für sie entweder unentgeltlich oder gegen Bezahlung tätig sind, die Bezeichnung "Sozialarbeiter" verleihen, wenn diese Personen nicht über das in den vorhergehenden Bestimmungen vorgesehene Diplom verfügen.</w:t>
      </w:r>
    </w:p>
    <w:p w14:paraId="44282AFB" w14:textId="77777777" w:rsidR="009359D0" w:rsidRPr="009359D0" w:rsidRDefault="009359D0" w:rsidP="00B708EE">
      <w:pPr>
        <w:jc w:val="both"/>
        <w:rPr>
          <w:lang w:val="de-DE"/>
        </w:rPr>
      </w:pPr>
    </w:p>
    <w:p w14:paraId="5405AB3C" w14:textId="77777777" w:rsidR="009359D0" w:rsidRPr="009359D0" w:rsidRDefault="009359D0" w:rsidP="00B708EE">
      <w:pPr>
        <w:jc w:val="both"/>
        <w:rPr>
          <w:lang w:val="de-DE"/>
        </w:rPr>
      </w:pPr>
    </w:p>
    <w:p w14:paraId="788704A5" w14:textId="77777777" w:rsidR="009359D0" w:rsidRPr="009359D0" w:rsidRDefault="009359D0" w:rsidP="00B708EE">
      <w:pPr>
        <w:jc w:val="both"/>
        <w:rPr>
          <w:lang w:val="de-DE"/>
        </w:rPr>
      </w:pPr>
      <w:r w:rsidRPr="009359D0">
        <w:rPr>
          <w:b/>
          <w:lang w:val="de-DE"/>
        </w:rPr>
        <w:tab/>
      </w:r>
      <w:r w:rsidRPr="009359D0">
        <w:rPr>
          <w:b/>
          <w:bCs/>
          <w:lang w:val="de-DE"/>
        </w:rPr>
        <w:t>Art. 4 -</w:t>
      </w:r>
      <w:r w:rsidRPr="009359D0">
        <w:rPr>
          <w:b/>
          <w:lang w:val="de-DE"/>
        </w:rPr>
        <w:t xml:space="preserve"> </w:t>
      </w:r>
      <w:r w:rsidRPr="009359D0">
        <w:rPr>
          <w:lang w:val="de-DE"/>
        </w:rPr>
        <w:t>Wer sich selbst, ohne dazu berechtigt zu sein, den Titel Sozialarbeiter verleiht, wird mit einer Geldbuße von 200 bis 1.000 Franken bestraft.</w:t>
      </w:r>
    </w:p>
    <w:p w14:paraId="6ECA24B3" w14:textId="77777777" w:rsidR="009359D0" w:rsidRPr="009359D0" w:rsidRDefault="009359D0" w:rsidP="00B708EE">
      <w:pPr>
        <w:jc w:val="both"/>
        <w:rPr>
          <w:lang w:val="de-DE"/>
        </w:rPr>
      </w:pPr>
    </w:p>
    <w:p w14:paraId="5BEEE37B" w14:textId="77777777" w:rsidR="009359D0" w:rsidRPr="009359D0" w:rsidRDefault="009359D0" w:rsidP="00B708EE">
      <w:pPr>
        <w:jc w:val="both"/>
        <w:rPr>
          <w:lang w:val="de-DE"/>
        </w:rPr>
      </w:pPr>
      <w:r w:rsidRPr="009359D0">
        <w:rPr>
          <w:lang w:val="de-DE"/>
        </w:rPr>
        <w:tab/>
        <w:t>Die gleichen Strafen sind auf Verstöße gegen die Bestimmungen von Artikel 3 anwend</w:t>
      </w:r>
      <w:r w:rsidRPr="009359D0">
        <w:rPr>
          <w:lang w:val="de-DE"/>
        </w:rPr>
        <w:softHyphen/>
        <w:t>bar.</w:t>
      </w:r>
    </w:p>
    <w:p w14:paraId="7699DAA5" w14:textId="77777777" w:rsidR="009359D0" w:rsidRPr="009359D0" w:rsidRDefault="009359D0" w:rsidP="00B708EE">
      <w:pPr>
        <w:jc w:val="both"/>
        <w:rPr>
          <w:lang w:val="de-DE"/>
        </w:rPr>
      </w:pPr>
    </w:p>
    <w:p w14:paraId="0765DA8A" w14:textId="77777777" w:rsidR="009359D0" w:rsidRPr="009359D0" w:rsidRDefault="009359D0" w:rsidP="00B708EE">
      <w:pPr>
        <w:jc w:val="both"/>
        <w:rPr>
          <w:lang w:val="de-DE"/>
        </w:rPr>
      </w:pPr>
      <w:r w:rsidRPr="009359D0">
        <w:rPr>
          <w:lang w:val="de-DE"/>
        </w:rPr>
        <w:lastRenderedPageBreak/>
        <w:tab/>
        <w:t>In diesem Fall haften Arbeit- und Auftraggeber zivilrechtlich für die Geldbußen, die ihren Angestellten oder Auftragnehmern auferlegt werden wegen Verstößen, die in Ausführung ihres Vertrags begangen worden sind.</w:t>
      </w:r>
    </w:p>
    <w:p w14:paraId="697D9781" w14:textId="77777777" w:rsidR="009359D0" w:rsidRPr="009359D0" w:rsidRDefault="009359D0" w:rsidP="00B708EE">
      <w:pPr>
        <w:jc w:val="both"/>
        <w:rPr>
          <w:lang w:val="de-DE"/>
        </w:rPr>
      </w:pPr>
    </w:p>
    <w:p w14:paraId="122A129F" w14:textId="77777777" w:rsidR="009359D0" w:rsidRPr="009359D0" w:rsidRDefault="009359D0" w:rsidP="00B708EE">
      <w:pPr>
        <w:jc w:val="both"/>
        <w:rPr>
          <w:lang w:val="de-DE"/>
        </w:rPr>
      </w:pPr>
      <w:r w:rsidRPr="009359D0">
        <w:rPr>
          <w:lang w:val="de-DE"/>
        </w:rPr>
        <w:tab/>
        <w:t>Bei Rückfall im Jahr nach einer Verurteilung dürfen die Mindest- und Höchststrafen verdoppelt werden.</w:t>
      </w:r>
    </w:p>
    <w:p w14:paraId="731920AB" w14:textId="77777777" w:rsidR="009359D0" w:rsidRPr="009359D0" w:rsidRDefault="009359D0" w:rsidP="00B708EE">
      <w:pPr>
        <w:jc w:val="both"/>
        <w:rPr>
          <w:lang w:val="de-DE"/>
        </w:rPr>
      </w:pPr>
    </w:p>
    <w:p w14:paraId="26074831" w14:textId="77777777" w:rsidR="009359D0" w:rsidRPr="009359D0" w:rsidRDefault="009359D0" w:rsidP="00B708EE">
      <w:pPr>
        <w:jc w:val="both"/>
        <w:rPr>
          <w:lang w:val="de-DE"/>
        </w:rPr>
      </w:pPr>
      <w:r w:rsidRPr="009359D0">
        <w:rPr>
          <w:lang w:val="de-DE"/>
        </w:rPr>
        <w:tab/>
        <w:t>Buch 1 Kapitel 7 des Strafgesetzbuches und Artikel 85 dieses Gesetzbuches finden Anwendung auf Verstöße gegen vorliegendes Gesetz.</w:t>
      </w:r>
    </w:p>
    <w:p w14:paraId="00695440" w14:textId="77777777" w:rsidR="009359D0" w:rsidRPr="009359D0" w:rsidRDefault="009359D0" w:rsidP="00B708EE">
      <w:pPr>
        <w:jc w:val="both"/>
        <w:rPr>
          <w:lang w:val="de-DE"/>
        </w:rPr>
      </w:pPr>
    </w:p>
    <w:p w14:paraId="63D1C38F" w14:textId="77777777" w:rsidR="009359D0" w:rsidRPr="009359D0" w:rsidRDefault="009359D0" w:rsidP="00B708EE">
      <w:pPr>
        <w:jc w:val="both"/>
        <w:rPr>
          <w:lang w:val="de-DE"/>
        </w:rPr>
      </w:pPr>
    </w:p>
    <w:p w14:paraId="01483A84" w14:textId="77777777" w:rsidR="009359D0" w:rsidRPr="009359D0" w:rsidRDefault="009359D0" w:rsidP="00B708EE">
      <w:pPr>
        <w:jc w:val="both"/>
        <w:rPr>
          <w:lang w:val="de-DE"/>
        </w:rPr>
      </w:pPr>
      <w:r w:rsidRPr="009359D0">
        <w:rPr>
          <w:lang w:val="de-DE"/>
        </w:rPr>
        <w:tab/>
        <w:t xml:space="preserve">Wir fertigen das vorliegende Gesetz aus und ordnen an, dass es mit dem Staatssiegel versehen und durch das </w:t>
      </w:r>
      <w:r w:rsidRPr="009359D0">
        <w:rPr>
          <w:i/>
          <w:lang w:val="de-DE"/>
        </w:rPr>
        <w:t>Belgische Staatsblatt</w:t>
      </w:r>
      <w:r w:rsidRPr="009359D0">
        <w:rPr>
          <w:lang w:val="de-DE"/>
        </w:rPr>
        <w:t xml:space="preserve"> veröffentlicht wird.</w:t>
      </w:r>
    </w:p>
    <w:p w14:paraId="4AF99B97" w14:textId="77777777" w:rsidR="009359D0" w:rsidRPr="009359D0" w:rsidRDefault="009359D0" w:rsidP="00B708EE">
      <w:pPr>
        <w:jc w:val="both"/>
        <w:rPr>
          <w:lang w:val="de-DE"/>
        </w:rPr>
      </w:pPr>
    </w:p>
    <w:p w14:paraId="64D2CE30" w14:textId="77777777" w:rsidR="009359D0" w:rsidRPr="009359D0" w:rsidRDefault="009359D0" w:rsidP="00B708EE">
      <w:pPr>
        <w:jc w:val="both"/>
        <w:rPr>
          <w:lang w:val="de-DE"/>
        </w:rPr>
      </w:pPr>
    </w:p>
    <w:p w14:paraId="063D070B" w14:textId="77777777" w:rsidR="009359D0" w:rsidRPr="009359D0" w:rsidRDefault="009359D0" w:rsidP="00B708EE">
      <w:pPr>
        <w:jc w:val="both"/>
        <w:rPr>
          <w:lang w:val="de-DE"/>
        </w:rPr>
      </w:pPr>
      <w:r w:rsidRPr="009359D0">
        <w:rPr>
          <w:lang w:val="de-DE"/>
        </w:rPr>
        <w:tab/>
        <w:t>Gegeben zu Brüssel, den 12. Juni 1945</w:t>
      </w:r>
    </w:p>
    <w:p w14:paraId="6E43F148" w14:textId="77777777" w:rsidR="009359D0" w:rsidRPr="009359D0" w:rsidRDefault="009359D0" w:rsidP="00B708EE">
      <w:pPr>
        <w:jc w:val="both"/>
        <w:rPr>
          <w:lang w:val="de-DE"/>
        </w:rPr>
      </w:pPr>
    </w:p>
    <w:p w14:paraId="3F8C5184" w14:textId="77777777" w:rsidR="009359D0" w:rsidRPr="009359D0" w:rsidRDefault="009359D0" w:rsidP="00B708EE">
      <w:pPr>
        <w:jc w:val="center"/>
        <w:rPr>
          <w:lang w:val="de-DE"/>
        </w:rPr>
      </w:pPr>
    </w:p>
    <w:p w14:paraId="05200043" w14:textId="77777777" w:rsidR="009359D0" w:rsidRPr="009359D0" w:rsidRDefault="009359D0" w:rsidP="00B708EE">
      <w:pPr>
        <w:jc w:val="center"/>
        <w:rPr>
          <w:lang w:val="de-DE"/>
        </w:rPr>
      </w:pPr>
      <w:r w:rsidRPr="009359D0">
        <w:rPr>
          <w:lang w:val="de-DE"/>
        </w:rPr>
        <w:t>KARL</w:t>
      </w:r>
    </w:p>
    <w:p w14:paraId="37B6AC82" w14:textId="77777777" w:rsidR="009359D0" w:rsidRPr="009359D0" w:rsidRDefault="009359D0" w:rsidP="00B708EE">
      <w:pPr>
        <w:jc w:val="center"/>
        <w:rPr>
          <w:lang w:val="de-DE"/>
        </w:rPr>
      </w:pPr>
    </w:p>
    <w:p w14:paraId="7604CA78" w14:textId="77777777" w:rsidR="009359D0" w:rsidRPr="009359D0" w:rsidRDefault="009359D0" w:rsidP="00B708EE">
      <w:pPr>
        <w:jc w:val="center"/>
        <w:rPr>
          <w:lang w:val="de-DE"/>
        </w:rPr>
      </w:pPr>
      <w:r w:rsidRPr="009359D0">
        <w:rPr>
          <w:lang w:val="de-DE"/>
        </w:rPr>
        <w:t>Von des Regenten wegen:</w:t>
      </w:r>
    </w:p>
    <w:p w14:paraId="30D8563B" w14:textId="77777777" w:rsidR="009359D0" w:rsidRPr="009359D0" w:rsidRDefault="009359D0" w:rsidP="00B708EE">
      <w:pPr>
        <w:jc w:val="center"/>
        <w:rPr>
          <w:lang w:val="de-DE"/>
        </w:rPr>
      </w:pPr>
    </w:p>
    <w:p w14:paraId="7670D9FD" w14:textId="77777777" w:rsidR="009359D0" w:rsidRPr="009359D0" w:rsidRDefault="009359D0" w:rsidP="00B708EE">
      <w:pPr>
        <w:jc w:val="center"/>
        <w:rPr>
          <w:lang w:val="de-DE"/>
        </w:rPr>
      </w:pPr>
      <w:r w:rsidRPr="009359D0">
        <w:rPr>
          <w:lang w:val="de-DE"/>
        </w:rPr>
        <w:t>Der Minister der Justiz</w:t>
      </w:r>
    </w:p>
    <w:p w14:paraId="6267C6D4" w14:textId="77777777" w:rsidR="009359D0" w:rsidRPr="009359D0" w:rsidRDefault="009359D0" w:rsidP="00B708EE">
      <w:pPr>
        <w:jc w:val="center"/>
        <w:rPr>
          <w:caps/>
          <w:lang w:val="de-DE"/>
        </w:rPr>
      </w:pPr>
      <w:r w:rsidRPr="009359D0">
        <w:rPr>
          <w:caps/>
          <w:lang w:val="de-DE"/>
        </w:rPr>
        <w:t>Du Bus DE Warnaffe</w:t>
      </w:r>
    </w:p>
    <w:p w14:paraId="4243A009" w14:textId="77777777" w:rsidR="009359D0" w:rsidRPr="009359D0" w:rsidRDefault="009359D0" w:rsidP="008A129C">
      <w:pPr>
        <w:jc w:val="center"/>
        <w:rPr>
          <w:lang w:val="de-DE"/>
        </w:rPr>
      </w:pPr>
    </w:p>
    <w:p w14:paraId="375F5E20" w14:textId="77777777" w:rsidR="009359D0" w:rsidRPr="009359D0" w:rsidRDefault="009359D0" w:rsidP="008A129C">
      <w:pPr>
        <w:jc w:val="center"/>
        <w:rPr>
          <w:lang w:val="de-DE"/>
        </w:rPr>
      </w:pPr>
      <w:r w:rsidRPr="009359D0">
        <w:rPr>
          <w:lang w:val="de-DE"/>
        </w:rPr>
        <w:t>Mit dem Staatssiegel versehen:</w:t>
      </w:r>
    </w:p>
    <w:p w14:paraId="60AAB7D5" w14:textId="77777777" w:rsidR="009359D0" w:rsidRPr="009359D0" w:rsidRDefault="009359D0" w:rsidP="008A129C">
      <w:pPr>
        <w:jc w:val="center"/>
        <w:rPr>
          <w:lang w:val="de-DE"/>
        </w:rPr>
      </w:pPr>
    </w:p>
    <w:p w14:paraId="105B47CA" w14:textId="77777777" w:rsidR="009359D0" w:rsidRPr="009359D0" w:rsidRDefault="009359D0" w:rsidP="008A129C">
      <w:pPr>
        <w:jc w:val="center"/>
        <w:rPr>
          <w:lang w:val="de-DE"/>
        </w:rPr>
      </w:pPr>
      <w:r w:rsidRPr="009359D0">
        <w:rPr>
          <w:lang w:val="de-DE"/>
        </w:rPr>
        <w:t>Der Minister der Justiz</w:t>
      </w:r>
    </w:p>
    <w:p w14:paraId="18DDC8F5" w14:textId="77777777" w:rsidR="009359D0" w:rsidRPr="00B37B9F" w:rsidRDefault="009359D0" w:rsidP="008A129C">
      <w:pPr>
        <w:jc w:val="center"/>
        <w:rPr>
          <w:caps/>
        </w:rPr>
      </w:pPr>
      <w:r>
        <w:rPr>
          <w:caps/>
        </w:rPr>
        <w:t>Du Bus DE Warnaffe</w:t>
      </w:r>
    </w:p>
    <w:p w14:paraId="0F7317CE" w14:textId="77777777" w:rsidR="009359D0" w:rsidRDefault="009359D0" w:rsidP="00B708EE">
      <w:pPr>
        <w:jc w:val="center"/>
      </w:pPr>
    </w:p>
    <w:p w14:paraId="4D64E12C" w14:textId="77777777" w:rsidR="009359D0" w:rsidRPr="00B708EE" w:rsidRDefault="009359D0" w:rsidP="00B708EE">
      <w:pPr>
        <w:jc w:val="center"/>
      </w:pPr>
      <w:r>
        <w:t>____________</w:t>
      </w:r>
    </w:p>
    <w:p w14:paraId="18EA3533" w14:textId="77777777" w:rsidR="00233F36" w:rsidRPr="00C80000" w:rsidRDefault="00233F36" w:rsidP="00E1687C">
      <w:pPr>
        <w:jc w:val="both"/>
        <w:rPr>
          <w:lang w:val="de-DE"/>
        </w:rPr>
      </w:pPr>
    </w:p>
    <w:sectPr w:rsidR="00233F36" w:rsidRPr="00C80000" w:rsidSect="009359D0">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2004777936">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1E140A"/>
    <w:rsid w:val="00217221"/>
    <w:rsid w:val="00233F36"/>
    <w:rsid w:val="00266D2A"/>
    <w:rsid w:val="002A1F4E"/>
    <w:rsid w:val="003024C1"/>
    <w:rsid w:val="00330774"/>
    <w:rsid w:val="003725C6"/>
    <w:rsid w:val="00385261"/>
    <w:rsid w:val="003948F1"/>
    <w:rsid w:val="004F0197"/>
    <w:rsid w:val="0051470C"/>
    <w:rsid w:val="005D55BA"/>
    <w:rsid w:val="006F4381"/>
    <w:rsid w:val="00786C4F"/>
    <w:rsid w:val="007A515C"/>
    <w:rsid w:val="007D5F55"/>
    <w:rsid w:val="00800E1A"/>
    <w:rsid w:val="008C2124"/>
    <w:rsid w:val="009359D0"/>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5342A6"/>
  <w15:docId w15:val="{52F85F75-A17B-4483-8407-8A5122AEC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422</Words>
  <Characters>2327</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3</cp:revision>
  <dcterms:created xsi:type="dcterms:W3CDTF">2026-04-07T14:56:00Z</dcterms:created>
  <dcterms:modified xsi:type="dcterms:W3CDTF">2026-04-07T14:57:00Z</dcterms:modified>
</cp:coreProperties>
</file>