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40A21" w14:textId="62C6F9F2" w:rsidR="00233F36" w:rsidRPr="000A562A" w:rsidRDefault="00E47CFD" w:rsidP="00786C4F">
      <w:pPr>
        <w:jc w:val="both"/>
        <w:rPr>
          <w:lang w:val="de-DE"/>
        </w:rPr>
      </w:pPr>
      <w:r w:rsidRPr="00E47CFD">
        <w:rPr>
          <w:b/>
          <w:lang w:val="de-DE"/>
        </w:rPr>
        <w:t xml:space="preserve">8. DEZEMBER 2025 - Gesetz </w:t>
      </w:r>
      <w:r w:rsidRPr="007A5A01">
        <w:rPr>
          <w:b/>
          <w:lang w:val="de-DE"/>
        </w:rPr>
        <w:t>zur Abänderung des Gesetzes vom 16. Mai 2003 zur Festlegung der für die Haushaltspläne, die Kontrolle der Subventionen und die Buchführung der Gemeinschaften und Regionen sowie für die Organisation der Kontrolle durch den Rechnungshof geltenden allgemeinen Bestimmungen im Hinblick auf die Teilumsetzung der Richtlinie (EU) 2024/1265</w:t>
      </w:r>
    </w:p>
    <w:p w14:paraId="3C15490A" w14:textId="77777777" w:rsidR="00233F36" w:rsidRPr="00C80000" w:rsidRDefault="00233F36" w:rsidP="00127CA8">
      <w:pPr>
        <w:jc w:val="both"/>
        <w:rPr>
          <w:lang w:val="de-DE"/>
        </w:rPr>
      </w:pPr>
    </w:p>
    <w:p w14:paraId="179FCF30" w14:textId="77777777" w:rsidR="00233F36" w:rsidRPr="00C80000" w:rsidRDefault="00233F36">
      <w:pPr>
        <w:rPr>
          <w:lang w:val="de-DE"/>
        </w:rPr>
      </w:pPr>
    </w:p>
    <w:p w14:paraId="68DC3402" w14:textId="03298D5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47CFD">
        <w:rPr>
          <w:lang w:val="de-DE"/>
        </w:rPr>
        <w:t>10. April 2026</w:t>
      </w:r>
      <w:r w:rsidRPr="00C80000">
        <w:rPr>
          <w:lang w:val="de-DE"/>
        </w:rPr>
        <w:t>)</w:t>
      </w:r>
    </w:p>
    <w:p w14:paraId="62C42D2E" w14:textId="77777777" w:rsidR="00233F36" w:rsidRPr="00127CA8" w:rsidRDefault="00233F36" w:rsidP="000F5F44">
      <w:pPr>
        <w:jc w:val="center"/>
        <w:rPr>
          <w:lang w:val="de-DE"/>
        </w:rPr>
      </w:pPr>
    </w:p>
    <w:p w14:paraId="1B06329A" w14:textId="77777777" w:rsidR="00233F36" w:rsidRPr="00C80000" w:rsidRDefault="00233F36" w:rsidP="00CA081B">
      <w:pPr>
        <w:jc w:val="center"/>
        <w:rPr>
          <w:lang w:val="de-DE"/>
        </w:rPr>
      </w:pPr>
    </w:p>
    <w:p w14:paraId="57CFFF3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17E761C" w14:textId="77777777" w:rsidR="00E1687C" w:rsidRDefault="00E1687C" w:rsidP="00CA081B">
      <w:pPr>
        <w:jc w:val="both"/>
        <w:rPr>
          <w:lang w:val="de-DE"/>
        </w:rPr>
      </w:pPr>
    </w:p>
    <w:p w14:paraId="4B85F28D" w14:textId="77777777" w:rsidR="00E1687C" w:rsidRPr="00C80000" w:rsidRDefault="00E1687C" w:rsidP="00CA081B">
      <w:pPr>
        <w:jc w:val="both"/>
        <w:rPr>
          <w:lang w:val="de-DE"/>
        </w:rPr>
      </w:pPr>
    </w:p>
    <w:p w14:paraId="6CB6F80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7D3F723" w14:textId="77777777" w:rsidR="00E47CFD" w:rsidRPr="00E47CFD" w:rsidRDefault="00E47CFD" w:rsidP="0099333F">
      <w:pPr>
        <w:jc w:val="center"/>
        <w:rPr>
          <w:b/>
          <w:bCs/>
          <w:caps/>
          <w:lang w:val="de-DE"/>
        </w:rPr>
      </w:pPr>
      <w:r w:rsidRPr="00E47CFD">
        <w:rPr>
          <w:b/>
          <w:caps/>
          <w:lang w:val="de-DE"/>
        </w:rPr>
        <w:lastRenderedPageBreak/>
        <w:t>FÖDERALER ÖFFENTLICHER DIENST POLITIK UND UNTERSTÜTZUNG</w:t>
      </w:r>
    </w:p>
    <w:p w14:paraId="39BCC0AC" w14:textId="77777777" w:rsidR="00E47CFD" w:rsidRPr="00E47CFD" w:rsidRDefault="00E47CFD" w:rsidP="0099333F">
      <w:pPr>
        <w:jc w:val="both"/>
        <w:rPr>
          <w:b/>
          <w:bCs/>
          <w:lang w:val="de-DE"/>
        </w:rPr>
      </w:pPr>
    </w:p>
    <w:p w14:paraId="193860DA" w14:textId="77777777" w:rsidR="00E47CFD" w:rsidRPr="00E47CFD" w:rsidRDefault="00E47CFD" w:rsidP="0099333F">
      <w:pPr>
        <w:jc w:val="both"/>
        <w:rPr>
          <w:b/>
          <w:bCs/>
          <w:lang w:val="de-DE"/>
        </w:rPr>
      </w:pPr>
    </w:p>
    <w:p w14:paraId="22E840EC" w14:textId="77777777" w:rsidR="00E47CFD" w:rsidRPr="00E47CFD" w:rsidRDefault="00E47CFD" w:rsidP="0099333F">
      <w:pPr>
        <w:jc w:val="both"/>
        <w:rPr>
          <w:b/>
          <w:bCs/>
          <w:lang w:val="de-DE"/>
        </w:rPr>
      </w:pPr>
      <w:r w:rsidRPr="00E47CFD">
        <w:rPr>
          <w:b/>
          <w:lang w:val="de-DE"/>
        </w:rPr>
        <w:t>8. DEZEMBER 2025 - Gesetz zur Abänderung des Gesetzes vom 16. Mai 2003 zur Festlegung der für die Haushaltspläne, die Kontrolle der Subventionen und die Buchführung der Gemeinschaften und Regionen sowie für die Organisation der Kontrolle durch den Rechnungshof geltenden allgemeinen Bestimmungen im Hinblick auf die Teilumsetzung der Richtlinie (EU) 2024/1265</w:t>
      </w:r>
    </w:p>
    <w:p w14:paraId="430F5A47" w14:textId="77777777" w:rsidR="00E47CFD" w:rsidRPr="00E47CFD" w:rsidRDefault="00E47CFD" w:rsidP="0099333F">
      <w:pPr>
        <w:jc w:val="both"/>
        <w:rPr>
          <w:lang w:val="de-DE"/>
        </w:rPr>
      </w:pPr>
    </w:p>
    <w:p w14:paraId="3F0726A4" w14:textId="77777777" w:rsidR="00E47CFD" w:rsidRPr="00E47CFD" w:rsidRDefault="00E47CFD" w:rsidP="0099333F">
      <w:pPr>
        <w:jc w:val="both"/>
        <w:rPr>
          <w:lang w:val="de-DE"/>
        </w:rPr>
      </w:pPr>
    </w:p>
    <w:p w14:paraId="10623B0C" w14:textId="77777777" w:rsidR="00E47CFD" w:rsidRPr="00E47CFD" w:rsidRDefault="00E47CFD" w:rsidP="0099333F">
      <w:pPr>
        <w:ind w:left="1416" w:firstLine="708"/>
        <w:jc w:val="both"/>
        <w:rPr>
          <w:lang w:val="de-DE"/>
        </w:rPr>
      </w:pPr>
      <w:r w:rsidRPr="00E47CFD">
        <w:rPr>
          <w:lang w:val="de-DE"/>
        </w:rPr>
        <w:t>PHILIPPE, König der Belgier,</w:t>
      </w:r>
    </w:p>
    <w:p w14:paraId="237FEA31" w14:textId="77777777" w:rsidR="00E47CFD" w:rsidRPr="00E47CFD" w:rsidRDefault="00E47CFD" w:rsidP="0099333F">
      <w:pPr>
        <w:jc w:val="both"/>
        <w:rPr>
          <w:lang w:val="de-DE"/>
        </w:rPr>
      </w:pPr>
    </w:p>
    <w:p w14:paraId="7D48216E" w14:textId="77777777" w:rsidR="00E47CFD" w:rsidRPr="00E47CFD" w:rsidRDefault="00E47CFD" w:rsidP="0099333F">
      <w:pPr>
        <w:ind w:left="708" w:firstLine="708"/>
        <w:jc w:val="both"/>
        <w:rPr>
          <w:lang w:val="de-DE"/>
        </w:rPr>
      </w:pPr>
      <w:r w:rsidRPr="00E47CFD">
        <w:rPr>
          <w:lang w:val="de-DE"/>
        </w:rPr>
        <w:t xml:space="preserve">Allen Gegenwärtigen und </w:t>
      </w:r>
      <w:proofErr w:type="spellStart"/>
      <w:r w:rsidRPr="00E47CFD">
        <w:rPr>
          <w:lang w:val="de-DE"/>
        </w:rPr>
        <w:t>Zukünftigen</w:t>
      </w:r>
      <w:proofErr w:type="spellEnd"/>
      <w:r w:rsidRPr="00E47CFD">
        <w:rPr>
          <w:lang w:val="de-DE"/>
        </w:rPr>
        <w:t>, Unser Gruß!</w:t>
      </w:r>
    </w:p>
    <w:p w14:paraId="53376BAD" w14:textId="77777777" w:rsidR="00E47CFD" w:rsidRPr="00E47CFD" w:rsidRDefault="00E47CFD" w:rsidP="0099333F">
      <w:pPr>
        <w:jc w:val="both"/>
        <w:rPr>
          <w:lang w:val="de-DE"/>
        </w:rPr>
      </w:pPr>
    </w:p>
    <w:p w14:paraId="102AA949" w14:textId="77777777" w:rsidR="00E47CFD" w:rsidRPr="00E47CFD" w:rsidRDefault="00E47CFD" w:rsidP="0099333F">
      <w:pPr>
        <w:jc w:val="both"/>
        <w:rPr>
          <w:lang w:val="de-DE"/>
        </w:rPr>
      </w:pPr>
    </w:p>
    <w:p w14:paraId="4FAD1C67" w14:textId="77777777" w:rsidR="00E47CFD" w:rsidRPr="00E47CFD" w:rsidRDefault="00E47CFD" w:rsidP="0099333F">
      <w:pPr>
        <w:ind w:firstLine="708"/>
        <w:jc w:val="both"/>
        <w:rPr>
          <w:lang w:val="de-DE"/>
        </w:rPr>
      </w:pPr>
      <w:r w:rsidRPr="00E47CFD">
        <w:rPr>
          <w:lang w:val="de-DE"/>
        </w:rPr>
        <w:t>Die Abgeordnetenkammer hat das Folgende angenommen und Wir sanktionieren es:</w:t>
      </w:r>
    </w:p>
    <w:p w14:paraId="3F276ED0" w14:textId="77777777" w:rsidR="00E47CFD" w:rsidRPr="00E47CFD" w:rsidRDefault="00E47CFD" w:rsidP="0099333F">
      <w:pPr>
        <w:jc w:val="both"/>
        <w:rPr>
          <w:lang w:val="de-DE"/>
        </w:rPr>
      </w:pPr>
    </w:p>
    <w:p w14:paraId="66D301C5" w14:textId="77777777" w:rsidR="00E47CFD" w:rsidRPr="00E47CFD" w:rsidRDefault="00E47CFD" w:rsidP="0099333F">
      <w:pPr>
        <w:jc w:val="both"/>
        <w:rPr>
          <w:lang w:val="de-DE"/>
        </w:rPr>
      </w:pPr>
    </w:p>
    <w:p w14:paraId="47F7C519" w14:textId="77777777" w:rsidR="00E47CFD" w:rsidRPr="00E47CFD" w:rsidRDefault="00E47CFD" w:rsidP="0099333F">
      <w:pPr>
        <w:jc w:val="center"/>
        <w:rPr>
          <w:lang w:val="de-DE"/>
        </w:rPr>
      </w:pPr>
      <w:r w:rsidRPr="00E47CFD">
        <w:rPr>
          <w:lang w:val="de-DE"/>
        </w:rPr>
        <w:t xml:space="preserve">KAPITEL 1 - </w:t>
      </w:r>
      <w:r w:rsidRPr="00E47CFD">
        <w:rPr>
          <w:i/>
          <w:lang w:val="de-DE"/>
        </w:rPr>
        <w:t>Allgemeine Bestimmungen</w:t>
      </w:r>
    </w:p>
    <w:p w14:paraId="07512474" w14:textId="77777777" w:rsidR="00E47CFD" w:rsidRPr="00E47CFD" w:rsidRDefault="00E47CFD" w:rsidP="0099333F">
      <w:pPr>
        <w:jc w:val="both"/>
        <w:rPr>
          <w:lang w:val="de-DE"/>
        </w:rPr>
      </w:pPr>
    </w:p>
    <w:p w14:paraId="4EF03DD9" w14:textId="77777777" w:rsidR="00E47CFD" w:rsidRPr="00E47CFD" w:rsidRDefault="00E47CFD" w:rsidP="0099333F">
      <w:pPr>
        <w:jc w:val="both"/>
        <w:rPr>
          <w:lang w:val="de-DE"/>
        </w:rPr>
      </w:pPr>
    </w:p>
    <w:p w14:paraId="71818126" w14:textId="77777777" w:rsidR="00E47CFD" w:rsidRPr="00E47CFD" w:rsidRDefault="00E47CFD" w:rsidP="0099333F">
      <w:pPr>
        <w:ind w:firstLine="708"/>
        <w:jc w:val="both"/>
        <w:rPr>
          <w:lang w:val="de-DE"/>
        </w:rPr>
      </w:pPr>
      <w:r w:rsidRPr="00E47CFD">
        <w:rPr>
          <w:b/>
          <w:bCs/>
          <w:lang w:val="de-DE"/>
        </w:rPr>
        <w:t>Artikel 1</w:t>
      </w:r>
      <w:r w:rsidRPr="00E47CFD">
        <w:rPr>
          <w:b/>
          <w:lang w:val="de-DE"/>
        </w:rPr>
        <w:t xml:space="preserve"> -</w:t>
      </w:r>
      <w:r w:rsidRPr="00E47CFD">
        <w:rPr>
          <w:lang w:val="de-DE"/>
        </w:rPr>
        <w:t xml:space="preserve"> Vorliegendes Gesetz regelt eine in Artikel 78 der Verfassung erwähnte Angelegenheit.</w:t>
      </w:r>
    </w:p>
    <w:p w14:paraId="10448E69" w14:textId="77777777" w:rsidR="00E47CFD" w:rsidRPr="00E47CFD" w:rsidRDefault="00E47CFD" w:rsidP="0099333F">
      <w:pPr>
        <w:jc w:val="both"/>
        <w:rPr>
          <w:lang w:val="de-DE"/>
        </w:rPr>
      </w:pPr>
    </w:p>
    <w:p w14:paraId="31181282" w14:textId="77777777" w:rsidR="00E47CFD" w:rsidRPr="00E47CFD" w:rsidRDefault="00E47CFD" w:rsidP="0099333F">
      <w:pPr>
        <w:jc w:val="both"/>
        <w:rPr>
          <w:lang w:val="de-DE"/>
        </w:rPr>
      </w:pPr>
    </w:p>
    <w:p w14:paraId="038AE032" w14:textId="77777777" w:rsidR="00E47CFD" w:rsidRPr="00E47CFD" w:rsidRDefault="00E47CFD" w:rsidP="0099333F">
      <w:pPr>
        <w:ind w:firstLine="708"/>
        <w:jc w:val="both"/>
        <w:rPr>
          <w:lang w:val="de-DE"/>
        </w:rPr>
      </w:pPr>
      <w:r w:rsidRPr="00E47CFD">
        <w:rPr>
          <w:b/>
          <w:lang w:val="de-DE"/>
        </w:rPr>
        <w:t>Art. 2 -</w:t>
      </w:r>
      <w:r w:rsidRPr="00E47CFD">
        <w:rPr>
          <w:lang w:val="de-DE"/>
        </w:rPr>
        <w:t xml:space="preserve"> Vorliegendes Gesetz dient der Teilumsetzung der Richtlinie (EU) 2024/1265 des Rates vom 29. April 2024 zur Änderung der Richtlinie 2011/85/EU über die Anforderungen an die haushaltspolitischen Rahmen der Mitgliedstaaten.</w:t>
      </w:r>
    </w:p>
    <w:p w14:paraId="01C77EE9" w14:textId="77777777" w:rsidR="00E47CFD" w:rsidRPr="00E47CFD" w:rsidRDefault="00E47CFD" w:rsidP="0099333F">
      <w:pPr>
        <w:jc w:val="both"/>
        <w:rPr>
          <w:lang w:val="de-DE"/>
        </w:rPr>
      </w:pPr>
    </w:p>
    <w:p w14:paraId="5D5C7294" w14:textId="77777777" w:rsidR="00E47CFD" w:rsidRPr="00E47CFD" w:rsidRDefault="00E47CFD" w:rsidP="0099333F">
      <w:pPr>
        <w:jc w:val="both"/>
        <w:rPr>
          <w:lang w:val="de-DE"/>
        </w:rPr>
      </w:pPr>
    </w:p>
    <w:p w14:paraId="3EA491FA" w14:textId="77777777" w:rsidR="00E47CFD" w:rsidRPr="00E47CFD" w:rsidRDefault="00E47CFD" w:rsidP="0099333F">
      <w:pPr>
        <w:jc w:val="both"/>
        <w:rPr>
          <w:lang w:val="de-DE"/>
        </w:rPr>
      </w:pPr>
      <w:r w:rsidRPr="00E47CFD">
        <w:rPr>
          <w:lang w:val="de-DE"/>
        </w:rPr>
        <w:t xml:space="preserve">KAPITEL 2 - </w:t>
      </w:r>
      <w:r w:rsidRPr="00E47CFD">
        <w:rPr>
          <w:i/>
          <w:lang w:val="de-DE"/>
        </w:rPr>
        <w:t>Abänderungen des Gesetzes vom 16. Mai 2003 zur Festlegung der für die Haushaltspläne, die Kontrolle der Subventionen und die Buchführung der Gemeinschaften und Regionen sowie für die Organisation der Kontrolle durch den Rechnungshof geltenden allgemeinen Bestimmungen im Hinblick auf die Teilumsetzung der Richtlinie (EU) 2024/1265</w:t>
      </w:r>
    </w:p>
    <w:p w14:paraId="4A80F81D" w14:textId="77777777" w:rsidR="00E47CFD" w:rsidRPr="00E47CFD" w:rsidRDefault="00E47CFD" w:rsidP="0099333F">
      <w:pPr>
        <w:jc w:val="both"/>
        <w:rPr>
          <w:lang w:val="de-DE"/>
        </w:rPr>
      </w:pPr>
    </w:p>
    <w:p w14:paraId="50BB57A3" w14:textId="77777777" w:rsidR="00E47CFD" w:rsidRPr="00E47CFD" w:rsidRDefault="00E47CFD" w:rsidP="0099333F">
      <w:pPr>
        <w:jc w:val="both"/>
        <w:rPr>
          <w:lang w:val="de-DE"/>
        </w:rPr>
      </w:pPr>
    </w:p>
    <w:p w14:paraId="3E1DDFA8" w14:textId="77777777" w:rsidR="00E47CFD" w:rsidRPr="00E47CFD" w:rsidRDefault="00E47CFD" w:rsidP="0099333F">
      <w:pPr>
        <w:ind w:firstLine="708"/>
        <w:jc w:val="both"/>
        <w:rPr>
          <w:lang w:val="de-DE"/>
        </w:rPr>
      </w:pPr>
      <w:r w:rsidRPr="00E47CFD">
        <w:rPr>
          <w:b/>
          <w:lang w:val="de-DE"/>
        </w:rPr>
        <w:t>Art. 3 -</w:t>
      </w:r>
      <w:r w:rsidRPr="00E47CFD">
        <w:rPr>
          <w:lang w:val="de-DE"/>
        </w:rPr>
        <w:t xml:space="preserve"> In Artikel 16/9 § 1 des Gesetzes vom 16. Mai 2003 zur Festlegung der für die Haushaltspläne, die Kontrolle der Subventionen und die Buchführung der Gemeinschaften und Regionen sowie für die Organisation der Kontrolle durch den Rechnungshof geltenden allgemeinen Bestimmungen, eingefügt durch das Gesetz vom 10. April 2014, werden die Wörter "stellt ihren Haushaltsplan auf" durch die Wörter "arbeitet ihre jährliche und mehrjährige Finanzplanung aus" ersetzt.</w:t>
      </w:r>
    </w:p>
    <w:p w14:paraId="1B1A08E6" w14:textId="77777777" w:rsidR="00E47CFD" w:rsidRPr="00E47CFD" w:rsidRDefault="00E47CFD" w:rsidP="0099333F">
      <w:pPr>
        <w:jc w:val="both"/>
        <w:rPr>
          <w:lang w:val="de-DE"/>
        </w:rPr>
      </w:pPr>
    </w:p>
    <w:p w14:paraId="50D4235D" w14:textId="77777777" w:rsidR="00E47CFD" w:rsidRPr="00E47CFD" w:rsidRDefault="00E47CFD" w:rsidP="0099333F">
      <w:pPr>
        <w:jc w:val="both"/>
        <w:rPr>
          <w:lang w:val="de-DE"/>
        </w:rPr>
      </w:pPr>
    </w:p>
    <w:p w14:paraId="755D8F62" w14:textId="77777777" w:rsidR="00E47CFD" w:rsidRPr="00E47CFD" w:rsidRDefault="00E47CFD">
      <w:pPr>
        <w:rPr>
          <w:b/>
          <w:lang w:val="de-DE"/>
        </w:rPr>
      </w:pPr>
      <w:r w:rsidRPr="00E47CFD">
        <w:rPr>
          <w:b/>
          <w:lang w:val="de-DE"/>
        </w:rPr>
        <w:br w:type="page"/>
      </w:r>
    </w:p>
    <w:p w14:paraId="21529252" w14:textId="77777777" w:rsidR="00E47CFD" w:rsidRPr="00E47CFD" w:rsidRDefault="00E47CFD" w:rsidP="0099333F">
      <w:pPr>
        <w:ind w:firstLine="708"/>
        <w:jc w:val="both"/>
        <w:rPr>
          <w:lang w:val="de-DE"/>
        </w:rPr>
      </w:pPr>
      <w:r w:rsidRPr="00E47CFD">
        <w:rPr>
          <w:b/>
          <w:lang w:val="de-DE"/>
        </w:rPr>
        <w:lastRenderedPageBreak/>
        <w:t>Art. 4 -</w:t>
      </w:r>
      <w:r w:rsidRPr="00E47CFD">
        <w:rPr>
          <w:lang w:val="de-DE"/>
        </w:rPr>
        <w:t xml:space="preserve"> Artikel 16/10 desselben Gesetzes, eingefügt durch das Gesetz vom 10. April 2014, wird wie folgt ersetzt:</w:t>
      </w:r>
    </w:p>
    <w:p w14:paraId="77C42708" w14:textId="77777777" w:rsidR="00E47CFD" w:rsidRPr="00E47CFD" w:rsidRDefault="00E47CFD" w:rsidP="0099333F">
      <w:pPr>
        <w:ind w:firstLine="708"/>
        <w:jc w:val="both"/>
        <w:rPr>
          <w:lang w:val="de-DE"/>
        </w:rPr>
      </w:pPr>
    </w:p>
    <w:p w14:paraId="3B1A568B" w14:textId="77777777" w:rsidR="00E47CFD" w:rsidRPr="00E47CFD" w:rsidRDefault="00E47CFD" w:rsidP="0099333F">
      <w:pPr>
        <w:ind w:firstLine="708"/>
        <w:jc w:val="both"/>
        <w:rPr>
          <w:lang w:val="de-DE"/>
        </w:rPr>
      </w:pPr>
      <w:r w:rsidRPr="00E47CFD">
        <w:rPr>
          <w:lang w:val="de-DE"/>
        </w:rPr>
        <w:t>"Die Haushaltsdaten auf Basis der festgestellten Rechte oder auf Kassenbasis, die sich auf erfolgte Ausgaben und Einnahmen beziehen, werden dem zu diesem Zweck in einem Zusammenarbeitsabkommen bestimmten Operator vierteljährlich mitgeteilt. Diese Übersicht enthält auch die Einnahmen und Ausgaben der Einrichtungen, die zu dem vom Institut für Volkswirtschaftliche Gesamtrechnungen bestimmten Konsolidierungskreis gehören.</w:t>
      </w:r>
    </w:p>
    <w:p w14:paraId="7C76D70D" w14:textId="77777777" w:rsidR="00E47CFD" w:rsidRPr="00E47CFD" w:rsidRDefault="00E47CFD" w:rsidP="0099333F">
      <w:pPr>
        <w:ind w:firstLine="708"/>
        <w:jc w:val="both"/>
        <w:rPr>
          <w:lang w:val="de-DE"/>
        </w:rPr>
      </w:pPr>
    </w:p>
    <w:p w14:paraId="762515A4" w14:textId="77777777" w:rsidR="00E47CFD" w:rsidRPr="00E47CFD" w:rsidRDefault="00E47CFD" w:rsidP="0099333F">
      <w:pPr>
        <w:ind w:firstLine="708"/>
        <w:jc w:val="both"/>
        <w:rPr>
          <w:lang w:val="de-DE"/>
        </w:rPr>
      </w:pPr>
      <w:r w:rsidRPr="00E47CFD">
        <w:rPr>
          <w:lang w:val="de-DE"/>
        </w:rPr>
        <w:t>Die vierteljährlichen Haushaltsdaten auf Basis der festgestellten Rechte oder auf Kassenbasis, die sich auf erfolgte Ausgaben und Einnahmen beziehen und von den lokalen Behörden stammen, die unter der Aufsicht der Gemeinschaften und Regionen stehen, werden dem zu diesem Zweck in einem Zusammenarbeitsabkommen bestimmten Operator vierteljährlich mitgeteilt."</w:t>
      </w:r>
    </w:p>
    <w:p w14:paraId="07BC219A" w14:textId="77777777" w:rsidR="00E47CFD" w:rsidRPr="00E47CFD" w:rsidRDefault="00E47CFD" w:rsidP="0099333F">
      <w:pPr>
        <w:jc w:val="both"/>
        <w:rPr>
          <w:lang w:val="de-DE"/>
        </w:rPr>
      </w:pPr>
    </w:p>
    <w:p w14:paraId="5761CF82" w14:textId="77777777" w:rsidR="00E47CFD" w:rsidRPr="00E47CFD" w:rsidRDefault="00E47CFD" w:rsidP="0099333F">
      <w:pPr>
        <w:jc w:val="both"/>
        <w:rPr>
          <w:lang w:val="de-DE"/>
        </w:rPr>
      </w:pPr>
    </w:p>
    <w:p w14:paraId="5E62A1C4" w14:textId="77777777" w:rsidR="00E47CFD" w:rsidRPr="00E47CFD" w:rsidRDefault="00E47CFD" w:rsidP="0099333F">
      <w:pPr>
        <w:ind w:firstLine="708"/>
        <w:jc w:val="both"/>
        <w:rPr>
          <w:lang w:val="de-DE"/>
        </w:rPr>
      </w:pPr>
      <w:r w:rsidRPr="00E47CFD">
        <w:rPr>
          <w:b/>
          <w:lang w:val="de-DE"/>
        </w:rPr>
        <w:t>Art. 5 -</w:t>
      </w:r>
      <w:r w:rsidRPr="00E47CFD">
        <w:rPr>
          <w:lang w:val="de-DE"/>
        </w:rPr>
        <w:t xml:space="preserve"> Artikel 16/11 desselben Gesetzes, eingefügt durch das Gesetz vom 10. April 2014, wird wie folgt abgeändert:</w:t>
      </w:r>
    </w:p>
    <w:p w14:paraId="08E4B97E" w14:textId="77777777" w:rsidR="00E47CFD" w:rsidRPr="00E47CFD" w:rsidRDefault="00E47CFD" w:rsidP="0099333F">
      <w:pPr>
        <w:ind w:firstLine="708"/>
        <w:jc w:val="both"/>
        <w:rPr>
          <w:lang w:val="de-DE"/>
        </w:rPr>
      </w:pPr>
    </w:p>
    <w:p w14:paraId="49ACCFB8" w14:textId="77777777" w:rsidR="00E47CFD" w:rsidRPr="00E47CFD" w:rsidRDefault="00E47CFD" w:rsidP="0099333F">
      <w:pPr>
        <w:ind w:firstLine="708"/>
        <w:jc w:val="both"/>
        <w:rPr>
          <w:lang w:val="de-DE"/>
        </w:rPr>
      </w:pPr>
      <w:r w:rsidRPr="00E47CFD">
        <w:rPr>
          <w:i/>
          <w:iCs/>
          <w:lang w:val="de-DE"/>
        </w:rPr>
        <w:t>a)</w:t>
      </w:r>
      <w:r w:rsidRPr="00E47CFD">
        <w:rPr>
          <w:lang w:val="de-DE"/>
        </w:rPr>
        <w:t> Nummer 1 wird aufgehoben.</w:t>
      </w:r>
    </w:p>
    <w:p w14:paraId="05A9A17C" w14:textId="77777777" w:rsidR="00E47CFD" w:rsidRPr="00E47CFD" w:rsidRDefault="00E47CFD" w:rsidP="0099333F">
      <w:pPr>
        <w:jc w:val="both"/>
        <w:rPr>
          <w:lang w:val="de-DE"/>
        </w:rPr>
      </w:pPr>
    </w:p>
    <w:p w14:paraId="57A4CB24" w14:textId="77777777" w:rsidR="00E47CFD" w:rsidRPr="00E47CFD" w:rsidRDefault="00E47CFD" w:rsidP="0099333F">
      <w:pPr>
        <w:ind w:firstLine="708"/>
        <w:jc w:val="both"/>
        <w:rPr>
          <w:lang w:val="de-DE"/>
        </w:rPr>
      </w:pPr>
      <w:r w:rsidRPr="00E47CFD">
        <w:rPr>
          <w:i/>
          <w:iCs/>
          <w:lang w:val="de-DE"/>
        </w:rPr>
        <w:t>b)</w:t>
      </w:r>
      <w:r w:rsidRPr="00E47CFD">
        <w:rPr>
          <w:lang w:val="de-DE"/>
        </w:rPr>
        <w:t> Nummer 2 wird wie folgt ersetzt:</w:t>
      </w:r>
    </w:p>
    <w:p w14:paraId="68120DA6" w14:textId="77777777" w:rsidR="00E47CFD" w:rsidRPr="00E47CFD" w:rsidRDefault="00E47CFD" w:rsidP="0099333F">
      <w:pPr>
        <w:jc w:val="both"/>
        <w:rPr>
          <w:lang w:val="de-DE"/>
        </w:rPr>
      </w:pPr>
    </w:p>
    <w:p w14:paraId="17A296E3" w14:textId="77777777" w:rsidR="00E47CFD" w:rsidRPr="00E47CFD" w:rsidRDefault="00E47CFD" w:rsidP="0099333F">
      <w:pPr>
        <w:ind w:firstLine="708"/>
        <w:jc w:val="both"/>
        <w:rPr>
          <w:lang w:val="de-DE"/>
        </w:rPr>
      </w:pPr>
      <w:r w:rsidRPr="00E47CFD">
        <w:rPr>
          <w:lang w:val="de-DE"/>
        </w:rPr>
        <w:t>"2. Informationen über alle Einrichtungen und Fonds, die in den Haushaltsplänen nicht erfasst werden, aber zu dem vom Institut für Volkswirtschaftliche Gesamtrechnungen bestimmten Konsolidierungskreis gehören, und Werte, die den kombinierten Auswirkungen dieser Einrichtungen und Fonds auf die gesamtstaatlichen Haushaltssalden und den öffentlichen Schuldenstand entsprechen,".</w:t>
      </w:r>
    </w:p>
    <w:p w14:paraId="5383466D" w14:textId="77777777" w:rsidR="00E47CFD" w:rsidRPr="00E47CFD" w:rsidRDefault="00E47CFD" w:rsidP="0099333F">
      <w:pPr>
        <w:jc w:val="both"/>
        <w:rPr>
          <w:lang w:val="de-DE"/>
        </w:rPr>
      </w:pPr>
    </w:p>
    <w:p w14:paraId="6E3193C5" w14:textId="77777777" w:rsidR="00E47CFD" w:rsidRPr="00E47CFD" w:rsidRDefault="00E47CFD" w:rsidP="0099333F">
      <w:pPr>
        <w:jc w:val="both"/>
        <w:rPr>
          <w:lang w:val="de-DE"/>
        </w:rPr>
      </w:pPr>
    </w:p>
    <w:p w14:paraId="7EFED40A" w14:textId="77777777" w:rsidR="00E47CFD" w:rsidRPr="00E47CFD" w:rsidRDefault="00E47CFD" w:rsidP="0099333F">
      <w:pPr>
        <w:ind w:firstLine="708"/>
        <w:jc w:val="both"/>
        <w:rPr>
          <w:lang w:val="de-DE"/>
        </w:rPr>
      </w:pPr>
      <w:r w:rsidRPr="00E47CFD">
        <w:rPr>
          <w:b/>
          <w:lang w:val="de-DE"/>
        </w:rPr>
        <w:t>Art. 6 -</w:t>
      </w:r>
      <w:r w:rsidRPr="00E47CFD">
        <w:rPr>
          <w:lang w:val="de-DE"/>
        </w:rPr>
        <w:t xml:space="preserve"> In Artikel 16/12 § 1 desselben Gesetzes, eingefügt durch das Gesetz vom 10. April 2014 und abgeändert durch das Gesetz vom 6. September 2021, werden die Nummern 1, 3, 4 und 5 wie folgt ersetzt:</w:t>
      </w:r>
    </w:p>
    <w:p w14:paraId="11197DFE" w14:textId="77777777" w:rsidR="00E47CFD" w:rsidRPr="00E47CFD" w:rsidRDefault="00E47CFD" w:rsidP="0099333F">
      <w:pPr>
        <w:jc w:val="both"/>
        <w:rPr>
          <w:lang w:val="de-DE"/>
        </w:rPr>
      </w:pPr>
    </w:p>
    <w:p w14:paraId="1A034494" w14:textId="77777777" w:rsidR="00E47CFD" w:rsidRPr="00E47CFD" w:rsidRDefault="00E47CFD" w:rsidP="0099333F">
      <w:pPr>
        <w:ind w:firstLine="708"/>
        <w:jc w:val="both"/>
        <w:rPr>
          <w:lang w:val="de-DE"/>
        </w:rPr>
      </w:pPr>
      <w:r w:rsidRPr="00E47CFD">
        <w:rPr>
          <w:lang w:val="de-DE"/>
        </w:rPr>
        <w:t>"1. Festlegung umfassender und transparenter Haushaltsziele auf mittlere Sicht in Bezug auf öffentliches Defizit, Schuldenstand und andere Finanzindikatoren, wie etwa Ausgaben, wobei die Kohärenz der Indikatoren mit den geltenden numerischen Haushaltsregeln, wie sie im Zusammenarbeitsabkommen zwischen dem Föderalstaat und den föderierten Teilgebieten über die wirtschaftspolitische Steuerung vorgesehen sind, zu gewährleisten ist,</w:t>
      </w:r>
    </w:p>
    <w:p w14:paraId="0A6AAA4D" w14:textId="77777777" w:rsidR="00E47CFD" w:rsidRPr="00E47CFD" w:rsidRDefault="00E47CFD" w:rsidP="0099333F">
      <w:pPr>
        <w:jc w:val="both"/>
        <w:rPr>
          <w:lang w:val="de-DE"/>
        </w:rPr>
      </w:pPr>
    </w:p>
    <w:p w14:paraId="3913F8DB" w14:textId="77777777" w:rsidR="00E47CFD" w:rsidRPr="00E47CFD" w:rsidRDefault="00E47CFD" w:rsidP="0099333F">
      <w:pPr>
        <w:ind w:firstLine="708"/>
        <w:jc w:val="both"/>
        <w:rPr>
          <w:lang w:val="de-DE"/>
        </w:rPr>
      </w:pPr>
      <w:r w:rsidRPr="00E47CFD">
        <w:rPr>
          <w:lang w:val="de-DE"/>
        </w:rPr>
        <w:t>3. Beschreibung der mittelfristig geplanten politischen Maßnahmen, einschließlich Reformen und Investitionen, die Auswirkung auf die öffentlichen Finanzen und das nachhaltige und integrative Wachstum haben, aufgeschlüsselt nach Haupteinnahmen- und Hauptausgaben</w:t>
      </w:r>
      <w:r w:rsidRPr="00E47CFD">
        <w:rPr>
          <w:lang w:val="de-DE"/>
        </w:rPr>
        <w:softHyphen/>
        <w:t>posten, wobei darzulegen ist, wie die Anpassung an die erwähnten Haushaltsziele auf mittlere Sicht gegenüber den Projektionen unter Annahme einer unveränderten Politik erreicht werden soll,</w:t>
      </w:r>
    </w:p>
    <w:p w14:paraId="4E3EBBD4" w14:textId="77777777" w:rsidR="00E47CFD" w:rsidRPr="00E47CFD" w:rsidRDefault="00E47CFD" w:rsidP="0099333F">
      <w:pPr>
        <w:jc w:val="both"/>
        <w:rPr>
          <w:lang w:val="de-DE"/>
        </w:rPr>
      </w:pPr>
    </w:p>
    <w:p w14:paraId="57B89ECA" w14:textId="77777777" w:rsidR="00E47CFD" w:rsidRPr="00E47CFD" w:rsidRDefault="00E47CFD" w:rsidP="0099333F">
      <w:pPr>
        <w:ind w:firstLine="708"/>
        <w:jc w:val="both"/>
        <w:rPr>
          <w:lang w:val="de-DE"/>
        </w:rPr>
      </w:pPr>
      <w:r w:rsidRPr="00E47CFD">
        <w:rPr>
          <w:lang w:val="de-DE"/>
        </w:rPr>
        <w:t xml:space="preserve">4. Einschätzung der Frage, wie die geplanten politischen Maßnahmen im Hinblick auf ihre unmittelbare mittelfristige und langfristige Auswirkung auf die öffentlichen Finanzen wahrscheinlich die mittelfristige und langfristige Tragfähigkeit der öffentlichen Finanzen und </w:t>
      </w:r>
      <w:r w:rsidRPr="00E47CFD">
        <w:rPr>
          <w:lang w:val="de-DE"/>
        </w:rPr>
        <w:lastRenderedPageBreak/>
        <w:t>das nachhaltige und integrative Wachstum beeinflussen werden. Bei der Bewertung wird so weit wie möglich den aus dem Klimawandel erwachsenden makrofiskalischen Risiken und deren Auswirkungen auf Umwelt und Verteilungseffekte Rechnung getragen,</w:t>
      </w:r>
    </w:p>
    <w:p w14:paraId="60B07F00" w14:textId="77777777" w:rsidR="00E47CFD" w:rsidRPr="00E47CFD" w:rsidRDefault="00E47CFD" w:rsidP="0099333F">
      <w:pPr>
        <w:jc w:val="both"/>
        <w:rPr>
          <w:lang w:val="de-DE"/>
        </w:rPr>
      </w:pPr>
    </w:p>
    <w:p w14:paraId="6E05181C" w14:textId="77777777" w:rsidR="00E47CFD" w:rsidRPr="00E47CFD" w:rsidRDefault="00E47CFD" w:rsidP="0099333F">
      <w:pPr>
        <w:ind w:firstLine="708"/>
        <w:jc w:val="both"/>
        <w:rPr>
          <w:lang w:val="de-DE"/>
        </w:rPr>
      </w:pPr>
      <w:r w:rsidRPr="00E47CFD">
        <w:rPr>
          <w:lang w:val="de-DE"/>
        </w:rPr>
        <w:t>5. Informationen über alle Einrichtungen und Fonds, die in den Haushaltsplänen nicht erfasst werden, aber zu dem vom Institut für Volkswirtschaftliche Gesamtrechnungen bestimmten Konsolidierungskreis gehören, und Werte, die den kombinierten Auswirkungen dieser Einrichtungen und Fonds auf die gesamtstaatlichen Haushaltssalden und den öffentlichen Schuldenstand entsprechen."</w:t>
      </w:r>
    </w:p>
    <w:p w14:paraId="547AE6B4" w14:textId="77777777" w:rsidR="00E47CFD" w:rsidRPr="00E47CFD" w:rsidRDefault="00E47CFD" w:rsidP="0099333F">
      <w:pPr>
        <w:jc w:val="both"/>
        <w:rPr>
          <w:lang w:val="de-DE"/>
        </w:rPr>
      </w:pPr>
    </w:p>
    <w:p w14:paraId="09F15D0A" w14:textId="77777777" w:rsidR="00E47CFD" w:rsidRPr="00E47CFD" w:rsidRDefault="00E47CFD" w:rsidP="0099333F">
      <w:pPr>
        <w:jc w:val="both"/>
        <w:rPr>
          <w:lang w:val="de-DE"/>
        </w:rPr>
      </w:pPr>
    </w:p>
    <w:p w14:paraId="0B8AED5A" w14:textId="77777777" w:rsidR="00E47CFD" w:rsidRPr="00E47CFD" w:rsidRDefault="00E47CFD" w:rsidP="0099333F">
      <w:pPr>
        <w:ind w:firstLine="708"/>
        <w:jc w:val="both"/>
        <w:rPr>
          <w:lang w:val="de-DE"/>
        </w:rPr>
      </w:pPr>
      <w:r w:rsidRPr="00E47CFD">
        <w:rPr>
          <w:b/>
          <w:lang w:val="de-DE"/>
        </w:rPr>
        <w:t>Art. 7 -</w:t>
      </w:r>
      <w:r w:rsidRPr="00E47CFD">
        <w:rPr>
          <w:lang w:val="de-DE"/>
        </w:rPr>
        <w:t xml:space="preserve"> Artikel 16/14 desselben Gesetzes, eingefügt durch das Gesetz vom 10. April 2014, wird wie folgt ersetzt:</w:t>
      </w:r>
    </w:p>
    <w:p w14:paraId="6BC04952" w14:textId="77777777" w:rsidR="00E47CFD" w:rsidRPr="00E47CFD" w:rsidRDefault="00E47CFD" w:rsidP="0099333F">
      <w:pPr>
        <w:jc w:val="both"/>
        <w:rPr>
          <w:lang w:val="de-DE"/>
        </w:rPr>
      </w:pPr>
    </w:p>
    <w:p w14:paraId="4AC9AE66" w14:textId="77777777" w:rsidR="00E47CFD" w:rsidRPr="00E47CFD" w:rsidRDefault="00E47CFD" w:rsidP="0099333F">
      <w:pPr>
        <w:ind w:firstLine="708"/>
        <w:jc w:val="both"/>
        <w:rPr>
          <w:lang w:val="de-DE"/>
        </w:rPr>
      </w:pPr>
      <w:r w:rsidRPr="00E47CFD">
        <w:rPr>
          <w:lang w:val="de-DE"/>
        </w:rPr>
        <w:t>"Art. 16/14 - Jede Gemeinschaft und jede Region veröffentlicht die relevanten Informationen über Eventualverbindlichkeiten, die sich erheblich auf den Haushalt auswirken können, darunter Staatsbürgschaften, notleidende Darlehen und Verbindlichkeiten aus der Tätigkeit öffentlicher Unternehmen. Jede Gemeinschaft und jede Region veröffentlicht so weit wie möglich auch Informationen über katastrophen- und klimabezogene Eventualverbindlich</w:t>
      </w:r>
      <w:r w:rsidRPr="00E47CFD">
        <w:rPr>
          <w:lang w:val="de-DE"/>
        </w:rPr>
        <w:softHyphen/>
        <w:t xml:space="preserve">keiten. Die veröffentlichten Informationen tragen Informationen über Haushaltskosten, die durch Katastrophen und klimabedingte Schocks entstanden sind, so weit wie möglich Rechnung. Jede Gemeinschaft und jede Region </w:t>
      </w:r>
      <w:proofErr w:type="gramStart"/>
      <w:r w:rsidRPr="00E47CFD">
        <w:rPr>
          <w:lang w:val="de-DE"/>
        </w:rPr>
        <w:t>veröffentlicht</w:t>
      </w:r>
      <w:proofErr w:type="gramEnd"/>
      <w:r w:rsidRPr="00E47CFD">
        <w:rPr>
          <w:lang w:val="de-DE"/>
        </w:rPr>
        <w:t xml:space="preserve"> Informationen über Beteiligungen am Kapital privater und öffentlicher Unternehmen, soweit es sich um wirtschaftlich erhebliche Beträge handelt."</w:t>
      </w:r>
    </w:p>
    <w:p w14:paraId="36345034" w14:textId="77777777" w:rsidR="00E47CFD" w:rsidRPr="00E47CFD" w:rsidRDefault="00E47CFD" w:rsidP="0099333F">
      <w:pPr>
        <w:jc w:val="both"/>
        <w:rPr>
          <w:lang w:val="de-DE"/>
        </w:rPr>
      </w:pPr>
    </w:p>
    <w:p w14:paraId="0FF5A9DE" w14:textId="77777777" w:rsidR="00E47CFD" w:rsidRPr="00E47CFD" w:rsidRDefault="00E47CFD" w:rsidP="0099333F">
      <w:pPr>
        <w:ind w:firstLine="708"/>
        <w:jc w:val="both"/>
        <w:rPr>
          <w:lang w:val="de-DE"/>
        </w:rPr>
      </w:pPr>
      <w:r w:rsidRPr="00E47CFD">
        <w:rPr>
          <w:lang w:val="de-DE"/>
        </w:rPr>
        <w:t xml:space="preserve">Wir fertigen das vorliegende Gesetz aus und ordnen an, dass es mit dem Staatssiegel versehen und durch das </w:t>
      </w:r>
      <w:r w:rsidRPr="00E47CFD">
        <w:rPr>
          <w:i/>
          <w:iCs/>
          <w:lang w:val="de-DE"/>
        </w:rPr>
        <w:t>Belgische Staatsblatt</w:t>
      </w:r>
      <w:r w:rsidRPr="00E47CFD">
        <w:rPr>
          <w:lang w:val="de-DE"/>
        </w:rPr>
        <w:t xml:space="preserve"> veröffentlicht wird.</w:t>
      </w:r>
    </w:p>
    <w:p w14:paraId="5E826E5B" w14:textId="77777777" w:rsidR="00E47CFD" w:rsidRPr="00E47CFD" w:rsidRDefault="00E47CFD" w:rsidP="0099333F">
      <w:pPr>
        <w:jc w:val="both"/>
        <w:rPr>
          <w:lang w:val="de-DE"/>
        </w:rPr>
      </w:pPr>
    </w:p>
    <w:p w14:paraId="4CD0888D" w14:textId="77777777" w:rsidR="00E47CFD" w:rsidRPr="00E47CFD" w:rsidRDefault="00E47CFD" w:rsidP="0099333F">
      <w:pPr>
        <w:jc w:val="both"/>
        <w:rPr>
          <w:lang w:val="de-DE"/>
        </w:rPr>
      </w:pPr>
    </w:p>
    <w:p w14:paraId="77136DD9" w14:textId="77777777" w:rsidR="00E47CFD" w:rsidRPr="00E47CFD" w:rsidRDefault="00E47CFD" w:rsidP="0099333F">
      <w:pPr>
        <w:ind w:firstLine="708"/>
        <w:jc w:val="both"/>
        <w:rPr>
          <w:lang w:val="de-DE"/>
        </w:rPr>
      </w:pPr>
      <w:r w:rsidRPr="00E47CFD">
        <w:rPr>
          <w:lang w:val="de-DE"/>
        </w:rPr>
        <w:t>Gegeben zu Brüssel, den 8. Dezember 2025</w:t>
      </w:r>
    </w:p>
    <w:p w14:paraId="3F6A1BDD" w14:textId="77777777" w:rsidR="00E47CFD" w:rsidRPr="00E47CFD" w:rsidRDefault="00E47CFD" w:rsidP="0099333F">
      <w:pPr>
        <w:jc w:val="both"/>
        <w:rPr>
          <w:lang w:val="de-DE"/>
        </w:rPr>
      </w:pPr>
    </w:p>
    <w:p w14:paraId="64BBB4D7" w14:textId="77777777" w:rsidR="00E47CFD" w:rsidRPr="00E47CFD" w:rsidRDefault="00E47CFD" w:rsidP="0099333F">
      <w:pPr>
        <w:jc w:val="both"/>
        <w:rPr>
          <w:lang w:val="de-DE"/>
        </w:rPr>
      </w:pPr>
    </w:p>
    <w:p w14:paraId="101587DB" w14:textId="77777777" w:rsidR="00E47CFD" w:rsidRPr="00E47CFD" w:rsidRDefault="00E47CFD" w:rsidP="0099333F">
      <w:pPr>
        <w:jc w:val="center"/>
        <w:rPr>
          <w:lang w:val="de-DE"/>
        </w:rPr>
      </w:pPr>
      <w:r w:rsidRPr="00E47CFD">
        <w:rPr>
          <w:lang w:val="de-DE"/>
        </w:rPr>
        <w:t>PHILIPPE</w:t>
      </w:r>
    </w:p>
    <w:p w14:paraId="250997AE" w14:textId="77777777" w:rsidR="00E47CFD" w:rsidRPr="00E47CFD" w:rsidRDefault="00E47CFD" w:rsidP="0099333F">
      <w:pPr>
        <w:jc w:val="center"/>
        <w:rPr>
          <w:lang w:val="de-DE"/>
        </w:rPr>
      </w:pPr>
    </w:p>
    <w:p w14:paraId="7C0CADBF" w14:textId="77777777" w:rsidR="00E47CFD" w:rsidRPr="00E47CFD" w:rsidRDefault="00E47CFD" w:rsidP="0099333F">
      <w:pPr>
        <w:jc w:val="center"/>
        <w:rPr>
          <w:lang w:val="de-DE"/>
        </w:rPr>
      </w:pPr>
      <w:r w:rsidRPr="00E47CFD">
        <w:rPr>
          <w:lang w:val="de-DE"/>
        </w:rPr>
        <w:t>Von Königs wegen:</w:t>
      </w:r>
    </w:p>
    <w:p w14:paraId="0D7279CB" w14:textId="77777777" w:rsidR="00E47CFD" w:rsidRPr="00E47CFD" w:rsidRDefault="00E47CFD" w:rsidP="0099333F">
      <w:pPr>
        <w:jc w:val="center"/>
        <w:rPr>
          <w:lang w:val="de-DE"/>
        </w:rPr>
      </w:pPr>
    </w:p>
    <w:p w14:paraId="7BB70888" w14:textId="77777777" w:rsidR="00E47CFD" w:rsidRPr="00E47CFD" w:rsidRDefault="00E47CFD" w:rsidP="0099333F">
      <w:pPr>
        <w:jc w:val="center"/>
        <w:rPr>
          <w:lang w:val="de-DE"/>
        </w:rPr>
      </w:pPr>
      <w:r w:rsidRPr="00E47CFD">
        <w:rPr>
          <w:lang w:val="de-DE"/>
        </w:rPr>
        <w:t>Der Minister des Haushalts</w:t>
      </w:r>
    </w:p>
    <w:p w14:paraId="37CF348E" w14:textId="77777777" w:rsidR="00E47CFD" w:rsidRPr="00E47CFD" w:rsidRDefault="00E47CFD" w:rsidP="0099333F">
      <w:pPr>
        <w:jc w:val="center"/>
        <w:rPr>
          <w:lang w:val="de-DE"/>
        </w:rPr>
      </w:pPr>
      <w:r w:rsidRPr="00E47CFD">
        <w:rPr>
          <w:lang w:val="de-DE"/>
        </w:rPr>
        <w:t>V. VAN PETEGHEM</w:t>
      </w:r>
    </w:p>
    <w:p w14:paraId="231FFBD6" w14:textId="77777777" w:rsidR="00E47CFD" w:rsidRPr="00E47CFD" w:rsidRDefault="00E47CFD" w:rsidP="0099333F">
      <w:pPr>
        <w:jc w:val="center"/>
        <w:rPr>
          <w:lang w:val="de-DE"/>
        </w:rPr>
      </w:pPr>
    </w:p>
    <w:p w14:paraId="1D0D08D3" w14:textId="77777777" w:rsidR="00E47CFD" w:rsidRPr="00E47CFD" w:rsidRDefault="00E47CFD" w:rsidP="0099333F">
      <w:pPr>
        <w:jc w:val="center"/>
        <w:rPr>
          <w:lang w:val="de-DE"/>
        </w:rPr>
      </w:pPr>
      <w:r w:rsidRPr="00E47CFD">
        <w:rPr>
          <w:lang w:val="de-DE"/>
        </w:rPr>
        <w:t>Mit dem Staatssiegel versehen:</w:t>
      </w:r>
    </w:p>
    <w:p w14:paraId="18185674" w14:textId="77777777" w:rsidR="00E47CFD" w:rsidRPr="00E47CFD" w:rsidRDefault="00E47CFD" w:rsidP="0099333F">
      <w:pPr>
        <w:jc w:val="center"/>
        <w:rPr>
          <w:lang w:val="de-DE"/>
        </w:rPr>
      </w:pPr>
    </w:p>
    <w:p w14:paraId="78B964C6" w14:textId="77777777" w:rsidR="00E47CFD" w:rsidRPr="00E47CFD" w:rsidRDefault="00E47CFD" w:rsidP="0099333F">
      <w:pPr>
        <w:jc w:val="center"/>
        <w:rPr>
          <w:lang w:val="de-DE"/>
        </w:rPr>
      </w:pPr>
      <w:r w:rsidRPr="00E47CFD">
        <w:rPr>
          <w:lang w:val="de-DE"/>
        </w:rPr>
        <w:t>Die Ministerin der Justiz</w:t>
      </w:r>
    </w:p>
    <w:p w14:paraId="7B5BE874" w14:textId="77777777" w:rsidR="00E47CFD" w:rsidRPr="00E47CFD" w:rsidRDefault="00E47CFD" w:rsidP="0099333F">
      <w:pPr>
        <w:jc w:val="center"/>
        <w:rPr>
          <w:lang w:val="de-DE"/>
        </w:rPr>
      </w:pPr>
      <w:r w:rsidRPr="00E47CFD">
        <w:rPr>
          <w:lang w:val="de-DE"/>
        </w:rPr>
        <w:t>A. VERLINDEN</w:t>
      </w:r>
    </w:p>
    <w:p w14:paraId="4255A7C4" w14:textId="77777777" w:rsidR="00233F36" w:rsidRPr="00C80000" w:rsidRDefault="00233F36" w:rsidP="00E1687C">
      <w:pPr>
        <w:jc w:val="both"/>
        <w:rPr>
          <w:lang w:val="de-DE"/>
        </w:rPr>
      </w:pPr>
    </w:p>
    <w:sectPr w:rsidR="00233F36" w:rsidRPr="00C80000" w:rsidSect="00E47CF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00751435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45A8C"/>
    <w:rsid w:val="003725C6"/>
    <w:rsid w:val="00385261"/>
    <w:rsid w:val="004F0197"/>
    <w:rsid w:val="0051470C"/>
    <w:rsid w:val="005B26E2"/>
    <w:rsid w:val="005D55BA"/>
    <w:rsid w:val="0065096D"/>
    <w:rsid w:val="006F4381"/>
    <w:rsid w:val="00786C4F"/>
    <w:rsid w:val="007A515C"/>
    <w:rsid w:val="007A5A01"/>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47CFD"/>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27F418"/>
  <w15:docId w15:val="{B98D5799-87A3-496D-9FF2-3E3646516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1079</Words>
  <Characters>5936</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2026-04-24T08:18:00Z</dcterms:created>
  <dcterms:modified xsi:type="dcterms:W3CDTF">2026-04-24T09:05:00Z</dcterms:modified>
</cp:coreProperties>
</file>