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F2602" w14:textId="77777777" w:rsidR="0042460B" w:rsidRPr="0042460B" w:rsidRDefault="0042460B" w:rsidP="0042460B">
      <w:pPr>
        <w:jc w:val="center"/>
        <w:rPr>
          <w:b/>
          <w:bCs/>
          <w:lang w:val="de-DE"/>
        </w:rPr>
      </w:pPr>
      <w:r w:rsidRPr="0042460B">
        <w:rPr>
          <w:b/>
          <w:bCs/>
          <w:lang w:val="de-DE"/>
        </w:rPr>
        <w:t>18. MAI 2024 -</w:t>
      </w:r>
      <w:r w:rsidRPr="0042460B">
        <w:rPr>
          <w:b/>
          <w:lang w:val="de-DE"/>
        </w:rPr>
        <w:t xml:space="preserve"> Gesetz zur Abänderung von Artikel 30 der am 12. Januar 1973 koordinierten Gesetze über den Staatsrat</w:t>
      </w:r>
    </w:p>
    <w:p w14:paraId="577FD683" w14:textId="77777777" w:rsidR="00233F36" w:rsidRPr="0042460B" w:rsidRDefault="00233F36" w:rsidP="00127CA8">
      <w:pPr>
        <w:jc w:val="both"/>
        <w:rPr>
          <w:lang w:val="de-DE"/>
        </w:rPr>
      </w:pPr>
    </w:p>
    <w:p w14:paraId="5E553F46" w14:textId="77777777" w:rsidR="00233F36" w:rsidRPr="0042460B" w:rsidRDefault="00233F36">
      <w:pPr>
        <w:rPr>
          <w:lang w:val="de-DE"/>
        </w:rPr>
      </w:pPr>
    </w:p>
    <w:p w14:paraId="0769388D" w14:textId="2D5A4708" w:rsidR="00233F36" w:rsidRPr="0042460B" w:rsidRDefault="00233F36" w:rsidP="000F5F44">
      <w:pPr>
        <w:jc w:val="center"/>
        <w:rPr>
          <w:i/>
          <w:lang w:val="de-DE"/>
        </w:rPr>
      </w:pPr>
      <w:r w:rsidRPr="0042460B">
        <w:rPr>
          <w:lang w:val="de-DE"/>
        </w:rPr>
        <w:t>(</w:t>
      </w:r>
      <w:r w:rsidRPr="0042460B">
        <w:rPr>
          <w:i/>
          <w:lang w:val="de-DE"/>
        </w:rPr>
        <w:t xml:space="preserve">Belgisches Staatsblatt </w:t>
      </w:r>
      <w:r w:rsidRPr="0042460B">
        <w:rPr>
          <w:lang w:val="de-DE"/>
        </w:rPr>
        <w:t xml:space="preserve">vom </w:t>
      </w:r>
      <w:r w:rsidR="0042460B">
        <w:rPr>
          <w:lang w:val="de-DE"/>
        </w:rPr>
        <w:t>7. Februar 2025</w:t>
      </w:r>
      <w:r w:rsidRPr="0042460B">
        <w:rPr>
          <w:lang w:val="de-DE"/>
        </w:rPr>
        <w:t>)</w:t>
      </w:r>
    </w:p>
    <w:p w14:paraId="6AAB1DB6" w14:textId="77777777" w:rsidR="00233F36" w:rsidRPr="0042460B" w:rsidRDefault="00233F36" w:rsidP="000F5F44">
      <w:pPr>
        <w:jc w:val="center"/>
        <w:rPr>
          <w:lang w:val="de-DE"/>
        </w:rPr>
      </w:pPr>
    </w:p>
    <w:p w14:paraId="419FBA91" w14:textId="77777777" w:rsidR="00233F36" w:rsidRPr="0042460B" w:rsidRDefault="00233F36" w:rsidP="00CA081B">
      <w:pPr>
        <w:jc w:val="center"/>
        <w:rPr>
          <w:lang w:val="de-DE"/>
        </w:rPr>
      </w:pPr>
    </w:p>
    <w:p w14:paraId="27C51249" w14:textId="77777777" w:rsidR="00233F36" w:rsidRPr="0042460B" w:rsidRDefault="00233F36" w:rsidP="00CA081B">
      <w:pPr>
        <w:jc w:val="both"/>
        <w:rPr>
          <w:lang w:val="de-DE"/>
        </w:rPr>
      </w:pPr>
      <w:r w:rsidRPr="0042460B">
        <w:rPr>
          <w:lang w:val="de-DE"/>
        </w:rPr>
        <w:t>Diese deutsche Übersetzung ist von der Zentralen Dienststelle für Deutsche Übersetzungen in Malmedy erstellt worden.</w:t>
      </w:r>
    </w:p>
    <w:p w14:paraId="4E5B4A8B" w14:textId="77777777" w:rsidR="00E1687C" w:rsidRPr="0042460B" w:rsidRDefault="00E1687C" w:rsidP="00CA081B">
      <w:pPr>
        <w:jc w:val="both"/>
        <w:rPr>
          <w:lang w:val="de-DE"/>
        </w:rPr>
      </w:pPr>
    </w:p>
    <w:p w14:paraId="1F47900A" w14:textId="77777777" w:rsidR="00E1687C" w:rsidRPr="0042460B" w:rsidRDefault="00E1687C" w:rsidP="00CA081B">
      <w:pPr>
        <w:jc w:val="both"/>
        <w:rPr>
          <w:lang w:val="de-DE"/>
        </w:rPr>
      </w:pPr>
    </w:p>
    <w:p w14:paraId="176D856F" w14:textId="77777777" w:rsidR="00233F36" w:rsidRPr="0042460B" w:rsidRDefault="00233F36" w:rsidP="006F4381">
      <w:pPr>
        <w:jc w:val="both"/>
        <w:rPr>
          <w:lang w:val="de-DE"/>
        </w:rPr>
        <w:sectPr w:rsidR="00233F36" w:rsidRPr="0042460B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DA61842" w14:textId="77777777" w:rsidR="0042460B" w:rsidRPr="0042460B" w:rsidRDefault="0042460B" w:rsidP="00F479A0">
      <w:pPr>
        <w:jc w:val="center"/>
        <w:rPr>
          <w:b/>
          <w:bCs/>
          <w:caps/>
          <w:lang w:val="de-DE"/>
        </w:rPr>
      </w:pPr>
      <w:r w:rsidRPr="0042460B">
        <w:rPr>
          <w:b/>
          <w:caps/>
          <w:lang w:val="de-DE"/>
        </w:rPr>
        <w:lastRenderedPageBreak/>
        <w:t>FÖDERALER ÖFFENTLICHER DIENST INNERES</w:t>
      </w:r>
    </w:p>
    <w:p w14:paraId="07FD6808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1F8CBC65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75243F16" w14:textId="77777777" w:rsidR="0042460B" w:rsidRPr="0042460B" w:rsidRDefault="0042460B" w:rsidP="00F479A0">
      <w:pPr>
        <w:jc w:val="center"/>
        <w:rPr>
          <w:b/>
          <w:bCs/>
          <w:lang w:val="de-DE"/>
        </w:rPr>
      </w:pPr>
      <w:r w:rsidRPr="0042460B">
        <w:rPr>
          <w:b/>
          <w:bCs/>
          <w:lang w:val="de-DE"/>
        </w:rPr>
        <w:t>18. MAI 2024 -</w:t>
      </w:r>
      <w:r w:rsidRPr="0042460B">
        <w:rPr>
          <w:b/>
          <w:lang w:val="de-DE"/>
        </w:rPr>
        <w:t xml:space="preserve"> Gesetz zur Abänderung von Artikel 30 der am 12. Januar 1973 koordinierten Gesetze über den Staatsrat</w:t>
      </w:r>
    </w:p>
    <w:p w14:paraId="0A952B60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17ADC96F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01156CB6" w14:textId="77777777" w:rsidR="0042460B" w:rsidRPr="0042460B" w:rsidRDefault="0042460B" w:rsidP="00F479A0">
      <w:pPr>
        <w:ind w:firstLine="708"/>
        <w:jc w:val="both"/>
        <w:rPr>
          <w:lang w:val="de-DE"/>
        </w:rPr>
      </w:pPr>
      <w:r w:rsidRPr="0042460B">
        <w:rPr>
          <w:lang w:val="de-DE"/>
        </w:rPr>
        <w:tab/>
      </w:r>
      <w:r w:rsidRPr="0042460B">
        <w:rPr>
          <w:lang w:val="de-DE"/>
        </w:rPr>
        <w:tab/>
        <w:t>PHILIPPE, König der Belgier,</w:t>
      </w:r>
    </w:p>
    <w:p w14:paraId="2DF83D3D" w14:textId="77777777" w:rsidR="0042460B" w:rsidRPr="0042460B" w:rsidRDefault="0042460B" w:rsidP="00F479A0">
      <w:pPr>
        <w:jc w:val="both"/>
        <w:rPr>
          <w:lang w:val="de-DE"/>
        </w:rPr>
      </w:pPr>
    </w:p>
    <w:p w14:paraId="27520CB4" w14:textId="77777777" w:rsidR="0042460B" w:rsidRPr="0042460B" w:rsidRDefault="0042460B" w:rsidP="00F479A0">
      <w:pPr>
        <w:jc w:val="both"/>
        <w:rPr>
          <w:lang w:val="de-DE"/>
        </w:rPr>
      </w:pPr>
      <w:r w:rsidRPr="0042460B">
        <w:rPr>
          <w:lang w:val="de-DE"/>
        </w:rPr>
        <w:tab/>
      </w:r>
      <w:r w:rsidRPr="0042460B">
        <w:rPr>
          <w:lang w:val="de-DE"/>
        </w:rPr>
        <w:tab/>
        <w:t>Allen Gegenwärtigen und Zukünftigen, Unser Gruß!</w:t>
      </w:r>
    </w:p>
    <w:p w14:paraId="11BE1592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444E3866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07D685A6" w14:textId="77777777" w:rsidR="0042460B" w:rsidRPr="0042460B" w:rsidRDefault="0042460B" w:rsidP="00F479A0">
      <w:pPr>
        <w:jc w:val="both"/>
        <w:rPr>
          <w:lang w:val="de-DE"/>
        </w:rPr>
      </w:pPr>
      <w:r w:rsidRPr="0042460B">
        <w:rPr>
          <w:lang w:val="de-DE"/>
        </w:rPr>
        <w:tab/>
        <w:t>Die Abgeordnetenkammer hat das Folgende angenommen und Wir sanktionieren es:</w:t>
      </w:r>
    </w:p>
    <w:p w14:paraId="4BD1F258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504AE6EB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6489B41D" w14:textId="77777777" w:rsidR="0042460B" w:rsidRPr="0042460B" w:rsidRDefault="0042460B" w:rsidP="00F479A0">
      <w:pPr>
        <w:jc w:val="both"/>
        <w:rPr>
          <w:lang w:val="de-DE"/>
        </w:rPr>
      </w:pPr>
      <w:r w:rsidRPr="0042460B">
        <w:rPr>
          <w:lang w:val="de-DE"/>
        </w:rPr>
        <w:tab/>
      </w:r>
      <w:r w:rsidRPr="0042460B">
        <w:rPr>
          <w:b/>
          <w:bCs/>
          <w:lang w:val="de-DE"/>
        </w:rPr>
        <w:t>Artikel 1 -</w:t>
      </w:r>
      <w:r w:rsidRPr="0042460B">
        <w:rPr>
          <w:lang w:val="de-DE"/>
        </w:rPr>
        <w:t xml:space="preserve"> Vorliegendes Gesetz regelt eine in Artikel 78 der Verfassung erwähnte Angelegenheit.</w:t>
      </w:r>
    </w:p>
    <w:p w14:paraId="11CFA836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6674D3C4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2AECF03A" w14:textId="77777777" w:rsidR="0042460B" w:rsidRPr="0042460B" w:rsidRDefault="0042460B" w:rsidP="00F479A0">
      <w:pPr>
        <w:jc w:val="both"/>
        <w:rPr>
          <w:lang w:val="de-DE"/>
        </w:rPr>
      </w:pPr>
      <w:r w:rsidRPr="0042460B">
        <w:rPr>
          <w:lang w:val="de-DE"/>
        </w:rPr>
        <w:tab/>
      </w:r>
      <w:r w:rsidRPr="0042460B">
        <w:rPr>
          <w:b/>
          <w:bCs/>
          <w:lang w:val="de-DE"/>
        </w:rPr>
        <w:t>Art. 2</w:t>
      </w:r>
      <w:r w:rsidRPr="0042460B">
        <w:rPr>
          <w:b/>
          <w:lang w:val="de-DE"/>
        </w:rPr>
        <w:t xml:space="preserve"> -</w:t>
      </w:r>
      <w:r w:rsidRPr="0042460B">
        <w:rPr>
          <w:lang w:val="de-DE"/>
        </w:rPr>
        <w:t xml:space="preserve"> In Artikel 30 § 2 Absatz 2 letzter Satz der am 12. Januar 1973 koordinierten Gesetze über den Staatsrat, zuletzt abgeändert durch das Gesetz vom 23. März 2007, werden die Wörter "in Artikel 6 des Gesetzes vom 1. April 2007 über die Versicherung gegen Terror</w:t>
      </w:r>
      <w:r w:rsidRPr="0042460B">
        <w:rPr>
          <w:lang w:val="de-DE"/>
        </w:rPr>
        <w:softHyphen/>
        <w:t>schäden" durch die Wörter "in den Artikeln 5 § 1 und 15 §§ 2, 3 und 5 des Gesetzes vom 3. Mai 2024 über die Entschädigung von Opfern eines Terrorakts und über die Versicherung gegen Terrorschäden" ersetzt.</w:t>
      </w:r>
    </w:p>
    <w:p w14:paraId="5EC8BBBB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55D6ECE5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314ADF9D" w14:textId="77777777" w:rsidR="0042460B" w:rsidRPr="0042460B" w:rsidRDefault="0042460B" w:rsidP="00F479A0">
      <w:pPr>
        <w:jc w:val="both"/>
        <w:rPr>
          <w:lang w:val="de-DE"/>
        </w:rPr>
      </w:pPr>
      <w:r w:rsidRPr="0042460B">
        <w:rPr>
          <w:lang w:val="de-DE"/>
        </w:rPr>
        <w:tab/>
      </w:r>
      <w:r w:rsidRPr="0042460B">
        <w:rPr>
          <w:b/>
          <w:bCs/>
          <w:lang w:val="de-DE"/>
        </w:rPr>
        <w:t>Art. 3</w:t>
      </w:r>
      <w:r w:rsidRPr="0042460B">
        <w:rPr>
          <w:b/>
          <w:lang w:val="de-DE"/>
        </w:rPr>
        <w:t xml:space="preserve"> -</w:t>
      </w:r>
      <w:r w:rsidRPr="0042460B">
        <w:rPr>
          <w:lang w:val="de-DE"/>
        </w:rPr>
        <w:t xml:space="preserve"> Artikel 2 tritt am Datum des Inkrafttretens des Gesetzes vom 3. Mai 2024 über die Entschädigung von Opfern eines Terrorakts und über die Versicherung gegen Terrorschäden in Kraft.</w:t>
      </w:r>
    </w:p>
    <w:p w14:paraId="20715C62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37F1E6FB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5636FAAE" w14:textId="77777777" w:rsidR="0042460B" w:rsidRPr="0042460B" w:rsidRDefault="0042460B" w:rsidP="00F479A0">
      <w:pPr>
        <w:jc w:val="both"/>
        <w:rPr>
          <w:lang w:val="de-DE"/>
        </w:rPr>
      </w:pPr>
      <w:r w:rsidRPr="0042460B">
        <w:rPr>
          <w:lang w:val="de-DE"/>
        </w:rPr>
        <w:tab/>
        <w:t xml:space="preserve">Wir fertigen das vorliegende Gesetz aus und ordnen an, dass es mit dem Staatssiegel versehen und durch das </w:t>
      </w:r>
      <w:r w:rsidRPr="0042460B">
        <w:rPr>
          <w:i/>
          <w:iCs/>
          <w:lang w:val="de-DE"/>
        </w:rPr>
        <w:t>Belgische Staatsblatt</w:t>
      </w:r>
      <w:r w:rsidRPr="0042460B">
        <w:rPr>
          <w:lang w:val="de-DE"/>
        </w:rPr>
        <w:t xml:space="preserve"> veröffentlicht wird.</w:t>
      </w:r>
    </w:p>
    <w:p w14:paraId="163BDAB4" w14:textId="77777777" w:rsidR="0042460B" w:rsidRPr="0042460B" w:rsidRDefault="0042460B" w:rsidP="00F479A0">
      <w:pPr>
        <w:jc w:val="both"/>
        <w:rPr>
          <w:lang w:val="de-DE"/>
        </w:rPr>
      </w:pPr>
    </w:p>
    <w:p w14:paraId="1141D7AD" w14:textId="77777777" w:rsidR="0042460B" w:rsidRPr="0042460B" w:rsidRDefault="0042460B" w:rsidP="00F479A0">
      <w:pPr>
        <w:jc w:val="both"/>
        <w:rPr>
          <w:lang w:val="de-DE"/>
        </w:rPr>
      </w:pPr>
      <w:r w:rsidRPr="0042460B">
        <w:rPr>
          <w:lang w:val="de-DE"/>
        </w:rPr>
        <w:tab/>
        <w:t>Gegeben zu Brüssel, den 18. Mai 2024</w:t>
      </w:r>
    </w:p>
    <w:p w14:paraId="25FBC8BD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4750B9AD" w14:textId="77777777" w:rsidR="0042460B" w:rsidRPr="0042460B" w:rsidRDefault="0042460B" w:rsidP="00F479A0">
      <w:pPr>
        <w:jc w:val="both"/>
        <w:rPr>
          <w:szCs w:val="22"/>
          <w:lang w:val="de-DE"/>
        </w:rPr>
      </w:pPr>
    </w:p>
    <w:p w14:paraId="7EEFF278" w14:textId="77777777" w:rsidR="0042460B" w:rsidRPr="0042460B" w:rsidRDefault="0042460B" w:rsidP="00F479A0">
      <w:pPr>
        <w:jc w:val="center"/>
        <w:rPr>
          <w:lang w:val="de-DE"/>
        </w:rPr>
      </w:pPr>
      <w:r w:rsidRPr="0042460B">
        <w:rPr>
          <w:lang w:val="de-DE"/>
        </w:rPr>
        <w:t>PHILIPPE</w:t>
      </w:r>
    </w:p>
    <w:p w14:paraId="5635D084" w14:textId="77777777" w:rsidR="0042460B" w:rsidRPr="0042460B" w:rsidRDefault="0042460B" w:rsidP="00F479A0">
      <w:pPr>
        <w:jc w:val="both"/>
        <w:rPr>
          <w:lang w:val="de-DE"/>
        </w:rPr>
      </w:pPr>
    </w:p>
    <w:p w14:paraId="698D3995" w14:textId="77777777" w:rsidR="0042460B" w:rsidRPr="0042460B" w:rsidRDefault="0042460B" w:rsidP="00F479A0">
      <w:pPr>
        <w:jc w:val="center"/>
        <w:rPr>
          <w:lang w:val="de-DE"/>
        </w:rPr>
      </w:pPr>
      <w:r w:rsidRPr="0042460B">
        <w:rPr>
          <w:lang w:val="de-DE"/>
        </w:rPr>
        <w:t>Von Königs wegen:</w:t>
      </w:r>
    </w:p>
    <w:p w14:paraId="69E6FCF7" w14:textId="77777777" w:rsidR="0042460B" w:rsidRPr="0042460B" w:rsidRDefault="0042460B" w:rsidP="00F479A0">
      <w:pPr>
        <w:jc w:val="both"/>
        <w:rPr>
          <w:lang w:val="de-DE"/>
        </w:rPr>
      </w:pPr>
    </w:p>
    <w:p w14:paraId="5D8388E3" w14:textId="77777777" w:rsidR="0042460B" w:rsidRPr="0042460B" w:rsidRDefault="0042460B" w:rsidP="00F479A0">
      <w:pPr>
        <w:jc w:val="center"/>
        <w:rPr>
          <w:lang w:val="de-DE"/>
        </w:rPr>
      </w:pPr>
      <w:r w:rsidRPr="0042460B">
        <w:rPr>
          <w:lang w:val="de-DE"/>
        </w:rPr>
        <w:t>Die Ministerin des Innern</w:t>
      </w:r>
    </w:p>
    <w:p w14:paraId="1A2761A8" w14:textId="77777777" w:rsidR="0042460B" w:rsidRPr="0042460B" w:rsidRDefault="0042460B" w:rsidP="00F479A0">
      <w:pPr>
        <w:jc w:val="center"/>
        <w:rPr>
          <w:lang w:val="de-DE"/>
        </w:rPr>
      </w:pPr>
      <w:r w:rsidRPr="0042460B">
        <w:rPr>
          <w:lang w:val="de-DE"/>
        </w:rPr>
        <w:t>A. VERLINDEN</w:t>
      </w:r>
    </w:p>
    <w:p w14:paraId="73DA20CD" w14:textId="77777777" w:rsidR="0042460B" w:rsidRPr="0042460B" w:rsidRDefault="0042460B" w:rsidP="00F479A0">
      <w:pPr>
        <w:jc w:val="both"/>
        <w:rPr>
          <w:lang w:val="de-DE"/>
        </w:rPr>
      </w:pPr>
    </w:p>
    <w:p w14:paraId="12295036" w14:textId="77777777" w:rsidR="0042460B" w:rsidRPr="0042460B" w:rsidRDefault="0042460B" w:rsidP="00F479A0">
      <w:pPr>
        <w:jc w:val="center"/>
        <w:rPr>
          <w:lang w:val="de-DE"/>
        </w:rPr>
      </w:pPr>
      <w:r w:rsidRPr="0042460B">
        <w:rPr>
          <w:lang w:val="de-DE"/>
        </w:rPr>
        <w:t>Mit dem Staatssiegel versehen:</w:t>
      </w:r>
    </w:p>
    <w:p w14:paraId="55F6E548" w14:textId="77777777" w:rsidR="0042460B" w:rsidRPr="0042460B" w:rsidRDefault="0042460B" w:rsidP="00F479A0">
      <w:pPr>
        <w:jc w:val="both"/>
        <w:rPr>
          <w:lang w:val="de-DE"/>
        </w:rPr>
      </w:pPr>
    </w:p>
    <w:p w14:paraId="7BC6E7CD" w14:textId="77777777" w:rsidR="0042460B" w:rsidRPr="0042460B" w:rsidRDefault="0042460B" w:rsidP="00F479A0">
      <w:pPr>
        <w:jc w:val="center"/>
        <w:rPr>
          <w:lang w:val="de-DE"/>
        </w:rPr>
      </w:pPr>
      <w:r w:rsidRPr="0042460B">
        <w:rPr>
          <w:lang w:val="de-DE"/>
        </w:rPr>
        <w:t>Der Minister der Justiz</w:t>
      </w:r>
    </w:p>
    <w:p w14:paraId="547CDEB8" w14:textId="7B63CAA1" w:rsidR="0042460B" w:rsidRPr="0042460B" w:rsidRDefault="0042460B" w:rsidP="0042460B">
      <w:pPr>
        <w:jc w:val="center"/>
        <w:rPr>
          <w:szCs w:val="22"/>
          <w:lang w:val="de-DE"/>
        </w:rPr>
      </w:pPr>
      <w:r w:rsidRPr="0042460B">
        <w:rPr>
          <w:lang w:val="de-DE"/>
        </w:rPr>
        <w:t>P. VAN TIGCHELT</w:t>
      </w:r>
    </w:p>
    <w:p w14:paraId="5FA4B6D5" w14:textId="77777777" w:rsidR="00233F36" w:rsidRPr="0042460B" w:rsidRDefault="00233F36" w:rsidP="00E1687C">
      <w:pPr>
        <w:jc w:val="both"/>
        <w:rPr>
          <w:lang w:val="de-DE"/>
        </w:rPr>
      </w:pPr>
    </w:p>
    <w:sectPr w:rsidR="00233F36" w:rsidRPr="0042460B" w:rsidSect="0042460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618098090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31505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2460B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  <w:rsid w:val="00FD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76B0FF"/>
  <w15:docId w15:val="{EF0867D5-DCED-4A2D-B11C-D2840F82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60B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2025-02-27T06:55:00Z</dcterms:created>
  <dcterms:modified xsi:type="dcterms:W3CDTF">2025-02-27T06:57:00Z</dcterms:modified>
</cp:coreProperties>
</file>