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6553F" w14:textId="77777777" w:rsidR="00F87B65" w:rsidRPr="00F87B65" w:rsidRDefault="00F87B65" w:rsidP="00F87B65">
      <w:pPr>
        <w:jc w:val="both"/>
        <w:rPr>
          <w:b/>
          <w:bCs/>
          <w:lang w:val="de-DE"/>
        </w:rPr>
      </w:pPr>
      <w:r w:rsidRPr="00F87B65">
        <w:rPr>
          <w:b/>
          <w:lang w:val="de-DE"/>
        </w:rPr>
        <w:t>15. MAI 2024 - Gesetz zur Abänderung des Gesetzes vom 13. Februar 2006 über die Prüfung der Umweltauswirkungen bestimmter Pläne und Programme und die Beteiligung der Öffentlichkeit bei der Ausarbeitung der umweltbezogenen Pläne und Programme</w:t>
      </w:r>
    </w:p>
    <w:p w14:paraId="02D795E1" w14:textId="77777777" w:rsidR="00233F36" w:rsidRPr="00F87B65" w:rsidRDefault="00233F36" w:rsidP="00127CA8">
      <w:pPr>
        <w:jc w:val="both"/>
        <w:rPr>
          <w:lang w:val="de-DE"/>
        </w:rPr>
      </w:pPr>
    </w:p>
    <w:p w14:paraId="239D925C" w14:textId="77777777" w:rsidR="00233F36" w:rsidRPr="00F87B65" w:rsidRDefault="00233F36">
      <w:pPr>
        <w:rPr>
          <w:lang w:val="de-DE"/>
        </w:rPr>
      </w:pPr>
    </w:p>
    <w:p w14:paraId="6F04A10C" w14:textId="3027E8A3" w:rsidR="00233F36" w:rsidRPr="00F87B65" w:rsidRDefault="00233F36" w:rsidP="000F5F44">
      <w:pPr>
        <w:jc w:val="center"/>
        <w:rPr>
          <w:i/>
          <w:lang w:val="de-DE"/>
        </w:rPr>
      </w:pPr>
      <w:r w:rsidRPr="00F87B65">
        <w:rPr>
          <w:lang w:val="de-DE"/>
        </w:rPr>
        <w:t>(</w:t>
      </w:r>
      <w:r w:rsidRPr="00F87B65">
        <w:rPr>
          <w:i/>
          <w:lang w:val="de-DE"/>
        </w:rPr>
        <w:t xml:space="preserve">Belgisches Staatsblatt </w:t>
      </w:r>
      <w:r w:rsidRPr="00F87B65">
        <w:rPr>
          <w:lang w:val="de-DE"/>
        </w:rPr>
        <w:t xml:space="preserve">vom </w:t>
      </w:r>
      <w:r w:rsidR="00F87B65" w:rsidRPr="00F87B65">
        <w:rPr>
          <w:lang w:val="de-DE"/>
        </w:rPr>
        <w:t>22. August 2025</w:t>
      </w:r>
      <w:r w:rsidRPr="00F87B65">
        <w:rPr>
          <w:lang w:val="de-DE"/>
        </w:rPr>
        <w:t>)</w:t>
      </w:r>
    </w:p>
    <w:p w14:paraId="1FA34119" w14:textId="77777777" w:rsidR="00233F36" w:rsidRPr="00F87B65" w:rsidRDefault="00233F36" w:rsidP="000F5F44">
      <w:pPr>
        <w:jc w:val="center"/>
        <w:rPr>
          <w:lang w:val="de-DE"/>
        </w:rPr>
      </w:pPr>
    </w:p>
    <w:p w14:paraId="550519BF" w14:textId="77777777" w:rsidR="00233F36" w:rsidRPr="00F87B65" w:rsidRDefault="00233F36" w:rsidP="00CA081B">
      <w:pPr>
        <w:jc w:val="center"/>
        <w:rPr>
          <w:lang w:val="de-DE"/>
        </w:rPr>
      </w:pPr>
    </w:p>
    <w:p w14:paraId="3FB9A108" w14:textId="77777777" w:rsidR="00233F36" w:rsidRPr="00F87B65" w:rsidRDefault="00233F36" w:rsidP="00CA081B">
      <w:pPr>
        <w:jc w:val="both"/>
        <w:rPr>
          <w:lang w:val="de-DE"/>
        </w:rPr>
      </w:pPr>
      <w:r w:rsidRPr="00F87B65">
        <w:rPr>
          <w:lang w:val="de-DE"/>
        </w:rPr>
        <w:t>Diese deutsche Übersetzung ist von der Zentralen Dienststelle für Deutsche Übersetzungen in Malmedy erstellt worden.</w:t>
      </w:r>
    </w:p>
    <w:p w14:paraId="4F639848" w14:textId="77777777" w:rsidR="00E1687C" w:rsidRPr="00F87B65" w:rsidRDefault="00E1687C" w:rsidP="00CA081B">
      <w:pPr>
        <w:jc w:val="both"/>
        <w:rPr>
          <w:lang w:val="de-DE"/>
        </w:rPr>
      </w:pPr>
    </w:p>
    <w:p w14:paraId="3AD5DCF8" w14:textId="77777777" w:rsidR="00E1687C" w:rsidRPr="00F87B65" w:rsidRDefault="00E1687C" w:rsidP="00CA081B">
      <w:pPr>
        <w:jc w:val="both"/>
        <w:rPr>
          <w:lang w:val="de-DE"/>
        </w:rPr>
      </w:pPr>
    </w:p>
    <w:p w14:paraId="398AF5A1" w14:textId="77777777" w:rsidR="00233F36" w:rsidRPr="00F87B65" w:rsidRDefault="00233F36" w:rsidP="006F4381">
      <w:pPr>
        <w:jc w:val="both"/>
        <w:rPr>
          <w:lang w:val="de-DE"/>
        </w:rPr>
        <w:sectPr w:rsidR="00233F36" w:rsidRPr="00F87B65" w:rsidSect="0051470C">
          <w:pgSz w:w="11906" w:h="16838" w:code="9"/>
          <w:pgMar w:top="1418" w:right="1418" w:bottom="1418" w:left="1418" w:header="709" w:footer="709" w:gutter="0"/>
          <w:cols w:space="708"/>
          <w:vAlign w:val="center"/>
          <w:docGrid w:linePitch="360"/>
        </w:sectPr>
      </w:pPr>
    </w:p>
    <w:p w14:paraId="0D087C00" w14:textId="77777777" w:rsidR="00F87B65" w:rsidRPr="00F87B65" w:rsidRDefault="00F87B65" w:rsidP="00315258">
      <w:pPr>
        <w:jc w:val="center"/>
        <w:rPr>
          <w:b/>
          <w:bCs/>
          <w:caps/>
          <w:lang w:val="de-DE"/>
        </w:rPr>
      </w:pPr>
      <w:r w:rsidRPr="00F87B65">
        <w:rPr>
          <w:b/>
          <w:caps/>
          <w:lang w:val="de-DE"/>
        </w:rPr>
        <w:lastRenderedPageBreak/>
        <w:t>FÖDERALER ÖFFENTLICHER DIENST VOLKSGESUNDHEIT, SICHERHEIT DER NAHRUNGSMITTELKETTE UND UMWELT</w:t>
      </w:r>
    </w:p>
    <w:p w14:paraId="1989B7D6" w14:textId="77777777" w:rsidR="00F87B65" w:rsidRPr="00F87B65" w:rsidRDefault="00F87B65" w:rsidP="00315258">
      <w:pPr>
        <w:rPr>
          <w:lang w:val="de-DE"/>
        </w:rPr>
      </w:pPr>
    </w:p>
    <w:p w14:paraId="535E4A2F" w14:textId="77777777" w:rsidR="00F87B65" w:rsidRPr="00F87B65" w:rsidRDefault="00F87B65" w:rsidP="00315258">
      <w:pPr>
        <w:rPr>
          <w:lang w:val="de-DE"/>
        </w:rPr>
      </w:pPr>
    </w:p>
    <w:p w14:paraId="6350C4D0" w14:textId="77777777" w:rsidR="00F87B65" w:rsidRPr="00D31C9E" w:rsidRDefault="00F87B65" w:rsidP="00F87B65">
      <w:pPr>
        <w:jc w:val="both"/>
        <w:rPr>
          <w:b/>
          <w:lang w:val="de-DE"/>
        </w:rPr>
      </w:pPr>
      <w:r w:rsidRPr="00F87B65">
        <w:rPr>
          <w:b/>
          <w:lang w:val="de-DE"/>
        </w:rPr>
        <w:t xml:space="preserve">15. MAI 2024 - Gesetz </w:t>
      </w:r>
      <w:r w:rsidRPr="00D31C9E">
        <w:rPr>
          <w:b/>
          <w:lang w:val="de-DE"/>
        </w:rPr>
        <w:t>zur Abänderung des Gesetzes vom 13. Februar 2006 über die Prüfung der Umweltauswirkungen bestimmter Pläne und Programme und die Beteiligung der Öffentlichkeit bei der Ausarbeitung der umweltbezogenen Pläne und Programme</w:t>
      </w:r>
    </w:p>
    <w:p w14:paraId="2C9B544D" w14:textId="77777777" w:rsidR="00F87B65" w:rsidRPr="00F87B65" w:rsidRDefault="00F87B65" w:rsidP="00F87B65">
      <w:pPr>
        <w:jc w:val="both"/>
        <w:rPr>
          <w:lang w:val="de-DE"/>
        </w:rPr>
      </w:pPr>
    </w:p>
    <w:p w14:paraId="5DFDE7A9" w14:textId="77777777" w:rsidR="00F87B65" w:rsidRPr="00F87B65" w:rsidRDefault="00F87B65" w:rsidP="00F87B65">
      <w:pPr>
        <w:jc w:val="both"/>
        <w:rPr>
          <w:lang w:val="de-DE"/>
        </w:rPr>
      </w:pPr>
    </w:p>
    <w:p w14:paraId="70AD287E" w14:textId="77777777" w:rsidR="00F87B65" w:rsidRPr="00F87B65" w:rsidRDefault="00F87B65" w:rsidP="00F87B65">
      <w:pPr>
        <w:jc w:val="both"/>
        <w:rPr>
          <w:lang w:val="de-DE"/>
        </w:rPr>
      </w:pPr>
      <w:r w:rsidRPr="00F87B65">
        <w:rPr>
          <w:lang w:val="de-DE"/>
        </w:rPr>
        <w:tab/>
      </w:r>
      <w:r w:rsidRPr="00F87B65">
        <w:rPr>
          <w:lang w:val="de-DE"/>
        </w:rPr>
        <w:tab/>
      </w:r>
      <w:r w:rsidRPr="00F87B65">
        <w:rPr>
          <w:lang w:val="de-DE"/>
        </w:rPr>
        <w:tab/>
        <w:t>PHILIPPE, König der Belgier,</w:t>
      </w:r>
    </w:p>
    <w:p w14:paraId="3DF74B68" w14:textId="77777777" w:rsidR="00F87B65" w:rsidRPr="00F87B65" w:rsidRDefault="00F87B65" w:rsidP="00F87B65">
      <w:pPr>
        <w:jc w:val="both"/>
        <w:rPr>
          <w:lang w:val="de-DE"/>
        </w:rPr>
      </w:pPr>
    </w:p>
    <w:p w14:paraId="5314A255" w14:textId="77777777" w:rsidR="00F87B65" w:rsidRPr="00F87B65" w:rsidRDefault="00F87B65" w:rsidP="00F87B65">
      <w:pPr>
        <w:jc w:val="both"/>
        <w:rPr>
          <w:lang w:val="de-DE"/>
        </w:rPr>
      </w:pPr>
      <w:r w:rsidRPr="00F87B65">
        <w:rPr>
          <w:lang w:val="de-DE"/>
        </w:rPr>
        <w:tab/>
      </w:r>
      <w:r w:rsidRPr="00F87B65">
        <w:rPr>
          <w:lang w:val="de-DE"/>
        </w:rPr>
        <w:tab/>
        <w:t>Allen Gegenwärtigen und Zukünftigen, Unser Gruß!</w:t>
      </w:r>
    </w:p>
    <w:p w14:paraId="59A470A4" w14:textId="77777777" w:rsidR="00F87B65" w:rsidRPr="00F87B65" w:rsidRDefault="00F87B65" w:rsidP="00F87B65">
      <w:pPr>
        <w:jc w:val="both"/>
        <w:rPr>
          <w:lang w:val="de-DE"/>
        </w:rPr>
      </w:pPr>
    </w:p>
    <w:p w14:paraId="148234A6" w14:textId="77777777" w:rsidR="00F87B65" w:rsidRPr="00F87B65" w:rsidRDefault="00F87B65" w:rsidP="00F87B65">
      <w:pPr>
        <w:jc w:val="both"/>
        <w:rPr>
          <w:lang w:val="de-DE"/>
        </w:rPr>
      </w:pPr>
    </w:p>
    <w:p w14:paraId="622A7B73" w14:textId="77777777" w:rsidR="00F87B65" w:rsidRPr="00F87B65" w:rsidRDefault="00F87B65" w:rsidP="00F87B65">
      <w:pPr>
        <w:jc w:val="both"/>
        <w:rPr>
          <w:lang w:val="de-DE"/>
        </w:rPr>
      </w:pPr>
      <w:r w:rsidRPr="00F87B65">
        <w:rPr>
          <w:lang w:val="de-DE"/>
        </w:rPr>
        <w:tab/>
        <w:t>Die Abgeordnetenkammer hat das Folgende angenommen und Wir sanktionieren es:</w:t>
      </w:r>
    </w:p>
    <w:p w14:paraId="12CEDEFF" w14:textId="77777777" w:rsidR="00F87B65" w:rsidRPr="00F87B65" w:rsidRDefault="00F87B65" w:rsidP="00F87B65">
      <w:pPr>
        <w:jc w:val="both"/>
        <w:rPr>
          <w:lang w:val="de-DE"/>
        </w:rPr>
      </w:pPr>
    </w:p>
    <w:p w14:paraId="254D858D" w14:textId="77777777" w:rsidR="00F87B65" w:rsidRPr="00F87B65" w:rsidRDefault="00F87B65" w:rsidP="00F87B65">
      <w:pPr>
        <w:jc w:val="both"/>
        <w:rPr>
          <w:lang w:val="de-DE"/>
        </w:rPr>
      </w:pPr>
    </w:p>
    <w:p w14:paraId="2A092C72" w14:textId="77777777" w:rsidR="00F87B65" w:rsidRPr="00F87B65" w:rsidRDefault="00F87B65" w:rsidP="00F87B65">
      <w:pPr>
        <w:jc w:val="both"/>
        <w:rPr>
          <w:lang w:val="de-DE"/>
        </w:rPr>
      </w:pPr>
      <w:r w:rsidRPr="00F87B65">
        <w:rPr>
          <w:b/>
          <w:lang w:val="de-DE"/>
        </w:rPr>
        <w:tab/>
        <w:t>Artikel 1 -</w:t>
      </w:r>
      <w:r w:rsidRPr="00F87B65">
        <w:rPr>
          <w:lang w:val="de-DE"/>
        </w:rPr>
        <w:t xml:space="preserve"> Vorliegendes Gesetz regelt eine in Artikel 74 der Verfassung erwähnte Angelegenheit.</w:t>
      </w:r>
    </w:p>
    <w:p w14:paraId="3CFACA0F" w14:textId="77777777" w:rsidR="00F87B65" w:rsidRPr="00F87B65" w:rsidRDefault="00F87B65" w:rsidP="00F87B65">
      <w:pPr>
        <w:jc w:val="both"/>
        <w:rPr>
          <w:lang w:val="de-DE"/>
        </w:rPr>
      </w:pPr>
    </w:p>
    <w:p w14:paraId="7C268793" w14:textId="77777777" w:rsidR="00F87B65" w:rsidRPr="00F87B65" w:rsidRDefault="00F87B65" w:rsidP="00F87B65">
      <w:pPr>
        <w:jc w:val="both"/>
        <w:rPr>
          <w:lang w:val="de-DE"/>
        </w:rPr>
      </w:pPr>
    </w:p>
    <w:p w14:paraId="6D2C0258" w14:textId="77777777" w:rsidR="00F87B65" w:rsidRPr="00F87B65" w:rsidRDefault="00F87B65" w:rsidP="00F87B65">
      <w:pPr>
        <w:jc w:val="both"/>
        <w:rPr>
          <w:lang w:val="de-DE"/>
        </w:rPr>
      </w:pPr>
      <w:r w:rsidRPr="00F87B65">
        <w:rPr>
          <w:b/>
          <w:lang w:val="de-DE"/>
        </w:rPr>
        <w:tab/>
        <w:t>Art. 2 -</w:t>
      </w:r>
      <w:r w:rsidRPr="00F87B65">
        <w:rPr>
          <w:lang w:val="de-DE"/>
        </w:rPr>
        <w:t xml:space="preserve"> Artikel 3 des Gesetzes vom 13. Februar 2006 über die Prüfung der Umweltauswirkungen bestimmter Pläne und Programme und die Beteiligung der Öffentlichkeit bei der Ausarbeitung der umweltbezogenen Pläne und Programme wird wie folgt abgeändert:</w:t>
      </w:r>
    </w:p>
    <w:p w14:paraId="4C62D232" w14:textId="77777777" w:rsidR="00F87B65" w:rsidRPr="00F87B65" w:rsidRDefault="00F87B65" w:rsidP="00F87B65">
      <w:pPr>
        <w:jc w:val="both"/>
        <w:rPr>
          <w:lang w:val="de-DE"/>
        </w:rPr>
      </w:pPr>
    </w:p>
    <w:p w14:paraId="0626951F" w14:textId="77777777" w:rsidR="00F87B65" w:rsidRPr="00F87B65" w:rsidRDefault="00F87B65" w:rsidP="00F87B65">
      <w:pPr>
        <w:jc w:val="both"/>
        <w:rPr>
          <w:lang w:val="de-DE"/>
        </w:rPr>
      </w:pPr>
      <w:r w:rsidRPr="00F87B65">
        <w:rPr>
          <w:lang w:val="de-DE"/>
        </w:rPr>
        <w:tab/>
      </w:r>
      <w:r w:rsidRPr="00F87B65">
        <w:rPr>
          <w:i/>
          <w:iCs/>
          <w:lang w:val="de-DE"/>
        </w:rPr>
        <w:t>a)</w:t>
      </w:r>
      <w:r w:rsidRPr="00F87B65">
        <w:rPr>
          <w:lang w:val="de-DE"/>
        </w:rPr>
        <w:t xml:space="preserve"> In Nr. 2 werden die Wörter "der Ausarbeitung, der Änderung und der erneuten Überprüfung" durch die Wörter "der Ausarbeitung, der Änderung, der Überprüfung oder der Aufhebung" ersetzt.</w:t>
      </w:r>
    </w:p>
    <w:p w14:paraId="11336848" w14:textId="77777777" w:rsidR="00F87B65" w:rsidRPr="00F87B65" w:rsidRDefault="00F87B65" w:rsidP="00F87B65">
      <w:pPr>
        <w:pStyle w:val="Paragraphedeliste"/>
      </w:pPr>
    </w:p>
    <w:p w14:paraId="7C345776" w14:textId="77777777" w:rsidR="00F87B65" w:rsidRPr="00F87B65" w:rsidRDefault="00F87B65" w:rsidP="00F87B65">
      <w:pPr>
        <w:jc w:val="both"/>
        <w:rPr>
          <w:lang w:val="de-DE"/>
        </w:rPr>
      </w:pPr>
      <w:r w:rsidRPr="00F87B65">
        <w:rPr>
          <w:lang w:val="de-DE"/>
        </w:rPr>
        <w:tab/>
      </w:r>
      <w:r w:rsidRPr="00F87B65">
        <w:rPr>
          <w:i/>
          <w:iCs/>
          <w:lang w:val="de-DE"/>
        </w:rPr>
        <w:t>b)</w:t>
      </w:r>
      <w:r w:rsidRPr="00F87B65">
        <w:rPr>
          <w:lang w:val="de-DE"/>
        </w:rPr>
        <w:t xml:space="preserve"> </w:t>
      </w:r>
      <w:r w:rsidRPr="00F87B65">
        <w:rPr>
          <w:i/>
          <w:iCs/>
          <w:lang w:val="de-DE"/>
        </w:rPr>
        <w:t>[Abänderung des französischen und niederländischen Textes]</w:t>
      </w:r>
    </w:p>
    <w:p w14:paraId="7F0C4ABE" w14:textId="77777777" w:rsidR="00F87B65" w:rsidRPr="00F87B65" w:rsidRDefault="00F87B65" w:rsidP="00F87B65">
      <w:pPr>
        <w:jc w:val="both"/>
        <w:rPr>
          <w:lang w:val="de-DE"/>
        </w:rPr>
      </w:pPr>
    </w:p>
    <w:p w14:paraId="159C450D" w14:textId="77777777" w:rsidR="00F87B65" w:rsidRPr="00F87B65" w:rsidRDefault="00F87B65" w:rsidP="00F87B65">
      <w:pPr>
        <w:jc w:val="both"/>
        <w:rPr>
          <w:lang w:val="de-DE"/>
        </w:rPr>
      </w:pPr>
    </w:p>
    <w:p w14:paraId="2711B819" w14:textId="77777777" w:rsidR="00F87B65" w:rsidRPr="00F87B65" w:rsidRDefault="00F87B65" w:rsidP="00F87B65">
      <w:pPr>
        <w:jc w:val="both"/>
        <w:rPr>
          <w:lang w:val="de-DE"/>
        </w:rPr>
      </w:pPr>
      <w:r w:rsidRPr="00F87B65">
        <w:rPr>
          <w:b/>
          <w:lang w:val="de-DE"/>
        </w:rPr>
        <w:tab/>
        <w:t>Art. 3 -</w:t>
      </w:r>
      <w:r w:rsidRPr="00F87B65">
        <w:rPr>
          <w:lang w:val="de-DE"/>
        </w:rPr>
        <w:t xml:space="preserve"> </w:t>
      </w:r>
      <w:r w:rsidRPr="00F87B65">
        <w:rPr>
          <w:i/>
          <w:iCs/>
          <w:lang w:val="de-DE"/>
        </w:rPr>
        <w:t>[Abänderung des niederländischen Textes]</w:t>
      </w:r>
    </w:p>
    <w:p w14:paraId="6DD06FA5" w14:textId="77777777" w:rsidR="00F87B65" w:rsidRPr="00F87B65" w:rsidRDefault="00F87B65" w:rsidP="00F87B65">
      <w:pPr>
        <w:jc w:val="both"/>
        <w:rPr>
          <w:lang w:val="de-DE"/>
        </w:rPr>
      </w:pPr>
    </w:p>
    <w:p w14:paraId="7058019A" w14:textId="77777777" w:rsidR="00F87B65" w:rsidRPr="00F87B65" w:rsidRDefault="00F87B65" w:rsidP="00F87B65">
      <w:pPr>
        <w:jc w:val="both"/>
        <w:rPr>
          <w:lang w:val="de-DE"/>
        </w:rPr>
      </w:pPr>
    </w:p>
    <w:p w14:paraId="7B426A1A" w14:textId="77777777" w:rsidR="00F87B65" w:rsidRPr="00F87B65" w:rsidRDefault="00F87B65" w:rsidP="00F87B65">
      <w:pPr>
        <w:jc w:val="both"/>
        <w:rPr>
          <w:lang w:val="de-DE"/>
        </w:rPr>
      </w:pPr>
      <w:r w:rsidRPr="00F87B65">
        <w:rPr>
          <w:b/>
          <w:lang w:val="de-DE"/>
        </w:rPr>
        <w:tab/>
        <w:t>Art. 4 -</w:t>
      </w:r>
      <w:r w:rsidRPr="00F87B65">
        <w:rPr>
          <w:lang w:val="de-DE"/>
        </w:rPr>
        <w:t xml:space="preserve"> Artikel 5 § 1 desselben Gesetzes wird durch einen Absatz mit folgendem Wortlaut ergänzt:</w:t>
      </w:r>
    </w:p>
    <w:p w14:paraId="3DED5CB5" w14:textId="77777777" w:rsidR="00F87B65" w:rsidRPr="00F87B65" w:rsidRDefault="00F87B65" w:rsidP="00F87B65">
      <w:pPr>
        <w:jc w:val="both"/>
        <w:rPr>
          <w:lang w:val="de-DE"/>
        </w:rPr>
      </w:pPr>
    </w:p>
    <w:p w14:paraId="560A6FEF" w14:textId="77777777" w:rsidR="00F87B65" w:rsidRPr="00F87B65" w:rsidRDefault="00F87B65" w:rsidP="00F87B65">
      <w:pPr>
        <w:jc w:val="both"/>
        <w:rPr>
          <w:lang w:val="de-DE"/>
        </w:rPr>
      </w:pPr>
      <w:r w:rsidRPr="00F87B65">
        <w:rPr>
          <w:lang w:val="de-DE"/>
        </w:rPr>
        <w:tab/>
        <w:t>"Der Ausschuss kann neben den Stellungnahmen, die er aufgrund des vorliegenden Gesetzes abgeben muss, technische Leitlinien für die praktische Umsetzung des vorliegenden Gesetzes ausarbeiten und der Öffentlichkeit zur Verfügung stellen."</w:t>
      </w:r>
    </w:p>
    <w:p w14:paraId="6974F80B" w14:textId="77777777" w:rsidR="00F87B65" w:rsidRPr="00F87B65" w:rsidRDefault="00F87B65" w:rsidP="00F87B65">
      <w:pPr>
        <w:jc w:val="both"/>
        <w:rPr>
          <w:lang w:val="de-DE"/>
        </w:rPr>
      </w:pPr>
    </w:p>
    <w:p w14:paraId="475C9E21" w14:textId="77777777" w:rsidR="00F87B65" w:rsidRPr="00F87B65" w:rsidRDefault="00F87B65" w:rsidP="00F87B65">
      <w:pPr>
        <w:jc w:val="both"/>
        <w:rPr>
          <w:lang w:val="de-DE"/>
        </w:rPr>
      </w:pPr>
    </w:p>
    <w:p w14:paraId="472B338D" w14:textId="77777777" w:rsidR="00F87B65" w:rsidRPr="00F87B65" w:rsidRDefault="00F87B65" w:rsidP="00F87B65">
      <w:pPr>
        <w:jc w:val="both"/>
        <w:rPr>
          <w:lang w:val="de-DE"/>
        </w:rPr>
      </w:pPr>
      <w:r w:rsidRPr="00F87B65">
        <w:rPr>
          <w:b/>
          <w:lang w:val="de-DE"/>
        </w:rPr>
        <w:tab/>
        <w:t>Art. 5 -</w:t>
      </w:r>
      <w:r w:rsidRPr="00F87B65">
        <w:rPr>
          <w:lang w:val="de-DE"/>
        </w:rPr>
        <w:t xml:space="preserve"> Artikel 5 § 2 desselben Gesetzes wird wie folgt abgeändert:</w:t>
      </w:r>
    </w:p>
    <w:p w14:paraId="5F6580B6" w14:textId="77777777" w:rsidR="00F87B65" w:rsidRPr="00F87B65" w:rsidRDefault="00F87B65" w:rsidP="00F87B65">
      <w:pPr>
        <w:jc w:val="both"/>
        <w:rPr>
          <w:lang w:val="de-DE"/>
        </w:rPr>
      </w:pPr>
    </w:p>
    <w:p w14:paraId="5407B3D0" w14:textId="77777777" w:rsidR="00F87B65" w:rsidRPr="00F87B65" w:rsidRDefault="00F87B65" w:rsidP="00F87B65">
      <w:pPr>
        <w:jc w:val="both"/>
        <w:rPr>
          <w:lang w:val="de-DE"/>
        </w:rPr>
      </w:pPr>
      <w:r w:rsidRPr="00F87B65">
        <w:rPr>
          <w:lang w:val="de-DE"/>
        </w:rPr>
        <w:tab/>
        <w:t xml:space="preserve">1. </w:t>
      </w:r>
      <w:r w:rsidRPr="00F87B65">
        <w:rPr>
          <w:i/>
          <w:iCs/>
          <w:lang w:val="de-DE"/>
        </w:rPr>
        <w:t>[Abänderung des französischen und niederländischen Textes]</w:t>
      </w:r>
    </w:p>
    <w:p w14:paraId="468A0968" w14:textId="77777777" w:rsidR="00F87B65" w:rsidRPr="00F87B65" w:rsidRDefault="00F87B65" w:rsidP="00F87B65">
      <w:pPr>
        <w:jc w:val="both"/>
        <w:rPr>
          <w:lang w:val="de-DE"/>
        </w:rPr>
      </w:pPr>
    </w:p>
    <w:p w14:paraId="3897A243" w14:textId="77777777" w:rsidR="00F87B65" w:rsidRPr="00F87B65" w:rsidRDefault="00F87B65" w:rsidP="00F87B65">
      <w:pPr>
        <w:jc w:val="both"/>
        <w:rPr>
          <w:lang w:val="de-DE"/>
        </w:rPr>
      </w:pPr>
      <w:r w:rsidRPr="00F87B65">
        <w:rPr>
          <w:lang w:val="de-DE"/>
        </w:rPr>
        <w:tab/>
        <w:t>2. In Buchstabe </w:t>
      </w:r>
      <w:r w:rsidRPr="00F87B65">
        <w:rPr>
          <w:i/>
          <w:iCs/>
          <w:lang w:val="de-DE"/>
        </w:rPr>
        <w:t>g)</w:t>
      </w:r>
      <w:r w:rsidRPr="00F87B65">
        <w:rPr>
          <w:lang w:val="de-DE"/>
        </w:rPr>
        <w:t xml:space="preserve"> werden die Wörter "und Transportwesen" aufgehoben.</w:t>
      </w:r>
    </w:p>
    <w:p w14:paraId="2C38C91F" w14:textId="77777777" w:rsidR="00F87B65" w:rsidRPr="00F87B65" w:rsidRDefault="00F87B65" w:rsidP="00F87B65">
      <w:pPr>
        <w:jc w:val="both"/>
        <w:rPr>
          <w:lang w:val="de-DE"/>
        </w:rPr>
      </w:pPr>
    </w:p>
    <w:p w14:paraId="19886981" w14:textId="77777777" w:rsidR="00F87B65" w:rsidRPr="00F87B65" w:rsidRDefault="00F87B65" w:rsidP="00F87B65">
      <w:pPr>
        <w:jc w:val="both"/>
        <w:rPr>
          <w:lang w:val="de-DE"/>
        </w:rPr>
      </w:pPr>
      <w:r w:rsidRPr="00F87B65">
        <w:rPr>
          <w:lang w:val="de-DE"/>
        </w:rPr>
        <w:lastRenderedPageBreak/>
        <w:tab/>
        <w:t>3. In Buchstabe </w:t>
      </w:r>
      <w:r w:rsidRPr="00F87B65">
        <w:rPr>
          <w:i/>
          <w:iCs/>
          <w:lang w:val="de-DE"/>
        </w:rPr>
        <w:t>i)</w:t>
      </w:r>
      <w:r w:rsidRPr="00F87B65">
        <w:rPr>
          <w:lang w:val="de-DE"/>
        </w:rPr>
        <w:t xml:space="preserve"> werden die Wörter "einzig für Stellungnahmen in Bezug auf grenzüberschreitende Auswirkungen, wie in Artikel 12 Absatz 1 erwähnt," aufgehoben.</w:t>
      </w:r>
    </w:p>
    <w:p w14:paraId="21443908" w14:textId="77777777" w:rsidR="00F87B65" w:rsidRPr="00F87B65" w:rsidRDefault="00F87B65" w:rsidP="00F87B65">
      <w:pPr>
        <w:jc w:val="both"/>
        <w:rPr>
          <w:lang w:val="de-DE"/>
        </w:rPr>
      </w:pPr>
    </w:p>
    <w:p w14:paraId="514CA01A" w14:textId="77777777" w:rsidR="00F87B65" w:rsidRPr="00F87B65" w:rsidRDefault="00F87B65" w:rsidP="00F87B65">
      <w:pPr>
        <w:jc w:val="both"/>
        <w:rPr>
          <w:lang w:val="de-DE"/>
        </w:rPr>
      </w:pPr>
    </w:p>
    <w:p w14:paraId="03A6E821" w14:textId="77777777" w:rsidR="00F87B65" w:rsidRPr="00F87B65" w:rsidRDefault="00F87B65" w:rsidP="00F87B65">
      <w:pPr>
        <w:jc w:val="both"/>
        <w:rPr>
          <w:lang w:val="de-DE"/>
        </w:rPr>
      </w:pPr>
      <w:r w:rsidRPr="00F87B65">
        <w:rPr>
          <w:b/>
          <w:lang w:val="de-DE"/>
        </w:rPr>
        <w:tab/>
        <w:t>Art. 6 -</w:t>
      </w:r>
      <w:r w:rsidRPr="00F87B65">
        <w:rPr>
          <w:lang w:val="de-DE"/>
        </w:rPr>
        <w:t xml:space="preserve"> In Artikel 5 desselben Gesetzes wird ein Paragraph 2/1 mit folgendem Wortlaut eingefügt:</w:t>
      </w:r>
    </w:p>
    <w:p w14:paraId="3523F5EF" w14:textId="77777777" w:rsidR="00F87B65" w:rsidRPr="00F87B65" w:rsidRDefault="00F87B65" w:rsidP="00F87B65">
      <w:pPr>
        <w:jc w:val="both"/>
        <w:rPr>
          <w:lang w:val="de-DE"/>
        </w:rPr>
      </w:pPr>
    </w:p>
    <w:p w14:paraId="3F9E914A" w14:textId="77777777" w:rsidR="00F87B65" w:rsidRPr="00F87B65" w:rsidRDefault="00F87B65" w:rsidP="00F87B65">
      <w:pPr>
        <w:jc w:val="both"/>
        <w:rPr>
          <w:lang w:val="de-DE"/>
        </w:rPr>
      </w:pPr>
      <w:r w:rsidRPr="00F87B65">
        <w:rPr>
          <w:lang w:val="de-DE"/>
        </w:rPr>
        <w:tab/>
        <w:t>"§ 2/1 - Der Ausschuss kann bei der Erfüllung seiner Aufträge jede Person konsultieren, die er für zweckdienlich hält, einschließlich des Erstellers des Plans oder Programms, aller öffentlichen Behörden und unabhängiger Sachverständiger, die in den Umweltbereichen, die von dem Plan oder Programm voraussichtlich betroffen sein könnten, fachkundig sind."</w:t>
      </w:r>
    </w:p>
    <w:p w14:paraId="413897F4" w14:textId="77777777" w:rsidR="00F87B65" w:rsidRPr="00F87B65" w:rsidRDefault="00F87B65" w:rsidP="00F87B65">
      <w:pPr>
        <w:jc w:val="both"/>
        <w:rPr>
          <w:lang w:val="de-DE"/>
        </w:rPr>
      </w:pPr>
    </w:p>
    <w:p w14:paraId="332A3DD7" w14:textId="77777777" w:rsidR="00F87B65" w:rsidRPr="00F87B65" w:rsidRDefault="00F87B65" w:rsidP="00F87B65">
      <w:pPr>
        <w:jc w:val="both"/>
        <w:rPr>
          <w:lang w:val="de-DE"/>
        </w:rPr>
      </w:pPr>
    </w:p>
    <w:p w14:paraId="76931E8B" w14:textId="77777777" w:rsidR="00F87B65" w:rsidRPr="00F87B65" w:rsidRDefault="00F87B65" w:rsidP="00F87B65">
      <w:pPr>
        <w:jc w:val="both"/>
        <w:rPr>
          <w:lang w:val="de-DE"/>
        </w:rPr>
      </w:pPr>
      <w:r w:rsidRPr="00F87B65">
        <w:rPr>
          <w:b/>
          <w:lang w:val="de-DE"/>
        </w:rPr>
        <w:tab/>
        <w:t>Art. 7 -</w:t>
      </w:r>
      <w:r w:rsidRPr="00F87B65">
        <w:rPr>
          <w:lang w:val="de-DE"/>
        </w:rPr>
        <w:t xml:space="preserve"> Artikel 5 § 3 desselben Gesetzes wird durch die Wörter ", damit er seine Aufträge erfüllen kann" ergänzt.</w:t>
      </w:r>
    </w:p>
    <w:p w14:paraId="0507B89B" w14:textId="77777777" w:rsidR="00F87B65" w:rsidRPr="00F87B65" w:rsidRDefault="00F87B65" w:rsidP="00F87B65">
      <w:pPr>
        <w:jc w:val="both"/>
        <w:rPr>
          <w:lang w:val="de-DE"/>
        </w:rPr>
      </w:pPr>
    </w:p>
    <w:p w14:paraId="1441BA66" w14:textId="77777777" w:rsidR="00F87B65" w:rsidRPr="00F87B65" w:rsidRDefault="00F87B65" w:rsidP="00F87B65">
      <w:pPr>
        <w:jc w:val="both"/>
        <w:rPr>
          <w:lang w:val="de-DE"/>
        </w:rPr>
      </w:pPr>
    </w:p>
    <w:p w14:paraId="3898955A" w14:textId="77777777" w:rsidR="00F87B65" w:rsidRPr="00F87B65" w:rsidRDefault="00F87B65" w:rsidP="00F87B65">
      <w:pPr>
        <w:jc w:val="both"/>
        <w:rPr>
          <w:lang w:val="de-DE"/>
        </w:rPr>
      </w:pPr>
      <w:r w:rsidRPr="00F87B65">
        <w:rPr>
          <w:b/>
          <w:lang w:val="de-DE"/>
        </w:rPr>
        <w:tab/>
        <w:t>Art. 8 -</w:t>
      </w:r>
      <w:r w:rsidRPr="00F87B65">
        <w:rPr>
          <w:lang w:val="de-DE"/>
        </w:rPr>
        <w:t xml:space="preserve"> Artikel 5 desselben Gesetzes wird durch einen Paragraphen 5 mit folgendem Wortlaut ergänzt:</w:t>
      </w:r>
    </w:p>
    <w:p w14:paraId="50A65D4F" w14:textId="77777777" w:rsidR="00F87B65" w:rsidRPr="00F87B65" w:rsidRDefault="00F87B65" w:rsidP="00F87B65">
      <w:pPr>
        <w:jc w:val="both"/>
        <w:rPr>
          <w:lang w:val="de-DE"/>
        </w:rPr>
      </w:pPr>
    </w:p>
    <w:p w14:paraId="195681B5" w14:textId="77777777" w:rsidR="00F87B65" w:rsidRPr="00F87B65" w:rsidRDefault="00F87B65" w:rsidP="00F87B65">
      <w:pPr>
        <w:jc w:val="both"/>
        <w:rPr>
          <w:lang w:val="de-DE"/>
        </w:rPr>
      </w:pPr>
      <w:r w:rsidRPr="00F87B65">
        <w:rPr>
          <w:lang w:val="de-DE"/>
        </w:rPr>
        <w:tab/>
        <w:t>"§ 5 - Der Ausschuss führt seinen Auftrag vollkommen unabhängig, objektiv und neutral aus."</w:t>
      </w:r>
    </w:p>
    <w:p w14:paraId="26BAC6B6" w14:textId="77777777" w:rsidR="00F87B65" w:rsidRPr="00F87B65" w:rsidRDefault="00F87B65" w:rsidP="00F87B65">
      <w:pPr>
        <w:jc w:val="both"/>
        <w:rPr>
          <w:lang w:val="de-DE"/>
        </w:rPr>
      </w:pPr>
    </w:p>
    <w:p w14:paraId="6665F24E" w14:textId="77777777" w:rsidR="00F87B65" w:rsidRPr="00F87B65" w:rsidRDefault="00F87B65" w:rsidP="00F87B65">
      <w:pPr>
        <w:jc w:val="both"/>
        <w:rPr>
          <w:lang w:val="de-DE"/>
        </w:rPr>
      </w:pPr>
    </w:p>
    <w:p w14:paraId="700D9165" w14:textId="77777777" w:rsidR="00F87B65" w:rsidRPr="00F87B65" w:rsidRDefault="00F87B65" w:rsidP="00F87B65">
      <w:pPr>
        <w:jc w:val="both"/>
        <w:rPr>
          <w:lang w:val="de-DE"/>
        </w:rPr>
      </w:pPr>
      <w:r w:rsidRPr="00F87B65">
        <w:rPr>
          <w:b/>
          <w:lang w:val="de-DE"/>
        </w:rPr>
        <w:tab/>
        <w:t>Art. 9 -</w:t>
      </w:r>
      <w:r w:rsidRPr="00F87B65">
        <w:rPr>
          <w:lang w:val="de-DE"/>
        </w:rPr>
        <w:t xml:space="preserve"> Artikel 6 § 1 desselben Gesetzes wird wie folgt abgeändert:</w:t>
      </w:r>
    </w:p>
    <w:p w14:paraId="538FC195" w14:textId="77777777" w:rsidR="00F87B65" w:rsidRPr="00F87B65" w:rsidRDefault="00F87B65" w:rsidP="00F87B65">
      <w:pPr>
        <w:jc w:val="both"/>
        <w:rPr>
          <w:lang w:val="de-DE"/>
        </w:rPr>
      </w:pPr>
    </w:p>
    <w:p w14:paraId="4D024E90" w14:textId="77777777" w:rsidR="00F87B65" w:rsidRPr="00F87B65" w:rsidRDefault="00F87B65" w:rsidP="00F87B65">
      <w:pPr>
        <w:jc w:val="both"/>
        <w:rPr>
          <w:lang w:val="de-DE"/>
        </w:rPr>
      </w:pPr>
      <w:r w:rsidRPr="00F87B65">
        <w:rPr>
          <w:lang w:val="de-DE"/>
        </w:rPr>
        <w:tab/>
      </w:r>
      <w:r w:rsidRPr="00F87B65">
        <w:rPr>
          <w:i/>
          <w:iCs/>
          <w:lang w:val="de-DE"/>
        </w:rPr>
        <w:t>a)</w:t>
      </w:r>
      <w:r w:rsidRPr="00F87B65">
        <w:rPr>
          <w:lang w:val="de-DE"/>
        </w:rPr>
        <w:t xml:space="preserve"> In Absatz 1 werden die Wörter "unter Beteiligung der Öffentlichkeit" aufgehoben.</w:t>
      </w:r>
    </w:p>
    <w:p w14:paraId="6C8CD78E" w14:textId="77777777" w:rsidR="00F87B65" w:rsidRPr="00F87B65" w:rsidRDefault="00F87B65" w:rsidP="00F87B65">
      <w:pPr>
        <w:pStyle w:val="Paragraphedeliste"/>
      </w:pPr>
    </w:p>
    <w:p w14:paraId="72365C57" w14:textId="77777777" w:rsidR="00F87B65" w:rsidRPr="00F87B65" w:rsidRDefault="00F87B65" w:rsidP="00F87B65">
      <w:pPr>
        <w:jc w:val="both"/>
        <w:rPr>
          <w:lang w:val="de-DE"/>
        </w:rPr>
      </w:pPr>
      <w:r w:rsidRPr="00F87B65">
        <w:rPr>
          <w:lang w:val="de-DE"/>
        </w:rPr>
        <w:tab/>
      </w:r>
      <w:r w:rsidRPr="00F87B65">
        <w:rPr>
          <w:i/>
          <w:iCs/>
          <w:lang w:val="de-DE"/>
        </w:rPr>
        <w:t>b)</w:t>
      </w:r>
      <w:r w:rsidRPr="00F87B65">
        <w:rPr>
          <w:lang w:val="de-DE"/>
        </w:rPr>
        <w:t xml:space="preserve"> In Nr. 1 werden der erste und der vierte Gedankenstrich aufgehoben.</w:t>
      </w:r>
    </w:p>
    <w:p w14:paraId="2A817C41" w14:textId="77777777" w:rsidR="00F87B65" w:rsidRPr="00F87B65" w:rsidRDefault="00F87B65" w:rsidP="00F87B65">
      <w:pPr>
        <w:pStyle w:val="Paragraphedeliste"/>
      </w:pPr>
    </w:p>
    <w:p w14:paraId="44888CD3" w14:textId="77777777" w:rsidR="00F87B65" w:rsidRPr="00F87B65" w:rsidRDefault="00F87B65" w:rsidP="00F87B65">
      <w:pPr>
        <w:jc w:val="both"/>
        <w:rPr>
          <w:lang w:val="de-DE"/>
        </w:rPr>
      </w:pPr>
      <w:r w:rsidRPr="00F87B65">
        <w:rPr>
          <w:lang w:val="de-DE"/>
        </w:rPr>
        <w:tab/>
      </w:r>
      <w:r w:rsidRPr="00F87B65">
        <w:rPr>
          <w:i/>
          <w:iCs/>
          <w:lang w:val="de-DE"/>
        </w:rPr>
        <w:t>c)</w:t>
      </w:r>
      <w:r w:rsidRPr="00F87B65">
        <w:rPr>
          <w:lang w:val="de-DE"/>
        </w:rPr>
        <w:t xml:space="preserve"> In Nr. 1 zweiter Gedankenstrich werden zwischen den Wörtern "von Artikel 6 § 2" und den Wörtern "des Gesetzes vom 29. April 1999" die Wörter "Absatz 1 Nr. 2 und 3" eingefügt.</w:t>
      </w:r>
    </w:p>
    <w:p w14:paraId="458F51DE" w14:textId="77777777" w:rsidR="00F87B65" w:rsidRPr="00F87B65" w:rsidRDefault="00F87B65" w:rsidP="00F87B65">
      <w:pPr>
        <w:pStyle w:val="Paragraphedeliste"/>
      </w:pPr>
    </w:p>
    <w:p w14:paraId="26449BF9" w14:textId="77777777" w:rsidR="00F87B65" w:rsidRPr="00F87B65" w:rsidRDefault="00F87B65" w:rsidP="00F87B65">
      <w:pPr>
        <w:jc w:val="both"/>
        <w:rPr>
          <w:lang w:val="de-DE"/>
        </w:rPr>
      </w:pPr>
      <w:r w:rsidRPr="00F87B65">
        <w:rPr>
          <w:lang w:val="de-DE"/>
        </w:rPr>
        <w:tab/>
      </w:r>
      <w:r w:rsidRPr="00F87B65">
        <w:rPr>
          <w:i/>
          <w:iCs/>
          <w:lang w:val="de-DE"/>
        </w:rPr>
        <w:t>d)</w:t>
      </w:r>
      <w:r w:rsidRPr="00F87B65">
        <w:rPr>
          <w:lang w:val="de-DE"/>
        </w:rPr>
        <w:t xml:space="preserve"> In Nr. 1 sechster Gedankenstrich werden die Wörter "von Artikel 3 § 1" durch die Wörter "von Artikel 3 § 2" ersetzt.</w:t>
      </w:r>
    </w:p>
    <w:p w14:paraId="31206FA2" w14:textId="77777777" w:rsidR="00F87B65" w:rsidRPr="00F87B65" w:rsidRDefault="00F87B65" w:rsidP="00F87B65">
      <w:pPr>
        <w:pStyle w:val="Paragraphedeliste"/>
      </w:pPr>
    </w:p>
    <w:p w14:paraId="44675AF7" w14:textId="77777777" w:rsidR="00F87B65" w:rsidRPr="00F87B65" w:rsidRDefault="00F87B65" w:rsidP="00F87B65">
      <w:pPr>
        <w:jc w:val="both"/>
        <w:rPr>
          <w:lang w:val="de-DE"/>
        </w:rPr>
      </w:pPr>
      <w:r w:rsidRPr="00F87B65">
        <w:rPr>
          <w:lang w:val="de-DE"/>
        </w:rPr>
        <w:tab/>
      </w:r>
      <w:r w:rsidRPr="00F87B65">
        <w:rPr>
          <w:i/>
          <w:iCs/>
          <w:lang w:val="de-DE"/>
        </w:rPr>
        <w:t>e)</w:t>
      </w:r>
      <w:r w:rsidRPr="00F87B65">
        <w:rPr>
          <w:lang w:val="de-DE"/>
        </w:rPr>
        <w:t xml:space="preserve"> Nr. 1 wird durch drei Gedankenstriche mit folgendem Wortlaut ergänzt:</w:t>
      </w:r>
    </w:p>
    <w:p w14:paraId="4C1989A6" w14:textId="77777777" w:rsidR="00F87B65" w:rsidRPr="00F87B65" w:rsidRDefault="00F87B65" w:rsidP="00F87B65">
      <w:pPr>
        <w:jc w:val="both"/>
        <w:rPr>
          <w:lang w:val="de-DE"/>
        </w:rPr>
      </w:pPr>
    </w:p>
    <w:p w14:paraId="0AC28FEE" w14:textId="77777777" w:rsidR="00F87B65" w:rsidRPr="00F87B65" w:rsidRDefault="00F87B65" w:rsidP="00F87B65">
      <w:pPr>
        <w:jc w:val="both"/>
        <w:rPr>
          <w:lang w:val="de-DE"/>
        </w:rPr>
      </w:pPr>
      <w:r w:rsidRPr="00F87B65">
        <w:rPr>
          <w:lang w:val="de-DE"/>
        </w:rPr>
        <w:tab/>
        <w:t>"- des in Artikel 24 § 2 des Gesetzes vom 11. Dezember 2022 zum Schutz der Meeresumwelt und zur Organisation der maritimen Raumplanung in den belgischen Meeresgebieten vorgesehenen Plans zur maritimen Raumplanung,</w:t>
      </w:r>
    </w:p>
    <w:p w14:paraId="65186324" w14:textId="77777777" w:rsidR="00F87B65" w:rsidRPr="00F87B65" w:rsidRDefault="00F87B65" w:rsidP="00F87B65">
      <w:pPr>
        <w:jc w:val="both"/>
        <w:rPr>
          <w:lang w:val="de-DE"/>
        </w:rPr>
      </w:pPr>
    </w:p>
    <w:p w14:paraId="73A0596E" w14:textId="77777777" w:rsidR="00F87B65" w:rsidRPr="00F87B65" w:rsidRDefault="00F87B65" w:rsidP="00F87B65">
      <w:pPr>
        <w:jc w:val="both"/>
        <w:rPr>
          <w:lang w:val="de-DE"/>
        </w:rPr>
      </w:pPr>
      <w:r w:rsidRPr="00F87B65">
        <w:rPr>
          <w:lang w:val="de-DE"/>
        </w:rPr>
        <w:tab/>
        <w:t>- der Pläne und Programme in Ausführung von Artikel 6/1 § 2 Absatz 1 Nr. 2 und 3 des Gesetzes vom 29. April 1999 über die Organisation des Elektrizitätsmarktes,</w:t>
      </w:r>
    </w:p>
    <w:p w14:paraId="6993CCBE" w14:textId="77777777" w:rsidR="00F87B65" w:rsidRPr="00F87B65" w:rsidRDefault="00F87B65" w:rsidP="00F87B65">
      <w:pPr>
        <w:jc w:val="both"/>
        <w:rPr>
          <w:lang w:val="de-DE"/>
        </w:rPr>
      </w:pPr>
    </w:p>
    <w:p w14:paraId="6622718F" w14:textId="77777777" w:rsidR="00F87B65" w:rsidRPr="00F87B65" w:rsidRDefault="00F87B65" w:rsidP="00F87B65">
      <w:pPr>
        <w:jc w:val="both"/>
        <w:rPr>
          <w:lang w:val="de-DE"/>
        </w:rPr>
      </w:pPr>
      <w:r w:rsidRPr="00F87B65">
        <w:rPr>
          <w:lang w:val="de-DE"/>
        </w:rPr>
        <w:tab/>
        <w:t>- der in Artikel 179 § 6 des Gesetzes vom 8. August 1980 über die Haushaltsvorschläge 1979-1980 vorgesehenen nationalen Politiken,".</w:t>
      </w:r>
    </w:p>
    <w:p w14:paraId="526B614D" w14:textId="77777777" w:rsidR="00F87B65" w:rsidRPr="00F87B65" w:rsidRDefault="00F87B65" w:rsidP="00F87B65">
      <w:pPr>
        <w:jc w:val="both"/>
        <w:rPr>
          <w:lang w:val="de-DE"/>
        </w:rPr>
      </w:pPr>
    </w:p>
    <w:p w14:paraId="7C80A574" w14:textId="77777777" w:rsidR="00F87B65" w:rsidRPr="00F87B65" w:rsidRDefault="00F87B65" w:rsidP="00F87B65">
      <w:pPr>
        <w:jc w:val="both"/>
        <w:rPr>
          <w:lang w:val="de-DE"/>
        </w:rPr>
      </w:pPr>
      <w:r w:rsidRPr="00F87B65">
        <w:rPr>
          <w:lang w:val="de-DE"/>
        </w:rPr>
        <w:lastRenderedPageBreak/>
        <w:tab/>
      </w:r>
      <w:r w:rsidRPr="00F87B65">
        <w:rPr>
          <w:i/>
          <w:iCs/>
          <w:lang w:val="de-DE"/>
        </w:rPr>
        <w:t>f)</w:t>
      </w:r>
      <w:r w:rsidRPr="00F87B65">
        <w:rPr>
          <w:lang w:val="de-DE"/>
        </w:rPr>
        <w:t xml:space="preserve"> In Nr. 4 werden die Wörter "der Änderung oder erneuten Überprüfung" durch die Wörter "der Änderung, Überprüfung oder Aufhebung" ersetzt.</w:t>
      </w:r>
    </w:p>
    <w:p w14:paraId="6E585537" w14:textId="77777777" w:rsidR="00F87B65" w:rsidRPr="00F87B65" w:rsidRDefault="00F87B65" w:rsidP="00F87B65">
      <w:pPr>
        <w:jc w:val="both"/>
        <w:rPr>
          <w:lang w:val="de-DE"/>
        </w:rPr>
      </w:pPr>
    </w:p>
    <w:p w14:paraId="4DCA0568" w14:textId="77777777" w:rsidR="00F87B65" w:rsidRPr="00F87B65" w:rsidRDefault="00F87B65" w:rsidP="00F87B65">
      <w:pPr>
        <w:jc w:val="both"/>
        <w:rPr>
          <w:lang w:val="de-DE"/>
        </w:rPr>
      </w:pPr>
    </w:p>
    <w:p w14:paraId="5A3E4C4F" w14:textId="77777777" w:rsidR="00F87B65" w:rsidRPr="00F87B65" w:rsidRDefault="00F87B65" w:rsidP="00F87B65">
      <w:pPr>
        <w:jc w:val="both"/>
        <w:rPr>
          <w:lang w:val="de-DE"/>
        </w:rPr>
      </w:pPr>
      <w:r w:rsidRPr="00F87B65">
        <w:rPr>
          <w:b/>
          <w:lang w:val="de-DE"/>
        </w:rPr>
        <w:tab/>
        <w:t>Art. 10 -</w:t>
      </w:r>
      <w:r w:rsidRPr="00F87B65">
        <w:rPr>
          <w:lang w:val="de-DE"/>
        </w:rPr>
        <w:t xml:space="preserve"> Artikel 6 § 2 desselben Gesetzes wird wie folgt ersetzt:</w:t>
      </w:r>
    </w:p>
    <w:p w14:paraId="23025143" w14:textId="77777777" w:rsidR="00F87B65" w:rsidRPr="00F87B65" w:rsidRDefault="00F87B65" w:rsidP="00F87B65">
      <w:pPr>
        <w:jc w:val="both"/>
        <w:rPr>
          <w:lang w:val="de-DE"/>
        </w:rPr>
      </w:pPr>
    </w:p>
    <w:p w14:paraId="2AF433A9" w14:textId="77777777" w:rsidR="00F87B65" w:rsidRPr="00F87B65" w:rsidRDefault="00F87B65" w:rsidP="00F87B65">
      <w:pPr>
        <w:jc w:val="both"/>
        <w:rPr>
          <w:lang w:val="de-DE"/>
        </w:rPr>
      </w:pPr>
      <w:r w:rsidRPr="00F87B65">
        <w:rPr>
          <w:lang w:val="de-DE"/>
        </w:rPr>
        <w:tab/>
        <w:t>"Gemäß den Bestimmungen von § 3 kann eine geringfügige Änderung eines in § 1 Nr. 1 erwähnten Plans oder Programms von der Verpflichtung zur Durchführung einer Prüfung der Umweltauswirkungen befreit werden, sofern sie voraussichtlich keine erheblichen Auswirkungen auf die Umwelt hat."</w:t>
      </w:r>
    </w:p>
    <w:p w14:paraId="756E9656" w14:textId="77777777" w:rsidR="00F87B65" w:rsidRPr="00F87B65" w:rsidRDefault="00F87B65" w:rsidP="00F87B65">
      <w:pPr>
        <w:jc w:val="both"/>
        <w:rPr>
          <w:lang w:val="de-DE"/>
        </w:rPr>
      </w:pPr>
    </w:p>
    <w:p w14:paraId="2E8A4712" w14:textId="77777777" w:rsidR="00F87B65" w:rsidRPr="00F87B65" w:rsidRDefault="00F87B65" w:rsidP="00F87B65">
      <w:pPr>
        <w:jc w:val="both"/>
        <w:rPr>
          <w:lang w:val="de-DE"/>
        </w:rPr>
      </w:pPr>
    </w:p>
    <w:p w14:paraId="09D551B0" w14:textId="77777777" w:rsidR="00F87B65" w:rsidRPr="00F87B65" w:rsidRDefault="00F87B65" w:rsidP="00F87B65">
      <w:pPr>
        <w:jc w:val="both"/>
        <w:rPr>
          <w:lang w:val="de-DE"/>
        </w:rPr>
      </w:pPr>
      <w:r w:rsidRPr="00F87B65">
        <w:rPr>
          <w:b/>
          <w:lang w:val="de-DE"/>
        </w:rPr>
        <w:tab/>
        <w:t>Art. 11 -</w:t>
      </w:r>
      <w:r w:rsidRPr="00F87B65">
        <w:rPr>
          <w:lang w:val="de-DE"/>
        </w:rPr>
        <w:t xml:space="preserve"> Artikel 6 § 3 desselben Gesetzes wird wie folgt abgeändert:</w:t>
      </w:r>
    </w:p>
    <w:p w14:paraId="57AB7FBD" w14:textId="77777777" w:rsidR="00F87B65" w:rsidRPr="00F87B65" w:rsidRDefault="00F87B65" w:rsidP="00F87B65">
      <w:pPr>
        <w:jc w:val="both"/>
        <w:rPr>
          <w:lang w:val="de-DE"/>
        </w:rPr>
      </w:pPr>
    </w:p>
    <w:p w14:paraId="69505557" w14:textId="77777777" w:rsidR="00F87B65" w:rsidRPr="00F87B65" w:rsidRDefault="00F87B65" w:rsidP="00F87B65">
      <w:pPr>
        <w:jc w:val="both"/>
        <w:rPr>
          <w:lang w:val="de-DE"/>
        </w:rPr>
      </w:pPr>
      <w:r w:rsidRPr="00F87B65">
        <w:rPr>
          <w:lang w:val="de-DE"/>
        </w:rPr>
        <w:tab/>
      </w:r>
      <w:r w:rsidRPr="00F87B65">
        <w:rPr>
          <w:i/>
          <w:iCs/>
          <w:lang w:val="de-DE"/>
        </w:rPr>
        <w:t>a)</w:t>
      </w:r>
      <w:r w:rsidRPr="00F87B65">
        <w:rPr>
          <w:lang w:val="de-DE"/>
        </w:rPr>
        <w:t xml:space="preserve"> In Absatz 1 werden die Wörter "Auf Antrag des Erstellers des Plans oder des Programms legt der König" durch die Wörter "Der Ersteller des Plans oder des Programms legt" ersetzt.</w:t>
      </w:r>
    </w:p>
    <w:p w14:paraId="49E6E916" w14:textId="77777777" w:rsidR="00F87B65" w:rsidRPr="00F87B65" w:rsidRDefault="00F87B65" w:rsidP="00F87B65">
      <w:pPr>
        <w:jc w:val="both"/>
        <w:rPr>
          <w:lang w:val="de-DE"/>
        </w:rPr>
      </w:pPr>
    </w:p>
    <w:p w14:paraId="3A88BBD9" w14:textId="77777777" w:rsidR="00F87B65" w:rsidRPr="00F87B65" w:rsidRDefault="00F87B65" w:rsidP="00F87B65">
      <w:pPr>
        <w:jc w:val="both"/>
        <w:rPr>
          <w:lang w:val="de-DE"/>
        </w:rPr>
      </w:pPr>
      <w:r w:rsidRPr="00F87B65">
        <w:rPr>
          <w:lang w:val="de-DE"/>
        </w:rPr>
        <w:tab/>
      </w:r>
      <w:r w:rsidRPr="00F87B65">
        <w:rPr>
          <w:i/>
          <w:iCs/>
          <w:lang w:val="de-DE"/>
        </w:rPr>
        <w:t>b) [Abänderung des niederländischen Textes]</w:t>
      </w:r>
    </w:p>
    <w:p w14:paraId="2A9B38EB" w14:textId="77777777" w:rsidR="00F87B65" w:rsidRPr="00F87B65" w:rsidRDefault="00F87B65" w:rsidP="00F87B65">
      <w:pPr>
        <w:jc w:val="both"/>
        <w:rPr>
          <w:lang w:val="de-DE"/>
        </w:rPr>
      </w:pPr>
    </w:p>
    <w:p w14:paraId="1FE354FB" w14:textId="77777777" w:rsidR="00F87B65" w:rsidRPr="00F87B65" w:rsidRDefault="00F87B65" w:rsidP="00F87B65">
      <w:pPr>
        <w:jc w:val="both"/>
        <w:rPr>
          <w:lang w:val="de-DE"/>
        </w:rPr>
      </w:pPr>
      <w:r w:rsidRPr="00F87B65">
        <w:rPr>
          <w:lang w:val="de-DE"/>
        </w:rPr>
        <w:tab/>
      </w:r>
      <w:r w:rsidRPr="00F87B65">
        <w:rPr>
          <w:i/>
          <w:iCs/>
          <w:lang w:val="de-DE"/>
        </w:rPr>
        <w:t>c)</w:t>
      </w:r>
      <w:r w:rsidRPr="00F87B65">
        <w:rPr>
          <w:lang w:val="de-DE"/>
        </w:rPr>
        <w:t xml:space="preserve"> In Absatz 2 werden die Wörter "In Ermangelung dessen" durch die Wörter "In Ermangelung einer Stellungnahme des Ausschusses binnen der vorgegebenen Frist" ersetzt.</w:t>
      </w:r>
    </w:p>
    <w:p w14:paraId="6F3FF134" w14:textId="77777777" w:rsidR="00F87B65" w:rsidRPr="00F87B65" w:rsidRDefault="00F87B65" w:rsidP="00F87B65">
      <w:pPr>
        <w:jc w:val="both"/>
        <w:rPr>
          <w:lang w:val="de-DE"/>
        </w:rPr>
      </w:pPr>
    </w:p>
    <w:p w14:paraId="031557CC" w14:textId="77777777" w:rsidR="00F87B65" w:rsidRPr="00F87B65" w:rsidRDefault="00F87B65" w:rsidP="00F87B65">
      <w:pPr>
        <w:jc w:val="both"/>
        <w:rPr>
          <w:lang w:val="de-DE"/>
        </w:rPr>
      </w:pPr>
      <w:r w:rsidRPr="00F87B65">
        <w:rPr>
          <w:lang w:val="de-DE"/>
        </w:rPr>
        <w:tab/>
      </w:r>
      <w:r w:rsidRPr="00F87B65">
        <w:rPr>
          <w:i/>
          <w:iCs/>
          <w:lang w:val="de-DE"/>
        </w:rPr>
        <w:t>d)</w:t>
      </w:r>
      <w:r w:rsidRPr="00F87B65">
        <w:rPr>
          <w:lang w:val="de-DE"/>
        </w:rPr>
        <w:t xml:space="preserve"> Zwischen Absatz 2 und Absatz 3 wird ein Absatz mit folgendem Wortlaut eingefügt:</w:t>
      </w:r>
    </w:p>
    <w:p w14:paraId="64D5E2FB" w14:textId="77777777" w:rsidR="00F87B65" w:rsidRPr="00F87B65" w:rsidRDefault="00F87B65" w:rsidP="00F87B65">
      <w:pPr>
        <w:jc w:val="both"/>
        <w:rPr>
          <w:lang w:val="de-DE"/>
        </w:rPr>
      </w:pPr>
    </w:p>
    <w:p w14:paraId="7C71A806" w14:textId="77777777" w:rsidR="00F87B65" w:rsidRPr="00F87B65" w:rsidRDefault="00F87B65" w:rsidP="00F87B65">
      <w:pPr>
        <w:jc w:val="both"/>
        <w:rPr>
          <w:lang w:val="de-DE"/>
        </w:rPr>
      </w:pPr>
      <w:r w:rsidRPr="00F87B65">
        <w:rPr>
          <w:lang w:val="de-DE"/>
        </w:rPr>
        <w:tab/>
        <w:t>"Der Ersteller des Plans oder des Programms versieht seine Entscheidung insbesondere mit Gründen, wenn sie von der Stellungnahme des Ausschusses abweicht."</w:t>
      </w:r>
    </w:p>
    <w:p w14:paraId="2F47F427" w14:textId="77777777" w:rsidR="00F87B65" w:rsidRPr="00F87B65" w:rsidRDefault="00F87B65" w:rsidP="00F87B65">
      <w:pPr>
        <w:jc w:val="both"/>
        <w:rPr>
          <w:lang w:val="de-DE"/>
        </w:rPr>
      </w:pPr>
    </w:p>
    <w:p w14:paraId="766E4D50" w14:textId="77777777" w:rsidR="00F87B65" w:rsidRPr="00F87B65" w:rsidRDefault="00F87B65" w:rsidP="00F87B65">
      <w:pPr>
        <w:jc w:val="both"/>
        <w:rPr>
          <w:lang w:val="de-DE"/>
        </w:rPr>
      </w:pPr>
      <w:r w:rsidRPr="00F87B65">
        <w:rPr>
          <w:lang w:val="de-DE"/>
        </w:rPr>
        <w:tab/>
      </w:r>
      <w:r w:rsidRPr="00F87B65">
        <w:rPr>
          <w:i/>
          <w:iCs/>
          <w:lang w:val="de-DE"/>
        </w:rPr>
        <w:t>e)</w:t>
      </w:r>
      <w:r w:rsidRPr="00F87B65">
        <w:rPr>
          <w:lang w:val="de-DE"/>
        </w:rPr>
        <w:t xml:space="preserve"> Absatz 3 wird wie folgt ersetzt:</w:t>
      </w:r>
    </w:p>
    <w:p w14:paraId="0098EB68" w14:textId="77777777" w:rsidR="00F87B65" w:rsidRPr="00F87B65" w:rsidRDefault="00F87B65" w:rsidP="00F87B65">
      <w:pPr>
        <w:jc w:val="both"/>
        <w:rPr>
          <w:lang w:val="de-DE"/>
        </w:rPr>
      </w:pPr>
    </w:p>
    <w:p w14:paraId="058B9348" w14:textId="77777777" w:rsidR="00F87B65" w:rsidRPr="00F87B65" w:rsidRDefault="00F87B65" w:rsidP="00F87B65">
      <w:pPr>
        <w:jc w:val="both"/>
        <w:rPr>
          <w:lang w:val="de-DE"/>
        </w:rPr>
      </w:pPr>
      <w:r w:rsidRPr="00F87B65">
        <w:rPr>
          <w:lang w:val="de-DE"/>
        </w:rPr>
        <w:tab/>
        <w:t>"Die Entscheidung des Erstellers des Plans oder des Programms, ihre Begründung und die Stellungnahme des Ausschusses werden auf dem Föderalen Portal und der Website des Erstellers des Plans oder des Programms veröffentlicht."</w:t>
      </w:r>
    </w:p>
    <w:p w14:paraId="569DE1DC" w14:textId="77777777" w:rsidR="00F87B65" w:rsidRPr="00F87B65" w:rsidRDefault="00F87B65" w:rsidP="00F87B65">
      <w:pPr>
        <w:jc w:val="both"/>
        <w:rPr>
          <w:lang w:val="de-DE"/>
        </w:rPr>
      </w:pPr>
    </w:p>
    <w:p w14:paraId="01EE9CCF" w14:textId="77777777" w:rsidR="00F87B65" w:rsidRPr="00F87B65" w:rsidRDefault="00F87B65" w:rsidP="00F87B65">
      <w:pPr>
        <w:jc w:val="both"/>
        <w:rPr>
          <w:lang w:val="de-DE"/>
        </w:rPr>
      </w:pPr>
    </w:p>
    <w:p w14:paraId="3A026A4C" w14:textId="77777777" w:rsidR="00F87B65" w:rsidRPr="00F87B65" w:rsidRDefault="00F87B65" w:rsidP="00F87B65">
      <w:pPr>
        <w:jc w:val="both"/>
        <w:rPr>
          <w:lang w:val="de-DE"/>
        </w:rPr>
      </w:pPr>
      <w:r w:rsidRPr="00F87B65">
        <w:rPr>
          <w:b/>
          <w:lang w:val="de-DE"/>
        </w:rPr>
        <w:tab/>
        <w:t>Art. 12 -</w:t>
      </w:r>
      <w:r w:rsidRPr="00F87B65">
        <w:rPr>
          <w:lang w:val="de-DE"/>
        </w:rPr>
        <w:t xml:space="preserve"> Artikel 6 desselben Gesetzes wird durch einen Paragraphen 4 mit folgendem Wortlaut ergänzt:</w:t>
      </w:r>
    </w:p>
    <w:p w14:paraId="09B4A8D3" w14:textId="77777777" w:rsidR="00F87B65" w:rsidRPr="00F87B65" w:rsidRDefault="00F87B65" w:rsidP="00F87B65">
      <w:pPr>
        <w:jc w:val="both"/>
        <w:rPr>
          <w:lang w:val="de-DE"/>
        </w:rPr>
      </w:pPr>
    </w:p>
    <w:p w14:paraId="72BD6E81" w14:textId="77777777" w:rsidR="00F87B65" w:rsidRPr="00F87B65" w:rsidRDefault="00F87B65" w:rsidP="00F87B65">
      <w:pPr>
        <w:jc w:val="both"/>
        <w:rPr>
          <w:lang w:val="de-DE"/>
        </w:rPr>
      </w:pPr>
      <w:r w:rsidRPr="00F87B65">
        <w:rPr>
          <w:lang w:val="de-DE"/>
        </w:rPr>
        <w:tab/>
        <w:t>"§ 4 - Der König kann durch einen im Ministerrat beratenen Erlass eine Liste von Plänen und Programmen erstellen, die der Ersteller des Plans oder des Programms dem Ausschuss in jedem Fall zur Stellungnahme vorlegen muss, um zu bestimmen, ob es sich um Pläne und Programme, wie in § 1 Nr. 2 und 3 erwähnt, handelt."</w:t>
      </w:r>
    </w:p>
    <w:p w14:paraId="6845527B" w14:textId="77777777" w:rsidR="00F87B65" w:rsidRPr="00F87B65" w:rsidRDefault="00F87B65" w:rsidP="00F87B65">
      <w:pPr>
        <w:jc w:val="both"/>
        <w:rPr>
          <w:lang w:val="de-DE"/>
        </w:rPr>
      </w:pPr>
    </w:p>
    <w:p w14:paraId="467A3032" w14:textId="77777777" w:rsidR="00F87B65" w:rsidRPr="00F87B65" w:rsidRDefault="00F87B65" w:rsidP="00F87B65">
      <w:pPr>
        <w:jc w:val="both"/>
        <w:rPr>
          <w:lang w:val="de-DE"/>
        </w:rPr>
      </w:pPr>
    </w:p>
    <w:p w14:paraId="5897BD23" w14:textId="77777777" w:rsidR="00F87B65" w:rsidRPr="00F87B65" w:rsidRDefault="00F87B65" w:rsidP="00F87B65">
      <w:pPr>
        <w:jc w:val="both"/>
        <w:rPr>
          <w:lang w:val="de-DE"/>
        </w:rPr>
      </w:pPr>
      <w:r w:rsidRPr="00F87B65">
        <w:rPr>
          <w:b/>
          <w:lang w:val="de-DE"/>
        </w:rPr>
        <w:tab/>
        <w:t>Art. 13 -</w:t>
      </w:r>
      <w:r w:rsidRPr="00F87B65">
        <w:rPr>
          <w:lang w:val="de-DE"/>
        </w:rPr>
        <w:t xml:space="preserve"> Artikel 8 Absatz 2 desselben Gesetzes wird wie folgt ersetzt: "Finanz- oder Haushaltspläne und -programme müssen keiner Prüfung der Umweltauswirkungen unterworfen werden."</w:t>
      </w:r>
    </w:p>
    <w:p w14:paraId="503FD2C9" w14:textId="77777777" w:rsidR="00F87B65" w:rsidRPr="00F87B65" w:rsidRDefault="00F87B65" w:rsidP="00F87B65">
      <w:pPr>
        <w:jc w:val="both"/>
        <w:rPr>
          <w:lang w:val="de-DE"/>
        </w:rPr>
      </w:pPr>
    </w:p>
    <w:p w14:paraId="3B865883" w14:textId="77777777" w:rsidR="00F87B65" w:rsidRPr="00F87B65" w:rsidRDefault="00F87B65" w:rsidP="00F87B65">
      <w:pPr>
        <w:jc w:val="both"/>
        <w:rPr>
          <w:lang w:val="de-DE"/>
        </w:rPr>
      </w:pPr>
    </w:p>
    <w:p w14:paraId="5AEF5E38" w14:textId="77777777" w:rsidR="00F87B65" w:rsidRDefault="00F87B65">
      <w:pPr>
        <w:rPr>
          <w:b/>
          <w:lang w:val="de-DE"/>
        </w:rPr>
      </w:pPr>
      <w:r>
        <w:rPr>
          <w:b/>
          <w:lang w:val="de-DE"/>
        </w:rPr>
        <w:br w:type="page"/>
      </w:r>
    </w:p>
    <w:p w14:paraId="2BFE7E38" w14:textId="06147C40" w:rsidR="00F87B65" w:rsidRPr="00F87B65" w:rsidRDefault="00F87B65" w:rsidP="00F87B65">
      <w:pPr>
        <w:jc w:val="both"/>
        <w:rPr>
          <w:lang w:val="de-DE"/>
        </w:rPr>
      </w:pPr>
      <w:r w:rsidRPr="00F87B65">
        <w:rPr>
          <w:b/>
          <w:lang w:val="de-DE"/>
        </w:rPr>
        <w:lastRenderedPageBreak/>
        <w:tab/>
        <w:t>Art. 14 -</w:t>
      </w:r>
      <w:r w:rsidRPr="00F87B65">
        <w:rPr>
          <w:lang w:val="de-DE"/>
        </w:rPr>
        <w:t xml:space="preserve"> Artikel 9 desselben Gesetzes wird wie folgt ersetzt:</w:t>
      </w:r>
    </w:p>
    <w:p w14:paraId="5D3D0202" w14:textId="77777777" w:rsidR="00F87B65" w:rsidRPr="00F87B65" w:rsidRDefault="00F87B65" w:rsidP="00F87B65">
      <w:pPr>
        <w:jc w:val="both"/>
        <w:rPr>
          <w:lang w:val="de-DE"/>
        </w:rPr>
      </w:pPr>
    </w:p>
    <w:p w14:paraId="0882F480" w14:textId="77777777" w:rsidR="00F87B65" w:rsidRPr="00F87B65" w:rsidRDefault="00F87B65" w:rsidP="00F87B65">
      <w:pPr>
        <w:jc w:val="both"/>
        <w:rPr>
          <w:lang w:val="de-DE"/>
        </w:rPr>
      </w:pPr>
      <w:r w:rsidRPr="00F87B65">
        <w:rPr>
          <w:lang w:val="de-DE"/>
        </w:rPr>
        <w:tab/>
        <w:t>"Art. 9 - Ist eine Prüfung der Umweltauswirkungen aufgrund von Artikel 6 erforderlich, so lässt der Ersteller des Plans oder des Programms unter seiner Verantwortung und auf eigene Kosten einen Umweltbericht gemäß Anlage II erstellen.</w:t>
      </w:r>
    </w:p>
    <w:p w14:paraId="22EA89F3" w14:textId="77777777" w:rsidR="00F87B65" w:rsidRPr="00F87B65" w:rsidRDefault="00F87B65" w:rsidP="00F87B65">
      <w:pPr>
        <w:jc w:val="both"/>
        <w:rPr>
          <w:lang w:val="de-DE"/>
        </w:rPr>
      </w:pPr>
    </w:p>
    <w:p w14:paraId="1ABAF2A4" w14:textId="77777777" w:rsidR="00F87B65" w:rsidRPr="00F87B65" w:rsidRDefault="00F87B65" w:rsidP="00F87B65">
      <w:pPr>
        <w:jc w:val="both"/>
        <w:rPr>
          <w:lang w:val="de-DE"/>
        </w:rPr>
      </w:pPr>
      <w:r w:rsidRPr="00F87B65">
        <w:rPr>
          <w:lang w:val="de-DE"/>
        </w:rPr>
        <w:tab/>
        <w:t>Der Ersteller des Plans oder des Programms zieht eine externe natürliche oder juristische Person zur Ausarbeitung des Umweltberichts heran, nachdem er sich vergewissert hat, dass diese Person mit dem betreffenden Plan oder Programm kein Interesse verbindet und dass diese Person über die erforderliche technische und wissenschaftliche Fachkenntnis zur Erstellung des Berichts verfügt.</w:t>
      </w:r>
    </w:p>
    <w:p w14:paraId="10FB3C5F" w14:textId="77777777" w:rsidR="00F87B65" w:rsidRPr="00F87B65" w:rsidRDefault="00F87B65" w:rsidP="00F87B65">
      <w:pPr>
        <w:jc w:val="both"/>
        <w:rPr>
          <w:lang w:val="de-DE"/>
        </w:rPr>
      </w:pPr>
    </w:p>
    <w:p w14:paraId="1147C43C" w14:textId="77777777" w:rsidR="00F87B65" w:rsidRPr="00F87B65" w:rsidRDefault="00F87B65" w:rsidP="00F87B65">
      <w:pPr>
        <w:jc w:val="both"/>
        <w:rPr>
          <w:lang w:val="de-DE"/>
        </w:rPr>
      </w:pPr>
      <w:r w:rsidRPr="00F87B65">
        <w:rPr>
          <w:lang w:val="de-DE"/>
        </w:rPr>
        <w:tab/>
        <w:t>Der König kann durch einen im Ministerrat beratenen Erlass Kriterien festlegen, um zu bestimmen, über welche technische und wissenschaftliche Fachkenntnis eine externe natürliche oder juristische Person verfügen muss, um einen Umweltbericht ausarbeiten zu dürfen."</w:t>
      </w:r>
    </w:p>
    <w:p w14:paraId="093FDC5C" w14:textId="77777777" w:rsidR="00F87B65" w:rsidRPr="00F87B65" w:rsidRDefault="00F87B65" w:rsidP="00F87B65">
      <w:pPr>
        <w:jc w:val="both"/>
        <w:rPr>
          <w:lang w:val="de-DE"/>
        </w:rPr>
      </w:pPr>
    </w:p>
    <w:p w14:paraId="71F56F7D" w14:textId="77777777" w:rsidR="00F87B65" w:rsidRPr="00F87B65" w:rsidRDefault="00F87B65" w:rsidP="00F87B65">
      <w:pPr>
        <w:jc w:val="both"/>
        <w:rPr>
          <w:lang w:val="de-DE"/>
        </w:rPr>
      </w:pPr>
    </w:p>
    <w:p w14:paraId="6FC305D8" w14:textId="77777777" w:rsidR="00F87B65" w:rsidRPr="00F87B65" w:rsidRDefault="00F87B65" w:rsidP="00F87B65">
      <w:pPr>
        <w:jc w:val="both"/>
        <w:rPr>
          <w:lang w:val="de-DE"/>
        </w:rPr>
      </w:pPr>
      <w:r w:rsidRPr="00F87B65">
        <w:rPr>
          <w:b/>
          <w:lang w:val="de-DE"/>
        </w:rPr>
        <w:tab/>
        <w:t>Art. 15 -</w:t>
      </w:r>
      <w:r w:rsidRPr="00F87B65">
        <w:rPr>
          <w:lang w:val="de-DE"/>
        </w:rPr>
        <w:t xml:space="preserve"> In Artikel 10 § 1 desselben Gesetzes werden die Wörter "der Ersteller des Plans oder des Programms" durch die Wörter "die gemäß Artikel 9 Absatz 2 mit der Ausarbeitung des Umweltberichts beauftragte Person" ersetzt; in Artikel 11 Absatz 1 desselben Gesetzes werden die Wörter "Der Ersteller eines Plans oder eines Programms" durch die Wörter "Die gemäß Artikel 9 Absatz 2 mit der Ausarbeitung des Umweltberichts beauftragte Person" ersetzt.</w:t>
      </w:r>
    </w:p>
    <w:p w14:paraId="27C41DFD" w14:textId="77777777" w:rsidR="00F87B65" w:rsidRPr="00F87B65" w:rsidRDefault="00F87B65" w:rsidP="00F87B65">
      <w:pPr>
        <w:jc w:val="both"/>
        <w:rPr>
          <w:lang w:val="de-DE"/>
        </w:rPr>
      </w:pPr>
    </w:p>
    <w:p w14:paraId="29BF49C1" w14:textId="77777777" w:rsidR="00F87B65" w:rsidRPr="00F87B65" w:rsidRDefault="00F87B65" w:rsidP="00F87B65">
      <w:pPr>
        <w:jc w:val="both"/>
        <w:rPr>
          <w:lang w:val="de-DE"/>
        </w:rPr>
      </w:pPr>
    </w:p>
    <w:p w14:paraId="2A7D3899" w14:textId="77777777" w:rsidR="00F87B65" w:rsidRPr="00F87B65" w:rsidRDefault="00F87B65" w:rsidP="00F87B65">
      <w:pPr>
        <w:jc w:val="both"/>
        <w:rPr>
          <w:lang w:val="de-DE"/>
        </w:rPr>
      </w:pPr>
      <w:r w:rsidRPr="00F87B65">
        <w:rPr>
          <w:b/>
          <w:lang w:val="de-DE"/>
        </w:rPr>
        <w:tab/>
        <w:t>Art. 16 -</w:t>
      </w:r>
      <w:r w:rsidRPr="00F87B65">
        <w:rPr>
          <w:lang w:val="de-DE"/>
        </w:rPr>
        <w:t xml:space="preserve"> Artikel 10 § 2 Absatz 2 desselben Gesetzes wird wie folgt abgeändert:</w:t>
      </w:r>
    </w:p>
    <w:p w14:paraId="20F10400" w14:textId="77777777" w:rsidR="00F87B65" w:rsidRPr="00F87B65" w:rsidRDefault="00F87B65" w:rsidP="00F87B65">
      <w:pPr>
        <w:jc w:val="both"/>
        <w:rPr>
          <w:lang w:val="de-DE"/>
        </w:rPr>
      </w:pPr>
    </w:p>
    <w:p w14:paraId="5933333D" w14:textId="77777777" w:rsidR="00F87B65" w:rsidRPr="00F87B65" w:rsidRDefault="00F87B65" w:rsidP="00F87B65">
      <w:pPr>
        <w:jc w:val="both"/>
        <w:rPr>
          <w:lang w:val="de-DE"/>
        </w:rPr>
      </w:pPr>
      <w:r w:rsidRPr="00F87B65">
        <w:rPr>
          <w:lang w:val="de-DE"/>
        </w:rPr>
        <w:tab/>
        <w:t>1. Die Sätze "Diese Stellungnahme wird binnen dreißig Tagen nach Erhalt des Antrags übermittelt. In Ermangelung dessen wird sie als günstig betrachtet." werden aufgehoben.</w:t>
      </w:r>
    </w:p>
    <w:p w14:paraId="1C4190B1" w14:textId="77777777" w:rsidR="00F87B65" w:rsidRPr="00F87B65" w:rsidRDefault="00F87B65" w:rsidP="00F87B65">
      <w:pPr>
        <w:jc w:val="both"/>
        <w:rPr>
          <w:lang w:val="de-DE"/>
        </w:rPr>
      </w:pPr>
    </w:p>
    <w:p w14:paraId="1A588E80" w14:textId="77777777" w:rsidR="00F87B65" w:rsidRPr="00F87B65" w:rsidRDefault="00F87B65" w:rsidP="00F87B65">
      <w:pPr>
        <w:jc w:val="both"/>
        <w:rPr>
          <w:lang w:val="de-DE"/>
        </w:rPr>
      </w:pPr>
      <w:r w:rsidRPr="00F87B65">
        <w:rPr>
          <w:lang w:val="de-DE"/>
        </w:rPr>
        <w:tab/>
        <w:t>2. Nach den Wörtern "Detaillierungsgrad des Plans oder des Programms" werden die Wörter "und den Stand des Entscheidungsprozesses sowie die Tatsache, dass bestimmte Aspekte möglicherweise besser in anderen Phasen dieses Verfahrens geprüft werden, um Mehrfachprüfungen zu vermeiden. Die Stellungnahme des Ausschusses bezieht sich auch auf die Frage, ob die Durchführung des Plans oder des Programms erhebliche Auswirkungen auf die Umwelt eines anderen Mitgliedstaates der Europäischen Union oder eines anderen Staates hat, der Vertragspartei des Übereinkommens von Espoo vom 25. Februar 1991 über die Umweltverträglichkeitsprüfung im grenzüberschreitenden Rahmen ist" eingefügt.</w:t>
      </w:r>
    </w:p>
    <w:p w14:paraId="525F80D1" w14:textId="77777777" w:rsidR="00F87B65" w:rsidRPr="00F87B65" w:rsidRDefault="00F87B65" w:rsidP="00F87B65">
      <w:pPr>
        <w:jc w:val="both"/>
        <w:rPr>
          <w:lang w:val="de-DE"/>
        </w:rPr>
      </w:pPr>
    </w:p>
    <w:p w14:paraId="34DDB43C" w14:textId="77777777" w:rsidR="00F87B65" w:rsidRPr="00F87B65" w:rsidRDefault="00F87B65" w:rsidP="00F87B65">
      <w:pPr>
        <w:jc w:val="both"/>
        <w:rPr>
          <w:lang w:val="de-DE"/>
        </w:rPr>
      </w:pPr>
    </w:p>
    <w:p w14:paraId="38582143" w14:textId="77777777" w:rsidR="00F87B65" w:rsidRPr="00F87B65" w:rsidRDefault="00F87B65" w:rsidP="00F87B65">
      <w:pPr>
        <w:jc w:val="both"/>
        <w:rPr>
          <w:lang w:val="de-DE"/>
        </w:rPr>
      </w:pPr>
      <w:r w:rsidRPr="00F87B65">
        <w:rPr>
          <w:b/>
          <w:lang w:val="de-DE"/>
        </w:rPr>
        <w:tab/>
        <w:t>Art. 17 -</w:t>
      </w:r>
      <w:r w:rsidRPr="00F87B65">
        <w:rPr>
          <w:lang w:val="de-DE"/>
        </w:rPr>
        <w:t xml:space="preserve"> In Artikel 10 § 2 desselben Gesetzes wird zwischen Absatz 2 und Absatz 3 ein Absatz mit folgendem Wortlaut eingefügt:</w:t>
      </w:r>
    </w:p>
    <w:p w14:paraId="2800DB69" w14:textId="77777777" w:rsidR="00F87B65" w:rsidRPr="00F87B65" w:rsidRDefault="00F87B65" w:rsidP="00F87B65">
      <w:pPr>
        <w:jc w:val="both"/>
        <w:rPr>
          <w:lang w:val="de-DE"/>
        </w:rPr>
      </w:pPr>
    </w:p>
    <w:p w14:paraId="43EE1D57" w14:textId="77777777" w:rsidR="00F87B65" w:rsidRPr="00F87B65" w:rsidRDefault="00F87B65" w:rsidP="00F87B65">
      <w:pPr>
        <w:jc w:val="both"/>
        <w:rPr>
          <w:lang w:val="de-DE"/>
        </w:rPr>
      </w:pPr>
      <w:r w:rsidRPr="00F87B65">
        <w:rPr>
          <w:lang w:val="de-DE"/>
        </w:rPr>
        <w:tab/>
        <w:t>"Die Stellungnahme des Ausschusses wird binnen dreißig Tagen nach Erhalt des Antrags übermittelt. In Ermangelung dessen wird davon ausgegangen, dass der Ausschuss keine Bemerkungen hinsichtlich des Verzeichnisentwurfs vorzubringen hat."</w:t>
      </w:r>
    </w:p>
    <w:p w14:paraId="20E8766A" w14:textId="77777777" w:rsidR="00F87B65" w:rsidRPr="00F87B65" w:rsidRDefault="00F87B65" w:rsidP="00F87B65">
      <w:pPr>
        <w:jc w:val="both"/>
        <w:rPr>
          <w:lang w:val="de-DE"/>
        </w:rPr>
      </w:pPr>
    </w:p>
    <w:p w14:paraId="111371E4" w14:textId="77777777" w:rsidR="00F87B65" w:rsidRPr="00F87B65" w:rsidRDefault="00F87B65" w:rsidP="00F87B65">
      <w:pPr>
        <w:jc w:val="both"/>
        <w:rPr>
          <w:lang w:val="de-DE"/>
        </w:rPr>
      </w:pPr>
    </w:p>
    <w:p w14:paraId="3204DFD7" w14:textId="77777777" w:rsidR="00F87B65" w:rsidRPr="00F87B65" w:rsidRDefault="00F87B65" w:rsidP="00F87B65">
      <w:pPr>
        <w:jc w:val="both"/>
        <w:rPr>
          <w:lang w:val="de-DE"/>
        </w:rPr>
      </w:pPr>
      <w:r w:rsidRPr="00F87B65">
        <w:rPr>
          <w:b/>
          <w:lang w:val="de-DE"/>
        </w:rPr>
        <w:tab/>
        <w:t>Art. 18 -</w:t>
      </w:r>
      <w:r w:rsidRPr="00F87B65">
        <w:rPr>
          <w:lang w:val="de-DE"/>
        </w:rPr>
        <w:t xml:space="preserve"> </w:t>
      </w:r>
      <w:r w:rsidRPr="00F87B65">
        <w:rPr>
          <w:i/>
          <w:iCs/>
          <w:lang w:val="de-DE"/>
        </w:rPr>
        <w:t>[Abänderung des niederländischen Textes]</w:t>
      </w:r>
    </w:p>
    <w:p w14:paraId="000C14CD" w14:textId="77777777" w:rsidR="00F87B65" w:rsidRPr="00F87B65" w:rsidRDefault="00F87B65" w:rsidP="00F87B65">
      <w:pPr>
        <w:jc w:val="both"/>
        <w:rPr>
          <w:lang w:val="de-DE"/>
        </w:rPr>
      </w:pPr>
    </w:p>
    <w:p w14:paraId="6A8699D8" w14:textId="77777777" w:rsidR="00F87B65" w:rsidRPr="00F87B65" w:rsidRDefault="00F87B65" w:rsidP="00F87B65">
      <w:pPr>
        <w:jc w:val="both"/>
        <w:rPr>
          <w:lang w:val="de-DE"/>
        </w:rPr>
      </w:pPr>
    </w:p>
    <w:p w14:paraId="48C8D51A" w14:textId="77777777" w:rsidR="00F87B65" w:rsidRPr="00F87B65" w:rsidRDefault="00F87B65" w:rsidP="00F87B65">
      <w:pPr>
        <w:jc w:val="both"/>
        <w:rPr>
          <w:lang w:val="de-DE"/>
        </w:rPr>
      </w:pPr>
      <w:r w:rsidRPr="00F87B65">
        <w:rPr>
          <w:b/>
          <w:lang w:val="de-DE"/>
        </w:rPr>
        <w:tab/>
        <w:t>Art. 19 -</w:t>
      </w:r>
      <w:r w:rsidRPr="00F87B65">
        <w:rPr>
          <w:lang w:val="de-DE"/>
        </w:rPr>
        <w:t xml:space="preserve"> Artikel 11 desselben Gesetzes wird durch einen Absatz mit folgendem Wortlaut ergänzt:</w:t>
      </w:r>
    </w:p>
    <w:p w14:paraId="5BA4218F" w14:textId="77777777" w:rsidR="00F87B65" w:rsidRPr="00F87B65" w:rsidRDefault="00F87B65" w:rsidP="00F87B65">
      <w:pPr>
        <w:jc w:val="both"/>
        <w:rPr>
          <w:lang w:val="de-DE"/>
        </w:rPr>
      </w:pPr>
    </w:p>
    <w:p w14:paraId="42A83FFE" w14:textId="77777777" w:rsidR="00F87B65" w:rsidRPr="00F87B65" w:rsidRDefault="00F87B65" w:rsidP="00F87B65">
      <w:pPr>
        <w:jc w:val="both"/>
        <w:rPr>
          <w:lang w:val="de-DE"/>
        </w:rPr>
      </w:pPr>
      <w:r w:rsidRPr="00F87B65">
        <w:rPr>
          <w:lang w:val="de-DE"/>
        </w:rPr>
        <w:tab/>
        <w:t>"Zur Bereitstellung der in Anlage II aufgeführten Informationen können alle relevanten Informationen über die Umweltauswirkungen der Pläne und Programme herangezogen werden, die auf anderen Ebenen des Entscheidungsprozesses oder aufgrund anderer Rechtsvorschriften gesammelt wurden."</w:t>
      </w:r>
    </w:p>
    <w:p w14:paraId="4BABD355" w14:textId="77777777" w:rsidR="00F87B65" w:rsidRPr="00F87B65" w:rsidRDefault="00F87B65" w:rsidP="00F87B65">
      <w:pPr>
        <w:jc w:val="both"/>
        <w:rPr>
          <w:lang w:val="de-DE"/>
        </w:rPr>
      </w:pPr>
    </w:p>
    <w:p w14:paraId="19D7387A" w14:textId="77777777" w:rsidR="00F87B65" w:rsidRPr="00F87B65" w:rsidRDefault="00F87B65" w:rsidP="00F87B65">
      <w:pPr>
        <w:jc w:val="both"/>
        <w:rPr>
          <w:lang w:val="de-DE"/>
        </w:rPr>
      </w:pPr>
    </w:p>
    <w:p w14:paraId="709E5691" w14:textId="77777777" w:rsidR="00F87B65" w:rsidRPr="00F87B65" w:rsidRDefault="00F87B65" w:rsidP="00F87B65">
      <w:pPr>
        <w:jc w:val="both"/>
        <w:rPr>
          <w:lang w:val="de-DE"/>
        </w:rPr>
      </w:pPr>
      <w:r w:rsidRPr="00F87B65">
        <w:rPr>
          <w:b/>
          <w:lang w:val="de-DE"/>
        </w:rPr>
        <w:tab/>
        <w:t>Art. 20 -</w:t>
      </w:r>
      <w:r w:rsidRPr="00F87B65">
        <w:rPr>
          <w:lang w:val="de-DE"/>
        </w:rPr>
        <w:t xml:space="preserve"> Artikel 12 desselben Gesetzes wird wie folgt abgeändert:</w:t>
      </w:r>
    </w:p>
    <w:p w14:paraId="056BE600" w14:textId="77777777" w:rsidR="00F87B65" w:rsidRPr="00F87B65" w:rsidRDefault="00F87B65" w:rsidP="00F87B65">
      <w:pPr>
        <w:jc w:val="both"/>
        <w:rPr>
          <w:lang w:val="de-DE"/>
        </w:rPr>
      </w:pPr>
    </w:p>
    <w:p w14:paraId="17634214" w14:textId="77777777" w:rsidR="00F87B65" w:rsidRPr="00F87B65" w:rsidRDefault="00F87B65" w:rsidP="00F87B65">
      <w:pPr>
        <w:jc w:val="both"/>
        <w:rPr>
          <w:lang w:val="de-DE"/>
        </w:rPr>
      </w:pPr>
      <w:r w:rsidRPr="00F87B65">
        <w:rPr>
          <w:lang w:val="de-DE"/>
        </w:rPr>
        <w:tab/>
      </w:r>
      <w:r w:rsidRPr="00F87B65">
        <w:rPr>
          <w:i/>
          <w:iCs/>
          <w:lang w:val="de-DE"/>
        </w:rPr>
        <w:t>a)</w:t>
      </w:r>
      <w:r w:rsidRPr="00F87B65">
        <w:rPr>
          <w:lang w:val="de-DE"/>
        </w:rPr>
        <w:t xml:space="preserve"> In Absatz 1 wird der Satz "Der Ausschuss prüft insbesondere, ob die Durchführung des Plans oder des Programms erhebliche Auswirkungen auf die Umwelt eines anderen Mitgliedstaates der Europäischen Union oder eines anderen Staates hat, der Vertragspartei des Übereinkommens von Espoo vom 25. Februar 1991 über die Umweltverträglichkeitsprüfung im grenzüberschreitenden Rahmen ist." aufgehoben.</w:t>
      </w:r>
    </w:p>
    <w:p w14:paraId="55EAB5F5" w14:textId="77777777" w:rsidR="00F87B65" w:rsidRPr="00F87B65" w:rsidRDefault="00F87B65" w:rsidP="00F87B65">
      <w:pPr>
        <w:jc w:val="both"/>
        <w:rPr>
          <w:lang w:val="de-DE"/>
        </w:rPr>
      </w:pPr>
    </w:p>
    <w:p w14:paraId="285356CA" w14:textId="77777777" w:rsidR="00F87B65" w:rsidRPr="00F87B65" w:rsidRDefault="00F87B65" w:rsidP="00F87B65">
      <w:pPr>
        <w:jc w:val="both"/>
        <w:rPr>
          <w:lang w:val="de-DE"/>
        </w:rPr>
      </w:pPr>
      <w:r w:rsidRPr="00F87B65">
        <w:rPr>
          <w:lang w:val="de-DE"/>
        </w:rPr>
        <w:tab/>
      </w:r>
      <w:r w:rsidRPr="00F87B65">
        <w:rPr>
          <w:i/>
          <w:iCs/>
          <w:lang w:val="de-DE"/>
        </w:rPr>
        <w:t>b)</w:t>
      </w:r>
      <w:r w:rsidRPr="00F87B65">
        <w:rPr>
          <w:lang w:val="de-DE"/>
        </w:rPr>
        <w:t xml:space="preserve"> Zwischen Absatz 1 und Absatz 2 wird ein Absatz mit folgendem Wortlaut eingefügt:</w:t>
      </w:r>
    </w:p>
    <w:p w14:paraId="2035549B" w14:textId="77777777" w:rsidR="00F87B65" w:rsidRPr="00F87B65" w:rsidRDefault="00F87B65" w:rsidP="00F87B65">
      <w:pPr>
        <w:jc w:val="both"/>
        <w:rPr>
          <w:lang w:val="de-DE"/>
        </w:rPr>
      </w:pPr>
    </w:p>
    <w:p w14:paraId="38FB9441" w14:textId="77777777" w:rsidR="00F87B65" w:rsidRPr="00F87B65" w:rsidRDefault="00F87B65" w:rsidP="00F87B65">
      <w:pPr>
        <w:jc w:val="both"/>
        <w:rPr>
          <w:lang w:val="de-DE"/>
        </w:rPr>
      </w:pPr>
      <w:r w:rsidRPr="00F87B65">
        <w:rPr>
          <w:lang w:val="de-DE"/>
        </w:rPr>
        <w:tab/>
        <w:t>"Der Ausschuss prüft insbesondere:</w:t>
      </w:r>
    </w:p>
    <w:p w14:paraId="26734234" w14:textId="77777777" w:rsidR="00F87B65" w:rsidRPr="00F87B65" w:rsidRDefault="00F87B65" w:rsidP="00F87B65">
      <w:pPr>
        <w:jc w:val="both"/>
        <w:rPr>
          <w:lang w:val="de-DE"/>
        </w:rPr>
      </w:pPr>
    </w:p>
    <w:p w14:paraId="2EBF8E66" w14:textId="77777777" w:rsidR="00F87B65" w:rsidRPr="00F87B65" w:rsidRDefault="00F87B65" w:rsidP="00F87B65">
      <w:pPr>
        <w:jc w:val="both"/>
        <w:rPr>
          <w:lang w:val="de-DE"/>
        </w:rPr>
      </w:pPr>
      <w:r w:rsidRPr="00F87B65">
        <w:rPr>
          <w:lang w:val="de-DE"/>
        </w:rPr>
        <w:tab/>
        <w:t>1. die Qualität des Berichts über die Umweltauswirkungen,</w:t>
      </w:r>
    </w:p>
    <w:p w14:paraId="05C699CD" w14:textId="77777777" w:rsidR="00F87B65" w:rsidRPr="00F87B65" w:rsidRDefault="00F87B65" w:rsidP="00F87B65">
      <w:pPr>
        <w:jc w:val="both"/>
        <w:rPr>
          <w:lang w:val="de-DE"/>
        </w:rPr>
      </w:pPr>
    </w:p>
    <w:p w14:paraId="2F071089" w14:textId="77777777" w:rsidR="00F87B65" w:rsidRPr="00F87B65" w:rsidRDefault="00F87B65" w:rsidP="00F87B65">
      <w:pPr>
        <w:jc w:val="both"/>
        <w:rPr>
          <w:lang w:val="de-DE"/>
        </w:rPr>
      </w:pPr>
      <w:r w:rsidRPr="00F87B65">
        <w:rPr>
          <w:lang w:val="de-DE"/>
        </w:rPr>
        <w:tab/>
        <w:t>2. die Maßnahmen, die vorgeschlagen werden, um erhebliche Umweltauswirkungen des Plan- oder Programmentwurfs unter Berücksichtigung der angemessenen Alternativen zu verhindern, zu verringern oder, wenn dies nicht möglich ist, auszugleichen,</w:t>
      </w:r>
    </w:p>
    <w:p w14:paraId="3D12210D" w14:textId="77777777" w:rsidR="00F87B65" w:rsidRPr="00F87B65" w:rsidRDefault="00F87B65" w:rsidP="00F87B65">
      <w:pPr>
        <w:jc w:val="both"/>
        <w:rPr>
          <w:lang w:val="de-DE"/>
        </w:rPr>
      </w:pPr>
    </w:p>
    <w:p w14:paraId="7B8ABBEC" w14:textId="77777777" w:rsidR="00F87B65" w:rsidRPr="00F87B65" w:rsidRDefault="00F87B65" w:rsidP="00F87B65">
      <w:pPr>
        <w:jc w:val="both"/>
        <w:rPr>
          <w:lang w:val="de-DE"/>
        </w:rPr>
      </w:pPr>
      <w:r w:rsidRPr="00F87B65">
        <w:rPr>
          <w:lang w:val="de-DE"/>
        </w:rPr>
        <w:tab/>
        <w:t>3. sofern dies in der in Artikel 10 § 2 erwähnten Stellungnahme nicht bestimmt werden konnte, ob die Durchführung des Plans oder des Programms erhebliche Auswirkungen auf die Umwelt eines anderen Mitgliedstaates der Europäischen Union oder eines anderen Staates hat, der Vertragspartei des Übereinkommens von Espoo vom 25. Februar 1991 über die Umweltverträglichkeitsprüfung im grenzüberschreitenden Rahmen ist, und</w:t>
      </w:r>
    </w:p>
    <w:p w14:paraId="14584286" w14:textId="77777777" w:rsidR="00F87B65" w:rsidRPr="00F87B65" w:rsidRDefault="00F87B65" w:rsidP="00F87B65">
      <w:pPr>
        <w:jc w:val="both"/>
        <w:rPr>
          <w:lang w:val="de-DE"/>
        </w:rPr>
      </w:pPr>
    </w:p>
    <w:p w14:paraId="18FCD6D7" w14:textId="77777777" w:rsidR="00F87B65" w:rsidRPr="00F87B65" w:rsidRDefault="00F87B65" w:rsidP="00F87B65">
      <w:pPr>
        <w:jc w:val="both"/>
        <w:rPr>
          <w:lang w:val="de-DE"/>
        </w:rPr>
      </w:pPr>
      <w:r w:rsidRPr="00F87B65">
        <w:rPr>
          <w:lang w:val="de-DE"/>
        </w:rPr>
        <w:tab/>
        <w:t>4. die Maßnahmen zur Umweltüberwachung, die aufgrund von Artikel 17 ergriffen werden müssen."</w:t>
      </w:r>
    </w:p>
    <w:p w14:paraId="36CAA683" w14:textId="77777777" w:rsidR="00F87B65" w:rsidRPr="00F87B65" w:rsidRDefault="00F87B65" w:rsidP="00F87B65">
      <w:pPr>
        <w:jc w:val="both"/>
        <w:rPr>
          <w:lang w:val="de-DE"/>
        </w:rPr>
      </w:pPr>
    </w:p>
    <w:p w14:paraId="1762B01B" w14:textId="77777777" w:rsidR="00F87B65" w:rsidRPr="00F87B65" w:rsidRDefault="00F87B65" w:rsidP="00F87B65">
      <w:pPr>
        <w:jc w:val="both"/>
        <w:rPr>
          <w:lang w:val="de-DE"/>
        </w:rPr>
      </w:pPr>
      <w:r w:rsidRPr="00F87B65">
        <w:rPr>
          <w:lang w:val="de-DE"/>
        </w:rPr>
        <w:tab/>
      </w:r>
      <w:r w:rsidRPr="00F87B65">
        <w:rPr>
          <w:i/>
          <w:iCs/>
          <w:lang w:val="de-DE"/>
        </w:rPr>
        <w:t>c)</w:t>
      </w:r>
      <w:r w:rsidRPr="00F87B65">
        <w:rPr>
          <w:lang w:val="de-DE"/>
        </w:rPr>
        <w:t xml:space="preserve"> In Absatz 3 werden zwischen den Wörtern "Die Stellungnahmen werden" und den Wörtern "binnen sechzig Tagen" die Wörter "dem Ersteller des Plans oder des Programms" eingefügt.</w:t>
      </w:r>
    </w:p>
    <w:p w14:paraId="400ABE58" w14:textId="77777777" w:rsidR="00F87B65" w:rsidRPr="00F87B65" w:rsidRDefault="00F87B65" w:rsidP="00F87B65">
      <w:pPr>
        <w:jc w:val="both"/>
        <w:rPr>
          <w:lang w:val="de-DE"/>
        </w:rPr>
      </w:pPr>
    </w:p>
    <w:p w14:paraId="77351B32" w14:textId="77777777" w:rsidR="00F87B65" w:rsidRPr="00F87B65" w:rsidRDefault="00F87B65" w:rsidP="00F87B65">
      <w:pPr>
        <w:jc w:val="both"/>
        <w:rPr>
          <w:lang w:val="de-DE"/>
        </w:rPr>
      </w:pPr>
      <w:r w:rsidRPr="00F87B65">
        <w:rPr>
          <w:lang w:val="de-DE"/>
        </w:rPr>
        <w:tab/>
      </w:r>
      <w:r w:rsidRPr="00F87B65">
        <w:rPr>
          <w:i/>
          <w:iCs/>
          <w:lang w:val="de-DE"/>
        </w:rPr>
        <w:t>d)</w:t>
      </w:r>
      <w:r w:rsidRPr="00F87B65">
        <w:rPr>
          <w:lang w:val="de-DE"/>
        </w:rPr>
        <w:t xml:space="preserve"> In Absatz 3 wird zwischen dem ersten und dem zweiten Satz folgender Satz eingefügt:</w:t>
      </w:r>
    </w:p>
    <w:p w14:paraId="4B613637" w14:textId="77777777" w:rsidR="00F87B65" w:rsidRPr="00F87B65" w:rsidRDefault="00F87B65" w:rsidP="00F87B65">
      <w:pPr>
        <w:jc w:val="both"/>
        <w:rPr>
          <w:lang w:val="de-DE"/>
        </w:rPr>
      </w:pPr>
    </w:p>
    <w:p w14:paraId="6B69A8EE" w14:textId="77777777" w:rsidR="00F87B65" w:rsidRPr="00F87B65" w:rsidRDefault="00F87B65" w:rsidP="00F87B65">
      <w:pPr>
        <w:jc w:val="both"/>
        <w:rPr>
          <w:lang w:val="de-DE"/>
        </w:rPr>
      </w:pPr>
      <w:r w:rsidRPr="00F87B65">
        <w:rPr>
          <w:lang w:val="de-DE"/>
        </w:rPr>
        <w:tab/>
        <w:t>"Eine Kopie der Stellungnahmen, die nicht vom Ausschuss selbst stammen, wird dem Ausschuss binnen derselben Frist digital übermittelt."</w:t>
      </w:r>
    </w:p>
    <w:p w14:paraId="4F82A134" w14:textId="77777777" w:rsidR="00F87B65" w:rsidRPr="00F87B65" w:rsidRDefault="00F87B65" w:rsidP="00F87B65">
      <w:pPr>
        <w:jc w:val="both"/>
        <w:rPr>
          <w:lang w:val="de-DE"/>
        </w:rPr>
      </w:pPr>
    </w:p>
    <w:p w14:paraId="616F33B6" w14:textId="77777777" w:rsidR="00F87B65" w:rsidRPr="00F87B65" w:rsidRDefault="00F87B65" w:rsidP="00F87B65">
      <w:pPr>
        <w:jc w:val="both"/>
        <w:rPr>
          <w:lang w:val="de-DE"/>
        </w:rPr>
      </w:pPr>
    </w:p>
    <w:p w14:paraId="590E53FA" w14:textId="77777777" w:rsidR="00F87B65" w:rsidRDefault="00F87B65">
      <w:pPr>
        <w:rPr>
          <w:b/>
          <w:lang w:val="de-DE"/>
        </w:rPr>
      </w:pPr>
      <w:r>
        <w:rPr>
          <w:b/>
          <w:lang w:val="de-DE"/>
        </w:rPr>
        <w:br w:type="page"/>
      </w:r>
    </w:p>
    <w:p w14:paraId="021FB592" w14:textId="2BFE6250" w:rsidR="00F87B65" w:rsidRPr="00F87B65" w:rsidRDefault="00F87B65" w:rsidP="00F87B65">
      <w:pPr>
        <w:jc w:val="both"/>
        <w:rPr>
          <w:lang w:val="de-DE"/>
        </w:rPr>
      </w:pPr>
      <w:r w:rsidRPr="00F87B65">
        <w:rPr>
          <w:b/>
          <w:lang w:val="de-DE"/>
        </w:rPr>
        <w:lastRenderedPageBreak/>
        <w:tab/>
        <w:t>Art. 21 -</w:t>
      </w:r>
      <w:r w:rsidRPr="00F87B65">
        <w:rPr>
          <w:lang w:val="de-DE"/>
        </w:rPr>
        <w:t xml:space="preserve"> Artikel 13 § 1 Absatz 1 desselben Gesetzes wird wie folgt abgeändert:</w:t>
      </w:r>
    </w:p>
    <w:p w14:paraId="15855D76" w14:textId="77777777" w:rsidR="00F87B65" w:rsidRPr="00F87B65" w:rsidRDefault="00F87B65" w:rsidP="00F87B65">
      <w:pPr>
        <w:jc w:val="both"/>
        <w:rPr>
          <w:lang w:val="de-DE"/>
        </w:rPr>
      </w:pPr>
    </w:p>
    <w:p w14:paraId="385F2CEB" w14:textId="77777777" w:rsidR="00F87B65" w:rsidRPr="00F87B65" w:rsidRDefault="00F87B65" w:rsidP="00F87B65">
      <w:pPr>
        <w:jc w:val="both"/>
        <w:rPr>
          <w:lang w:val="de-DE"/>
        </w:rPr>
      </w:pPr>
      <w:r w:rsidRPr="00F87B65">
        <w:rPr>
          <w:lang w:val="de-DE"/>
        </w:rPr>
        <w:tab/>
      </w:r>
      <w:r w:rsidRPr="00F87B65">
        <w:rPr>
          <w:i/>
          <w:iCs/>
          <w:lang w:val="de-DE"/>
        </w:rPr>
        <w:t>a)</w:t>
      </w:r>
      <w:r w:rsidRPr="00F87B65">
        <w:rPr>
          <w:lang w:val="de-DE"/>
        </w:rPr>
        <w:t xml:space="preserve"> Die Wörter "Stellungnahme des Ausschusses" werden durch die Wörter "in Artikel 10 § 2 erwähnten Stellungnahme des Ausschusses und gegebenenfalls der in Artikel 12 erwähnten Stellungnahme des Ausschusses" ersetzt.</w:t>
      </w:r>
    </w:p>
    <w:p w14:paraId="364B14EE" w14:textId="77777777" w:rsidR="00F87B65" w:rsidRPr="00F87B65" w:rsidRDefault="00F87B65" w:rsidP="00F87B65">
      <w:pPr>
        <w:jc w:val="both"/>
        <w:rPr>
          <w:lang w:val="de-DE"/>
        </w:rPr>
      </w:pPr>
    </w:p>
    <w:p w14:paraId="796EB4F7" w14:textId="77777777" w:rsidR="00F87B65" w:rsidRPr="00F87B65" w:rsidRDefault="00F87B65" w:rsidP="00F87B65">
      <w:pPr>
        <w:jc w:val="both"/>
        <w:rPr>
          <w:lang w:val="de-DE"/>
        </w:rPr>
      </w:pPr>
      <w:r w:rsidRPr="00F87B65">
        <w:rPr>
          <w:lang w:val="de-DE"/>
        </w:rPr>
        <w:tab/>
      </w:r>
      <w:r w:rsidRPr="00F87B65">
        <w:rPr>
          <w:i/>
          <w:iCs/>
          <w:lang w:val="de-DE"/>
        </w:rPr>
        <w:t>b)</w:t>
      </w:r>
      <w:r w:rsidRPr="00F87B65">
        <w:rPr>
          <w:lang w:val="de-DE"/>
        </w:rPr>
        <w:t xml:space="preserve"> Zwischen den Wörtern "in Ausarbeitung ist," und den Wörtern "erhebliche Auswirkungen" werden die Wörter "geändert oder überprüft wird, oder ob die Aufhebung des Plans oder Programms" eingefügt.</w:t>
      </w:r>
    </w:p>
    <w:p w14:paraId="27216503" w14:textId="77777777" w:rsidR="00F87B65" w:rsidRPr="00F87B65" w:rsidRDefault="00F87B65" w:rsidP="00F87B65">
      <w:pPr>
        <w:jc w:val="both"/>
        <w:rPr>
          <w:lang w:val="de-DE"/>
        </w:rPr>
      </w:pPr>
    </w:p>
    <w:p w14:paraId="472CF28A" w14:textId="77777777" w:rsidR="00F87B65" w:rsidRPr="00F87B65" w:rsidRDefault="00F87B65" w:rsidP="00F87B65">
      <w:pPr>
        <w:jc w:val="both"/>
        <w:rPr>
          <w:lang w:val="de-DE"/>
        </w:rPr>
      </w:pPr>
    </w:p>
    <w:p w14:paraId="226178CB" w14:textId="77777777" w:rsidR="00F87B65" w:rsidRPr="00F87B65" w:rsidRDefault="00F87B65" w:rsidP="00F87B65">
      <w:pPr>
        <w:jc w:val="both"/>
        <w:rPr>
          <w:lang w:val="de-DE"/>
        </w:rPr>
      </w:pPr>
      <w:r w:rsidRPr="00F87B65">
        <w:rPr>
          <w:b/>
          <w:lang w:val="de-DE"/>
        </w:rPr>
        <w:tab/>
        <w:t>Art. 22 -</w:t>
      </w:r>
      <w:r w:rsidRPr="00F87B65">
        <w:rPr>
          <w:lang w:val="de-DE"/>
        </w:rPr>
        <w:t xml:space="preserve"> In demselben Gesetz wird die Überschrift von Kapitel IV wie folgt ersetzt:</w:t>
      </w:r>
    </w:p>
    <w:p w14:paraId="1063C35D" w14:textId="77777777" w:rsidR="00F87B65" w:rsidRPr="00F87B65" w:rsidRDefault="00F87B65" w:rsidP="00F87B65">
      <w:pPr>
        <w:jc w:val="both"/>
        <w:rPr>
          <w:lang w:val="de-DE"/>
        </w:rPr>
      </w:pPr>
    </w:p>
    <w:p w14:paraId="5E4A826D" w14:textId="77777777" w:rsidR="00F87B65" w:rsidRPr="00F87B65" w:rsidRDefault="00F87B65" w:rsidP="00F87B65">
      <w:pPr>
        <w:jc w:val="both"/>
        <w:rPr>
          <w:lang w:val="de-DE"/>
        </w:rPr>
      </w:pPr>
      <w:r w:rsidRPr="00F87B65">
        <w:rPr>
          <w:lang w:val="de-DE"/>
        </w:rPr>
        <w:tab/>
        <w:t>"Konsultation der Öffentlichkeit während des Verfahrens zur Ausarbeitung, Änderung, Überprüfung oder Aufhebung der Pläne und Programme, die einer Prüfung der Umweltauswirkungen unterliegen, und der umweltbezogenen Pläne und Programme".</w:t>
      </w:r>
    </w:p>
    <w:p w14:paraId="6B7A7FEA" w14:textId="77777777" w:rsidR="00F87B65" w:rsidRPr="00F87B65" w:rsidRDefault="00F87B65" w:rsidP="00F87B65">
      <w:pPr>
        <w:jc w:val="both"/>
        <w:rPr>
          <w:lang w:val="de-DE"/>
        </w:rPr>
      </w:pPr>
    </w:p>
    <w:p w14:paraId="558A1890" w14:textId="77777777" w:rsidR="00F87B65" w:rsidRPr="00F87B65" w:rsidRDefault="00F87B65" w:rsidP="00F87B65">
      <w:pPr>
        <w:jc w:val="both"/>
        <w:rPr>
          <w:lang w:val="de-DE"/>
        </w:rPr>
      </w:pPr>
    </w:p>
    <w:p w14:paraId="2DDD1D29" w14:textId="77777777" w:rsidR="00F87B65" w:rsidRPr="00F87B65" w:rsidRDefault="00F87B65" w:rsidP="00F87B65">
      <w:pPr>
        <w:jc w:val="both"/>
        <w:rPr>
          <w:lang w:val="de-DE"/>
        </w:rPr>
      </w:pPr>
      <w:r w:rsidRPr="00F87B65">
        <w:rPr>
          <w:b/>
          <w:lang w:val="de-DE"/>
        </w:rPr>
        <w:tab/>
        <w:t>Art. 23 -</w:t>
      </w:r>
      <w:r w:rsidRPr="00F87B65">
        <w:rPr>
          <w:lang w:val="de-DE"/>
        </w:rPr>
        <w:t xml:space="preserve"> Artikel 14 § 1 desselben Gesetzes wird wie folgt abgeändert:</w:t>
      </w:r>
    </w:p>
    <w:p w14:paraId="16B4875D" w14:textId="77777777" w:rsidR="00F87B65" w:rsidRPr="00F87B65" w:rsidRDefault="00F87B65" w:rsidP="00F87B65">
      <w:pPr>
        <w:jc w:val="both"/>
        <w:rPr>
          <w:lang w:val="de-DE"/>
        </w:rPr>
      </w:pPr>
    </w:p>
    <w:p w14:paraId="26B9A99E" w14:textId="77777777" w:rsidR="00F87B65" w:rsidRPr="00F87B65" w:rsidRDefault="00F87B65" w:rsidP="00F87B65">
      <w:pPr>
        <w:jc w:val="both"/>
        <w:rPr>
          <w:lang w:val="de-DE"/>
        </w:rPr>
      </w:pPr>
      <w:r w:rsidRPr="00F87B65">
        <w:rPr>
          <w:lang w:val="de-DE"/>
        </w:rPr>
        <w:tab/>
        <w:t xml:space="preserve">1. In Absatz 2 werden die Wörter "Bekanntmachung im </w:t>
      </w:r>
      <w:r w:rsidRPr="00F87B65">
        <w:rPr>
          <w:i/>
          <w:iCs/>
          <w:lang w:val="de-DE"/>
        </w:rPr>
        <w:t>Belgischen Staatsblatt</w:t>
      </w:r>
      <w:r w:rsidRPr="00F87B65">
        <w:rPr>
          <w:lang w:val="de-DE"/>
        </w:rPr>
        <w:t xml:space="preserve">" durch die Wörter "Bekanntmachung im </w:t>
      </w:r>
      <w:r w:rsidRPr="00F87B65">
        <w:rPr>
          <w:i/>
          <w:iCs/>
          <w:lang w:val="de-DE"/>
        </w:rPr>
        <w:t>Belgischen Staatsblatt</w:t>
      </w:r>
      <w:r w:rsidRPr="00F87B65">
        <w:rPr>
          <w:lang w:val="de-DE"/>
        </w:rPr>
        <w:t>, auf der Website des Erstellers des Plans oder des Programms" ersetzt.</w:t>
      </w:r>
    </w:p>
    <w:p w14:paraId="3BACDA08" w14:textId="77777777" w:rsidR="00F87B65" w:rsidRPr="00F87B65" w:rsidRDefault="00F87B65" w:rsidP="00F87B65">
      <w:pPr>
        <w:jc w:val="both"/>
        <w:rPr>
          <w:lang w:val="de-DE"/>
        </w:rPr>
      </w:pPr>
    </w:p>
    <w:p w14:paraId="71353141" w14:textId="77777777" w:rsidR="00F87B65" w:rsidRPr="00F87B65" w:rsidRDefault="00F87B65" w:rsidP="00F87B65">
      <w:pPr>
        <w:jc w:val="both"/>
        <w:rPr>
          <w:lang w:val="de-DE"/>
        </w:rPr>
      </w:pPr>
      <w:r w:rsidRPr="00F87B65">
        <w:rPr>
          <w:lang w:val="de-DE"/>
        </w:rPr>
        <w:tab/>
        <w:t>2. In Absatz 3 wird zwischen den Wörtern "Die Konsultation der Öffentlichkeit dauert" und den Wörtern "sechzig Tage" das Wort "mindestens" eingefügt.</w:t>
      </w:r>
    </w:p>
    <w:p w14:paraId="20AF8E57" w14:textId="77777777" w:rsidR="00F87B65" w:rsidRPr="00F87B65" w:rsidRDefault="00F87B65" w:rsidP="00F87B65">
      <w:pPr>
        <w:jc w:val="both"/>
        <w:rPr>
          <w:lang w:val="de-DE"/>
        </w:rPr>
      </w:pPr>
    </w:p>
    <w:p w14:paraId="09F45FAC" w14:textId="77777777" w:rsidR="00F87B65" w:rsidRPr="00F87B65" w:rsidRDefault="00F87B65" w:rsidP="00F87B65">
      <w:pPr>
        <w:jc w:val="both"/>
        <w:rPr>
          <w:lang w:val="de-DE"/>
        </w:rPr>
      </w:pPr>
      <w:r w:rsidRPr="00F87B65">
        <w:rPr>
          <w:lang w:val="de-DE"/>
        </w:rPr>
        <w:tab/>
        <w:t xml:space="preserve">3. </w:t>
      </w:r>
      <w:r w:rsidRPr="00F87B65">
        <w:rPr>
          <w:i/>
          <w:iCs/>
          <w:lang w:val="de-DE"/>
        </w:rPr>
        <w:t>[Abänderung des niederländischen Textes]</w:t>
      </w:r>
    </w:p>
    <w:p w14:paraId="7F070892" w14:textId="77777777" w:rsidR="00F87B65" w:rsidRPr="00F87B65" w:rsidRDefault="00F87B65" w:rsidP="00F87B65">
      <w:pPr>
        <w:jc w:val="both"/>
        <w:rPr>
          <w:lang w:val="de-DE"/>
        </w:rPr>
      </w:pPr>
    </w:p>
    <w:p w14:paraId="4BE0C6FE" w14:textId="77777777" w:rsidR="00F87B65" w:rsidRPr="00F87B65" w:rsidRDefault="00F87B65" w:rsidP="00F87B65">
      <w:pPr>
        <w:jc w:val="both"/>
        <w:rPr>
          <w:lang w:val="de-DE"/>
        </w:rPr>
      </w:pPr>
    </w:p>
    <w:p w14:paraId="093EE527" w14:textId="77777777" w:rsidR="00F87B65" w:rsidRPr="00F87B65" w:rsidRDefault="00F87B65" w:rsidP="00F87B65">
      <w:pPr>
        <w:jc w:val="both"/>
        <w:rPr>
          <w:lang w:val="de-DE"/>
        </w:rPr>
      </w:pPr>
      <w:r w:rsidRPr="00F87B65">
        <w:rPr>
          <w:b/>
          <w:lang w:val="de-DE"/>
        </w:rPr>
        <w:tab/>
        <w:t>Art. 24 -</w:t>
      </w:r>
      <w:r w:rsidRPr="00F87B65">
        <w:rPr>
          <w:lang w:val="de-DE"/>
        </w:rPr>
        <w:t xml:space="preserve"> Artikel 16 desselben Gesetzes wird wie folgt abgeändert:</w:t>
      </w:r>
    </w:p>
    <w:p w14:paraId="4CE9CBB4" w14:textId="77777777" w:rsidR="00F87B65" w:rsidRPr="00F87B65" w:rsidRDefault="00F87B65" w:rsidP="00F87B65">
      <w:pPr>
        <w:jc w:val="both"/>
        <w:rPr>
          <w:lang w:val="de-DE"/>
        </w:rPr>
      </w:pPr>
    </w:p>
    <w:p w14:paraId="40389D9E" w14:textId="77777777" w:rsidR="00F87B65" w:rsidRPr="00F87B65" w:rsidRDefault="00F87B65" w:rsidP="00F87B65">
      <w:pPr>
        <w:jc w:val="both"/>
        <w:rPr>
          <w:lang w:val="de-DE"/>
        </w:rPr>
      </w:pPr>
      <w:r w:rsidRPr="00F87B65">
        <w:rPr>
          <w:lang w:val="de-DE"/>
        </w:rPr>
        <w:tab/>
        <w:t>1. Absatz 3 wird wie folgt ersetzt:</w:t>
      </w:r>
    </w:p>
    <w:p w14:paraId="57039F72" w14:textId="77777777" w:rsidR="00F87B65" w:rsidRPr="00F87B65" w:rsidRDefault="00F87B65" w:rsidP="00F87B65">
      <w:pPr>
        <w:jc w:val="both"/>
        <w:rPr>
          <w:lang w:val="de-DE"/>
        </w:rPr>
      </w:pPr>
    </w:p>
    <w:p w14:paraId="4108CB94" w14:textId="77777777" w:rsidR="00F87B65" w:rsidRPr="00F87B65" w:rsidRDefault="00F87B65" w:rsidP="00F87B65">
      <w:pPr>
        <w:jc w:val="both"/>
        <w:rPr>
          <w:lang w:val="de-DE"/>
        </w:rPr>
      </w:pPr>
      <w:r w:rsidRPr="00F87B65">
        <w:rPr>
          <w:lang w:val="de-DE"/>
        </w:rPr>
        <w:tab/>
        <w:t xml:space="preserve">"Der angenommene Plan oder das angenommene Programm, die gemäß den Absätzen 1 und 2 ausgearbeitete Erklärung und eine Übersicht über die auf der Grundlage von Artikel 17 vorgesehenen Maßnahmen zur Überwachung der erheblichen Auswirkungen der Durchführung des Plans oder Programms auf die Umwelt werden auszugsweise im </w:t>
      </w:r>
      <w:r w:rsidRPr="00F87B65">
        <w:rPr>
          <w:i/>
          <w:iCs/>
          <w:lang w:val="de-DE"/>
        </w:rPr>
        <w:t>Belgischen Staatsblatt</w:t>
      </w:r>
      <w:r w:rsidRPr="00F87B65">
        <w:rPr>
          <w:lang w:val="de-DE"/>
        </w:rPr>
        <w:t xml:space="preserve"> veröffentlicht und auf dem Föderalen Portal und der Website des Erstellers des Plans oder des Programms zugänglich gemacht."</w:t>
      </w:r>
    </w:p>
    <w:p w14:paraId="0976CD94" w14:textId="77777777" w:rsidR="00F87B65" w:rsidRPr="00F87B65" w:rsidRDefault="00F87B65" w:rsidP="00F87B65">
      <w:pPr>
        <w:jc w:val="both"/>
        <w:rPr>
          <w:lang w:val="de-DE"/>
        </w:rPr>
      </w:pPr>
    </w:p>
    <w:p w14:paraId="2DB94DF4" w14:textId="77777777" w:rsidR="00F87B65" w:rsidRPr="00F87B65" w:rsidRDefault="00F87B65" w:rsidP="00F87B65">
      <w:pPr>
        <w:jc w:val="both"/>
        <w:rPr>
          <w:lang w:val="de-DE"/>
        </w:rPr>
      </w:pPr>
      <w:r w:rsidRPr="00F87B65">
        <w:rPr>
          <w:lang w:val="de-DE"/>
        </w:rPr>
        <w:tab/>
        <w:t>2. In Absatz 4 werden zwischen den Wörtern "zusammen mit der Erklärung" und den Wörtern "an die in Anwendung von Artikel 12 Absatz 2" die Wörter "und der Übersicht über die auf der Grundlage von Artikel 17 vorgesehenen Maßnahmen zur Überwachung der erheblichen Auswirkungen der Durchführung des Plans oder Programms auf die Umwelt" eingefügt.</w:t>
      </w:r>
    </w:p>
    <w:p w14:paraId="38F06368" w14:textId="77777777" w:rsidR="00F87B65" w:rsidRPr="00F87B65" w:rsidRDefault="00F87B65" w:rsidP="00F87B65">
      <w:pPr>
        <w:jc w:val="both"/>
        <w:rPr>
          <w:lang w:val="de-DE"/>
        </w:rPr>
      </w:pPr>
    </w:p>
    <w:p w14:paraId="7922577B" w14:textId="77777777" w:rsidR="00F87B65" w:rsidRPr="00F87B65" w:rsidRDefault="00F87B65" w:rsidP="00F87B65">
      <w:pPr>
        <w:jc w:val="both"/>
        <w:rPr>
          <w:lang w:val="de-DE"/>
        </w:rPr>
      </w:pPr>
    </w:p>
    <w:p w14:paraId="35830D8F" w14:textId="77777777" w:rsidR="00F87B65" w:rsidRPr="00F87B65" w:rsidRDefault="00F87B65" w:rsidP="00F87B65">
      <w:pPr>
        <w:jc w:val="both"/>
        <w:rPr>
          <w:lang w:val="de-DE"/>
        </w:rPr>
      </w:pPr>
      <w:r w:rsidRPr="00F87B65">
        <w:rPr>
          <w:b/>
          <w:lang w:val="de-DE"/>
        </w:rPr>
        <w:tab/>
        <w:t>Art. 25 -</w:t>
      </w:r>
      <w:r w:rsidRPr="00F87B65">
        <w:rPr>
          <w:lang w:val="de-DE"/>
        </w:rPr>
        <w:t xml:space="preserve"> Artikel 19 desselben Gesetzes wird aufgehoben.</w:t>
      </w:r>
    </w:p>
    <w:p w14:paraId="7FABF4CC" w14:textId="77777777" w:rsidR="00F87B65" w:rsidRPr="00F87B65" w:rsidRDefault="00F87B65" w:rsidP="00F87B65">
      <w:pPr>
        <w:jc w:val="both"/>
        <w:rPr>
          <w:lang w:val="de-DE"/>
        </w:rPr>
      </w:pPr>
    </w:p>
    <w:p w14:paraId="02DB2BC0" w14:textId="77777777" w:rsidR="00F87B65" w:rsidRPr="00F87B65" w:rsidRDefault="00F87B65" w:rsidP="00F87B65">
      <w:pPr>
        <w:jc w:val="both"/>
        <w:rPr>
          <w:lang w:val="de-DE"/>
        </w:rPr>
      </w:pPr>
    </w:p>
    <w:p w14:paraId="2D2A1F1F" w14:textId="77777777" w:rsidR="00F87B65" w:rsidRPr="00F87B65" w:rsidRDefault="00F87B65" w:rsidP="00F87B65">
      <w:pPr>
        <w:jc w:val="both"/>
        <w:rPr>
          <w:lang w:val="de-DE"/>
        </w:rPr>
      </w:pPr>
      <w:r w:rsidRPr="00F87B65">
        <w:rPr>
          <w:b/>
          <w:lang w:val="de-DE"/>
        </w:rPr>
        <w:tab/>
        <w:t>Art. 26 -</w:t>
      </w:r>
      <w:r w:rsidRPr="00F87B65">
        <w:rPr>
          <w:lang w:val="de-DE"/>
        </w:rPr>
        <w:t xml:space="preserve"> Vorliegendes Gesetz gilt nicht für Pläne und Programme, für die die in Artikel 6 § 3, Artikel 10 § 2 oder Artikel 12 des Gesetzes vom 13. Februar 2006 über die Prüfung der Umweltauswirkungen bestimmter Pläne und Programme und die Beteiligung der Öffentlichkeit bei der Ausarbeitung der umweltbezogenen Pläne und Programme erwähnte Stellungnahme vor Inkrafttreten des vorliegenden Gesetzes beantragt worden ist.</w:t>
      </w:r>
    </w:p>
    <w:p w14:paraId="43F8AED9" w14:textId="77777777" w:rsidR="00F87B65" w:rsidRPr="00F87B65" w:rsidRDefault="00F87B65" w:rsidP="00F87B65">
      <w:pPr>
        <w:jc w:val="both"/>
        <w:rPr>
          <w:lang w:val="de-DE"/>
        </w:rPr>
      </w:pPr>
    </w:p>
    <w:p w14:paraId="3658895C" w14:textId="77777777" w:rsidR="00F87B65" w:rsidRPr="00F87B65" w:rsidRDefault="00F87B65" w:rsidP="00F87B65">
      <w:pPr>
        <w:jc w:val="both"/>
        <w:rPr>
          <w:lang w:val="de-DE"/>
        </w:rPr>
      </w:pPr>
    </w:p>
    <w:p w14:paraId="7D9A4FAE" w14:textId="77777777" w:rsidR="00F87B65" w:rsidRPr="00F87B65" w:rsidRDefault="00F87B65" w:rsidP="00F87B65">
      <w:pPr>
        <w:jc w:val="both"/>
        <w:rPr>
          <w:lang w:val="de-DE"/>
        </w:rPr>
      </w:pPr>
      <w:r w:rsidRPr="00F87B65">
        <w:rPr>
          <w:b/>
          <w:lang w:val="de-DE"/>
        </w:rPr>
        <w:tab/>
        <w:t>Art. 27 -</w:t>
      </w:r>
      <w:r w:rsidRPr="00F87B65">
        <w:rPr>
          <w:lang w:val="de-DE"/>
        </w:rPr>
        <w:t xml:space="preserve"> Vorliegendes Gesetz tritt am ersten Tag des Monats nach Ablauf einer Frist von zehn Tagen, die am Tag nach seiner Veröffentlichung im </w:t>
      </w:r>
      <w:r w:rsidRPr="00F87B65">
        <w:rPr>
          <w:i/>
          <w:iCs/>
          <w:lang w:val="de-DE"/>
        </w:rPr>
        <w:t>Belgischen Staatsblatt</w:t>
      </w:r>
      <w:r w:rsidRPr="00F87B65">
        <w:rPr>
          <w:lang w:val="de-DE"/>
        </w:rPr>
        <w:t xml:space="preserve"> beginnt, in Kraft.</w:t>
      </w:r>
    </w:p>
    <w:p w14:paraId="23EFCE6F" w14:textId="77777777" w:rsidR="00F87B65" w:rsidRPr="00F87B65" w:rsidRDefault="00F87B65" w:rsidP="00F87B65">
      <w:pPr>
        <w:jc w:val="both"/>
        <w:rPr>
          <w:lang w:val="de-DE"/>
        </w:rPr>
      </w:pPr>
    </w:p>
    <w:p w14:paraId="41CF347E" w14:textId="77777777" w:rsidR="00F87B65" w:rsidRPr="00F87B65" w:rsidRDefault="00F87B65" w:rsidP="00F87B65">
      <w:pPr>
        <w:jc w:val="both"/>
        <w:rPr>
          <w:lang w:val="de-DE"/>
        </w:rPr>
      </w:pPr>
    </w:p>
    <w:p w14:paraId="451D9A25" w14:textId="77777777" w:rsidR="00F87B65" w:rsidRPr="00F87B65" w:rsidRDefault="00F87B65" w:rsidP="00F87B65">
      <w:pPr>
        <w:jc w:val="both"/>
        <w:rPr>
          <w:lang w:val="de-DE"/>
        </w:rPr>
      </w:pPr>
      <w:r w:rsidRPr="00F87B65">
        <w:rPr>
          <w:lang w:val="de-DE"/>
        </w:rPr>
        <w:tab/>
        <w:t xml:space="preserve">Wir fertigen das vorliegende Gesetz aus und ordnen an, dass es mit dem Staatssiegel versehen und durch das </w:t>
      </w:r>
      <w:r w:rsidRPr="00F87B65">
        <w:rPr>
          <w:i/>
          <w:iCs/>
          <w:lang w:val="de-DE"/>
        </w:rPr>
        <w:t>Belgische Staatsblatt</w:t>
      </w:r>
      <w:r w:rsidRPr="00F87B65">
        <w:rPr>
          <w:lang w:val="de-DE"/>
        </w:rPr>
        <w:t xml:space="preserve"> veröffentlicht wird.</w:t>
      </w:r>
    </w:p>
    <w:p w14:paraId="1BAF4526" w14:textId="77777777" w:rsidR="00F87B65" w:rsidRPr="00F87B65" w:rsidRDefault="00F87B65" w:rsidP="00F87B65">
      <w:pPr>
        <w:jc w:val="both"/>
        <w:rPr>
          <w:lang w:val="de-DE"/>
        </w:rPr>
      </w:pPr>
    </w:p>
    <w:p w14:paraId="2DFC9620" w14:textId="77777777" w:rsidR="00F87B65" w:rsidRPr="00F87B65" w:rsidRDefault="00F87B65" w:rsidP="00F87B65">
      <w:pPr>
        <w:jc w:val="both"/>
        <w:rPr>
          <w:lang w:val="de-DE"/>
        </w:rPr>
      </w:pPr>
    </w:p>
    <w:p w14:paraId="4E1822DD" w14:textId="77777777" w:rsidR="00F87B65" w:rsidRPr="00F87B65" w:rsidRDefault="00F87B65" w:rsidP="00F87B65">
      <w:pPr>
        <w:jc w:val="both"/>
        <w:rPr>
          <w:lang w:val="de-DE"/>
        </w:rPr>
      </w:pPr>
      <w:r w:rsidRPr="00F87B65">
        <w:rPr>
          <w:lang w:val="de-DE"/>
        </w:rPr>
        <w:tab/>
        <w:t>Gegeben zu Brüssel, den 15. Mai 2024</w:t>
      </w:r>
    </w:p>
    <w:p w14:paraId="0EFE5EF1" w14:textId="77777777" w:rsidR="00F87B65" w:rsidRPr="00F87B65" w:rsidRDefault="00F87B65" w:rsidP="00F87B65">
      <w:pPr>
        <w:jc w:val="both"/>
        <w:rPr>
          <w:lang w:val="de-DE"/>
        </w:rPr>
      </w:pPr>
    </w:p>
    <w:p w14:paraId="4F8CF12E" w14:textId="77777777" w:rsidR="00F87B65" w:rsidRPr="00F87B65" w:rsidRDefault="00F87B65" w:rsidP="00315258">
      <w:pPr>
        <w:rPr>
          <w:lang w:val="de-DE"/>
        </w:rPr>
      </w:pPr>
    </w:p>
    <w:p w14:paraId="6D0D634D" w14:textId="77777777" w:rsidR="00F87B65" w:rsidRPr="00F87B65" w:rsidRDefault="00F87B65" w:rsidP="002C3012">
      <w:pPr>
        <w:jc w:val="center"/>
        <w:rPr>
          <w:lang w:val="de-DE"/>
        </w:rPr>
      </w:pPr>
      <w:r w:rsidRPr="00F87B65">
        <w:rPr>
          <w:lang w:val="de-DE"/>
        </w:rPr>
        <w:t>PHILIPPE</w:t>
      </w:r>
    </w:p>
    <w:p w14:paraId="35A768E6" w14:textId="77777777" w:rsidR="00F87B65" w:rsidRPr="00F87B65" w:rsidRDefault="00F87B65" w:rsidP="002C3012">
      <w:pPr>
        <w:jc w:val="center"/>
        <w:rPr>
          <w:lang w:val="de-DE"/>
        </w:rPr>
      </w:pPr>
    </w:p>
    <w:p w14:paraId="727016FE" w14:textId="77777777" w:rsidR="00F87B65" w:rsidRPr="00F87B65" w:rsidRDefault="00F87B65" w:rsidP="002C3012">
      <w:pPr>
        <w:jc w:val="center"/>
        <w:rPr>
          <w:lang w:val="de-DE"/>
        </w:rPr>
      </w:pPr>
      <w:r w:rsidRPr="00F87B65">
        <w:rPr>
          <w:lang w:val="de-DE"/>
        </w:rPr>
        <w:t>Von Königs wegen:</w:t>
      </w:r>
    </w:p>
    <w:p w14:paraId="512F0D80" w14:textId="77777777" w:rsidR="00F87B65" w:rsidRPr="00F87B65" w:rsidRDefault="00F87B65" w:rsidP="002C3012">
      <w:pPr>
        <w:jc w:val="center"/>
        <w:rPr>
          <w:lang w:val="de-DE"/>
        </w:rPr>
      </w:pPr>
    </w:p>
    <w:p w14:paraId="1525D1D4" w14:textId="77777777" w:rsidR="00F87B65" w:rsidRPr="00F87B65" w:rsidRDefault="00F87B65" w:rsidP="002C3012">
      <w:pPr>
        <w:jc w:val="center"/>
        <w:rPr>
          <w:lang w:val="de-DE"/>
        </w:rPr>
      </w:pPr>
      <w:r w:rsidRPr="00F87B65">
        <w:rPr>
          <w:lang w:val="de-DE"/>
        </w:rPr>
        <w:t>Die Ministerin der Umwelt</w:t>
      </w:r>
    </w:p>
    <w:p w14:paraId="66EF5BD3" w14:textId="77777777" w:rsidR="00F87B65" w:rsidRPr="00F87B65" w:rsidRDefault="00F87B65" w:rsidP="002C3012">
      <w:pPr>
        <w:jc w:val="center"/>
        <w:rPr>
          <w:lang w:val="de-DE"/>
        </w:rPr>
      </w:pPr>
      <w:r w:rsidRPr="00F87B65">
        <w:rPr>
          <w:lang w:val="de-DE"/>
        </w:rPr>
        <w:t>Z. KHATTABI</w:t>
      </w:r>
    </w:p>
    <w:p w14:paraId="07A29522" w14:textId="77777777" w:rsidR="00F87B65" w:rsidRPr="00F87B65" w:rsidRDefault="00F87B65" w:rsidP="002C3012">
      <w:pPr>
        <w:jc w:val="center"/>
        <w:rPr>
          <w:lang w:val="de-DE"/>
        </w:rPr>
      </w:pPr>
    </w:p>
    <w:p w14:paraId="033FE6E9" w14:textId="77777777" w:rsidR="00F87B65" w:rsidRPr="00F87B65" w:rsidRDefault="00F87B65" w:rsidP="002C3012">
      <w:pPr>
        <w:jc w:val="center"/>
        <w:rPr>
          <w:lang w:val="de-DE"/>
        </w:rPr>
      </w:pPr>
      <w:r w:rsidRPr="00F87B65">
        <w:rPr>
          <w:lang w:val="de-DE"/>
        </w:rPr>
        <w:t>Mit dem Staatssiegel versehen:</w:t>
      </w:r>
    </w:p>
    <w:p w14:paraId="458A3CE7" w14:textId="77777777" w:rsidR="00F87B65" w:rsidRPr="00F87B65" w:rsidRDefault="00F87B65" w:rsidP="002C3012">
      <w:pPr>
        <w:jc w:val="center"/>
        <w:rPr>
          <w:lang w:val="de-DE"/>
        </w:rPr>
      </w:pPr>
    </w:p>
    <w:p w14:paraId="634F55F7" w14:textId="77777777" w:rsidR="00F87B65" w:rsidRPr="00F87B65" w:rsidRDefault="00F87B65" w:rsidP="002C3012">
      <w:pPr>
        <w:jc w:val="center"/>
        <w:rPr>
          <w:lang w:val="de-DE"/>
        </w:rPr>
      </w:pPr>
      <w:r w:rsidRPr="00F87B65">
        <w:rPr>
          <w:lang w:val="de-DE"/>
        </w:rPr>
        <w:t>Der Minister der Justiz</w:t>
      </w:r>
    </w:p>
    <w:p w14:paraId="75A1D2B9" w14:textId="77777777" w:rsidR="00F87B65" w:rsidRPr="00F87B65" w:rsidRDefault="00F87B65" w:rsidP="002C3012">
      <w:pPr>
        <w:jc w:val="center"/>
        <w:rPr>
          <w:lang w:val="de-DE"/>
        </w:rPr>
      </w:pPr>
      <w:r w:rsidRPr="00F87B65">
        <w:rPr>
          <w:lang w:val="de-DE"/>
        </w:rPr>
        <w:t>P. VAN TIGCHELT</w:t>
      </w:r>
    </w:p>
    <w:p w14:paraId="22FDEBAB" w14:textId="77777777" w:rsidR="00233F36" w:rsidRPr="00F87B65" w:rsidRDefault="00233F36" w:rsidP="00E1687C">
      <w:pPr>
        <w:jc w:val="both"/>
        <w:rPr>
          <w:lang w:val="de-DE"/>
        </w:rPr>
      </w:pPr>
    </w:p>
    <w:sectPr w:rsidR="00233F36" w:rsidRPr="00F87B65" w:rsidSect="00F87B6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57747805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1710"/>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A2606"/>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31C9E"/>
    <w:rsid w:val="00DC56FB"/>
    <w:rsid w:val="00DD5F2F"/>
    <w:rsid w:val="00DD7277"/>
    <w:rsid w:val="00E1687C"/>
    <w:rsid w:val="00F2168C"/>
    <w:rsid w:val="00F24CD9"/>
    <w:rsid w:val="00F41731"/>
    <w:rsid w:val="00F80FD4"/>
    <w:rsid w:val="00F87B65"/>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FD8D28"/>
  <w15:docId w15:val="{A28FF8D1-D96A-4555-BEC5-7E99AEE2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B6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F87B65"/>
    <w:pPr>
      <w:ind w:left="720"/>
      <w:contextualSpacing/>
      <w:jc w:val="both"/>
    </w:pPr>
    <w:rPr>
      <w:rFonts w:eastAsiaTheme="minorHAnsi"/>
      <w:kern w:val="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2096</Words>
  <Characters>12383</Characters>
  <Application>Microsoft Office Word</Application>
  <DocSecurity>0</DocSecurity>
  <Lines>103</Lines>
  <Paragraphs>28</Paragraphs>
  <ScaleCrop>false</ScaleCrop>
  <Company/>
  <LinksUpToDate>false</LinksUpToDate>
  <CharactersWithSpaces>14451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2025-08-22T11:16:00Z</dcterms:created>
  <dcterms:modified xsi:type="dcterms:W3CDTF">2025-08-22T11:20:00Z</dcterms:modified>
</cp:coreProperties>
</file>