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5B447" w14:textId="77777777" w:rsidR="002F0D88" w:rsidRPr="00F210C2" w:rsidRDefault="002F0D88" w:rsidP="002F0D88">
      <w:pPr>
        <w:jc w:val="center"/>
        <w:rPr>
          <w:b/>
          <w:bCs/>
          <w:lang w:val="de-DE"/>
        </w:rPr>
      </w:pPr>
      <w:r w:rsidRPr="00F210C2">
        <w:rPr>
          <w:b/>
          <w:lang w:val="de-DE"/>
        </w:rPr>
        <w:t xml:space="preserve">25. APRIL 2024 - Gesetz </w:t>
      </w:r>
      <w:r w:rsidRPr="00E533CB">
        <w:rPr>
          <w:b/>
          <w:lang w:val="de-DE"/>
        </w:rPr>
        <w:t>zur Reform der Pensionen</w:t>
      </w:r>
    </w:p>
    <w:p w14:paraId="0A5ECB7D" w14:textId="2A75F62D" w:rsidR="00AA0401" w:rsidRPr="00F210C2" w:rsidRDefault="00AA0401" w:rsidP="002F0D88">
      <w:pPr>
        <w:jc w:val="center"/>
        <w:rPr>
          <w:b/>
          <w:bCs/>
          <w:lang w:val="de-DE"/>
        </w:rPr>
      </w:pPr>
      <w:r w:rsidRPr="00F210C2">
        <w:rPr>
          <w:b/>
          <w:lang w:val="de-DE"/>
        </w:rPr>
        <w:t>(</w:t>
      </w:r>
      <w:r w:rsidR="0073201C">
        <w:rPr>
          <w:b/>
          <w:lang w:val="de-DE"/>
        </w:rPr>
        <w:t>AUSZÜGE</w:t>
      </w:r>
      <w:r w:rsidRPr="00F210C2">
        <w:rPr>
          <w:b/>
          <w:lang w:val="de-DE"/>
        </w:rPr>
        <w:t>)</w:t>
      </w:r>
    </w:p>
    <w:p w14:paraId="71B13AC5" w14:textId="77777777" w:rsidR="00AA0401" w:rsidRPr="00F210C2" w:rsidRDefault="00AA0401">
      <w:pPr>
        <w:rPr>
          <w:lang w:val="de-DE"/>
        </w:rPr>
      </w:pPr>
    </w:p>
    <w:p w14:paraId="372898E5" w14:textId="77777777" w:rsidR="00AA0401" w:rsidRPr="00F210C2" w:rsidRDefault="00AA0401" w:rsidP="00A94F33">
      <w:pPr>
        <w:jc w:val="both"/>
        <w:rPr>
          <w:lang w:val="de-DE"/>
        </w:rPr>
      </w:pPr>
    </w:p>
    <w:p w14:paraId="7775680C" w14:textId="553B9380" w:rsidR="0073201C" w:rsidRPr="0073201C" w:rsidRDefault="0073201C" w:rsidP="0073201C">
      <w:pPr>
        <w:jc w:val="both"/>
        <w:rPr>
          <w:lang w:val="de-DE"/>
        </w:rPr>
      </w:pPr>
      <w:r w:rsidRPr="0073201C">
        <w:rPr>
          <w:lang w:val="de-DE"/>
        </w:rPr>
        <w:t>(- Art.</w:t>
      </w:r>
      <w:r>
        <w:rPr>
          <w:lang w:val="de-DE"/>
        </w:rPr>
        <w:t> 1 bis 40</w:t>
      </w:r>
      <w:r w:rsidRPr="0073201C">
        <w:rPr>
          <w:lang w:val="de-DE"/>
        </w:rPr>
        <w:t xml:space="preserve">: </w:t>
      </w:r>
      <w:r w:rsidRPr="0073201C">
        <w:rPr>
          <w:i/>
          <w:lang w:val="de-DE"/>
        </w:rPr>
        <w:t xml:space="preserve">Belgisches Staatsblatt </w:t>
      </w:r>
      <w:r w:rsidRPr="0073201C">
        <w:rPr>
          <w:lang w:val="de-DE"/>
        </w:rPr>
        <w:t xml:space="preserve">vom </w:t>
      </w:r>
      <w:r w:rsidR="00765211">
        <w:rPr>
          <w:lang w:val="de-DE"/>
        </w:rPr>
        <w:t>23. Juni 2026</w:t>
      </w:r>
      <w:r w:rsidRPr="0073201C">
        <w:rPr>
          <w:lang w:val="de-DE"/>
        </w:rPr>
        <w:t>,</w:t>
      </w:r>
    </w:p>
    <w:p w14:paraId="5A566D88" w14:textId="77777777" w:rsidR="0073201C" w:rsidRDefault="0073201C" w:rsidP="0073201C">
      <w:pPr>
        <w:jc w:val="both"/>
        <w:rPr>
          <w:lang w:val="de-DE"/>
        </w:rPr>
      </w:pPr>
      <w:r w:rsidRPr="0073201C">
        <w:rPr>
          <w:lang w:val="de-DE"/>
        </w:rPr>
        <w:t>- Art.</w:t>
      </w:r>
      <w:r>
        <w:rPr>
          <w:lang w:val="de-DE"/>
        </w:rPr>
        <w:t> 41</w:t>
      </w:r>
      <w:r w:rsidRPr="0073201C">
        <w:rPr>
          <w:lang w:val="de-DE"/>
        </w:rPr>
        <w:t>:</w:t>
      </w:r>
      <w:r w:rsidRPr="0073201C">
        <w:rPr>
          <w:i/>
          <w:lang w:val="de-DE"/>
        </w:rPr>
        <w:t xml:space="preserve"> Belgisches Staatsblatt </w:t>
      </w:r>
      <w:r w:rsidRPr="0073201C">
        <w:rPr>
          <w:lang w:val="de-DE"/>
        </w:rPr>
        <w:t xml:space="preserve">vom </w:t>
      </w:r>
      <w:r>
        <w:rPr>
          <w:lang w:val="de-DE"/>
        </w:rPr>
        <w:t>4. April 2025,</w:t>
      </w:r>
    </w:p>
    <w:p w14:paraId="6E258E44" w14:textId="0AEAA3BE" w:rsidR="0073201C" w:rsidRPr="0073201C" w:rsidRDefault="0073201C" w:rsidP="0073201C">
      <w:pPr>
        <w:jc w:val="both"/>
        <w:rPr>
          <w:iCs/>
          <w:lang w:val="de-DE"/>
        </w:rPr>
      </w:pPr>
      <w:r>
        <w:rPr>
          <w:lang w:val="de-DE"/>
        </w:rPr>
        <w:t>- Art. 42 bis 50 und 68 bis</w:t>
      </w:r>
      <w:r w:rsidR="00CB4CF7">
        <w:rPr>
          <w:lang w:val="de-DE"/>
        </w:rPr>
        <w:t xml:space="preserve"> </w:t>
      </w:r>
      <w:r>
        <w:rPr>
          <w:lang w:val="de-DE"/>
        </w:rPr>
        <w:t xml:space="preserve">70: </w:t>
      </w:r>
      <w:r w:rsidRPr="0073201C">
        <w:rPr>
          <w:i/>
          <w:lang w:val="de-DE"/>
        </w:rPr>
        <w:t xml:space="preserve">Belgisches Staatsblatt </w:t>
      </w:r>
      <w:r w:rsidRPr="0073201C">
        <w:rPr>
          <w:lang w:val="de-DE"/>
        </w:rPr>
        <w:t xml:space="preserve">vom </w:t>
      </w:r>
      <w:r w:rsidR="00765211">
        <w:rPr>
          <w:lang w:val="de-DE"/>
        </w:rPr>
        <w:t>23. Juni 2026</w:t>
      </w:r>
      <w:r w:rsidRPr="0073201C">
        <w:rPr>
          <w:lang w:val="de-DE"/>
        </w:rPr>
        <w:t>)</w:t>
      </w:r>
    </w:p>
    <w:p w14:paraId="31CFB4ED" w14:textId="77777777" w:rsidR="0073201C" w:rsidRPr="0073201C" w:rsidRDefault="0073201C" w:rsidP="0073201C">
      <w:pPr>
        <w:jc w:val="both"/>
        <w:rPr>
          <w:lang w:val="de-DE"/>
        </w:rPr>
      </w:pPr>
    </w:p>
    <w:p w14:paraId="085CA312" w14:textId="77777777" w:rsidR="0073201C" w:rsidRPr="0073201C" w:rsidRDefault="0073201C" w:rsidP="0073201C">
      <w:pPr>
        <w:jc w:val="both"/>
        <w:rPr>
          <w:lang w:val="de-DE"/>
        </w:rPr>
      </w:pPr>
    </w:p>
    <w:p w14:paraId="64E89B24" w14:textId="77777777" w:rsidR="0073201C" w:rsidRPr="0073201C" w:rsidRDefault="0073201C" w:rsidP="0073201C">
      <w:pPr>
        <w:jc w:val="center"/>
        <w:rPr>
          <w:lang w:val="de-DE"/>
        </w:rPr>
      </w:pPr>
      <w:r w:rsidRPr="0073201C">
        <w:rPr>
          <w:lang w:val="de-DE"/>
        </w:rPr>
        <w:t>Konsolidierung</w:t>
      </w:r>
    </w:p>
    <w:p w14:paraId="4A94975C" w14:textId="77777777" w:rsidR="0073201C" w:rsidRPr="0073201C" w:rsidRDefault="0073201C" w:rsidP="0073201C">
      <w:pPr>
        <w:jc w:val="both"/>
        <w:rPr>
          <w:lang w:val="de-DE"/>
        </w:rPr>
      </w:pPr>
    </w:p>
    <w:p w14:paraId="417F71C0" w14:textId="77777777" w:rsidR="0073201C" w:rsidRPr="0073201C" w:rsidRDefault="0073201C" w:rsidP="0073201C">
      <w:pPr>
        <w:jc w:val="both"/>
        <w:rPr>
          <w:lang w:val="de-DE"/>
        </w:rPr>
      </w:pPr>
    </w:p>
    <w:p w14:paraId="513B979C" w14:textId="77777777" w:rsidR="0073201C" w:rsidRPr="0073201C" w:rsidRDefault="0073201C" w:rsidP="0073201C">
      <w:pPr>
        <w:jc w:val="both"/>
        <w:rPr>
          <w:i/>
          <w:lang w:val="de-DE"/>
        </w:rPr>
      </w:pPr>
      <w:r w:rsidRPr="0073201C">
        <w:rPr>
          <w:i/>
          <w:lang w:val="de-DE"/>
        </w:rPr>
        <w:t>Die vorliegende Konsolidierung enthält die Abänderungen, die vorgenommen worden sind durch:</w:t>
      </w:r>
    </w:p>
    <w:p w14:paraId="763412BC" w14:textId="77777777" w:rsidR="0073201C" w:rsidRDefault="0073201C" w:rsidP="0073201C">
      <w:pPr>
        <w:jc w:val="both"/>
        <w:rPr>
          <w:lang w:val="de-DE"/>
        </w:rPr>
      </w:pPr>
    </w:p>
    <w:p w14:paraId="53682C17" w14:textId="77777777" w:rsidR="0073201C" w:rsidRPr="0073201C" w:rsidRDefault="0073201C" w:rsidP="0073201C">
      <w:pPr>
        <w:jc w:val="both"/>
        <w:rPr>
          <w:lang w:val="de-DE"/>
        </w:rPr>
      </w:pPr>
      <w:r w:rsidRPr="0073201C">
        <w:rPr>
          <w:lang w:val="de-DE"/>
        </w:rPr>
        <w:t>- das Gesetz vom 18. Dezember 2025 zur Festlegung verschiedener Bestimmungen,</w:t>
      </w:r>
    </w:p>
    <w:p w14:paraId="5E70565B" w14:textId="77777777" w:rsidR="0073201C" w:rsidRPr="0073201C" w:rsidRDefault="0073201C" w:rsidP="0073201C">
      <w:pPr>
        <w:jc w:val="both"/>
        <w:rPr>
          <w:lang w:val="de-DE"/>
        </w:rPr>
      </w:pPr>
    </w:p>
    <w:p w14:paraId="16ADBF65" w14:textId="77777777" w:rsidR="0073201C" w:rsidRPr="0073201C" w:rsidRDefault="0073201C" w:rsidP="0073201C">
      <w:pPr>
        <w:jc w:val="both"/>
        <w:rPr>
          <w:lang w:val="de-DE"/>
        </w:rPr>
      </w:pPr>
      <w:r w:rsidRPr="0073201C">
        <w:rPr>
          <w:lang w:val="de-DE"/>
        </w:rPr>
        <w:t>- den Entscheid Nr. 19/2026 des Verfassungsgerichtshofs vom 12. Februar 2026.</w:t>
      </w:r>
    </w:p>
    <w:p w14:paraId="2676C99E" w14:textId="77777777" w:rsidR="00AA0401" w:rsidRPr="00F210C2" w:rsidRDefault="00AA0401" w:rsidP="00A94F33">
      <w:pPr>
        <w:jc w:val="both"/>
        <w:rPr>
          <w:lang w:val="de-DE"/>
        </w:rPr>
      </w:pPr>
    </w:p>
    <w:p w14:paraId="3F1F3C91" w14:textId="704F13B0" w:rsidR="00AA0401" w:rsidRPr="00F210C2" w:rsidRDefault="0073201C" w:rsidP="00A94F33">
      <w:pPr>
        <w:jc w:val="both"/>
        <w:rPr>
          <w:lang w:val="de-DE"/>
        </w:rPr>
      </w:pPr>
      <w:r w:rsidRPr="0073201C">
        <w:rPr>
          <w:lang w:val="de-DE"/>
        </w:rPr>
        <w:t>Diese Konsolidierung ist von der Zentralen Dienststelle für Deutsche Übersetzungen in Malmedy erstellt worden.</w:t>
      </w:r>
    </w:p>
    <w:p w14:paraId="2C635CD8" w14:textId="77777777" w:rsidR="00AA0401" w:rsidRPr="00F210C2" w:rsidRDefault="00AA0401" w:rsidP="00A94F33">
      <w:pPr>
        <w:jc w:val="both"/>
        <w:rPr>
          <w:lang w:val="de-DE"/>
        </w:rPr>
        <w:sectPr w:rsidR="00AA0401" w:rsidRPr="00F210C2" w:rsidSect="002855B4">
          <w:pgSz w:w="11906" w:h="16838" w:code="9"/>
          <w:pgMar w:top="1418" w:right="1418" w:bottom="1418" w:left="1418" w:header="709" w:footer="709" w:gutter="0"/>
          <w:cols w:space="708"/>
          <w:vAlign w:val="center"/>
          <w:docGrid w:linePitch="360"/>
        </w:sectPr>
      </w:pPr>
    </w:p>
    <w:p w14:paraId="608B36EF" w14:textId="77777777" w:rsidR="002F0D88" w:rsidRPr="00F210C2" w:rsidRDefault="002F0D88" w:rsidP="00957856">
      <w:pPr>
        <w:jc w:val="center"/>
        <w:rPr>
          <w:b/>
          <w:bCs/>
          <w:lang w:val="de-DE"/>
        </w:rPr>
      </w:pPr>
      <w:r w:rsidRPr="00F210C2">
        <w:rPr>
          <w:b/>
          <w:lang w:val="de-DE"/>
        </w:rPr>
        <w:lastRenderedPageBreak/>
        <w:t>FÖDERALER ÖFFENTLICHER DIENST SOZIALE SICHERHEIT</w:t>
      </w:r>
    </w:p>
    <w:p w14:paraId="57C751A7" w14:textId="77777777" w:rsidR="002F0D88" w:rsidRPr="00F210C2" w:rsidRDefault="002F0D88" w:rsidP="00957856">
      <w:pPr>
        <w:jc w:val="both"/>
        <w:rPr>
          <w:lang w:val="de-DE"/>
        </w:rPr>
      </w:pPr>
    </w:p>
    <w:p w14:paraId="149463EA" w14:textId="77777777" w:rsidR="002F0D88" w:rsidRPr="00F210C2" w:rsidRDefault="002F0D88" w:rsidP="00957856">
      <w:pPr>
        <w:jc w:val="both"/>
        <w:rPr>
          <w:lang w:val="de-DE"/>
        </w:rPr>
      </w:pPr>
    </w:p>
    <w:p w14:paraId="1BC9BF3C" w14:textId="77777777" w:rsidR="002F0D88" w:rsidRPr="00F210C2" w:rsidRDefault="002F0D88" w:rsidP="00957856">
      <w:pPr>
        <w:jc w:val="center"/>
        <w:rPr>
          <w:b/>
          <w:bCs/>
          <w:lang w:val="de-DE"/>
        </w:rPr>
      </w:pPr>
      <w:r w:rsidRPr="00F210C2">
        <w:rPr>
          <w:b/>
          <w:lang w:val="de-DE"/>
        </w:rPr>
        <w:t>25. APRIL 2024 - Gesetz zur Reform der Pensionen</w:t>
      </w:r>
    </w:p>
    <w:p w14:paraId="25BA0F41" w14:textId="77777777" w:rsidR="002F0D88" w:rsidRPr="00F210C2" w:rsidRDefault="002F0D88" w:rsidP="00957856">
      <w:pPr>
        <w:jc w:val="both"/>
        <w:rPr>
          <w:lang w:val="de-DE"/>
        </w:rPr>
      </w:pPr>
    </w:p>
    <w:p w14:paraId="6DE7FBC4" w14:textId="77777777" w:rsidR="002F0D88" w:rsidRPr="00F210C2" w:rsidRDefault="002F0D88" w:rsidP="00957856">
      <w:pPr>
        <w:jc w:val="both"/>
        <w:rPr>
          <w:lang w:val="de-DE"/>
        </w:rPr>
      </w:pPr>
    </w:p>
    <w:p w14:paraId="3CB1EDFE" w14:textId="77777777" w:rsidR="0073201C" w:rsidRPr="0073201C" w:rsidRDefault="0073201C" w:rsidP="0073201C">
      <w:pPr>
        <w:jc w:val="center"/>
        <w:rPr>
          <w:b/>
          <w:bCs/>
          <w:lang w:val="de-DE"/>
        </w:rPr>
      </w:pPr>
      <w:r w:rsidRPr="0073201C">
        <w:rPr>
          <w:b/>
          <w:lang w:val="de-DE"/>
        </w:rPr>
        <w:t>TITEL 1 - Allgemeine Bestimmung</w:t>
      </w:r>
    </w:p>
    <w:p w14:paraId="1103FFE5" w14:textId="77777777" w:rsidR="0073201C" w:rsidRPr="0073201C" w:rsidRDefault="0073201C" w:rsidP="0073201C">
      <w:pPr>
        <w:jc w:val="center"/>
        <w:rPr>
          <w:lang w:val="de-DE"/>
        </w:rPr>
      </w:pPr>
    </w:p>
    <w:p w14:paraId="617CA6C4" w14:textId="77777777" w:rsidR="0073201C" w:rsidRPr="0073201C" w:rsidRDefault="0073201C" w:rsidP="0073201C">
      <w:pPr>
        <w:jc w:val="both"/>
        <w:rPr>
          <w:lang w:val="de-DE"/>
        </w:rPr>
      </w:pPr>
    </w:p>
    <w:p w14:paraId="06169E59" w14:textId="77777777" w:rsidR="0073201C" w:rsidRPr="0073201C" w:rsidRDefault="0073201C" w:rsidP="0073201C">
      <w:pPr>
        <w:ind w:firstLine="708"/>
        <w:jc w:val="both"/>
        <w:rPr>
          <w:lang w:val="de-DE"/>
        </w:rPr>
      </w:pPr>
      <w:r w:rsidRPr="0073201C">
        <w:rPr>
          <w:b/>
          <w:bCs/>
          <w:lang w:val="de-DE"/>
        </w:rPr>
        <w:t>Artikel 1 -</w:t>
      </w:r>
      <w:r w:rsidRPr="0073201C">
        <w:rPr>
          <w:lang w:val="de-DE"/>
        </w:rPr>
        <w:t xml:space="preserve"> Vorliegendes Gesetz regelt eine in Artikel 74 der Verfassung erwähnte Angelegenheit.</w:t>
      </w:r>
    </w:p>
    <w:p w14:paraId="2CC57A73" w14:textId="77777777" w:rsidR="0073201C" w:rsidRPr="0073201C" w:rsidRDefault="0073201C" w:rsidP="0073201C">
      <w:pPr>
        <w:ind w:firstLine="708"/>
        <w:jc w:val="both"/>
        <w:rPr>
          <w:lang w:val="de-DE"/>
        </w:rPr>
      </w:pPr>
    </w:p>
    <w:p w14:paraId="2EF75782" w14:textId="77777777" w:rsidR="0073201C" w:rsidRPr="0073201C" w:rsidRDefault="0073201C" w:rsidP="0073201C">
      <w:pPr>
        <w:ind w:firstLine="708"/>
        <w:jc w:val="both"/>
        <w:rPr>
          <w:lang w:val="de-DE"/>
        </w:rPr>
      </w:pPr>
    </w:p>
    <w:p w14:paraId="61E4E5E0" w14:textId="77777777" w:rsidR="0073201C" w:rsidRPr="0073201C" w:rsidRDefault="0073201C" w:rsidP="0073201C">
      <w:pPr>
        <w:jc w:val="center"/>
        <w:rPr>
          <w:b/>
          <w:bCs/>
          <w:lang w:val="de-DE"/>
        </w:rPr>
      </w:pPr>
      <w:r w:rsidRPr="0073201C">
        <w:rPr>
          <w:b/>
          <w:lang w:val="de-DE"/>
        </w:rPr>
        <w:t>TITEL 2 - Mindestpension</w:t>
      </w:r>
    </w:p>
    <w:p w14:paraId="25539F70" w14:textId="77777777" w:rsidR="0073201C" w:rsidRPr="0073201C" w:rsidRDefault="0073201C" w:rsidP="0073201C">
      <w:pPr>
        <w:jc w:val="center"/>
        <w:rPr>
          <w:lang w:val="de-DE"/>
        </w:rPr>
      </w:pPr>
    </w:p>
    <w:p w14:paraId="14185618" w14:textId="77777777" w:rsidR="0073201C" w:rsidRPr="0073201C" w:rsidRDefault="0073201C" w:rsidP="0073201C">
      <w:pPr>
        <w:jc w:val="center"/>
        <w:rPr>
          <w:lang w:val="de-DE"/>
        </w:rPr>
      </w:pPr>
    </w:p>
    <w:p w14:paraId="04AB985C" w14:textId="77777777" w:rsidR="0073201C" w:rsidRPr="0073201C" w:rsidRDefault="0073201C" w:rsidP="0073201C">
      <w:pPr>
        <w:jc w:val="center"/>
        <w:rPr>
          <w:lang w:val="de-DE"/>
        </w:rPr>
      </w:pPr>
      <w:r w:rsidRPr="0073201C">
        <w:rPr>
          <w:lang w:val="de-DE"/>
        </w:rPr>
        <w:t xml:space="preserve">KAPITEL 1 - </w:t>
      </w:r>
      <w:r w:rsidRPr="0073201C">
        <w:rPr>
          <w:i/>
          <w:lang w:val="de-DE"/>
        </w:rPr>
        <w:t>Garantierte Mindestpension in der Regelung für Lohnempfänger</w:t>
      </w:r>
    </w:p>
    <w:p w14:paraId="4600B965" w14:textId="77777777" w:rsidR="0073201C" w:rsidRPr="0073201C" w:rsidRDefault="0073201C" w:rsidP="0073201C">
      <w:pPr>
        <w:jc w:val="center"/>
        <w:rPr>
          <w:lang w:val="de-DE"/>
        </w:rPr>
      </w:pPr>
    </w:p>
    <w:p w14:paraId="24D52578" w14:textId="77777777" w:rsidR="0073201C" w:rsidRPr="0073201C" w:rsidRDefault="0073201C" w:rsidP="0073201C">
      <w:pPr>
        <w:jc w:val="center"/>
        <w:rPr>
          <w:lang w:val="de-DE"/>
        </w:rPr>
      </w:pPr>
    </w:p>
    <w:p w14:paraId="200B34E7" w14:textId="77777777" w:rsidR="0073201C" w:rsidRPr="0073201C" w:rsidRDefault="0073201C" w:rsidP="0073201C">
      <w:pPr>
        <w:jc w:val="center"/>
        <w:rPr>
          <w:lang w:val="de-DE"/>
        </w:rPr>
      </w:pPr>
      <w:r w:rsidRPr="0073201C">
        <w:rPr>
          <w:i/>
          <w:lang w:val="de-DE"/>
        </w:rPr>
        <w:t>Abschnitt 1</w:t>
      </w:r>
      <w:r w:rsidRPr="0073201C">
        <w:rPr>
          <w:lang w:val="de-DE"/>
        </w:rPr>
        <w:t> - Begriffsbestimmungen</w:t>
      </w:r>
    </w:p>
    <w:p w14:paraId="68F94042" w14:textId="77777777" w:rsidR="0073201C" w:rsidRPr="0073201C" w:rsidRDefault="0073201C" w:rsidP="0073201C">
      <w:pPr>
        <w:jc w:val="both"/>
        <w:rPr>
          <w:lang w:val="de-DE"/>
        </w:rPr>
      </w:pPr>
    </w:p>
    <w:p w14:paraId="3D23029D" w14:textId="77777777" w:rsidR="0073201C" w:rsidRPr="0073201C" w:rsidRDefault="0073201C" w:rsidP="0073201C">
      <w:pPr>
        <w:jc w:val="both"/>
        <w:rPr>
          <w:lang w:val="de-DE"/>
        </w:rPr>
      </w:pPr>
    </w:p>
    <w:p w14:paraId="03280453" w14:textId="77777777" w:rsidR="0073201C" w:rsidRPr="0073201C" w:rsidRDefault="0073201C" w:rsidP="0073201C">
      <w:pPr>
        <w:ind w:firstLine="708"/>
        <w:jc w:val="both"/>
        <w:rPr>
          <w:lang w:val="de-DE"/>
        </w:rPr>
      </w:pPr>
      <w:r w:rsidRPr="0073201C">
        <w:rPr>
          <w:b/>
          <w:lang w:val="de-DE"/>
        </w:rPr>
        <w:t>Art. 2</w:t>
      </w:r>
      <w:r w:rsidRPr="0073201C">
        <w:rPr>
          <w:lang w:val="de-DE"/>
        </w:rPr>
        <w:t> - Für die Anwendung des vorliegenden Kapitels gelten folgende Begriffs</w:t>
      </w:r>
      <w:r w:rsidRPr="0073201C">
        <w:rPr>
          <w:lang w:val="de-DE"/>
        </w:rPr>
        <w:softHyphen/>
        <w:t>bestimmungen:</w:t>
      </w:r>
    </w:p>
    <w:p w14:paraId="313A9BFA" w14:textId="77777777" w:rsidR="0073201C" w:rsidRPr="0073201C" w:rsidRDefault="0073201C" w:rsidP="0073201C">
      <w:pPr>
        <w:ind w:firstLine="708"/>
        <w:jc w:val="both"/>
        <w:rPr>
          <w:lang w:val="de-DE"/>
        </w:rPr>
      </w:pPr>
    </w:p>
    <w:p w14:paraId="307E85AA" w14:textId="77777777" w:rsidR="0073201C" w:rsidRPr="0073201C" w:rsidRDefault="0073201C" w:rsidP="0073201C">
      <w:pPr>
        <w:ind w:firstLine="708"/>
        <w:jc w:val="both"/>
        <w:rPr>
          <w:lang w:val="de-DE"/>
        </w:rPr>
      </w:pPr>
      <w:r w:rsidRPr="0073201C">
        <w:rPr>
          <w:lang w:val="de-DE"/>
        </w:rPr>
        <w:t>1. "Königlicher Erlass Nr. 50": der Königliche Erlass Nr. 50 vom 24. Oktober 1967 über die Ruhestands- und Hinterbliebenenpension für Lohnempfänger,</w:t>
      </w:r>
    </w:p>
    <w:p w14:paraId="00DA8BF3" w14:textId="77777777" w:rsidR="0073201C" w:rsidRPr="0073201C" w:rsidRDefault="0073201C" w:rsidP="0073201C">
      <w:pPr>
        <w:ind w:firstLine="708"/>
        <w:jc w:val="both"/>
        <w:rPr>
          <w:lang w:val="de-DE"/>
        </w:rPr>
      </w:pPr>
    </w:p>
    <w:p w14:paraId="5B379DCD" w14:textId="77777777" w:rsidR="0073201C" w:rsidRPr="0073201C" w:rsidRDefault="0073201C" w:rsidP="0073201C">
      <w:pPr>
        <w:ind w:firstLine="708"/>
        <w:jc w:val="both"/>
        <w:rPr>
          <w:lang w:val="de-DE"/>
        </w:rPr>
      </w:pPr>
      <w:r w:rsidRPr="0073201C">
        <w:rPr>
          <w:lang w:val="de-DE"/>
        </w:rPr>
        <w:t>2. "Königlicher Erlass Nr. 72": der Königliche Erlass Nr. 72 vom 10. November 1967 über die Ruhestands- und Hinterbliebenenpensionen für Selbständige,</w:t>
      </w:r>
    </w:p>
    <w:p w14:paraId="7FADA7F9" w14:textId="77777777" w:rsidR="0073201C" w:rsidRPr="0073201C" w:rsidRDefault="0073201C" w:rsidP="0073201C">
      <w:pPr>
        <w:ind w:firstLine="708"/>
        <w:jc w:val="both"/>
        <w:rPr>
          <w:lang w:val="de-DE"/>
        </w:rPr>
      </w:pPr>
    </w:p>
    <w:p w14:paraId="4411F358" w14:textId="77777777" w:rsidR="0073201C" w:rsidRPr="0073201C" w:rsidRDefault="0073201C" w:rsidP="0073201C">
      <w:pPr>
        <w:ind w:firstLine="708"/>
        <w:jc w:val="both"/>
        <w:rPr>
          <w:lang w:val="de-DE"/>
        </w:rPr>
      </w:pPr>
      <w:r w:rsidRPr="0073201C">
        <w:rPr>
          <w:lang w:val="de-DE"/>
        </w:rPr>
        <w:t>3. "Königlicher Erlass vom 23. Dezember 1996": der Königliche Erlass vom 23. De</w:t>
      </w:r>
      <w:r w:rsidRPr="0073201C">
        <w:rPr>
          <w:lang w:val="de-DE"/>
        </w:rPr>
        <w:softHyphen/>
        <w:t>zember 1996 zur Ausführung der Artikel 15, 16 und 17 des Gesetzes vom 26. Juli 1996 zur Modernisierung der sozialen Sicherheit und zur Sicherung der gesetzlichen Pensions</w:t>
      </w:r>
      <w:r w:rsidRPr="0073201C">
        <w:rPr>
          <w:lang w:val="de-DE"/>
        </w:rPr>
        <w:softHyphen/>
        <w:t>regelungen,</w:t>
      </w:r>
    </w:p>
    <w:p w14:paraId="7FB1426B" w14:textId="77777777" w:rsidR="0073201C" w:rsidRPr="0073201C" w:rsidRDefault="0073201C" w:rsidP="0073201C">
      <w:pPr>
        <w:ind w:firstLine="708"/>
        <w:jc w:val="both"/>
        <w:rPr>
          <w:lang w:val="de-DE"/>
        </w:rPr>
      </w:pPr>
    </w:p>
    <w:p w14:paraId="4E4DFFB3" w14:textId="77777777" w:rsidR="0073201C" w:rsidRPr="0073201C" w:rsidRDefault="0073201C" w:rsidP="0073201C">
      <w:pPr>
        <w:ind w:firstLine="708"/>
        <w:jc w:val="both"/>
        <w:rPr>
          <w:lang w:val="de-DE"/>
        </w:rPr>
      </w:pPr>
      <w:r w:rsidRPr="0073201C">
        <w:rPr>
          <w:lang w:val="de-DE"/>
        </w:rPr>
        <w:t>4. "Königlicher Erlass vom 21. Dezember 1967": der Königliche Erlass vom 21. De</w:t>
      </w:r>
      <w:r w:rsidRPr="0073201C">
        <w:rPr>
          <w:lang w:val="de-DE"/>
        </w:rPr>
        <w:softHyphen/>
        <w:t>zember 1967 zur Einführung einer allgemeinen Regelung über die Ruhestands- und Hinter</w:t>
      </w:r>
      <w:r w:rsidRPr="0073201C">
        <w:rPr>
          <w:lang w:val="de-DE"/>
        </w:rPr>
        <w:softHyphen/>
        <w:t>bliebenenpension für Lohnempfänger,</w:t>
      </w:r>
    </w:p>
    <w:p w14:paraId="2157678C" w14:textId="77777777" w:rsidR="0073201C" w:rsidRPr="0073201C" w:rsidRDefault="0073201C" w:rsidP="0073201C">
      <w:pPr>
        <w:ind w:firstLine="708"/>
        <w:jc w:val="both"/>
        <w:rPr>
          <w:lang w:val="de-DE"/>
        </w:rPr>
      </w:pPr>
    </w:p>
    <w:p w14:paraId="312C2074" w14:textId="77777777" w:rsidR="0073201C" w:rsidRPr="0073201C" w:rsidRDefault="0073201C" w:rsidP="0073201C">
      <w:pPr>
        <w:ind w:firstLine="708"/>
        <w:jc w:val="both"/>
        <w:rPr>
          <w:lang w:val="de-DE"/>
        </w:rPr>
      </w:pPr>
      <w:r w:rsidRPr="0073201C">
        <w:rPr>
          <w:lang w:val="de-DE"/>
        </w:rPr>
        <w:t>5. "Laufbahn als Lohnempfänger": Zeiträume der Beschäftigung als Lohnempfänger, die aufgrund der Bestimmungen des Königlichen Erlasses Nr. 50 oder aufgrund europäischer Verordnungen oder internationaler Abkommen, durch die Belgien gebunden ist, berücksichtigt werden und die die soziale Sicherheit betreffen und die Zusammenrechnung der in den Unterzeichnerstaaten registrierten Versicherungszeiträume und Gewährung einer nationalen Pension zu Lasten jedes dieser Staaten, im Verhältnis zu den in jedem von ihnen registrierten Versicherungszeiträumen, vorsehen,</w:t>
      </w:r>
    </w:p>
    <w:p w14:paraId="04E5DDA2" w14:textId="77777777" w:rsidR="0073201C" w:rsidRPr="0073201C" w:rsidRDefault="0073201C" w:rsidP="0073201C">
      <w:pPr>
        <w:ind w:firstLine="708"/>
        <w:jc w:val="both"/>
        <w:rPr>
          <w:lang w:val="de-DE"/>
        </w:rPr>
      </w:pPr>
    </w:p>
    <w:p w14:paraId="01743B04" w14:textId="77777777" w:rsidR="0073201C" w:rsidRPr="0073201C" w:rsidRDefault="0073201C" w:rsidP="0073201C">
      <w:pPr>
        <w:ind w:firstLine="708"/>
        <w:jc w:val="both"/>
        <w:rPr>
          <w:lang w:val="de-DE"/>
        </w:rPr>
      </w:pPr>
      <w:r w:rsidRPr="0073201C">
        <w:rPr>
          <w:lang w:val="de-DE"/>
        </w:rPr>
        <w:lastRenderedPageBreak/>
        <w:t>6. "Laufbahn als Selbständiger": Zeiträume der Sozialversicherungspflichtigkeit als Selbständiger, die in der Pensionsregelung für Selbständige aufgrund einer Gesetzes- oder Verordnungsbestimmung berücksichtigt werden,</w:t>
      </w:r>
    </w:p>
    <w:p w14:paraId="6308AD8A" w14:textId="77777777" w:rsidR="0073201C" w:rsidRPr="0073201C" w:rsidRDefault="0073201C" w:rsidP="0073201C">
      <w:pPr>
        <w:ind w:firstLine="708"/>
        <w:jc w:val="both"/>
        <w:rPr>
          <w:lang w:val="de-DE"/>
        </w:rPr>
      </w:pPr>
    </w:p>
    <w:p w14:paraId="5EF683F7" w14:textId="77777777" w:rsidR="0073201C" w:rsidRPr="0073201C" w:rsidRDefault="0073201C" w:rsidP="0073201C">
      <w:pPr>
        <w:ind w:firstLine="708"/>
        <w:jc w:val="both"/>
        <w:rPr>
          <w:lang w:val="de-DE"/>
        </w:rPr>
      </w:pPr>
      <w:r w:rsidRPr="0073201C">
        <w:rPr>
          <w:lang w:val="de-DE"/>
        </w:rPr>
        <w:t>7. "Laufbahn als Beamter": Dienste als endgültig ernannter Beamter oder als diesem gleichgestellte Person, die für die Berechnung einer Pension zu Lasten einer der in Artikel 38 des Gesetzes vom 5. August 1978 zur Festlegung von Wirtschafts- und Haushaltsreformen erwähnten Behörden oder Einrichtungen berücksichtigt werden,</w:t>
      </w:r>
    </w:p>
    <w:p w14:paraId="32317133" w14:textId="77777777" w:rsidR="0073201C" w:rsidRPr="0073201C" w:rsidRDefault="0073201C" w:rsidP="0073201C">
      <w:pPr>
        <w:ind w:firstLine="708"/>
        <w:jc w:val="both"/>
        <w:rPr>
          <w:lang w:val="de-DE"/>
        </w:rPr>
      </w:pPr>
    </w:p>
    <w:p w14:paraId="2DD07C88" w14:textId="77777777" w:rsidR="0073201C" w:rsidRPr="0073201C" w:rsidRDefault="0073201C" w:rsidP="0073201C">
      <w:pPr>
        <w:ind w:firstLine="708"/>
        <w:jc w:val="both"/>
        <w:rPr>
          <w:lang w:val="de-DE"/>
        </w:rPr>
      </w:pPr>
      <w:r w:rsidRPr="0073201C">
        <w:rPr>
          <w:lang w:val="de-DE"/>
        </w:rPr>
        <w:t>8. "Berufslaufbahn": Laufbahn als Lohnempfänger, Selbständiger oder Beamter,</w:t>
      </w:r>
    </w:p>
    <w:p w14:paraId="3246406E" w14:textId="77777777" w:rsidR="0073201C" w:rsidRPr="0073201C" w:rsidRDefault="0073201C" w:rsidP="0073201C">
      <w:pPr>
        <w:ind w:firstLine="708"/>
        <w:jc w:val="both"/>
        <w:rPr>
          <w:lang w:val="de-DE"/>
        </w:rPr>
      </w:pPr>
    </w:p>
    <w:p w14:paraId="4C227954" w14:textId="77777777" w:rsidR="0073201C" w:rsidRPr="0073201C" w:rsidRDefault="0073201C" w:rsidP="0073201C">
      <w:pPr>
        <w:ind w:firstLine="708"/>
        <w:jc w:val="both"/>
        <w:rPr>
          <w:lang w:val="de-DE"/>
        </w:rPr>
      </w:pPr>
      <w:r w:rsidRPr="0073201C">
        <w:rPr>
          <w:lang w:val="de-DE"/>
        </w:rPr>
        <w:t>9. "vollzeitäquivalente Tage": die in Artikel 10</w:t>
      </w:r>
      <w:r w:rsidRPr="0073201C">
        <w:rPr>
          <w:i/>
          <w:iCs/>
          <w:lang w:val="de-DE"/>
        </w:rPr>
        <w:t>bis</w:t>
      </w:r>
      <w:r w:rsidRPr="0073201C">
        <w:rPr>
          <w:lang w:val="de-DE"/>
        </w:rPr>
        <w:t xml:space="preserve"> § 2</w:t>
      </w:r>
      <w:r w:rsidRPr="0073201C">
        <w:rPr>
          <w:i/>
          <w:iCs/>
          <w:lang w:val="de-DE"/>
        </w:rPr>
        <w:t>bis</w:t>
      </w:r>
      <w:r w:rsidRPr="0073201C">
        <w:rPr>
          <w:lang w:val="de-DE"/>
        </w:rPr>
        <w:t xml:space="preserve"> Nr. 2 des Königlichen Erlasses Nr. 50 erwähnten Tage,</w:t>
      </w:r>
    </w:p>
    <w:p w14:paraId="61955C49" w14:textId="77777777" w:rsidR="0073201C" w:rsidRPr="0073201C" w:rsidRDefault="0073201C" w:rsidP="0073201C">
      <w:pPr>
        <w:ind w:firstLine="708"/>
        <w:jc w:val="both"/>
        <w:rPr>
          <w:lang w:val="de-DE"/>
        </w:rPr>
      </w:pPr>
    </w:p>
    <w:p w14:paraId="3A025561" w14:textId="77777777" w:rsidR="0073201C" w:rsidRPr="0073201C" w:rsidRDefault="0073201C" w:rsidP="0073201C">
      <w:pPr>
        <w:ind w:firstLine="708"/>
        <w:jc w:val="both"/>
        <w:rPr>
          <w:lang w:val="de-DE"/>
        </w:rPr>
      </w:pPr>
      <w:r w:rsidRPr="0073201C">
        <w:rPr>
          <w:lang w:val="de-DE"/>
        </w:rPr>
        <w:t>10. "effektiv geleistete vollzeitäquivalente Tage":</w:t>
      </w:r>
    </w:p>
    <w:p w14:paraId="0692438E" w14:textId="77777777" w:rsidR="0073201C" w:rsidRPr="0073201C" w:rsidRDefault="0073201C" w:rsidP="0073201C">
      <w:pPr>
        <w:ind w:firstLine="708"/>
        <w:jc w:val="both"/>
        <w:rPr>
          <w:lang w:val="de-DE"/>
        </w:rPr>
      </w:pPr>
    </w:p>
    <w:p w14:paraId="343665D8" w14:textId="77777777" w:rsidR="0073201C" w:rsidRPr="0073201C" w:rsidRDefault="0073201C" w:rsidP="0073201C">
      <w:pPr>
        <w:ind w:firstLine="708"/>
        <w:jc w:val="both"/>
        <w:rPr>
          <w:lang w:val="de-DE"/>
        </w:rPr>
      </w:pPr>
      <w:r w:rsidRPr="0073201C">
        <w:rPr>
          <w:i/>
          <w:iCs/>
          <w:lang w:val="de-DE"/>
        </w:rPr>
        <w:t>a)</w:t>
      </w:r>
      <w:r w:rsidRPr="0073201C">
        <w:rPr>
          <w:lang w:val="de-DE"/>
        </w:rPr>
        <w:t xml:space="preserve"> in der Pensionsregelung für Lohnempfänger die Arbeitstage, wie in Artikel 3</w:t>
      </w:r>
      <w:r w:rsidRPr="0073201C">
        <w:rPr>
          <w:i/>
          <w:iCs/>
          <w:lang w:val="de-DE"/>
        </w:rPr>
        <w:t>ter</w:t>
      </w:r>
      <w:r w:rsidRPr="0073201C">
        <w:rPr>
          <w:lang w:val="de-DE"/>
        </w:rPr>
        <w:t xml:space="preserve"> Absatz 1 Nr. 2 des Königlichen Erlasses Nr. 50 bestimmt, und die aufgrund von Artikel 32</w:t>
      </w:r>
      <w:r w:rsidRPr="0073201C">
        <w:rPr>
          <w:i/>
          <w:iCs/>
          <w:lang w:val="de-DE"/>
        </w:rPr>
        <w:t>bis</w:t>
      </w:r>
      <w:r w:rsidRPr="0073201C">
        <w:rPr>
          <w:lang w:val="de-DE"/>
        </w:rPr>
        <w:t xml:space="preserve"> des Königlichen Erlasses vom 21. Dezember 1967 regularisierten Tage, umgerechnet in voll</w:t>
      </w:r>
      <w:r w:rsidRPr="0073201C">
        <w:rPr>
          <w:lang w:val="de-DE"/>
        </w:rPr>
        <w:softHyphen/>
        <w:t>zeitäquivalente Tage,</w:t>
      </w:r>
    </w:p>
    <w:p w14:paraId="25EDDF58" w14:textId="77777777" w:rsidR="0073201C" w:rsidRPr="0073201C" w:rsidRDefault="0073201C" w:rsidP="0073201C">
      <w:pPr>
        <w:ind w:firstLine="708"/>
        <w:jc w:val="both"/>
        <w:rPr>
          <w:lang w:val="de-DE"/>
        </w:rPr>
      </w:pPr>
    </w:p>
    <w:p w14:paraId="319DFE93" w14:textId="77777777" w:rsidR="0073201C" w:rsidRPr="0073201C" w:rsidRDefault="0073201C" w:rsidP="0073201C">
      <w:pPr>
        <w:ind w:firstLine="708"/>
        <w:jc w:val="both"/>
        <w:rPr>
          <w:lang w:val="de-DE"/>
        </w:rPr>
      </w:pPr>
      <w:r w:rsidRPr="0073201C">
        <w:rPr>
          <w:i/>
          <w:iCs/>
          <w:lang w:val="de-DE"/>
        </w:rPr>
        <w:t>b)</w:t>
      </w:r>
      <w:r w:rsidRPr="0073201C">
        <w:rPr>
          <w:lang w:val="de-DE"/>
        </w:rPr>
        <w:t xml:space="preserve"> in der Pensionsregelung für Selbständige die Quartale effektiver Berufstätigkeit oder damit gleichgesetzter Berufstätigkeit als Selbständiger, wie in Artikel 131</w:t>
      </w:r>
      <w:r w:rsidRPr="0073201C">
        <w:rPr>
          <w:i/>
          <w:iCs/>
          <w:lang w:val="de-DE"/>
        </w:rPr>
        <w:t>sexies</w:t>
      </w:r>
      <w:r w:rsidRPr="0073201C">
        <w:rPr>
          <w:lang w:val="de-DE"/>
        </w:rPr>
        <w:t xml:space="preserve"> § 1 Absatz 1 Nr. 2 des Gesetzes vom 15. Mai 1984 zur Festlegung von Maßnahmen zur Harmonisierung der Pensionsregelungen erwähnt, umgerechnet in vollzeitäquivalente Tage,</w:t>
      </w:r>
    </w:p>
    <w:p w14:paraId="153C0B72" w14:textId="77777777" w:rsidR="0073201C" w:rsidRPr="0073201C" w:rsidRDefault="0073201C" w:rsidP="0073201C">
      <w:pPr>
        <w:ind w:firstLine="708"/>
        <w:jc w:val="both"/>
        <w:rPr>
          <w:lang w:val="de-DE"/>
        </w:rPr>
      </w:pPr>
    </w:p>
    <w:p w14:paraId="3B8FD72D" w14:textId="77777777" w:rsidR="0073201C" w:rsidRPr="0073201C" w:rsidRDefault="0073201C" w:rsidP="0073201C">
      <w:pPr>
        <w:ind w:firstLine="708"/>
        <w:jc w:val="both"/>
        <w:rPr>
          <w:lang w:val="de-DE"/>
        </w:rPr>
      </w:pPr>
      <w:r w:rsidRPr="0073201C">
        <w:rPr>
          <w:i/>
          <w:iCs/>
          <w:lang w:val="de-DE"/>
        </w:rPr>
        <w:t>c)</w:t>
      </w:r>
      <w:r w:rsidRPr="0073201C">
        <w:rPr>
          <w:lang w:val="de-DE"/>
        </w:rPr>
        <w:t xml:space="preserve"> in der Pensionsregelung des öffentlichen Sektors die tatsächlich geleisteten Dienste, wie in Artikel 119 § 5 Absatz 1 des Gesetzes vom 26. Juni 1992 zur Festlegung sozialer und sonstiger Bestimmungen erwähnt, umgerechnet in vollzeitäquivalente Tage,</w:t>
      </w:r>
    </w:p>
    <w:p w14:paraId="183EAD1F" w14:textId="77777777" w:rsidR="0073201C" w:rsidRPr="0073201C" w:rsidRDefault="0073201C" w:rsidP="0073201C">
      <w:pPr>
        <w:ind w:firstLine="708"/>
        <w:jc w:val="both"/>
        <w:rPr>
          <w:lang w:val="de-DE"/>
        </w:rPr>
      </w:pPr>
    </w:p>
    <w:p w14:paraId="37843496" w14:textId="77777777" w:rsidR="0073201C" w:rsidRPr="0073201C" w:rsidRDefault="0073201C" w:rsidP="0073201C">
      <w:pPr>
        <w:ind w:firstLine="708"/>
        <w:jc w:val="both"/>
        <w:rPr>
          <w:lang w:val="de-DE"/>
        </w:rPr>
      </w:pPr>
      <w:r w:rsidRPr="0073201C">
        <w:rPr>
          <w:lang w:val="de-DE"/>
        </w:rPr>
        <w:t>11. "Tagesmutter/-vater":</w:t>
      </w:r>
    </w:p>
    <w:p w14:paraId="65E22C6A" w14:textId="77777777" w:rsidR="0073201C" w:rsidRPr="0073201C" w:rsidRDefault="0073201C" w:rsidP="0073201C">
      <w:pPr>
        <w:ind w:firstLine="708"/>
        <w:jc w:val="both"/>
        <w:rPr>
          <w:lang w:val="de-DE"/>
        </w:rPr>
      </w:pPr>
    </w:p>
    <w:p w14:paraId="30CEDB1D" w14:textId="77777777" w:rsidR="0073201C" w:rsidRPr="0073201C" w:rsidRDefault="0073201C" w:rsidP="0073201C">
      <w:pPr>
        <w:ind w:firstLine="708"/>
        <w:jc w:val="both"/>
        <w:rPr>
          <w:lang w:val="de-DE"/>
        </w:rPr>
      </w:pPr>
      <w:r w:rsidRPr="0073201C">
        <w:rPr>
          <w:i/>
          <w:iCs/>
          <w:lang w:val="de-DE"/>
        </w:rPr>
        <w:t>a)</w:t>
      </w:r>
      <w:r w:rsidRPr="0073201C">
        <w:rPr>
          <w:lang w:val="de-DE"/>
        </w:rPr>
        <w:t xml:space="preserve"> die in Artikel 3 Nr. 9 des Königlichen Erlasses vom 28. November 1969 zur Aus</w:t>
      </w:r>
      <w:r w:rsidRPr="0073201C">
        <w:rPr>
          <w:lang w:val="de-DE"/>
        </w:rPr>
        <w:softHyphen/>
        <w:t>führung des Gesetzes vom 27. Juni 1969 zur Revision des Erlassgesetzes vom 28. Dezem</w:t>
      </w:r>
      <w:r w:rsidRPr="0073201C">
        <w:rPr>
          <w:lang w:val="de-DE"/>
        </w:rPr>
        <w:softHyphen/>
        <w:t>ber 1944 über die soziale Sicherheit der Arbeitnehmer erwähnte Person,</w:t>
      </w:r>
    </w:p>
    <w:p w14:paraId="0AB8C400" w14:textId="77777777" w:rsidR="0073201C" w:rsidRPr="0073201C" w:rsidRDefault="0073201C" w:rsidP="0073201C">
      <w:pPr>
        <w:ind w:firstLine="708"/>
        <w:jc w:val="both"/>
        <w:rPr>
          <w:lang w:val="de-DE"/>
        </w:rPr>
      </w:pPr>
    </w:p>
    <w:p w14:paraId="6D43ED05" w14:textId="77777777" w:rsidR="0073201C" w:rsidRPr="0073201C" w:rsidRDefault="0073201C" w:rsidP="0073201C">
      <w:pPr>
        <w:ind w:firstLine="708"/>
        <w:jc w:val="both"/>
        <w:rPr>
          <w:lang w:val="de-DE"/>
        </w:rPr>
      </w:pPr>
      <w:r w:rsidRPr="0073201C">
        <w:rPr>
          <w:i/>
          <w:iCs/>
          <w:lang w:val="de-DE"/>
        </w:rPr>
        <w:t>b)</w:t>
      </w:r>
      <w:r w:rsidRPr="0073201C">
        <w:rPr>
          <w:lang w:val="de-DE"/>
        </w:rPr>
        <w:t xml:space="preserve"> Person, die in einer für die Betreuung im familienähnlichen Umfeld ausgerichteten Wohnung Kinderbetreuung gewährleistet und im Rahmen eines Pilotprojekts, das in Anwen</w:t>
      </w:r>
      <w:r w:rsidRPr="0073201C">
        <w:rPr>
          <w:lang w:val="de-DE"/>
        </w:rPr>
        <w:softHyphen/>
        <w:t>dung einer Dekrets- oder Verordnungsbestimmung vorgesehen ist, bei einem zugelassenen Kinderbetreuungsdienst beschäftigt ist,</w:t>
      </w:r>
    </w:p>
    <w:p w14:paraId="61E8BB6C" w14:textId="77777777" w:rsidR="0073201C" w:rsidRPr="0073201C" w:rsidRDefault="0073201C" w:rsidP="0073201C">
      <w:pPr>
        <w:ind w:firstLine="708"/>
        <w:jc w:val="both"/>
        <w:rPr>
          <w:lang w:val="de-DE"/>
        </w:rPr>
      </w:pPr>
    </w:p>
    <w:p w14:paraId="386AF993" w14:textId="77777777" w:rsidR="0073201C" w:rsidRPr="0073201C" w:rsidRDefault="0073201C" w:rsidP="0073201C">
      <w:pPr>
        <w:ind w:firstLine="708"/>
        <w:jc w:val="both"/>
        <w:rPr>
          <w:lang w:val="de-DE"/>
        </w:rPr>
      </w:pPr>
      <w:r w:rsidRPr="0073201C">
        <w:rPr>
          <w:lang w:val="de-DE"/>
        </w:rPr>
        <w:t>12. "Kunstschaffender": Person, die:</w:t>
      </w:r>
    </w:p>
    <w:p w14:paraId="7AF53FFC" w14:textId="77777777" w:rsidR="0073201C" w:rsidRPr="0073201C" w:rsidRDefault="0073201C" w:rsidP="0073201C">
      <w:pPr>
        <w:ind w:firstLine="708"/>
        <w:jc w:val="both"/>
        <w:rPr>
          <w:lang w:val="de-DE"/>
        </w:rPr>
      </w:pPr>
    </w:p>
    <w:p w14:paraId="2DA4A09B" w14:textId="77777777" w:rsidR="0073201C" w:rsidRPr="0073201C" w:rsidRDefault="0073201C" w:rsidP="0073201C">
      <w:pPr>
        <w:ind w:firstLine="708"/>
        <w:jc w:val="both"/>
        <w:rPr>
          <w:lang w:val="de-DE"/>
        </w:rPr>
      </w:pPr>
      <w:r w:rsidRPr="0073201C">
        <w:rPr>
          <w:i/>
          <w:iCs/>
          <w:lang w:val="de-DE"/>
        </w:rPr>
        <w:t>a)</w:t>
      </w:r>
      <w:r w:rsidRPr="0073201C">
        <w:rPr>
          <w:lang w:val="de-DE"/>
        </w:rPr>
        <w:t xml:space="preserve"> vor Inkrafttreten des Gesetzes vom 16. Dezember 2022 zur Schaffung der Kommis</w:t>
      </w:r>
      <w:r w:rsidRPr="0073201C">
        <w:rPr>
          <w:lang w:val="de-DE"/>
        </w:rPr>
        <w:softHyphen/>
        <w:t>sion für Kunstarbeit und zur Verbesserung des Sozialschutzes der Kunstschaffenden die früheren Artikel 116 § 5 und § 5</w:t>
      </w:r>
      <w:r w:rsidRPr="0073201C">
        <w:rPr>
          <w:i/>
          <w:iCs/>
          <w:lang w:val="de-DE"/>
        </w:rPr>
        <w:t>bis</w:t>
      </w:r>
      <w:r w:rsidRPr="0073201C">
        <w:rPr>
          <w:lang w:val="de-DE"/>
        </w:rPr>
        <w:t xml:space="preserve"> beziehungsweise Kapitel 12 des Königlichen Erlasses vom 25. November 1991 zur Regelung der Arbeitslosigkeit in Anspruch genommen hat,</w:t>
      </w:r>
    </w:p>
    <w:p w14:paraId="1FB2301B" w14:textId="77777777" w:rsidR="0073201C" w:rsidRPr="0073201C" w:rsidRDefault="0073201C" w:rsidP="0073201C">
      <w:pPr>
        <w:ind w:firstLine="708"/>
        <w:jc w:val="both"/>
        <w:rPr>
          <w:lang w:val="de-DE"/>
        </w:rPr>
      </w:pPr>
    </w:p>
    <w:p w14:paraId="11EC2E77" w14:textId="77777777" w:rsidR="0073201C" w:rsidRPr="0073201C" w:rsidRDefault="0073201C" w:rsidP="0073201C">
      <w:pPr>
        <w:ind w:firstLine="708"/>
        <w:jc w:val="both"/>
        <w:rPr>
          <w:lang w:val="de-DE"/>
        </w:rPr>
      </w:pPr>
      <w:r w:rsidRPr="0073201C">
        <w:rPr>
          <w:i/>
          <w:iCs/>
          <w:lang w:val="de-DE"/>
        </w:rPr>
        <w:lastRenderedPageBreak/>
        <w:t>b)</w:t>
      </w:r>
      <w:r w:rsidRPr="0073201C">
        <w:rPr>
          <w:lang w:val="de-DE"/>
        </w:rPr>
        <w:t xml:space="preserve"> nach Inkrafttreten des Gesetzes vom 16. Dezember 2022 zur Schaffung der Kommis</w:t>
      </w:r>
      <w:r w:rsidRPr="0073201C">
        <w:rPr>
          <w:lang w:val="de-DE"/>
        </w:rPr>
        <w:softHyphen/>
        <w:t>sion für Kunstarbeit und zur Verbesserung des Sozialschutzes der Kunstschaffenden Inhaber der in Artikel 7 dieses Gesetzes erwähnten Bescheinigung über Kunstarbeit ist.</w:t>
      </w:r>
    </w:p>
    <w:p w14:paraId="2CBF369E" w14:textId="77777777" w:rsidR="0073201C" w:rsidRPr="0073201C" w:rsidRDefault="0073201C" w:rsidP="0073201C">
      <w:pPr>
        <w:ind w:firstLine="708"/>
        <w:jc w:val="both"/>
        <w:rPr>
          <w:lang w:val="de-DE"/>
        </w:rPr>
      </w:pPr>
    </w:p>
    <w:p w14:paraId="3E9F0565" w14:textId="77777777" w:rsidR="0073201C" w:rsidRPr="0073201C" w:rsidRDefault="0073201C" w:rsidP="0073201C">
      <w:pPr>
        <w:ind w:firstLine="708"/>
        <w:jc w:val="both"/>
        <w:rPr>
          <w:lang w:val="de-DE"/>
        </w:rPr>
      </w:pPr>
    </w:p>
    <w:p w14:paraId="759EBDCB" w14:textId="77777777" w:rsidR="0073201C" w:rsidRPr="0073201C" w:rsidRDefault="0073201C" w:rsidP="0073201C">
      <w:pPr>
        <w:jc w:val="center"/>
        <w:rPr>
          <w:lang w:val="de-DE"/>
        </w:rPr>
      </w:pPr>
      <w:r w:rsidRPr="0073201C">
        <w:rPr>
          <w:i/>
          <w:lang w:val="de-DE"/>
        </w:rPr>
        <w:t>Abschnitt 2</w:t>
      </w:r>
      <w:r w:rsidRPr="0073201C">
        <w:rPr>
          <w:lang w:val="de-DE"/>
        </w:rPr>
        <w:t> - Laufbahnbedingungen und Bestimmung der garantierten Mindestpension</w:t>
      </w:r>
    </w:p>
    <w:p w14:paraId="65E4073C" w14:textId="77777777" w:rsidR="0073201C" w:rsidRPr="0073201C" w:rsidRDefault="0073201C" w:rsidP="0073201C">
      <w:pPr>
        <w:jc w:val="both"/>
        <w:rPr>
          <w:lang w:val="de-DE"/>
        </w:rPr>
      </w:pPr>
    </w:p>
    <w:p w14:paraId="77F6779D" w14:textId="77777777" w:rsidR="0073201C" w:rsidRPr="0073201C" w:rsidRDefault="0073201C" w:rsidP="0073201C">
      <w:pPr>
        <w:jc w:val="both"/>
        <w:rPr>
          <w:lang w:val="de-DE"/>
        </w:rPr>
      </w:pPr>
    </w:p>
    <w:p w14:paraId="4557B4AD" w14:textId="77777777" w:rsidR="0073201C" w:rsidRPr="0073201C" w:rsidRDefault="0073201C" w:rsidP="0073201C">
      <w:pPr>
        <w:ind w:firstLine="708"/>
        <w:jc w:val="both"/>
        <w:rPr>
          <w:lang w:val="de-DE"/>
        </w:rPr>
      </w:pPr>
      <w:r w:rsidRPr="0073201C">
        <w:rPr>
          <w:b/>
          <w:lang w:val="de-DE"/>
        </w:rPr>
        <w:t>Art. 3</w:t>
      </w:r>
      <w:r w:rsidRPr="0073201C">
        <w:rPr>
          <w:lang w:val="de-DE"/>
        </w:rPr>
        <w:t> - § 1 ­ Eine garantierte Mindestruhestandspension wird Lohnempfängern gewährt, die eine Berufslaufbahn nachweisen, bei der vor Anwendung von Artikel 10</w:t>
      </w:r>
      <w:r w:rsidRPr="0073201C">
        <w:rPr>
          <w:i/>
          <w:iCs/>
          <w:lang w:val="de-DE"/>
        </w:rPr>
        <w:t>bis</w:t>
      </w:r>
      <w:r w:rsidRPr="0073201C">
        <w:rPr>
          <w:lang w:val="de-DE"/>
        </w:rPr>
        <w:t xml:space="preserve"> des Königlichen Erlasses Nr. 50, Artikel 5 § 1 Absatz 3 des Königlichen Erlasses vom 23. Dezem</w:t>
      </w:r>
      <w:r w:rsidRPr="0073201C">
        <w:rPr>
          <w:lang w:val="de-DE"/>
        </w:rPr>
        <w:softHyphen/>
        <w:t>ber 1996 und Artikel 19 des Königlichen Erlasses Nr. 72:</w:t>
      </w:r>
    </w:p>
    <w:p w14:paraId="50BB2764" w14:textId="77777777" w:rsidR="0073201C" w:rsidRPr="0073201C" w:rsidRDefault="0073201C" w:rsidP="0073201C">
      <w:pPr>
        <w:ind w:firstLine="708"/>
        <w:jc w:val="both"/>
        <w:rPr>
          <w:lang w:val="de-DE"/>
        </w:rPr>
      </w:pPr>
    </w:p>
    <w:p w14:paraId="36E2F94D" w14:textId="77777777" w:rsidR="0073201C" w:rsidRPr="0073201C" w:rsidRDefault="0073201C" w:rsidP="0073201C">
      <w:pPr>
        <w:ind w:firstLine="708"/>
        <w:jc w:val="both"/>
        <w:rPr>
          <w:lang w:val="de-DE"/>
        </w:rPr>
      </w:pPr>
      <w:r w:rsidRPr="0073201C">
        <w:rPr>
          <w:lang w:val="de-DE"/>
        </w:rPr>
        <w:t>1. entweder die Summe der in der Regelung für Lohnempfänger berücksichtigten Kalenderjahre mit jeweils mindestens 208 vollzeitäquivalenten Tagen und der in der Regelung für Selbständige berücksichtigten Quartale, geteilt durch vier, mindestens 30 beträgt und die, unbeschadet der Anwendung von § 4, mindestens 5.000 effektiv geleistete vollzeitäquivalente Tage umfasst,</w:t>
      </w:r>
    </w:p>
    <w:p w14:paraId="3C82CDDF" w14:textId="77777777" w:rsidR="0073201C" w:rsidRPr="0073201C" w:rsidRDefault="0073201C" w:rsidP="0073201C">
      <w:pPr>
        <w:ind w:firstLine="708"/>
        <w:jc w:val="both"/>
        <w:rPr>
          <w:lang w:val="de-DE"/>
        </w:rPr>
      </w:pPr>
    </w:p>
    <w:p w14:paraId="0120C81F" w14:textId="77777777" w:rsidR="0073201C" w:rsidRPr="0073201C" w:rsidRDefault="0073201C" w:rsidP="0073201C">
      <w:pPr>
        <w:ind w:firstLine="708"/>
        <w:jc w:val="both"/>
        <w:rPr>
          <w:lang w:val="de-DE"/>
        </w:rPr>
      </w:pPr>
      <w:r w:rsidRPr="0073201C">
        <w:rPr>
          <w:lang w:val="de-DE"/>
        </w:rPr>
        <w:t>2. oder die Summe der in der Regelung für Lohnempfänger berücksichtigten Kalenderjahre mit jeweils mindestens 156 vollzeitäquivalenten Tagen und der in der Regelung für Selbständige berücksichtigten Quartale, geteilt durch vier, mindestens 30 beträgt und die, unbeschadet der Anwendung von § 4, mindestens 3.120 effektiv geleistete vollzeitäquivalente Tage umfasst.</w:t>
      </w:r>
    </w:p>
    <w:p w14:paraId="61A9F426" w14:textId="77777777" w:rsidR="0073201C" w:rsidRPr="0073201C" w:rsidRDefault="0073201C" w:rsidP="0073201C">
      <w:pPr>
        <w:ind w:firstLine="708"/>
        <w:jc w:val="both"/>
        <w:rPr>
          <w:lang w:val="de-DE"/>
        </w:rPr>
      </w:pPr>
    </w:p>
    <w:p w14:paraId="50083A0F" w14:textId="77777777" w:rsidR="0073201C" w:rsidRPr="0073201C" w:rsidRDefault="0073201C" w:rsidP="0073201C">
      <w:pPr>
        <w:ind w:firstLine="708"/>
        <w:jc w:val="both"/>
        <w:rPr>
          <w:lang w:val="de-DE"/>
        </w:rPr>
      </w:pPr>
      <w:r w:rsidRPr="0073201C">
        <w:rPr>
          <w:lang w:val="de-DE"/>
        </w:rPr>
        <w:t>Ist die Ruhestandspension für Lohnempfänger auf der Grundlage eines oder mehrerer Brüche mit einem Nenner unter 45 berechnet worden, wird die Anzahl der zu berücksichtigenden Kalenderjahre in Bezug auf jeden Nenner mit dem Verhältnis zwischen 45 und diesem niedrigeren Nenner multipliziert.</w:t>
      </w:r>
    </w:p>
    <w:p w14:paraId="66A83819" w14:textId="77777777" w:rsidR="0073201C" w:rsidRPr="0073201C" w:rsidRDefault="0073201C" w:rsidP="0073201C">
      <w:pPr>
        <w:ind w:firstLine="708"/>
        <w:jc w:val="both"/>
        <w:rPr>
          <w:lang w:val="de-DE"/>
        </w:rPr>
      </w:pPr>
    </w:p>
    <w:p w14:paraId="5E7D1170" w14:textId="77777777" w:rsidR="0073201C" w:rsidRPr="0073201C" w:rsidRDefault="0073201C" w:rsidP="0073201C">
      <w:pPr>
        <w:ind w:firstLine="708"/>
        <w:jc w:val="both"/>
        <w:rPr>
          <w:lang w:val="de-DE"/>
        </w:rPr>
      </w:pPr>
      <w:r w:rsidRPr="0073201C">
        <w:rPr>
          <w:lang w:val="de-DE"/>
        </w:rPr>
        <w:t>Wenn die Berufslaufbahn ein oder mehrere zu berücksichtigende Kalenderjahre als Tagesmutter/-vater umfasst, werden diese Kalenderjahre als Tagesmutter/-vater für die Anwendung von Absatz 1 mit einem Bruch multipliziert, dessen Zähler 45 entspricht und dessen Nenner der Anzahl Kalenderjahre zwischen dem 1. Januar 2003 und dem 31. Dezember des Kalenderjahres vor dem Kalenderjahr, in dem der Betreffende das in Artikel 2 § 1 des Königlichen Erlasses vom 23. Dezember 1996 erwähnte Alter erreicht, entspricht, und wird die Bedingung der effektiven Beschäftigung in Abweichung von Absatz 1 nicht angewandt.</w:t>
      </w:r>
    </w:p>
    <w:p w14:paraId="7F12E746" w14:textId="77777777" w:rsidR="0073201C" w:rsidRPr="0073201C" w:rsidRDefault="0073201C" w:rsidP="0073201C">
      <w:pPr>
        <w:ind w:firstLine="708"/>
        <w:jc w:val="both"/>
        <w:rPr>
          <w:lang w:val="de-DE"/>
        </w:rPr>
      </w:pPr>
    </w:p>
    <w:p w14:paraId="133F76B9" w14:textId="77777777" w:rsidR="0073201C" w:rsidRPr="0073201C" w:rsidRDefault="0073201C" w:rsidP="0073201C">
      <w:pPr>
        <w:ind w:firstLine="708"/>
        <w:jc w:val="both"/>
        <w:rPr>
          <w:lang w:val="de-DE"/>
        </w:rPr>
      </w:pPr>
      <w:r w:rsidRPr="0073201C">
        <w:rPr>
          <w:lang w:val="de-DE"/>
        </w:rPr>
        <w:t>Absatz 3 findet ausschließlich Anwendung auf Ruhestandspensionen, die tatsächlich und zum ersten Mal frühestens am 1. Januar 2025 und spätestens am 1. Januar 2033 einsetzen.</w:t>
      </w:r>
    </w:p>
    <w:p w14:paraId="04BA484A" w14:textId="77777777" w:rsidR="0073201C" w:rsidRPr="0073201C" w:rsidRDefault="0073201C" w:rsidP="0073201C">
      <w:pPr>
        <w:ind w:firstLine="708"/>
        <w:jc w:val="both"/>
        <w:rPr>
          <w:lang w:val="de-DE"/>
        </w:rPr>
      </w:pPr>
    </w:p>
    <w:p w14:paraId="7973F162" w14:textId="77777777" w:rsidR="0073201C" w:rsidRPr="0073201C" w:rsidRDefault="0073201C" w:rsidP="0073201C">
      <w:pPr>
        <w:ind w:firstLine="708"/>
        <w:jc w:val="both"/>
        <w:rPr>
          <w:lang w:val="de-DE"/>
        </w:rPr>
      </w:pPr>
      <w:r w:rsidRPr="0073201C">
        <w:rPr>
          <w:lang w:val="de-DE"/>
        </w:rPr>
        <w:t>In Artikel 131</w:t>
      </w:r>
      <w:r w:rsidRPr="0073201C">
        <w:rPr>
          <w:i/>
          <w:iCs/>
          <w:lang w:val="de-DE"/>
        </w:rPr>
        <w:t>quinquies</w:t>
      </w:r>
      <w:r w:rsidRPr="0073201C">
        <w:rPr>
          <w:lang w:val="de-DE"/>
        </w:rPr>
        <w:t xml:space="preserve"> des Gesetzes vom 15. Mai 1984 zur Festlegung von Maß</w:t>
      </w:r>
      <w:r w:rsidRPr="0073201C">
        <w:rPr>
          <w:lang w:val="de-DE"/>
        </w:rPr>
        <w:softHyphen/>
        <w:t>nahmen zur Harmonisierung der Pensionsregelungen erwähnten mithelfenden Ehepartnern wird eine garantierte Mindestruhestandspension gewährt, wenn der mithelfende Ehepartner im Bezugszeitraum, der am 1. Januar 2003 beginnt und am Ende des Quartals vor dem Datum des Einsetzens der Ruhestandspension zu Lasten der Pensionsregelung für Selbständige endet, eine Berufslaufbahn nachweist, bei der vor Anwendung von Artikel 10</w:t>
      </w:r>
      <w:r w:rsidRPr="0073201C">
        <w:rPr>
          <w:i/>
          <w:iCs/>
          <w:lang w:val="de-DE"/>
        </w:rPr>
        <w:t>bis</w:t>
      </w:r>
      <w:r w:rsidRPr="0073201C">
        <w:rPr>
          <w:lang w:val="de-DE"/>
        </w:rPr>
        <w:t xml:space="preserve"> des Königlichen Erlasses Nr. 50, Artikel 5 § 1 Absatz 3 des Königlichen Erlasses vom 23. Dezember 1996 und Artikel 19 des Königlichen Erlasses Nr. 72 die Summe der in der Regelung für Lohnempfänger berücksichtigten Kalenderjahre mit jeweils mindestens 156 vollzeitäquivalenten Tagen und der </w:t>
      </w:r>
      <w:r w:rsidRPr="0073201C">
        <w:rPr>
          <w:lang w:val="de-DE"/>
        </w:rPr>
        <w:lastRenderedPageBreak/>
        <w:t>in der Regelung für Selbständige berücksichtigten Quartale, geteilt durch vier, mindestens zwei Drittel der Anzahl Kalenderjahre in diesem Bezugszeitraum beträgt.</w:t>
      </w:r>
    </w:p>
    <w:p w14:paraId="700026C6" w14:textId="77777777" w:rsidR="0073201C" w:rsidRPr="0073201C" w:rsidRDefault="0073201C" w:rsidP="0073201C">
      <w:pPr>
        <w:ind w:firstLine="708"/>
        <w:jc w:val="both"/>
        <w:rPr>
          <w:lang w:val="de-DE"/>
        </w:rPr>
      </w:pPr>
    </w:p>
    <w:p w14:paraId="50DC629B" w14:textId="77777777" w:rsidR="0073201C" w:rsidRPr="0073201C" w:rsidRDefault="0073201C" w:rsidP="0073201C">
      <w:pPr>
        <w:ind w:firstLine="708"/>
        <w:jc w:val="both"/>
        <w:rPr>
          <w:lang w:val="de-DE"/>
        </w:rPr>
      </w:pPr>
      <w:r w:rsidRPr="0073201C">
        <w:rPr>
          <w:lang w:val="de-DE"/>
        </w:rPr>
        <w:t>§ 2 ­ Eine garantierte Mindesthinterbliebenenpension wird längstlebenden Ehepartnern von Lohnempfängern gewährt, die Anspruch auf eine Hinterbliebenenpension aufgrund einer Berufslaufbahn des verstorbenen Ehepartners erheben können, bei der vor Anwendung von Artikel 10</w:t>
      </w:r>
      <w:r w:rsidRPr="0073201C">
        <w:rPr>
          <w:i/>
          <w:iCs/>
          <w:lang w:val="de-DE"/>
        </w:rPr>
        <w:t>bis</w:t>
      </w:r>
      <w:r w:rsidRPr="0073201C">
        <w:rPr>
          <w:lang w:val="de-DE"/>
        </w:rPr>
        <w:t xml:space="preserve"> des Königlichen Erlasses Nr. 50, Artikel 7 § 1 Absatz 4 des Königlichen Erlasses vom 23. Dezember 1996 und Artikel 19 des Königlichen Erlasses Nr. 72:</w:t>
      </w:r>
    </w:p>
    <w:p w14:paraId="31BFA4B5" w14:textId="77777777" w:rsidR="0073201C" w:rsidRPr="0073201C" w:rsidRDefault="0073201C" w:rsidP="0073201C">
      <w:pPr>
        <w:ind w:firstLine="708"/>
        <w:jc w:val="both"/>
        <w:rPr>
          <w:lang w:val="de-DE"/>
        </w:rPr>
      </w:pPr>
    </w:p>
    <w:p w14:paraId="201E89C6" w14:textId="77777777" w:rsidR="0073201C" w:rsidRPr="0073201C" w:rsidRDefault="0073201C" w:rsidP="0073201C">
      <w:pPr>
        <w:ind w:firstLine="708"/>
        <w:jc w:val="both"/>
        <w:rPr>
          <w:lang w:val="de-DE"/>
        </w:rPr>
      </w:pPr>
      <w:r w:rsidRPr="0073201C">
        <w:rPr>
          <w:lang w:val="de-DE"/>
        </w:rPr>
        <w:t>1. entweder die Summe der in der Regelung für Lohnempfänger berücksichtigten Kalenderjahre mit jeweils mindestens 208 vollzeitäquivalenten Tagen und der in der Regelung für Selbständige berücksichtigten Quartale, geteilt durch vier, mindestens zwei Drittel des Nenners des Bruchs beträgt, der für die Pension des Lohnempfängers steht und unbeschadet der Anwendung von § 4 eine Anzahl effektiv geleisteter vollzeitäquivalenter Tage umfasst, die mindestens dem Ergebnis von 5.000, multipliziert mit einem Bruch, dessen Zähler dem in Artikel 7 § 1 Absatz 3 des Königlichen Erlasses vom 23. Dezember 1996 erwähnten Nenner entspricht und dessen Nenner 45 beträgt, entspricht,</w:t>
      </w:r>
    </w:p>
    <w:p w14:paraId="4E98387C" w14:textId="77777777" w:rsidR="0073201C" w:rsidRPr="0073201C" w:rsidRDefault="0073201C" w:rsidP="0073201C">
      <w:pPr>
        <w:ind w:firstLine="708"/>
        <w:jc w:val="both"/>
        <w:rPr>
          <w:lang w:val="de-DE"/>
        </w:rPr>
      </w:pPr>
    </w:p>
    <w:p w14:paraId="40BBD8CB" w14:textId="77777777" w:rsidR="0073201C" w:rsidRPr="0073201C" w:rsidRDefault="0073201C" w:rsidP="0073201C">
      <w:pPr>
        <w:ind w:firstLine="708"/>
        <w:jc w:val="both"/>
        <w:rPr>
          <w:lang w:val="de-DE"/>
        </w:rPr>
      </w:pPr>
      <w:r w:rsidRPr="0073201C">
        <w:rPr>
          <w:lang w:val="de-DE"/>
        </w:rPr>
        <w:t>2. oder die Summe der in der Regelung für Lohnempfänger berücksichtigten Kalenderjahre mit jeweils mindestens 156 vollzeitäquivalenten Tagen und der in der Regelung für Selbständige berücksichtigten Quartale, geteilt durch vier, mindestens zwei Drittel des Nenners des Bruchs beträgt, der für die Pension des Lohnempfängers steht und unbeschadet der Anwendung von § 4 eine Anzahl effektiv geleisteter vollzeitäquivalenter Tage umfasst, die mindestens dem Ergebnis von 3.120, multipliziert mit einem Bruch, dessen Zähler dem in Artikel 7 § 1 Absatz 3 des Königlichen Erlasses vom 23. Dezember 1996 erwähnten Nenner entspricht und dessen Nenner 45 beträgt, entspricht.</w:t>
      </w:r>
    </w:p>
    <w:p w14:paraId="0178C53B" w14:textId="77777777" w:rsidR="0073201C" w:rsidRPr="0073201C" w:rsidRDefault="0073201C" w:rsidP="0073201C">
      <w:pPr>
        <w:ind w:firstLine="708"/>
        <w:jc w:val="both"/>
        <w:rPr>
          <w:lang w:val="de-DE"/>
        </w:rPr>
      </w:pPr>
    </w:p>
    <w:p w14:paraId="113327FA" w14:textId="77777777" w:rsidR="0073201C" w:rsidRPr="0073201C" w:rsidRDefault="0073201C" w:rsidP="0073201C">
      <w:pPr>
        <w:ind w:firstLine="708"/>
        <w:jc w:val="both"/>
        <w:rPr>
          <w:lang w:val="de-DE"/>
        </w:rPr>
      </w:pPr>
      <w:r w:rsidRPr="0073201C">
        <w:rPr>
          <w:lang w:val="de-DE"/>
        </w:rPr>
        <w:t>Ist die Hinterbliebenenpension für Lohnempfänger auf der Grundlage eines oder mehrerer Brüche berechnet worden, deren Nenner niedriger ist als der in Artikel 7 § 1 Absatz 3 des Königlichen Erlasses vom 23. Dezember 1996 erwähnte Nenner, wird die Anzahl der zu berücksichtigenden Kalenderjahre in Bezug auf jeden Nenner mit dem Verhältnis zwischen dem höchsten und dem niedrigeren Nenner multipliziert.</w:t>
      </w:r>
    </w:p>
    <w:p w14:paraId="7291567E" w14:textId="77777777" w:rsidR="0073201C" w:rsidRPr="0073201C" w:rsidRDefault="0073201C" w:rsidP="0073201C">
      <w:pPr>
        <w:ind w:firstLine="708"/>
        <w:jc w:val="both"/>
        <w:rPr>
          <w:lang w:val="de-DE"/>
        </w:rPr>
      </w:pPr>
    </w:p>
    <w:p w14:paraId="4CB01FB7" w14:textId="77777777" w:rsidR="0073201C" w:rsidRPr="0073201C" w:rsidRDefault="0073201C" w:rsidP="0073201C">
      <w:pPr>
        <w:ind w:firstLine="708"/>
        <w:jc w:val="both"/>
        <w:rPr>
          <w:lang w:val="de-DE"/>
        </w:rPr>
      </w:pPr>
      <w:r w:rsidRPr="0073201C">
        <w:rPr>
          <w:lang w:val="de-DE"/>
        </w:rPr>
        <w:t>Wenn die Berufslaufbahn des verstorbenen Ehepartners ein oder mehrere zu berück</w:t>
      </w:r>
      <w:r w:rsidRPr="0073201C">
        <w:rPr>
          <w:lang w:val="de-DE"/>
        </w:rPr>
        <w:softHyphen/>
        <w:t>sichtigende Kalenderjahre als Tagesmutter/-vater umfasst, werden diese Kalenderjahre als Tagesmutter/-vater für die Anwendung von Absatz 1 mit einem Bruch multipliziert, dessen Zähler dem Nenner des Bruchs entspricht, der für die Pension als Lohnempfänger steht, und dessen Nenner aus der Anzahl Kalenderjahre zwischen dem 1. Januar 2003 und dem 31. Dezember des Kalenderjahres vor dem Tod besteht, wobei der so erzielte Bruch nicht kleiner als die Einheit sein darf, und wird die Bedingung der effektiven Beschäftigung in Abweichung von Absatz 1 nicht angewandt.</w:t>
      </w:r>
    </w:p>
    <w:p w14:paraId="1BBD7BFC" w14:textId="77777777" w:rsidR="0073201C" w:rsidRPr="0073201C" w:rsidRDefault="0073201C" w:rsidP="0073201C">
      <w:pPr>
        <w:ind w:firstLine="708"/>
        <w:jc w:val="both"/>
        <w:rPr>
          <w:lang w:val="de-DE"/>
        </w:rPr>
      </w:pPr>
    </w:p>
    <w:p w14:paraId="4F4A377B" w14:textId="77777777" w:rsidR="0073201C" w:rsidRPr="0073201C" w:rsidRDefault="0073201C" w:rsidP="0073201C">
      <w:pPr>
        <w:ind w:firstLine="708"/>
        <w:jc w:val="both"/>
        <w:rPr>
          <w:lang w:val="de-DE"/>
        </w:rPr>
      </w:pPr>
      <w:r w:rsidRPr="0073201C">
        <w:rPr>
          <w:lang w:val="de-DE"/>
        </w:rPr>
        <w:t>Absatz 3 findet ausschließlich Anwendung auf Hinterbliebenenpensionen, die tatsäch</w:t>
      </w:r>
      <w:r w:rsidRPr="0073201C">
        <w:rPr>
          <w:lang w:val="de-DE"/>
        </w:rPr>
        <w:softHyphen/>
        <w:t>lich und zum ersten Mal einsetzen:</w:t>
      </w:r>
    </w:p>
    <w:p w14:paraId="6D3F47B7" w14:textId="77777777" w:rsidR="0073201C" w:rsidRPr="0073201C" w:rsidRDefault="0073201C" w:rsidP="0073201C">
      <w:pPr>
        <w:ind w:firstLine="708"/>
        <w:jc w:val="both"/>
        <w:rPr>
          <w:lang w:val="de-DE"/>
        </w:rPr>
      </w:pPr>
    </w:p>
    <w:p w14:paraId="2FAF361C" w14:textId="77777777" w:rsidR="0073201C" w:rsidRPr="0073201C" w:rsidRDefault="0073201C" w:rsidP="0073201C">
      <w:pPr>
        <w:ind w:firstLine="708"/>
        <w:jc w:val="both"/>
        <w:rPr>
          <w:lang w:val="de-DE"/>
        </w:rPr>
      </w:pPr>
      <w:r w:rsidRPr="0073201C">
        <w:rPr>
          <w:lang w:val="de-DE"/>
        </w:rPr>
        <w:t>1. frühestens am 1. Januar 2025, mit Ausnahme der Hinterbliebenenpensionen, die auf der Grundlage einer Ruhestandspension berechnet werden, die tatsächlich und zum ersten Mal spätestens am 1. Dezember 2024 eingesetzt hat, und</w:t>
      </w:r>
    </w:p>
    <w:p w14:paraId="6FBBA91C" w14:textId="77777777" w:rsidR="0073201C" w:rsidRPr="0073201C" w:rsidRDefault="0073201C" w:rsidP="0073201C">
      <w:pPr>
        <w:ind w:firstLine="708"/>
        <w:jc w:val="both"/>
        <w:rPr>
          <w:lang w:val="de-DE"/>
        </w:rPr>
      </w:pPr>
    </w:p>
    <w:p w14:paraId="0D538851" w14:textId="77777777" w:rsidR="0073201C" w:rsidRPr="0073201C" w:rsidRDefault="0073201C" w:rsidP="0073201C">
      <w:pPr>
        <w:ind w:firstLine="708"/>
        <w:jc w:val="both"/>
        <w:rPr>
          <w:lang w:val="de-DE"/>
        </w:rPr>
      </w:pPr>
      <w:r w:rsidRPr="0073201C">
        <w:rPr>
          <w:lang w:val="de-DE"/>
        </w:rPr>
        <w:lastRenderedPageBreak/>
        <w:t>2. spätestens am 1. Januar 2033, mit Ausnahme von Hinterbliebenenpensionen infolge eines Sterbefalls vor dem 1. Januar 2033.</w:t>
      </w:r>
    </w:p>
    <w:p w14:paraId="58A149B1" w14:textId="77777777" w:rsidR="0073201C" w:rsidRPr="0073201C" w:rsidRDefault="0073201C" w:rsidP="0073201C">
      <w:pPr>
        <w:ind w:firstLine="708"/>
        <w:jc w:val="both"/>
        <w:rPr>
          <w:lang w:val="de-DE"/>
        </w:rPr>
      </w:pPr>
    </w:p>
    <w:p w14:paraId="3E94E2F8" w14:textId="77777777" w:rsidR="0073201C" w:rsidRPr="0073201C" w:rsidRDefault="0073201C" w:rsidP="0073201C">
      <w:pPr>
        <w:ind w:firstLine="708"/>
        <w:jc w:val="both"/>
        <w:rPr>
          <w:lang w:val="de-DE"/>
        </w:rPr>
      </w:pPr>
      <w:r w:rsidRPr="0073201C">
        <w:rPr>
          <w:lang w:val="de-DE"/>
        </w:rPr>
        <w:t>§ 3 ­ Eine garantierte Mindestübergangsentschädigung wird längstlebenden Ehepart</w:t>
      </w:r>
      <w:r w:rsidRPr="0073201C">
        <w:rPr>
          <w:lang w:val="de-DE"/>
        </w:rPr>
        <w:softHyphen/>
        <w:t>nern von Lohnempfängern gewährt, die Anspruch auf eine Übergangsentschädigung aufgrund einer Berufslaufbahn des verstorbenen Ehepartners erheben können, bei der vor Anwendung von Artikel 10</w:t>
      </w:r>
      <w:r w:rsidRPr="0073201C">
        <w:rPr>
          <w:i/>
          <w:iCs/>
          <w:lang w:val="de-DE"/>
        </w:rPr>
        <w:t>bis</w:t>
      </w:r>
      <w:r w:rsidRPr="0073201C">
        <w:rPr>
          <w:lang w:val="de-DE"/>
        </w:rPr>
        <w:t xml:space="preserve"> des Königlichen Erlasses Nr. 50, Artikel 7</w:t>
      </w:r>
      <w:r w:rsidRPr="0073201C">
        <w:rPr>
          <w:i/>
          <w:iCs/>
          <w:lang w:val="de-DE"/>
        </w:rPr>
        <w:t>bis</w:t>
      </w:r>
      <w:r w:rsidRPr="0073201C">
        <w:rPr>
          <w:lang w:val="de-DE"/>
        </w:rPr>
        <w:t xml:space="preserve"> § 1 Absatz 3 des Königlichen Erlasses vom 23. Dezember 1996 und Artikel 19 des Königlichen Erlasses Nr. 72:</w:t>
      </w:r>
    </w:p>
    <w:p w14:paraId="70D40B7F" w14:textId="77777777" w:rsidR="0073201C" w:rsidRPr="0073201C" w:rsidRDefault="0073201C" w:rsidP="0073201C">
      <w:pPr>
        <w:ind w:firstLine="708"/>
        <w:jc w:val="both"/>
        <w:rPr>
          <w:lang w:val="de-DE"/>
        </w:rPr>
      </w:pPr>
    </w:p>
    <w:p w14:paraId="11CA0B50" w14:textId="77777777" w:rsidR="0073201C" w:rsidRPr="0073201C" w:rsidRDefault="0073201C" w:rsidP="0073201C">
      <w:pPr>
        <w:ind w:firstLine="708"/>
        <w:jc w:val="both"/>
        <w:rPr>
          <w:lang w:val="de-DE"/>
        </w:rPr>
      </w:pPr>
      <w:r w:rsidRPr="0073201C">
        <w:rPr>
          <w:lang w:val="de-DE"/>
        </w:rPr>
        <w:t>1. entweder die Summe der in der Regelung für Lohnempfänger berücksichtigten Kalenderjahre mit jeweils mindestens 208 vollzeitäquivalenten Tagen und der in der Regelung für Selbständige berücksichtigten Quartale, geteilt durch vier, mindestens zwei Drittel des Nenners des Bruchs beträgt, der für die Übergangsentschädigung für Lohnempfänger steht,</w:t>
      </w:r>
    </w:p>
    <w:p w14:paraId="0F20BF6D" w14:textId="77777777" w:rsidR="0073201C" w:rsidRPr="0073201C" w:rsidRDefault="0073201C" w:rsidP="0073201C">
      <w:pPr>
        <w:ind w:firstLine="708"/>
        <w:jc w:val="both"/>
        <w:rPr>
          <w:lang w:val="de-DE"/>
        </w:rPr>
      </w:pPr>
    </w:p>
    <w:p w14:paraId="765C7762" w14:textId="77777777" w:rsidR="0073201C" w:rsidRPr="0073201C" w:rsidRDefault="0073201C" w:rsidP="0073201C">
      <w:pPr>
        <w:ind w:firstLine="708"/>
        <w:jc w:val="both"/>
        <w:rPr>
          <w:lang w:val="de-DE"/>
        </w:rPr>
      </w:pPr>
      <w:r w:rsidRPr="0073201C">
        <w:rPr>
          <w:lang w:val="de-DE"/>
        </w:rPr>
        <w:t>2. oder die Summe der in der Regelung für Lohnempfänger berücksichtigten Kalenderjahre mit jeweils mindestens 156 vollzeitäquivalenten Tagen und der in der Regelung für Selbständige berücksichtigten Quartale, geteilt durch vier, mindestens zwei Drittel des Nenners des Bruchs beträgt, der für die Übergangsentschädigung für Lohnempfänger steht.</w:t>
      </w:r>
    </w:p>
    <w:p w14:paraId="545CF30C" w14:textId="77777777" w:rsidR="0073201C" w:rsidRPr="0073201C" w:rsidRDefault="0073201C" w:rsidP="0073201C">
      <w:pPr>
        <w:ind w:firstLine="708"/>
        <w:jc w:val="both"/>
        <w:rPr>
          <w:lang w:val="de-DE"/>
        </w:rPr>
      </w:pPr>
    </w:p>
    <w:p w14:paraId="0CE4E45C" w14:textId="77777777" w:rsidR="0073201C" w:rsidRPr="0073201C" w:rsidRDefault="0073201C" w:rsidP="0073201C">
      <w:pPr>
        <w:ind w:firstLine="708"/>
        <w:jc w:val="both"/>
        <w:rPr>
          <w:lang w:val="de-DE"/>
        </w:rPr>
      </w:pPr>
      <w:r w:rsidRPr="0073201C">
        <w:rPr>
          <w:lang w:val="de-DE"/>
        </w:rPr>
        <w:t>Ist die Übergangsentschädigung für Lohnempfänger auf der Grundlage eines oder mehrerer Brüche berechnet worden, deren Nenner niedriger ist als der in Artikel 7</w:t>
      </w:r>
      <w:r w:rsidRPr="0073201C">
        <w:rPr>
          <w:i/>
          <w:iCs/>
          <w:lang w:val="de-DE"/>
        </w:rPr>
        <w:t>bis</w:t>
      </w:r>
      <w:r w:rsidRPr="0073201C">
        <w:rPr>
          <w:lang w:val="de-DE"/>
        </w:rPr>
        <w:t xml:space="preserve"> § 1 Absatz 2 des Königlichen Erlasses vom 23. Dezember 1996 erwähnte Nenner, wird die Anzahl der zu berücksichtigenden Kalenderjahre in Bezug auf jeden Nenner mit dem Verhältnis zwischen dem höchsten und dem niedrigeren Nenner multipliziert.</w:t>
      </w:r>
    </w:p>
    <w:p w14:paraId="44195E76" w14:textId="77777777" w:rsidR="0073201C" w:rsidRPr="0073201C" w:rsidRDefault="0073201C" w:rsidP="0073201C">
      <w:pPr>
        <w:ind w:firstLine="708"/>
        <w:jc w:val="both"/>
        <w:rPr>
          <w:lang w:val="de-DE"/>
        </w:rPr>
      </w:pPr>
    </w:p>
    <w:p w14:paraId="1C49A1D2" w14:textId="77777777" w:rsidR="0073201C" w:rsidRPr="0073201C" w:rsidRDefault="0073201C" w:rsidP="0073201C">
      <w:pPr>
        <w:ind w:firstLine="708"/>
        <w:jc w:val="both"/>
        <w:rPr>
          <w:lang w:val="de-DE"/>
        </w:rPr>
      </w:pPr>
      <w:r w:rsidRPr="0073201C">
        <w:rPr>
          <w:lang w:val="de-DE"/>
        </w:rPr>
        <w:t>Wenn die Berufslaufbahn des verstorbenen Ehepartners ein oder mehrere zu berück</w:t>
      </w:r>
      <w:r w:rsidRPr="0073201C">
        <w:rPr>
          <w:lang w:val="de-DE"/>
        </w:rPr>
        <w:softHyphen/>
        <w:t>sichtigende Kalenderjahre als Tagesmutter/-vater umfasst, werden diese Kalenderjahre als Tagesmutter/-vater für die Anwendung von Absatz 1 mit einem Bruch multipliziert, dessen Zähler dem Nenner des Bruchs entspricht, der für die Übergangsentschädigung für Lohnempfänger steht, und dessen Nenner aus der Anzahl Kalenderjahre zwischen dem 1. Januar 2003 und dem 31. Dezember des Kalenderjahres vor dem Tod besteht, wobei der so erzielte Bruch nicht kleiner als die Einheit sein darf.</w:t>
      </w:r>
    </w:p>
    <w:p w14:paraId="4FD1BDAB" w14:textId="77777777" w:rsidR="0073201C" w:rsidRPr="0073201C" w:rsidRDefault="0073201C" w:rsidP="0073201C">
      <w:pPr>
        <w:ind w:firstLine="708"/>
        <w:jc w:val="both"/>
        <w:rPr>
          <w:lang w:val="de-DE"/>
        </w:rPr>
      </w:pPr>
    </w:p>
    <w:p w14:paraId="3C6634CB" w14:textId="77777777" w:rsidR="0073201C" w:rsidRPr="0073201C" w:rsidRDefault="0073201C" w:rsidP="0073201C">
      <w:pPr>
        <w:ind w:firstLine="708"/>
        <w:jc w:val="both"/>
        <w:rPr>
          <w:lang w:val="de-DE"/>
        </w:rPr>
      </w:pPr>
      <w:r w:rsidRPr="0073201C">
        <w:rPr>
          <w:lang w:val="de-DE"/>
        </w:rPr>
        <w:t>Absatz 3 findet ausschließlich Anwendung auf Übergangsentschädigungen, die tatsäch</w:t>
      </w:r>
      <w:r w:rsidRPr="0073201C">
        <w:rPr>
          <w:lang w:val="de-DE"/>
        </w:rPr>
        <w:softHyphen/>
        <w:t>lich und zum ersten Mal frühestens am 1. Januar 2025 und spätestens am 1. Januar 2033 einsetzen, mit Ausnahme der Übergangsentschädigungen infolge eines Sterbefalls vor dem 1. Januar 2033.</w:t>
      </w:r>
    </w:p>
    <w:p w14:paraId="38042A43" w14:textId="77777777" w:rsidR="0073201C" w:rsidRPr="0073201C" w:rsidRDefault="0073201C" w:rsidP="0073201C">
      <w:pPr>
        <w:ind w:firstLine="708"/>
        <w:jc w:val="both"/>
        <w:rPr>
          <w:lang w:val="de-DE"/>
        </w:rPr>
      </w:pPr>
    </w:p>
    <w:p w14:paraId="12D61001" w14:textId="77777777" w:rsidR="0073201C" w:rsidRPr="0073201C" w:rsidRDefault="0073201C" w:rsidP="0073201C">
      <w:pPr>
        <w:ind w:firstLine="708"/>
        <w:jc w:val="both"/>
        <w:rPr>
          <w:lang w:val="de-DE"/>
        </w:rPr>
      </w:pPr>
      <w:r w:rsidRPr="0073201C">
        <w:rPr>
          <w:lang w:val="de-DE"/>
        </w:rPr>
        <w:t>§ 4 - Wenn die Berufslaufbahn Zeiträume umfasst, in denen der Betreffende aus medizinischen Gründen keine effektive Beschäftigung nachweisen kann, so ist eine geringere Anzahl als die in § 1 Absatz 1 Nr. 1 und § 2 Absatz 1 Nr. 1 erwähnte Anzahl von 5.000 effektiv geleisteten vollzeitäquivalenten Tagen erforderlich. Die Anzahl der effektiv geleisteten vollzeitäquivalenten Tage wird anhand der Berufslaufbahn bestimmt:</w:t>
      </w:r>
    </w:p>
    <w:p w14:paraId="3930AAAA" w14:textId="77777777" w:rsidR="0073201C" w:rsidRPr="0073201C" w:rsidRDefault="0073201C" w:rsidP="0073201C">
      <w:pPr>
        <w:ind w:firstLine="708"/>
        <w:jc w:val="both"/>
        <w:rPr>
          <w:lang w:val="de-DE"/>
        </w:rPr>
      </w:pPr>
    </w:p>
    <w:p w14:paraId="1B100D5B" w14:textId="77777777" w:rsidR="0073201C" w:rsidRPr="0073201C" w:rsidRDefault="0073201C" w:rsidP="0073201C">
      <w:pPr>
        <w:ind w:firstLine="708"/>
        <w:jc w:val="both"/>
        <w:rPr>
          <w:lang w:val="de-DE"/>
        </w:rPr>
      </w:pPr>
      <w:r w:rsidRPr="0073201C">
        <w:rPr>
          <w:lang w:val="de-DE"/>
        </w:rPr>
        <w:t>1. Wenn diese Laufbahn 1.561 bis einschließlich 9.359 Tage umfasst, an denen der Betreffende aus medizinischen Gründen keine effektive Beschäftigung nachweisen kann, entspricht die verringerte Anzahl effektiv geleisteter vollzeitäquivalenter Tage dem auf die nächsthöhere Einheit aufgerundeten Ergebnis des Produkts von 100/312 und der Differenz zwischen der Anzahl Tage, an denen der Betreffende aus medizinischen Gründen keine effektive Beschäftigung nachweisen kann, und 1.560.</w:t>
      </w:r>
    </w:p>
    <w:p w14:paraId="51DD2E7B" w14:textId="77777777" w:rsidR="0073201C" w:rsidRPr="0073201C" w:rsidRDefault="0073201C" w:rsidP="0073201C">
      <w:pPr>
        <w:ind w:firstLine="708"/>
        <w:jc w:val="both"/>
        <w:rPr>
          <w:lang w:val="de-DE"/>
        </w:rPr>
      </w:pPr>
    </w:p>
    <w:p w14:paraId="2D4CF708" w14:textId="77777777" w:rsidR="0073201C" w:rsidRPr="0073201C" w:rsidRDefault="0073201C" w:rsidP="0073201C">
      <w:pPr>
        <w:ind w:firstLine="708"/>
        <w:jc w:val="both"/>
        <w:rPr>
          <w:lang w:val="de-DE"/>
        </w:rPr>
      </w:pPr>
      <w:r w:rsidRPr="0073201C">
        <w:rPr>
          <w:lang w:val="de-DE"/>
        </w:rPr>
        <w:t>2. Wenn diese Laufbahn mindestens 9.360 Tage umfasst, an denen der Betreffende aus medizinischen Gründen keine effektive Beschäftigung nachweisen kann, entspricht die erforderliche Anzahl effektiv geleisteter vollzeitäquivalenter Tage der auf die nächsthöhere Einheit aufgerundeten Differenz zwischen 14.040 und der Anzahl Tage, an denen der Betreffende aus medizinischen Gründen keine effektive Beschäftigung nachweisen kann, multipliziert mit dem Produkt von 250/312 und 30/45.</w:t>
      </w:r>
    </w:p>
    <w:p w14:paraId="7CADB948" w14:textId="77777777" w:rsidR="0073201C" w:rsidRPr="0073201C" w:rsidRDefault="0073201C" w:rsidP="0073201C">
      <w:pPr>
        <w:ind w:firstLine="708"/>
        <w:jc w:val="both"/>
        <w:rPr>
          <w:lang w:val="de-DE"/>
        </w:rPr>
      </w:pPr>
    </w:p>
    <w:p w14:paraId="2FA9F505" w14:textId="77777777" w:rsidR="0073201C" w:rsidRPr="0073201C" w:rsidRDefault="0073201C" w:rsidP="0073201C">
      <w:pPr>
        <w:ind w:firstLine="708"/>
        <w:jc w:val="both"/>
        <w:rPr>
          <w:lang w:val="de-DE"/>
        </w:rPr>
      </w:pPr>
      <w:r w:rsidRPr="0073201C">
        <w:rPr>
          <w:lang w:val="de-DE"/>
        </w:rPr>
        <w:t>Die in § 1 Absatz 1 Nr. 2 und § 2 Absatz 1 Nr. 2 erwähnte erforderliche Anzahl von 3.120 effektiv geleisteten vollzeitäquivalenten Tagen wird durch die gemäß Absatz 1 festge</w:t>
      </w:r>
      <w:r w:rsidRPr="0073201C">
        <w:rPr>
          <w:lang w:val="de-DE"/>
        </w:rPr>
        <w:softHyphen/>
        <w:t>legte Anzahl ersetzt, sofern das so erzielte Ergebnis vorteilhafter ist.</w:t>
      </w:r>
    </w:p>
    <w:p w14:paraId="26299004" w14:textId="77777777" w:rsidR="0073201C" w:rsidRPr="0073201C" w:rsidRDefault="0073201C" w:rsidP="0073201C">
      <w:pPr>
        <w:ind w:firstLine="708"/>
        <w:jc w:val="both"/>
        <w:rPr>
          <w:lang w:val="de-DE"/>
        </w:rPr>
      </w:pPr>
    </w:p>
    <w:p w14:paraId="2386C312" w14:textId="77777777" w:rsidR="0073201C" w:rsidRPr="0073201C" w:rsidRDefault="0073201C" w:rsidP="0073201C">
      <w:pPr>
        <w:ind w:firstLine="708"/>
        <w:jc w:val="both"/>
        <w:rPr>
          <w:lang w:val="de-DE"/>
        </w:rPr>
      </w:pPr>
      <w:r w:rsidRPr="0073201C">
        <w:rPr>
          <w:lang w:val="de-DE"/>
        </w:rPr>
        <w:t>Ist die Hinterbliebenenpension für Lohnempfänger auf der Grundlage eines oder mehrerer Brüche mit einem Nenner unter 45 berechnet worden, wird die Anzahl der zu berücksichtigenden Tage, an denen der Betreffende aus medizinischen Gründen keine effektive Beschäftigung nachweisen kann, in Bezug auf jeden Nenner mit dem Verhältnis zwischen 45 und dem niedrigeren Nenner multipliziert.</w:t>
      </w:r>
    </w:p>
    <w:p w14:paraId="03F6464F" w14:textId="77777777" w:rsidR="0073201C" w:rsidRPr="0073201C" w:rsidRDefault="0073201C" w:rsidP="0073201C">
      <w:pPr>
        <w:ind w:firstLine="708"/>
        <w:jc w:val="both"/>
        <w:rPr>
          <w:lang w:val="de-DE"/>
        </w:rPr>
      </w:pPr>
    </w:p>
    <w:p w14:paraId="19F40417" w14:textId="77777777" w:rsidR="0073201C" w:rsidRPr="0073201C" w:rsidRDefault="0073201C" w:rsidP="0073201C">
      <w:pPr>
        <w:ind w:firstLine="708"/>
        <w:jc w:val="both"/>
        <w:rPr>
          <w:lang w:val="de-DE"/>
        </w:rPr>
      </w:pPr>
      <w:r w:rsidRPr="0073201C">
        <w:rPr>
          <w:lang w:val="de-DE"/>
        </w:rPr>
        <w:t>Für die Anwendung des vorliegenden Paragraphen sind unter Zeiträumen, in denen der Betreffende aus medizinischen Gründen keine effektive Beschäftigung nachweisen kann, die Zeiträume zu verstehen, die erwähnt sind in:</w:t>
      </w:r>
    </w:p>
    <w:p w14:paraId="414DB375" w14:textId="77777777" w:rsidR="0073201C" w:rsidRPr="0073201C" w:rsidRDefault="0073201C" w:rsidP="0073201C">
      <w:pPr>
        <w:ind w:firstLine="708"/>
        <w:jc w:val="both"/>
        <w:rPr>
          <w:lang w:val="de-DE"/>
        </w:rPr>
      </w:pPr>
    </w:p>
    <w:p w14:paraId="5CEA65D2" w14:textId="77777777" w:rsidR="0073201C" w:rsidRPr="0073201C" w:rsidRDefault="0073201C" w:rsidP="0073201C">
      <w:pPr>
        <w:ind w:firstLine="708"/>
        <w:jc w:val="both"/>
        <w:rPr>
          <w:lang w:val="de-DE"/>
        </w:rPr>
      </w:pPr>
      <w:r w:rsidRPr="0073201C">
        <w:rPr>
          <w:lang w:val="de-DE"/>
        </w:rPr>
        <w:t>1. Artikel 34 § 1 Buchstabe B Nr. 1 und 3 des Königlichen Erlasses vom 21. Dezem</w:t>
      </w:r>
      <w:r w:rsidRPr="0073201C">
        <w:rPr>
          <w:lang w:val="de-DE"/>
        </w:rPr>
        <w:softHyphen/>
        <w:t>ber 1967,</w:t>
      </w:r>
    </w:p>
    <w:p w14:paraId="27510CB9" w14:textId="77777777" w:rsidR="0073201C" w:rsidRPr="0073201C" w:rsidRDefault="0073201C" w:rsidP="0073201C">
      <w:pPr>
        <w:ind w:firstLine="708"/>
        <w:jc w:val="both"/>
        <w:rPr>
          <w:lang w:val="de-DE"/>
        </w:rPr>
      </w:pPr>
    </w:p>
    <w:p w14:paraId="6B61CA1B" w14:textId="77777777" w:rsidR="0073201C" w:rsidRPr="0073201C" w:rsidRDefault="0073201C" w:rsidP="0073201C">
      <w:pPr>
        <w:ind w:firstLine="708"/>
        <w:jc w:val="both"/>
        <w:rPr>
          <w:lang w:val="de-DE"/>
        </w:rPr>
      </w:pPr>
      <w:r w:rsidRPr="0073201C">
        <w:rPr>
          <w:lang w:val="de-DE"/>
        </w:rPr>
        <w:t>2. Artikel 34 § 1 Buchstabe C des Königlichen Erlasses vom 21. Dezember 1967,</w:t>
      </w:r>
    </w:p>
    <w:p w14:paraId="219350CB" w14:textId="77777777" w:rsidR="0073201C" w:rsidRPr="0073201C" w:rsidRDefault="0073201C" w:rsidP="0073201C">
      <w:pPr>
        <w:ind w:firstLine="708"/>
        <w:jc w:val="both"/>
        <w:rPr>
          <w:lang w:val="de-DE"/>
        </w:rPr>
      </w:pPr>
    </w:p>
    <w:p w14:paraId="2B8F2D46" w14:textId="77777777" w:rsidR="0073201C" w:rsidRPr="0073201C" w:rsidRDefault="0073201C" w:rsidP="0073201C">
      <w:pPr>
        <w:ind w:firstLine="708"/>
        <w:jc w:val="both"/>
        <w:rPr>
          <w:lang w:val="de-DE"/>
        </w:rPr>
      </w:pPr>
      <w:r w:rsidRPr="0073201C">
        <w:rPr>
          <w:lang w:val="de-DE"/>
        </w:rPr>
        <w:t>3. Artikel 34 § 1 Buchstabe K des Königlichen Erlasses vom 21. Dezember 1967,</w:t>
      </w:r>
    </w:p>
    <w:p w14:paraId="2EC8B2BE" w14:textId="77777777" w:rsidR="0073201C" w:rsidRPr="0073201C" w:rsidRDefault="0073201C" w:rsidP="0073201C">
      <w:pPr>
        <w:ind w:firstLine="708"/>
        <w:jc w:val="both"/>
        <w:rPr>
          <w:lang w:val="de-DE"/>
        </w:rPr>
      </w:pPr>
    </w:p>
    <w:p w14:paraId="647DF478" w14:textId="77777777" w:rsidR="0073201C" w:rsidRPr="0073201C" w:rsidRDefault="0073201C" w:rsidP="0073201C">
      <w:pPr>
        <w:ind w:firstLine="708"/>
        <w:jc w:val="both"/>
        <w:rPr>
          <w:lang w:val="de-DE"/>
        </w:rPr>
      </w:pPr>
      <w:r w:rsidRPr="0073201C">
        <w:rPr>
          <w:lang w:val="de-DE"/>
        </w:rPr>
        <w:t>4. Artikel 29 des Königlichen Erlasses vom 22. Dezember 1967 zur Einführung einer allgemeinen Regelung über die Ruhestands- und Hinterbliebenenpension für Selbständige, umgerechnet in Tage,</w:t>
      </w:r>
    </w:p>
    <w:p w14:paraId="4F188A71" w14:textId="77777777" w:rsidR="0073201C" w:rsidRPr="0073201C" w:rsidRDefault="0073201C" w:rsidP="0073201C">
      <w:pPr>
        <w:ind w:firstLine="708"/>
        <w:jc w:val="both"/>
        <w:rPr>
          <w:lang w:val="de-DE"/>
        </w:rPr>
      </w:pPr>
    </w:p>
    <w:p w14:paraId="7B83EBA3" w14:textId="77777777" w:rsidR="0073201C" w:rsidRPr="0073201C" w:rsidRDefault="0073201C" w:rsidP="0073201C">
      <w:pPr>
        <w:ind w:firstLine="708"/>
        <w:jc w:val="both"/>
        <w:rPr>
          <w:lang w:val="de-DE"/>
        </w:rPr>
      </w:pPr>
      <w:r w:rsidRPr="0073201C">
        <w:rPr>
          <w:lang w:val="de-DE"/>
        </w:rPr>
        <w:t>5. Artikel 120 Absatz 2 des Gesetzes vom 26. Juni 1992 zur Festlegung sozialer und sonstiger Bestimmungen, umgerechnet in Tage, während derer die in Artikel 118 § 1 des vorerwähnten Gesetzes vom 26. Juni 1992 erwähnten Personen aus gesundheitlichen Gründen keine tatsächlich geleisteten Dienste nachweisen können.</w:t>
      </w:r>
    </w:p>
    <w:p w14:paraId="0EF3BD36" w14:textId="77777777" w:rsidR="0073201C" w:rsidRPr="0073201C" w:rsidRDefault="0073201C" w:rsidP="0073201C">
      <w:pPr>
        <w:ind w:firstLine="708"/>
        <w:jc w:val="both"/>
        <w:rPr>
          <w:lang w:val="de-DE"/>
        </w:rPr>
      </w:pPr>
    </w:p>
    <w:p w14:paraId="37AE70CC" w14:textId="77777777" w:rsidR="0073201C" w:rsidRPr="0073201C" w:rsidRDefault="0073201C" w:rsidP="0073201C">
      <w:pPr>
        <w:ind w:firstLine="708"/>
        <w:jc w:val="both"/>
        <w:rPr>
          <w:lang w:val="de-DE"/>
        </w:rPr>
      </w:pPr>
      <w:r w:rsidRPr="0073201C">
        <w:rPr>
          <w:lang w:val="de-DE"/>
        </w:rPr>
        <w:t>Die in Absatz 4 Nr. 1 bis 3 erwähnten Zeiträume werden berücksichtigt, sofern sie aufgrund von Artikel 34 § 2 des Königlichen Erlasses vom 21. Dezember 1967 vor der Anwendung von Artikel 28</w:t>
      </w:r>
      <w:r w:rsidRPr="0073201C">
        <w:rPr>
          <w:i/>
          <w:iCs/>
          <w:lang w:val="de-DE"/>
        </w:rPr>
        <w:t>bis</w:t>
      </w:r>
      <w:r w:rsidRPr="0073201C">
        <w:rPr>
          <w:lang w:val="de-DE"/>
        </w:rPr>
        <w:t xml:space="preserve"> des Königlichen Erlasses vom 21. Dezember 1967 gleichgesetzt werden.</w:t>
      </w:r>
    </w:p>
    <w:p w14:paraId="3A2A1415" w14:textId="77777777" w:rsidR="0073201C" w:rsidRPr="0073201C" w:rsidRDefault="0073201C" w:rsidP="0073201C">
      <w:pPr>
        <w:ind w:firstLine="708"/>
        <w:jc w:val="both"/>
        <w:rPr>
          <w:lang w:val="de-DE"/>
        </w:rPr>
      </w:pPr>
    </w:p>
    <w:p w14:paraId="7B513886" w14:textId="77777777" w:rsidR="0073201C" w:rsidRPr="0073201C" w:rsidRDefault="0073201C" w:rsidP="0073201C">
      <w:pPr>
        <w:ind w:firstLine="708"/>
        <w:jc w:val="both"/>
        <w:rPr>
          <w:lang w:val="de-DE"/>
        </w:rPr>
      </w:pPr>
      <w:r w:rsidRPr="0073201C">
        <w:rPr>
          <w:lang w:val="de-DE"/>
        </w:rPr>
        <w:t>Der König kann die in Absatz 4 erwähnten Zeiträume durch einen im Ministerrat beratenen Erlass abändern, ergänzen oder ersetzen.</w:t>
      </w:r>
    </w:p>
    <w:p w14:paraId="75F27725" w14:textId="77777777" w:rsidR="0073201C" w:rsidRPr="0073201C" w:rsidRDefault="0073201C" w:rsidP="0073201C">
      <w:pPr>
        <w:ind w:firstLine="708"/>
        <w:jc w:val="both"/>
        <w:rPr>
          <w:lang w:val="de-DE"/>
        </w:rPr>
      </w:pPr>
    </w:p>
    <w:p w14:paraId="71D1BA0E" w14:textId="77777777" w:rsidR="0073201C" w:rsidRPr="0073201C" w:rsidRDefault="0073201C" w:rsidP="0073201C">
      <w:pPr>
        <w:rPr>
          <w:lang w:val="de-DE"/>
        </w:rPr>
      </w:pPr>
      <w:r w:rsidRPr="0073201C">
        <w:rPr>
          <w:lang w:val="de-DE"/>
        </w:rPr>
        <w:br w:type="page"/>
      </w:r>
    </w:p>
    <w:p w14:paraId="15DB8F6B" w14:textId="77777777" w:rsidR="0073201C" w:rsidRPr="0073201C" w:rsidRDefault="0073201C" w:rsidP="0073201C">
      <w:pPr>
        <w:ind w:firstLine="708"/>
        <w:jc w:val="both"/>
        <w:rPr>
          <w:lang w:val="de-DE"/>
        </w:rPr>
      </w:pPr>
      <w:r w:rsidRPr="0073201C">
        <w:rPr>
          <w:lang w:val="de-DE"/>
        </w:rPr>
        <w:lastRenderedPageBreak/>
        <w:t>§ 5 ­ Für die Anwendung der Paragraphen 1 bis 3 werden folgende Zeiträume nicht berücksichtigt:</w:t>
      </w:r>
    </w:p>
    <w:p w14:paraId="2319B7BE" w14:textId="77777777" w:rsidR="0073201C" w:rsidRPr="0073201C" w:rsidRDefault="0073201C" w:rsidP="0073201C">
      <w:pPr>
        <w:ind w:firstLine="708"/>
        <w:jc w:val="both"/>
        <w:rPr>
          <w:lang w:val="de-DE"/>
        </w:rPr>
      </w:pPr>
    </w:p>
    <w:p w14:paraId="2CAAAC85" w14:textId="77777777" w:rsidR="0073201C" w:rsidRPr="0073201C" w:rsidRDefault="0073201C" w:rsidP="0073201C">
      <w:pPr>
        <w:ind w:firstLine="708"/>
        <w:jc w:val="both"/>
        <w:rPr>
          <w:lang w:val="de-DE"/>
        </w:rPr>
      </w:pPr>
      <w:r w:rsidRPr="0073201C">
        <w:rPr>
          <w:lang w:val="de-DE"/>
        </w:rPr>
        <w:t>1. aufgrund der Artikel 3</w:t>
      </w:r>
      <w:r w:rsidRPr="0073201C">
        <w:rPr>
          <w:i/>
          <w:iCs/>
          <w:lang w:val="de-DE"/>
        </w:rPr>
        <w:t>ter</w:t>
      </w:r>
      <w:r w:rsidRPr="0073201C">
        <w:rPr>
          <w:lang w:val="de-DE"/>
        </w:rPr>
        <w:t>, 7, 75, 76, 77, 78 und 79 des Königlichen Erlasses vom 21. Dezember 1967 regularisierte oder zuerkannte Zeiträume,</w:t>
      </w:r>
    </w:p>
    <w:p w14:paraId="2AA94282" w14:textId="77777777" w:rsidR="0073201C" w:rsidRPr="0073201C" w:rsidRDefault="0073201C" w:rsidP="0073201C">
      <w:pPr>
        <w:ind w:firstLine="708"/>
        <w:jc w:val="both"/>
        <w:rPr>
          <w:lang w:val="de-DE"/>
        </w:rPr>
      </w:pPr>
    </w:p>
    <w:p w14:paraId="3A69470D" w14:textId="77777777" w:rsidR="0073201C" w:rsidRPr="0073201C" w:rsidRDefault="0073201C" w:rsidP="0073201C">
      <w:pPr>
        <w:ind w:firstLine="708"/>
        <w:jc w:val="both"/>
        <w:rPr>
          <w:lang w:val="de-DE"/>
        </w:rPr>
      </w:pPr>
      <w:r w:rsidRPr="0073201C">
        <w:rPr>
          <w:lang w:val="de-DE"/>
        </w:rPr>
        <w:t>2. in Artikel 92 bis 98</w:t>
      </w:r>
      <w:r w:rsidRPr="0073201C">
        <w:rPr>
          <w:i/>
          <w:iCs/>
          <w:lang w:val="de-DE"/>
        </w:rPr>
        <w:t>bis</w:t>
      </w:r>
      <w:r w:rsidRPr="0073201C">
        <w:rPr>
          <w:lang w:val="de-DE"/>
        </w:rPr>
        <w:t xml:space="preserve"> des Königlichen Erlasses vom 22. Dezember 1967 zur Einführung einer allgemeinen Regelung über die Ruhestands- und Hinterbliebenenpension für Selbständige erwähnte Zeiträume.</w:t>
      </w:r>
    </w:p>
    <w:p w14:paraId="73D77EAF" w14:textId="77777777" w:rsidR="0073201C" w:rsidRPr="0073201C" w:rsidRDefault="0073201C" w:rsidP="0073201C">
      <w:pPr>
        <w:ind w:firstLine="708"/>
        <w:jc w:val="both"/>
        <w:rPr>
          <w:lang w:val="de-DE"/>
        </w:rPr>
      </w:pPr>
    </w:p>
    <w:p w14:paraId="2D23EBEC" w14:textId="77777777" w:rsidR="0073201C" w:rsidRPr="0073201C" w:rsidRDefault="0073201C" w:rsidP="0073201C">
      <w:pPr>
        <w:ind w:firstLine="708"/>
        <w:jc w:val="both"/>
        <w:rPr>
          <w:lang w:val="de-DE"/>
        </w:rPr>
      </w:pPr>
      <w:r w:rsidRPr="0073201C">
        <w:rPr>
          <w:lang w:val="de-DE"/>
        </w:rPr>
        <w:t>Für die Anwendung der Paragraphen 1 bis 3 werden für die Bestimmung der Laufbahn eines Lohnempfängers die in vollzeitäquivalente Tage umgerechneten Zeiträume berück</w:t>
      </w:r>
      <w:r w:rsidRPr="0073201C">
        <w:rPr>
          <w:lang w:val="de-DE"/>
        </w:rPr>
        <w:softHyphen/>
        <w:t>sichtigt, die erwähnt sind in:</w:t>
      </w:r>
    </w:p>
    <w:p w14:paraId="561E8963" w14:textId="77777777" w:rsidR="0073201C" w:rsidRPr="0073201C" w:rsidRDefault="0073201C" w:rsidP="0073201C">
      <w:pPr>
        <w:ind w:firstLine="708"/>
        <w:jc w:val="both"/>
        <w:rPr>
          <w:lang w:val="de-DE"/>
        </w:rPr>
      </w:pPr>
    </w:p>
    <w:p w14:paraId="6C896DD5" w14:textId="77777777" w:rsidR="0073201C" w:rsidRPr="0073201C" w:rsidRDefault="0073201C" w:rsidP="0073201C">
      <w:pPr>
        <w:ind w:firstLine="708"/>
        <w:jc w:val="both"/>
        <w:rPr>
          <w:lang w:val="de-DE"/>
        </w:rPr>
      </w:pPr>
      <w:r w:rsidRPr="0073201C">
        <w:rPr>
          <w:lang w:val="de-DE"/>
        </w:rPr>
        <w:t>1. Titel IV Kapitel 7 Abschnitt 3 Unterabschnitt 8 des Programmgesetzes (I) vom 24. Dezember 2002, wieder aufgenommen durch das Gesetz vom 6. März 2020 zur Aufrechterhaltung der Beschäftigung nach dem Austritt des Vereinigten Königreichs aus der Europäischen Union,</w:t>
      </w:r>
    </w:p>
    <w:p w14:paraId="6F478088" w14:textId="77777777" w:rsidR="0073201C" w:rsidRPr="0073201C" w:rsidRDefault="0073201C" w:rsidP="0073201C">
      <w:pPr>
        <w:ind w:firstLine="708"/>
        <w:jc w:val="both"/>
        <w:rPr>
          <w:lang w:val="de-DE"/>
        </w:rPr>
      </w:pPr>
    </w:p>
    <w:p w14:paraId="251AE0DC" w14:textId="77777777" w:rsidR="0073201C" w:rsidRPr="0073201C" w:rsidRDefault="0073201C" w:rsidP="0073201C">
      <w:pPr>
        <w:ind w:firstLine="708"/>
        <w:jc w:val="both"/>
        <w:rPr>
          <w:lang w:val="de-DE"/>
        </w:rPr>
      </w:pPr>
      <w:r w:rsidRPr="0073201C">
        <w:rPr>
          <w:lang w:val="de-DE"/>
        </w:rPr>
        <w:t>2. Titel IV Kapitel 7 Abschnitt 3 Unterabschnitt 8/1 des vorerwähnten Programm</w:t>
      </w:r>
      <w:r w:rsidRPr="0073201C">
        <w:rPr>
          <w:lang w:val="de-DE"/>
        </w:rPr>
        <w:softHyphen/>
        <w:t>gesetzes (I) vom 24. Dezember 2002,</w:t>
      </w:r>
    </w:p>
    <w:p w14:paraId="133130B7" w14:textId="77777777" w:rsidR="0073201C" w:rsidRPr="0073201C" w:rsidRDefault="0073201C" w:rsidP="0073201C">
      <w:pPr>
        <w:ind w:firstLine="708"/>
        <w:jc w:val="both"/>
        <w:rPr>
          <w:lang w:val="de-DE"/>
        </w:rPr>
      </w:pPr>
    </w:p>
    <w:p w14:paraId="61269952" w14:textId="77777777" w:rsidR="0073201C" w:rsidRPr="0073201C" w:rsidRDefault="0073201C" w:rsidP="0073201C">
      <w:pPr>
        <w:ind w:firstLine="708"/>
        <w:jc w:val="both"/>
        <w:rPr>
          <w:lang w:val="de-DE"/>
        </w:rPr>
      </w:pPr>
      <w:r w:rsidRPr="0073201C">
        <w:rPr>
          <w:lang w:val="de-DE"/>
        </w:rPr>
        <w:t>3. Titel 2 Kapitel 2 des vorerwähnten Gesetzes vom 6. März 2020,</w:t>
      </w:r>
    </w:p>
    <w:p w14:paraId="20D4CB83" w14:textId="77777777" w:rsidR="0073201C" w:rsidRPr="0073201C" w:rsidRDefault="0073201C" w:rsidP="0073201C">
      <w:pPr>
        <w:ind w:firstLine="708"/>
        <w:jc w:val="both"/>
        <w:rPr>
          <w:lang w:val="de-DE"/>
        </w:rPr>
      </w:pPr>
    </w:p>
    <w:p w14:paraId="1E902993" w14:textId="77777777" w:rsidR="0073201C" w:rsidRPr="0073201C" w:rsidRDefault="0073201C" w:rsidP="0073201C">
      <w:pPr>
        <w:ind w:firstLine="708"/>
        <w:jc w:val="both"/>
        <w:rPr>
          <w:lang w:val="de-DE"/>
        </w:rPr>
      </w:pPr>
      <w:r w:rsidRPr="0073201C">
        <w:rPr>
          <w:lang w:val="de-DE"/>
        </w:rPr>
        <w:t>4. den Kapiteln 2 und 3 des Königlichen Erlasses Nr. 46 vom 26. Juni 2020 zur Aus</w:t>
      </w:r>
      <w:r w:rsidRPr="0073201C">
        <w:rPr>
          <w:lang w:val="de-DE"/>
        </w:rPr>
        <w:softHyphen/>
        <w:t>führung von Artikel 5 § 1 Nr. 5 des Gesetzes vom 27. März 2020 zur Ermächtigung des Königs, Maßnahmen zur Bekämpfung der Ausbreitung des Coronavirus COVID-19 zu ergreifen (II) zur Unterstützung der Arbeitgeber und Arbeitnehmer.</w:t>
      </w:r>
    </w:p>
    <w:p w14:paraId="1B979CBC" w14:textId="77777777" w:rsidR="0073201C" w:rsidRPr="0073201C" w:rsidRDefault="0073201C" w:rsidP="0073201C">
      <w:pPr>
        <w:ind w:firstLine="708"/>
        <w:jc w:val="both"/>
        <w:rPr>
          <w:lang w:val="de-DE"/>
        </w:rPr>
      </w:pPr>
    </w:p>
    <w:p w14:paraId="226491D8" w14:textId="77777777" w:rsidR="0073201C" w:rsidRPr="0073201C" w:rsidRDefault="0073201C" w:rsidP="0073201C">
      <w:pPr>
        <w:ind w:firstLine="708"/>
        <w:jc w:val="both"/>
        <w:rPr>
          <w:lang w:val="de-DE"/>
        </w:rPr>
      </w:pPr>
      <w:r w:rsidRPr="0073201C">
        <w:rPr>
          <w:lang w:val="de-DE"/>
        </w:rPr>
        <w:t>Für die Anwendung der Paragraphen 1 und 2 werden effektiv geleisteten vollzeit</w:t>
      </w:r>
      <w:r w:rsidRPr="0073201C">
        <w:rPr>
          <w:lang w:val="de-DE"/>
        </w:rPr>
        <w:softHyphen/>
        <w:t>äquivalenten Tagen Zeiträume gleichgesetzt:</w:t>
      </w:r>
    </w:p>
    <w:p w14:paraId="073BD221" w14:textId="77777777" w:rsidR="0073201C" w:rsidRPr="0073201C" w:rsidRDefault="0073201C" w:rsidP="0073201C">
      <w:pPr>
        <w:ind w:firstLine="708"/>
        <w:jc w:val="both"/>
        <w:rPr>
          <w:lang w:val="de-DE"/>
        </w:rPr>
      </w:pPr>
    </w:p>
    <w:p w14:paraId="1CF8FA7B" w14:textId="77777777" w:rsidR="0073201C" w:rsidRPr="0073201C" w:rsidRDefault="0073201C" w:rsidP="0073201C">
      <w:pPr>
        <w:ind w:firstLine="708"/>
        <w:jc w:val="both"/>
        <w:rPr>
          <w:lang w:val="de-DE"/>
        </w:rPr>
      </w:pPr>
      <w:r w:rsidRPr="0073201C">
        <w:rPr>
          <w:lang w:val="de-DE"/>
        </w:rPr>
        <w:t>1. die erwähnt sind in Artikel 34 § 1 Buchstabe D des Königlichen Erlasses vom 21. Dezember 1967, vor Anwendung von Artikel 28</w:t>
      </w:r>
      <w:r w:rsidRPr="0073201C">
        <w:rPr>
          <w:i/>
          <w:iCs/>
          <w:lang w:val="de-DE"/>
        </w:rPr>
        <w:t>bis</w:t>
      </w:r>
      <w:r w:rsidRPr="0073201C">
        <w:rPr>
          <w:lang w:val="de-DE"/>
        </w:rPr>
        <w:t xml:space="preserve"> und Artikel 34 § 2 Nr. 3 Absatz 1 des Königlichen Erlasses vom 21. Dezember 1967,</w:t>
      </w:r>
    </w:p>
    <w:p w14:paraId="16AE06E5" w14:textId="77777777" w:rsidR="0073201C" w:rsidRPr="0073201C" w:rsidRDefault="0073201C" w:rsidP="0073201C">
      <w:pPr>
        <w:ind w:firstLine="708"/>
        <w:jc w:val="both"/>
        <w:rPr>
          <w:lang w:val="de-DE"/>
        </w:rPr>
      </w:pPr>
    </w:p>
    <w:p w14:paraId="2D4B3A3D" w14:textId="77777777" w:rsidR="0073201C" w:rsidRPr="0073201C" w:rsidRDefault="0073201C" w:rsidP="0073201C">
      <w:pPr>
        <w:ind w:firstLine="708"/>
        <w:jc w:val="both"/>
        <w:rPr>
          <w:lang w:val="de-DE"/>
        </w:rPr>
      </w:pPr>
      <w:r w:rsidRPr="0073201C">
        <w:rPr>
          <w:lang w:val="de-DE"/>
        </w:rPr>
        <w:t>2. die erwähnt sind in Artikel 34 § 1 Buchstabe A Nr. 1 des Königlichen Erlasses vom 21. Dezember 1967, beschränkt auf die zeitweilige Arbeitslosigkeit,</w:t>
      </w:r>
    </w:p>
    <w:p w14:paraId="3A05EEBB" w14:textId="77777777" w:rsidR="0073201C" w:rsidRPr="0073201C" w:rsidRDefault="0073201C" w:rsidP="0073201C">
      <w:pPr>
        <w:ind w:firstLine="708"/>
        <w:jc w:val="both"/>
        <w:rPr>
          <w:lang w:val="de-DE"/>
        </w:rPr>
      </w:pPr>
    </w:p>
    <w:p w14:paraId="10A45B19" w14:textId="77777777" w:rsidR="0073201C" w:rsidRPr="0073201C" w:rsidRDefault="0073201C" w:rsidP="0073201C">
      <w:pPr>
        <w:ind w:firstLine="708"/>
        <w:jc w:val="both"/>
        <w:rPr>
          <w:lang w:val="de-DE"/>
        </w:rPr>
      </w:pPr>
      <w:r w:rsidRPr="0073201C">
        <w:rPr>
          <w:lang w:val="de-DE"/>
        </w:rPr>
        <w:t>3. die erwähnt sind in Artikel 34 § 1 Buchstabe B Nr. 2 und Buchstabe R des Königlichen Erlasses vom 21. Dezember 1967,</w:t>
      </w:r>
    </w:p>
    <w:p w14:paraId="0C47756C" w14:textId="77777777" w:rsidR="0073201C" w:rsidRPr="0073201C" w:rsidRDefault="0073201C" w:rsidP="0073201C">
      <w:pPr>
        <w:ind w:firstLine="708"/>
        <w:jc w:val="both"/>
        <w:rPr>
          <w:lang w:val="de-DE"/>
        </w:rPr>
      </w:pPr>
    </w:p>
    <w:p w14:paraId="2C707193" w14:textId="77777777" w:rsidR="0073201C" w:rsidRPr="0073201C" w:rsidRDefault="0073201C" w:rsidP="0073201C">
      <w:pPr>
        <w:ind w:firstLine="708"/>
        <w:jc w:val="both"/>
        <w:rPr>
          <w:lang w:val="de-DE"/>
        </w:rPr>
      </w:pPr>
      <w:r w:rsidRPr="0073201C">
        <w:rPr>
          <w:lang w:val="de-DE"/>
        </w:rPr>
        <w:t>4. die erwähnt sind in Artikel 34 § 1 Buchstabe </w:t>
      </w:r>
      <w:proofErr w:type="spellStart"/>
      <w:r w:rsidRPr="0073201C">
        <w:rPr>
          <w:lang w:val="de-DE"/>
        </w:rPr>
        <w:t>N</w:t>
      </w:r>
      <w:r w:rsidRPr="0073201C">
        <w:rPr>
          <w:i/>
          <w:iCs/>
          <w:lang w:val="de-DE"/>
        </w:rPr>
        <w:t>ter</w:t>
      </w:r>
      <w:proofErr w:type="spellEnd"/>
      <w:r w:rsidRPr="0073201C">
        <w:rPr>
          <w:lang w:val="de-DE"/>
        </w:rPr>
        <w:t xml:space="preserve"> des Königlichen Erlasses vom 21. Dezember 1967,</w:t>
      </w:r>
    </w:p>
    <w:p w14:paraId="70C1D6DC" w14:textId="77777777" w:rsidR="0073201C" w:rsidRPr="0073201C" w:rsidRDefault="0073201C" w:rsidP="0073201C">
      <w:pPr>
        <w:ind w:firstLine="708"/>
        <w:jc w:val="both"/>
        <w:rPr>
          <w:lang w:val="de-DE"/>
        </w:rPr>
      </w:pPr>
    </w:p>
    <w:p w14:paraId="575CBA8B" w14:textId="77777777" w:rsidR="0073201C" w:rsidRPr="0073201C" w:rsidRDefault="0073201C" w:rsidP="0073201C">
      <w:pPr>
        <w:ind w:firstLine="708"/>
        <w:jc w:val="both"/>
        <w:rPr>
          <w:lang w:val="de-DE"/>
        </w:rPr>
      </w:pPr>
      <w:r w:rsidRPr="0073201C">
        <w:rPr>
          <w:lang w:val="de-DE"/>
        </w:rPr>
        <w:t>5. die erwähnt sind in Artikel 34 § 1 Buchstabe S des Königlichen Erlasses vom 21. Dezember 1967,</w:t>
      </w:r>
    </w:p>
    <w:p w14:paraId="1B6D53D2" w14:textId="77777777" w:rsidR="0073201C" w:rsidRPr="0073201C" w:rsidRDefault="0073201C" w:rsidP="0073201C">
      <w:pPr>
        <w:ind w:firstLine="708"/>
        <w:jc w:val="both"/>
        <w:rPr>
          <w:lang w:val="de-DE"/>
        </w:rPr>
      </w:pPr>
    </w:p>
    <w:p w14:paraId="4C35534A" w14:textId="77777777" w:rsidR="0073201C" w:rsidRPr="0073201C" w:rsidRDefault="0073201C" w:rsidP="0073201C">
      <w:pPr>
        <w:rPr>
          <w:lang w:val="de-DE"/>
        </w:rPr>
      </w:pPr>
      <w:r w:rsidRPr="0073201C">
        <w:rPr>
          <w:lang w:val="de-DE"/>
        </w:rPr>
        <w:br w:type="page"/>
      </w:r>
    </w:p>
    <w:p w14:paraId="34C919F8" w14:textId="77777777" w:rsidR="0073201C" w:rsidRPr="0073201C" w:rsidRDefault="0073201C" w:rsidP="0073201C">
      <w:pPr>
        <w:ind w:firstLine="708"/>
        <w:jc w:val="both"/>
        <w:rPr>
          <w:lang w:val="de-DE"/>
        </w:rPr>
      </w:pPr>
      <w:r w:rsidRPr="0073201C">
        <w:rPr>
          <w:lang w:val="de-DE"/>
        </w:rPr>
        <w:lastRenderedPageBreak/>
        <w:t>6. die erwähnt sind in Artikel 34 § 1 Buchstabe V des Königlichen Erlasses vom 21. Dezember 1967,</w:t>
      </w:r>
    </w:p>
    <w:p w14:paraId="21F62200" w14:textId="77777777" w:rsidR="0073201C" w:rsidRPr="0073201C" w:rsidRDefault="0073201C" w:rsidP="0073201C">
      <w:pPr>
        <w:ind w:firstLine="708"/>
        <w:jc w:val="both"/>
        <w:rPr>
          <w:lang w:val="de-DE"/>
        </w:rPr>
      </w:pPr>
    </w:p>
    <w:p w14:paraId="7A832AD8" w14:textId="77777777" w:rsidR="0073201C" w:rsidRPr="0073201C" w:rsidRDefault="0073201C" w:rsidP="0073201C">
      <w:pPr>
        <w:ind w:firstLine="708"/>
        <w:jc w:val="both"/>
        <w:rPr>
          <w:lang w:val="de-DE"/>
        </w:rPr>
      </w:pPr>
      <w:r w:rsidRPr="0073201C">
        <w:rPr>
          <w:lang w:val="de-DE"/>
        </w:rPr>
        <w:t>7. die erwähnt sind in Artikel 4 § 4 Buchstabe </w:t>
      </w:r>
      <w:r w:rsidRPr="0073201C">
        <w:rPr>
          <w:i/>
          <w:iCs/>
          <w:lang w:val="de-DE"/>
        </w:rPr>
        <w:t>b)</w:t>
      </w:r>
      <w:r w:rsidRPr="0073201C">
        <w:rPr>
          <w:lang w:val="de-DE"/>
        </w:rPr>
        <w:t xml:space="preserve"> und § 5 Absatz 1 erster Gedankenstrich des Königlichen Erlasses vom 12. Dezember 2001 zur Ausführung des Kapitels IV des Gesetzes vom 10. August 2001 über das In-Einklang-Bringen von Beschäftigung und Lebensqualität hinsichtlich des Systems des Zeitkredits, der Laufbahnverkürzung und der Kürzung der Arbeitsleistungen auf eine Halbzeitbeschäftigung, so wie vor dem 1. Januar 2015 gültig,</w:t>
      </w:r>
    </w:p>
    <w:p w14:paraId="150FA04D" w14:textId="77777777" w:rsidR="0073201C" w:rsidRPr="0073201C" w:rsidRDefault="0073201C" w:rsidP="0073201C">
      <w:pPr>
        <w:ind w:firstLine="708"/>
        <w:jc w:val="both"/>
        <w:rPr>
          <w:lang w:val="de-DE"/>
        </w:rPr>
      </w:pPr>
    </w:p>
    <w:p w14:paraId="138558F5" w14:textId="77777777" w:rsidR="0073201C" w:rsidRPr="0073201C" w:rsidRDefault="0073201C" w:rsidP="0073201C">
      <w:pPr>
        <w:ind w:firstLine="708"/>
        <w:jc w:val="both"/>
        <w:rPr>
          <w:lang w:val="de-DE"/>
        </w:rPr>
      </w:pPr>
      <w:r w:rsidRPr="0073201C">
        <w:rPr>
          <w:lang w:val="de-DE"/>
        </w:rPr>
        <w:t>8. die erwähnt sind in Artikel 5 § 2 Buchstabe </w:t>
      </w:r>
      <w:r w:rsidRPr="0073201C">
        <w:rPr>
          <w:i/>
          <w:iCs/>
          <w:lang w:val="de-DE"/>
        </w:rPr>
        <w:t>b)</w:t>
      </w:r>
      <w:r w:rsidRPr="0073201C">
        <w:rPr>
          <w:lang w:val="de-DE"/>
        </w:rPr>
        <w:t xml:space="preserve"> und </w:t>
      </w:r>
      <w:r w:rsidRPr="0073201C">
        <w:rPr>
          <w:i/>
          <w:iCs/>
          <w:lang w:val="de-DE"/>
        </w:rPr>
        <w:t>d)</w:t>
      </w:r>
      <w:r w:rsidRPr="0073201C">
        <w:rPr>
          <w:lang w:val="de-DE"/>
        </w:rPr>
        <w:t xml:space="preserve"> des vorerwähnten Königlichen Erlasses vom 12. Dezember 2001,</w:t>
      </w:r>
    </w:p>
    <w:p w14:paraId="7DB25E35" w14:textId="77777777" w:rsidR="0073201C" w:rsidRPr="0073201C" w:rsidRDefault="0073201C" w:rsidP="0073201C">
      <w:pPr>
        <w:ind w:firstLine="708"/>
        <w:jc w:val="both"/>
        <w:rPr>
          <w:lang w:val="de-DE"/>
        </w:rPr>
      </w:pPr>
    </w:p>
    <w:p w14:paraId="3ED501BA" w14:textId="77777777" w:rsidR="0073201C" w:rsidRPr="0073201C" w:rsidRDefault="0073201C" w:rsidP="0073201C">
      <w:pPr>
        <w:ind w:firstLine="708"/>
        <w:jc w:val="both"/>
        <w:rPr>
          <w:lang w:val="de-DE"/>
        </w:rPr>
      </w:pPr>
      <w:r w:rsidRPr="0073201C">
        <w:rPr>
          <w:lang w:val="de-DE"/>
        </w:rPr>
        <w:t xml:space="preserve">9. die erwähnt sind in Artikel 5 und 6 des Erlasses der Flämischen Regierung vom 26. Juli 2016 "tot toekenning van </w:t>
      </w:r>
      <w:proofErr w:type="spellStart"/>
      <w:r w:rsidRPr="0073201C">
        <w:rPr>
          <w:lang w:val="de-DE"/>
        </w:rPr>
        <w:t>onderbrekingsuitkeringen</w:t>
      </w:r>
      <w:proofErr w:type="spellEnd"/>
      <w:r w:rsidRPr="0073201C">
        <w:rPr>
          <w:lang w:val="de-DE"/>
        </w:rPr>
        <w:t xml:space="preserve"> voor </w:t>
      </w:r>
      <w:proofErr w:type="spellStart"/>
      <w:r w:rsidRPr="0073201C">
        <w:rPr>
          <w:lang w:val="de-DE"/>
        </w:rPr>
        <w:t>zorgkrediet</w:t>
      </w:r>
      <w:proofErr w:type="spellEnd"/>
      <w:r w:rsidRPr="0073201C">
        <w:rPr>
          <w:lang w:val="de-DE"/>
        </w:rPr>
        <w:t>" (zur Gewährung von Unterbrechungszulagen für Pflegekredit),</w:t>
      </w:r>
    </w:p>
    <w:p w14:paraId="0CB01AC2" w14:textId="77777777" w:rsidR="0073201C" w:rsidRPr="0073201C" w:rsidRDefault="0073201C" w:rsidP="0073201C">
      <w:pPr>
        <w:ind w:firstLine="708"/>
        <w:jc w:val="both"/>
        <w:rPr>
          <w:lang w:val="de-DE"/>
        </w:rPr>
      </w:pPr>
    </w:p>
    <w:p w14:paraId="5AFF4450" w14:textId="77777777" w:rsidR="0073201C" w:rsidRPr="0073201C" w:rsidRDefault="0073201C" w:rsidP="0073201C">
      <w:pPr>
        <w:ind w:firstLine="708"/>
        <w:jc w:val="both"/>
        <w:rPr>
          <w:lang w:val="de-DE"/>
        </w:rPr>
      </w:pPr>
      <w:r w:rsidRPr="0073201C">
        <w:rPr>
          <w:lang w:val="de-DE"/>
        </w:rPr>
        <w:t>10. in denen Arbeitslose durch Provinzen, Gemeinden, öffentliche Einrichtungen oder andere Arbeitgeber beschäftigt werden,</w:t>
      </w:r>
    </w:p>
    <w:p w14:paraId="0DECA7FA" w14:textId="77777777" w:rsidR="0073201C" w:rsidRPr="0073201C" w:rsidRDefault="0073201C" w:rsidP="0073201C">
      <w:pPr>
        <w:ind w:firstLine="708"/>
        <w:jc w:val="both"/>
        <w:rPr>
          <w:lang w:val="de-DE"/>
        </w:rPr>
      </w:pPr>
    </w:p>
    <w:p w14:paraId="4AF4DF69" w14:textId="77777777" w:rsidR="0073201C" w:rsidRPr="0073201C" w:rsidRDefault="0073201C" w:rsidP="0073201C">
      <w:pPr>
        <w:ind w:firstLine="708"/>
        <w:jc w:val="both"/>
        <w:rPr>
          <w:lang w:val="de-DE"/>
        </w:rPr>
      </w:pPr>
      <w:r w:rsidRPr="0073201C">
        <w:rPr>
          <w:lang w:val="de-DE"/>
        </w:rPr>
        <w:t>11. die erwähnt sind in Titel IV Kapitel 7 Abschnitt 3 Unterabschnitt 8 des Programm</w:t>
      </w:r>
      <w:r w:rsidRPr="0073201C">
        <w:rPr>
          <w:lang w:val="de-DE"/>
        </w:rPr>
        <w:softHyphen/>
        <w:t>gesetzes (I) vom 24. Dezember 2002, wieder aufgenommen durch das Gesetz vom 6. März 2020 zur Aufrechterhaltung der Beschäftigung nach dem Austritt des Vereinigten Königreichs aus der Europäischen Union,</w:t>
      </w:r>
    </w:p>
    <w:p w14:paraId="2F2BA4D3" w14:textId="77777777" w:rsidR="0073201C" w:rsidRPr="0073201C" w:rsidRDefault="0073201C" w:rsidP="0073201C">
      <w:pPr>
        <w:ind w:firstLine="708"/>
        <w:jc w:val="both"/>
        <w:rPr>
          <w:lang w:val="de-DE"/>
        </w:rPr>
      </w:pPr>
    </w:p>
    <w:p w14:paraId="385EF8C9" w14:textId="77777777" w:rsidR="0073201C" w:rsidRPr="0073201C" w:rsidRDefault="0073201C" w:rsidP="0073201C">
      <w:pPr>
        <w:ind w:firstLine="708"/>
        <w:jc w:val="both"/>
        <w:rPr>
          <w:lang w:val="de-DE"/>
        </w:rPr>
      </w:pPr>
      <w:r w:rsidRPr="0073201C">
        <w:rPr>
          <w:lang w:val="de-DE"/>
        </w:rPr>
        <w:t>12. die erwähnt sind in Titel IV Kapitel 7 Abschnitt 3 Unterabschnitt 8/1 des vorer</w:t>
      </w:r>
      <w:r w:rsidRPr="0073201C">
        <w:rPr>
          <w:lang w:val="de-DE"/>
        </w:rPr>
        <w:softHyphen/>
        <w:t>wähnten Programmgesetzes (I) vom 24. Dezember 2002,</w:t>
      </w:r>
    </w:p>
    <w:p w14:paraId="2E7B1176" w14:textId="77777777" w:rsidR="0073201C" w:rsidRPr="0073201C" w:rsidRDefault="0073201C" w:rsidP="0073201C">
      <w:pPr>
        <w:ind w:firstLine="708"/>
        <w:jc w:val="both"/>
        <w:rPr>
          <w:lang w:val="de-DE"/>
        </w:rPr>
      </w:pPr>
    </w:p>
    <w:p w14:paraId="4259988F" w14:textId="77777777" w:rsidR="0073201C" w:rsidRPr="0073201C" w:rsidRDefault="0073201C" w:rsidP="0073201C">
      <w:pPr>
        <w:ind w:firstLine="708"/>
        <w:jc w:val="both"/>
        <w:rPr>
          <w:lang w:val="de-DE"/>
        </w:rPr>
      </w:pPr>
      <w:r w:rsidRPr="0073201C">
        <w:rPr>
          <w:lang w:val="de-DE"/>
        </w:rPr>
        <w:t>13. die erwähnt sind in Titel 2 Kapitel 2 des vorerwähnten Gesetzes vom 6. März 2020,</w:t>
      </w:r>
    </w:p>
    <w:p w14:paraId="023E84BD" w14:textId="77777777" w:rsidR="0073201C" w:rsidRPr="0073201C" w:rsidRDefault="0073201C" w:rsidP="0073201C">
      <w:pPr>
        <w:ind w:firstLine="708"/>
        <w:jc w:val="both"/>
        <w:rPr>
          <w:lang w:val="de-DE"/>
        </w:rPr>
      </w:pPr>
    </w:p>
    <w:p w14:paraId="3376F185" w14:textId="77777777" w:rsidR="0073201C" w:rsidRPr="0073201C" w:rsidRDefault="0073201C" w:rsidP="0073201C">
      <w:pPr>
        <w:ind w:firstLine="708"/>
        <w:jc w:val="both"/>
        <w:rPr>
          <w:lang w:val="de-DE"/>
        </w:rPr>
      </w:pPr>
      <w:r w:rsidRPr="0073201C">
        <w:rPr>
          <w:lang w:val="de-DE"/>
        </w:rPr>
        <w:t>14. die erwähnt sind in den Kapiteln 2 und 3 des Königlichen Erlasses Nr. 46 vom 26. Juni 2020 zur Ausführung von Artikel 5 § 1 Nr. 5 des Gesetzes vom 27. März 2020 zur Ermächtigung des Königs, Maßnahmen zur Bekämpfung der Ausbreitung des Coronavirus COVID-19 zu ergreifen (II) zur Unterstützung der Arbeitgeber und Arbeitnehmer.</w:t>
      </w:r>
    </w:p>
    <w:p w14:paraId="751C5142" w14:textId="77777777" w:rsidR="0073201C" w:rsidRPr="0073201C" w:rsidRDefault="0073201C" w:rsidP="0073201C">
      <w:pPr>
        <w:ind w:firstLine="708"/>
        <w:jc w:val="both"/>
        <w:rPr>
          <w:lang w:val="de-DE"/>
        </w:rPr>
      </w:pPr>
    </w:p>
    <w:p w14:paraId="5A664EEE" w14:textId="77777777" w:rsidR="0073201C" w:rsidRPr="0073201C" w:rsidRDefault="0073201C" w:rsidP="0073201C">
      <w:pPr>
        <w:ind w:firstLine="708"/>
        <w:jc w:val="both"/>
        <w:rPr>
          <w:lang w:val="de-DE"/>
        </w:rPr>
      </w:pPr>
      <w:r w:rsidRPr="0073201C">
        <w:rPr>
          <w:lang w:val="de-DE"/>
        </w:rPr>
        <w:t>Die in Absatz 3 Nr. 2 bis 14 erwähnten Zeiträume werden in vollzeitäquivalente Tage umgerechnet.</w:t>
      </w:r>
    </w:p>
    <w:p w14:paraId="21EEE757" w14:textId="77777777" w:rsidR="0073201C" w:rsidRPr="0073201C" w:rsidRDefault="0073201C" w:rsidP="0073201C">
      <w:pPr>
        <w:ind w:firstLine="708"/>
        <w:jc w:val="both"/>
        <w:rPr>
          <w:lang w:val="de-DE"/>
        </w:rPr>
      </w:pPr>
    </w:p>
    <w:p w14:paraId="652DB724" w14:textId="77777777" w:rsidR="0073201C" w:rsidRPr="0073201C" w:rsidRDefault="0073201C" w:rsidP="0073201C">
      <w:pPr>
        <w:ind w:firstLine="708"/>
        <w:jc w:val="both"/>
        <w:rPr>
          <w:lang w:val="de-DE"/>
        </w:rPr>
      </w:pPr>
      <w:r w:rsidRPr="0073201C">
        <w:rPr>
          <w:lang w:val="de-DE"/>
        </w:rPr>
        <w:t>Die in Absatz 3 Nr. 2 bis 10 erwähnten Zeiträume werden berücksichtigt, sofern sie aufgrund von Artikel 34 §§ 1 und 2 des Königlichen Erlasses vom 21. Dezember 1967 gleichgesetzt werden.</w:t>
      </w:r>
    </w:p>
    <w:p w14:paraId="25D7C54F" w14:textId="77777777" w:rsidR="0073201C" w:rsidRPr="0073201C" w:rsidRDefault="0073201C" w:rsidP="0073201C">
      <w:pPr>
        <w:ind w:firstLine="708"/>
        <w:jc w:val="both"/>
        <w:rPr>
          <w:lang w:val="de-DE"/>
        </w:rPr>
      </w:pPr>
    </w:p>
    <w:p w14:paraId="61B92A62" w14:textId="77777777" w:rsidR="0073201C" w:rsidRPr="0073201C" w:rsidRDefault="0073201C" w:rsidP="0073201C">
      <w:pPr>
        <w:ind w:firstLine="708"/>
        <w:jc w:val="both"/>
        <w:rPr>
          <w:lang w:val="de-DE"/>
        </w:rPr>
      </w:pPr>
      <w:r w:rsidRPr="0073201C">
        <w:rPr>
          <w:lang w:val="de-DE"/>
        </w:rPr>
        <w:t>Der König kann durch einen im Ministerrat beratenen Erlass die in den Absätzen 2 und 3 erwähnten Zeiträume sowie die Art und Weise, wie diese Zeiträume berücksichtigt werden, abändern, ergänzen oder ersetzen.</w:t>
      </w:r>
    </w:p>
    <w:p w14:paraId="179BE4C5" w14:textId="77777777" w:rsidR="0073201C" w:rsidRPr="0073201C" w:rsidRDefault="0073201C" w:rsidP="0073201C">
      <w:pPr>
        <w:ind w:firstLine="708"/>
        <w:jc w:val="both"/>
        <w:rPr>
          <w:lang w:val="de-DE"/>
        </w:rPr>
      </w:pPr>
    </w:p>
    <w:p w14:paraId="52A41402" w14:textId="77777777" w:rsidR="0073201C" w:rsidRPr="0073201C" w:rsidRDefault="0073201C" w:rsidP="0073201C">
      <w:pPr>
        <w:ind w:firstLine="708"/>
        <w:jc w:val="both"/>
        <w:rPr>
          <w:lang w:val="de-DE"/>
        </w:rPr>
      </w:pPr>
      <w:r w:rsidRPr="0073201C">
        <w:rPr>
          <w:lang w:val="de-DE"/>
        </w:rPr>
        <w:t>In Abweichung von Artikel 2 Nr. 10 Buchstabe </w:t>
      </w:r>
      <w:r w:rsidRPr="0073201C">
        <w:rPr>
          <w:i/>
          <w:iCs/>
          <w:lang w:val="de-DE"/>
        </w:rPr>
        <w:t>a)</w:t>
      </w:r>
      <w:r w:rsidRPr="0073201C">
        <w:rPr>
          <w:lang w:val="de-DE"/>
        </w:rPr>
        <w:t xml:space="preserve"> werden für die Kalenderjahre als Kunstschaffender die Arbeitstage, die gemäß Artikel 185 § 3 des Königlichen Erlasses vom 25. November 1991 zur Regelung der Arbeitslosigkeit berechnet werden, für die Anwendung </w:t>
      </w:r>
      <w:r w:rsidRPr="0073201C">
        <w:rPr>
          <w:lang w:val="de-DE"/>
        </w:rPr>
        <w:lastRenderedPageBreak/>
        <w:t>der Paragraphen 1 und 2 als effektiv geleistete vollzeitäquivalente Tage berücksichtigt. Die so erhaltene Anzahl Arbeitstage wird mit 1,42 multipliziert.</w:t>
      </w:r>
    </w:p>
    <w:p w14:paraId="7BA084A3" w14:textId="77777777" w:rsidR="0073201C" w:rsidRPr="0073201C" w:rsidRDefault="0073201C" w:rsidP="0073201C">
      <w:pPr>
        <w:jc w:val="both"/>
        <w:rPr>
          <w:lang w:val="de-DE"/>
        </w:rPr>
      </w:pPr>
    </w:p>
    <w:p w14:paraId="580D6157" w14:textId="77777777" w:rsidR="0073201C" w:rsidRPr="0073201C" w:rsidRDefault="0073201C" w:rsidP="0073201C">
      <w:pPr>
        <w:jc w:val="both"/>
        <w:rPr>
          <w:i/>
          <w:iCs/>
          <w:lang w:val="de-DE"/>
        </w:rPr>
      </w:pPr>
      <w:r w:rsidRPr="0073201C">
        <w:rPr>
          <w:i/>
          <w:lang w:val="de-DE"/>
        </w:rPr>
        <w:t>[Art. 3 § 5 Abs. 3 bedingt für nicht erklärt durch Entscheid Nr. 19/2026 des Verfassungs</w:t>
      </w:r>
      <w:r w:rsidRPr="0073201C">
        <w:rPr>
          <w:i/>
          <w:lang w:val="de-DE"/>
        </w:rPr>
        <w:softHyphen/>
        <w:t>gerichtshofs vom 12. Februar 2026 (B.S. vom 16. März 2026)]</w:t>
      </w:r>
    </w:p>
    <w:p w14:paraId="145C37D3" w14:textId="77777777" w:rsidR="0073201C" w:rsidRPr="0073201C" w:rsidRDefault="0073201C" w:rsidP="0073201C">
      <w:pPr>
        <w:jc w:val="both"/>
        <w:rPr>
          <w:lang w:val="de-DE"/>
        </w:rPr>
      </w:pPr>
    </w:p>
    <w:p w14:paraId="30D65EBD" w14:textId="77777777" w:rsidR="0073201C" w:rsidRPr="0073201C" w:rsidRDefault="0073201C" w:rsidP="0073201C">
      <w:pPr>
        <w:jc w:val="both"/>
        <w:rPr>
          <w:lang w:val="de-DE"/>
        </w:rPr>
      </w:pPr>
    </w:p>
    <w:p w14:paraId="2AFD3E45" w14:textId="77777777" w:rsidR="0073201C" w:rsidRPr="0073201C" w:rsidRDefault="0073201C" w:rsidP="0073201C">
      <w:pPr>
        <w:ind w:firstLine="708"/>
        <w:jc w:val="both"/>
        <w:rPr>
          <w:lang w:val="de-DE"/>
        </w:rPr>
      </w:pPr>
      <w:r w:rsidRPr="0073201C">
        <w:rPr>
          <w:b/>
          <w:lang w:val="de-DE"/>
        </w:rPr>
        <w:t>Art. 4</w:t>
      </w:r>
      <w:r w:rsidRPr="0073201C">
        <w:rPr>
          <w:lang w:val="de-DE"/>
        </w:rPr>
        <w:t> - Der Betrag der zu Lasten der Pensionsregelung für Lohnempfänger gewährten garantierten Mindestpension entspricht einem Bruch der folgenden Basisbeträge:</w:t>
      </w:r>
    </w:p>
    <w:p w14:paraId="504AAD17" w14:textId="77777777" w:rsidR="0073201C" w:rsidRPr="0073201C" w:rsidRDefault="0073201C" w:rsidP="0073201C">
      <w:pPr>
        <w:ind w:firstLine="708"/>
        <w:jc w:val="both"/>
        <w:rPr>
          <w:lang w:val="de-DE"/>
        </w:rPr>
      </w:pPr>
    </w:p>
    <w:p w14:paraId="5BDF24E5" w14:textId="77777777" w:rsidR="0073201C" w:rsidRPr="0073201C" w:rsidRDefault="0073201C" w:rsidP="0073201C">
      <w:pPr>
        <w:ind w:firstLine="708"/>
        <w:jc w:val="both"/>
        <w:rPr>
          <w:lang w:val="de-DE"/>
        </w:rPr>
      </w:pPr>
      <w:r w:rsidRPr="0073201C">
        <w:rPr>
          <w:lang w:val="de-DE"/>
        </w:rPr>
        <w:t>1. 15.579,02 EUR im Fall einer Ruhestandspension, die auf der Grundlage von Artikel 5 § 1 Absatz 1 Buchstabe </w:t>
      </w:r>
      <w:r w:rsidRPr="0073201C">
        <w:rPr>
          <w:i/>
          <w:iCs/>
          <w:lang w:val="de-DE"/>
        </w:rPr>
        <w:t>a)</w:t>
      </w:r>
      <w:r w:rsidRPr="0073201C">
        <w:rPr>
          <w:lang w:val="de-DE"/>
        </w:rPr>
        <w:t xml:space="preserve"> des Königlichen Erlasses vom 23. Dezember 1996 berechnet wird,</w:t>
      </w:r>
    </w:p>
    <w:p w14:paraId="1A97415B" w14:textId="77777777" w:rsidR="0073201C" w:rsidRPr="0073201C" w:rsidRDefault="0073201C" w:rsidP="0073201C">
      <w:pPr>
        <w:ind w:firstLine="708"/>
        <w:jc w:val="both"/>
        <w:rPr>
          <w:lang w:val="de-DE"/>
        </w:rPr>
      </w:pPr>
    </w:p>
    <w:p w14:paraId="37B30392" w14:textId="77777777" w:rsidR="0073201C" w:rsidRPr="0073201C" w:rsidRDefault="0073201C" w:rsidP="0073201C">
      <w:pPr>
        <w:ind w:firstLine="708"/>
        <w:jc w:val="both"/>
        <w:rPr>
          <w:lang w:val="de-DE"/>
        </w:rPr>
      </w:pPr>
      <w:r w:rsidRPr="0073201C">
        <w:rPr>
          <w:lang w:val="de-DE"/>
        </w:rPr>
        <w:t>2. 12.467,14 EUR im Fall einer Ruhestandspension, die auf der Grundlage von Artikel 5 § 1 Absatz 1 Buchstabe </w:t>
      </w:r>
      <w:r w:rsidRPr="0073201C">
        <w:rPr>
          <w:i/>
          <w:iCs/>
          <w:lang w:val="de-DE"/>
        </w:rPr>
        <w:t>b)</w:t>
      </w:r>
      <w:r w:rsidRPr="0073201C">
        <w:rPr>
          <w:lang w:val="de-DE"/>
        </w:rPr>
        <w:t xml:space="preserve"> des Königlichen Erlasses vom 23. Dezember 1996 berechnet wird,</w:t>
      </w:r>
    </w:p>
    <w:p w14:paraId="699CC4C3" w14:textId="77777777" w:rsidR="0073201C" w:rsidRPr="0073201C" w:rsidRDefault="0073201C" w:rsidP="0073201C">
      <w:pPr>
        <w:ind w:firstLine="708"/>
        <w:jc w:val="both"/>
        <w:rPr>
          <w:lang w:val="de-DE"/>
        </w:rPr>
      </w:pPr>
    </w:p>
    <w:p w14:paraId="3E356D0B" w14:textId="77777777" w:rsidR="0073201C" w:rsidRPr="0073201C" w:rsidRDefault="0073201C" w:rsidP="0073201C">
      <w:pPr>
        <w:ind w:firstLine="708"/>
        <w:jc w:val="both"/>
        <w:rPr>
          <w:lang w:val="de-DE"/>
        </w:rPr>
      </w:pPr>
      <w:r w:rsidRPr="0073201C">
        <w:rPr>
          <w:lang w:val="de-DE"/>
        </w:rPr>
        <w:t>3. 12.300,53 EUR im Fall einer garantierten Mindesthinterbliebenenpension oder einer garantierten Mindestübergangsentschädigung.</w:t>
      </w:r>
    </w:p>
    <w:p w14:paraId="22A510AC" w14:textId="77777777" w:rsidR="0073201C" w:rsidRPr="0073201C" w:rsidRDefault="0073201C" w:rsidP="0073201C">
      <w:pPr>
        <w:ind w:firstLine="708"/>
        <w:jc w:val="both"/>
        <w:rPr>
          <w:lang w:val="de-DE"/>
        </w:rPr>
      </w:pPr>
    </w:p>
    <w:p w14:paraId="317D4983" w14:textId="77777777" w:rsidR="0073201C" w:rsidRPr="0073201C" w:rsidRDefault="0073201C" w:rsidP="0073201C">
      <w:pPr>
        <w:ind w:firstLine="708"/>
        <w:jc w:val="both"/>
        <w:rPr>
          <w:lang w:val="de-DE"/>
        </w:rPr>
      </w:pPr>
      <w:r w:rsidRPr="0073201C">
        <w:rPr>
          <w:lang w:val="de-DE"/>
        </w:rPr>
        <w:t>In Abweichung von Absatz 1 entspricht der Betrag der zu Lasten der Pensionsregelung für Lohnempfänger gewährten garantierten Mindestpension einem Bruch der folgenden Basisbeträge, sofern der aufgrund von Artikel 5 festgelegte Bruch, der gegebenenfalls zu dem in der Regelung für Selbständige zuerkannten Bruch addiert und mit diesem auf denselben Nenner gebracht wird, die Einheit erreicht:</w:t>
      </w:r>
    </w:p>
    <w:p w14:paraId="2E79F4D1" w14:textId="77777777" w:rsidR="0073201C" w:rsidRPr="0073201C" w:rsidRDefault="0073201C" w:rsidP="0073201C">
      <w:pPr>
        <w:ind w:firstLine="708"/>
        <w:jc w:val="both"/>
        <w:rPr>
          <w:lang w:val="de-DE"/>
        </w:rPr>
      </w:pPr>
    </w:p>
    <w:p w14:paraId="17B1C1AE" w14:textId="77777777" w:rsidR="0073201C" w:rsidRPr="0073201C" w:rsidRDefault="0073201C" w:rsidP="0073201C">
      <w:pPr>
        <w:ind w:firstLine="708"/>
        <w:jc w:val="both"/>
        <w:rPr>
          <w:lang w:val="de-DE"/>
        </w:rPr>
      </w:pPr>
      <w:r w:rsidRPr="0073201C">
        <w:rPr>
          <w:lang w:val="de-DE"/>
        </w:rPr>
        <w:t>1. 15.258,58 EUR im Fall einer Ruhestandspension, die auf der Grundlage von Artikel 5 § 1 Absatz 1 Buchstabe </w:t>
      </w:r>
      <w:r w:rsidRPr="0073201C">
        <w:rPr>
          <w:i/>
          <w:iCs/>
          <w:lang w:val="de-DE"/>
        </w:rPr>
        <w:t>a)</w:t>
      </w:r>
      <w:r w:rsidRPr="0073201C">
        <w:rPr>
          <w:lang w:val="de-DE"/>
        </w:rPr>
        <w:t xml:space="preserve"> des Königlichen Erlasses vom 23. Dezember 1996 berechnet wird,</w:t>
      </w:r>
    </w:p>
    <w:p w14:paraId="195FFC31" w14:textId="77777777" w:rsidR="0073201C" w:rsidRPr="0073201C" w:rsidRDefault="0073201C" w:rsidP="0073201C">
      <w:pPr>
        <w:ind w:firstLine="708"/>
        <w:jc w:val="both"/>
        <w:rPr>
          <w:lang w:val="de-DE"/>
        </w:rPr>
      </w:pPr>
    </w:p>
    <w:p w14:paraId="125A9E53" w14:textId="77777777" w:rsidR="0073201C" w:rsidRPr="0073201C" w:rsidRDefault="0073201C" w:rsidP="0073201C">
      <w:pPr>
        <w:ind w:firstLine="708"/>
        <w:jc w:val="both"/>
        <w:rPr>
          <w:lang w:val="de-DE"/>
        </w:rPr>
      </w:pPr>
      <w:r w:rsidRPr="0073201C">
        <w:rPr>
          <w:lang w:val="de-DE"/>
        </w:rPr>
        <w:t>2. 12.210,73 EUR im Fall einer Ruhestandspension, die auf der Grundlage von Artikel 5 § 1 Absatz 1 Buchstabe </w:t>
      </w:r>
      <w:r w:rsidRPr="0073201C">
        <w:rPr>
          <w:i/>
          <w:iCs/>
          <w:lang w:val="de-DE"/>
        </w:rPr>
        <w:t>b)</w:t>
      </w:r>
      <w:r w:rsidRPr="0073201C">
        <w:rPr>
          <w:lang w:val="de-DE"/>
        </w:rPr>
        <w:t xml:space="preserve"> des Königlichen Erlasses vom 23. Dezember 1996 berechnet wird,</w:t>
      </w:r>
    </w:p>
    <w:p w14:paraId="3978844F" w14:textId="77777777" w:rsidR="0073201C" w:rsidRPr="0073201C" w:rsidRDefault="0073201C" w:rsidP="0073201C">
      <w:pPr>
        <w:ind w:firstLine="708"/>
        <w:jc w:val="both"/>
        <w:rPr>
          <w:lang w:val="de-DE"/>
        </w:rPr>
      </w:pPr>
    </w:p>
    <w:p w14:paraId="5F78A057" w14:textId="77777777" w:rsidR="0073201C" w:rsidRPr="0073201C" w:rsidRDefault="0073201C" w:rsidP="0073201C">
      <w:pPr>
        <w:ind w:firstLine="708"/>
        <w:jc w:val="both"/>
        <w:rPr>
          <w:lang w:val="de-DE"/>
        </w:rPr>
      </w:pPr>
      <w:r w:rsidRPr="0073201C">
        <w:rPr>
          <w:lang w:val="de-DE"/>
        </w:rPr>
        <w:t>3. 12.047,53 EUR im Fall einer garantierten Mindesthinterbliebenenpension oder einer garantierten Mindestübergangsentschädigung.</w:t>
      </w:r>
    </w:p>
    <w:p w14:paraId="31AC1B0C" w14:textId="77777777" w:rsidR="0073201C" w:rsidRPr="0073201C" w:rsidRDefault="0073201C" w:rsidP="0073201C">
      <w:pPr>
        <w:ind w:firstLine="708"/>
        <w:jc w:val="both"/>
        <w:rPr>
          <w:lang w:val="de-DE"/>
        </w:rPr>
      </w:pPr>
    </w:p>
    <w:p w14:paraId="32967559" w14:textId="77777777" w:rsidR="0073201C" w:rsidRPr="0073201C" w:rsidRDefault="0073201C" w:rsidP="0073201C">
      <w:pPr>
        <w:ind w:firstLine="708"/>
        <w:jc w:val="both"/>
        <w:rPr>
          <w:lang w:val="de-DE"/>
        </w:rPr>
      </w:pPr>
      <w:r w:rsidRPr="0073201C">
        <w:rPr>
          <w:lang w:val="de-DE"/>
        </w:rPr>
        <w:t>Die in Absatz 2 erwähnten Basisbeträge werden um 2,1 Prozent erhöht.</w:t>
      </w:r>
    </w:p>
    <w:p w14:paraId="5120B6F1" w14:textId="77777777" w:rsidR="0073201C" w:rsidRPr="0073201C" w:rsidRDefault="0073201C" w:rsidP="0073201C">
      <w:pPr>
        <w:ind w:firstLine="708"/>
        <w:jc w:val="both"/>
        <w:rPr>
          <w:lang w:val="de-DE"/>
        </w:rPr>
      </w:pPr>
    </w:p>
    <w:p w14:paraId="6F170CB2" w14:textId="77777777" w:rsidR="0073201C" w:rsidRPr="0073201C" w:rsidRDefault="0073201C" w:rsidP="0073201C">
      <w:pPr>
        <w:ind w:firstLine="708"/>
        <w:jc w:val="both"/>
        <w:rPr>
          <w:lang w:val="de-DE"/>
        </w:rPr>
      </w:pPr>
      <w:r w:rsidRPr="0073201C">
        <w:rPr>
          <w:lang w:val="de-DE"/>
        </w:rPr>
        <w:t>Die in den Absätzen 1 und 2 erwähnten Beträge sind an den Schwellenindex 103,14 (Basis 1996 = 100) gebunden und entwickeln sich gemäß den Bestimmungen des Gesetzes vom 2. August 1971 zur Einführung einer Regelung, mit der Gehälter, Löhne, Pensionen, Beihilfen und Zuschüsse zu Lasten der Staatskasse, bestimmte Sozialleistungen, für die Berechnung bestimmter Beiträge der Sozialversicherung der Arbeitnehmer zu berücksichtigende Entlohnungsgrenzen sowie den Selbständigen im Sozialbereich auferlegte Verpflichtungen an den Verbraucherpreisindex gebunden werden.</w:t>
      </w:r>
    </w:p>
    <w:p w14:paraId="624EFE00" w14:textId="77777777" w:rsidR="0073201C" w:rsidRPr="0073201C" w:rsidRDefault="0073201C" w:rsidP="0073201C">
      <w:pPr>
        <w:ind w:firstLine="708"/>
        <w:jc w:val="both"/>
        <w:rPr>
          <w:lang w:val="de-DE"/>
        </w:rPr>
      </w:pPr>
    </w:p>
    <w:p w14:paraId="0B73313A" w14:textId="77777777" w:rsidR="0073201C" w:rsidRPr="0073201C" w:rsidRDefault="0073201C" w:rsidP="0073201C">
      <w:pPr>
        <w:ind w:firstLine="708"/>
        <w:jc w:val="both"/>
        <w:rPr>
          <w:lang w:val="de-DE"/>
        </w:rPr>
      </w:pPr>
      <w:r w:rsidRPr="0073201C">
        <w:rPr>
          <w:lang w:val="de-DE"/>
        </w:rPr>
        <w:t>Durch einen im Ministerrat beratenen Erlass kann der König:</w:t>
      </w:r>
    </w:p>
    <w:p w14:paraId="5D342EC6" w14:textId="77777777" w:rsidR="0073201C" w:rsidRPr="0073201C" w:rsidRDefault="0073201C" w:rsidP="0073201C">
      <w:pPr>
        <w:ind w:firstLine="708"/>
        <w:jc w:val="both"/>
        <w:rPr>
          <w:lang w:val="de-DE"/>
        </w:rPr>
      </w:pPr>
    </w:p>
    <w:p w14:paraId="35F33E51" w14:textId="77777777" w:rsidR="0073201C" w:rsidRPr="0073201C" w:rsidRDefault="0073201C" w:rsidP="0073201C">
      <w:pPr>
        <w:ind w:firstLine="708"/>
        <w:jc w:val="both"/>
        <w:rPr>
          <w:lang w:val="de-DE"/>
        </w:rPr>
      </w:pPr>
      <w:r w:rsidRPr="0073201C">
        <w:rPr>
          <w:lang w:val="de-DE"/>
        </w:rPr>
        <w:t>1. die in den Absätzen 1 und 2 erwähnten Beträge erhöhen,</w:t>
      </w:r>
    </w:p>
    <w:p w14:paraId="4FAA81D7" w14:textId="77777777" w:rsidR="0073201C" w:rsidRPr="0073201C" w:rsidRDefault="0073201C" w:rsidP="0073201C">
      <w:pPr>
        <w:ind w:firstLine="708"/>
        <w:jc w:val="both"/>
        <w:rPr>
          <w:lang w:val="de-DE"/>
        </w:rPr>
      </w:pPr>
    </w:p>
    <w:p w14:paraId="5B43FBD5" w14:textId="77777777" w:rsidR="0073201C" w:rsidRPr="0073201C" w:rsidRDefault="0073201C" w:rsidP="0073201C">
      <w:pPr>
        <w:ind w:firstLine="708"/>
        <w:jc w:val="both"/>
        <w:rPr>
          <w:lang w:val="de-DE"/>
        </w:rPr>
      </w:pPr>
      <w:r w:rsidRPr="0073201C">
        <w:rPr>
          <w:lang w:val="de-DE"/>
        </w:rPr>
        <w:t>2. den in Absatz 2 erwähnten erforderlichen Bruch reduzieren, wobei dieser nicht niedriger sein darf als 43/45 oder ein gleichwertiger Bruch,</w:t>
      </w:r>
    </w:p>
    <w:p w14:paraId="5A20F557" w14:textId="77777777" w:rsidR="0073201C" w:rsidRPr="0073201C" w:rsidRDefault="0073201C" w:rsidP="0073201C">
      <w:pPr>
        <w:ind w:firstLine="708"/>
        <w:jc w:val="both"/>
        <w:rPr>
          <w:lang w:val="de-DE"/>
        </w:rPr>
      </w:pPr>
    </w:p>
    <w:p w14:paraId="3D70F814" w14:textId="77777777" w:rsidR="0073201C" w:rsidRPr="0073201C" w:rsidRDefault="0073201C" w:rsidP="0073201C">
      <w:pPr>
        <w:ind w:firstLine="708"/>
        <w:jc w:val="both"/>
        <w:rPr>
          <w:lang w:val="de-DE"/>
        </w:rPr>
      </w:pPr>
      <w:r w:rsidRPr="0073201C">
        <w:rPr>
          <w:lang w:val="de-DE"/>
        </w:rPr>
        <w:t>3. den in Absatz 3 erwähnten Prozentsatz erhöhen, wobei dieser Prozentsatz 10 Prozent nicht überschreiten darf.</w:t>
      </w:r>
    </w:p>
    <w:p w14:paraId="31E9D934" w14:textId="77777777" w:rsidR="0073201C" w:rsidRPr="0073201C" w:rsidRDefault="0073201C" w:rsidP="0073201C">
      <w:pPr>
        <w:jc w:val="both"/>
        <w:rPr>
          <w:lang w:val="de-DE"/>
        </w:rPr>
      </w:pPr>
    </w:p>
    <w:p w14:paraId="733E73BC" w14:textId="77777777" w:rsidR="0073201C" w:rsidRPr="0073201C" w:rsidRDefault="0073201C" w:rsidP="0073201C">
      <w:pPr>
        <w:jc w:val="both"/>
        <w:rPr>
          <w:lang w:val="de-DE"/>
        </w:rPr>
      </w:pPr>
    </w:p>
    <w:p w14:paraId="3DEAD6F4" w14:textId="77777777" w:rsidR="0073201C" w:rsidRPr="0073201C" w:rsidRDefault="0073201C" w:rsidP="0073201C">
      <w:pPr>
        <w:ind w:firstLine="708"/>
        <w:jc w:val="both"/>
        <w:rPr>
          <w:lang w:val="de-DE"/>
        </w:rPr>
      </w:pPr>
      <w:r w:rsidRPr="0073201C">
        <w:rPr>
          <w:b/>
          <w:lang w:val="de-DE"/>
        </w:rPr>
        <w:t>Art. 5</w:t>
      </w:r>
      <w:r w:rsidRPr="0073201C">
        <w:rPr>
          <w:lang w:val="de-DE"/>
        </w:rPr>
        <w:t> - Der in Artikel 4 erwähnte Bruch hat als Nenner den Wert, der je nach Fall verwendet wurde für die Berechnung der in der Pensionsregelung für Lohnempfänger gewährten persönlichen Ruhestandspension, Hinterbliebenenpension oder Übergangsentschä</w:t>
      </w:r>
      <w:r w:rsidRPr="0073201C">
        <w:rPr>
          <w:lang w:val="de-DE"/>
        </w:rPr>
        <w:softHyphen/>
        <w:t>digung, ausgedrückt in vollzeitäquivalenten Tagen, und als Zähler die in der Pensionsregelung für Lohnempfänger berücksichtigten vollzeitäquivalenten Tage, nach Anwendung, je nach Fall, von Artikel 10</w:t>
      </w:r>
      <w:r w:rsidRPr="0073201C">
        <w:rPr>
          <w:i/>
          <w:iCs/>
          <w:lang w:val="de-DE"/>
        </w:rPr>
        <w:t>bis</w:t>
      </w:r>
      <w:r w:rsidRPr="0073201C">
        <w:rPr>
          <w:lang w:val="de-DE"/>
        </w:rPr>
        <w:t xml:space="preserve"> des Königlichen Erlasses Nr. 50, Artikel 5 § 1 Absatz 3, Artikel 7 § 1 Absatz 4 oder Artikel 7</w:t>
      </w:r>
      <w:r w:rsidRPr="0073201C">
        <w:rPr>
          <w:i/>
          <w:iCs/>
          <w:lang w:val="de-DE"/>
        </w:rPr>
        <w:t>bis</w:t>
      </w:r>
      <w:r w:rsidRPr="0073201C">
        <w:rPr>
          <w:lang w:val="de-DE"/>
        </w:rPr>
        <w:t xml:space="preserve"> § 1 Absatz 3 des Königlichen Erlasses vom 23. Dezember 1996, wobei der so erzielte Bruch die Einheit nicht überschreiten darf.</w:t>
      </w:r>
    </w:p>
    <w:p w14:paraId="75451898" w14:textId="77777777" w:rsidR="0073201C" w:rsidRPr="0073201C" w:rsidRDefault="0073201C" w:rsidP="0073201C">
      <w:pPr>
        <w:ind w:firstLine="708"/>
        <w:jc w:val="both"/>
        <w:rPr>
          <w:lang w:val="de-DE"/>
        </w:rPr>
      </w:pPr>
    </w:p>
    <w:p w14:paraId="76CD63C5" w14:textId="77777777" w:rsidR="0073201C" w:rsidRPr="0073201C" w:rsidRDefault="0073201C" w:rsidP="0073201C">
      <w:pPr>
        <w:ind w:firstLine="708"/>
        <w:jc w:val="both"/>
        <w:rPr>
          <w:lang w:val="de-DE"/>
        </w:rPr>
      </w:pPr>
      <w:r w:rsidRPr="0073201C">
        <w:rPr>
          <w:lang w:val="de-DE"/>
        </w:rPr>
        <w:t>Wenn die Berufslaufbahn nur die Bedingungen erfüllt, die jeweils in Artikel 3 § 1 Absatz 1 Nr. 2, Artikel 3 § 1 Absatz 5, Artikel 3 § 2 Absatz 1 Nr. 2 oder Artikel 3 § 3 Absatz 1 Nr. 2 erwähnt sind, wird dem Zähler des in Absatz 1 erwähnten Bruchs eine Anzahl zusätzlicher fiktiver vollzeitäquivalenter Tage hinzugefügt; diese Anzahl ergibt sich, indem:</w:t>
      </w:r>
    </w:p>
    <w:p w14:paraId="407973C7" w14:textId="77777777" w:rsidR="0073201C" w:rsidRPr="0073201C" w:rsidRDefault="0073201C" w:rsidP="0073201C">
      <w:pPr>
        <w:ind w:firstLine="708"/>
        <w:jc w:val="both"/>
        <w:rPr>
          <w:lang w:val="de-DE"/>
        </w:rPr>
      </w:pPr>
    </w:p>
    <w:p w14:paraId="0E5B72D6" w14:textId="77777777" w:rsidR="0073201C" w:rsidRPr="0073201C" w:rsidRDefault="0073201C" w:rsidP="0073201C">
      <w:pPr>
        <w:ind w:firstLine="708"/>
        <w:jc w:val="both"/>
        <w:rPr>
          <w:lang w:val="de-DE"/>
        </w:rPr>
      </w:pPr>
      <w:r w:rsidRPr="0073201C">
        <w:rPr>
          <w:lang w:val="de-DE"/>
        </w:rPr>
        <w:t>1. für alle einzelnen Kalenderjahre vor 2002 die Differenz zwischen der Anzahl vollzeitäquivalenter Tage des betreffenden Kalenderjahrs und dieser Anzahl, multipliziert mit dem Verhältnis 5/4, errechnet wird, wobei das Ergebnis dieser Multiplikation auf 312 begrenzt ist,</w:t>
      </w:r>
    </w:p>
    <w:p w14:paraId="6551318A" w14:textId="77777777" w:rsidR="0073201C" w:rsidRPr="0073201C" w:rsidRDefault="0073201C" w:rsidP="0073201C">
      <w:pPr>
        <w:ind w:firstLine="708"/>
        <w:jc w:val="both"/>
        <w:rPr>
          <w:lang w:val="de-DE"/>
        </w:rPr>
      </w:pPr>
    </w:p>
    <w:p w14:paraId="76E66501" w14:textId="77777777" w:rsidR="0073201C" w:rsidRPr="0073201C" w:rsidRDefault="0073201C" w:rsidP="0073201C">
      <w:pPr>
        <w:ind w:firstLine="708"/>
        <w:jc w:val="both"/>
        <w:rPr>
          <w:lang w:val="de-DE"/>
        </w:rPr>
      </w:pPr>
      <w:r w:rsidRPr="0073201C">
        <w:rPr>
          <w:lang w:val="de-DE"/>
        </w:rPr>
        <w:t>2. die fünf größten Differenzen, die sich nach Anwendung von Nr. 1 ergeben, addiert werden.</w:t>
      </w:r>
    </w:p>
    <w:p w14:paraId="7FBDCA73" w14:textId="77777777" w:rsidR="0073201C" w:rsidRPr="0073201C" w:rsidRDefault="0073201C" w:rsidP="0073201C">
      <w:pPr>
        <w:ind w:firstLine="708"/>
        <w:jc w:val="both"/>
        <w:rPr>
          <w:lang w:val="de-DE"/>
        </w:rPr>
      </w:pPr>
    </w:p>
    <w:p w14:paraId="2F0C9DFB" w14:textId="77777777" w:rsidR="0073201C" w:rsidRPr="0073201C" w:rsidRDefault="0073201C" w:rsidP="0073201C">
      <w:pPr>
        <w:ind w:firstLine="708"/>
        <w:jc w:val="both"/>
        <w:rPr>
          <w:lang w:val="de-DE"/>
        </w:rPr>
      </w:pPr>
      <w:r w:rsidRPr="0073201C">
        <w:rPr>
          <w:lang w:val="de-DE"/>
        </w:rPr>
        <w:t>Sofern die Anwendung dieses Absatzes vorteilhafter ist und unbeschadet von Absatz 1, entspricht der Bruch dem Bruch, der je nach Fall verwendet wurde für die Berechnung der in der Pensionsregelung für Lohnempfänger gewährten persönlichen Ruhestandspension, Hinterbliebenenpension oder Übergangsentschädigung, ausgedrückt in Kalenderjahren, nach Anwendung, je nach Fall, von Artikel 10</w:t>
      </w:r>
      <w:r w:rsidRPr="0073201C">
        <w:rPr>
          <w:i/>
          <w:iCs/>
          <w:lang w:val="de-DE"/>
        </w:rPr>
        <w:t>bis</w:t>
      </w:r>
      <w:r w:rsidRPr="0073201C">
        <w:rPr>
          <w:lang w:val="de-DE"/>
        </w:rPr>
        <w:t xml:space="preserve"> des Königlichen Erlasses Nr. 50, Artikel 5 § 1 Absatz 3, Artikel 7 § 1 Absatz 4 oder Artikel 7</w:t>
      </w:r>
      <w:r w:rsidRPr="0073201C">
        <w:rPr>
          <w:i/>
          <w:iCs/>
          <w:lang w:val="de-DE"/>
        </w:rPr>
        <w:t>bis</w:t>
      </w:r>
      <w:r w:rsidRPr="0073201C">
        <w:rPr>
          <w:lang w:val="de-DE"/>
        </w:rPr>
        <w:t xml:space="preserve"> § 1 Absatz 3 des Königlichen Erlasses vom 23. Dezember 1996, wenn die Berufslaufbahn die in Artikel 3 § 1 Absatz 1 Nr. 1, Artikel 3 § 2 Absatz 1 Nr. 1 beziehungsweise Artikel 3 § 3 Absatz 1 Nr. 1 erwähnten Bedingungen erfüllt, wobei der so erzielte Bruch die Einheit nicht überschreiten darf. Der Zähler ist jedoch auf die Anzahl Kalenderjahre beschränkt, die jeweils mindestens 52 vollzeitäquivalente Tage um</w:t>
      </w:r>
      <w:r w:rsidRPr="0073201C">
        <w:rPr>
          <w:lang w:val="de-DE"/>
        </w:rPr>
        <w:softHyphen/>
        <w:t>fassen.</w:t>
      </w:r>
    </w:p>
    <w:p w14:paraId="121577EF" w14:textId="77777777" w:rsidR="0073201C" w:rsidRPr="0073201C" w:rsidRDefault="0073201C" w:rsidP="0073201C">
      <w:pPr>
        <w:ind w:firstLine="708"/>
        <w:jc w:val="both"/>
        <w:rPr>
          <w:lang w:val="de-DE"/>
        </w:rPr>
      </w:pPr>
    </w:p>
    <w:p w14:paraId="5CA6C5D1" w14:textId="77777777" w:rsidR="0073201C" w:rsidRPr="0073201C" w:rsidRDefault="0073201C" w:rsidP="0073201C">
      <w:pPr>
        <w:ind w:firstLine="708"/>
        <w:jc w:val="both"/>
        <w:rPr>
          <w:lang w:val="de-DE"/>
        </w:rPr>
      </w:pPr>
    </w:p>
    <w:p w14:paraId="04FFD366" w14:textId="77777777" w:rsidR="0073201C" w:rsidRPr="0073201C" w:rsidRDefault="0073201C" w:rsidP="0073201C">
      <w:pPr>
        <w:jc w:val="center"/>
        <w:rPr>
          <w:lang w:val="de-DE"/>
        </w:rPr>
      </w:pPr>
      <w:r w:rsidRPr="0073201C">
        <w:rPr>
          <w:i/>
          <w:lang w:val="de-DE"/>
        </w:rPr>
        <w:t>Abschnitt 3</w:t>
      </w:r>
      <w:r w:rsidRPr="0073201C">
        <w:rPr>
          <w:lang w:val="de-DE"/>
        </w:rPr>
        <w:t> - Aufhebungsbestimmung</w:t>
      </w:r>
    </w:p>
    <w:p w14:paraId="655D95D1" w14:textId="77777777" w:rsidR="0073201C" w:rsidRPr="0073201C" w:rsidRDefault="0073201C" w:rsidP="0073201C">
      <w:pPr>
        <w:jc w:val="both"/>
        <w:rPr>
          <w:lang w:val="de-DE"/>
        </w:rPr>
      </w:pPr>
    </w:p>
    <w:p w14:paraId="524961BE" w14:textId="77777777" w:rsidR="0073201C" w:rsidRPr="0073201C" w:rsidRDefault="0073201C" w:rsidP="0073201C">
      <w:pPr>
        <w:jc w:val="both"/>
        <w:rPr>
          <w:lang w:val="de-DE"/>
        </w:rPr>
      </w:pPr>
    </w:p>
    <w:p w14:paraId="6437A8A9" w14:textId="77777777" w:rsidR="0073201C" w:rsidRPr="0073201C" w:rsidRDefault="0073201C" w:rsidP="0073201C">
      <w:pPr>
        <w:ind w:firstLine="708"/>
        <w:jc w:val="both"/>
        <w:rPr>
          <w:lang w:val="de-DE"/>
        </w:rPr>
      </w:pPr>
      <w:r w:rsidRPr="0073201C">
        <w:rPr>
          <w:b/>
          <w:lang w:val="de-DE"/>
        </w:rPr>
        <w:t>Art. 6</w:t>
      </w:r>
      <w:r w:rsidRPr="0073201C">
        <w:rPr>
          <w:lang w:val="de-DE"/>
        </w:rPr>
        <w:t> - Aufgehoben werden:</w:t>
      </w:r>
    </w:p>
    <w:p w14:paraId="464E5826" w14:textId="77777777" w:rsidR="0073201C" w:rsidRPr="0073201C" w:rsidRDefault="0073201C" w:rsidP="0073201C">
      <w:pPr>
        <w:ind w:firstLine="708"/>
        <w:jc w:val="both"/>
        <w:rPr>
          <w:lang w:val="de-DE"/>
        </w:rPr>
      </w:pPr>
    </w:p>
    <w:p w14:paraId="46989434" w14:textId="77777777" w:rsidR="0073201C" w:rsidRPr="0073201C" w:rsidRDefault="0073201C" w:rsidP="0073201C">
      <w:pPr>
        <w:ind w:firstLine="708"/>
        <w:jc w:val="both"/>
        <w:rPr>
          <w:lang w:val="de-DE"/>
        </w:rPr>
      </w:pPr>
      <w:r w:rsidRPr="0073201C">
        <w:rPr>
          <w:lang w:val="de-DE"/>
        </w:rPr>
        <w:t>1. die Artikel 152 und 153 des Gesetzes vom 8. August 1980 über die Haushalts</w:t>
      </w:r>
      <w:r w:rsidRPr="0073201C">
        <w:rPr>
          <w:lang w:val="de-DE"/>
        </w:rPr>
        <w:softHyphen/>
        <w:t>vorschläge 1979-1980,</w:t>
      </w:r>
    </w:p>
    <w:p w14:paraId="667A6608" w14:textId="77777777" w:rsidR="0073201C" w:rsidRPr="0073201C" w:rsidRDefault="0073201C" w:rsidP="0073201C">
      <w:pPr>
        <w:ind w:firstLine="708"/>
        <w:jc w:val="both"/>
        <w:rPr>
          <w:lang w:val="de-DE"/>
        </w:rPr>
      </w:pPr>
    </w:p>
    <w:p w14:paraId="00A92444" w14:textId="77777777" w:rsidR="0073201C" w:rsidRPr="0073201C" w:rsidRDefault="0073201C" w:rsidP="0073201C">
      <w:pPr>
        <w:ind w:firstLine="708"/>
        <w:jc w:val="both"/>
        <w:rPr>
          <w:lang w:val="de-DE"/>
        </w:rPr>
      </w:pPr>
      <w:r w:rsidRPr="0073201C">
        <w:rPr>
          <w:lang w:val="de-DE"/>
        </w:rPr>
        <w:t>2. die Artikel 33 bis 34</w:t>
      </w:r>
      <w:r w:rsidRPr="0073201C">
        <w:rPr>
          <w:i/>
          <w:iCs/>
          <w:lang w:val="de-DE"/>
        </w:rPr>
        <w:t>bis</w:t>
      </w:r>
      <w:r w:rsidRPr="0073201C">
        <w:rPr>
          <w:lang w:val="de-DE"/>
        </w:rPr>
        <w:t xml:space="preserve"> des Sanierungsgesetzes vom 10. Februar 1981 in Bezug auf die Pensionen des sozialen Sektors,</w:t>
      </w:r>
    </w:p>
    <w:p w14:paraId="73E0F2A2" w14:textId="77777777" w:rsidR="0073201C" w:rsidRPr="0073201C" w:rsidRDefault="0073201C" w:rsidP="0073201C">
      <w:pPr>
        <w:ind w:firstLine="708"/>
        <w:jc w:val="both"/>
        <w:rPr>
          <w:lang w:val="de-DE"/>
        </w:rPr>
      </w:pPr>
    </w:p>
    <w:p w14:paraId="17C917F5" w14:textId="77777777" w:rsidR="0073201C" w:rsidRPr="0073201C" w:rsidRDefault="0073201C" w:rsidP="0073201C">
      <w:pPr>
        <w:ind w:firstLine="708"/>
        <w:jc w:val="both"/>
        <w:rPr>
          <w:lang w:val="de-DE"/>
        </w:rPr>
      </w:pPr>
      <w:r w:rsidRPr="0073201C">
        <w:rPr>
          <w:lang w:val="de-DE"/>
        </w:rPr>
        <w:t>3. der Königliche Erlass vom 28. September 2006 zur Ausführung der Artikel 33, 33</w:t>
      </w:r>
      <w:r w:rsidRPr="0073201C">
        <w:rPr>
          <w:i/>
          <w:iCs/>
          <w:lang w:val="de-DE"/>
        </w:rPr>
        <w:t>bis</w:t>
      </w:r>
      <w:r w:rsidRPr="0073201C">
        <w:rPr>
          <w:lang w:val="de-DE"/>
        </w:rPr>
        <w:t>, 34 und 34</w:t>
      </w:r>
      <w:r w:rsidRPr="0073201C">
        <w:rPr>
          <w:i/>
          <w:iCs/>
          <w:lang w:val="de-DE"/>
        </w:rPr>
        <w:t>bis</w:t>
      </w:r>
      <w:r w:rsidRPr="0073201C">
        <w:rPr>
          <w:lang w:val="de-DE"/>
        </w:rPr>
        <w:t xml:space="preserve"> des Sanierungsgesetzes vom 10. Februar 1981 in Bezug auf die Pensionen des sozialen Sektors,</w:t>
      </w:r>
    </w:p>
    <w:p w14:paraId="18A8CEA0" w14:textId="77777777" w:rsidR="0073201C" w:rsidRPr="0073201C" w:rsidRDefault="0073201C" w:rsidP="0073201C">
      <w:pPr>
        <w:ind w:firstLine="708"/>
        <w:jc w:val="both"/>
        <w:rPr>
          <w:lang w:val="de-DE"/>
        </w:rPr>
      </w:pPr>
    </w:p>
    <w:p w14:paraId="1F0B8194" w14:textId="77777777" w:rsidR="0073201C" w:rsidRPr="0073201C" w:rsidRDefault="0073201C" w:rsidP="0073201C">
      <w:pPr>
        <w:ind w:firstLine="708"/>
        <w:jc w:val="both"/>
        <w:rPr>
          <w:lang w:val="de-DE"/>
        </w:rPr>
      </w:pPr>
      <w:r w:rsidRPr="0073201C">
        <w:rPr>
          <w:lang w:val="de-DE"/>
        </w:rPr>
        <w:t>4. das Gesetz vom 6. Juli 2016 zur Gewährung einer Prämie an bestimmte Empfänger einer Mindestpension und zur Erhöhung bestimmter Mindestpensionen in den Regelungen für Lohnempfänger und für Selbständige.</w:t>
      </w:r>
    </w:p>
    <w:p w14:paraId="1776E01D" w14:textId="77777777" w:rsidR="0073201C" w:rsidRPr="0073201C" w:rsidRDefault="0073201C" w:rsidP="0073201C">
      <w:pPr>
        <w:ind w:firstLine="708"/>
        <w:jc w:val="both"/>
        <w:rPr>
          <w:lang w:val="de-DE"/>
        </w:rPr>
      </w:pPr>
    </w:p>
    <w:p w14:paraId="468067BD" w14:textId="77777777" w:rsidR="0073201C" w:rsidRPr="0073201C" w:rsidRDefault="0073201C" w:rsidP="0073201C">
      <w:pPr>
        <w:ind w:firstLine="708"/>
        <w:jc w:val="both"/>
        <w:rPr>
          <w:lang w:val="de-DE"/>
        </w:rPr>
      </w:pPr>
      <w:r w:rsidRPr="0073201C">
        <w:rPr>
          <w:lang w:val="de-DE"/>
        </w:rPr>
        <w:t>Die in Absatz 1 erwähnten Bestimmungen finden jedoch weiterhin Anwendung auf Pensionen und Übergangsentschädigungen, die tatsächlich und zum ersten Mal vor Inkrafttreten des vorliegenden Kapitels einsetzen, sowie auf Hinterbliebenenpensionen, die sich aus einer Ruhestandspension ergeben, die tatsächlich und zum ersten Mal vor diesem Datum eingesetzt hat.</w:t>
      </w:r>
    </w:p>
    <w:p w14:paraId="4718A822" w14:textId="77777777" w:rsidR="0073201C" w:rsidRPr="0073201C" w:rsidRDefault="0073201C" w:rsidP="0073201C">
      <w:pPr>
        <w:ind w:firstLine="708"/>
        <w:jc w:val="both"/>
        <w:rPr>
          <w:lang w:val="de-DE"/>
        </w:rPr>
      </w:pPr>
    </w:p>
    <w:p w14:paraId="17F6FE77" w14:textId="77777777" w:rsidR="0073201C" w:rsidRPr="0073201C" w:rsidRDefault="0073201C" w:rsidP="0073201C">
      <w:pPr>
        <w:ind w:firstLine="708"/>
        <w:jc w:val="both"/>
        <w:rPr>
          <w:lang w:val="de-DE"/>
        </w:rPr>
      </w:pPr>
      <w:r w:rsidRPr="0073201C">
        <w:rPr>
          <w:lang w:val="de-DE"/>
        </w:rPr>
        <w:t>Unbeschadet von Absatz 2 sind die in Artikel 4 Absatz 1 und 2 erwähnten Basisbeträge auf garantierte Mindestpensionen und garantierte Mindestübergangsentschädigungen anwend</w:t>
      </w:r>
      <w:r w:rsidRPr="0073201C">
        <w:rPr>
          <w:lang w:val="de-DE"/>
        </w:rPr>
        <w:softHyphen/>
        <w:t>bar, die aufgrund der in Absatz 1 erwähnten aufgehobenen Bestimmungen zuerkannt wurden.</w:t>
      </w:r>
    </w:p>
    <w:p w14:paraId="798CD419" w14:textId="77777777" w:rsidR="0073201C" w:rsidRPr="0073201C" w:rsidRDefault="0073201C" w:rsidP="0073201C">
      <w:pPr>
        <w:ind w:firstLine="708"/>
        <w:jc w:val="both"/>
        <w:rPr>
          <w:lang w:val="de-DE"/>
        </w:rPr>
      </w:pPr>
    </w:p>
    <w:p w14:paraId="2AB1BE1E" w14:textId="77777777" w:rsidR="0073201C" w:rsidRPr="0073201C" w:rsidRDefault="0073201C" w:rsidP="0073201C">
      <w:pPr>
        <w:ind w:firstLine="708"/>
        <w:jc w:val="both"/>
        <w:rPr>
          <w:lang w:val="de-DE"/>
        </w:rPr>
      </w:pPr>
    </w:p>
    <w:p w14:paraId="7FD74243" w14:textId="77777777" w:rsidR="0073201C" w:rsidRPr="0073201C" w:rsidRDefault="0073201C" w:rsidP="0073201C">
      <w:pPr>
        <w:jc w:val="center"/>
        <w:rPr>
          <w:lang w:val="de-DE"/>
        </w:rPr>
      </w:pPr>
      <w:r w:rsidRPr="0073201C">
        <w:rPr>
          <w:i/>
          <w:lang w:val="de-DE"/>
        </w:rPr>
        <w:t>Abschnitt 4</w:t>
      </w:r>
      <w:r w:rsidRPr="0073201C">
        <w:rPr>
          <w:lang w:val="de-DE"/>
        </w:rPr>
        <w:t> - Übergangsbestimmungen und Inkrafttreten</w:t>
      </w:r>
    </w:p>
    <w:p w14:paraId="0015FB7B" w14:textId="77777777" w:rsidR="0073201C" w:rsidRPr="0073201C" w:rsidRDefault="0073201C" w:rsidP="0073201C">
      <w:pPr>
        <w:jc w:val="both"/>
        <w:rPr>
          <w:lang w:val="de-DE"/>
        </w:rPr>
      </w:pPr>
    </w:p>
    <w:p w14:paraId="665D49F7" w14:textId="77777777" w:rsidR="0073201C" w:rsidRPr="0073201C" w:rsidRDefault="0073201C" w:rsidP="0073201C">
      <w:pPr>
        <w:jc w:val="both"/>
        <w:rPr>
          <w:lang w:val="de-DE"/>
        </w:rPr>
      </w:pPr>
    </w:p>
    <w:p w14:paraId="23EB6FFC" w14:textId="77777777" w:rsidR="0073201C" w:rsidRPr="0073201C" w:rsidRDefault="0073201C" w:rsidP="0073201C">
      <w:pPr>
        <w:ind w:firstLine="708"/>
        <w:jc w:val="both"/>
        <w:rPr>
          <w:lang w:val="de-DE"/>
        </w:rPr>
      </w:pPr>
      <w:r w:rsidRPr="0073201C">
        <w:rPr>
          <w:b/>
          <w:lang w:val="de-DE"/>
        </w:rPr>
        <w:t>Art. 7</w:t>
      </w:r>
      <w:r w:rsidRPr="0073201C">
        <w:rPr>
          <w:lang w:val="de-DE"/>
        </w:rPr>
        <w:t> - Die in Artikel 3 § 1 Absatz 1 und Artikel 3 § 2 Absatz 1 erwähnte Bedingung der effektiven Beschäftigung findet keine Anwendung auf Ruhestands- und Hinterbliebenen</w:t>
      </w:r>
      <w:r w:rsidRPr="0073201C">
        <w:rPr>
          <w:lang w:val="de-DE"/>
        </w:rPr>
        <w:softHyphen/>
        <w:t>pensionen, die auf der Grundlage der Berufslaufbahn bestimmt werden:</w:t>
      </w:r>
    </w:p>
    <w:p w14:paraId="1A33E333" w14:textId="77777777" w:rsidR="0073201C" w:rsidRPr="0073201C" w:rsidRDefault="0073201C" w:rsidP="0073201C">
      <w:pPr>
        <w:ind w:firstLine="708"/>
        <w:jc w:val="both"/>
        <w:rPr>
          <w:lang w:val="de-DE"/>
        </w:rPr>
      </w:pPr>
    </w:p>
    <w:p w14:paraId="539FEE66" w14:textId="77777777" w:rsidR="0073201C" w:rsidRPr="0073201C" w:rsidRDefault="0073201C" w:rsidP="0073201C">
      <w:pPr>
        <w:ind w:firstLine="708"/>
        <w:jc w:val="both"/>
        <w:rPr>
          <w:lang w:val="de-DE"/>
        </w:rPr>
      </w:pPr>
      <w:r w:rsidRPr="0073201C">
        <w:rPr>
          <w:lang w:val="de-DE"/>
        </w:rPr>
        <w:t>1. von Personen, die vor dem 1. Januar 1963 geboren sind,</w:t>
      </w:r>
    </w:p>
    <w:p w14:paraId="398994D9" w14:textId="77777777" w:rsidR="0073201C" w:rsidRPr="0073201C" w:rsidRDefault="0073201C" w:rsidP="0073201C">
      <w:pPr>
        <w:ind w:firstLine="708"/>
        <w:jc w:val="both"/>
        <w:rPr>
          <w:lang w:val="de-DE"/>
        </w:rPr>
      </w:pPr>
    </w:p>
    <w:p w14:paraId="6E2021D8" w14:textId="77777777" w:rsidR="0073201C" w:rsidRPr="0073201C" w:rsidRDefault="0073201C" w:rsidP="0073201C">
      <w:pPr>
        <w:ind w:firstLine="708"/>
        <w:jc w:val="both"/>
        <w:rPr>
          <w:lang w:val="de-DE"/>
        </w:rPr>
      </w:pPr>
      <w:r w:rsidRPr="0073201C">
        <w:rPr>
          <w:lang w:val="de-DE"/>
        </w:rPr>
        <w:t>2. von Personen, die vor dem 1. Januar 1969 geboren sind und am 1. Januar 2025 Anspruch auf eine garantierte Mindestpension gemäß den in Artikel 6 erwähnten Bestim</w:t>
      </w:r>
      <w:r w:rsidRPr="0073201C">
        <w:rPr>
          <w:lang w:val="de-DE"/>
        </w:rPr>
        <w:softHyphen/>
        <w:t>mungen erheben können.</w:t>
      </w:r>
    </w:p>
    <w:p w14:paraId="61BF5394" w14:textId="77777777" w:rsidR="0073201C" w:rsidRPr="0073201C" w:rsidRDefault="0073201C" w:rsidP="0073201C">
      <w:pPr>
        <w:ind w:firstLine="708"/>
        <w:jc w:val="both"/>
        <w:rPr>
          <w:lang w:val="de-DE"/>
        </w:rPr>
      </w:pPr>
    </w:p>
    <w:p w14:paraId="03F63534" w14:textId="77777777" w:rsidR="0073201C" w:rsidRPr="0073201C" w:rsidRDefault="0073201C" w:rsidP="0073201C">
      <w:pPr>
        <w:jc w:val="both"/>
        <w:rPr>
          <w:lang w:val="de-DE"/>
        </w:rPr>
      </w:pPr>
    </w:p>
    <w:p w14:paraId="1763B69A" w14:textId="77777777" w:rsidR="0073201C" w:rsidRPr="0073201C" w:rsidRDefault="0073201C" w:rsidP="0073201C">
      <w:pPr>
        <w:ind w:firstLine="708"/>
        <w:jc w:val="both"/>
        <w:rPr>
          <w:lang w:val="de-DE"/>
        </w:rPr>
      </w:pPr>
      <w:r w:rsidRPr="0073201C">
        <w:rPr>
          <w:b/>
          <w:lang w:val="de-DE"/>
        </w:rPr>
        <w:t>Art. 8</w:t>
      </w:r>
      <w:r w:rsidRPr="0073201C">
        <w:rPr>
          <w:lang w:val="de-DE"/>
        </w:rPr>
        <w:t> - In Abweichung von Artikel 3 § 1 Absatz 1 und Artikel 3 § 2 Absatz 1 und unbeschadet der Anwendung von Artikel 3 § 4 und Artikel 7 entspricht die erforderliche Anzahl effektiv geleisteter vollzeitäquivalenter Tage:</w:t>
      </w:r>
    </w:p>
    <w:p w14:paraId="6760F9F3" w14:textId="77777777" w:rsidR="0073201C" w:rsidRPr="0073201C" w:rsidRDefault="0073201C" w:rsidP="0073201C">
      <w:pPr>
        <w:ind w:firstLine="708"/>
        <w:jc w:val="both"/>
        <w:rPr>
          <w:lang w:val="de-DE"/>
        </w:rPr>
      </w:pPr>
    </w:p>
    <w:tbl>
      <w:tblPr>
        <w:tblStyle w:val="Grilledutableau"/>
        <w:tblW w:w="9067" w:type="dxa"/>
        <w:jc w:val="center"/>
        <w:tblLook w:val="04A0" w:firstRow="1" w:lastRow="0" w:firstColumn="1" w:lastColumn="0" w:noHBand="0" w:noVBand="1"/>
      </w:tblPr>
      <w:tblGrid>
        <w:gridCol w:w="1413"/>
        <w:gridCol w:w="3827"/>
        <w:gridCol w:w="3827"/>
      </w:tblGrid>
      <w:tr w:rsidR="0073201C" w14:paraId="3DFFEE45" w14:textId="77777777" w:rsidTr="00921895">
        <w:trPr>
          <w:jc w:val="center"/>
        </w:trPr>
        <w:tc>
          <w:tcPr>
            <w:tcW w:w="1413" w:type="dxa"/>
            <w:vMerge w:val="restart"/>
          </w:tcPr>
          <w:p w14:paraId="0E61CE79" w14:textId="77777777" w:rsidR="0073201C" w:rsidRDefault="0073201C" w:rsidP="00921895">
            <w:pPr>
              <w:jc w:val="center"/>
              <w:rPr>
                <w:rFonts w:ascii="Times New Roman" w:hAnsi="Times New Roman" w:cs="Times New Roman"/>
              </w:rPr>
            </w:pPr>
            <w:r>
              <w:rPr>
                <w:rFonts w:ascii="Times New Roman" w:hAnsi="Times New Roman"/>
              </w:rPr>
              <w:t>Für Personen, die geboren sind im Jahr:</w:t>
            </w:r>
          </w:p>
        </w:tc>
        <w:tc>
          <w:tcPr>
            <w:tcW w:w="7654" w:type="dxa"/>
            <w:gridSpan w:val="2"/>
          </w:tcPr>
          <w:p w14:paraId="593AC0B6" w14:textId="77777777" w:rsidR="0073201C" w:rsidRDefault="0073201C" w:rsidP="00921895">
            <w:pPr>
              <w:jc w:val="center"/>
              <w:rPr>
                <w:rFonts w:ascii="Times New Roman" w:hAnsi="Times New Roman" w:cs="Times New Roman"/>
              </w:rPr>
            </w:pPr>
            <w:r>
              <w:rPr>
                <w:rFonts w:ascii="Times New Roman" w:hAnsi="Times New Roman"/>
              </w:rPr>
              <w:t>Für die Anwendung von:</w:t>
            </w:r>
          </w:p>
        </w:tc>
      </w:tr>
      <w:tr w:rsidR="0073201C" w:rsidRPr="00307558" w14:paraId="14766833" w14:textId="77777777" w:rsidTr="00921895">
        <w:trPr>
          <w:jc w:val="center"/>
        </w:trPr>
        <w:tc>
          <w:tcPr>
            <w:tcW w:w="1413" w:type="dxa"/>
            <w:vMerge/>
          </w:tcPr>
          <w:p w14:paraId="1E6492FA" w14:textId="77777777" w:rsidR="0073201C" w:rsidRDefault="0073201C" w:rsidP="00921895">
            <w:pPr>
              <w:jc w:val="both"/>
              <w:rPr>
                <w:rFonts w:ascii="Times New Roman" w:hAnsi="Times New Roman" w:cs="Times New Roman"/>
                <w:lang w:val="fr-FR"/>
              </w:rPr>
            </w:pPr>
          </w:p>
        </w:tc>
        <w:tc>
          <w:tcPr>
            <w:tcW w:w="3827" w:type="dxa"/>
          </w:tcPr>
          <w:p w14:paraId="1367465B" w14:textId="77777777" w:rsidR="0073201C" w:rsidRDefault="0073201C" w:rsidP="00921895">
            <w:pPr>
              <w:rPr>
                <w:rFonts w:ascii="Times New Roman" w:hAnsi="Times New Roman" w:cs="Times New Roman"/>
              </w:rPr>
            </w:pPr>
            <w:r>
              <w:rPr>
                <w:rFonts w:ascii="Times New Roman" w:hAnsi="Times New Roman"/>
              </w:rPr>
              <w:t>Artikel 3 § 1 Absatz 1 Nr. 1 und Artikel 3 § 2 Absatz 1 Nr. 1</w:t>
            </w:r>
          </w:p>
        </w:tc>
        <w:tc>
          <w:tcPr>
            <w:tcW w:w="3827" w:type="dxa"/>
          </w:tcPr>
          <w:p w14:paraId="7C02DA1C" w14:textId="77777777" w:rsidR="0073201C" w:rsidRDefault="0073201C" w:rsidP="00921895">
            <w:pPr>
              <w:rPr>
                <w:rFonts w:ascii="Times New Roman" w:hAnsi="Times New Roman" w:cs="Times New Roman"/>
              </w:rPr>
            </w:pPr>
            <w:r>
              <w:rPr>
                <w:rFonts w:ascii="Times New Roman" w:hAnsi="Times New Roman"/>
              </w:rPr>
              <w:t>Artikel 3 § 1 Absatz 1 Nr. 2 und Artikel 3 § 2 Absatz 1 Nr. 2</w:t>
            </w:r>
          </w:p>
        </w:tc>
      </w:tr>
      <w:tr w:rsidR="0073201C" w14:paraId="0C02694D" w14:textId="77777777" w:rsidTr="00921895">
        <w:trPr>
          <w:jc w:val="center"/>
        </w:trPr>
        <w:tc>
          <w:tcPr>
            <w:tcW w:w="1413" w:type="dxa"/>
          </w:tcPr>
          <w:p w14:paraId="1D88221A" w14:textId="77777777" w:rsidR="0073201C" w:rsidRDefault="0073201C" w:rsidP="00921895">
            <w:pPr>
              <w:jc w:val="both"/>
              <w:rPr>
                <w:rFonts w:ascii="Times New Roman" w:hAnsi="Times New Roman" w:cs="Times New Roman"/>
              </w:rPr>
            </w:pPr>
            <w:r>
              <w:rPr>
                <w:rFonts w:ascii="Times New Roman" w:hAnsi="Times New Roman"/>
              </w:rPr>
              <w:t>1963</w:t>
            </w:r>
          </w:p>
        </w:tc>
        <w:tc>
          <w:tcPr>
            <w:tcW w:w="3827" w:type="dxa"/>
          </w:tcPr>
          <w:p w14:paraId="0A91146B" w14:textId="77777777" w:rsidR="0073201C" w:rsidRDefault="0073201C" w:rsidP="00921895">
            <w:pPr>
              <w:jc w:val="both"/>
              <w:rPr>
                <w:rFonts w:ascii="Times New Roman" w:hAnsi="Times New Roman" w:cs="Times New Roman"/>
              </w:rPr>
            </w:pPr>
            <w:r>
              <w:rPr>
                <w:rFonts w:ascii="Times New Roman" w:hAnsi="Times New Roman"/>
              </w:rPr>
              <w:t>1.250</w:t>
            </w:r>
          </w:p>
        </w:tc>
        <w:tc>
          <w:tcPr>
            <w:tcW w:w="3827" w:type="dxa"/>
          </w:tcPr>
          <w:p w14:paraId="7AC8FF98" w14:textId="77777777" w:rsidR="0073201C" w:rsidRDefault="0073201C" w:rsidP="00921895">
            <w:pPr>
              <w:jc w:val="both"/>
              <w:rPr>
                <w:rFonts w:ascii="Times New Roman" w:hAnsi="Times New Roman" w:cs="Times New Roman"/>
              </w:rPr>
            </w:pPr>
            <w:r>
              <w:rPr>
                <w:rFonts w:ascii="Times New Roman" w:hAnsi="Times New Roman"/>
              </w:rPr>
              <w:t>780</w:t>
            </w:r>
          </w:p>
        </w:tc>
      </w:tr>
      <w:tr w:rsidR="0073201C" w14:paraId="27320656" w14:textId="77777777" w:rsidTr="00921895">
        <w:trPr>
          <w:jc w:val="center"/>
        </w:trPr>
        <w:tc>
          <w:tcPr>
            <w:tcW w:w="1413" w:type="dxa"/>
          </w:tcPr>
          <w:p w14:paraId="538E64D8" w14:textId="77777777" w:rsidR="0073201C" w:rsidRDefault="0073201C" w:rsidP="00921895">
            <w:pPr>
              <w:jc w:val="both"/>
              <w:rPr>
                <w:rFonts w:ascii="Times New Roman" w:hAnsi="Times New Roman" w:cs="Times New Roman"/>
              </w:rPr>
            </w:pPr>
            <w:r>
              <w:rPr>
                <w:rFonts w:ascii="Times New Roman" w:hAnsi="Times New Roman"/>
              </w:rPr>
              <w:t>1964</w:t>
            </w:r>
          </w:p>
        </w:tc>
        <w:tc>
          <w:tcPr>
            <w:tcW w:w="3827" w:type="dxa"/>
          </w:tcPr>
          <w:p w14:paraId="18BFA350" w14:textId="77777777" w:rsidR="0073201C" w:rsidRDefault="0073201C" w:rsidP="00921895">
            <w:pPr>
              <w:jc w:val="both"/>
              <w:rPr>
                <w:rFonts w:ascii="Times New Roman" w:hAnsi="Times New Roman" w:cs="Times New Roman"/>
              </w:rPr>
            </w:pPr>
            <w:r>
              <w:rPr>
                <w:rFonts w:ascii="Times New Roman" w:hAnsi="Times New Roman"/>
              </w:rPr>
              <w:t>1.500</w:t>
            </w:r>
          </w:p>
        </w:tc>
        <w:tc>
          <w:tcPr>
            <w:tcW w:w="3827" w:type="dxa"/>
          </w:tcPr>
          <w:p w14:paraId="0AE8FCAC" w14:textId="77777777" w:rsidR="0073201C" w:rsidRDefault="0073201C" w:rsidP="00921895">
            <w:pPr>
              <w:jc w:val="both"/>
              <w:rPr>
                <w:rFonts w:ascii="Times New Roman" w:hAnsi="Times New Roman" w:cs="Times New Roman"/>
              </w:rPr>
            </w:pPr>
            <w:r>
              <w:rPr>
                <w:rFonts w:ascii="Times New Roman" w:hAnsi="Times New Roman"/>
              </w:rPr>
              <w:t>936</w:t>
            </w:r>
          </w:p>
        </w:tc>
      </w:tr>
      <w:tr w:rsidR="0073201C" w14:paraId="2B755B75" w14:textId="77777777" w:rsidTr="00921895">
        <w:trPr>
          <w:jc w:val="center"/>
        </w:trPr>
        <w:tc>
          <w:tcPr>
            <w:tcW w:w="1413" w:type="dxa"/>
          </w:tcPr>
          <w:p w14:paraId="4529DF64" w14:textId="77777777" w:rsidR="0073201C" w:rsidRDefault="0073201C" w:rsidP="00921895">
            <w:pPr>
              <w:jc w:val="both"/>
              <w:rPr>
                <w:rFonts w:ascii="Times New Roman" w:hAnsi="Times New Roman" w:cs="Times New Roman"/>
              </w:rPr>
            </w:pPr>
            <w:r>
              <w:rPr>
                <w:rFonts w:ascii="Times New Roman" w:hAnsi="Times New Roman"/>
              </w:rPr>
              <w:t>1965</w:t>
            </w:r>
          </w:p>
        </w:tc>
        <w:tc>
          <w:tcPr>
            <w:tcW w:w="3827" w:type="dxa"/>
          </w:tcPr>
          <w:p w14:paraId="726BEA79" w14:textId="77777777" w:rsidR="0073201C" w:rsidRDefault="0073201C" w:rsidP="00921895">
            <w:pPr>
              <w:jc w:val="both"/>
              <w:rPr>
                <w:rFonts w:ascii="Times New Roman" w:hAnsi="Times New Roman" w:cs="Times New Roman"/>
              </w:rPr>
            </w:pPr>
            <w:r>
              <w:rPr>
                <w:rFonts w:ascii="Times New Roman" w:hAnsi="Times New Roman"/>
              </w:rPr>
              <w:t>1.750</w:t>
            </w:r>
          </w:p>
        </w:tc>
        <w:tc>
          <w:tcPr>
            <w:tcW w:w="3827" w:type="dxa"/>
          </w:tcPr>
          <w:p w14:paraId="310F1A6B" w14:textId="77777777" w:rsidR="0073201C" w:rsidRDefault="0073201C" w:rsidP="00921895">
            <w:pPr>
              <w:jc w:val="both"/>
              <w:rPr>
                <w:rFonts w:ascii="Times New Roman" w:hAnsi="Times New Roman" w:cs="Times New Roman"/>
              </w:rPr>
            </w:pPr>
            <w:r>
              <w:rPr>
                <w:rFonts w:ascii="Times New Roman" w:hAnsi="Times New Roman"/>
              </w:rPr>
              <w:t>1.092</w:t>
            </w:r>
          </w:p>
        </w:tc>
      </w:tr>
      <w:tr w:rsidR="0073201C" w14:paraId="267F687F" w14:textId="77777777" w:rsidTr="00921895">
        <w:trPr>
          <w:jc w:val="center"/>
        </w:trPr>
        <w:tc>
          <w:tcPr>
            <w:tcW w:w="1413" w:type="dxa"/>
          </w:tcPr>
          <w:p w14:paraId="50425026" w14:textId="77777777" w:rsidR="0073201C" w:rsidRDefault="0073201C" w:rsidP="00921895">
            <w:pPr>
              <w:jc w:val="both"/>
              <w:rPr>
                <w:rFonts w:ascii="Times New Roman" w:hAnsi="Times New Roman" w:cs="Times New Roman"/>
              </w:rPr>
            </w:pPr>
            <w:r>
              <w:rPr>
                <w:rFonts w:ascii="Times New Roman" w:hAnsi="Times New Roman"/>
              </w:rPr>
              <w:t>1966</w:t>
            </w:r>
          </w:p>
        </w:tc>
        <w:tc>
          <w:tcPr>
            <w:tcW w:w="3827" w:type="dxa"/>
          </w:tcPr>
          <w:p w14:paraId="1B09A7EF" w14:textId="77777777" w:rsidR="0073201C" w:rsidRDefault="0073201C" w:rsidP="00921895">
            <w:pPr>
              <w:jc w:val="both"/>
              <w:rPr>
                <w:rFonts w:ascii="Times New Roman" w:hAnsi="Times New Roman" w:cs="Times New Roman"/>
              </w:rPr>
            </w:pPr>
            <w:r>
              <w:rPr>
                <w:rFonts w:ascii="Times New Roman" w:hAnsi="Times New Roman"/>
              </w:rPr>
              <w:t>2.250</w:t>
            </w:r>
          </w:p>
        </w:tc>
        <w:tc>
          <w:tcPr>
            <w:tcW w:w="3827" w:type="dxa"/>
          </w:tcPr>
          <w:p w14:paraId="5C7C4567" w14:textId="77777777" w:rsidR="0073201C" w:rsidRDefault="0073201C" w:rsidP="00921895">
            <w:pPr>
              <w:jc w:val="both"/>
              <w:rPr>
                <w:rFonts w:ascii="Times New Roman" w:hAnsi="Times New Roman" w:cs="Times New Roman"/>
              </w:rPr>
            </w:pPr>
            <w:r>
              <w:rPr>
                <w:rFonts w:ascii="Times New Roman" w:hAnsi="Times New Roman"/>
              </w:rPr>
              <w:t>1.404</w:t>
            </w:r>
          </w:p>
        </w:tc>
      </w:tr>
      <w:tr w:rsidR="0073201C" w14:paraId="503D7031" w14:textId="77777777" w:rsidTr="00921895">
        <w:trPr>
          <w:jc w:val="center"/>
        </w:trPr>
        <w:tc>
          <w:tcPr>
            <w:tcW w:w="1413" w:type="dxa"/>
          </w:tcPr>
          <w:p w14:paraId="00D88F15" w14:textId="77777777" w:rsidR="0073201C" w:rsidRDefault="0073201C" w:rsidP="00921895">
            <w:pPr>
              <w:jc w:val="both"/>
              <w:rPr>
                <w:rFonts w:ascii="Times New Roman" w:hAnsi="Times New Roman" w:cs="Times New Roman"/>
              </w:rPr>
            </w:pPr>
            <w:r>
              <w:rPr>
                <w:rFonts w:ascii="Times New Roman" w:hAnsi="Times New Roman"/>
              </w:rPr>
              <w:t>1967</w:t>
            </w:r>
          </w:p>
        </w:tc>
        <w:tc>
          <w:tcPr>
            <w:tcW w:w="3827" w:type="dxa"/>
          </w:tcPr>
          <w:p w14:paraId="0EF5BBEC" w14:textId="77777777" w:rsidR="0073201C" w:rsidRDefault="0073201C" w:rsidP="00921895">
            <w:pPr>
              <w:jc w:val="both"/>
              <w:rPr>
                <w:rFonts w:ascii="Times New Roman" w:hAnsi="Times New Roman" w:cs="Times New Roman"/>
              </w:rPr>
            </w:pPr>
            <w:r>
              <w:rPr>
                <w:rFonts w:ascii="Times New Roman" w:hAnsi="Times New Roman"/>
              </w:rPr>
              <w:t>2.750</w:t>
            </w:r>
          </w:p>
        </w:tc>
        <w:tc>
          <w:tcPr>
            <w:tcW w:w="3827" w:type="dxa"/>
          </w:tcPr>
          <w:p w14:paraId="0437156C" w14:textId="77777777" w:rsidR="0073201C" w:rsidRDefault="0073201C" w:rsidP="00921895">
            <w:pPr>
              <w:jc w:val="both"/>
              <w:rPr>
                <w:rFonts w:ascii="Times New Roman" w:hAnsi="Times New Roman" w:cs="Times New Roman"/>
              </w:rPr>
            </w:pPr>
            <w:r>
              <w:rPr>
                <w:rFonts w:ascii="Times New Roman" w:hAnsi="Times New Roman"/>
              </w:rPr>
              <w:t>1.716</w:t>
            </w:r>
          </w:p>
        </w:tc>
      </w:tr>
      <w:tr w:rsidR="0073201C" w14:paraId="4E7CB3B7" w14:textId="77777777" w:rsidTr="00921895">
        <w:trPr>
          <w:jc w:val="center"/>
        </w:trPr>
        <w:tc>
          <w:tcPr>
            <w:tcW w:w="1413" w:type="dxa"/>
          </w:tcPr>
          <w:p w14:paraId="6005E07A" w14:textId="77777777" w:rsidR="0073201C" w:rsidRDefault="0073201C" w:rsidP="00921895">
            <w:pPr>
              <w:jc w:val="both"/>
              <w:rPr>
                <w:rFonts w:ascii="Times New Roman" w:hAnsi="Times New Roman" w:cs="Times New Roman"/>
              </w:rPr>
            </w:pPr>
            <w:r>
              <w:rPr>
                <w:rFonts w:ascii="Times New Roman" w:hAnsi="Times New Roman"/>
              </w:rPr>
              <w:t>1968</w:t>
            </w:r>
          </w:p>
        </w:tc>
        <w:tc>
          <w:tcPr>
            <w:tcW w:w="3827" w:type="dxa"/>
          </w:tcPr>
          <w:p w14:paraId="5C819437" w14:textId="77777777" w:rsidR="0073201C" w:rsidRDefault="0073201C" w:rsidP="00921895">
            <w:pPr>
              <w:jc w:val="both"/>
              <w:rPr>
                <w:rFonts w:ascii="Times New Roman" w:hAnsi="Times New Roman" w:cs="Times New Roman"/>
              </w:rPr>
            </w:pPr>
            <w:r>
              <w:rPr>
                <w:rFonts w:ascii="Times New Roman" w:hAnsi="Times New Roman"/>
              </w:rPr>
              <w:t>3.500</w:t>
            </w:r>
          </w:p>
        </w:tc>
        <w:tc>
          <w:tcPr>
            <w:tcW w:w="3827" w:type="dxa"/>
          </w:tcPr>
          <w:p w14:paraId="721FF165" w14:textId="77777777" w:rsidR="0073201C" w:rsidRDefault="0073201C" w:rsidP="00921895">
            <w:pPr>
              <w:jc w:val="both"/>
              <w:rPr>
                <w:rFonts w:ascii="Times New Roman" w:hAnsi="Times New Roman" w:cs="Times New Roman"/>
              </w:rPr>
            </w:pPr>
            <w:r>
              <w:rPr>
                <w:rFonts w:ascii="Times New Roman" w:hAnsi="Times New Roman"/>
              </w:rPr>
              <w:t>2.184</w:t>
            </w:r>
          </w:p>
        </w:tc>
      </w:tr>
      <w:tr w:rsidR="0073201C" w14:paraId="1EA893E2" w14:textId="77777777" w:rsidTr="00921895">
        <w:trPr>
          <w:jc w:val="center"/>
        </w:trPr>
        <w:tc>
          <w:tcPr>
            <w:tcW w:w="1413" w:type="dxa"/>
          </w:tcPr>
          <w:p w14:paraId="21074F6B" w14:textId="77777777" w:rsidR="0073201C" w:rsidRDefault="0073201C" w:rsidP="00921895">
            <w:pPr>
              <w:jc w:val="both"/>
              <w:rPr>
                <w:rFonts w:ascii="Times New Roman" w:hAnsi="Times New Roman" w:cs="Times New Roman"/>
              </w:rPr>
            </w:pPr>
            <w:r>
              <w:rPr>
                <w:rFonts w:ascii="Times New Roman" w:hAnsi="Times New Roman"/>
              </w:rPr>
              <w:t>1969</w:t>
            </w:r>
          </w:p>
        </w:tc>
        <w:tc>
          <w:tcPr>
            <w:tcW w:w="3827" w:type="dxa"/>
          </w:tcPr>
          <w:p w14:paraId="307E90D7" w14:textId="77777777" w:rsidR="0073201C" w:rsidRDefault="0073201C" w:rsidP="00921895">
            <w:pPr>
              <w:jc w:val="both"/>
              <w:rPr>
                <w:rFonts w:ascii="Times New Roman" w:hAnsi="Times New Roman" w:cs="Times New Roman"/>
              </w:rPr>
            </w:pPr>
            <w:r>
              <w:rPr>
                <w:rFonts w:ascii="Times New Roman" w:hAnsi="Times New Roman"/>
              </w:rPr>
              <w:t>4.250</w:t>
            </w:r>
          </w:p>
        </w:tc>
        <w:tc>
          <w:tcPr>
            <w:tcW w:w="3827" w:type="dxa"/>
          </w:tcPr>
          <w:p w14:paraId="02876133" w14:textId="77777777" w:rsidR="0073201C" w:rsidRDefault="0073201C" w:rsidP="00921895">
            <w:pPr>
              <w:jc w:val="both"/>
              <w:rPr>
                <w:rFonts w:ascii="Times New Roman" w:hAnsi="Times New Roman" w:cs="Times New Roman"/>
              </w:rPr>
            </w:pPr>
            <w:r>
              <w:rPr>
                <w:rFonts w:ascii="Times New Roman" w:hAnsi="Times New Roman"/>
              </w:rPr>
              <w:t>2.652</w:t>
            </w:r>
          </w:p>
        </w:tc>
      </w:tr>
    </w:tbl>
    <w:p w14:paraId="443DFAFA" w14:textId="77777777" w:rsidR="0073201C" w:rsidRDefault="0073201C" w:rsidP="0073201C">
      <w:pPr>
        <w:ind w:firstLine="708"/>
        <w:jc w:val="both"/>
      </w:pPr>
    </w:p>
    <w:p w14:paraId="18D22A4E" w14:textId="77777777" w:rsidR="0073201C" w:rsidRPr="0073201C" w:rsidRDefault="0073201C" w:rsidP="0073201C">
      <w:pPr>
        <w:ind w:firstLine="708"/>
        <w:jc w:val="both"/>
        <w:rPr>
          <w:lang w:val="de-DE"/>
        </w:rPr>
      </w:pPr>
      <w:r w:rsidRPr="0073201C">
        <w:rPr>
          <w:lang w:val="de-DE"/>
        </w:rPr>
        <w:t>Wenn die Berufslaufbahn Zeiträume umfasst, in denen der Betreffende aus medi</w:t>
      </w:r>
      <w:r w:rsidRPr="0073201C">
        <w:rPr>
          <w:lang w:val="de-DE"/>
        </w:rPr>
        <w:softHyphen/>
        <w:t>zinischen Gründen keine effektive Beschäftigung nachweisen kann, entspricht die erforderliche Anzahl effektiv geleisteter vollzeitäquivalenter Tage der gemäß Artikel 3 § 4 festgelegten Anzahl, sofern das so erzielte Ergebnis vorteilhafter ist.</w:t>
      </w:r>
    </w:p>
    <w:p w14:paraId="51ADB1E0" w14:textId="77777777" w:rsidR="0073201C" w:rsidRPr="0073201C" w:rsidRDefault="0073201C" w:rsidP="0073201C">
      <w:pPr>
        <w:jc w:val="both"/>
        <w:rPr>
          <w:lang w:val="de-DE"/>
        </w:rPr>
      </w:pPr>
    </w:p>
    <w:p w14:paraId="0F8DB96B" w14:textId="77777777" w:rsidR="0073201C" w:rsidRPr="0073201C" w:rsidRDefault="0073201C" w:rsidP="0073201C">
      <w:pPr>
        <w:jc w:val="both"/>
        <w:rPr>
          <w:lang w:val="de-DE"/>
        </w:rPr>
      </w:pPr>
    </w:p>
    <w:p w14:paraId="4B0EE595" w14:textId="77777777" w:rsidR="0073201C" w:rsidRPr="0073201C" w:rsidRDefault="0073201C" w:rsidP="0073201C">
      <w:pPr>
        <w:ind w:firstLine="708"/>
        <w:jc w:val="both"/>
        <w:rPr>
          <w:lang w:val="de-DE"/>
        </w:rPr>
      </w:pPr>
      <w:r w:rsidRPr="0073201C">
        <w:rPr>
          <w:b/>
          <w:lang w:val="de-DE"/>
        </w:rPr>
        <w:t>Art. 9</w:t>
      </w:r>
      <w:r w:rsidRPr="0073201C">
        <w:rPr>
          <w:lang w:val="de-DE"/>
        </w:rPr>
        <w:t> - Vorliegendes Kapitel tritt am 1. Januar 2025 in Kraft und findet Anwendung auf Pensionen und Übergangsentschädigungen, die tatsächlich und zum ersten Mal frühestens am 1. Januar 2025 einsetzen, mit Ausnahme von Hinterbliebenenpensionen, die sich aus einer Ruhestandspension ergeben, die tatsächlich und zum ersten Mal vor diesem Datum eingesetzt hat.</w:t>
      </w:r>
    </w:p>
    <w:p w14:paraId="158A6950" w14:textId="77777777" w:rsidR="0073201C" w:rsidRPr="0073201C" w:rsidRDefault="0073201C" w:rsidP="0073201C">
      <w:pPr>
        <w:ind w:firstLine="708"/>
        <w:jc w:val="both"/>
        <w:rPr>
          <w:lang w:val="de-DE"/>
        </w:rPr>
      </w:pPr>
    </w:p>
    <w:p w14:paraId="79F6CFEA" w14:textId="77777777" w:rsidR="0073201C" w:rsidRPr="0073201C" w:rsidRDefault="0073201C" w:rsidP="0073201C">
      <w:pPr>
        <w:ind w:firstLine="708"/>
        <w:jc w:val="both"/>
        <w:rPr>
          <w:lang w:val="de-DE"/>
        </w:rPr>
      </w:pPr>
    </w:p>
    <w:p w14:paraId="0C934A82" w14:textId="77777777" w:rsidR="0073201C" w:rsidRPr="0073201C" w:rsidRDefault="0073201C" w:rsidP="0073201C">
      <w:pPr>
        <w:jc w:val="center"/>
        <w:rPr>
          <w:lang w:val="de-DE"/>
        </w:rPr>
      </w:pPr>
      <w:r w:rsidRPr="0073201C">
        <w:rPr>
          <w:lang w:val="de-DE"/>
        </w:rPr>
        <w:t xml:space="preserve">KAPITEL 2 - </w:t>
      </w:r>
      <w:r w:rsidRPr="0073201C">
        <w:rPr>
          <w:i/>
          <w:lang w:val="de-DE"/>
        </w:rPr>
        <w:t>Garantiertes Minimum in den Pensionsregelungen des öffentlichen Sektors</w:t>
      </w:r>
    </w:p>
    <w:p w14:paraId="099E1281" w14:textId="77777777" w:rsidR="0073201C" w:rsidRPr="0073201C" w:rsidRDefault="0073201C" w:rsidP="0073201C">
      <w:pPr>
        <w:jc w:val="center"/>
        <w:rPr>
          <w:lang w:val="de-DE"/>
        </w:rPr>
      </w:pPr>
    </w:p>
    <w:p w14:paraId="103897F6" w14:textId="77777777" w:rsidR="0073201C" w:rsidRPr="0073201C" w:rsidRDefault="0073201C" w:rsidP="0073201C">
      <w:pPr>
        <w:jc w:val="center"/>
        <w:rPr>
          <w:lang w:val="de-DE"/>
        </w:rPr>
      </w:pPr>
    </w:p>
    <w:p w14:paraId="662A7B93" w14:textId="77777777" w:rsidR="0073201C" w:rsidRPr="0073201C" w:rsidRDefault="0073201C" w:rsidP="0073201C">
      <w:pPr>
        <w:jc w:val="center"/>
        <w:rPr>
          <w:lang w:val="de-DE"/>
        </w:rPr>
      </w:pPr>
      <w:r w:rsidRPr="0073201C">
        <w:rPr>
          <w:i/>
          <w:lang w:val="de-DE"/>
        </w:rPr>
        <w:t>Abschnitt 1</w:t>
      </w:r>
      <w:r w:rsidRPr="0073201C">
        <w:rPr>
          <w:lang w:val="de-DE"/>
        </w:rPr>
        <w:t> - Abänderungsbestimmungen</w:t>
      </w:r>
    </w:p>
    <w:p w14:paraId="06D3B3FC" w14:textId="77777777" w:rsidR="0073201C" w:rsidRPr="0073201C" w:rsidRDefault="0073201C" w:rsidP="0073201C">
      <w:pPr>
        <w:jc w:val="both"/>
        <w:rPr>
          <w:lang w:val="de-DE"/>
        </w:rPr>
      </w:pPr>
    </w:p>
    <w:p w14:paraId="02AC8E83" w14:textId="77777777" w:rsidR="0073201C" w:rsidRPr="0073201C" w:rsidRDefault="0073201C" w:rsidP="0073201C">
      <w:pPr>
        <w:jc w:val="both"/>
        <w:rPr>
          <w:lang w:val="de-DE"/>
        </w:rPr>
      </w:pPr>
    </w:p>
    <w:p w14:paraId="30E3E167" w14:textId="77777777" w:rsidR="0073201C" w:rsidRPr="0073201C" w:rsidRDefault="0073201C" w:rsidP="0073201C">
      <w:pPr>
        <w:ind w:firstLine="708"/>
        <w:jc w:val="both"/>
        <w:rPr>
          <w:lang w:val="de-DE"/>
        </w:rPr>
      </w:pPr>
      <w:r w:rsidRPr="0073201C">
        <w:rPr>
          <w:b/>
          <w:lang w:val="de-DE"/>
        </w:rPr>
        <w:t>Art. 10</w:t>
      </w:r>
      <w:r w:rsidRPr="0073201C">
        <w:rPr>
          <w:lang w:val="de-DE"/>
        </w:rPr>
        <w:t> - Artikel 119 des Gesetzes vom 26. Juni 1992 zur Festlegung sozialer und sonstiger Bestimmungen wird durch einen Paragraphen 5 mit folgendem Wortlaut ergänzt:</w:t>
      </w:r>
    </w:p>
    <w:p w14:paraId="314AED89" w14:textId="77777777" w:rsidR="0073201C" w:rsidRPr="0073201C" w:rsidRDefault="0073201C" w:rsidP="0073201C">
      <w:pPr>
        <w:ind w:firstLine="708"/>
        <w:jc w:val="both"/>
        <w:rPr>
          <w:lang w:val="de-DE"/>
        </w:rPr>
      </w:pPr>
    </w:p>
    <w:p w14:paraId="22876555" w14:textId="77777777" w:rsidR="0073201C" w:rsidRPr="0073201C" w:rsidRDefault="0073201C" w:rsidP="0073201C">
      <w:pPr>
        <w:ind w:firstLine="708"/>
        <w:jc w:val="both"/>
        <w:rPr>
          <w:lang w:val="de-DE"/>
        </w:rPr>
      </w:pPr>
      <w:r w:rsidRPr="0073201C">
        <w:rPr>
          <w:lang w:val="de-DE"/>
        </w:rPr>
        <w:t>"§ 5 ­ Unter "tatsächlich geleisteten Diensten" versteht man:</w:t>
      </w:r>
    </w:p>
    <w:p w14:paraId="3F472913" w14:textId="77777777" w:rsidR="0073201C" w:rsidRPr="0073201C" w:rsidRDefault="0073201C" w:rsidP="0073201C">
      <w:pPr>
        <w:ind w:firstLine="708"/>
        <w:jc w:val="both"/>
        <w:rPr>
          <w:lang w:val="de-DE"/>
        </w:rPr>
      </w:pPr>
    </w:p>
    <w:p w14:paraId="27FF8469" w14:textId="77777777" w:rsidR="0073201C" w:rsidRPr="0073201C" w:rsidRDefault="0073201C" w:rsidP="0073201C">
      <w:pPr>
        <w:ind w:firstLine="708"/>
        <w:jc w:val="both"/>
        <w:rPr>
          <w:lang w:val="de-DE"/>
        </w:rPr>
      </w:pPr>
      <w:r w:rsidRPr="0073201C">
        <w:rPr>
          <w:lang w:val="de-DE"/>
        </w:rPr>
        <w:t>- Zeiträume tatsächlich geleisteter Dienste,</w:t>
      </w:r>
    </w:p>
    <w:p w14:paraId="10878711" w14:textId="77777777" w:rsidR="0073201C" w:rsidRPr="0073201C" w:rsidRDefault="0073201C" w:rsidP="0073201C">
      <w:pPr>
        <w:ind w:firstLine="708"/>
        <w:jc w:val="both"/>
        <w:rPr>
          <w:lang w:val="de-DE"/>
        </w:rPr>
      </w:pPr>
    </w:p>
    <w:p w14:paraId="3A553F43" w14:textId="77777777" w:rsidR="0073201C" w:rsidRPr="0073201C" w:rsidRDefault="0073201C" w:rsidP="0073201C">
      <w:pPr>
        <w:ind w:firstLine="708"/>
        <w:jc w:val="both"/>
        <w:rPr>
          <w:lang w:val="de-DE"/>
        </w:rPr>
      </w:pPr>
      <w:r w:rsidRPr="0073201C">
        <w:rPr>
          <w:lang w:val="de-DE"/>
        </w:rPr>
        <w:t>- Urlaubs- oder Abwesenheitszeiträume mit Fortzahlung der vollständigen Entlohnung,</w:t>
      </w:r>
    </w:p>
    <w:p w14:paraId="7368CDFF" w14:textId="77777777" w:rsidR="0073201C" w:rsidRPr="0073201C" w:rsidRDefault="0073201C" w:rsidP="0073201C">
      <w:pPr>
        <w:ind w:firstLine="708"/>
        <w:jc w:val="both"/>
        <w:rPr>
          <w:lang w:val="de-DE"/>
        </w:rPr>
      </w:pPr>
    </w:p>
    <w:p w14:paraId="16B3959E" w14:textId="77777777" w:rsidR="0073201C" w:rsidRPr="0073201C" w:rsidRDefault="0073201C" w:rsidP="0073201C">
      <w:pPr>
        <w:ind w:firstLine="708"/>
        <w:jc w:val="both"/>
        <w:rPr>
          <w:lang w:val="de-DE"/>
        </w:rPr>
      </w:pPr>
      <w:r w:rsidRPr="0073201C">
        <w:rPr>
          <w:lang w:val="de-DE"/>
        </w:rPr>
        <w:t>- Zeiträume der Laufbahnunterbrechung mit Gewährung einer Unterbrechungszulage zu Lasten des Landesamts für Arbeitsbeschaffung oder einer anderen föderalen Einrichtung:</w:t>
      </w:r>
    </w:p>
    <w:p w14:paraId="027F8A1F" w14:textId="77777777" w:rsidR="0073201C" w:rsidRPr="0073201C" w:rsidRDefault="0073201C" w:rsidP="0073201C">
      <w:pPr>
        <w:ind w:firstLine="708"/>
        <w:jc w:val="both"/>
        <w:rPr>
          <w:lang w:val="de-DE"/>
        </w:rPr>
      </w:pPr>
    </w:p>
    <w:p w14:paraId="71E271D1" w14:textId="77777777" w:rsidR="0073201C" w:rsidRPr="0073201C" w:rsidRDefault="0073201C" w:rsidP="0073201C">
      <w:pPr>
        <w:ind w:firstLine="708"/>
        <w:jc w:val="both"/>
        <w:rPr>
          <w:lang w:val="de-DE"/>
        </w:rPr>
      </w:pPr>
      <w:r w:rsidRPr="0073201C">
        <w:rPr>
          <w:i/>
          <w:iCs/>
          <w:lang w:val="de-DE"/>
        </w:rPr>
        <w:t>a)</w:t>
      </w:r>
      <w:r w:rsidRPr="0073201C">
        <w:rPr>
          <w:lang w:val="de-DE"/>
        </w:rPr>
        <w:t xml:space="preserve"> zur Leistung von Palliativpflege,</w:t>
      </w:r>
    </w:p>
    <w:p w14:paraId="173565BA" w14:textId="77777777" w:rsidR="0073201C" w:rsidRPr="0073201C" w:rsidRDefault="0073201C" w:rsidP="0073201C">
      <w:pPr>
        <w:ind w:firstLine="708"/>
        <w:jc w:val="both"/>
        <w:rPr>
          <w:lang w:val="de-DE"/>
        </w:rPr>
      </w:pPr>
    </w:p>
    <w:p w14:paraId="768C5248" w14:textId="77777777" w:rsidR="0073201C" w:rsidRPr="0073201C" w:rsidRDefault="0073201C" w:rsidP="0073201C">
      <w:pPr>
        <w:ind w:firstLine="708"/>
        <w:jc w:val="both"/>
        <w:rPr>
          <w:lang w:val="de-DE"/>
        </w:rPr>
      </w:pPr>
      <w:r w:rsidRPr="0073201C">
        <w:rPr>
          <w:i/>
          <w:iCs/>
          <w:lang w:val="de-DE"/>
        </w:rPr>
        <w:t>b)</w:t>
      </w:r>
      <w:r w:rsidRPr="0073201C">
        <w:rPr>
          <w:lang w:val="de-DE"/>
        </w:rPr>
        <w:t xml:space="preserve"> für Elternurlaub,</w:t>
      </w:r>
    </w:p>
    <w:p w14:paraId="003D7977" w14:textId="77777777" w:rsidR="0073201C" w:rsidRPr="0073201C" w:rsidRDefault="0073201C" w:rsidP="0073201C">
      <w:pPr>
        <w:ind w:firstLine="708"/>
        <w:jc w:val="both"/>
        <w:rPr>
          <w:lang w:val="de-DE"/>
        </w:rPr>
      </w:pPr>
    </w:p>
    <w:p w14:paraId="51696D85" w14:textId="77777777" w:rsidR="0073201C" w:rsidRPr="0073201C" w:rsidRDefault="0073201C" w:rsidP="0073201C">
      <w:pPr>
        <w:ind w:firstLine="708"/>
        <w:jc w:val="both"/>
        <w:rPr>
          <w:lang w:val="de-DE"/>
        </w:rPr>
      </w:pPr>
      <w:r w:rsidRPr="0073201C">
        <w:rPr>
          <w:i/>
          <w:iCs/>
          <w:lang w:val="de-DE"/>
        </w:rPr>
        <w:t>c)</w:t>
      </w:r>
      <w:r w:rsidRPr="0073201C">
        <w:rPr>
          <w:lang w:val="de-DE"/>
        </w:rPr>
        <w:t xml:space="preserve"> zur Unterstützung beziehungsweise Pflege eines schwer kranken Haushaltsmitglieds oder Familienmitglieds bis zum zweiten Grad,</w:t>
      </w:r>
    </w:p>
    <w:p w14:paraId="549B765C" w14:textId="77777777" w:rsidR="0073201C" w:rsidRPr="0073201C" w:rsidRDefault="0073201C" w:rsidP="0073201C">
      <w:pPr>
        <w:ind w:firstLine="708"/>
        <w:jc w:val="both"/>
        <w:rPr>
          <w:lang w:val="de-DE"/>
        </w:rPr>
      </w:pPr>
    </w:p>
    <w:p w14:paraId="6B1896FD" w14:textId="77777777" w:rsidR="0073201C" w:rsidRPr="0073201C" w:rsidRDefault="0073201C" w:rsidP="0073201C">
      <w:pPr>
        <w:ind w:firstLine="708"/>
        <w:jc w:val="both"/>
        <w:rPr>
          <w:lang w:val="de-DE"/>
        </w:rPr>
      </w:pPr>
      <w:r w:rsidRPr="0073201C">
        <w:rPr>
          <w:i/>
          <w:iCs/>
          <w:lang w:val="de-DE"/>
        </w:rPr>
        <w:t>d)</w:t>
      </w:r>
      <w:r w:rsidRPr="0073201C">
        <w:rPr>
          <w:lang w:val="de-DE"/>
        </w:rPr>
        <w:t xml:space="preserve"> als pflegender Angehöriger,</w:t>
      </w:r>
    </w:p>
    <w:p w14:paraId="29655382" w14:textId="77777777" w:rsidR="0073201C" w:rsidRPr="0073201C" w:rsidRDefault="0073201C" w:rsidP="0073201C">
      <w:pPr>
        <w:ind w:firstLine="708"/>
        <w:jc w:val="both"/>
        <w:rPr>
          <w:lang w:val="de-DE"/>
        </w:rPr>
      </w:pPr>
    </w:p>
    <w:p w14:paraId="2F4175C6" w14:textId="77777777" w:rsidR="0073201C" w:rsidRPr="0073201C" w:rsidRDefault="0073201C" w:rsidP="0073201C">
      <w:pPr>
        <w:ind w:firstLine="708"/>
        <w:jc w:val="both"/>
        <w:rPr>
          <w:lang w:val="de-DE"/>
        </w:rPr>
      </w:pPr>
      <w:r w:rsidRPr="0073201C">
        <w:rPr>
          <w:lang w:val="de-DE"/>
        </w:rPr>
        <w:t xml:space="preserve">- Zeiträume, die erwähnt sind in den Artikeln 5 und 6 des Erlasses der Flämischen Regierung vom 26. Juli 2016 "tot toekenning van </w:t>
      </w:r>
      <w:proofErr w:type="spellStart"/>
      <w:r w:rsidRPr="0073201C">
        <w:rPr>
          <w:lang w:val="de-DE"/>
        </w:rPr>
        <w:t>onderbrekingsuitkeringen</w:t>
      </w:r>
      <w:proofErr w:type="spellEnd"/>
      <w:r w:rsidRPr="0073201C">
        <w:rPr>
          <w:lang w:val="de-DE"/>
        </w:rPr>
        <w:t xml:space="preserve"> voor </w:t>
      </w:r>
      <w:proofErr w:type="spellStart"/>
      <w:r w:rsidRPr="0073201C">
        <w:rPr>
          <w:lang w:val="de-DE"/>
        </w:rPr>
        <w:t>zorgkrediet</w:t>
      </w:r>
      <w:proofErr w:type="spellEnd"/>
      <w:r w:rsidRPr="0073201C">
        <w:rPr>
          <w:lang w:val="de-DE"/>
        </w:rPr>
        <w:t>" (zur Gewährung von Unterbrechungszulagen für Pflegekredit),</w:t>
      </w:r>
    </w:p>
    <w:p w14:paraId="7D4FF4B5" w14:textId="77777777" w:rsidR="0073201C" w:rsidRPr="0073201C" w:rsidRDefault="0073201C" w:rsidP="0073201C">
      <w:pPr>
        <w:ind w:firstLine="708"/>
        <w:jc w:val="both"/>
        <w:rPr>
          <w:lang w:val="de-DE"/>
        </w:rPr>
      </w:pPr>
    </w:p>
    <w:p w14:paraId="7F6BC467" w14:textId="77777777" w:rsidR="0073201C" w:rsidRPr="0073201C" w:rsidRDefault="0073201C" w:rsidP="0073201C">
      <w:pPr>
        <w:ind w:firstLine="708"/>
        <w:jc w:val="both"/>
        <w:rPr>
          <w:lang w:val="de-DE"/>
        </w:rPr>
      </w:pPr>
      <w:r w:rsidRPr="0073201C">
        <w:rPr>
          <w:lang w:val="de-DE"/>
        </w:rPr>
        <w:t>- Zeiträume:</w:t>
      </w:r>
    </w:p>
    <w:p w14:paraId="645A9EF9" w14:textId="77777777" w:rsidR="0073201C" w:rsidRPr="0073201C" w:rsidRDefault="0073201C" w:rsidP="0073201C">
      <w:pPr>
        <w:ind w:firstLine="708"/>
        <w:jc w:val="both"/>
        <w:rPr>
          <w:lang w:val="de-DE"/>
        </w:rPr>
      </w:pPr>
    </w:p>
    <w:p w14:paraId="0391A488" w14:textId="77777777" w:rsidR="0073201C" w:rsidRPr="0073201C" w:rsidRDefault="0073201C" w:rsidP="0073201C">
      <w:pPr>
        <w:ind w:firstLine="708"/>
        <w:jc w:val="both"/>
        <w:rPr>
          <w:lang w:val="de-DE"/>
        </w:rPr>
      </w:pPr>
      <w:r w:rsidRPr="0073201C">
        <w:rPr>
          <w:i/>
          <w:iCs/>
          <w:lang w:val="de-DE"/>
        </w:rPr>
        <w:t>a)</w:t>
      </w:r>
      <w:r w:rsidRPr="0073201C">
        <w:rPr>
          <w:lang w:val="de-DE"/>
        </w:rPr>
        <w:t xml:space="preserve"> der präventiven Freistellung vom Arbeitsplatz aus gesundheitlichen Gründen,</w:t>
      </w:r>
    </w:p>
    <w:p w14:paraId="0561A25E" w14:textId="77777777" w:rsidR="0073201C" w:rsidRPr="0073201C" w:rsidRDefault="0073201C" w:rsidP="0073201C">
      <w:pPr>
        <w:ind w:firstLine="708"/>
        <w:jc w:val="both"/>
        <w:rPr>
          <w:lang w:val="de-DE"/>
        </w:rPr>
      </w:pPr>
    </w:p>
    <w:p w14:paraId="0D9EA307" w14:textId="77777777" w:rsidR="0073201C" w:rsidRPr="0073201C" w:rsidRDefault="0073201C" w:rsidP="0073201C">
      <w:pPr>
        <w:ind w:firstLine="708"/>
        <w:jc w:val="both"/>
        <w:rPr>
          <w:lang w:val="de-DE"/>
        </w:rPr>
      </w:pPr>
      <w:r w:rsidRPr="0073201C">
        <w:rPr>
          <w:i/>
          <w:iCs/>
          <w:lang w:val="de-DE"/>
        </w:rPr>
        <w:t>b)</w:t>
      </w:r>
      <w:r w:rsidRPr="0073201C">
        <w:rPr>
          <w:lang w:val="de-DE"/>
        </w:rPr>
        <w:t xml:space="preserve"> der umgewandelten Mutterschaftsruhe,</w:t>
      </w:r>
    </w:p>
    <w:p w14:paraId="19E103D6" w14:textId="77777777" w:rsidR="0073201C" w:rsidRPr="0073201C" w:rsidRDefault="0073201C" w:rsidP="0073201C">
      <w:pPr>
        <w:ind w:firstLine="708"/>
        <w:jc w:val="both"/>
        <w:rPr>
          <w:lang w:val="de-DE"/>
        </w:rPr>
      </w:pPr>
    </w:p>
    <w:p w14:paraId="685CD65F" w14:textId="77777777" w:rsidR="0073201C" w:rsidRPr="0073201C" w:rsidRDefault="0073201C" w:rsidP="0073201C">
      <w:pPr>
        <w:ind w:firstLine="708"/>
        <w:jc w:val="both"/>
        <w:rPr>
          <w:lang w:val="de-DE"/>
        </w:rPr>
      </w:pPr>
      <w:r w:rsidRPr="0073201C">
        <w:rPr>
          <w:i/>
          <w:iCs/>
          <w:lang w:val="de-DE"/>
        </w:rPr>
        <w:t>c)</w:t>
      </w:r>
      <w:r w:rsidRPr="0073201C">
        <w:rPr>
          <w:lang w:val="de-DE"/>
        </w:rPr>
        <w:t xml:space="preserve"> des Geburtsurlaubs,</w:t>
      </w:r>
    </w:p>
    <w:p w14:paraId="4C98EC1A" w14:textId="77777777" w:rsidR="0073201C" w:rsidRPr="0073201C" w:rsidRDefault="0073201C" w:rsidP="0073201C">
      <w:pPr>
        <w:ind w:firstLine="708"/>
        <w:jc w:val="both"/>
        <w:rPr>
          <w:lang w:val="de-DE"/>
        </w:rPr>
      </w:pPr>
    </w:p>
    <w:p w14:paraId="21A6895F" w14:textId="77777777" w:rsidR="0073201C" w:rsidRPr="0073201C" w:rsidRDefault="0073201C" w:rsidP="0073201C">
      <w:pPr>
        <w:ind w:firstLine="708"/>
        <w:jc w:val="both"/>
        <w:rPr>
          <w:lang w:val="de-DE"/>
        </w:rPr>
      </w:pPr>
      <w:r w:rsidRPr="0073201C">
        <w:rPr>
          <w:i/>
          <w:iCs/>
          <w:lang w:val="de-DE"/>
        </w:rPr>
        <w:t>d)</w:t>
      </w:r>
      <w:r w:rsidRPr="0073201C">
        <w:rPr>
          <w:lang w:val="de-DE"/>
        </w:rPr>
        <w:t xml:space="preserve"> des Adoptionsurlaubs,</w:t>
      </w:r>
    </w:p>
    <w:p w14:paraId="0CF0D8E2" w14:textId="77777777" w:rsidR="0073201C" w:rsidRPr="0073201C" w:rsidRDefault="0073201C" w:rsidP="0073201C">
      <w:pPr>
        <w:ind w:firstLine="708"/>
        <w:jc w:val="both"/>
        <w:rPr>
          <w:lang w:val="de-DE"/>
        </w:rPr>
      </w:pPr>
    </w:p>
    <w:p w14:paraId="0EBD01A3" w14:textId="77777777" w:rsidR="0073201C" w:rsidRPr="0073201C" w:rsidRDefault="0073201C" w:rsidP="0073201C">
      <w:pPr>
        <w:ind w:firstLine="708"/>
        <w:jc w:val="both"/>
        <w:rPr>
          <w:lang w:val="de-DE"/>
        </w:rPr>
      </w:pPr>
      <w:r w:rsidRPr="0073201C">
        <w:rPr>
          <w:i/>
          <w:iCs/>
          <w:lang w:val="de-DE"/>
        </w:rPr>
        <w:t>e)</w:t>
      </w:r>
      <w:r w:rsidRPr="0073201C">
        <w:rPr>
          <w:lang w:val="de-DE"/>
        </w:rPr>
        <w:t xml:space="preserve"> des Pflegeelternurlaubs,</w:t>
      </w:r>
    </w:p>
    <w:p w14:paraId="03F49226" w14:textId="77777777" w:rsidR="0073201C" w:rsidRPr="0073201C" w:rsidRDefault="0073201C" w:rsidP="0073201C">
      <w:pPr>
        <w:ind w:firstLine="708"/>
        <w:jc w:val="both"/>
        <w:rPr>
          <w:lang w:val="de-DE"/>
        </w:rPr>
      </w:pPr>
    </w:p>
    <w:p w14:paraId="58977DAA" w14:textId="77777777" w:rsidR="0073201C" w:rsidRPr="0073201C" w:rsidRDefault="0073201C" w:rsidP="0073201C">
      <w:pPr>
        <w:ind w:firstLine="708"/>
        <w:jc w:val="both"/>
        <w:rPr>
          <w:lang w:val="de-DE"/>
        </w:rPr>
      </w:pPr>
      <w:r w:rsidRPr="0073201C">
        <w:rPr>
          <w:i/>
          <w:iCs/>
          <w:lang w:val="de-DE"/>
        </w:rPr>
        <w:t>f)</w:t>
      </w:r>
      <w:r w:rsidRPr="0073201C">
        <w:rPr>
          <w:lang w:val="de-DE"/>
        </w:rPr>
        <w:t xml:space="preserve"> des Stillurlaubs,</w:t>
      </w:r>
    </w:p>
    <w:p w14:paraId="46BCD5FF" w14:textId="77777777" w:rsidR="0073201C" w:rsidRPr="0073201C" w:rsidRDefault="0073201C" w:rsidP="0073201C">
      <w:pPr>
        <w:ind w:firstLine="708"/>
        <w:jc w:val="both"/>
        <w:rPr>
          <w:lang w:val="de-DE"/>
        </w:rPr>
      </w:pPr>
    </w:p>
    <w:p w14:paraId="556A7F69" w14:textId="77777777" w:rsidR="0073201C" w:rsidRPr="0073201C" w:rsidRDefault="0073201C" w:rsidP="0073201C">
      <w:pPr>
        <w:ind w:firstLine="708"/>
        <w:jc w:val="both"/>
        <w:rPr>
          <w:lang w:val="de-DE"/>
        </w:rPr>
      </w:pPr>
      <w:r w:rsidRPr="0073201C">
        <w:rPr>
          <w:i/>
          <w:iCs/>
          <w:lang w:val="de-DE"/>
        </w:rPr>
        <w:t>g)</w:t>
      </w:r>
      <w:r w:rsidRPr="0073201C">
        <w:rPr>
          <w:lang w:val="de-DE"/>
        </w:rPr>
        <w:t xml:space="preserve"> des Krankheitsurlaubs vor Erschöpfung des Krankheitsurlaubskapitals,</w:t>
      </w:r>
    </w:p>
    <w:p w14:paraId="71A6CEEF" w14:textId="77777777" w:rsidR="0073201C" w:rsidRPr="0073201C" w:rsidRDefault="0073201C" w:rsidP="0073201C">
      <w:pPr>
        <w:ind w:firstLine="708"/>
        <w:jc w:val="both"/>
        <w:rPr>
          <w:lang w:val="de-DE"/>
        </w:rPr>
      </w:pPr>
    </w:p>
    <w:p w14:paraId="275DA754" w14:textId="77777777" w:rsidR="0073201C" w:rsidRPr="0073201C" w:rsidRDefault="0073201C" w:rsidP="0073201C">
      <w:pPr>
        <w:ind w:firstLine="708"/>
        <w:jc w:val="both"/>
        <w:rPr>
          <w:lang w:val="de-DE"/>
        </w:rPr>
      </w:pPr>
      <w:r w:rsidRPr="0073201C">
        <w:rPr>
          <w:i/>
          <w:iCs/>
          <w:lang w:val="de-DE"/>
        </w:rPr>
        <w:t>h)</w:t>
      </w:r>
      <w:r w:rsidRPr="0073201C">
        <w:rPr>
          <w:lang w:val="de-DE"/>
        </w:rPr>
        <w:t xml:space="preserve"> der verkürzten Arbeitsleistungen aus medizinischen Gründen.</w:t>
      </w:r>
    </w:p>
    <w:p w14:paraId="4EE908C6" w14:textId="77777777" w:rsidR="0073201C" w:rsidRPr="0073201C" w:rsidRDefault="0073201C" w:rsidP="0073201C">
      <w:pPr>
        <w:ind w:firstLine="708"/>
        <w:jc w:val="both"/>
        <w:rPr>
          <w:lang w:val="de-DE"/>
        </w:rPr>
      </w:pPr>
    </w:p>
    <w:p w14:paraId="5D0263CD" w14:textId="77777777" w:rsidR="0073201C" w:rsidRPr="0073201C" w:rsidRDefault="0073201C" w:rsidP="0073201C">
      <w:pPr>
        <w:ind w:firstLine="708"/>
        <w:jc w:val="both"/>
        <w:rPr>
          <w:lang w:val="de-DE"/>
        </w:rPr>
      </w:pPr>
      <w:r w:rsidRPr="0073201C">
        <w:rPr>
          <w:lang w:val="de-DE"/>
        </w:rPr>
        <w:t>Die Dauer der in Absatz 1 erwähnten Dienste wird gemäß den Bestimmungen des Königlichen Erlasses Nr. 206 vom 29. August 1983 zur Regelung der Berechnung der Pension des öffentlichen Sektors für Dienste mit Teilzeitleistungen festgelegt.</w:t>
      </w:r>
    </w:p>
    <w:p w14:paraId="3FBBA170" w14:textId="77777777" w:rsidR="0073201C" w:rsidRPr="0073201C" w:rsidRDefault="0073201C" w:rsidP="0073201C">
      <w:pPr>
        <w:ind w:firstLine="708"/>
        <w:jc w:val="both"/>
        <w:rPr>
          <w:lang w:val="de-DE"/>
        </w:rPr>
      </w:pPr>
    </w:p>
    <w:p w14:paraId="1C2D2A18" w14:textId="77777777" w:rsidR="0073201C" w:rsidRPr="0073201C" w:rsidRDefault="0073201C" w:rsidP="0073201C">
      <w:pPr>
        <w:ind w:firstLine="708"/>
        <w:jc w:val="both"/>
        <w:rPr>
          <w:lang w:val="de-DE"/>
        </w:rPr>
      </w:pPr>
      <w:r w:rsidRPr="0073201C">
        <w:rPr>
          <w:lang w:val="de-DE"/>
        </w:rPr>
        <w:t>Unter "tatsächlich geleisteten Diensten" versteht man ebenfalls:</w:t>
      </w:r>
    </w:p>
    <w:p w14:paraId="0BB49D7C" w14:textId="77777777" w:rsidR="0073201C" w:rsidRPr="0073201C" w:rsidRDefault="0073201C" w:rsidP="0073201C">
      <w:pPr>
        <w:ind w:firstLine="708"/>
        <w:jc w:val="both"/>
        <w:rPr>
          <w:lang w:val="de-DE"/>
        </w:rPr>
      </w:pPr>
    </w:p>
    <w:p w14:paraId="2B0A4B74" w14:textId="77777777" w:rsidR="0073201C" w:rsidRPr="0073201C" w:rsidRDefault="0073201C" w:rsidP="0073201C">
      <w:pPr>
        <w:ind w:firstLine="708"/>
        <w:jc w:val="both"/>
        <w:rPr>
          <w:lang w:val="de-DE"/>
        </w:rPr>
      </w:pPr>
      <w:r w:rsidRPr="0073201C">
        <w:rPr>
          <w:lang w:val="de-DE"/>
        </w:rPr>
        <w:t>- effektiv geleistete vollzeitäquivalente Tage, wie erwähnt in Artikel 2 Nr. 10 Buchstabe </w:t>
      </w:r>
      <w:r w:rsidRPr="0073201C">
        <w:rPr>
          <w:i/>
          <w:iCs/>
          <w:lang w:val="de-DE"/>
        </w:rPr>
        <w:t>a)</w:t>
      </w:r>
      <w:r w:rsidRPr="0073201C">
        <w:rPr>
          <w:lang w:val="de-DE"/>
        </w:rPr>
        <w:t xml:space="preserve"> und </w:t>
      </w:r>
      <w:r w:rsidRPr="0073201C">
        <w:rPr>
          <w:i/>
          <w:iCs/>
          <w:lang w:val="de-DE"/>
        </w:rPr>
        <w:t>b)</w:t>
      </w:r>
      <w:r w:rsidRPr="0073201C">
        <w:rPr>
          <w:lang w:val="de-DE"/>
        </w:rPr>
        <w:t xml:space="preserve"> des Gesetzes vom 25. April 2024 zur Reform der Pensionen, umgerechnet in Monate,</w:t>
      </w:r>
    </w:p>
    <w:p w14:paraId="44FD7DD4" w14:textId="77777777" w:rsidR="0073201C" w:rsidRPr="0073201C" w:rsidRDefault="0073201C" w:rsidP="0073201C">
      <w:pPr>
        <w:ind w:firstLine="708"/>
        <w:jc w:val="both"/>
        <w:rPr>
          <w:lang w:val="de-DE"/>
        </w:rPr>
      </w:pPr>
    </w:p>
    <w:p w14:paraId="4BD0FBF1" w14:textId="77777777" w:rsidR="0073201C" w:rsidRPr="0073201C" w:rsidRDefault="0073201C" w:rsidP="0073201C">
      <w:pPr>
        <w:ind w:firstLine="708"/>
        <w:jc w:val="both"/>
        <w:rPr>
          <w:lang w:val="de-DE"/>
        </w:rPr>
      </w:pPr>
      <w:r w:rsidRPr="0073201C">
        <w:rPr>
          <w:lang w:val="de-DE"/>
        </w:rPr>
        <w:t>- effektiv geleisteten vollzeitäquivalenten Tagen gleichgesetzte Zeiträume, wie erwähnt in Artikel 3 § 5 Absatz 3 und 7 des Gesetzes vom 25. April 2024 zur Reform der Pensionen, umgerechnet in Monate."</w:t>
      </w:r>
    </w:p>
    <w:p w14:paraId="2B5E22CB" w14:textId="77777777" w:rsidR="0073201C" w:rsidRPr="0073201C" w:rsidRDefault="0073201C" w:rsidP="0073201C">
      <w:pPr>
        <w:jc w:val="both"/>
        <w:rPr>
          <w:lang w:val="de-DE"/>
        </w:rPr>
      </w:pPr>
    </w:p>
    <w:p w14:paraId="5569A235" w14:textId="77777777" w:rsidR="0073201C" w:rsidRPr="0073201C" w:rsidRDefault="0073201C" w:rsidP="0073201C">
      <w:pPr>
        <w:jc w:val="both"/>
        <w:rPr>
          <w:lang w:val="de-DE"/>
        </w:rPr>
      </w:pPr>
    </w:p>
    <w:p w14:paraId="5080AAA3" w14:textId="77777777" w:rsidR="0073201C" w:rsidRPr="0073201C" w:rsidRDefault="0073201C" w:rsidP="0073201C">
      <w:pPr>
        <w:ind w:firstLine="708"/>
        <w:jc w:val="both"/>
        <w:rPr>
          <w:lang w:val="de-DE"/>
        </w:rPr>
      </w:pPr>
      <w:r w:rsidRPr="0073201C">
        <w:rPr>
          <w:b/>
          <w:lang w:val="de-DE"/>
        </w:rPr>
        <w:t>Art. 11</w:t>
      </w:r>
      <w:r w:rsidRPr="0073201C">
        <w:rPr>
          <w:lang w:val="de-DE"/>
        </w:rPr>
        <w:t> - Artikel 120 desselben Gesetzes, zuletzt abgeändert durch den Königlichen Erlass vom 20. Dezember 2020, wird wie folgt abgeändert:</w:t>
      </w:r>
    </w:p>
    <w:p w14:paraId="731F11D1" w14:textId="77777777" w:rsidR="0073201C" w:rsidRPr="0073201C" w:rsidRDefault="0073201C" w:rsidP="0073201C">
      <w:pPr>
        <w:ind w:firstLine="708"/>
        <w:jc w:val="both"/>
        <w:rPr>
          <w:lang w:val="de-DE"/>
        </w:rPr>
      </w:pPr>
    </w:p>
    <w:p w14:paraId="09FB80A1" w14:textId="77777777" w:rsidR="0073201C" w:rsidRPr="0073201C" w:rsidRDefault="0073201C" w:rsidP="0073201C">
      <w:pPr>
        <w:ind w:firstLine="708"/>
        <w:jc w:val="both"/>
        <w:rPr>
          <w:lang w:val="de-DE"/>
        </w:rPr>
      </w:pPr>
      <w:r w:rsidRPr="0073201C">
        <w:rPr>
          <w:lang w:val="de-DE"/>
        </w:rPr>
        <w:t>1. Die Wörter "und das Alter von sechzig Jahren erreicht haben" werden durch die Wörter ", das Alter von sechzig Jahren erreicht haben und 189 Monate tatsächlich geleisteter Dienste nachweisen können" ersetzt.</w:t>
      </w:r>
    </w:p>
    <w:p w14:paraId="10826427" w14:textId="77777777" w:rsidR="0073201C" w:rsidRPr="0073201C" w:rsidRDefault="0073201C" w:rsidP="0073201C">
      <w:pPr>
        <w:ind w:firstLine="708"/>
        <w:jc w:val="both"/>
        <w:rPr>
          <w:lang w:val="de-DE"/>
        </w:rPr>
      </w:pPr>
    </w:p>
    <w:p w14:paraId="7548E077" w14:textId="77777777" w:rsidR="0073201C" w:rsidRPr="0073201C" w:rsidRDefault="0073201C" w:rsidP="0073201C">
      <w:pPr>
        <w:ind w:firstLine="708"/>
        <w:jc w:val="both"/>
        <w:rPr>
          <w:lang w:val="de-DE"/>
        </w:rPr>
      </w:pPr>
      <w:r w:rsidRPr="0073201C">
        <w:rPr>
          <w:lang w:val="de-DE"/>
        </w:rPr>
        <w:t>2. Der Artikel wird durch zwei Absätze mit folgendem Wortlaut ergänzt:</w:t>
      </w:r>
    </w:p>
    <w:p w14:paraId="07D82D32" w14:textId="77777777" w:rsidR="0073201C" w:rsidRPr="0073201C" w:rsidRDefault="0073201C" w:rsidP="0073201C">
      <w:pPr>
        <w:ind w:firstLine="708"/>
        <w:jc w:val="both"/>
        <w:rPr>
          <w:lang w:val="de-DE"/>
        </w:rPr>
      </w:pPr>
    </w:p>
    <w:p w14:paraId="0B4A834D" w14:textId="77777777" w:rsidR="0073201C" w:rsidRPr="0073201C" w:rsidRDefault="0073201C" w:rsidP="0073201C">
      <w:pPr>
        <w:ind w:firstLine="708"/>
        <w:jc w:val="both"/>
        <w:rPr>
          <w:lang w:val="de-DE"/>
        </w:rPr>
      </w:pPr>
      <w:r w:rsidRPr="0073201C">
        <w:rPr>
          <w:lang w:val="de-DE"/>
        </w:rPr>
        <w:t>"Umfasst die Laufbahn Zeiträume, in denen der Betreffende aus gesundheitlichen Gründen keine tatsächlich geleisteten Dienste nachweisen kann, so ist eine geringere Anzahl als die in Absatz 1 erwähnte Anzahl von 189 Monaten tatsächlich geleisteter Dienste erforderlich. Die Anzahl Monate tatsächlich geleisteter Dienste wird anhand der Laufbahn bestimmt:</w:t>
      </w:r>
    </w:p>
    <w:p w14:paraId="449BD3ED" w14:textId="77777777" w:rsidR="0073201C" w:rsidRPr="0073201C" w:rsidRDefault="0073201C" w:rsidP="0073201C">
      <w:pPr>
        <w:ind w:firstLine="708"/>
        <w:jc w:val="both"/>
        <w:rPr>
          <w:lang w:val="de-DE"/>
        </w:rPr>
      </w:pPr>
    </w:p>
    <w:p w14:paraId="291DF25B" w14:textId="77777777" w:rsidR="0073201C" w:rsidRPr="0073201C" w:rsidRDefault="0073201C" w:rsidP="0073201C">
      <w:pPr>
        <w:ind w:firstLine="708"/>
        <w:jc w:val="both"/>
        <w:rPr>
          <w:lang w:val="de-DE"/>
        </w:rPr>
      </w:pPr>
      <w:r w:rsidRPr="0073201C">
        <w:rPr>
          <w:lang w:val="de-DE"/>
        </w:rPr>
        <w:t>1. Wenn die Laufbahn mehr als 60, aber weniger als 360 Monate umfasst, in denen der Betreffende aus gesundheitlichen Gründen keine tatsächlich geleisteten Dienste nachweisen kann, entspricht die verringerte Anzahl dem auf die nächsthöhere Einheit aufgerundeten Ergebnis des Produkts von 100/312 und der Differenz zwischen der Anzahl Monate, in denen der Betreffende aus gesundheitlichen Gründen keine tatsächlich geleisteten Dienste nachweisen kann, und 60 Monaten.</w:t>
      </w:r>
    </w:p>
    <w:p w14:paraId="7CE75CEE" w14:textId="77777777" w:rsidR="0073201C" w:rsidRPr="0073201C" w:rsidRDefault="0073201C" w:rsidP="0073201C">
      <w:pPr>
        <w:ind w:firstLine="708"/>
        <w:jc w:val="both"/>
        <w:rPr>
          <w:lang w:val="de-DE"/>
        </w:rPr>
      </w:pPr>
    </w:p>
    <w:p w14:paraId="52E5086D" w14:textId="77777777" w:rsidR="0073201C" w:rsidRPr="0073201C" w:rsidRDefault="0073201C" w:rsidP="0073201C">
      <w:pPr>
        <w:ind w:firstLine="708"/>
        <w:jc w:val="both"/>
        <w:rPr>
          <w:lang w:val="de-DE"/>
        </w:rPr>
      </w:pPr>
      <w:r w:rsidRPr="0073201C">
        <w:rPr>
          <w:lang w:val="de-DE"/>
        </w:rPr>
        <w:lastRenderedPageBreak/>
        <w:t>2. Wenn die Laufbahn mindestens 360 Monate umfasst, in denen der Betreffende aus gesundheitlichen Gründen keine tatsächlich geleisteten Dienste nachweisen kann, entspricht die erforderliche Anzahl Monate tatsächlich geleisteter Dienste der auf die nächsthöhere Einheit aufgerundeten Differenz zwischen 540 Monaten und der Anzahl Monate, in denen der Betreffende aus gesundheitlichen Gründen keine tatsächlich geleisteten Dienste nachweisen kann, multipliziert mit dem Produkt von 250/312 und 30/45.</w:t>
      </w:r>
    </w:p>
    <w:p w14:paraId="37812214" w14:textId="77777777" w:rsidR="0073201C" w:rsidRPr="0073201C" w:rsidRDefault="0073201C" w:rsidP="0073201C">
      <w:pPr>
        <w:ind w:firstLine="708"/>
        <w:jc w:val="both"/>
        <w:rPr>
          <w:lang w:val="de-DE"/>
        </w:rPr>
      </w:pPr>
    </w:p>
    <w:p w14:paraId="700522FE" w14:textId="77777777" w:rsidR="0073201C" w:rsidRPr="0073201C" w:rsidRDefault="0073201C" w:rsidP="0073201C">
      <w:pPr>
        <w:ind w:firstLine="708"/>
        <w:jc w:val="both"/>
        <w:rPr>
          <w:lang w:val="de-DE"/>
        </w:rPr>
      </w:pPr>
      <w:r w:rsidRPr="0073201C">
        <w:rPr>
          <w:lang w:val="de-DE"/>
        </w:rPr>
        <w:t>Für die Festlegung der Zeiträume, in denen der Betreffende aus gesundheitlichen Gründen keine tatsächlich geleisteten Dienste nachweisen kann, sind ebenfalls die in Artikel 3 § 4 Absatz 4 Nr. 1 bis 4 des Gesetzes vom 25. April 2024 zur Reform der Pensionen erwähnten Zeiträume, umgerechnet in Monate, zu berücksichtigen."</w:t>
      </w:r>
    </w:p>
    <w:p w14:paraId="101C604A" w14:textId="77777777" w:rsidR="0073201C" w:rsidRPr="0073201C" w:rsidRDefault="0073201C" w:rsidP="0073201C">
      <w:pPr>
        <w:ind w:firstLine="708"/>
        <w:jc w:val="both"/>
        <w:rPr>
          <w:lang w:val="de-DE"/>
        </w:rPr>
      </w:pPr>
    </w:p>
    <w:p w14:paraId="2BA6ADA8" w14:textId="77777777" w:rsidR="0073201C" w:rsidRPr="0073201C" w:rsidRDefault="0073201C" w:rsidP="0073201C">
      <w:pPr>
        <w:jc w:val="both"/>
        <w:rPr>
          <w:lang w:val="de-DE"/>
        </w:rPr>
      </w:pPr>
    </w:p>
    <w:p w14:paraId="3460D768" w14:textId="77777777" w:rsidR="0073201C" w:rsidRPr="0073201C" w:rsidRDefault="0073201C" w:rsidP="0073201C">
      <w:pPr>
        <w:ind w:firstLine="708"/>
        <w:jc w:val="both"/>
        <w:rPr>
          <w:lang w:val="de-DE"/>
        </w:rPr>
      </w:pPr>
      <w:r w:rsidRPr="0073201C">
        <w:rPr>
          <w:b/>
          <w:lang w:val="de-DE"/>
        </w:rPr>
        <w:t>Art. 12</w:t>
      </w:r>
      <w:r w:rsidRPr="0073201C">
        <w:rPr>
          <w:lang w:val="de-DE"/>
        </w:rPr>
        <w:t> - In Artikel 124 desselben Gesetzes, abgeändert durch die Gesetze vom 30. Dezember 1992, 5. April 1994 und 3. Februar 2003, werden die Wörter "des Gesetzes vom 5. April 1994 zur Regelung des gleichzeitigen Bezugs von Pensionen des öffentlichen Sektors und Einkommen aus einer Berufstätigkeit oder Ersatzeinkommen" durch die Wörter "von Titel 8 Kapitel 1 des Programmgesetzes vom 28. Juni 2013" ersetzt.</w:t>
      </w:r>
    </w:p>
    <w:p w14:paraId="02346E4D" w14:textId="77777777" w:rsidR="0073201C" w:rsidRPr="0073201C" w:rsidRDefault="0073201C" w:rsidP="0073201C">
      <w:pPr>
        <w:ind w:firstLine="708"/>
        <w:jc w:val="both"/>
        <w:rPr>
          <w:lang w:val="de-DE"/>
        </w:rPr>
      </w:pPr>
    </w:p>
    <w:p w14:paraId="30783852" w14:textId="77777777" w:rsidR="0073201C" w:rsidRPr="0073201C" w:rsidRDefault="0073201C" w:rsidP="0073201C">
      <w:pPr>
        <w:ind w:firstLine="708"/>
        <w:jc w:val="both"/>
        <w:rPr>
          <w:lang w:val="de-DE"/>
        </w:rPr>
      </w:pPr>
    </w:p>
    <w:p w14:paraId="0F156C0C" w14:textId="77777777" w:rsidR="0073201C" w:rsidRPr="0073201C" w:rsidRDefault="0073201C" w:rsidP="0073201C">
      <w:pPr>
        <w:jc w:val="center"/>
        <w:rPr>
          <w:lang w:val="de-DE"/>
        </w:rPr>
      </w:pPr>
      <w:r w:rsidRPr="0073201C">
        <w:rPr>
          <w:i/>
          <w:lang w:val="de-DE"/>
        </w:rPr>
        <w:t>Abschnitt 2</w:t>
      </w:r>
      <w:r w:rsidRPr="0073201C">
        <w:rPr>
          <w:lang w:val="de-DE"/>
        </w:rPr>
        <w:t> - Übergangsbestimmungen</w:t>
      </w:r>
    </w:p>
    <w:p w14:paraId="43DED310" w14:textId="77777777" w:rsidR="0073201C" w:rsidRPr="0073201C" w:rsidRDefault="0073201C" w:rsidP="0073201C">
      <w:pPr>
        <w:jc w:val="both"/>
        <w:rPr>
          <w:lang w:val="de-DE"/>
        </w:rPr>
      </w:pPr>
    </w:p>
    <w:p w14:paraId="5653EA52" w14:textId="77777777" w:rsidR="0073201C" w:rsidRPr="0073201C" w:rsidRDefault="0073201C" w:rsidP="0073201C">
      <w:pPr>
        <w:jc w:val="both"/>
        <w:rPr>
          <w:lang w:val="de-DE"/>
        </w:rPr>
      </w:pPr>
    </w:p>
    <w:p w14:paraId="6C514000" w14:textId="77777777" w:rsidR="0073201C" w:rsidRPr="0073201C" w:rsidRDefault="0073201C" w:rsidP="0073201C">
      <w:pPr>
        <w:ind w:firstLine="708"/>
        <w:jc w:val="both"/>
        <w:rPr>
          <w:lang w:val="de-DE"/>
        </w:rPr>
      </w:pPr>
      <w:r w:rsidRPr="0073201C">
        <w:rPr>
          <w:b/>
          <w:lang w:val="de-DE"/>
        </w:rPr>
        <w:t>Art. 13</w:t>
      </w:r>
      <w:r w:rsidRPr="0073201C">
        <w:rPr>
          <w:lang w:val="de-DE"/>
        </w:rPr>
        <w:t> - Die Bedingung der tatsächlich geleisteten Dienste gemäß Artikel 120 Absatz 1 des Gesetzes vom 26. Juni 1992 zur Festlegung sozialer und sonstiger Bestimmungen, so wie durch Artikel 11 abgeändert, findet keine Anwendung auf Ruhestandspensionen:</w:t>
      </w:r>
    </w:p>
    <w:p w14:paraId="041135A4" w14:textId="77777777" w:rsidR="0073201C" w:rsidRPr="0073201C" w:rsidRDefault="0073201C" w:rsidP="0073201C">
      <w:pPr>
        <w:ind w:firstLine="708"/>
        <w:jc w:val="both"/>
        <w:rPr>
          <w:lang w:val="de-DE"/>
        </w:rPr>
      </w:pPr>
    </w:p>
    <w:p w14:paraId="23438EF3" w14:textId="77777777" w:rsidR="0073201C" w:rsidRPr="0073201C" w:rsidRDefault="0073201C" w:rsidP="0073201C">
      <w:pPr>
        <w:ind w:firstLine="708"/>
        <w:jc w:val="both"/>
        <w:rPr>
          <w:lang w:val="de-DE"/>
        </w:rPr>
      </w:pPr>
      <w:r w:rsidRPr="0073201C">
        <w:rPr>
          <w:lang w:val="de-DE"/>
        </w:rPr>
        <w:t>1. von Personen, die vor dem 1. Januar 1963 geboren sind,</w:t>
      </w:r>
    </w:p>
    <w:p w14:paraId="71CFC6DB" w14:textId="77777777" w:rsidR="0073201C" w:rsidRPr="0073201C" w:rsidRDefault="0073201C" w:rsidP="0073201C">
      <w:pPr>
        <w:ind w:firstLine="708"/>
        <w:jc w:val="both"/>
        <w:rPr>
          <w:lang w:val="de-DE"/>
        </w:rPr>
      </w:pPr>
    </w:p>
    <w:p w14:paraId="4B0CC3CF" w14:textId="77777777" w:rsidR="0073201C" w:rsidRPr="0073201C" w:rsidRDefault="0073201C" w:rsidP="0073201C">
      <w:pPr>
        <w:ind w:firstLine="708"/>
        <w:jc w:val="both"/>
        <w:rPr>
          <w:lang w:val="de-DE"/>
        </w:rPr>
      </w:pPr>
      <w:r w:rsidRPr="0073201C">
        <w:rPr>
          <w:lang w:val="de-DE"/>
        </w:rPr>
        <w:t>2. von Personen, die nach dem 31. Dezember 1962 und vor dem 1. Januar 1969 geboren sind und am 1. Januar 2025 mindestens zwanzig für die Eröffnung des Anspruchs auf Pension zulässige Dienstjahre geltend machen können.</w:t>
      </w:r>
    </w:p>
    <w:p w14:paraId="43C0A69A" w14:textId="77777777" w:rsidR="0073201C" w:rsidRPr="0073201C" w:rsidRDefault="0073201C" w:rsidP="0073201C">
      <w:pPr>
        <w:jc w:val="both"/>
        <w:rPr>
          <w:lang w:val="de-DE"/>
        </w:rPr>
      </w:pPr>
    </w:p>
    <w:p w14:paraId="50C449F2" w14:textId="77777777" w:rsidR="0073201C" w:rsidRPr="0073201C" w:rsidRDefault="0073201C" w:rsidP="0073201C">
      <w:pPr>
        <w:jc w:val="both"/>
        <w:rPr>
          <w:lang w:val="de-DE"/>
        </w:rPr>
      </w:pPr>
    </w:p>
    <w:p w14:paraId="1555A740" w14:textId="77777777" w:rsidR="0073201C" w:rsidRPr="0073201C" w:rsidRDefault="0073201C" w:rsidP="0073201C">
      <w:pPr>
        <w:ind w:firstLine="708"/>
        <w:jc w:val="both"/>
        <w:rPr>
          <w:lang w:val="de-DE"/>
        </w:rPr>
      </w:pPr>
      <w:r w:rsidRPr="0073201C">
        <w:rPr>
          <w:b/>
          <w:lang w:val="de-DE"/>
        </w:rPr>
        <w:t>Art. 14</w:t>
      </w:r>
      <w:r w:rsidRPr="0073201C">
        <w:rPr>
          <w:lang w:val="de-DE"/>
        </w:rPr>
        <w:t> - In Abweichung von Artikel 120 Absatz 1 des Gesetzes vom 26. Juni 1992 zur Festlegung sozialer und sonstiger Bestimmungen, so wie durch Artikel 11 Nr. 1 abgeändert, wird die erforderliche Anzahl Monate tatsächlich geleisteter Dienste für Personen, die im Jahr 1969 geboren sind, und Personen, die in den Jahren 1963 bis einschließlich 1968 geboren sind, und die am 1. Januar 2025 keine zwanzig für die Eröffnung des Anspruchs auf Pension zulässigen Dienstjahre geltend machen können, wie folgt festgelegt:</w:t>
      </w:r>
    </w:p>
    <w:p w14:paraId="11FE1007" w14:textId="77777777" w:rsidR="0073201C" w:rsidRPr="0073201C" w:rsidRDefault="0073201C" w:rsidP="0073201C">
      <w:pPr>
        <w:jc w:val="both"/>
        <w:rPr>
          <w:lang w:val="de-DE"/>
        </w:rPr>
      </w:pPr>
    </w:p>
    <w:tbl>
      <w:tblPr>
        <w:tblStyle w:val="Grilledutableau"/>
        <w:tblW w:w="0" w:type="auto"/>
        <w:tblLook w:val="04A0" w:firstRow="1" w:lastRow="0" w:firstColumn="1" w:lastColumn="0" w:noHBand="0" w:noVBand="1"/>
      </w:tblPr>
      <w:tblGrid>
        <w:gridCol w:w="4530"/>
        <w:gridCol w:w="4530"/>
      </w:tblGrid>
      <w:tr w:rsidR="0073201C" w:rsidRPr="00307558" w14:paraId="5E0C4F67" w14:textId="77777777" w:rsidTr="00921895">
        <w:tc>
          <w:tcPr>
            <w:tcW w:w="4531" w:type="dxa"/>
          </w:tcPr>
          <w:p w14:paraId="5AB9A4D9" w14:textId="77777777" w:rsidR="0073201C" w:rsidRPr="00CB5C77" w:rsidRDefault="0073201C" w:rsidP="00921895">
            <w:pPr>
              <w:jc w:val="center"/>
              <w:rPr>
                <w:rFonts w:ascii="Times New Roman" w:hAnsi="Times New Roman" w:cs="Times New Roman"/>
              </w:rPr>
            </w:pPr>
            <w:r>
              <w:rPr>
                <w:rFonts w:ascii="Times New Roman" w:hAnsi="Times New Roman"/>
              </w:rPr>
              <w:t>Für Personen, die geboren sind im Jahr:</w:t>
            </w:r>
          </w:p>
        </w:tc>
        <w:tc>
          <w:tcPr>
            <w:tcW w:w="4531" w:type="dxa"/>
          </w:tcPr>
          <w:p w14:paraId="1EF5FD8A" w14:textId="77777777" w:rsidR="0073201C" w:rsidRPr="00CB5C77" w:rsidRDefault="0073201C" w:rsidP="00921895">
            <w:pPr>
              <w:jc w:val="center"/>
              <w:rPr>
                <w:rFonts w:ascii="Times New Roman" w:hAnsi="Times New Roman" w:cs="Times New Roman"/>
              </w:rPr>
            </w:pPr>
            <w:r>
              <w:rPr>
                <w:rFonts w:ascii="Times New Roman" w:hAnsi="Times New Roman"/>
              </w:rPr>
              <w:t>Erforderliche Anzahl Monate tatsächlich geleisteter Dienste:</w:t>
            </w:r>
          </w:p>
        </w:tc>
      </w:tr>
      <w:tr w:rsidR="0073201C" w:rsidRPr="00CB5C77" w14:paraId="685C9D9F" w14:textId="77777777" w:rsidTr="00921895">
        <w:tc>
          <w:tcPr>
            <w:tcW w:w="4531" w:type="dxa"/>
          </w:tcPr>
          <w:p w14:paraId="194F0C12" w14:textId="77777777" w:rsidR="0073201C" w:rsidRPr="00CB5C77" w:rsidRDefault="0073201C" w:rsidP="00921895">
            <w:pPr>
              <w:jc w:val="both"/>
              <w:rPr>
                <w:rFonts w:ascii="Times New Roman" w:hAnsi="Times New Roman" w:cs="Times New Roman"/>
              </w:rPr>
            </w:pPr>
            <w:r>
              <w:rPr>
                <w:rFonts w:ascii="Times New Roman" w:hAnsi="Times New Roman"/>
              </w:rPr>
              <w:t>1963</w:t>
            </w:r>
          </w:p>
        </w:tc>
        <w:tc>
          <w:tcPr>
            <w:tcW w:w="4531" w:type="dxa"/>
          </w:tcPr>
          <w:p w14:paraId="088EC65D" w14:textId="77777777" w:rsidR="0073201C" w:rsidRPr="00CB5C77" w:rsidRDefault="0073201C" w:rsidP="00921895">
            <w:pPr>
              <w:jc w:val="both"/>
              <w:rPr>
                <w:rFonts w:ascii="Times New Roman" w:hAnsi="Times New Roman" w:cs="Times New Roman"/>
              </w:rPr>
            </w:pPr>
            <w:r>
              <w:rPr>
                <w:rFonts w:ascii="Times New Roman" w:hAnsi="Times New Roman"/>
              </w:rPr>
              <w:t>47,25</w:t>
            </w:r>
          </w:p>
        </w:tc>
      </w:tr>
      <w:tr w:rsidR="0073201C" w:rsidRPr="00CB5C77" w14:paraId="2FE11B5E" w14:textId="77777777" w:rsidTr="00921895">
        <w:tc>
          <w:tcPr>
            <w:tcW w:w="4531" w:type="dxa"/>
          </w:tcPr>
          <w:p w14:paraId="4417D3AC" w14:textId="77777777" w:rsidR="0073201C" w:rsidRPr="00CB5C77" w:rsidRDefault="0073201C" w:rsidP="00921895">
            <w:pPr>
              <w:jc w:val="both"/>
              <w:rPr>
                <w:rFonts w:ascii="Times New Roman" w:hAnsi="Times New Roman" w:cs="Times New Roman"/>
              </w:rPr>
            </w:pPr>
            <w:r>
              <w:rPr>
                <w:rFonts w:ascii="Times New Roman" w:hAnsi="Times New Roman"/>
              </w:rPr>
              <w:t>1964</w:t>
            </w:r>
          </w:p>
        </w:tc>
        <w:tc>
          <w:tcPr>
            <w:tcW w:w="4531" w:type="dxa"/>
          </w:tcPr>
          <w:p w14:paraId="61205170" w14:textId="77777777" w:rsidR="0073201C" w:rsidRPr="00CB5C77" w:rsidRDefault="0073201C" w:rsidP="00921895">
            <w:pPr>
              <w:jc w:val="both"/>
              <w:rPr>
                <w:rFonts w:ascii="Times New Roman" w:hAnsi="Times New Roman" w:cs="Times New Roman"/>
              </w:rPr>
            </w:pPr>
            <w:r>
              <w:rPr>
                <w:rFonts w:ascii="Times New Roman" w:hAnsi="Times New Roman"/>
              </w:rPr>
              <w:t>56,75</w:t>
            </w:r>
          </w:p>
        </w:tc>
      </w:tr>
      <w:tr w:rsidR="0073201C" w:rsidRPr="00CB5C77" w14:paraId="43128146" w14:textId="77777777" w:rsidTr="00921895">
        <w:tc>
          <w:tcPr>
            <w:tcW w:w="4531" w:type="dxa"/>
          </w:tcPr>
          <w:p w14:paraId="69E3AB47" w14:textId="77777777" w:rsidR="0073201C" w:rsidRPr="00CB5C77" w:rsidRDefault="0073201C" w:rsidP="00921895">
            <w:pPr>
              <w:jc w:val="both"/>
              <w:rPr>
                <w:rFonts w:ascii="Times New Roman" w:hAnsi="Times New Roman" w:cs="Times New Roman"/>
              </w:rPr>
            </w:pPr>
            <w:r>
              <w:rPr>
                <w:rFonts w:ascii="Times New Roman" w:hAnsi="Times New Roman"/>
              </w:rPr>
              <w:t>1965</w:t>
            </w:r>
          </w:p>
        </w:tc>
        <w:tc>
          <w:tcPr>
            <w:tcW w:w="4531" w:type="dxa"/>
          </w:tcPr>
          <w:p w14:paraId="5E2EC398" w14:textId="77777777" w:rsidR="0073201C" w:rsidRPr="00CB5C77" w:rsidRDefault="0073201C" w:rsidP="00921895">
            <w:pPr>
              <w:jc w:val="both"/>
              <w:rPr>
                <w:rFonts w:ascii="Times New Roman" w:hAnsi="Times New Roman" w:cs="Times New Roman"/>
              </w:rPr>
            </w:pPr>
            <w:r>
              <w:rPr>
                <w:rFonts w:ascii="Times New Roman" w:hAnsi="Times New Roman"/>
              </w:rPr>
              <w:t>66,25</w:t>
            </w:r>
          </w:p>
        </w:tc>
      </w:tr>
      <w:tr w:rsidR="0073201C" w:rsidRPr="00CB5C77" w14:paraId="515CD4D5" w14:textId="77777777" w:rsidTr="00921895">
        <w:tc>
          <w:tcPr>
            <w:tcW w:w="4531" w:type="dxa"/>
          </w:tcPr>
          <w:p w14:paraId="37F63937" w14:textId="77777777" w:rsidR="0073201C" w:rsidRPr="00CB5C77" w:rsidRDefault="0073201C" w:rsidP="00921895">
            <w:pPr>
              <w:jc w:val="both"/>
              <w:rPr>
                <w:rFonts w:ascii="Times New Roman" w:hAnsi="Times New Roman" w:cs="Times New Roman"/>
              </w:rPr>
            </w:pPr>
            <w:r>
              <w:rPr>
                <w:rFonts w:ascii="Times New Roman" w:hAnsi="Times New Roman"/>
              </w:rPr>
              <w:t>1966</w:t>
            </w:r>
          </w:p>
        </w:tc>
        <w:tc>
          <w:tcPr>
            <w:tcW w:w="4531" w:type="dxa"/>
          </w:tcPr>
          <w:p w14:paraId="7BFDC433" w14:textId="77777777" w:rsidR="0073201C" w:rsidRPr="00CB5C77" w:rsidRDefault="0073201C" w:rsidP="00921895">
            <w:pPr>
              <w:jc w:val="both"/>
              <w:rPr>
                <w:rFonts w:ascii="Times New Roman" w:hAnsi="Times New Roman" w:cs="Times New Roman"/>
              </w:rPr>
            </w:pPr>
            <w:r>
              <w:rPr>
                <w:rFonts w:ascii="Times New Roman" w:hAnsi="Times New Roman"/>
              </w:rPr>
              <w:t>85,00</w:t>
            </w:r>
          </w:p>
        </w:tc>
      </w:tr>
      <w:tr w:rsidR="0073201C" w:rsidRPr="00CB5C77" w14:paraId="1F36AEC0" w14:textId="77777777" w:rsidTr="00921895">
        <w:tc>
          <w:tcPr>
            <w:tcW w:w="4531" w:type="dxa"/>
          </w:tcPr>
          <w:p w14:paraId="715DD667" w14:textId="77777777" w:rsidR="0073201C" w:rsidRPr="00CB5C77" w:rsidRDefault="0073201C" w:rsidP="00921895">
            <w:pPr>
              <w:jc w:val="both"/>
              <w:rPr>
                <w:rFonts w:ascii="Times New Roman" w:hAnsi="Times New Roman" w:cs="Times New Roman"/>
              </w:rPr>
            </w:pPr>
            <w:r>
              <w:rPr>
                <w:rFonts w:ascii="Times New Roman" w:hAnsi="Times New Roman"/>
              </w:rPr>
              <w:t>1967</w:t>
            </w:r>
          </w:p>
        </w:tc>
        <w:tc>
          <w:tcPr>
            <w:tcW w:w="4531" w:type="dxa"/>
          </w:tcPr>
          <w:p w14:paraId="37F72441" w14:textId="77777777" w:rsidR="0073201C" w:rsidRPr="00CB5C77" w:rsidRDefault="0073201C" w:rsidP="00921895">
            <w:pPr>
              <w:jc w:val="both"/>
              <w:rPr>
                <w:rFonts w:ascii="Times New Roman" w:hAnsi="Times New Roman" w:cs="Times New Roman"/>
              </w:rPr>
            </w:pPr>
            <w:r>
              <w:rPr>
                <w:rFonts w:ascii="Times New Roman" w:hAnsi="Times New Roman"/>
              </w:rPr>
              <w:t>104,00</w:t>
            </w:r>
          </w:p>
        </w:tc>
      </w:tr>
      <w:tr w:rsidR="0073201C" w:rsidRPr="00CB5C77" w14:paraId="79EAFDC9" w14:textId="77777777" w:rsidTr="00921895">
        <w:tc>
          <w:tcPr>
            <w:tcW w:w="4531" w:type="dxa"/>
          </w:tcPr>
          <w:p w14:paraId="0FDACD20" w14:textId="77777777" w:rsidR="0073201C" w:rsidRPr="00CB5C77" w:rsidRDefault="0073201C" w:rsidP="00921895">
            <w:pPr>
              <w:jc w:val="both"/>
              <w:rPr>
                <w:rFonts w:ascii="Times New Roman" w:hAnsi="Times New Roman" w:cs="Times New Roman"/>
              </w:rPr>
            </w:pPr>
            <w:r>
              <w:rPr>
                <w:rFonts w:ascii="Times New Roman" w:hAnsi="Times New Roman"/>
              </w:rPr>
              <w:t>1968</w:t>
            </w:r>
          </w:p>
        </w:tc>
        <w:tc>
          <w:tcPr>
            <w:tcW w:w="4531" w:type="dxa"/>
          </w:tcPr>
          <w:p w14:paraId="57FC0224" w14:textId="77777777" w:rsidR="0073201C" w:rsidRPr="00CB5C77" w:rsidRDefault="0073201C" w:rsidP="00921895">
            <w:pPr>
              <w:jc w:val="both"/>
              <w:rPr>
                <w:rFonts w:ascii="Times New Roman" w:hAnsi="Times New Roman" w:cs="Times New Roman"/>
              </w:rPr>
            </w:pPr>
            <w:r>
              <w:rPr>
                <w:rFonts w:ascii="Times New Roman" w:hAnsi="Times New Roman"/>
              </w:rPr>
              <w:t>132,50</w:t>
            </w:r>
          </w:p>
        </w:tc>
      </w:tr>
      <w:tr w:rsidR="0073201C" w:rsidRPr="00CB5C77" w14:paraId="4E4FED3D" w14:textId="77777777" w:rsidTr="00921895">
        <w:tc>
          <w:tcPr>
            <w:tcW w:w="4531" w:type="dxa"/>
          </w:tcPr>
          <w:p w14:paraId="4716F8A3" w14:textId="77777777" w:rsidR="0073201C" w:rsidRPr="00CB5C77" w:rsidRDefault="0073201C" w:rsidP="00921895">
            <w:pPr>
              <w:jc w:val="both"/>
              <w:rPr>
                <w:rFonts w:ascii="Times New Roman" w:hAnsi="Times New Roman" w:cs="Times New Roman"/>
              </w:rPr>
            </w:pPr>
            <w:r>
              <w:rPr>
                <w:rFonts w:ascii="Times New Roman" w:hAnsi="Times New Roman"/>
              </w:rPr>
              <w:t>1969</w:t>
            </w:r>
          </w:p>
        </w:tc>
        <w:tc>
          <w:tcPr>
            <w:tcW w:w="4531" w:type="dxa"/>
          </w:tcPr>
          <w:p w14:paraId="574D5F5A" w14:textId="77777777" w:rsidR="0073201C" w:rsidRPr="00CB5C77" w:rsidRDefault="0073201C" w:rsidP="00921895">
            <w:pPr>
              <w:jc w:val="both"/>
              <w:rPr>
                <w:rFonts w:ascii="Times New Roman" w:hAnsi="Times New Roman" w:cs="Times New Roman"/>
              </w:rPr>
            </w:pPr>
            <w:r>
              <w:rPr>
                <w:rFonts w:ascii="Times New Roman" w:hAnsi="Times New Roman"/>
              </w:rPr>
              <w:t>160,75</w:t>
            </w:r>
          </w:p>
        </w:tc>
      </w:tr>
    </w:tbl>
    <w:p w14:paraId="6B4D2C6D" w14:textId="77777777" w:rsidR="0073201C" w:rsidRPr="009C3958" w:rsidRDefault="0073201C" w:rsidP="0073201C">
      <w:pPr>
        <w:jc w:val="both"/>
      </w:pPr>
    </w:p>
    <w:p w14:paraId="0AAE47B0" w14:textId="77777777" w:rsidR="0073201C" w:rsidRPr="0073201C" w:rsidRDefault="0073201C" w:rsidP="0073201C">
      <w:pPr>
        <w:ind w:firstLine="708"/>
        <w:jc w:val="both"/>
        <w:rPr>
          <w:lang w:val="de-DE"/>
        </w:rPr>
      </w:pPr>
      <w:r w:rsidRPr="0073201C">
        <w:rPr>
          <w:lang w:val="de-DE"/>
        </w:rPr>
        <w:t>Wenn die Laufbahn Zeiträume umfasst, in denen die in Absatz 1 erwähnten Personen aus gesundheitlichen Gründen keine effektive Beschäftigung nachweisen können, entspricht die erforderliche Anzahl Monate tatsächlich geleisteter Dienste der Anzahl, die festgelegt ist gemäß Artikel 120 Absatz 2 des Gesetzes vom 26. Juni 1992 zur Festlegung sozialer und sonstiger Bestimmungen, so wie durch Artikel 11 Nr. 2 abgeändert, sofern das so erzielte Ergebnis vorteilhafter ist als die in Absatz 1 erwähnte Anzahl Monate.</w:t>
      </w:r>
    </w:p>
    <w:p w14:paraId="5B00E89A" w14:textId="77777777" w:rsidR="0073201C" w:rsidRPr="0073201C" w:rsidRDefault="0073201C" w:rsidP="0073201C">
      <w:pPr>
        <w:ind w:firstLine="708"/>
        <w:jc w:val="both"/>
        <w:rPr>
          <w:lang w:val="de-DE"/>
        </w:rPr>
      </w:pPr>
    </w:p>
    <w:p w14:paraId="4CE84897" w14:textId="77777777" w:rsidR="0073201C" w:rsidRPr="0073201C" w:rsidRDefault="0073201C" w:rsidP="0073201C">
      <w:pPr>
        <w:ind w:firstLine="708"/>
        <w:jc w:val="both"/>
        <w:rPr>
          <w:lang w:val="de-DE"/>
        </w:rPr>
      </w:pPr>
    </w:p>
    <w:p w14:paraId="0635B13C" w14:textId="77777777" w:rsidR="0073201C" w:rsidRPr="0073201C" w:rsidRDefault="0073201C" w:rsidP="0073201C">
      <w:pPr>
        <w:jc w:val="center"/>
        <w:rPr>
          <w:lang w:val="de-DE"/>
        </w:rPr>
      </w:pPr>
      <w:r w:rsidRPr="0073201C">
        <w:rPr>
          <w:i/>
          <w:lang w:val="de-DE"/>
        </w:rPr>
        <w:t>Abschnitt 3</w:t>
      </w:r>
      <w:r w:rsidRPr="0073201C">
        <w:rPr>
          <w:lang w:val="de-DE"/>
        </w:rPr>
        <w:t> - Inkrafttreten</w:t>
      </w:r>
    </w:p>
    <w:p w14:paraId="54DCFF3F" w14:textId="77777777" w:rsidR="0073201C" w:rsidRPr="0073201C" w:rsidRDefault="0073201C" w:rsidP="0073201C">
      <w:pPr>
        <w:jc w:val="both"/>
        <w:rPr>
          <w:lang w:val="de-DE"/>
        </w:rPr>
      </w:pPr>
    </w:p>
    <w:p w14:paraId="3D38F36C" w14:textId="77777777" w:rsidR="0073201C" w:rsidRPr="0073201C" w:rsidRDefault="0073201C" w:rsidP="0073201C">
      <w:pPr>
        <w:jc w:val="both"/>
        <w:rPr>
          <w:lang w:val="de-DE"/>
        </w:rPr>
      </w:pPr>
    </w:p>
    <w:p w14:paraId="4CDF406A" w14:textId="77777777" w:rsidR="0073201C" w:rsidRPr="0073201C" w:rsidRDefault="0073201C" w:rsidP="0073201C">
      <w:pPr>
        <w:ind w:firstLine="708"/>
        <w:jc w:val="both"/>
        <w:rPr>
          <w:lang w:val="de-DE"/>
        </w:rPr>
      </w:pPr>
      <w:r w:rsidRPr="0073201C">
        <w:rPr>
          <w:b/>
          <w:lang w:val="de-DE"/>
        </w:rPr>
        <w:t>Art. 15</w:t>
      </w:r>
      <w:r w:rsidRPr="0073201C">
        <w:rPr>
          <w:lang w:val="de-DE"/>
        </w:rPr>
        <w:t> - Vorliegendes Kapitel tritt am 1. Januar 2025 in Kraft und findet Anwendung auf Ruhestandspensionen, die tatsächlich und zum ersten Mal frühestens am 1. Januar 2025 einsetzen, mit Ausnahme von Artikel 12, der mit 1. Januar 2013 wirksam wird.</w:t>
      </w:r>
    </w:p>
    <w:p w14:paraId="2BB6F59B" w14:textId="77777777" w:rsidR="0073201C" w:rsidRPr="0073201C" w:rsidRDefault="0073201C" w:rsidP="0073201C">
      <w:pPr>
        <w:ind w:firstLine="708"/>
        <w:jc w:val="both"/>
        <w:rPr>
          <w:lang w:val="de-DE"/>
        </w:rPr>
      </w:pPr>
    </w:p>
    <w:p w14:paraId="24F8FFA5" w14:textId="77777777" w:rsidR="0073201C" w:rsidRPr="0073201C" w:rsidRDefault="0073201C" w:rsidP="0073201C">
      <w:pPr>
        <w:ind w:firstLine="708"/>
        <w:jc w:val="both"/>
        <w:rPr>
          <w:lang w:val="de-DE"/>
        </w:rPr>
      </w:pPr>
    </w:p>
    <w:p w14:paraId="7F742997" w14:textId="77777777" w:rsidR="0073201C" w:rsidRPr="0073201C" w:rsidRDefault="0073201C" w:rsidP="0073201C">
      <w:pPr>
        <w:jc w:val="center"/>
        <w:rPr>
          <w:lang w:val="de-DE"/>
        </w:rPr>
      </w:pPr>
      <w:r w:rsidRPr="0073201C">
        <w:rPr>
          <w:lang w:val="de-DE"/>
        </w:rPr>
        <w:t xml:space="preserve">KAPITEL 3 - </w:t>
      </w:r>
      <w:r w:rsidRPr="0073201C">
        <w:rPr>
          <w:i/>
          <w:lang w:val="de-DE"/>
        </w:rPr>
        <w:t>Mindestpension in der Regelung für Selbständige</w:t>
      </w:r>
    </w:p>
    <w:p w14:paraId="266C7F17" w14:textId="77777777" w:rsidR="0073201C" w:rsidRPr="0073201C" w:rsidRDefault="0073201C" w:rsidP="0073201C">
      <w:pPr>
        <w:jc w:val="center"/>
        <w:rPr>
          <w:lang w:val="de-DE"/>
        </w:rPr>
      </w:pPr>
    </w:p>
    <w:p w14:paraId="2B546B4D" w14:textId="77777777" w:rsidR="0073201C" w:rsidRPr="0073201C" w:rsidRDefault="0073201C" w:rsidP="0073201C">
      <w:pPr>
        <w:jc w:val="center"/>
        <w:rPr>
          <w:lang w:val="de-DE"/>
        </w:rPr>
      </w:pPr>
    </w:p>
    <w:p w14:paraId="60A5298F" w14:textId="77777777" w:rsidR="0073201C" w:rsidRPr="0073201C" w:rsidRDefault="0073201C" w:rsidP="0073201C">
      <w:pPr>
        <w:jc w:val="center"/>
        <w:rPr>
          <w:lang w:val="de-DE"/>
        </w:rPr>
      </w:pPr>
      <w:r w:rsidRPr="0073201C">
        <w:rPr>
          <w:i/>
          <w:lang w:val="de-DE"/>
        </w:rPr>
        <w:t>Abschnitt 1</w:t>
      </w:r>
      <w:r w:rsidRPr="0073201C">
        <w:rPr>
          <w:lang w:val="de-DE"/>
        </w:rPr>
        <w:t> - Abänderungen des Gesetzes vom 15. Mai 1984 zur Festlegung von Maßnahmen zur Harmonisierung der Pensionsregelungen</w:t>
      </w:r>
    </w:p>
    <w:p w14:paraId="3B3842D1" w14:textId="77777777" w:rsidR="0073201C" w:rsidRPr="0073201C" w:rsidRDefault="0073201C" w:rsidP="0073201C">
      <w:pPr>
        <w:jc w:val="both"/>
        <w:rPr>
          <w:lang w:val="de-DE"/>
        </w:rPr>
      </w:pPr>
    </w:p>
    <w:p w14:paraId="78682D08" w14:textId="77777777" w:rsidR="0073201C" w:rsidRPr="0073201C" w:rsidRDefault="0073201C" w:rsidP="0073201C">
      <w:pPr>
        <w:jc w:val="both"/>
        <w:rPr>
          <w:lang w:val="de-DE"/>
        </w:rPr>
      </w:pPr>
    </w:p>
    <w:p w14:paraId="4F947554" w14:textId="77777777" w:rsidR="0073201C" w:rsidRPr="0073201C" w:rsidRDefault="0073201C" w:rsidP="0073201C">
      <w:pPr>
        <w:ind w:firstLine="708"/>
        <w:jc w:val="both"/>
        <w:rPr>
          <w:lang w:val="de-DE"/>
        </w:rPr>
      </w:pPr>
      <w:r w:rsidRPr="0073201C">
        <w:rPr>
          <w:b/>
          <w:lang w:val="de-DE"/>
        </w:rPr>
        <w:t>Art. 16</w:t>
      </w:r>
      <w:r w:rsidRPr="0073201C">
        <w:rPr>
          <w:lang w:val="de-DE"/>
        </w:rPr>
        <w:t> - Artikel 118 des Gesetzes vom 15. Mai 1984 zur Festlegung von Maßnahmen zur Harmonisierung der Pensionsregelungen wird wie folgt ersetzt:</w:t>
      </w:r>
    </w:p>
    <w:p w14:paraId="0D66073D" w14:textId="77777777" w:rsidR="0073201C" w:rsidRPr="0073201C" w:rsidRDefault="0073201C" w:rsidP="0073201C">
      <w:pPr>
        <w:ind w:firstLine="708"/>
        <w:jc w:val="both"/>
        <w:rPr>
          <w:lang w:val="de-DE"/>
        </w:rPr>
      </w:pPr>
    </w:p>
    <w:p w14:paraId="1E305BF8" w14:textId="77777777" w:rsidR="0073201C" w:rsidRPr="0073201C" w:rsidRDefault="0073201C" w:rsidP="0073201C">
      <w:pPr>
        <w:ind w:firstLine="708"/>
        <w:jc w:val="both"/>
        <w:rPr>
          <w:lang w:val="de-DE"/>
        </w:rPr>
      </w:pPr>
      <w:r w:rsidRPr="0073201C">
        <w:rPr>
          <w:lang w:val="de-DE"/>
        </w:rPr>
        <w:t>"Für die Anwendung des vorliegenden Gesetzes gelten folgende Begriffsbestimmungen:</w:t>
      </w:r>
    </w:p>
    <w:p w14:paraId="40450466" w14:textId="77777777" w:rsidR="0073201C" w:rsidRPr="0073201C" w:rsidRDefault="0073201C" w:rsidP="0073201C">
      <w:pPr>
        <w:ind w:firstLine="708"/>
        <w:jc w:val="both"/>
        <w:rPr>
          <w:lang w:val="de-DE"/>
        </w:rPr>
      </w:pPr>
    </w:p>
    <w:p w14:paraId="32C68596" w14:textId="77777777" w:rsidR="0073201C" w:rsidRPr="0073201C" w:rsidRDefault="0073201C" w:rsidP="0073201C">
      <w:pPr>
        <w:ind w:firstLine="708"/>
        <w:jc w:val="both"/>
        <w:rPr>
          <w:lang w:val="de-DE"/>
        </w:rPr>
      </w:pPr>
      <w:r w:rsidRPr="0073201C">
        <w:rPr>
          <w:lang w:val="de-DE"/>
        </w:rPr>
        <w:t>1. "Königlicher Erlass Nr. 72": der Königliche Erlass Nr. 72 vom 10. November 1967 über die Ruhestands- und Hinterbliebenenpensionen für Selbständige,</w:t>
      </w:r>
    </w:p>
    <w:p w14:paraId="04FF9EBE" w14:textId="77777777" w:rsidR="0073201C" w:rsidRPr="0073201C" w:rsidRDefault="0073201C" w:rsidP="0073201C">
      <w:pPr>
        <w:ind w:firstLine="708"/>
        <w:jc w:val="both"/>
        <w:rPr>
          <w:lang w:val="de-DE"/>
        </w:rPr>
      </w:pPr>
    </w:p>
    <w:p w14:paraId="5D798AEE" w14:textId="77777777" w:rsidR="0073201C" w:rsidRPr="0073201C" w:rsidRDefault="0073201C" w:rsidP="0073201C">
      <w:pPr>
        <w:ind w:firstLine="708"/>
        <w:jc w:val="both"/>
        <w:rPr>
          <w:lang w:val="de-DE"/>
        </w:rPr>
      </w:pPr>
      <w:r w:rsidRPr="0073201C">
        <w:rPr>
          <w:lang w:val="de-DE"/>
        </w:rPr>
        <w:t>2. "Gesetz vom 25. April 2024": das Gesetz vom 25. April 2024 zur Reform der Pensionen."</w:t>
      </w:r>
    </w:p>
    <w:p w14:paraId="1AD3B73D" w14:textId="77777777" w:rsidR="0073201C" w:rsidRPr="0073201C" w:rsidRDefault="0073201C" w:rsidP="0073201C">
      <w:pPr>
        <w:jc w:val="both"/>
        <w:rPr>
          <w:lang w:val="de-DE"/>
        </w:rPr>
      </w:pPr>
    </w:p>
    <w:p w14:paraId="47294C6B" w14:textId="77777777" w:rsidR="0073201C" w:rsidRPr="0073201C" w:rsidRDefault="0073201C" w:rsidP="0073201C">
      <w:pPr>
        <w:jc w:val="both"/>
        <w:rPr>
          <w:lang w:val="de-DE"/>
        </w:rPr>
      </w:pPr>
    </w:p>
    <w:p w14:paraId="166573A0" w14:textId="77777777" w:rsidR="0073201C" w:rsidRPr="0073201C" w:rsidRDefault="0073201C" w:rsidP="0073201C">
      <w:pPr>
        <w:ind w:firstLine="708"/>
        <w:jc w:val="both"/>
        <w:rPr>
          <w:lang w:val="de-DE"/>
        </w:rPr>
      </w:pPr>
      <w:r w:rsidRPr="0073201C">
        <w:rPr>
          <w:b/>
          <w:lang w:val="de-DE"/>
        </w:rPr>
        <w:t>Art. 17</w:t>
      </w:r>
      <w:r w:rsidRPr="0073201C">
        <w:rPr>
          <w:lang w:val="de-DE"/>
        </w:rPr>
        <w:t> - In Artikel 131</w:t>
      </w:r>
      <w:r w:rsidRPr="0073201C">
        <w:rPr>
          <w:i/>
          <w:iCs/>
          <w:lang w:val="de-DE"/>
        </w:rPr>
        <w:t>bis</w:t>
      </w:r>
      <w:r w:rsidRPr="0073201C">
        <w:rPr>
          <w:lang w:val="de-DE"/>
        </w:rPr>
        <w:t xml:space="preserve"> desselben Gesetzes, eingefügt durch das Gesetz vom 22. Dezember 1989 und zuletzt abgeändert durch das Gesetz vom 26. April 2019, wird ein Paragraph 1</w:t>
      </w:r>
      <w:r w:rsidRPr="0073201C">
        <w:rPr>
          <w:i/>
          <w:iCs/>
          <w:lang w:val="de-DE"/>
        </w:rPr>
        <w:t>nonies</w:t>
      </w:r>
      <w:r w:rsidRPr="0073201C">
        <w:rPr>
          <w:lang w:val="de-DE"/>
        </w:rPr>
        <w:t xml:space="preserve"> mit folgendem Wortlaut eingefügt:</w:t>
      </w:r>
    </w:p>
    <w:p w14:paraId="4D1170EE" w14:textId="77777777" w:rsidR="0073201C" w:rsidRPr="0073201C" w:rsidRDefault="0073201C" w:rsidP="0073201C">
      <w:pPr>
        <w:ind w:firstLine="708"/>
        <w:jc w:val="both"/>
        <w:rPr>
          <w:lang w:val="de-DE"/>
        </w:rPr>
      </w:pPr>
    </w:p>
    <w:p w14:paraId="31262FF5" w14:textId="77777777" w:rsidR="0073201C" w:rsidRPr="0073201C" w:rsidRDefault="0073201C" w:rsidP="0073201C">
      <w:pPr>
        <w:ind w:firstLine="708"/>
        <w:jc w:val="both"/>
        <w:rPr>
          <w:lang w:val="de-DE"/>
        </w:rPr>
      </w:pPr>
      <w:r w:rsidRPr="0073201C">
        <w:rPr>
          <w:lang w:val="de-DE"/>
        </w:rPr>
        <w:t>"§ 1</w:t>
      </w:r>
      <w:r w:rsidRPr="0073201C">
        <w:rPr>
          <w:i/>
          <w:iCs/>
          <w:lang w:val="de-DE"/>
        </w:rPr>
        <w:t>nonies</w:t>
      </w:r>
      <w:r w:rsidRPr="0073201C">
        <w:rPr>
          <w:lang w:val="de-DE"/>
        </w:rPr>
        <w:t> - Ab dem 1. Januar 2025 entsprechen die in § 1</w:t>
      </w:r>
      <w:r w:rsidRPr="0073201C">
        <w:rPr>
          <w:i/>
          <w:iCs/>
          <w:lang w:val="de-DE"/>
        </w:rPr>
        <w:t>octies</w:t>
      </w:r>
      <w:r w:rsidRPr="0073201C">
        <w:rPr>
          <w:lang w:val="de-DE"/>
        </w:rPr>
        <w:t xml:space="preserve"> erwähnten Beträge den in Artikel 4 Absatz 1 Nr. 1 und 2 des Gesetzes vom 25. April 2024 erwähnten Beträgen, was die Ruhestandspension betrifft, und dem in Artikel 4 Absatz 1 Nr. 3 desselben Gesetzes erwähnten Betrag, was die Hinterbliebenenpension betrifft."</w:t>
      </w:r>
    </w:p>
    <w:p w14:paraId="210A8726" w14:textId="77777777" w:rsidR="0073201C" w:rsidRPr="0073201C" w:rsidRDefault="0073201C" w:rsidP="0073201C">
      <w:pPr>
        <w:jc w:val="both"/>
        <w:rPr>
          <w:lang w:val="de-DE"/>
        </w:rPr>
      </w:pPr>
    </w:p>
    <w:p w14:paraId="2BEF78AD" w14:textId="77777777" w:rsidR="0073201C" w:rsidRPr="0073201C" w:rsidRDefault="0073201C" w:rsidP="0073201C">
      <w:pPr>
        <w:jc w:val="both"/>
        <w:rPr>
          <w:lang w:val="de-DE"/>
        </w:rPr>
      </w:pPr>
    </w:p>
    <w:p w14:paraId="1CF53D59" w14:textId="77777777" w:rsidR="0073201C" w:rsidRPr="0073201C" w:rsidRDefault="0073201C" w:rsidP="0073201C">
      <w:pPr>
        <w:rPr>
          <w:b/>
          <w:lang w:val="de-DE"/>
        </w:rPr>
      </w:pPr>
      <w:r w:rsidRPr="0073201C">
        <w:rPr>
          <w:b/>
          <w:lang w:val="de-DE"/>
        </w:rPr>
        <w:br w:type="page"/>
      </w:r>
    </w:p>
    <w:p w14:paraId="073F312A" w14:textId="77777777" w:rsidR="0073201C" w:rsidRPr="0073201C" w:rsidRDefault="0073201C" w:rsidP="0073201C">
      <w:pPr>
        <w:ind w:firstLine="708"/>
        <w:jc w:val="both"/>
        <w:rPr>
          <w:lang w:val="de-DE"/>
        </w:rPr>
      </w:pPr>
      <w:r w:rsidRPr="0073201C">
        <w:rPr>
          <w:b/>
          <w:lang w:val="de-DE"/>
        </w:rPr>
        <w:lastRenderedPageBreak/>
        <w:t>Art. 18</w:t>
      </w:r>
      <w:r w:rsidRPr="0073201C">
        <w:rPr>
          <w:lang w:val="de-DE"/>
        </w:rPr>
        <w:t> - Artikel 131</w:t>
      </w:r>
      <w:r w:rsidRPr="0073201C">
        <w:rPr>
          <w:i/>
          <w:iCs/>
          <w:lang w:val="de-DE"/>
        </w:rPr>
        <w:t>ter</w:t>
      </w:r>
      <w:r w:rsidRPr="0073201C">
        <w:rPr>
          <w:lang w:val="de-DE"/>
        </w:rPr>
        <w:t xml:space="preserve"> desselben Gesetzes, eingefügt durch das Gesetz vom 24. April 2014 und zuletzt abgeändert durch das Gesetz vom 27. November 2022, wird wie folgt abgeändert:</w:t>
      </w:r>
    </w:p>
    <w:p w14:paraId="1E4DC3B8" w14:textId="77777777" w:rsidR="0073201C" w:rsidRPr="0073201C" w:rsidRDefault="0073201C" w:rsidP="0073201C">
      <w:pPr>
        <w:ind w:firstLine="708"/>
        <w:jc w:val="both"/>
        <w:rPr>
          <w:lang w:val="de-DE"/>
        </w:rPr>
      </w:pPr>
    </w:p>
    <w:p w14:paraId="285A2ACF" w14:textId="77777777" w:rsidR="0073201C" w:rsidRPr="0073201C" w:rsidRDefault="0073201C" w:rsidP="0073201C">
      <w:pPr>
        <w:ind w:firstLine="708"/>
        <w:jc w:val="both"/>
        <w:rPr>
          <w:lang w:val="de-DE"/>
        </w:rPr>
      </w:pPr>
      <w:r w:rsidRPr="0073201C">
        <w:rPr>
          <w:lang w:val="de-DE"/>
        </w:rPr>
        <w:t xml:space="preserve">1. § 1 Absatz 1 Nr. 2 wird durch die Wörter "wobei dieser Bruchteil die Einheit jedoch nicht </w:t>
      </w:r>
      <w:proofErr w:type="gramStart"/>
      <w:r w:rsidRPr="0073201C">
        <w:rPr>
          <w:lang w:val="de-DE"/>
        </w:rPr>
        <w:t>überschreiten darf"</w:t>
      </w:r>
      <w:proofErr w:type="gramEnd"/>
      <w:r w:rsidRPr="0073201C">
        <w:rPr>
          <w:lang w:val="de-DE"/>
        </w:rPr>
        <w:t xml:space="preserve"> ergänzt.</w:t>
      </w:r>
    </w:p>
    <w:p w14:paraId="26290D2F" w14:textId="77777777" w:rsidR="0073201C" w:rsidRPr="0073201C" w:rsidRDefault="0073201C" w:rsidP="0073201C">
      <w:pPr>
        <w:ind w:firstLine="708"/>
        <w:jc w:val="both"/>
        <w:rPr>
          <w:lang w:val="de-DE"/>
        </w:rPr>
      </w:pPr>
    </w:p>
    <w:p w14:paraId="0FEB9094" w14:textId="77777777" w:rsidR="0073201C" w:rsidRPr="0073201C" w:rsidRDefault="0073201C" w:rsidP="0073201C">
      <w:pPr>
        <w:ind w:firstLine="708"/>
        <w:jc w:val="both"/>
        <w:rPr>
          <w:lang w:val="de-DE"/>
        </w:rPr>
      </w:pPr>
      <w:r w:rsidRPr="0073201C">
        <w:rPr>
          <w:lang w:val="de-DE"/>
        </w:rPr>
        <w:t>2. §1</w:t>
      </w:r>
      <w:r w:rsidRPr="0073201C">
        <w:rPr>
          <w:i/>
          <w:iCs/>
          <w:lang w:val="de-DE"/>
        </w:rPr>
        <w:t>bis</w:t>
      </w:r>
      <w:r w:rsidRPr="0073201C">
        <w:rPr>
          <w:lang w:val="de-DE"/>
        </w:rPr>
        <w:t xml:space="preserve"> wird durch einen Absatz mit folgendem Wortlaut ergänzt:</w:t>
      </w:r>
    </w:p>
    <w:p w14:paraId="5B1642B3" w14:textId="77777777" w:rsidR="0073201C" w:rsidRPr="0073201C" w:rsidRDefault="0073201C" w:rsidP="0073201C">
      <w:pPr>
        <w:ind w:firstLine="708"/>
        <w:jc w:val="both"/>
        <w:rPr>
          <w:lang w:val="de-DE"/>
        </w:rPr>
      </w:pPr>
    </w:p>
    <w:p w14:paraId="0009AB11" w14:textId="77777777" w:rsidR="0073201C" w:rsidRPr="0073201C" w:rsidRDefault="0073201C" w:rsidP="0073201C">
      <w:pPr>
        <w:ind w:firstLine="708"/>
        <w:jc w:val="both"/>
        <w:rPr>
          <w:lang w:val="de-DE"/>
        </w:rPr>
      </w:pPr>
      <w:r w:rsidRPr="0073201C">
        <w:rPr>
          <w:lang w:val="de-DE"/>
        </w:rPr>
        <w:t>"Ab dem 1. Januar 2025 entsprechen die in Absatz 1 erwähnten Beträge den in Artikel 4 Absatz 1 Nr. 1 und 2 des Gesetzes vom 25. April 2024 zur Reform der Pensionen erwähnten Beträgen, was die Ruhestandspension betrifft, und dem in Artikel 4 Absatz 1 Nr. 3 desselben Gesetzes erwähnten Betrag, was die Hinterbliebenenpension betrifft."</w:t>
      </w:r>
    </w:p>
    <w:p w14:paraId="0DF45D15" w14:textId="77777777" w:rsidR="0073201C" w:rsidRPr="0073201C" w:rsidRDefault="0073201C" w:rsidP="0073201C">
      <w:pPr>
        <w:ind w:firstLine="708"/>
        <w:jc w:val="both"/>
        <w:rPr>
          <w:lang w:val="de-DE"/>
        </w:rPr>
      </w:pPr>
    </w:p>
    <w:p w14:paraId="72A3A10E" w14:textId="77777777" w:rsidR="0073201C" w:rsidRPr="0073201C" w:rsidRDefault="0073201C" w:rsidP="0073201C">
      <w:pPr>
        <w:ind w:firstLine="708"/>
        <w:jc w:val="both"/>
        <w:rPr>
          <w:lang w:val="de-DE"/>
        </w:rPr>
      </w:pPr>
      <w:r w:rsidRPr="0073201C">
        <w:rPr>
          <w:lang w:val="de-DE"/>
        </w:rPr>
        <w:t>3. In § 1</w:t>
      </w:r>
      <w:r w:rsidRPr="0073201C">
        <w:rPr>
          <w:i/>
          <w:iCs/>
          <w:lang w:val="de-DE"/>
        </w:rPr>
        <w:t>ter</w:t>
      </w:r>
      <w:r w:rsidRPr="0073201C">
        <w:rPr>
          <w:lang w:val="de-DE"/>
        </w:rPr>
        <w:t xml:space="preserve"> Absatz 1 werden die Wörter "die Bestimmungen von Artikel 5 § 4 oder von Artikel 6 Absatz 2 oder von Artikel 9 Absatz 3 des Königlichen Erlasses vom 28. Septem</w:t>
      </w:r>
      <w:r w:rsidRPr="0073201C">
        <w:rPr>
          <w:lang w:val="de-DE"/>
        </w:rPr>
        <w:softHyphen/>
        <w:t>ber 2006 zur Ausführung der Artikel 33, 33</w:t>
      </w:r>
      <w:r w:rsidRPr="0073201C">
        <w:rPr>
          <w:i/>
          <w:iCs/>
          <w:lang w:val="de-DE"/>
        </w:rPr>
        <w:t>bis</w:t>
      </w:r>
      <w:r w:rsidRPr="0073201C">
        <w:rPr>
          <w:lang w:val="de-DE"/>
        </w:rPr>
        <w:t>, 34 und 34</w:t>
      </w:r>
      <w:r w:rsidRPr="0073201C">
        <w:rPr>
          <w:i/>
          <w:iCs/>
          <w:lang w:val="de-DE"/>
        </w:rPr>
        <w:t>bis</w:t>
      </w:r>
      <w:r w:rsidRPr="0073201C">
        <w:rPr>
          <w:lang w:val="de-DE"/>
        </w:rPr>
        <w:t xml:space="preserve"> des Sanierungsgesetzes vom 10. Februar 1981 in Bezug auf die Pensionen des sozialen Sektors" durch die Wörter "die Bestimmungen von Artikel 3 § 1 Absatz 3 des Gesetzes vom 25. April 2024" ersetzt.</w:t>
      </w:r>
    </w:p>
    <w:p w14:paraId="0A6686F3" w14:textId="77777777" w:rsidR="0073201C" w:rsidRPr="0073201C" w:rsidRDefault="0073201C" w:rsidP="0073201C">
      <w:pPr>
        <w:ind w:firstLine="708"/>
        <w:jc w:val="both"/>
        <w:rPr>
          <w:lang w:val="de-DE"/>
        </w:rPr>
      </w:pPr>
    </w:p>
    <w:p w14:paraId="1A53D918" w14:textId="77777777" w:rsidR="0073201C" w:rsidRPr="0073201C" w:rsidRDefault="0073201C" w:rsidP="0073201C">
      <w:pPr>
        <w:ind w:firstLine="708"/>
        <w:jc w:val="both"/>
        <w:rPr>
          <w:lang w:val="de-DE"/>
        </w:rPr>
      </w:pPr>
      <w:r w:rsidRPr="0073201C">
        <w:rPr>
          <w:lang w:val="de-DE"/>
        </w:rPr>
        <w:t>4. In § 1</w:t>
      </w:r>
      <w:r w:rsidRPr="0073201C">
        <w:rPr>
          <w:i/>
          <w:iCs/>
          <w:lang w:val="de-DE"/>
        </w:rPr>
        <w:t>ter</w:t>
      </w:r>
      <w:r w:rsidRPr="0073201C">
        <w:rPr>
          <w:lang w:val="de-DE"/>
        </w:rPr>
        <w:t xml:space="preserve"> Absatz 2 werden die Wörter "in Artikel 152 des Gesetzes vom 8. August 1980 über die Haushaltsvorschläge 1979-1980 in Bezug auf die Ruhestandspension oder in Artikel 33 des Sanierungsgesetzes vom 10. Februar 1981 in Bezug auf die Pensionen des sozialen Sektors" durch die Wörter "in Artikel 4 Absatz 1 des Gesetzes vom 25. April 2024" ersetzt.</w:t>
      </w:r>
    </w:p>
    <w:p w14:paraId="1DBC25C4" w14:textId="77777777" w:rsidR="0073201C" w:rsidRPr="0073201C" w:rsidRDefault="0073201C" w:rsidP="0073201C">
      <w:pPr>
        <w:jc w:val="both"/>
        <w:rPr>
          <w:lang w:val="de-DE"/>
        </w:rPr>
      </w:pPr>
    </w:p>
    <w:p w14:paraId="5601A4F2" w14:textId="77777777" w:rsidR="0073201C" w:rsidRPr="0073201C" w:rsidRDefault="0073201C" w:rsidP="0073201C">
      <w:pPr>
        <w:jc w:val="both"/>
        <w:rPr>
          <w:lang w:val="de-DE"/>
        </w:rPr>
      </w:pPr>
    </w:p>
    <w:p w14:paraId="1821C277" w14:textId="77777777" w:rsidR="0073201C" w:rsidRPr="0073201C" w:rsidRDefault="0073201C" w:rsidP="0073201C">
      <w:pPr>
        <w:ind w:firstLine="708"/>
        <w:jc w:val="both"/>
        <w:rPr>
          <w:lang w:val="de-DE"/>
        </w:rPr>
      </w:pPr>
      <w:r w:rsidRPr="0073201C">
        <w:rPr>
          <w:b/>
          <w:lang w:val="de-DE"/>
        </w:rPr>
        <w:t>Art. 19</w:t>
      </w:r>
      <w:r w:rsidRPr="0073201C">
        <w:rPr>
          <w:lang w:val="de-DE"/>
        </w:rPr>
        <w:t> - Artikel 131</w:t>
      </w:r>
      <w:r w:rsidRPr="0073201C">
        <w:rPr>
          <w:i/>
          <w:iCs/>
          <w:lang w:val="de-DE"/>
        </w:rPr>
        <w:t>quater</w:t>
      </w:r>
      <w:r w:rsidRPr="0073201C">
        <w:rPr>
          <w:lang w:val="de-DE"/>
        </w:rPr>
        <w:t xml:space="preserve"> desselben Gesetzes, eingefügt durch das Gesetz vom 6. Juli 2016 und abgeändert durch das Gesetz vom 3. September 2017, wird wie folgt ersetzt:</w:t>
      </w:r>
    </w:p>
    <w:p w14:paraId="622E0DF2" w14:textId="77777777" w:rsidR="0073201C" w:rsidRPr="0073201C" w:rsidRDefault="0073201C" w:rsidP="0073201C">
      <w:pPr>
        <w:ind w:firstLine="708"/>
        <w:jc w:val="both"/>
        <w:rPr>
          <w:lang w:val="de-DE"/>
        </w:rPr>
      </w:pPr>
    </w:p>
    <w:p w14:paraId="1BD9D808" w14:textId="77777777" w:rsidR="0073201C" w:rsidRPr="0073201C" w:rsidRDefault="0073201C" w:rsidP="0073201C">
      <w:pPr>
        <w:ind w:firstLine="708"/>
        <w:jc w:val="both"/>
        <w:rPr>
          <w:lang w:val="de-DE"/>
        </w:rPr>
      </w:pPr>
      <w:r w:rsidRPr="0073201C">
        <w:rPr>
          <w:lang w:val="de-DE"/>
        </w:rPr>
        <w:t>"Artikel 131</w:t>
      </w:r>
      <w:r w:rsidRPr="0073201C">
        <w:rPr>
          <w:i/>
          <w:iCs/>
          <w:lang w:val="de-DE"/>
        </w:rPr>
        <w:t>quater</w:t>
      </w:r>
      <w:r w:rsidRPr="0073201C">
        <w:rPr>
          <w:lang w:val="de-DE"/>
        </w:rPr>
        <w:t> - § 1 ­ Ab dem 1. Januar 2017 werden die je nach Fall aufgrund von Artikel 131</w:t>
      </w:r>
      <w:r w:rsidRPr="0073201C">
        <w:rPr>
          <w:i/>
          <w:iCs/>
          <w:lang w:val="de-DE"/>
        </w:rPr>
        <w:t>bis</w:t>
      </w:r>
      <w:r w:rsidRPr="0073201C">
        <w:rPr>
          <w:lang w:val="de-DE"/>
        </w:rPr>
        <w:t xml:space="preserve"> oder 131</w:t>
      </w:r>
      <w:r w:rsidRPr="0073201C">
        <w:rPr>
          <w:i/>
          <w:iCs/>
          <w:lang w:val="de-DE"/>
        </w:rPr>
        <w:t>ter</w:t>
      </w:r>
      <w:r w:rsidRPr="0073201C">
        <w:rPr>
          <w:lang w:val="de-DE"/>
        </w:rPr>
        <w:t xml:space="preserve"> gewährten Ruhestands- und Hinterbliebenenpensionen um 0,7 Prozent erhöht, sofern der für die Berechnung der Ruhestands- oder Hinterbliebenenpension zu Lasten der Pensionsregelung für Selbständige berücksichtigte Bruch, der gegebenenfalls erhöht wird um den Bruch, der verwendet wird oder verwendet werden müsste für die Berechnung der garantierten Mindestpension derselben Art zu Lasten der Pensionsregelung für Lohnempfänger, die je nach Fall gewährt worden ist gemäß den Artikeln 152 oder 153 des Gesetzes vom 8. August 1980 über die Haushaltsvorschläge 1979-1980 oder den Artikeln 33, 33</w:t>
      </w:r>
      <w:r w:rsidRPr="0073201C">
        <w:rPr>
          <w:i/>
          <w:iCs/>
          <w:lang w:val="de-DE"/>
        </w:rPr>
        <w:t>bis</w:t>
      </w:r>
      <w:r w:rsidRPr="0073201C">
        <w:rPr>
          <w:lang w:val="de-DE"/>
        </w:rPr>
        <w:t>, 34 und 34</w:t>
      </w:r>
      <w:r w:rsidRPr="0073201C">
        <w:rPr>
          <w:i/>
          <w:iCs/>
          <w:lang w:val="de-DE"/>
        </w:rPr>
        <w:t>bis</w:t>
      </w:r>
      <w:r w:rsidRPr="0073201C">
        <w:rPr>
          <w:lang w:val="de-DE"/>
        </w:rPr>
        <w:t xml:space="preserve"> des Sanierungsgesetzes vom 10. Februar 1981 in Bezug auf die Pensionen des sozialen Sektors, so wie vor dem 1. Januar 2025 anwendbar, und mit diesem Bruch auf denselben Nenner gebracht wird, die Einheit erreicht.</w:t>
      </w:r>
    </w:p>
    <w:p w14:paraId="0F415997" w14:textId="77777777" w:rsidR="0073201C" w:rsidRPr="0073201C" w:rsidRDefault="0073201C" w:rsidP="0073201C">
      <w:pPr>
        <w:ind w:firstLine="708"/>
        <w:jc w:val="both"/>
        <w:rPr>
          <w:lang w:val="de-DE"/>
        </w:rPr>
      </w:pPr>
    </w:p>
    <w:p w14:paraId="5916AF8D" w14:textId="77777777" w:rsidR="0073201C" w:rsidRPr="0073201C" w:rsidRDefault="0073201C" w:rsidP="0073201C">
      <w:pPr>
        <w:ind w:firstLine="708"/>
        <w:jc w:val="both"/>
        <w:rPr>
          <w:lang w:val="de-DE"/>
        </w:rPr>
      </w:pPr>
      <w:r w:rsidRPr="0073201C">
        <w:rPr>
          <w:lang w:val="de-DE"/>
        </w:rPr>
        <w:t>Wenn eine je nach Fall aufgrund von Artikel 131</w:t>
      </w:r>
      <w:r w:rsidRPr="0073201C">
        <w:rPr>
          <w:i/>
          <w:iCs/>
          <w:lang w:val="de-DE"/>
        </w:rPr>
        <w:t>bis</w:t>
      </w:r>
      <w:r w:rsidRPr="0073201C">
        <w:rPr>
          <w:lang w:val="de-DE"/>
        </w:rPr>
        <w:t xml:space="preserve"> oder 131</w:t>
      </w:r>
      <w:r w:rsidRPr="0073201C">
        <w:rPr>
          <w:i/>
          <w:iCs/>
          <w:lang w:val="de-DE"/>
        </w:rPr>
        <w:t>ter</w:t>
      </w:r>
      <w:r w:rsidRPr="0073201C">
        <w:rPr>
          <w:lang w:val="de-DE"/>
        </w:rPr>
        <w:t xml:space="preserve"> gewährte Ruhestands- oder Hinterbliebenenpension die in Absatz 1 erwähnte Bedingung nicht erfüllt, entsprechen die in den Artikeln 131</w:t>
      </w:r>
      <w:r w:rsidRPr="0073201C">
        <w:rPr>
          <w:i/>
          <w:iCs/>
          <w:lang w:val="de-DE"/>
        </w:rPr>
        <w:t>bis</w:t>
      </w:r>
      <w:r w:rsidRPr="0073201C">
        <w:rPr>
          <w:lang w:val="de-DE"/>
        </w:rPr>
        <w:t xml:space="preserve"> § 1</w:t>
      </w:r>
      <w:r w:rsidRPr="0073201C">
        <w:rPr>
          <w:i/>
          <w:iCs/>
          <w:lang w:val="de-DE"/>
        </w:rPr>
        <w:t>octies</w:t>
      </w:r>
      <w:r w:rsidRPr="0073201C">
        <w:rPr>
          <w:lang w:val="de-DE"/>
        </w:rPr>
        <w:t xml:space="preserve"> und 131</w:t>
      </w:r>
      <w:r w:rsidRPr="0073201C">
        <w:rPr>
          <w:i/>
          <w:iCs/>
          <w:lang w:val="de-DE"/>
        </w:rPr>
        <w:t>ter</w:t>
      </w:r>
      <w:r w:rsidRPr="0073201C">
        <w:rPr>
          <w:lang w:val="de-DE"/>
        </w:rPr>
        <w:t xml:space="preserve"> § 1</w:t>
      </w:r>
      <w:r w:rsidRPr="0073201C">
        <w:rPr>
          <w:i/>
          <w:iCs/>
          <w:lang w:val="de-DE"/>
        </w:rPr>
        <w:t>bis</w:t>
      </w:r>
      <w:r w:rsidRPr="0073201C">
        <w:rPr>
          <w:lang w:val="de-DE"/>
        </w:rPr>
        <w:t xml:space="preserve"> Absatz 1 erwähnten Beträge den in Artikel 33 des Sanierungsgesetzes vom 10. Februar 1981 in Bezug auf die Pensionen des sozialen Sektors erwähnten Beträgen, wenn es sich um eine Ruhestandspension handelt, und dem Betrag gemäß Artikel 34 desselben Gesetzes, so wie vor dem 1. Januar 2025 anwendbar, wenn es sich um eine Hinterbliebenenpension handelt, unbeschadet von Artikel 6 Absatz 3 des Gesetzes vom 25. April 2024.</w:t>
      </w:r>
    </w:p>
    <w:p w14:paraId="565988D1" w14:textId="77777777" w:rsidR="0073201C" w:rsidRPr="0073201C" w:rsidRDefault="0073201C" w:rsidP="0073201C">
      <w:pPr>
        <w:ind w:firstLine="708"/>
        <w:jc w:val="both"/>
        <w:rPr>
          <w:lang w:val="de-DE"/>
        </w:rPr>
      </w:pPr>
    </w:p>
    <w:p w14:paraId="43E2968A" w14:textId="77777777" w:rsidR="0073201C" w:rsidRPr="0073201C" w:rsidRDefault="0073201C" w:rsidP="0073201C">
      <w:pPr>
        <w:ind w:firstLine="708"/>
        <w:jc w:val="both"/>
        <w:rPr>
          <w:lang w:val="de-DE"/>
        </w:rPr>
      </w:pPr>
      <w:r w:rsidRPr="0073201C">
        <w:rPr>
          <w:lang w:val="de-DE"/>
        </w:rPr>
        <w:t>§ 2 ­ Ab dem 1. Januar 2025 werden die aufgrund von Artikel 131</w:t>
      </w:r>
      <w:r w:rsidRPr="0073201C">
        <w:rPr>
          <w:i/>
          <w:iCs/>
          <w:lang w:val="de-DE"/>
        </w:rPr>
        <w:t>sexies</w:t>
      </w:r>
      <w:r w:rsidRPr="0073201C">
        <w:rPr>
          <w:lang w:val="de-DE"/>
        </w:rPr>
        <w:t xml:space="preserve"> gewährten Ruhestands- und Hinterbliebenenpensionen, deren für die Berechnung der Ruhestands- oder Hinterbliebenenpension zu Lasten der Pensionsregelung für Selbständige berücksichtigter Bruch, der gegebenenfalls erhöht wird einerseits um den Bruch, der für die Anzahl Quartale steht, für die im Rahmen der COVID-19-Krise im Zeitraum zwischen dem 1. Januar 2020 und dem 31. März 2022 eine Beitragsbefreiung im Sinne des Königlichen Erlasses Nr. 38 zur Einführung des Sozialstatuts der Selbständigen gewährt worden ist, und andererseits um den Bruch, der verwendet wird oder verwendet werden müsste für die Berechnung der garantierten Mindestpension derselben Art zu Lasten der Pensionsregelung für Lohnempfänger, der gemäß Artikel 5 des Gesetzes vom 25. April 2024 gewährt worden ist, und mit diesem Bruch auf denselben Nenner gebracht wird, die Einheit erreicht, auf der Grundlage der in Artikel 4 Absatz 2 und 3 desselben Gesetzes erwähnten Beträge berechnet.</w:t>
      </w:r>
    </w:p>
    <w:p w14:paraId="66B5F316" w14:textId="77777777" w:rsidR="0073201C" w:rsidRPr="0073201C" w:rsidRDefault="0073201C" w:rsidP="0073201C">
      <w:pPr>
        <w:ind w:firstLine="708"/>
        <w:jc w:val="both"/>
        <w:rPr>
          <w:lang w:val="de-DE"/>
        </w:rPr>
      </w:pPr>
    </w:p>
    <w:p w14:paraId="6D3B93B7" w14:textId="77777777" w:rsidR="0073201C" w:rsidRPr="0073201C" w:rsidRDefault="0073201C" w:rsidP="0073201C">
      <w:pPr>
        <w:ind w:firstLine="708"/>
        <w:jc w:val="both"/>
        <w:rPr>
          <w:lang w:val="de-DE"/>
        </w:rPr>
      </w:pPr>
      <w:r w:rsidRPr="0073201C">
        <w:rPr>
          <w:lang w:val="de-DE"/>
        </w:rPr>
        <w:t>Wenn eine aufgrund von Artikel 131</w:t>
      </w:r>
      <w:r w:rsidRPr="0073201C">
        <w:rPr>
          <w:i/>
          <w:iCs/>
          <w:lang w:val="de-DE"/>
        </w:rPr>
        <w:t>sexies</w:t>
      </w:r>
      <w:r w:rsidRPr="0073201C">
        <w:rPr>
          <w:lang w:val="de-DE"/>
        </w:rPr>
        <w:t xml:space="preserve"> gewährte Ruhestands- oder Hinterbliebenen</w:t>
      </w:r>
      <w:r w:rsidRPr="0073201C">
        <w:rPr>
          <w:lang w:val="de-DE"/>
        </w:rPr>
        <w:softHyphen/>
        <w:t>pension die in Absatz 1 erwähnte Bedingung nicht erfüllt, so wird sie auf der Grundlage der in Artikel 4 Absatz 1 Nr. 1 und 2 des Gesetzes vom 25. April 2024 erwähnten Beträge berechnet, wenn es sich um eine Ruhestandspension handelt, und auf der Grundlage von Artikel 4 Absatz 1 Nr. 3, wenn es sich um eine Hinterbliebenenpension handelt.</w:t>
      </w:r>
    </w:p>
    <w:p w14:paraId="219ED5EF" w14:textId="77777777" w:rsidR="0073201C" w:rsidRPr="0073201C" w:rsidRDefault="0073201C" w:rsidP="0073201C">
      <w:pPr>
        <w:ind w:firstLine="708"/>
        <w:jc w:val="both"/>
        <w:rPr>
          <w:lang w:val="de-DE"/>
        </w:rPr>
      </w:pPr>
    </w:p>
    <w:p w14:paraId="6581EE70" w14:textId="77777777" w:rsidR="0073201C" w:rsidRPr="0073201C" w:rsidRDefault="0073201C" w:rsidP="0073201C">
      <w:pPr>
        <w:ind w:firstLine="708"/>
        <w:jc w:val="both"/>
        <w:rPr>
          <w:lang w:val="de-DE"/>
        </w:rPr>
      </w:pPr>
      <w:r w:rsidRPr="0073201C">
        <w:rPr>
          <w:lang w:val="de-DE"/>
        </w:rPr>
        <w:t>§ 3 - Durch einen im Ministerrat beratenen Erlass kann der König:</w:t>
      </w:r>
    </w:p>
    <w:p w14:paraId="44A53CDE" w14:textId="77777777" w:rsidR="0073201C" w:rsidRPr="0073201C" w:rsidRDefault="0073201C" w:rsidP="0073201C">
      <w:pPr>
        <w:ind w:firstLine="708"/>
        <w:jc w:val="both"/>
        <w:rPr>
          <w:lang w:val="de-DE"/>
        </w:rPr>
      </w:pPr>
    </w:p>
    <w:p w14:paraId="121CE5FF" w14:textId="77777777" w:rsidR="0073201C" w:rsidRPr="0073201C" w:rsidRDefault="0073201C" w:rsidP="0073201C">
      <w:pPr>
        <w:ind w:firstLine="708"/>
        <w:jc w:val="both"/>
        <w:rPr>
          <w:lang w:val="de-DE"/>
        </w:rPr>
      </w:pPr>
      <w:r w:rsidRPr="0073201C">
        <w:rPr>
          <w:lang w:val="de-DE"/>
        </w:rPr>
        <w:t>1. den für die Anwendung von § 1 Absatz 1 und § 2 Absatz 1 erforderlichen Bruch reduzieren, wobei dieser nicht niedriger sein darf als 43/45 oder ein gleichwertiger Bruch,</w:t>
      </w:r>
    </w:p>
    <w:p w14:paraId="79B016D7" w14:textId="77777777" w:rsidR="0073201C" w:rsidRPr="0073201C" w:rsidRDefault="0073201C" w:rsidP="0073201C">
      <w:pPr>
        <w:ind w:firstLine="708"/>
        <w:jc w:val="both"/>
        <w:rPr>
          <w:lang w:val="de-DE"/>
        </w:rPr>
      </w:pPr>
    </w:p>
    <w:p w14:paraId="73692093" w14:textId="77777777" w:rsidR="0073201C" w:rsidRPr="0073201C" w:rsidRDefault="0073201C" w:rsidP="0073201C">
      <w:pPr>
        <w:ind w:firstLine="708"/>
        <w:jc w:val="both"/>
        <w:rPr>
          <w:lang w:val="de-DE"/>
        </w:rPr>
      </w:pPr>
      <w:r w:rsidRPr="0073201C">
        <w:rPr>
          <w:lang w:val="de-DE"/>
        </w:rPr>
        <w:t>2. den in § 1 Absatz 1 erwähnten Prozentsatz erhöhen, wobei dieser Prozentsatz 10 Prozent nicht überschreiten darf."</w:t>
      </w:r>
    </w:p>
    <w:p w14:paraId="2313ABF4" w14:textId="77777777" w:rsidR="0073201C" w:rsidRPr="0073201C" w:rsidRDefault="0073201C" w:rsidP="0073201C">
      <w:pPr>
        <w:jc w:val="both"/>
        <w:rPr>
          <w:lang w:val="de-DE"/>
        </w:rPr>
      </w:pPr>
    </w:p>
    <w:p w14:paraId="44B86F8E" w14:textId="77777777" w:rsidR="0073201C" w:rsidRPr="0073201C" w:rsidRDefault="0073201C" w:rsidP="0073201C">
      <w:pPr>
        <w:jc w:val="both"/>
        <w:rPr>
          <w:lang w:val="de-DE"/>
        </w:rPr>
      </w:pPr>
    </w:p>
    <w:p w14:paraId="729C7219" w14:textId="77777777" w:rsidR="0073201C" w:rsidRPr="0073201C" w:rsidRDefault="0073201C" w:rsidP="0073201C">
      <w:pPr>
        <w:ind w:firstLine="708"/>
        <w:jc w:val="both"/>
        <w:rPr>
          <w:lang w:val="de-DE"/>
        </w:rPr>
      </w:pPr>
      <w:r w:rsidRPr="0073201C">
        <w:rPr>
          <w:b/>
          <w:lang w:val="de-DE"/>
        </w:rPr>
        <w:t>Art. 20</w:t>
      </w:r>
      <w:r w:rsidRPr="0073201C">
        <w:rPr>
          <w:lang w:val="de-DE"/>
        </w:rPr>
        <w:t> - Artikel 131</w:t>
      </w:r>
      <w:r w:rsidRPr="0073201C">
        <w:rPr>
          <w:i/>
          <w:iCs/>
          <w:lang w:val="de-DE"/>
        </w:rPr>
        <w:t>quinquies</w:t>
      </w:r>
      <w:r w:rsidRPr="0073201C">
        <w:rPr>
          <w:lang w:val="de-DE"/>
        </w:rPr>
        <w:t xml:space="preserve"> § 2 desselben Gesetzes, eingefügt durch das Gesetz vom 27. November 2022, wird durch einen Absatz mit folgendem Wortlaut ergänzt:</w:t>
      </w:r>
    </w:p>
    <w:p w14:paraId="76D22F47" w14:textId="77777777" w:rsidR="0073201C" w:rsidRPr="0073201C" w:rsidRDefault="0073201C" w:rsidP="0073201C">
      <w:pPr>
        <w:ind w:firstLine="708"/>
        <w:jc w:val="both"/>
        <w:rPr>
          <w:lang w:val="de-DE"/>
        </w:rPr>
      </w:pPr>
    </w:p>
    <w:p w14:paraId="786C9CEB" w14:textId="77777777" w:rsidR="0073201C" w:rsidRPr="0073201C" w:rsidRDefault="0073201C" w:rsidP="0073201C">
      <w:pPr>
        <w:ind w:firstLine="708"/>
        <w:jc w:val="both"/>
        <w:rPr>
          <w:lang w:val="de-DE"/>
        </w:rPr>
      </w:pPr>
      <w:r w:rsidRPr="0073201C">
        <w:rPr>
          <w:lang w:val="de-DE"/>
        </w:rPr>
        <w:t>"Ab dem 1. Januar 2025 wird die in Absatz 1 und 2 erwähnte Mindestpension auf der Grundlage der in Artikel 4 Absatz 1 Nr. 1 oder 2 des Gesetzes vom 25. April 2024 erwähnten Beträge berechnet."</w:t>
      </w:r>
    </w:p>
    <w:p w14:paraId="79CCD363" w14:textId="77777777" w:rsidR="0073201C" w:rsidRPr="0073201C" w:rsidRDefault="0073201C" w:rsidP="0073201C">
      <w:pPr>
        <w:jc w:val="both"/>
        <w:rPr>
          <w:lang w:val="de-DE"/>
        </w:rPr>
      </w:pPr>
    </w:p>
    <w:p w14:paraId="41D66C15" w14:textId="77777777" w:rsidR="0073201C" w:rsidRPr="0073201C" w:rsidRDefault="0073201C" w:rsidP="0073201C">
      <w:pPr>
        <w:jc w:val="both"/>
        <w:rPr>
          <w:lang w:val="de-DE"/>
        </w:rPr>
      </w:pPr>
    </w:p>
    <w:p w14:paraId="59FD49DA" w14:textId="77777777" w:rsidR="0073201C" w:rsidRPr="0073201C" w:rsidRDefault="0073201C" w:rsidP="0073201C">
      <w:pPr>
        <w:ind w:firstLine="708"/>
        <w:jc w:val="both"/>
        <w:rPr>
          <w:lang w:val="de-DE"/>
        </w:rPr>
      </w:pPr>
      <w:r w:rsidRPr="0073201C">
        <w:rPr>
          <w:b/>
          <w:lang w:val="de-DE"/>
        </w:rPr>
        <w:t>Art. 21</w:t>
      </w:r>
      <w:r w:rsidRPr="0073201C">
        <w:rPr>
          <w:lang w:val="de-DE"/>
        </w:rPr>
        <w:t> - In dasselbe Gesetz wird ein neuer Artikel 131</w:t>
      </w:r>
      <w:r w:rsidRPr="0073201C">
        <w:rPr>
          <w:i/>
          <w:iCs/>
          <w:lang w:val="de-DE"/>
        </w:rPr>
        <w:t>sexies</w:t>
      </w:r>
      <w:r w:rsidRPr="0073201C">
        <w:rPr>
          <w:lang w:val="de-DE"/>
        </w:rPr>
        <w:t xml:space="preserve"> mit folgendem Wortlaut eingefügt:</w:t>
      </w:r>
    </w:p>
    <w:p w14:paraId="6507236F" w14:textId="77777777" w:rsidR="0073201C" w:rsidRPr="0073201C" w:rsidRDefault="0073201C" w:rsidP="0073201C">
      <w:pPr>
        <w:ind w:firstLine="708"/>
        <w:jc w:val="both"/>
        <w:rPr>
          <w:lang w:val="de-DE"/>
        </w:rPr>
      </w:pPr>
    </w:p>
    <w:p w14:paraId="5DE74119" w14:textId="77777777" w:rsidR="0073201C" w:rsidRPr="0073201C" w:rsidRDefault="0073201C" w:rsidP="0073201C">
      <w:pPr>
        <w:ind w:firstLine="708"/>
        <w:jc w:val="both"/>
        <w:rPr>
          <w:lang w:val="de-DE"/>
        </w:rPr>
      </w:pPr>
      <w:r w:rsidRPr="0073201C">
        <w:rPr>
          <w:lang w:val="de-DE"/>
        </w:rPr>
        <w:t>"Art. 131</w:t>
      </w:r>
      <w:r w:rsidRPr="0073201C">
        <w:rPr>
          <w:i/>
          <w:iCs/>
          <w:lang w:val="de-DE"/>
        </w:rPr>
        <w:t>sexies</w:t>
      </w:r>
      <w:r w:rsidRPr="0073201C">
        <w:rPr>
          <w:lang w:val="de-DE"/>
        </w:rPr>
        <w:t xml:space="preserve"> - § 1 ­ Ab dem 1. Januar 2025 wird Empfängern einer Ruhestands- oder Hinterbliebenenpension für Selbständige eine Mindestpension gewährt, vorausgesetzt, sie erfüllen selbst oder über ihren verstorbenen Ehepartner gleichzeitig folgende Bedingungen:</w:t>
      </w:r>
    </w:p>
    <w:p w14:paraId="0BB94BE1" w14:textId="77777777" w:rsidR="0073201C" w:rsidRPr="0073201C" w:rsidRDefault="0073201C" w:rsidP="0073201C">
      <w:pPr>
        <w:ind w:firstLine="708"/>
        <w:jc w:val="both"/>
        <w:rPr>
          <w:lang w:val="de-DE"/>
        </w:rPr>
      </w:pPr>
    </w:p>
    <w:p w14:paraId="5EA0AA83" w14:textId="77777777" w:rsidR="0073201C" w:rsidRPr="0073201C" w:rsidRDefault="0073201C" w:rsidP="0073201C">
      <w:pPr>
        <w:ind w:firstLine="708"/>
        <w:jc w:val="both"/>
        <w:rPr>
          <w:lang w:val="de-DE"/>
        </w:rPr>
      </w:pPr>
      <w:r w:rsidRPr="0073201C">
        <w:rPr>
          <w:lang w:val="de-DE"/>
        </w:rPr>
        <w:t>1. eine Berufslaufbahn nachweisen, die mindestens zwei Dritteln einer vollständigen Laufbahn entspricht, wie in Artikel 131</w:t>
      </w:r>
      <w:r w:rsidRPr="0073201C">
        <w:rPr>
          <w:i/>
          <w:iCs/>
          <w:lang w:val="de-DE"/>
        </w:rPr>
        <w:t>ter</w:t>
      </w:r>
      <w:r w:rsidRPr="0073201C">
        <w:rPr>
          <w:lang w:val="de-DE"/>
        </w:rPr>
        <w:t xml:space="preserve"> § 1 Nr. 2 vorgesehen,</w:t>
      </w:r>
    </w:p>
    <w:p w14:paraId="54BA5122" w14:textId="77777777" w:rsidR="0073201C" w:rsidRPr="0073201C" w:rsidRDefault="0073201C" w:rsidP="0073201C">
      <w:pPr>
        <w:ind w:firstLine="708"/>
        <w:jc w:val="both"/>
        <w:rPr>
          <w:lang w:val="de-DE"/>
        </w:rPr>
      </w:pPr>
    </w:p>
    <w:p w14:paraId="0AC774A0" w14:textId="77777777" w:rsidR="0073201C" w:rsidRPr="0073201C" w:rsidRDefault="0073201C" w:rsidP="0073201C">
      <w:pPr>
        <w:rPr>
          <w:lang w:val="de-DE"/>
        </w:rPr>
      </w:pPr>
      <w:r w:rsidRPr="0073201C">
        <w:rPr>
          <w:lang w:val="de-DE"/>
        </w:rPr>
        <w:br w:type="page"/>
      </w:r>
    </w:p>
    <w:p w14:paraId="20D1C77D" w14:textId="77777777" w:rsidR="0073201C" w:rsidRPr="0073201C" w:rsidRDefault="0073201C" w:rsidP="0073201C">
      <w:pPr>
        <w:ind w:firstLine="708"/>
        <w:jc w:val="both"/>
        <w:rPr>
          <w:lang w:val="de-DE"/>
        </w:rPr>
      </w:pPr>
      <w:r w:rsidRPr="0073201C">
        <w:rPr>
          <w:lang w:val="de-DE"/>
        </w:rPr>
        <w:lastRenderedPageBreak/>
        <w:t>2. eine Berufslaufbahn nachweisen, die mindestens 64 Quartale effektiver oder damit gleichgesetzter Berufstätigkeit umfasst, entweder nur in der Regelung für Selbständige oder sowohl in der Regelung für Selbständige als auch in einer oder mehrerer Regelungen, die in den Anwendungsbereich europäischer Verordnungen fallen oder auf die ein internationales Abkommen anwendbar ist, das ganz oder teilweise die Pensionen der Lohnempfänger oder Selbständigen betrifft und durch das Belgien gebunden ist, und die gegebenenfalls gekürzt wird, wenn die Laufbahn Quartale umfasst, die aufgrund von Artikel 29 des Königlichen Erlasses vom 22. Dezember 1967 zur Einführung einer allgemeinen Regelung über die Ruhestands- und Hinterbliebenenpension für Selbständige gleichgesetzt worden sind.</w:t>
      </w:r>
    </w:p>
    <w:p w14:paraId="2ADEC414" w14:textId="77777777" w:rsidR="0073201C" w:rsidRPr="0073201C" w:rsidRDefault="0073201C" w:rsidP="0073201C">
      <w:pPr>
        <w:ind w:firstLine="708"/>
        <w:jc w:val="both"/>
        <w:rPr>
          <w:lang w:val="de-DE"/>
        </w:rPr>
      </w:pPr>
    </w:p>
    <w:p w14:paraId="3F14F98C" w14:textId="77777777" w:rsidR="0073201C" w:rsidRPr="0073201C" w:rsidRDefault="0073201C" w:rsidP="0073201C">
      <w:pPr>
        <w:ind w:firstLine="708"/>
        <w:jc w:val="both"/>
        <w:rPr>
          <w:lang w:val="de-DE"/>
        </w:rPr>
      </w:pPr>
      <w:r w:rsidRPr="0073201C">
        <w:rPr>
          <w:lang w:val="de-DE"/>
        </w:rPr>
        <w:t>Für Empfänger einer Hinterbliebenenpension, deren Ehepartner vor dem 31. Dezember des Jahres vor dem Jahr verstorben ist, in dem sie das je nach Fall in Artikel 3 § 1, § 1</w:t>
      </w:r>
      <w:r w:rsidRPr="0073201C">
        <w:rPr>
          <w:i/>
          <w:iCs/>
          <w:lang w:val="de-DE"/>
        </w:rPr>
        <w:t>bis</w:t>
      </w:r>
      <w:r w:rsidRPr="0073201C">
        <w:rPr>
          <w:lang w:val="de-DE"/>
        </w:rPr>
        <w:t xml:space="preserve"> oder § 1</w:t>
      </w:r>
      <w:r w:rsidRPr="0073201C">
        <w:rPr>
          <w:i/>
          <w:iCs/>
          <w:lang w:val="de-DE"/>
        </w:rPr>
        <w:t>ter</w:t>
      </w:r>
      <w:r w:rsidRPr="0073201C">
        <w:rPr>
          <w:lang w:val="de-DE"/>
        </w:rPr>
        <w:t xml:space="preserve"> des Königlichen Erlasses vom 30. Januar 1997 über die Pensionsregelung für Selbständige in Anwendung der Artikel 15 und 27 des Gesetzes vom 26. Juli 1996 zur Modernisierung der sozialen Sicherheit und zur Sicherung der gesetzlichen Pensionsregelungen sowie in Anwendung von Artikel 3 § 1 Nr. 4 des Gesetzes vom 26. Juli 1996 zur Erfüllung der Haushaltskriterien für die Teilnahme Belgiens an der Europäischen Wirtschafts- und Währungsunion erwähnte Ruhestandsalter erreichen, und die keine vorzeitige Ruhestands</w:t>
      </w:r>
      <w:r w:rsidRPr="0073201C">
        <w:rPr>
          <w:lang w:val="de-DE"/>
        </w:rPr>
        <w:softHyphen/>
        <w:t>pension als Selbstständiger bezogen haben, wird die erforderliche Anzahl Quartale effektiver Berufstätigkeit als Selbstständiger mit einem Bruch multipliziert, dessen Zähler der Anzahl Kalenderjahre entspricht, die in einem Zeitraum enthalten sind, der am 1. Januar des Jahres des 20. Geburtstages des verstorbenen Ehepartners beginnt und am 31. Dezember des Jahres vor dem Jahr endet, in dem er verstorben ist, und dessen Nenner 45 ist.</w:t>
      </w:r>
    </w:p>
    <w:p w14:paraId="22B6583D" w14:textId="77777777" w:rsidR="0073201C" w:rsidRPr="0073201C" w:rsidRDefault="0073201C" w:rsidP="0073201C">
      <w:pPr>
        <w:jc w:val="both"/>
        <w:rPr>
          <w:lang w:val="de-DE"/>
        </w:rPr>
      </w:pPr>
    </w:p>
    <w:p w14:paraId="4863D09C" w14:textId="77777777" w:rsidR="0073201C" w:rsidRPr="0073201C" w:rsidRDefault="0073201C" w:rsidP="0073201C">
      <w:pPr>
        <w:ind w:firstLine="708"/>
        <w:jc w:val="both"/>
        <w:rPr>
          <w:lang w:val="de-DE"/>
        </w:rPr>
      </w:pPr>
      <w:r w:rsidRPr="0073201C">
        <w:rPr>
          <w:lang w:val="de-DE"/>
        </w:rPr>
        <w:t>§ 2 ­ Erfüllen Empfänger einer Ruhestands- oder Hinterbliebenenpension für Selbständige, die eine eigene Berufslaufbahn beziehungsweise die Berufslaufbahn des verstorbenen Ehepartners als Selbständiger und Lohnempfänger oder als Selbständiger, Lohnempfänger und Beamter nachweisen, die in Artikel 3 §§ 1, 2 und 4 des Gesetzes vom 25. April 2024 erwähnten Bedingungen in Bezug auf die Anzahl effektiv geleisteter vollzeitäquivalenter Tage, wird davon ausgegangen, dass sie die in § 1 Nr. 2 erwähnten Bedingungen erfüllen.</w:t>
      </w:r>
    </w:p>
    <w:p w14:paraId="3846D035" w14:textId="77777777" w:rsidR="0073201C" w:rsidRPr="0073201C" w:rsidRDefault="0073201C" w:rsidP="0073201C">
      <w:pPr>
        <w:ind w:firstLine="708"/>
        <w:jc w:val="both"/>
        <w:rPr>
          <w:lang w:val="de-DE"/>
        </w:rPr>
      </w:pPr>
    </w:p>
    <w:p w14:paraId="0FAE4B70" w14:textId="77777777" w:rsidR="0073201C" w:rsidRPr="0073201C" w:rsidRDefault="0073201C" w:rsidP="0073201C">
      <w:pPr>
        <w:ind w:firstLine="708"/>
        <w:jc w:val="both"/>
        <w:rPr>
          <w:lang w:val="de-DE"/>
        </w:rPr>
      </w:pPr>
      <w:r w:rsidRPr="0073201C">
        <w:rPr>
          <w:lang w:val="de-DE"/>
        </w:rPr>
        <w:t>Wenn Empfänger einer Ruhestands- oder Hinterbliebenenpension für Selbständige, die eine eigene Berufslaufbahn beziehungsweise die Berufslaufbahn des verstorbenen Ehepartners als Selbständiger und Beamter nachweisen, die in Artikel 120 des Gesetzes vom 26. Juni 1992 zur Festlegung sozialer und sonstiger Bestimmungen erwähnte Bedingung in Bezug auf die Anzahl Monate tatsächlich geleisteter Dienste erfüllen, wird davon ausgegangen, dass sie die in § 1 Nr. 2 erwähnte Bedingung erfüllen.</w:t>
      </w:r>
    </w:p>
    <w:p w14:paraId="2C90B46C" w14:textId="77777777" w:rsidR="0073201C" w:rsidRPr="0073201C" w:rsidRDefault="0073201C" w:rsidP="0073201C">
      <w:pPr>
        <w:ind w:firstLine="708"/>
        <w:jc w:val="both"/>
        <w:rPr>
          <w:lang w:val="de-DE"/>
        </w:rPr>
      </w:pPr>
    </w:p>
    <w:p w14:paraId="46665792" w14:textId="77777777" w:rsidR="0073201C" w:rsidRPr="0073201C" w:rsidRDefault="0073201C" w:rsidP="0073201C">
      <w:pPr>
        <w:ind w:firstLine="708"/>
        <w:jc w:val="both"/>
        <w:rPr>
          <w:lang w:val="de-DE"/>
        </w:rPr>
      </w:pPr>
      <w:r w:rsidRPr="0073201C">
        <w:rPr>
          <w:lang w:val="de-DE"/>
        </w:rPr>
        <w:t>§ 3 ­ Unbeschadet von § 2 findet die in § 1 Nr. 2 erwähnte Bedingung keine Anwendung auf:</w:t>
      </w:r>
    </w:p>
    <w:p w14:paraId="5F3A48B0" w14:textId="77777777" w:rsidR="0073201C" w:rsidRPr="0073201C" w:rsidRDefault="0073201C" w:rsidP="0073201C">
      <w:pPr>
        <w:ind w:firstLine="708"/>
        <w:jc w:val="both"/>
        <w:rPr>
          <w:lang w:val="de-DE"/>
        </w:rPr>
      </w:pPr>
    </w:p>
    <w:p w14:paraId="5A03812C" w14:textId="77777777" w:rsidR="0073201C" w:rsidRPr="0073201C" w:rsidRDefault="0073201C" w:rsidP="0073201C">
      <w:pPr>
        <w:ind w:firstLine="708"/>
        <w:jc w:val="both"/>
        <w:rPr>
          <w:lang w:val="de-DE"/>
        </w:rPr>
      </w:pPr>
      <w:r w:rsidRPr="0073201C">
        <w:rPr>
          <w:lang w:val="de-DE"/>
        </w:rPr>
        <w:t>1. Empfänger einer Ruhestandspension, die vor dem 1. Januar 1963 geboren sind, und Empfänger einer Hinterbliebenenpension, deren verstorbener Ehepartner vor 1963 geboren wurde,</w:t>
      </w:r>
    </w:p>
    <w:p w14:paraId="537F4AC7" w14:textId="77777777" w:rsidR="0073201C" w:rsidRPr="0073201C" w:rsidRDefault="0073201C" w:rsidP="0073201C">
      <w:pPr>
        <w:ind w:firstLine="708"/>
        <w:jc w:val="both"/>
        <w:rPr>
          <w:lang w:val="de-DE"/>
        </w:rPr>
      </w:pPr>
    </w:p>
    <w:p w14:paraId="55648D4F" w14:textId="77777777" w:rsidR="0073201C" w:rsidRPr="0073201C" w:rsidRDefault="0073201C" w:rsidP="0073201C">
      <w:pPr>
        <w:rPr>
          <w:lang w:val="de-DE"/>
        </w:rPr>
      </w:pPr>
      <w:r w:rsidRPr="0073201C">
        <w:rPr>
          <w:lang w:val="de-DE"/>
        </w:rPr>
        <w:br w:type="page"/>
      </w:r>
    </w:p>
    <w:p w14:paraId="0D8DE173" w14:textId="77777777" w:rsidR="0073201C" w:rsidRPr="0073201C" w:rsidRDefault="0073201C" w:rsidP="0073201C">
      <w:pPr>
        <w:ind w:firstLine="708"/>
        <w:jc w:val="both"/>
        <w:rPr>
          <w:lang w:val="de-DE"/>
        </w:rPr>
      </w:pPr>
      <w:r w:rsidRPr="0073201C">
        <w:rPr>
          <w:lang w:val="de-DE"/>
        </w:rPr>
        <w:lastRenderedPageBreak/>
        <w:t>2. Empfänger einer Ruhestandspension, die vor dem 1. Januar 1969 geboren sind und zum 1. Januar 2025 eine Berufslaufbahn von mindestens zwei Dritteln einer vollständigen Laufbahn im Sinne von Artikel 131</w:t>
      </w:r>
      <w:r w:rsidRPr="0073201C">
        <w:rPr>
          <w:i/>
          <w:iCs/>
          <w:lang w:val="de-DE"/>
        </w:rPr>
        <w:t>ter</w:t>
      </w:r>
      <w:r w:rsidRPr="0073201C">
        <w:rPr>
          <w:lang w:val="de-DE"/>
        </w:rPr>
        <w:t xml:space="preserve"> § 1 Nr. 2 nachweisen, und Empfänger einer Hinter</w:t>
      </w:r>
      <w:r w:rsidRPr="0073201C">
        <w:rPr>
          <w:lang w:val="de-DE"/>
        </w:rPr>
        <w:softHyphen/>
        <w:t>bliebenenpension, deren verstorbener Ehepartner zum Zeitpunkt seines Todes die gleichen Bedingungen erfüllte,</w:t>
      </w:r>
    </w:p>
    <w:p w14:paraId="170EB2C6" w14:textId="77777777" w:rsidR="0073201C" w:rsidRPr="0073201C" w:rsidRDefault="0073201C" w:rsidP="0073201C">
      <w:pPr>
        <w:ind w:firstLine="708"/>
        <w:jc w:val="both"/>
        <w:rPr>
          <w:lang w:val="de-DE"/>
        </w:rPr>
      </w:pPr>
    </w:p>
    <w:p w14:paraId="29ED2009" w14:textId="77777777" w:rsidR="0073201C" w:rsidRPr="0073201C" w:rsidRDefault="0073201C" w:rsidP="0073201C">
      <w:pPr>
        <w:ind w:firstLine="708"/>
        <w:jc w:val="both"/>
        <w:rPr>
          <w:lang w:val="de-DE"/>
        </w:rPr>
      </w:pPr>
      <w:r w:rsidRPr="0073201C">
        <w:rPr>
          <w:lang w:val="de-DE"/>
        </w:rPr>
        <w:t>3. Empfänger einer Hinterbliebenenpension, deren verstorbener Ehepartner eine Ruhe</w:t>
      </w:r>
      <w:r w:rsidRPr="0073201C">
        <w:rPr>
          <w:lang w:val="de-DE"/>
        </w:rPr>
        <w:softHyphen/>
        <w:t>standspension bezog, die vor dem 1. Januar 2025 die in Artikel 131</w:t>
      </w:r>
      <w:r w:rsidRPr="0073201C">
        <w:rPr>
          <w:i/>
          <w:iCs/>
          <w:lang w:val="de-DE"/>
        </w:rPr>
        <w:t>ter</w:t>
      </w:r>
      <w:r w:rsidRPr="0073201C">
        <w:rPr>
          <w:lang w:val="de-DE"/>
        </w:rPr>
        <w:t xml:space="preserve"> § 1 Nr. 2 festgelegten Bedingungen erfüllte,</w:t>
      </w:r>
    </w:p>
    <w:p w14:paraId="08F2C566" w14:textId="77777777" w:rsidR="0073201C" w:rsidRPr="0073201C" w:rsidRDefault="0073201C" w:rsidP="0073201C">
      <w:pPr>
        <w:ind w:firstLine="708"/>
        <w:jc w:val="both"/>
        <w:rPr>
          <w:lang w:val="de-DE"/>
        </w:rPr>
      </w:pPr>
    </w:p>
    <w:p w14:paraId="648BA282" w14:textId="77777777" w:rsidR="0073201C" w:rsidRPr="0073201C" w:rsidRDefault="0073201C" w:rsidP="0073201C">
      <w:pPr>
        <w:ind w:firstLine="708"/>
        <w:jc w:val="both"/>
        <w:rPr>
          <w:lang w:val="de-DE"/>
        </w:rPr>
      </w:pPr>
      <w:r w:rsidRPr="0073201C">
        <w:rPr>
          <w:lang w:val="de-DE"/>
        </w:rPr>
        <w:t>4. die in Artikel 131</w:t>
      </w:r>
      <w:r w:rsidRPr="0073201C">
        <w:rPr>
          <w:i/>
          <w:iCs/>
          <w:lang w:val="de-DE"/>
        </w:rPr>
        <w:t>quinquies</w:t>
      </w:r>
      <w:r w:rsidRPr="0073201C">
        <w:rPr>
          <w:lang w:val="de-DE"/>
        </w:rPr>
        <w:t xml:space="preserve"> erwähnten Empfänger.</w:t>
      </w:r>
    </w:p>
    <w:p w14:paraId="5BE647DE" w14:textId="77777777" w:rsidR="0073201C" w:rsidRPr="0073201C" w:rsidRDefault="0073201C" w:rsidP="0073201C">
      <w:pPr>
        <w:ind w:firstLine="708"/>
        <w:jc w:val="both"/>
        <w:rPr>
          <w:lang w:val="de-DE"/>
        </w:rPr>
      </w:pPr>
    </w:p>
    <w:p w14:paraId="2C5FE60B" w14:textId="77777777" w:rsidR="0073201C" w:rsidRPr="0073201C" w:rsidRDefault="0073201C" w:rsidP="0073201C">
      <w:pPr>
        <w:ind w:firstLine="708"/>
        <w:jc w:val="both"/>
        <w:rPr>
          <w:lang w:val="de-DE"/>
        </w:rPr>
      </w:pPr>
      <w:r w:rsidRPr="0073201C">
        <w:rPr>
          <w:lang w:val="de-DE"/>
        </w:rPr>
        <w:t>§ 4 ­ Die Mindestpension entspricht einem Bruch eines der in Artikel 4 Absatz 1 oder 2 des Gesetzes vom 25. April 2024 erwähnten Beträge, je nachdem, ob es sich um eine Ruhestands- oder Hinterbliebenenpension handelt; dieser Bruch entspricht demjenigen, der je nach Fall zur Berechnung der Ruhestands- oder Hinterbliebenenpension in der Regelung für Selbständige nach Anwendung von Artikel 19 des Königlichen Erlasses Nr. 72 verwendet wurde, wobei dieser Bruch die Einheit nicht überschreiten darf.</w:t>
      </w:r>
    </w:p>
    <w:p w14:paraId="7608F807" w14:textId="77777777" w:rsidR="0073201C" w:rsidRPr="0073201C" w:rsidRDefault="0073201C" w:rsidP="0073201C">
      <w:pPr>
        <w:ind w:firstLine="708"/>
        <w:jc w:val="both"/>
        <w:rPr>
          <w:lang w:val="de-DE"/>
        </w:rPr>
      </w:pPr>
    </w:p>
    <w:p w14:paraId="5120220C" w14:textId="77777777" w:rsidR="0073201C" w:rsidRPr="0073201C" w:rsidRDefault="0073201C" w:rsidP="0073201C">
      <w:pPr>
        <w:ind w:firstLine="708"/>
        <w:jc w:val="both"/>
        <w:rPr>
          <w:lang w:val="de-DE"/>
        </w:rPr>
      </w:pPr>
      <w:r w:rsidRPr="0073201C">
        <w:rPr>
          <w:lang w:val="de-DE"/>
        </w:rPr>
        <w:t>Wenn der Empfänger einer Ruhestandspension ebenfalls Anspruch auf eine Ruhestands</w:t>
      </w:r>
      <w:r w:rsidRPr="0073201C">
        <w:rPr>
          <w:lang w:val="de-DE"/>
        </w:rPr>
        <w:softHyphen/>
        <w:t>pension in der Regelung für Lohnempfänger erheben kann oder wenn der Empfänger einer Hinterbliebenenpension ebenfalls Anspruch auf eine Hinterbliebenenpension in der Regelung für Lohnempfänger erheben kann, darf die Anwendung der Bestimmungen des vorliegenden Titels nicht dazu führen, dass die Gesamtheit dieser in den Pensionsregelungen für Selbständige und für Lohnempfänger gewährten Vorteile gleicher Art folgende Beträge übersteigt:</w:t>
      </w:r>
    </w:p>
    <w:p w14:paraId="58C709CA" w14:textId="77777777" w:rsidR="0073201C" w:rsidRPr="0073201C" w:rsidRDefault="0073201C" w:rsidP="0073201C">
      <w:pPr>
        <w:ind w:firstLine="708"/>
        <w:jc w:val="both"/>
        <w:rPr>
          <w:lang w:val="de-DE"/>
        </w:rPr>
      </w:pPr>
    </w:p>
    <w:p w14:paraId="66CF65A5" w14:textId="77777777" w:rsidR="0073201C" w:rsidRPr="0073201C" w:rsidRDefault="0073201C" w:rsidP="0073201C">
      <w:pPr>
        <w:ind w:firstLine="708"/>
        <w:jc w:val="both"/>
        <w:rPr>
          <w:lang w:val="de-DE"/>
        </w:rPr>
      </w:pPr>
      <w:r w:rsidRPr="0073201C">
        <w:rPr>
          <w:lang w:val="de-DE"/>
        </w:rPr>
        <w:t>1. den in Artikel 4 Absatz 1 Nr. 1 des Gesetzes vom 25. April 2024 erwähnten Betrag, wenn der Interessehabende die in Artikel 9 § 2 Absatz 1 Nr. 1 des Königlichen Erlasses Nr. 72 erwähnten Bedingungen erfüllt,</w:t>
      </w:r>
    </w:p>
    <w:p w14:paraId="3D7B4DEC" w14:textId="77777777" w:rsidR="0073201C" w:rsidRPr="0073201C" w:rsidRDefault="0073201C" w:rsidP="0073201C">
      <w:pPr>
        <w:ind w:firstLine="708"/>
        <w:jc w:val="both"/>
        <w:rPr>
          <w:lang w:val="de-DE"/>
        </w:rPr>
      </w:pPr>
    </w:p>
    <w:p w14:paraId="3E692E8D" w14:textId="77777777" w:rsidR="0073201C" w:rsidRPr="0073201C" w:rsidRDefault="0073201C" w:rsidP="0073201C">
      <w:pPr>
        <w:ind w:firstLine="708"/>
        <w:jc w:val="both"/>
        <w:rPr>
          <w:lang w:val="de-DE"/>
        </w:rPr>
      </w:pPr>
      <w:r w:rsidRPr="0073201C">
        <w:rPr>
          <w:lang w:val="de-DE"/>
        </w:rPr>
        <w:t>2. den in Artikel 4 Absatz 1 Nr. 2 des Gesetzes vom 25. April 2024 erwähnten Betrag, wenn der Interessehabende die in Artikel 9 § 2 Absatz 1 Nr. 2 des Königlichen Erlasses Nr. 72 erwähnten Bedingungen erfüllt,</w:t>
      </w:r>
    </w:p>
    <w:p w14:paraId="642BAC90" w14:textId="77777777" w:rsidR="0073201C" w:rsidRPr="0073201C" w:rsidRDefault="0073201C" w:rsidP="0073201C">
      <w:pPr>
        <w:ind w:firstLine="708"/>
        <w:jc w:val="both"/>
        <w:rPr>
          <w:lang w:val="de-DE"/>
        </w:rPr>
      </w:pPr>
    </w:p>
    <w:p w14:paraId="7A880C3E" w14:textId="77777777" w:rsidR="0073201C" w:rsidRPr="0073201C" w:rsidRDefault="0073201C" w:rsidP="0073201C">
      <w:pPr>
        <w:ind w:firstLine="708"/>
        <w:jc w:val="both"/>
        <w:rPr>
          <w:lang w:val="de-DE"/>
        </w:rPr>
      </w:pPr>
      <w:r w:rsidRPr="0073201C">
        <w:rPr>
          <w:lang w:val="de-DE"/>
        </w:rPr>
        <w:t>3. den in Artikel 4 Absatz 1 Nr. 3 des Gesetzes vom 25. April 2024 erwähnten Betrag, wenn der Interessehabende die in Artikel 4 des Königlichen Erlasses Nr. 72 erwähnten Bedingungen erfüllt.</w:t>
      </w:r>
    </w:p>
    <w:p w14:paraId="504A90FF" w14:textId="77777777" w:rsidR="0073201C" w:rsidRPr="0073201C" w:rsidRDefault="0073201C" w:rsidP="0073201C">
      <w:pPr>
        <w:ind w:firstLine="708"/>
        <w:jc w:val="both"/>
        <w:rPr>
          <w:lang w:val="de-DE"/>
        </w:rPr>
      </w:pPr>
    </w:p>
    <w:p w14:paraId="57A964D2" w14:textId="77777777" w:rsidR="0073201C" w:rsidRPr="0073201C" w:rsidRDefault="0073201C" w:rsidP="0073201C">
      <w:pPr>
        <w:ind w:firstLine="708"/>
        <w:jc w:val="both"/>
        <w:rPr>
          <w:lang w:val="de-DE"/>
        </w:rPr>
      </w:pPr>
      <w:r w:rsidRPr="0073201C">
        <w:rPr>
          <w:lang w:val="de-DE"/>
        </w:rPr>
        <w:t>Wird diese Grenze überschritten, wird je nach Fall die Mindestruhestandspension oder die Mindesthinterbliebenenpension in der Regelung für Selbständige entsprechend gekürzt, ohne dass diese Kürzung jedoch in dieser Regelung die Gewährung einer Pension mit sich bringen darf, die niedriger ist als die Leistung, die gewährt worden wäre, wenn der Interessehabende keinen Anspruch auf die Mindestpension hätte erheben können.</w:t>
      </w:r>
    </w:p>
    <w:p w14:paraId="188DB27E" w14:textId="77777777" w:rsidR="0073201C" w:rsidRPr="0073201C" w:rsidRDefault="0073201C" w:rsidP="0073201C">
      <w:pPr>
        <w:ind w:firstLine="708"/>
        <w:jc w:val="both"/>
        <w:rPr>
          <w:lang w:val="de-DE"/>
        </w:rPr>
      </w:pPr>
    </w:p>
    <w:p w14:paraId="0F055C53" w14:textId="77777777" w:rsidR="0073201C" w:rsidRPr="0073201C" w:rsidRDefault="0073201C" w:rsidP="0073201C">
      <w:pPr>
        <w:ind w:firstLine="708"/>
        <w:jc w:val="both"/>
        <w:rPr>
          <w:lang w:val="de-DE"/>
        </w:rPr>
      </w:pPr>
      <w:r w:rsidRPr="0073201C">
        <w:rPr>
          <w:lang w:val="de-DE"/>
        </w:rPr>
        <w:t>Der König kann von dieser Bestimmung abweichen, wenn die vorerwähnte Grenze durch die Erhöhung der Pension für Lohnempfänger infolge der Anpassung an den allgemeinen Wohlstand überschritten wird.</w:t>
      </w:r>
    </w:p>
    <w:p w14:paraId="5BB399BE" w14:textId="77777777" w:rsidR="0073201C" w:rsidRPr="0073201C" w:rsidRDefault="0073201C" w:rsidP="0073201C">
      <w:pPr>
        <w:ind w:firstLine="708"/>
        <w:jc w:val="both"/>
        <w:rPr>
          <w:lang w:val="de-DE"/>
        </w:rPr>
      </w:pPr>
    </w:p>
    <w:p w14:paraId="141DF3B4" w14:textId="77777777" w:rsidR="0073201C" w:rsidRPr="0073201C" w:rsidRDefault="0073201C" w:rsidP="0073201C">
      <w:pPr>
        <w:rPr>
          <w:lang w:val="de-DE"/>
        </w:rPr>
      </w:pPr>
      <w:r w:rsidRPr="0073201C">
        <w:rPr>
          <w:lang w:val="de-DE"/>
        </w:rPr>
        <w:br w:type="page"/>
      </w:r>
    </w:p>
    <w:p w14:paraId="5C1B0686" w14:textId="77777777" w:rsidR="0073201C" w:rsidRPr="0073201C" w:rsidRDefault="0073201C" w:rsidP="0073201C">
      <w:pPr>
        <w:ind w:firstLine="708"/>
        <w:jc w:val="both"/>
        <w:rPr>
          <w:lang w:val="de-DE"/>
        </w:rPr>
      </w:pPr>
      <w:r w:rsidRPr="0073201C">
        <w:rPr>
          <w:lang w:val="de-DE"/>
        </w:rPr>
        <w:lastRenderedPageBreak/>
        <w:t>§ 5 ­ In Abweichung von § 1 Nr. 2 und unbeschadet einer eventuellen Kürzung der Anzahl effektiver oder damit gleichgesetzter Quartale, wenn die Laufbahn Quartale umfasst, die aufgrund von Artikel 29 des Königlichen Erlasses vom 22. Dezember 1967 zur Einführung einer allgemeinen Regelung über die Ruhestands- und Hinterbliebenenpension für Selbständige gleichgesetzt werden, wird die Bedingung von 64 Quartalen effektiver oder damit gleich</w:t>
      </w:r>
      <w:r w:rsidRPr="0073201C">
        <w:rPr>
          <w:lang w:val="de-DE"/>
        </w:rPr>
        <w:softHyphen/>
        <w:t>gesetzter Berufstätigkeit als Selbstständiger, die vom Empfänger einer Ruhestandspension beziehungsweise vom Empfänger einer Hinterbliebenenpension anhand der Laufbahn seines verstorbenen Ehepartners nachzuweisen sind, angepasst auf:</w:t>
      </w:r>
    </w:p>
    <w:p w14:paraId="13D61D1F" w14:textId="77777777" w:rsidR="0073201C" w:rsidRPr="0073201C" w:rsidRDefault="0073201C" w:rsidP="0073201C">
      <w:pPr>
        <w:ind w:firstLine="708"/>
        <w:jc w:val="both"/>
        <w:rPr>
          <w:lang w:val="de-DE"/>
        </w:rPr>
      </w:pPr>
    </w:p>
    <w:p w14:paraId="1827EAF5" w14:textId="77777777" w:rsidR="0073201C" w:rsidRPr="0073201C" w:rsidRDefault="0073201C" w:rsidP="0073201C">
      <w:pPr>
        <w:ind w:firstLine="708"/>
        <w:jc w:val="both"/>
        <w:rPr>
          <w:lang w:val="de-DE"/>
        </w:rPr>
      </w:pPr>
      <w:r w:rsidRPr="0073201C">
        <w:rPr>
          <w:lang w:val="de-DE"/>
        </w:rPr>
        <w:t>1. 16 Quartale für Personen, die 1963 geboren sind,</w:t>
      </w:r>
    </w:p>
    <w:p w14:paraId="4E6D716D" w14:textId="77777777" w:rsidR="0073201C" w:rsidRPr="0073201C" w:rsidRDefault="0073201C" w:rsidP="0073201C">
      <w:pPr>
        <w:ind w:firstLine="708"/>
        <w:jc w:val="both"/>
        <w:rPr>
          <w:lang w:val="de-DE"/>
        </w:rPr>
      </w:pPr>
    </w:p>
    <w:p w14:paraId="57A533D2" w14:textId="77777777" w:rsidR="0073201C" w:rsidRPr="0073201C" w:rsidRDefault="0073201C" w:rsidP="0073201C">
      <w:pPr>
        <w:ind w:firstLine="708"/>
        <w:jc w:val="both"/>
        <w:rPr>
          <w:lang w:val="de-DE"/>
        </w:rPr>
      </w:pPr>
      <w:r w:rsidRPr="0073201C">
        <w:rPr>
          <w:lang w:val="de-DE"/>
        </w:rPr>
        <w:t>2. 19 Quartale für Personen, die 1964 geboren sind,</w:t>
      </w:r>
    </w:p>
    <w:p w14:paraId="77C1D53B" w14:textId="77777777" w:rsidR="0073201C" w:rsidRPr="0073201C" w:rsidRDefault="0073201C" w:rsidP="0073201C">
      <w:pPr>
        <w:ind w:firstLine="708"/>
        <w:jc w:val="both"/>
        <w:rPr>
          <w:lang w:val="de-DE"/>
        </w:rPr>
      </w:pPr>
    </w:p>
    <w:p w14:paraId="621E1F62" w14:textId="77777777" w:rsidR="0073201C" w:rsidRPr="0073201C" w:rsidRDefault="0073201C" w:rsidP="0073201C">
      <w:pPr>
        <w:ind w:firstLine="708"/>
        <w:jc w:val="both"/>
        <w:rPr>
          <w:lang w:val="de-DE"/>
        </w:rPr>
      </w:pPr>
      <w:r w:rsidRPr="0073201C">
        <w:rPr>
          <w:lang w:val="de-DE"/>
        </w:rPr>
        <w:t>3. 23 Quartale für Personen, die 1965 geboren sind,</w:t>
      </w:r>
    </w:p>
    <w:p w14:paraId="38A6E29F" w14:textId="77777777" w:rsidR="0073201C" w:rsidRPr="0073201C" w:rsidRDefault="0073201C" w:rsidP="0073201C">
      <w:pPr>
        <w:ind w:firstLine="708"/>
        <w:jc w:val="both"/>
        <w:rPr>
          <w:lang w:val="de-DE"/>
        </w:rPr>
      </w:pPr>
    </w:p>
    <w:p w14:paraId="7550B670" w14:textId="77777777" w:rsidR="0073201C" w:rsidRPr="0073201C" w:rsidRDefault="0073201C" w:rsidP="0073201C">
      <w:pPr>
        <w:ind w:firstLine="708"/>
        <w:jc w:val="both"/>
        <w:rPr>
          <w:lang w:val="de-DE"/>
        </w:rPr>
      </w:pPr>
      <w:r w:rsidRPr="0073201C">
        <w:rPr>
          <w:lang w:val="de-DE"/>
        </w:rPr>
        <w:t>4. 29 Quartale für Personen, die 1966 geboren sind,</w:t>
      </w:r>
    </w:p>
    <w:p w14:paraId="3473EE3C" w14:textId="77777777" w:rsidR="0073201C" w:rsidRPr="0073201C" w:rsidRDefault="0073201C" w:rsidP="0073201C">
      <w:pPr>
        <w:ind w:firstLine="708"/>
        <w:jc w:val="both"/>
        <w:rPr>
          <w:lang w:val="de-DE"/>
        </w:rPr>
      </w:pPr>
    </w:p>
    <w:p w14:paraId="5E873DE6" w14:textId="77777777" w:rsidR="0073201C" w:rsidRPr="0073201C" w:rsidRDefault="0073201C" w:rsidP="0073201C">
      <w:pPr>
        <w:ind w:firstLine="708"/>
        <w:jc w:val="both"/>
        <w:rPr>
          <w:lang w:val="de-DE"/>
        </w:rPr>
      </w:pPr>
      <w:r w:rsidRPr="0073201C">
        <w:rPr>
          <w:lang w:val="de-DE"/>
        </w:rPr>
        <w:t>5. 35 Quartale für Personen, die 1967 geboren sind,</w:t>
      </w:r>
    </w:p>
    <w:p w14:paraId="055E930D" w14:textId="77777777" w:rsidR="0073201C" w:rsidRPr="0073201C" w:rsidRDefault="0073201C" w:rsidP="0073201C">
      <w:pPr>
        <w:ind w:firstLine="708"/>
        <w:jc w:val="both"/>
        <w:rPr>
          <w:lang w:val="de-DE"/>
        </w:rPr>
      </w:pPr>
    </w:p>
    <w:p w14:paraId="183BFBD1" w14:textId="77777777" w:rsidR="0073201C" w:rsidRPr="0073201C" w:rsidRDefault="0073201C" w:rsidP="0073201C">
      <w:pPr>
        <w:ind w:firstLine="708"/>
        <w:jc w:val="both"/>
        <w:rPr>
          <w:lang w:val="de-DE"/>
        </w:rPr>
      </w:pPr>
      <w:r w:rsidRPr="0073201C">
        <w:rPr>
          <w:lang w:val="de-DE"/>
        </w:rPr>
        <w:t>6. 45 Quartale für Personen, die 1968 geboren sind,</w:t>
      </w:r>
    </w:p>
    <w:p w14:paraId="50384D34" w14:textId="77777777" w:rsidR="0073201C" w:rsidRPr="0073201C" w:rsidRDefault="0073201C" w:rsidP="0073201C">
      <w:pPr>
        <w:ind w:firstLine="708"/>
        <w:jc w:val="both"/>
        <w:rPr>
          <w:lang w:val="de-DE"/>
        </w:rPr>
      </w:pPr>
    </w:p>
    <w:p w14:paraId="1AF69A49" w14:textId="77777777" w:rsidR="0073201C" w:rsidRPr="0073201C" w:rsidRDefault="0073201C" w:rsidP="0073201C">
      <w:pPr>
        <w:ind w:firstLine="708"/>
        <w:jc w:val="both"/>
        <w:rPr>
          <w:lang w:val="de-DE"/>
        </w:rPr>
      </w:pPr>
      <w:r w:rsidRPr="0073201C">
        <w:rPr>
          <w:lang w:val="de-DE"/>
        </w:rPr>
        <w:t>7. 55 Quartale für Personen, die 1969 geboren sind.</w:t>
      </w:r>
    </w:p>
    <w:p w14:paraId="0189A68F" w14:textId="77777777" w:rsidR="0073201C" w:rsidRPr="0073201C" w:rsidRDefault="0073201C" w:rsidP="0073201C">
      <w:pPr>
        <w:ind w:firstLine="708"/>
        <w:jc w:val="both"/>
        <w:rPr>
          <w:lang w:val="de-DE"/>
        </w:rPr>
      </w:pPr>
    </w:p>
    <w:p w14:paraId="18C76CBB" w14:textId="77777777" w:rsidR="0073201C" w:rsidRPr="0073201C" w:rsidRDefault="0073201C" w:rsidP="0073201C">
      <w:pPr>
        <w:ind w:firstLine="708"/>
        <w:jc w:val="both"/>
        <w:rPr>
          <w:lang w:val="de-DE"/>
        </w:rPr>
      </w:pPr>
      <w:r w:rsidRPr="0073201C">
        <w:rPr>
          <w:lang w:val="de-DE"/>
        </w:rPr>
        <w:t>Umfasst die Berufslaufbahn Quartale, die gemäß Artikel 29 des vorerwähnten König</w:t>
      </w:r>
      <w:r w:rsidRPr="0073201C">
        <w:rPr>
          <w:lang w:val="de-DE"/>
        </w:rPr>
        <w:softHyphen/>
        <w:t>lichen Erlasses vom 22. Dezember 1967 wegen Krankheit gleichgesetzt wurden, wird das vorteilhaftere Ergebnis zwischen der Anzahl Quartale, wie gemäß Absatz 1 festgelegt, und der Anzahl Quartale nach einer eventuellen Kürzung, wie in § 1 Nr. 2 vorgesehen, berücksichtigt.</w:t>
      </w:r>
    </w:p>
    <w:p w14:paraId="35A2FEED" w14:textId="77777777" w:rsidR="0073201C" w:rsidRPr="0073201C" w:rsidRDefault="0073201C" w:rsidP="0073201C">
      <w:pPr>
        <w:ind w:firstLine="708"/>
        <w:jc w:val="both"/>
        <w:rPr>
          <w:lang w:val="de-DE"/>
        </w:rPr>
      </w:pPr>
    </w:p>
    <w:p w14:paraId="491AA9E5" w14:textId="77777777" w:rsidR="0073201C" w:rsidRPr="0073201C" w:rsidRDefault="0073201C" w:rsidP="0073201C">
      <w:pPr>
        <w:ind w:firstLine="708"/>
        <w:jc w:val="both"/>
        <w:rPr>
          <w:lang w:val="de-DE"/>
        </w:rPr>
      </w:pPr>
      <w:r w:rsidRPr="0073201C">
        <w:rPr>
          <w:lang w:val="de-DE"/>
        </w:rPr>
        <w:t>§ 6 - Der König bestimmt durch einen im Ministerrat beratenen Königlichen Erlass:</w:t>
      </w:r>
    </w:p>
    <w:p w14:paraId="1EF4859E" w14:textId="77777777" w:rsidR="0073201C" w:rsidRPr="0073201C" w:rsidRDefault="0073201C" w:rsidP="0073201C">
      <w:pPr>
        <w:ind w:firstLine="708"/>
        <w:jc w:val="both"/>
        <w:rPr>
          <w:lang w:val="de-DE"/>
        </w:rPr>
      </w:pPr>
    </w:p>
    <w:p w14:paraId="25B6C68E" w14:textId="77777777" w:rsidR="0073201C" w:rsidRPr="0073201C" w:rsidRDefault="0073201C" w:rsidP="0073201C">
      <w:pPr>
        <w:ind w:firstLine="708"/>
        <w:jc w:val="both"/>
        <w:rPr>
          <w:lang w:val="de-DE"/>
        </w:rPr>
      </w:pPr>
      <w:r w:rsidRPr="0073201C">
        <w:rPr>
          <w:lang w:val="de-DE"/>
        </w:rPr>
        <w:t>1. was ab dem 1. Januar 2025 unter einer Berufslaufbahn zu verstehen ist, die mindestens zwei Dritteln einer vollständigen Laufbahn entspricht, entweder nur in der Regelung für Selbständige oder sowohl in der Regelung für Selbständige als auch in der Regelung für Lohnempfänger oder sowohl in der Regelung für Selbständige als auch in einer oder mehreren Regelungen, die in den Anwendungsbereich der europäischen Verordnungen fallen oder auf die ein internationales Abkommen anwendbar ist, das ganz oder teilweise die Pensionen der Lohnempfänger oder der Selbständigen betrifft und durch das Belgien gebunden ist, oder sowohl in der Regelung für Selbständige und Lohnempfänger als auch in den Regelungen, auf die die europäischen Verordnungen anwendbar sind oder auf die ein internationales Abkommen, das ganz oder teilweise die Pensionen der Lohnempfänger oder der Selbständigen betrifft und durch das Belgien gebunden ist, anwendbar ist,</w:t>
      </w:r>
    </w:p>
    <w:p w14:paraId="6FEC0C5A" w14:textId="77777777" w:rsidR="0073201C" w:rsidRPr="0073201C" w:rsidRDefault="0073201C" w:rsidP="0073201C">
      <w:pPr>
        <w:ind w:firstLine="708"/>
        <w:jc w:val="both"/>
        <w:rPr>
          <w:lang w:val="de-DE"/>
        </w:rPr>
      </w:pPr>
    </w:p>
    <w:p w14:paraId="4DA2BF92" w14:textId="77777777" w:rsidR="0073201C" w:rsidRPr="0073201C" w:rsidRDefault="0073201C" w:rsidP="0073201C">
      <w:pPr>
        <w:ind w:firstLine="708"/>
        <w:jc w:val="both"/>
        <w:rPr>
          <w:lang w:val="de-DE"/>
        </w:rPr>
      </w:pPr>
      <w:r w:rsidRPr="0073201C">
        <w:rPr>
          <w:lang w:val="de-DE"/>
        </w:rPr>
        <w:t>2. was unter Quartalen effektiver Berufstätigkeit als Selbstständiger zu verstehen ist,</w:t>
      </w:r>
    </w:p>
    <w:p w14:paraId="779C2D03" w14:textId="77777777" w:rsidR="0073201C" w:rsidRPr="0073201C" w:rsidRDefault="0073201C" w:rsidP="0073201C">
      <w:pPr>
        <w:ind w:firstLine="708"/>
        <w:jc w:val="both"/>
        <w:rPr>
          <w:lang w:val="de-DE"/>
        </w:rPr>
      </w:pPr>
    </w:p>
    <w:p w14:paraId="3D77B849" w14:textId="77777777" w:rsidR="0073201C" w:rsidRPr="0073201C" w:rsidRDefault="0073201C" w:rsidP="0073201C">
      <w:pPr>
        <w:ind w:firstLine="708"/>
        <w:jc w:val="both"/>
        <w:rPr>
          <w:lang w:val="de-DE"/>
        </w:rPr>
      </w:pPr>
      <w:r w:rsidRPr="0073201C">
        <w:rPr>
          <w:lang w:val="de-DE"/>
        </w:rPr>
        <w:t>3. welche Quartale Zeiträumen effektiver Berufstätigkeit gleichgesetzt werden können,</w:t>
      </w:r>
    </w:p>
    <w:p w14:paraId="34E5AD73" w14:textId="77777777" w:rsidR="0073201C" w:rsidRPr="0073201C" w:rsidRDefault="0073201C" w:rsidP="0073201C">
      <w:pPr>
        <w:ind w:firstLine="708"/>
        <w:jc w:val="both"/>
        <w:rPr>
          <w:lang w:val="de-DE"/>
        </w:rPr>
      </w:pPr>
    </w:p>
    <w:p w14:paraId="6A3BE1F4" w14:textId="77777777" w:rsidR="0073201C" w:rsidRPr="0073201C" w:rsidRDefault="0073201C" w:rsidP="0073201C">
      <w:pPr>
        <w:rPr>
          <w:lang w:val="de-DE"/>
        </w:rPr>
      </w:pPr>
      <w:r w:rsidRPr="0073201C">
        <w:rPr>
          <w:lang w:val="de-DE"/>
        </w:rPr>
        <w:br w:type="page"/>
      </w:r>
    </w:p>
    <w:p w14:paraId="16582AEE" w14:textId="77777777" w:rsidR="0073201C" w:rsidRPr="0073201C" w:rsidRDefault="0073201C" w:rsidP="0073201C">
      <w:pPr>
        <w:ind w:firstLine="708"/>
        <w:jc w:val="both"/>
        <w:rPr>
          <w:lang w:val="de-DE"/>
        </w:rPr>
      </w:pPr>
      <w:r w:rsidRPr="0073201C">
        <w:rPr>
          <w:lang w:val="de-DE"/>
        </w:rPr>
        <w:lastRenderedPageBreak/>
        <w:t>4. wie Zeiträume, die Pensionsansprüche zu Lasten einer oder mehrerer Regelungen eröffnen, die in den Anwendungsbereich europäischer Verordnungen fallen oder auf die ein internationales Abkommen anwendbar ist, das ganz oder teilweise die Pensionen der Lohnempfänger oder der Selbständigen betrifft und durch das Belgien gebunden ist, in Quartale umgerechnet werden,</w:t>
      </w:r>
    </w:p>
    <w:p w14:paraId="4F73A568" w14:textId="77777777" w:rsidR="0073201C" w:rsidRPr="0073201C" w:rsidRDefault="0073201C" w:rsidP="0073201C">
      <w:pPr>
        <w:ind w:firstLine="708"/>
        <w:jc w:val="both"/>
        <w:rPr>
          <w:lang w:val="de-DE"/>
        </w:rPr>
      </w:pPr>
    </w:p>
    <w:p w14:paraId="229D626C" w14:textId="77777777" w:rsidR="0073201C" w:rsidRPr="0073201C" w:rsidRDefault="0073201C" w:rsidP="0073201C">
      <w:pPr>
        <w:ind w:firstLine="708"/>
        <w:jc w:val="both"/>
        <w:rPr>
          <w:lang w:val="de-DE"/>
        </w:rPr>
      </w:pPr>
      <w:r w:rsidRPr="0073201C">
        <w:rPr>
          <w:lang w:val="de-DE"/>
        </w:rPr>
        <w:t>5. wie die aufgrund von Artikel 29 des Königlichen Erlasses vom 22. Dezember 1967 zur Einführung einer allgemeinen Regelung über die Ruhestands- und Hinterbliebenenpension für Selbständige gleichgesetzten Zeiträume von der erforderlichen Anzahl Quartale effektiver Berufstätigkeit abgezogen werden."</w:t>
      </w:r>
    </w:p>
    <w:p w14:paraId="0AD58255" w14:textId="77777777" w:rsidR="0073201C" w:rsidRPr="0073201C" w:rsidRDefault="0073201C" w:rsidP="0073201C">
      <w:pPr>
        <w:jc w:val="both"/>
        <w:rPr>
          <w:lang w:val="de-DE"/>
        </w:rPr>
      </w:pPr>
    </w:p>
    <w:p w14:paraId="3BF5BA17" w14:textId="77777777" w:rsidR="0073201C" w:rsidRPr="0073201C" w:rsidRDefault="0073201C" w:rsidP="0073201C">
      <w:pPr>
        <w:jc w:val="both"/>
        <w:rPr>
          <w:lang w:val="de-DE"/>
        </w:rPr>
      </w:pPr>
    </w:p>
    <w:p w14:paraId="5CF0DB92" w14:textId="77777777" w:rsidR="0073201C" w:rsidRPr="0073201C" w:rsidRDefault="0073201C" w:rsidP="0073201C">
      <w:pPr>
        <w:ind w:firstLine="708"/>
        <w:jc w:val="both"/>
        <w:rPr>
          <w:lang w:val="de-DE"/>
        </w:rPr>
      </w:pPr>
      <w:r w:rsidRPr="0073201C">
        <w:rPr>
          <w:b/>
          <w:lang w:val="de-DE"/>
        </w:rPr>
        <w:t>Art. 22</w:t>
      </w:r>
      <w:r w:rsidRPr="0073201C">
        <w:rPr>
          <w:lang w:val="de-DE"/>
        </w:rPr>
        <w:t> - Artikel 132 desselben Gesetzes, zuletzt abgeändert durch das Gesetz vom 27. November 2022, wird durch einen Absatz mit folgendem Wortlaut ergänzt:</w:t>
      </w:r>
    </w:p>
    <w:p w14:paraId="1F245A5D" w14:textId="77777777" w:rsidR="0073201C" w:rsidRPr="0073201C" w:rsidRDefault="0073201C" w:rsidP="0073201C">
      <w:pPr>
        <w:ind w:firstLine="708"/>
        <w:jc w:val="both"/>
        <w:rPr>
          <w:lang w:val="de-DE"/>
        </w:rPr>
      </w:pPr>
    </w:p>
    <w:p w14:paraId="50AB71F5" w14:textId="77777777" w:rsidR="0073201C" w:rsidRPr="0073201C" w:rsidRDefault="0073201C" w:rsidP="0073201C">
      <w:pPr>
        <w:ind w:firstLine="708"/>
        <w:jc w:val="both"/>
        <w:rPr>
          <w:lang w:val="de-DE"/>
        </w:rPr>
      </w:pPr>
      <w:r w:rsidRPr="0073201C">
        <w:rPr>
          <w:lang w:val="de-DE"/>
        </w:rPr>
        <w:t>"Der Föderale Pensionsdienst nimmt von Amts wegen die Erhöhung der Pensionen vor, die tatsächlich und zum ersten Mal ab dem 1. Januar 2025 eingesetzt haben, auf die die in Artikel 131</w:t>
      </w:r>
      <w:r w:rsidRPr="0073201C">
        <w:rPr>
          <w:i/>
          <w:iCs/>
          <w:lang w:val="de-DE"/>
        </w:rPr>
        <w:t>sexies</w:t>
      </w:r>
      <w:r w:rsidRPr="0073201C">
        <w:rPr>
          <w:lang w:val="de-DE"/>
        </w:rPr>
        <w:t xml:space="preserve"> erwähnte Mindestpension anwendbar ist und für die ihm ein Zahlungsauftrag übermittelt wurde, wobei dem Empfänger kein neuer Beschluss notifiziert wird."</w:t>
      </w:r>
    </w:p>
    <w:p w14:paraId="5C3FAB7A" w14:textId="77777777" w:rsidR="0073201C" w:rsidRPr="0073201C" w:rsidRDefault="0073201C" w:rsidP="0073201C">
      <w:pPr>
        <w:jc w:val="both"/>
        <w:rPr>
          <w:lang w:val="de-DE"/>
        </w:rPr>
      </w:pPr>
    </w:p>
    <w:p w14:paraId="11A2619B" w14:textId="77777777" w:rsidR="0073201C" w:rsidRPr="0073201C" w:rsidRDefault="0073201C" w:rsidP="0073201C">
      <w:pPr>
        <w:jc w:val="both"/>
        <w:rPr>
          <w:lang w:val="de-DE"/>
        </w:rPr>
      </w:pPr>
    </w:p>
    <w:p w14:paraId="1D873B92" w14:textId="77777777" w:rsidR="0073201C" w:rsidRPr="0073201C" w:rsidRDefault="0073201C" w:rsidP="0073201C">
      <w:pPr>
        <w:ind w:firstLine="708"/>
        <w:jc w:val="both"/>
        <w:rPr>
          <w:lang w:val="de-DE"/>
        </w:rPr>
      </w:pPr>
      <w:r w:rsidRPr="0073201C">
        <w:rPr>
          <w:b/>
          <w:lang w:val="de-DE"/>
        </w:rPr>
        <w:t>Art. 23</w:t>
      </w:r>
      <w:r w:rsidRPr="0073201C">
        <w:rPr>
          <w:lang w:val="de-DE"/>
        </w:rPr>
        <w:t> - Artikel 152 desselben Gesetzes, zuletzt abgeändert durch das Gesetz vom 26. April 2019, wird wie folgt abgeändert:</w:t>
      </w:r>
    </w:p>
    <w:p w14:paraId="680515B8" w14:textId="77777777" w:rsidR="0073201C" w:rsidRPr="0073201C" w:rsidRDefault="0073201C" w:rsidP="0073201C">
      <w:pPr>
        <w:ind w:firstLine="708"/>
        <w:jc w:val="both"/>
        <w:rPr>
          <w:lang w:val="de-DE"/>
        </w:rPr>
      </w:pPr>
    </w:p>
    <w:p w14:paraId="261F3133" w14:textId="77777777" w:rsidR="0073201C" w:rsidRPr="0073201C" w:rsidRDefault="0073201C" w:rsidP="0073201C">
      <w:pPr>
        <w:ind w:firstLine="708"/>
        <w:jc w:val="both"/>
        <w:rPr>
          <w:lang w:val="de-DE"/>
        </w:rPr>
      </w:pPr>
      <w:r w:rsidRPr="0073201C">
        <w:rPr>
          <w:lang w:val="de-DE"/>
        </w:rPr>
        <w:t>1. Der Artikel wird durch einen Paragraphen 5 mit folgendem Wortlaut ergänzt:</w:t>
      </w:r>
    </w:p>
    <w:p w14:paraId="15AF46F3" w14:textId="77777777" w:rsidR="0073201C" w:rsidRPr="0073201C" w:rsidRDefault="0073201C" w:rsidP="0073201C">
      <w:pPr>
        <w:ind w:firstLine="708"/>
        <w:jc w:val="both"/>
        <w:rPr>
          <w:lang w:val="de-DE"/>
        </w:rPr>
      </w:pPr>
    </w:p>
    <w:p w14:paraId="00418E74" w14:textId="77777777" w:rsidR="0073201C" w:rsidRPr="0073201C" w:rsidRDefault="0073201C" w:rsidP="0073201C">
      <w:pPr>
        <w:ind w:firstLine="708"/>
        <w:jc w:val="both"/>
        <w:rPr>
          <w:lang w:val="de-DE"/>
        </w:rPr>
      </w:pPr>
      <w:r w:rsidRPr="0073201C">
        <w:rPr>
          <w:lang w:val="de-DE"/>
        </w:rPr>
        <w:t>"§ 5 ­ Ab dem 1. Juli 2015 sind die Bestimmungen von § 1 nicht mehr anwendbar:</w:t>
      </w:r>
    </w:p>
    <w:p w14:paraId="6E02B820" w14:textId="77777777" w:rsidR="0073201C" w:rsidRPr="0073201C" w:rsidRDefault="0073201C" w:rsidP="0073201C">
      <w:pPr>
        <w:ind w:firstLine="708"/>
        <w:jc w:val="both"/>
        <w:rPr>
          <w:lang w:val="de-DE"/>
        </w:rPr>
      </w:pPr>
    </w:p>
    <w:p w14:paraId="795EA879" w14:textId="77777777" w:rsidR="0073201C" w:rsidRPr="0073201C" w:rsidRDefault="0073201C" w:rsidP="0073201C">
      <w:pPr>
        <w:ind w:firstLine="708"/>
        <w:jc w:val="both"/>
        <w:rPr>
          <w:lang w:val="de-DE"/>
        </w:rPr>
      </w:pPr>
      <w:r w:rsidRPr="0073201C">
        <w:rPr>
          <w:lang w:val="de-DE"/>
        </w:rPr>
        <w:t>1. auf in § 4 erwähnte Empfänger,</w:t>
      </w:r>
    </w:p>
    <w:p w14:paraId="3F721421" w14:textId="77777777" w:rsidR="0073201C" w:rsidRPr="0073201C" w:rsidRDefault="0073201C" w:rsidP="0073201C">
      <w:pPr>
        <w:ind w:firstLine="708"/>
        <w:jc w:val="both"/>
        <w:rPr>
          <w:lang w:val="de-DE"/>
        </w:rPr>
      </w:pPr>
    </w:p>
    <w:p w14:paraId="167B1EAA" w14:textId="77777777" w:rsidR="0073201C" w:rsidRPr="0073201C" w:rsidRDefault="0073201C" w:rsidP="0073201C">
      <w:pPr>
        <w:ind w:firstLine="708"/>
        <w:jc w:val="both"/>
        <w:rPr>
          <w:lang w:val="de-DE"/>
        </w:rPr>
      </w:pPr>
      <w:r w:rsidRPr="0073201C">
        <w:rPr>
          <w:lang w:val="de-DE"/>
        </w:rPr>
        <w:t>2. auf Empfänger, die die in Artikel 131</w:t>
      </w:r>
      <w:r w:rsidRPr="0073201C">
        <w:rPr>
          <w:i/>
          <w:iCs/>
          <w:lang w:val="de-DE"/>
        </w:rPr>
        <w:t>ter</w:t>
      </w:r>
      <w:r w:rsidRPr="0073201C">
        <w:rPr>
          <w:lang w:val="de-DE"/>
        </w:rPr>
        <w:t xml:space="preserve"> § 1 Absatz 1 Nr. 2 erwähnten Laufbahn</w:t>
      </w:r>
      <w:r w:rsidRPr="0073201C">
        <w:rPr>
          <w:lang w:val="de-DE"/>
        </w:rPr>
        <w:softHyphen/>
        <w:t>bedingungen erfüllen,</w:t>
      </w:r>
    </w:p>
    <w:p w14:paraId="0C543016" w14:textId="77777777" w:rsidR="0073201C" w:rsidRPr="0073201C" w:rsidRDefault="0073201C" w:rsidP="0073201C">
      <w:pPr>
        <w:ind w:firstLine="708"/>
        <w:jc w:val="both"/>
        <w:rPr>
          <w:lang w:val="de-DE"/>
        </w:rPr>
      </w:pPr>
    </w:p>
    <w:p w14:paraId="14C564AE" w14:textId="77777777" w:rsidR="0073201C" w:rsidRPr="0073201C" w:rsidRDefault="0073201C" w:rsidP="0073201C">
      <w:pPr>
        <w:ind w:firstLine="708"/>
        <w:jc w:val="both"/>
        <w:rPr>
          <w:lang w:val="de-DE"/>
        </w:rPr>
      </w:pPr>
      <w:r w:rsidRPr="0073201C">
        <w:rPr>
          <w:lang w:val="de-DE"/>
        </w:rPr>
        <w:t>3. auf Empfänger einer Pension, deren jährlicher Gesamtbetrag den Betrag der je nach Fall in Artikel 131</w:t>
      </w:r>
      <w:r w:rsidRPr="0073201C">
        <w:rPr>
          <w:i/>
          <w:iCs/>
          <w:lang w:val="de-DE"/>
        </w:rPr>
        <w:t>ter</w:t>
      </w:r>
      <w:r w:rsidRPr="0073201C">
        <w:rPr>
          <w:lang w:val="de-DE"/>
        </w:rPr>
        <w:t xml:space="preserve"> § 1, § 1</w:t>
      </w:r>
      <w:r w:rsidRPr="0073201C">
        <w:rPr>
          <w:i/>
          <w:iCs/>
          <w:lang w:val="de-DE"/>
        </w:rPr>
        <w:t>bis</w:t>
      </w:r>
      <w:r w:rsidRPr="0073201C">
        <w:rPr>
          <w:lang w:val="de-DE"/>
        </w:rPr>
        <w:t xml:space="preserve"> und § 3 erwähnten Mindestpension, multipliziert mit dem Bruch, der für die Laufbahn des Selbständigen steht, übersteigt,</w:t>
      </w:r>
    </w:p>
    <w:p w14:paraId="73B432E3" w14:textId="77777777" w:rsidR="0073201C" w:rsidRPr="0073201C" w:rsidRDefault="0073201C" w:rsidP="0073201C">
      <w:pPr>
        <w:ind w:firstLine="708"/>
        <w:jc w:val="both"/>
        <w:rPr>
          <w:lang w:val="de-DE"/>
        </w:rPr>
      </w:pPr>
    </w:p>
    <w:p w14:paraId="631119D6" w14:textId="77777777" w:rsidR="0073201C" w:rsidRPr="0073201C" w:rsidRDefault="0073201C" w:rsidP="0073201C">
      <w:pPr>
        <w:ind w:firstLine="708"/>
        <w:jc w:val="both"/>
        <w:rPr>
          <w:lang w:val="de-DE"/>
        </w:rPr>
      </w:pPr>
      <w:r w:rsidRPr="0073201C">
        <w:rPr>
          <w:lang w:val="de-DE"/>
        </w:rPr>
        <w:t>4. auf Empfänger mehrerer Pensionen, deren Jahresbetrag den Betrag der je nach Fall in Artikel 131</w:t>
      </w:r>
      <w:r w:rsidRPr="0073201C">
        <w:rPr>
          <w:i/>
          <w:iCs/>
          <w:lang w:val="de-DE"/>
        </w:rPr>
        <w:t>ter</w:t>
      </w:r>
      <w:r w:rsidRPr="0073201C">
        <w:rPr>
          <w:lang w:val="de-DE"/>
        </w:rPr>
        <w:t xml:space="preserve"> § 1, § 1</w:t>
      </w:r>
      <w:r w:rsidRPr="0073201C">
        <w:rPr>
          <w:i/>
          <w:iCs/>
          <w:lang w:val="de-DE"/>
        </w:rPr>
        <w:t>bis</w:t>
      </w:r>
      <w:r w:rsidRPr="0073201C">
        <w:rPr>
          <w:lang w:val="de-DE"/>
        </w:rPr>
        <w:t xml:space="preserve"> und § 3 erwähnten Mindestpension übersteigt, entweder nur in der Regelung für Selbständige oder sowohl in der Regelung für Selbständige als auch in jeder anderen belgischen Ruhestands- und Hinterbliebenenpensionsregelung, in jeder vergleichbaren Regelung eines anderen Landes beziehungsweise in einer Regelung, die auf das Personal einer völkerrechtlichen Einrichtung anwendbar ist."</w:t>
      </w:r>
    </w:p>
    <w:p w14:paraId="22190BD3" w14:textId="77777777" w:rsidR="0073201C" w:rsidRPr="0073201C" w:rsidRDefault="0073201C" w:rsidP="0073201C">
      <w:pPr>
        <w:ind w:firstLine="708"/>
        <w:jc w:val="both"/>
        <w:rPr>
          <w:lang w:val="de-DE"/>
        </w:rPr>
      </w:pPr>
    </w:p>
    <w:p w14:paraId="35E75267" w14:textId="77777777" w:rsidR="0073201C" w:rsidRPr="0073201C" w:rsidRDefault="0073201C" w:rsidP="0073201C">
      <w:pPr>
        <w:ind w:firstLine="708"/>
        <w:jc w:val="both"/>
        <w:rPr>
          <w:lang w:val="de-DE"/>
        </w:rPr>
      </w:pPr>
      <w:r w:rsidRPr="0073201C">
        <w:rPr>
          <w:lang w:val="de-DE"/>
        </w:rPr>
        <w:t xml:space="preserve">2. Der Artikel wird durch einen Paragraphen 6 mit folgendem Wortlaut ergänzt: </w:t>
      </w:r>
    </w:p>
    <w:p w14:paraId="06510E77" w14:textId="77777777" w:rsidR="0073201C" w:rsidRPr="0073201C" w:rsidRDefault="0073201C" w:rsidP="0073201C">
      <w:pPr>
        <w:ind w:firstLine="708"/>
        <w:jc w:val="both"/>
        <w:rPr>
          <w:lang w:val="de-DE"/>
        </w:rPr>
      </w:pPr>
    </w:p>
    <w:p w14:paraId="6EA4A4EC" w14:textId="77777777" w:rsidR="0073201C" w:rsidRPr="0073201C" w:rsidRDefault="0073201C" w:rsidP="0073201C">
      <w:pPr>
        <w:ind w:firstLine="708"/>
        <w:jc w:val="both"/>
        <w:rPr>
          <w:lang w:val="de-DE"/>
        </w:rPr>
      </w:pPr>
      <w:r w:rsidRPr="0073201C">
        <w:rPr>
          <w:lang w:val="de-DE"/>
        </w:rPr>
        <w:t>"§ 6 - Ab dem 1. Juli 2017 sind die Bestimmungen von § 1 nicht mehr anwendbar:</w:t>
      </w:r>
    </w:p>
    <w:p w14:paraId="3D57ECB1" w14:textId="77777777" w:rsidR="0073201C" w:rsidRPr="0073201C" w:rsidRDefault="0073201C" w:rsidP="0073201C">
      <w:pPr>
        <w:ind w:firstLine="708"/>
        <w:jc w:val="both"/>
        <w:rPr>
          <w:lang w:val="de-DE"/>
        </w:rPr>
      </w:pPr>
    </w:p>
    <w:p w14:paraId="71201EFC" w14:textId="77777777" w:rsidR="0073201C" w:rsidRPr="0073201C" w:rsidRDefault="0073201C" w:rsidP="0073201C">
      <w:pPr>
        <w:ind w:firstLine="708"/>
        <w:jc w:val="both"/>
        <w:rPr>
          <w:lang w:val="de-DE"/>
        </w:rPr>
      </w:pPr>
      <w:r w:rsidRPr="0073201C">
        <w:rPr>
          <w:lang w:val="de-DE"/>
        </w:rPr>
        <w:t>1. auf in § 4 und § 5 erwähnte Empfänger,</w:t>
      </w:r>
    </w:p>
    <w:p w14:paraId="78519DD5" w14:textId="77777777" w:rsidR="0073201C" w:rsidRPr="0073201C" w:rsidRDefault="0073201C" w:rsidP="0073201C">
      <w:pPr>
        <w:ind w:firstLine="708"/>
        <w:jc w:val="both"/>
        <w:rPr>
          <w:lang w:val="de-DE"/>
        </w:rPr>
      </w:pPr>
    </w:p>
    <w:p w14:paraId="6E20F0FB" w14:textId="77777777" w:rsidR="0073201C" w:rsidRPr="0073201C" w:rsidRDefault="0073201C" w:rsidP="0073201C">
      <w:pPr>
        <w:ind w:firstLine="708"/>
        <w:jc w:val="both"/>
        <w:rPr>
          <w:lang w:val="de-DE"/>
        </w:rPr>
      </w:pPr>
      <w:r w:rsidRPr="0073201C">
        <w:rPr>
          <w:lang w:val="de-DE"/>
        </w:rPr>
        <w:lastRenderedPageBreak/>
        <w:t>2. auf Empfänger, die die in Artikel 131</w:t>
      </w:r>
      <w:r w:rsidRPr="0073201C">
        <w:rPr>
          <w:i/>
          <w:iCs/>
          <w:lang w:val="de-DE"/>
        </w:rPr>
        <w:t>quater</w:t>
      </w:r>
      <w:r w:rsidRPr="0073201C">
        <w:rPr>
          <w:lang w:val="de-DE"/>
        </w:rPr>
        <w:t xml:space="preserve"> erwähnten Laufbahnbedingungen erfüllen,</w:t>
      </w:r>
    </w:p>
    <w:p w14:paraId="00C9D016" w14:textId="77777777" w:rsidR="0073201C" w:rsidRPr="0073201C" w:rsidRDefault="0073201C" w:rsidP="0073201C">
      <w:pPr>
        <w:ind w:firstLine="708"/>
        <w:jc w:val="both"/>
        <w:rPr>
          <w:lang w:val="de-DE"/>
        </w:rPr>
      </w:pPr>
    </w:p>
    <w:p w14:paraId="59409C0E" w14:textId="77777777" w:rsidR="0073201C" w:rsidRPr="0073201C" w:rsidRDefault="0073201C" w:rsidP="0073201C">
      <w:pPr>
        <w:ind w:firstLine="708"/>
        <w:jc w:val="both"/>
        <w:rPr>
          <w:lang w:val="de-DE"/>
        </w:rPr>
      </w:pPr>
      <w:r w:rsidRPr="0073201C">
        <w:rPr>
          <w:lang w:val="de-DE"/>
        </w:rPr>
        <w:t>3. auf Empfänger einer Pension, deren jährlicher Gesamtbetrag den Betrag der je nach Fall in Artikel 131</w:t>
      </w:r>
      <w:r w:rsidRPr="0073201C">
        <w:rPr>
          <w:i/>
          <w:iCs/>
          <w:lang w:val="de-DE"/>
        </w:rPr>
        <w:t>quater</w:t>
      </w:r>
      <w:r w:rsidRPr="0073201C">
        <w:rPr>
          <w:lang w:val="de-DE"/>
        </w:rPr>
        <w:t xml:space="preserve"> Absatz 1 oder Absatz 3 erwähnten Mindestpension, multipliziert mit dem Bruch, der für die Laufbahn des Selbständigen steht, übersteigt,</w:t>
      </w:r>
    </w:p>
    <w:p w14:paraId="1EAFAA8B" w14:textId="77777777" w:rsidR="0073201C" w:rsidRPr="0073201C" w:rsidRDefault="0073201C" w:rsidP="0073201C">
      <w:pPr>
        <w:ind w:firstLine="708"/>
        <w:jc w:val="both"/>
        <w:rPr>
          <w:lang w:val="de-DE"/>
        </w:rPr>
      </w:pPr>
    </w:p>
    <w:p w14:paraId="542E5330" w14:textId="77777777" w:rsidR="0073201C" w:rsidRPr="0073201C" w:rsidRDefault="0073201C" w:rsidP="0073201C">
      <w:pPr>
        <w:ind w:firstLine="708"/>
        <w:jc w:val="both"/>
        <w:rPr>
          <w:lang w:val="de-DE"/>
        </w:rPr>
      </w:pPr>
      <w:r w:rsidRPr="0073201C">
        <w:rPr>
          <w:lang w:val="de-DE"/>
        </w:rPr>
        <w:t>4. auf Empfänger mehrerer Pensionen, deren Jahresbetrag den Betrag der je nach Fall in Artikel 131</w:t>
      </w:r>
      <w:r w:rsidRPr="0073201C">
        <w:rPr>
          <w:i/>
          <w:iCs/>
          <w:lang w:val="de-DE"/>
        </w:rPr>
        <w:t>quater</w:t>
      </w:r>
      <w:r w:rsidRPr="0073201C">
        <w:rPr>
          <w:lang w:val="de-DE"/>
        </w:rPr>
        <w:t xml:space="preserve"> Absatz 1 oder Absatz 3 erwähnten Mindestpension übersteigt, entweder nur in der Regelung für Selbständige oder sowohl in der Regelung für Selbständige als auch in jeder anderen belgischen Ruhestands- und Hinterbliebenenpensionsregelung, in jeder ver</w:t>
      </w:r>
      <w:r w:rsidRPr="0073201C">
        <w:rPr>
          <w:lang w:val="de-DE"/>
        </w:rPr>
        <w:softHyphen/>
        <w:t>gleichbaren Regelung eines anderen Landes beziehungsweise in einer Regelung, die auf das Personal einer völkerrechtlichen Einrichtung anwendbar ist."</w:t>
      </w:r>
    </w:p>
    <w:p w14:paraId="103A373A" w14:textId="77777777" w:rsidR="0073201C" w:rsidRPr="0073201C" w:rsidRDefault="0073201C" w:rsidP="0073201C">
      <w:pPr>
        <w:ind w:firstLine="708"/>
        <w:jc w:val="both"/>
        <w:rPr>
          <w:lang w:val="de-DE"/>
        </w:rPr>
      </w:pPr>
    </w:p>
    <w:p w14:paraId="246556EE" w14:textId="77777777" w:rsidR="0073201C" w:rsidRPr="0073201C" w:rsidRDefault="0073201C" w:rsidP="0073201C">
      <w:pPr>
        <w:ind w:firstLine="708"/>
        <w:jc w:val="both"/>
        <w:rPr>
          <w:lang w:val="de-DE"/>
        </w:rPr>
      </w:pPr>
      <w:r w:rsidRPr="0073201C">
        <w:rPr>
          <w:lang w:val="de-DE"/>
        </w:rPr>
        <w:t xml:space="preserve">3. Der Artikel wird durch einen Paragraphen 7 mit folgendem Wortlaut ergänzt: </w:t>
      </w:r>
    </w:p>
    <w:p w14:paraId="5EC4BE67" w14:textId="77777777" w:rsidR="0073201C" w:rsidRPr="0073201C" w:rsidRDefault="0073201C" w:rsidP="0073201C">
      <w:pPr>
        <w:ind w:firstLine="708"/>
        <w:jc w:val="both"/>
        <w:rPr>
          <w:lang w:val="de-DE"/>
        </w:rPr>
      </w:pPr>
    </w:p>
    <w:p w14:paraId="3CC95C5F" w14:textId="77777777" w:rsidR="0073201C" w:rsidRPr="0073201C" w:rsidRDefault="0073201C" w:rsidP="0073201C">
      <w:pPr>
        <w:ind w:firstLine="708"/>
        <w:jc w:val="both"/>
        <w:rPr>
          <w:lang w:val="de-DE"/>
        </w:rPr>
      </w:pPr>
      <w:r w:rsidRPr="0073201C">
        <w:rPr>
          <w:lang w:val="de-DE"/>
        </w:rPr>
        <w:t>"§ 7 - Ab dem 1. Juli 2023 sind die Bestimmungen von § 1 nicht mehr anwendbar:</w:t>
      </w:r>
    </w:p>
    <w:p w14:paraId="13E97205" w14:textId="77777777" w:rsidR="0073201C" w:rsidRPr="0073201C" w:rsidRDefault="0073201C" w:rsidP="0073201C">
      <w:pPr>
        <w:ind w:firstLine="708"/>
        <w:jc w:val="both"/>
        <w:rPr>
          <w:lang w:val="de-DE"/>
        </w:rPr>
      </w:pPr>
    </w:p>
    <w:p w14:paraId="7DC7E48F" w14:textId="77777777" w:rsidR="0073201C" w:rsidRPr="0073201C" w:rsidRDefault="0073201C" w:rsidP="0073201C">
      <w:pPr>
        <w:ind w:firstLine="708"/>
        <w:jc w:val="both"/>
        <w:rPr>
          <w:lang w:val="de-DE"/>
        </w:rPr>
      </w:pPr>
      <w:r w:rsidRPr="0073201C">
        <w:rPr>
          <w:lang w:val="de-DE"/>
        </w:rPr>
        <w:t>1. auf in § 4 bis § 6 erwähnte Empfänger,</w:t>
      </w:r>
    </w:p>
    <w:p w14:paraId="78982B5F" w14:textId="77777777" w:rsidR="0073201C" w:rsidRPr="0073201C" w:rsidRDefault="0073201C" w:rsidP="0073201C">
      <w:pPr>
        <w:ind w:firstLine="708"/>
        <w:jc w:val="both"/>
        <w:rPr>
          <w:lang w:val="de-DE"/>
        </w:rPr>
      </w:pPr>
    </w:p>
    <w:p w14:paraId="00C4CB3C" w14:textId="77777777" w:rsidR="0073201C" w:rsidRPr="0073201C" w:rsidRDefault="0073201C" w:rsidP="0073201C">
      <w:pPr>
        <w:ind w:firstLine="708"/>
        <w:jc w:val="both"/>
        <w:rPr>
          <w:lang w:val="de-DE"/>
        </w:rPr>
      </w:pPr>
      <w:r w:rsidRPr="0073201C">
        <w:rPr>
          <w:lang w:val="de-DE"/>
        </w:rPr>
        <w:t>2. auf in Artikel 131</w:t>
      </w:r>
      <w:r w:rsidRPr="0073201C">
        <w:rPr>
          <w:i/>
          <w:iCs/>
          <w:lang w:val="de-DE"/>
        </w:rPr>
        <w:t>ter</w:t>
      </w:r>
      <w:r w:rsidRPr="0073201C">
        <w:rPr>
          <w:lang w:val="de-DE"/>
        </w:rPr>
        <w:t xml:space="preserve"> § 1</w:t>
      </w:r>
      <w:r w:rsidRPr="0073201C">
        <w:rPr>
          <w:i/>
          <w:iCs/>
          <w:lang w:val="de-DE"/>
        </w:rPr>
        <w:t>ter</w:t>
      </w:r>
      <w:r w:rsidRPr="0073201C">
        <w:rPr>
          <w:lang w:val="de-DE"/>
        </w:rPr>
        <w:t xml:space="preserve"> erwähnte Empfänger,</w:t>
      </w:r>
    </w:p>
    <w:p w14:paraId="18B569AF" w14:textId="77777777" w:rsidR="0073201C" w:rsidRPr="0073201C" w:rsidRDefault="0073201C" w:rsidP="0073201C">
      <w:pPr>
        <w:ind w:firstLine="708"/>
        <w:jc w:val="both"/>
        <w:rPr>
          <w:lang w:val="de-DE"/>
        </w:rPr>
      </w:pPr>
    </w:p>
    <w:p w14:paraId="02A40A7D" w14:textId="77777777" w:rsidR="0073201C" w:rsidRPr="0073201C" w:rsidRDefault="0073201C" w:rsidP="0073201C">
      <w:pPr>
        <w:ind w:firstLine="708"/>
        <w:jc w:val="both"/>
        <w:rPr>
          <w:lang w:val="de-DE"/>
        </w:rPr>
      </w:pPr>
      <w:r w:rsidRPr="0073201C">
        <w:rPr>
          <w:lang w:val="de-DE"/>
        </w:rPr>
        <w:t>3. auf Empfänger, die die in Artikel 131</w:t>
      </w:r>
      <w:r w:rsidRPr="0073201C">
        <w:rPr>
          <w:i/>
          <w:iCs/>
          <w:lang w:val="de-DE"/>
        </w:rPr>
        <w:t>quinquies</w:t>
      </w:r>
      <w:r w:rsidRPr="0073201C">
        <w:rPr>
          <w:lang w:val="de-DE"/>
        </w:rPr>
        <w:t xml:space="preserve"> § 1 erwähnten Laufbahnbedingungen erfüllen,</w:t>
      </w:r>
    </w:p>
    <w:p w14:paraId="6A3306F5" w14:textId="77777777" w:rsidR="0073201C" w:rsidRPr="0073201C" w:rsidRDefault="0073201C" w:rsidP="0073201C">
      <w:pPr>
        <w:ind w:firstLine="708"/>
        <w:jc w:val="both"/>
        <w:rPr>
          <w:lang w:val="de-DE"/>
        </w:rPr>
      </w:pPr>
    </w:p>
    <w:p w14:paraId="429EC746" w14:textId="77777777" w:rsidR="0073201C" w:rsidRPr="0073201C" w:rsidRDefault="0073201C" w:rsidP="0073201C">
      <w:pPr>
        <w:ind w:firstLine="708"/>
        <w:jc w:val="both"/>
        <w:rPr>
          <w:lang w:val="de-DE"/>
        </w:rPr>
      </w:pPr>
      <w:r w:rsidRPr="0073201C">
        <w:rPr>
          <w:lang w:val="de-DE"/>
        </w:rPr>
        <w:t>4. auf Empfänger einer Pension, deren jährlicher Gesamtbetrag den Betrag der Mindest</w:t>
      </w:r>
      <w:r w:rsidRPr="0073201C">
        <w:rPr>
          <w:lang w:val="de-DE"/>
        </w:rPr>
        <w:softHyphen/>
        <w:t>pension übersteigt, die erwähnt ist in Artikel 33 des Sanierungsgesetzes vom 10. Februar 1981 in Bezug auf die Pensionen des sozialen Sektors, so wie vor dem 1. Januar 2025 anwendbar, multipliziert mit dem Bruch, der für die Laufbahn des Selbständigen steht,</w:t>
      </w:r>
    </w:p>
    <w:p w14:paraId="604FAE8E" w14:textId="77777777" w:rsidR="0073201C" w:rsidRPr="0073201C" w:rsidRDefault="0073201C" w:rsidP="0073201C">
      <w:pPr>
        <w:ind w:firstLine="708"/>
        <w:jc w:val="both"/>
        <w:rPr>
          <w:lang w:val="de-DE"/>
        </w:rPr>
      </w:pPr>
    </w:p>
    <w:p w14:paraId="6BE86D87" w14:textId="77777777" w:rsidR="0073201C" w:rsidRPr="0073201C" w:rsidRDefault="0073201C" w:rsidP="0073201C">
      <w:pPr>
        <w:ind w:firstLine="708"/>
        <w:jc w:val="both"/>
        <w:rPr>
          <w:lang w:val="de-DE"/>
        </w:rPr>
      </w:pPr>
      <w:r w:rsidRPr="0073201C">
        <w:rPr>
          <w:lang w:val="de-DE"/>
        </w:rPr>
        <w:t>5. auf Empfänger mehrerer Pensionen, deren Jahresbetrag den Betrag der Mindest</w:t>
      </w:r>
      <w:r w:rsidRPr="0073201C">
        <w:rPr>
          <w:lang w:val="de-DE"/>
        </w:rPr>
        <w:softHyphen/>
        <w:t>pension übersteigt, die erwähnt ist in Artikel 33 des Sanierungsgesetzes vom 10. Februar 1981 in Bezug auf die Pensionen des sozialen Sektors, so wie vor dem 1. Januar 2025 anwendbar, entweder nur in der Regelung für Selbständige oder sowohl in der Regelung für Selbständige als auch in jeder anderen belgischen Ruhestands- und Hinterbliebenenpensionsregelung, in jeder vergleichbaren Regelung eines anderen Landes beziehungsweise in einer Regelung, die auf das Personal einer völkerrechtlichen Einrichtung anwendbar ist."</w:t>
      </w:r>
    </w:p>
    <w:p w14:paraId="4EBEBC1E" w14:textId="77777777" w:rsidR="0073201C" w:rsidRPr="0073201C" w:rsidRDefault="0073201C" w:rsidP="0073201C">
      <w:pPr>
        <w:ind w:firstLine="708"/>
        <w:jc w:val="both"/>
        <w:rPr>
          <w:lang w:val="de-DE"/>
        </w:rPr>
      </w:pPr>
    </w:p>
    <w:p w14:paraId="0643B048" w14:textId="77777777" w:rsidR="0073201C" w:rsidRPr="0073201C" w:rsidRDefault="0073201C" w:rsidP="0073201C">
      <w:pPr>
        <w:ind w:firstLine="708"/>
        <w:jc w:val="both"/>
        <w:rPr>
          <w:lang w:val="de-DE"/>
        </w:rPr>
      </w:pPr>
      <w:r w:rsidRPr="0073201C">
        <w:rPr>
          <w:lang w:val="de-DE"/>
        </w:rPr>
        <w:t xml:space="preserve">4. Der Artikel wird durch einen Paragraphen 8 mit folgendem Wortlaut ergänzt: </w:t>
      </w:r>
    </w:p>
    <w:p w14:paraId="6DCE646A" w14:textId="77777777" w:rsidR="0073201C" w:rsidRPr="0073201C" w:rsidRDefault="0073201C" w:rsidP="0073201C">
      <w:pPr>
        <w:ind w:firstLine="708"/>
        <w:jc w:val="both"/>
        <w:rPr>
          <w:lang w:val="de-DE"/>
        </w:rPr>
      </w:pPr>
    </w:p>
    <w:p w14:paraId="21EF216F" w14:textId="77777777" w:rsidR="0073201C" w:rsidRPr="0073201C" w:rsidRDefault="0073201C" w:rsidP="0073201C">
      <w:pPr>
        <w:ind w:firstLine="708"/>
        <w:jc w:val="both"/>
        <w:rPr>
          <w:lang w:val="de-DE"/>
        </w:rPr>
      </w:pPr>
      <w:r w:rsidRPr="0073201C">
        <w:rPr>
          <w:lang w:val="de-DE"/>
        </w:rPr>
        <w:t>"§ 8 - Ab dem 1. Juli 2025 sind die Bestimmungen von § 1 nicht mehr anwendbar:</w:t>
      </w:r>
    </w:p>
    <w:p w14:paraId="6DE25A97" w14:textId="77777777" w:rsidR="0073201C" w:rsidRPr="0073201C" w:rsidRDefault="0073201C" w:rsidP="0073201C">
      <w:pPr>
        <w:ind w:firstLine="708"/>
        <w:jc w:val="both"/>
        <w:rPr>
          <w:lang w:val="de-DE"/>
        </w:rPr>
      </w:pPr>
    </w:p>
    <w:p w14:paraId="1FBA46B2" w14:textId="77777777" w:rsidR="0073201C" w:rsidRPr="0073201C" w:rsidRDefault="0073201C" w:rsidP="0073201C">
      <w:pPr>
        <w:ind w:firstLine="708"/>
        <w:jc w:val="both"/>
        <w:rPr>
          <w:lang w:val="de-DE"/>
        </w:rPr>
      </w:pPr>
      <w:r w:rsidRPr="0073201C">
        <w:rPr>
          <w:lang w:val="de-DE"/>
        </w:rPr>
        <w:t>1. auf in § 4 bis § 7 erwähnte Empfänger,</w:t>
      </w:r>
    </w:p>
    <w:p w14:paraId="4836ED9C" w14:textId="77777777" w:rsidR="0073201C" w:rsidRPr="0073201C" w:rsidRDefault="0073201C" w:rsidP="0073201C">
      <w:pPr>
        <w:ind w:firstLine="708"/>
        <w:jc w:val="both"/>
        <w:rPr>
          <w:lang w:val="de-DE"/>
        </w:rPr>
      </w:pPr>
    </w:p>
    <w:p w14:paraId="7E46566E" w14:textId="77777777" w:rsidR="0073201C" w:rsidRPr="0073201C" w:rsidRDefault="0073201C" w:rsidP="0073201C">
      <w:pPr>
        <w:ind w:firstLine="708"/>
        <w:jc w:val="both"/>
        <w:rPr>
          <w:lang w:val="de-DE"/>
        </w:rPr>
      </w:pPr>
      <w:r w:rsidRPr="0073201C">
        <w:rPr>
          <w:lang w:val="de-DE"/>
        </w:rPr>
        <w:t>2. auf Empfänger, die die in Artikel 131</w:t>
      </w:r>
      <w:r w:rsidRPr="0073201C">
        <w:rPr>
          <w:i/>
          <w:iCs/>
          <w:lang w:val="de-DE"/>
        </w:rPr>
        <w:t>sexies</w:t>
      </w:r>
      <w:r w:rsidRPr="0073201C">
        <w:rPr>
          <w:lang w:val="de-DE"/>
        </w:rPr>
        <w:t xml:space="preserve"> § 1 Nr. 1 und 2, § 2, § 3 und § 5 erwähnten Laufbahnbedingungen erfüllen,</w:t>
      </w:r>
    </w:p>
    <w:p w14:paraId="6B6EB537" w14:textId="77777777" w:rsidR="0073201C" w:rsidRPr="0073201C" w:rsidRDefault="0073201C" w:rsidP="0073201C">
      <w:pPr>
        <w:ind w:firstLine="708"/>
        <w:jc w:val="both"/>
        <w:rPr>
          <w:lang w:val="de-DE"/>
        </w:rPr>
      </w:pPr>
    </w:p>
    <w:p w14:paraId="112AF78B" w14:textId="77777777" w:rsidR="0073201C" w:rsidRPr="0073201C" w:rsidRDefault="0073201C" w:rsidP="0073201C">
      <w:pPr>
        <w:ind w:firstLine="708"/>
        <w:jc w:val="both"/>
        <w:rPr>
          <w:lang w:val="de-DE"/>
        </w:rPr>
      </w:pPr>
      <w:r w:rsidRPr="0073201C">
        <w:rPr>
          <w:lang w:val="de-DE"/>
        </w:rPr>
        <w:t>3. auf Empfänger einer Pension, deren jährlicher Gesamtbetrag den Betrag der in Artikel 4 Absatz 1 und 2 des Gesetzes vom 25. April 2024 erwähnten Mindestpension, multipliziert mit dem Bruch, der für die Laufbahn des Selbständigen steht, übersteigt,</w:t>
      </w:r>
    </w:p>
    <w:p w14:paraId="38674D03" w14:textId="77777777" w:rsidR="0073201C" w:rsidRPr="0073201C" w:rsidRDefault="0073201C" w:rsidP="0073201C">
      <w:pPr>
        <w:ind w:firstLine="708"/>
        <w:jc w:val="both"/>
        <w:rPr>
          <w:lang w:val="de-DE"/>
        </w:rPr>
      </w:pPr>
    </w:p>
    <w:p w14:paraId="6E024ACC" w14:textId="77777777" w:rsidR="0073201C" w:rsidRPr="0073201C" w:rsidRDefault="0073201C" w:rsidP="0073201C">
      <w:pPr>
        <w:ind w:firstLine="708"/>
        <w:jc w:val="both"/>
        <w:rPr>
          <w:lang w:val="de-DE"/>
        </w:rPr>
      </w:pPr>
      <w:r w:rsidRPr="0073201C">
        <w:rPr>
          <w:lang w:val="de-DE"/>
        </w:rPr>
        <w:t>4. auf Empfänger mehrerer Pensionen, deren Jahresbetrag den Betrag der in Artikel 4 Absatz 1 und 2 des Gesetzes vom 25. April 2024 erwähnten Mindestpension übersteigt, entweder nur in der Regelung für Selbständige oder sowohl in der Regelung für Selbständige als auch in jeder anderen belgischen Ruhestands- und Hinterbliebenenpensionsregelung, in jeder vergleichbaren Regelung eines anderen Landes beziehungsweise in einer Regelung, die auf das Personal einer völkerrechtlichen Einrichtung anwendbar ist."</w:t>
      </w:r>
    </w:p>
    <w:p w14:paraId="68FC64B9" w14:textId="77777777" w:rsidR="0073201C" w:rsidRPr="0073201C" w:rsidRDefault="0073201C" w:rsidP="0073201C">
      <w:pPr>
        <w:ind w:firstLine="708"/>
        <w:jc w:val="both"/>
        <w:rPr>
          <w:lang w:val="de-DE"/>
        </w:rPr>
      </w:pPr>
    </w:p>
    <w:p w14:paraId="35B10DB6" w14:textId="77777777" w:rsidR="0073201C" w:rsidRPr="0073201C" w:rsidRDefault="0073201C" w:rsidP="0073201C">
      <w:pPr>
        <w:rPr>
          <w:i/>
          <w:lang w:val="de-DE"/>
        </w:rPr>
      </w:pPr>
    </w:p>
    <w:p w14:paraId="6467C64C" w14:textId="77777777" w:rsidR="0073201C" w:rsidRPr="0073201C" w:rsidRDefault="0073201C" w:rsidP="0073201C">
      <w:pPr>
        <w:jc w:val="both"/>
        <w:rPr>
          <w:lang w:val="de-DE"/>
        </w:rPr>
      </w:pPr>
      <w:r w:rsidRPr="0073201C">
        <w:rPr>
          <w:i/>
          <w:lang w:val="de-DE"/>
        </w:rPr>
        <w:t>Abschnitt 2</w:t>
      </w:r>
      <w:r w:rsidRPr="0073201C">
        <w:rPr>
          <w:lang w:val="de-DE"/>
        </w:rPr>
        <w:t> - Abänderungen des Königlichen Erlasses vom 30. Januar 1997 über die Pensionsregelung für Selbständige in Anwendung der Artikel 15 und 27 des Gesetzes vom 26. Juli 1996 zur Modernisierung der sozialen Sicherheit und zur Sicherung der gesetzlichen Pensionsregelungen sowie in Anwendung von Artikel 3 § 1 Nr. 4 des Gesetzes vom 26. Juli 1996 zur Erfüllung der Haushaltskriterien für die Teilnahme Belgiens an der Europäischen Wirtschafts- und Währungsunion</w:t>
      </w:r>
    </w:p>
    <w:p w14:paraId="7C2F40E0" w14:textId="77777777" w:rsidR="0073201C" w:rsidRPr="0073201C" w:rsidRDefault="0073201C" w:rsidP="0073201C">
      <w:pPr>
        <w:jc w:val="both"/>
        <w:rPr>
          <w:lang w:val="de-DE"/>
        </w:rPr>
      </w:pPr>
    </w:p>
    <w:p w14:paraId="3BD8C776" w14:textId="77777777" w:rsidR="0073201C" w:rsidRPr="0073201C" w:rsidRDefault="0073201C" w:rsidP="0073201C">
      <w:pPr>
        <w:jc w:val="both"/>
        <w:rPr>
          <w:lang w:val="de-DE"/>
        </w:rPr>
      </w:pPr>
    </w:p>
    <w:p w14:paraId="0668DDE6" w14:textId="77777777" w:rsidR="0073201C" w:rsidRPr="0073201C" w:rsidRDefault="0073201C" w:rsidP="0073201C">
      <w:pPr>
        <w:ind w:firstLine="708"/>
        <w:jc w:val="both"/>
        <w:rPr>
          <w:lang w:val="de-DE"/>
        </w:rPr>
      </w:pPr>
      <w:r w:rsidRPr="0073201C">
        <w:rPr>
          <w:b/>
          <w:lang w:val="de-DE"/>
        </w:rPr>
        <w:t>Art. 24</w:t>
      </w:r>
      <w:r w:rsidRPr="0073201C">
        <w:rPr>
          <w:lang w:val="de-DE"/>
        </w:rPr>
        <w:t> - Artikel 9</w:t>
      </w:r>
      <w:r w:rsidRPr="0073201C">
        <w:rPr>
          <w:i/>
          <w:iCs/>
          <w:lang w:val="de-DE"/>
        </w:rPr>
        <w:t>bis</w:t>
      </w:r>
      <w:r w:rsidRPr="0073201C">
        <w:rPr>
          <w:lang w:val="de-DE"/>
        </w:rPr>
        <w:t xml:space="preserve"> § 10 des Königlichen Erlasses vom 30. Januar 1997 über die Pensionsregelung für Selbständige in Anwendung der Artikel 15 und 27 des Gesetzes vom 26. Juli 1996 zur Modernisierung der sozialen Sicherheit und zur Sicherung der gesetzlichen Pensionsregelungen sowie in Anwendung von Artikel 3 § 1 Nr. 4 des Gesetzes vom 26. Juli 1996 zur Erfüllung der Haushaltskriterien für die Teilnahme Belgiens an der Euro</w:t>
      </w:r>
      <w:r w:rsidRPr="0073201C">
        <w:rPr>
          <w:lang w:val="de-DE"/>
        </w:rPr>
        <w:softHyphen/>
        <w:t>päischen Wirtschafts- und Währungsunion, zuletzt abgeändert durch das Gesetz vom 18. Ju</w:t>
      </w:r>
      <w:r w:rsidRPr="0073201C">
        <w:rPr>
          <w:lang w:val="de-DE"/>
        </w:rPr>
        <w:softHyphen/>
        <w:t>li 2021, wird durch einen Absatz mit folgendem Wortlaut ergänzt:</w:t>
      </w:r>
    </w:p>
    <w:p w14:paraId="001586D7" w14:textId="77777777" w:rsidR="0073201C" w:rsidRPr="0073201C" w:rsidRDefault="0073201C" w:rsidP="0073201C">
      <w:pPr>
        <w:ind w:firstLine="708"/>
        <w:jc w:val="both"/>
        <w:rPr>
          <w:lang w:val="de-DE"/>
        </w:rPr>
      </w:pPr>
    </w:p>
    <w:p w14:paraId="54E2A81E" w14:textId="77777777" w:rsidR="0073201C" w:rsidRPr="0073201C" w:rsidRDefault="0073201C" w:rsidP="0073201C">
      <w:pPr>
        <w:ind w:firstLine="708"/>
        <w:jc w:val="both"/>
        <w:rPr>
          <w:lang w:val="de-DE"/>
        </w:rPr>
      </w:pPr>
      <w:r w:rsidRPr="0073201C">
        <w:rPr>
          <w:lang w:val="de-DE"/>
        </w:rPr>
        <w:t>"Ab dem 1. Januar 2025 entspricht der in Absatz 1 erwähnte Betrag von 9.648,57 EUR dem in Artikel 4 Absatz 1 Nr. 3 des Gesetzes vom 25. April 2024 zur Reform der Pensionen erwähnten Betrag."</w:t>
      </w:r>
    </w:p>
    <w:p w14:paraId="165861B7" w14:textId="77777777" w:rsidR="0073201C" w:rsidRPr="0073201C" w:rsidRDefault="0073201C" w:rsidP="0073201C">
      <w:pPr>
        <w:ind w:firstLine="708"/>
        <w:jc w:val="both"/>
        <w:rPr>
          <w:lang w:val="de-DE"/>
        </w:rPr>
      </w:pPr>
    </w:p>
    <w:p w14:paraId="57A97049" w14:textId="77777777" w:rsidR="0073201C" w:rsidRPr="0073201C" w:rsidRDefault="0073201C" w:rsidP="0073201C">
      <w:pPr>
        <w:ind w:firstLine="708"/>
        <w:jc w:val="both"/>
        <w:rPr>
          <w:lang w:val="de-DE"/>
        </w:rPr>
      </w:pPr>
    </w:p>
    <w:p w14:paraId="1A459350" w14:textId="77777777" w:rsidR="0073201C" w:rsidRPr="0073201C" w:rsidRDefault="0073201C" w:rsidP="0073201C">
      <w:pPr>
        <w:jc w:val="center"/>
        <w:rPr>
          <w:lang w:val="de-DE"/>
        </w:rPr>
      </w:pPr>
      <w:r w:rsidRPr="0073201C">
        <w:rPr>
          <w:i/>
          <w:lang w:val="de-DE"/>
        </w:rPr>
        <w:t>Abschnitt 3</w:t>
      </w:r>
      <w:r w:rsidRPr="0073201C">
        <w:rPr>
          <w:lang w:val="de-DE"/>
        </w:rPr>
        <w:t> - Inkrafttreten</w:t>
      </w:r>
    </w:p>
    <w:p w14:paraId="7A312206" w14:textId="77777777" w:rsidR="0073201C" w:rsidRPr="0073201C" w:rsidRDefault="0073201C" w:rsidP="0073201C">
      <w:pPr>
        <w:jc w:val="both"/>
        <w:rPr>
          <w:lang w:val="de-DE"/>
        </w:rPr>
      </w:pPr>
    </w:p>
    <w:p w14:paraId="49F348B3" w14:textId="77777777" w:rsidR="0073201C" w:rsidRPr="0073201C" w:rsidRDefault="0073201C" w:rsidP="0073201C">
      <w:pPr>
        <w:jc w:val="both"/>
        <w:rPr>
          <w:lang w:val="de-DE"/>
        </w:rPr>
      </w:pPr>
    </w:p>
    <w:p w14:paraId="1538D312" w14:textId="77777777" w:rsidR="0073201C" w:rsidRPr="0073201C" w:rsidRDefault="0073201C" w:rsidP="0073201C">
      <w:pPr>
        <w:ind w:firstLine="708"/>
        <w:jc w:val="both"/>
        <w:rPr>
          <w:lang w:val="de-DE"/>
        </w:rPr>
      </w:pPr>
      <w:r w:rsidRPr="0073201C">
        <w:rPr>
          <w:b/>
          <w:lang w:val="de-DE"/>
        </w:rPr>
        <w:t>Art. 25</w:t>
      </w:r>
      <w:r w:rsidRPr="0073201C">
        <w:rPr>
          <w:lang w:val="de-DE"/>
        </w:rPr>
        <w:t> - Vorliegendes Kapitel findet Anwendung auf Pensionen, die tatsächlich und zum ersten Mal frühestens am 1. Januar 2025 einsetzen, mit Ausnahme von Artikel 23 in Bezug auf die Auszahlung der Sonderzulage.</w:t>
      </w:r>
    </w:p>
    <w:p w14:paraId="40061D6D" w14:textId="77777777" w:rsidR="0073201C" w:rsidRPr="0073201C" w:rsidRDefault="0073201C" w:rsidP="0073201C">
      <w:pPr>
        <w:jc w:val="both"/>
        <w:rPr>
          <w:lang w:val="de-DE"/>
        </w:rPr>
      </w:pPr>
    </w:p>
    <w:p w14:paraId="45A3A7CD" w14:textId="77777777" w:rsidR="0073201C" w:rsidRPr="0073201C" w:rsidRDefault="0073201C" w:rsidP="0073201C">
      <w:pPr>
        <w:jc w:val="both"/>
        <w:rPr>
          <w:lang w:val="de-DE"/>
        </w:rPr>
      </w:pPr>
    </w:p>
    <w:p w14:paraId="32694F12" w14:textId="77777777" w:rsidR="0073201C" w:rsidRPr="0073201C" w:rsidRDefault="0073201C" w:rsidP="0073201C">
      <w:pPr>
        <w:ind w:firstLine="708"/>
        <w:jc w:val="both"/>
        <w:rPr>
          <w:lang w:val="de-DE"/>
        </w:rPr>
      </w:pPr>
      <w:r w:rsidRPr="0073201C">
        <w:rPr>
          <w:b/>
          <w:lang w:val="de-DE"/>
        </w:rPr>
        <w:t>Art. 26</w:t>
      </w:r>
      <w:r w:rsidRPr="0073201C">
        <w:rPr>
          <w:lang w:val="de-DE"/>
        </w:rPr>
        <w:t> - Vorliegendes Kapitel tritt am 1. Januar 2025 in Kraft, mit Ausnahme von Artikel 23 Nr. 1, der wirksam wird mit 1. Juli 2015, Artikel 23 Nr. 2, der wirksam wird mit 1. Juli 2017, Artikel 23 Nr. 3, der wirksam wird mit 1. Juli 2023, und Artikel 23 Nr. 4, der am 1. Juli 2025 in Kraft tritt.</w:t>
      </w:r>
    </w:p>
    <w:p w14:paraId="0D0B3916" w14:textId="77777777" w:rsidR="0073201C" w:rsidRPr="0073201C" w:rsidRDefault="0073201C" w:rsidP="0073201C">
      <w:pPr>
        <w:ind w:firstLine="708"/>
        <w:jc w:val="both"/>
        <w:rPr>
          <w:lang w:val="de-DE"/>
        </w:rPr>
      </w:pPr>
    </w:p>
    <w:p w14:paraId="0299C8C7" w14:textId="77777777" w:rsidR="0073201C" w:rsidRPr="0073201C" w:rsidRDefault="0073201C" w:rsidP="0073201C">
      <w:pPr>
        <w:ind w:firstLine="708"/>
        <w:jc w:val="both"/>
        <w:rPr>
          <w:lang w:val="de-DE"/>
        </w:rPr>
      </w:pPr>
    </w:p>
    <w:p w14:paraId="60B82E37" w14:textId="77777777" w:rsidR="0073201C" w:rsidRPr="0073201C" w:rsidRDefault="0073201C" w:rsidP="0073201C">
      <w:pPr>
        <w:rPr>
          <w:b/>
          <w:lang w:val="de-DE"/>
        </w:rPr>
      </w:pPr>
      <w:r w:rsidRPr="0073201C">
        <w:rPr>
          <w:b/>
          <w:lang w:val="de-DE"/>
        </w:rPr>
        <w:br w:type="page"/>
      </w:r>
    </w:p>
    <w:p w14:paraId="14D1EF78" w14:textId="77777777" w:rsidR="0073201C" w:rsidRPr="0073201C" w:rsidRDefault="0073201C" w:rsidP="0073201C">
      <w:pPr>
        <w:jc w:val="center"/>
        <w:rPr>
          <w:b/>
          <w:bCs/>
          <w:lang w:val="de-DE"/>
        </w:rPr>
      </w:pPr>
      <w:r w:rsidRPr="0073201C">
        <w:rPr>
          <w:b/>
          <w:lang w:val="de-DE"/>
        </w:rPr>
        <w:lastRenderedPageBreak/>
        <w:t>TITEL 3 - Pensionsbonus</w:t>
      </w:r>
    </w:p>
    <w:p w14:paraId="54DC7FE5" w14:textId="77777777" w:rsidR="0073201C" w:rsidRPr="0073201C" w:rsidRDefault="0073201C" w:rsidP="0073201C">
      <w:pPr>
        <w:jc w:val="center"/>
        <w:rPr>
          <w:lang w:val="de-DE"/>
        </w:rPr>
      </w:pPr>
    </w:p>
    <w:p w14:paraId="2A2361F7" w14:textId="77777777" w:rsidR="0073201C" w:rsidRPr="0073201C" w:rsidRDefault="0073201C" w:rsidP="0073201C">
      <w:pPr>
        <w:jc w:val="center"/>
        <w:rPr>
          <w:lang w:val="de-DE"/>
        </w:rPr>
      </w:pPr>
    </w:p>
    <w:p w14:paraId="2A71F82E" w14:textId="77777777" w:rsidR="0073201C" w:rsidRPr="0073201C" w:rsidRDefault="0073201C" w:rsidP="0073201C">
      <w:pPr>
        <w:jc w:val="center"/>
        <w:rPr>
          <w:lang w:val="de-DE"/>
        </w:rPr>
      </w:pPr>
      <w:r w:rsidRPr="0073201C">
        <w:rPr>
          <w:lang w:val="de-DE"/>
        </w:rPr>
        <w:t xml:space="preserve">KAPITEL 1 - </w:t>
      </w:r>
      <w:r w:rsidRPr="0073201C">
        <w:rPr>
          <w:i/>
          <w:lang w:val="de-DE"/>
        </w:rPr>
        <w:t>Bestimmungen in Bezug auf den Pensionsbonus in den Pensionsregelungen des öffentlichen Sektors</w:t>
      </w:r>
    </w:p>
    <w:p w14:paraId="714AC012" w14:textId="77777777" w:rsidR="0073201C" w:rsidRPr="0073201C" w:rsidRDefault="0073201C" w:rsidP="0073201C">
      <w:pPr>
        <w:jc w:val="center"/>
        <w:rPr>
          <w:lang w:val="de-DE"/>
        </w:rPr>
      </w:pPr>
    </w:p>
    <w:p w14:paraId="5BB757B1" w14:textId="77777777" w:rsidR="0073201C" w:rsidRPr="0073201C" w:rsidRDefault="0073201C" w:rsidP="0073201C">
      <w:pPr>
        <w:jc w:val="center"/>
        <w:rPr>
          <w:lang w:val="de-DE"/>
        </w:rPr>
      </w:pPr>
    </w:p>
    <w:p w14:paraId="23AC0389" w14:textId="77777777" w:rsidR="0073201C" w:rsidRPr="0073201C" w:rsidRDefault="0073201C" w:rsidP="0073201C">
      <w:pPr>
        <w:jc w:val="center"/>
        <w:rPr>
          <w:lang w:val="de-DE"/>
        </w:rPr>
      </w:pPr>
      <w:r w:rsidRPr="0073201C">
        <w:rPr>
          <w:i/>
          <w:lang w:val="de-DE"/>
        </w:rPr>
        <w:t>Abschnitt 1</w:t>
      </w:r>
      <w:r w:rsidRPr="0073201C">
        <w:rPr>
          <w:lang w:val="de-DE"/>
        </w:rPr>
        <w:t> - Anwendungsbereich</w:t>
      </w:r>
    </w:p>
    <w:p w14:paraId="19105745" w14:textId="77777777" w:rsidR="0073201C" w:rsidRPr="0073201C" w:rsidRDefault="0073201C" w:rsidP="0073201C">
      <w:pPr>
        <w:jc w:val="both"/>
        <w:rPr>
          <w:lang w:val="de-DE"/>
        </w:rPr>
      </w:pPr>
    </w:p>
    <w:p w14:paraId="22F0A3E5" w14:textId="77777777" w:rsidR="0073201C" w:rsidRPr="0073201C" w:rsidRDefault="0073201C" w:rsidP="0073201C">
      <w:pPr>
        <w:jc w:val="both"/>
        <w:rPr>
          <w:lang w:val="de-DE"/>
        </w:rPr>
      </w:pPr>
    </w:p>
    <w:p w14:paraId="04CC5A04" w14:textId="77777777" w:rsidR="0073201C" w:rsidRPr="0073201C" w:rsidRDefault="0073201C" w:rsidP="0073201C">
      <w:pPr>
        <w:ind w:firstLine="708"/>
        <w:jc w:val="both"/>
        <w:rPr>
          <w:lang w:val="de-DE"/>
        </w:rPr>
      </w:pPr>
      <w:r w:rsidRPr="0073201C">
        <w:rPr>
          <w:b/>
          <w:lang w:val="de-DE"/>
        </w:rPr>
        <w:t>Art. 27</w:t>
      </w:r>
      <w:r w:rsidRPr="0073201C">
        <w:rPr>
          <w:lang w:val="de-DE"/>
        </w:rPr>
        <w:t> - Vorliegendes Kapitel findet Anwendung auf:</w:t>
      </w:r>
    </w:p>
    <w:p w14:paraId="2EA60C6B" w14:textId="77777777" w:rsidR="0073201C" w:rsidRPr="0073201C" w:rsidRDefault="0073201C" w:rsidP="0073201C">
      <w:pPr>
        <w:ind w:firstLine="708"/>
        <w:jc w:val="both"/>
        <w:rPr>
          <w:lang w:val="de-DE"/>
        </w:rPr>
      </w:pPr>
    </w:p>
    <w:p w14:paraId="33372ADB" w14:textId="77777777" w:rsidR="0073201C" w:rsidRPr="0073201C" w:rsidRDefault="0073201C" w:rsidP="0073201C">
      <w:pPr>
        <w:ind w:firstLine="708"/>
        <w:jc w:val="both"/>
        <w:rPr>
          <w:lang w:val="de-DE"/>
        </w:rPr>
      </w:pPr>
      <w:r w:rsidRPr="0073201C">
        <w:rPr>
          <w:lang w:val="de-DE"/>
        </w:rPr>
        <w:t>1. Ruhestandspensionen zu Lasten der Staatskasse,</w:t>
      </w:r>
    </w:p>
    <w:p w14:paraId="6673E00F" w14:textId="77777777" w:rsidR="0073201C" w:rsidRPr="0073201C" w:rsidRDefault="0073201C" w:rsidP="0073201C">
      <w:pPr>
        <w:ind w:firstLine="708"/>
        <w:jc w:val="both"/>
        <w:rPr>
          <w:lang w:val="de-DE"/>
        </w:rPr>
      </w:pPr>
    </w:p>
    <w:p w14:paraId="06678AC0" w14:textId="77777777" w:rsidR="0073201C" w:rsidRPr="0073201C" w:rsidRDefault="0073201C" w:rsidP="0073201C">
      <w:pPr>
        <w:ind w:firstLine="708"/>
        <w:jc w:val="both"/>
        <w:rPr>
          <w:lang w:val="de-DE"/>
        </w:rPr>
      </w:pPr>
      <w:r w:rsidRPr="0073201C">
        <w:rPr>
          <w:lang w:val="de-DE"/>
        </w:rPr>
        <w:t>2. Ruhestandspensionen, die dem statutarischen Personal der folgenden Einrichtungen gewährt werden:</w:t>
      </w:r>
    </w:p>
    <w:p w14:paraId="4D429F6C" w14:textId="77777777" w:rsidR="0073201C" w:rsidRPr="0073201C" w:rsidRDefault="0073201C" w:rsidP="0073201C">
      <w:pPr>
        <w:ind w:firstLine="708"/>
        <w:jc w:val="both"/>
        <w:rPr>
          <w:lang w:val="de-DE"/>
        </w:rPr>
      </w:pPr>
    </w:p>
    <w:p w14:paraId="0FEACA81" w14:textId="77777777" w:rsidR="0073201C" w:rsidRPr="0073201C" w:rsidRDefault="0073201C" w:rsidP="0073201C">
      <w:pPr>
        <w:ind w:firstLine="708"/>
        <w:jc w:val="both"/>
        <w:rPr>
          <w:lang w:val="de-DE"/>
        </w:rPr>
      </w:pPr>
      <w:r w:rsidRPr="0073201C">
        <w:rPr>
          <w:i/>
          <w:iCs/>
          <w:lang w:val="de-DE"/>
        </w:rPr>
        <w:t>a)</w:t>
      </w:r>
      <w:r w:rsidRPr="0073201C">
        <w:rPr>
          <w:lang w:val="de-DE"/>
        </w:rPr>
        <w:t xml:space="preserve"> Provinzen und lokale Verwaltungen, auf die die Bestimmungen in Sachen Pensionen des neuen Gemeindegesetzes Anwendung finden,</w:t>
      </w:r>
    </w:p>
    <w:p w14:paraId="3D67694A" w14:textId="77777777" w:rsidR="0073201C" w:rsidRPr="0073201C" w:rsidRDefault="0073201C" w:rsidP="0073201C">
      <w:pPr>
        <w:ind w:firstLine="708"/>
        <w:jc w:val="both"/>
        <w:rPr>
          <w:lang w:val="de-DE"/>
        </w:rPr>
      </w:pPr>
    </w:p>
    <w:p w14:paraId="433F1F17" w14:textId="77777777" w:rsidR="0073201C" w:rsidRPr="0073201C" w:rsidRDefault="0073201C" w:rsidP="0073201C">
      <w:pPr>
        <w:ind w:firstLine="708"/>
        <w:jc w:val="both"/>
        <w:rPr>
          <w:lang w:val="de-DE"/>
        </w:rPr>
      </w:pPr>
      <w:r w:rsidRPr="0073201C">
        <w:rPr>
          <w:i/>
          <w:iCs/>
          <w:lang w:val="de-DE"/>
        </w:rPr>
        <w:t>b)</w:t>
      </w:r>
      <w:r w:rsidRPr="0073201C">
        <w:rPr>
          <w:lang w:val="de-DE"/>
        </w:rPr>
        <w:t xml:space="preserve"> Einrichtungen, auf die der Königliche Erlass Nr. 117 vom 27. Februar 1935 zur Festlegung des Pensionsstatuts des Personals der autonomen öffentlichen Einrichtungen und der vom Staat eingerichteten Regien Anwendung findet,</w:t>
      </w:r>
    </w:p>
    <w:p w14:paraId="67987BB6" w14:textId="77777777" w:rsidR="0073201C" w:rsidRPr="0073201C" w:rsidRDefault="0073201C" w:rsidP="0073201C">
      <w:pPr>
        <w:ind w:firstLine="708"/>
        <w:jc w:val="both"/>
        <w:rPr>
          <w:lang w:val="de-DE"/>
        </w:rPr>
      </w:pPr>
    </w:p>
    <w:p w14:paraId="5FCEE476" w14:textId="77777777" w:rsidR="0073201C" w:rsidRPr="0073201C" w:rsidRDefault="0073201C" w:rsidP="0073201C">
      <w:pPr>
        <w:ind w:firstLine="708"/>
        <w:jc w:val="both"/>
        <w:rPr>
          <w:lang w:val="de-DE"/>
        </w:rPr>
      </w:pPr>
      <w:r w:rsidRPr="0073201C">
        <w:rPr>
          <w:i/>
          <w:iCs/>
          <w:lang w:val="de-DE"/>
        </w:rPr>
        <w:t>c)</w:t>
      </w:r>
      <w:r w:rsidRPr="0073201C">
        <w:rPr>
          <w:lang w:val="de-DE"/>
        </w:rPr>
        <w:t xml:space="preserve"> Einrichtungen, auf die das Gesetz vom 28. April 1958 über die Pension der Personalmitglieder bestimmter Einrichtungen öffentlichen Interesses und ihrer Berechtigten Anwendung findet,</w:t>
      </w:r>
    </w:p>
    <w:p w14:paraId="1F1F5990" w14:textId="77777777" w:rsidR="0073201C" w:rsidRPr="0073201C" w:rsidRDefault="0073201C" w:rsidP="0073201C">
      <w:pPr>
        <w:ind w:firstLine="708"/>
        <w:jc w:val="both"/>
        <w:rPr>
          <w:lang w:val="de-DE"/>
        </w:rPr>
      </w:pPr>
    </w:p>
    <w:p w14:paraId="10BBA2DC" w14:textId="77777777" w:rsidR="0073201C" w:rsidRPr="0073201C" w:rsidRDefault="0073201C" w:rsidP="0073201C">
      <w:pPr>
        <w:ind w:firstLine="708"/>
        <w:jc w:val="both"/>
        <w:rPr>
          <w:lang w:val="de-DE"/>
        </w:rPr>
      </w:pPr>
      <w:r w:rsidRPr="0073201C">
        <w:rPr>
          <w:i/>
          <w:iCs/>
          <w:lang w:val="de-DE"/>
        </w:rPr>
        <w:t>d)</w:t>
      </w:r>
      <w:r w:rsidRPr="0073201C">
        <w:rPr>
          <w:lang w:val="de-DE"/>
        </w:rPr>
        <w:t xml:space="preserve"> autonome öffentliche Unternehmen, die weiter oben nicht erwähnt sind,</w:t>
      </w:r>
    </w:p>
    <w:p w14:paraId="09639895" w14:textId="77777777" w:rsidR="0073201C" w:rsidRPr="0073201C" w:rsidRDefault="0073201C" w:rsidP="0073201C">
      <w:pPr>
        <w:ind w:firstLine="708"/>
        <w:jc w:val="both"/>
        <w:rPr>
          <w:lang w:val="de-DE"/>
        </w:rPr>
      </w:pPr>
    </w:p>
    <w:p w14:paraId="4CE14A9E" w14:textId="77777777" w:rsidR="0073201C" w:rsidRPr="0073201C" w:rsidRDefault="0073201C" w:rsidP="0073201C">
      <w:pPr>
        <w:ind w:firstLine="708"/>
        <w:jc w:val="both"/>
        <w:rPr>
          <w:lang w:val="de-DE"/>
        </w:rPr>
      </w:pPr>
      <w:r w:rsidRPr="0073201C">
        <w:rPr>
          <w:i/>
          <w:iCs/>
          <w:lang w:val="de-DE"/>
        </w:rPr>
        <w:t>e)</w:t>
      </w:r>
      <w:r w:rsidRPr="0073201C">
        <w:rPr>
          <w:lang w:val="de-DE"/>
        </w:rPr>
        <w:t xml:space="preserve"> die integrierte Polizei,</w:t>
      </w:r>
    </w:p>
    <w:p w14:paraId="79F87BF7" w14:textId="77777777" w:rsidR="0073201C" w:rsidRPr="0073201C" w:rsidRDefault="0073201C" w:rsidP="0073201C">
      <w:pPr>
        <w:ind w:firstLine="708"/>
        <w:jc w:val="both"/>
        <w:rPr>
          <w:lang w:val="de-DE"/>
        </w:rPr>
      </w:pPr>
    </w:p>
    <w:p w14:paraId="4CB8BA80" w14:textId="77777777" w:rsidR="0073201C" w:rsidRPr="0073201C" w:rsidRDefault="0073201C" w:rsidP="0073201C">
      <w:pPr>
        <w:ind w:firstLine="708"/>
        <w:jc w:val="both"/>
        <w:rPr>
          <w:lang w:val="de-DE"/>
        </w:rPr>
      </w:pPr>
      <w:r w:rsidRPr="0073201C">
        <w:rPr>
          <w:lang w:val="de-DE"/>
        </w:rPr>
        <w:t>3. Ruhestandspensionen zu Lasten des Solidarischen Pensionsfonds der provinzialen und lokalen Verwaltungen.</w:t>
      </w:r>
    </w:p>
    <w:p w14:paraId="65D79F6F" w14:textId="77777777" w:rsidR="0073201C" w:rsidRPr="0073201C" w:rsidRDefault="0073201C" w:rsidP="0073201C">
      <w:pPr>
        <w:ind w:firstLine="708"/>
        <w:jc w:val="both"/>
        <w:rPr>
          <w:lang w:val="de-DE"/>
        </w:rPr>
      </w:pPr>
    </w:p>
    <w:p w14:paraId="1C0C447C" w14:textId="77777777" w:rsidR="0073201C" w:rsidRPr="0073201C" w:rsidRDefault="0073201C" w:rsidP="0073201C">
      <w:pPr>
        <w:ind w:firstLine="708"/>
        <w:jc w:val="both"/>
        <w:rPr>
          <w:lang w:val="de-DE"/>
        </w:rPr>
      </w:pPr>
    </w:p>
    <w:p w14:paraId="1DAC16C0" w14:textId="77777777" w:rsidR="0073201C" w:rsidRPr="0073201C" w:rsidRDefault="0073201C" w:rsidP="0073201C">
      <w:pPr>
        <w:jc w:val="center"/>
        <w:rPr>
          <w:lang w:val="de-DE"/>
        </w:rPr>
      </w:pPr>
      <w:r w:rsidRPr="0073201C">
        <w:rPr>
          <w:i/>
          <w:lang w:val="de-DE"/>
        </w:rPr>
        <w:t>Abschnitt 2</w:t>
      </w:r>
      <w:r w:rsidRPr="0073201C">
        <w:rPr>
          <w:lang w:val="de-DE"/>
        </w:rPr>
        <w:t> - Begriffsbestimmungen</w:t>
      </w:r>
    </w:p>
    <w:p w14:paraId="6DF18516" w14:textId="77777777" w:rsidR="0073201C" w:rsidRPr="0073201C" w:rsidRDefault="0073201C" w:rsidP="0073201C">
      <w:pPr>
        <w:jc w:val="both"/>
        <w:rPr>
          <w:lang w:val="de-DE"/>
        </w:rPr>
      </w:pPr>
    </w:p>
    <w:p w14:paraId="658B85D1" w14:textId="77777777" w:rsidR="0073201C" w:rsidRPr="0073201C" w:rsidRDefault="0073201C" w:rsidP="0073201C">
      <w:pPr>
        <w:jc w:val="both"/>
        <w:rPr>
          <w:lang w:val="de-DE"/>
        </w:rPr>
      </w:pPr>
    </w:p>
    <w:p w14:paraId="34998143" w14:textId="77777777" w:rsidR="0073201C" w:rsidRPr="0073201C" w:rsidRDefault="0073201C" w:rsidP="0073201C">
      <w:pPr>
        <w:jc w:val="both"/>
        <w:rPr>
          <w:lang w:val="de-DE"/>
        </w:rPr>
      </w:pPr>
      <w:r w:rsidRPr="0073201C">
        <w:rPr>
          <w:b/>
          <w:lang w:val="de-DE"/>
        </w:rPr>
        <w:tab/>
      </w:r>
      <w:r w:rsidRPr="0073201C">
        <w:rPr>
          <w:b/>
          <w:bCs/>
          <w:lang w:val="de-DE"/>
        </w:rPr>
        <w:t>Art. 28</w:t>
      </w:r>
      <w:r w:rsidRPr="0073201C">
        <w:rPr>
          <w:b/>
          <w:lang w:val="de-DE"/>
        </w:rPr>
        <w:t xml:space="preserve"> </w:t>
      </w:r>
      <w:r w:rsidRPr="0073201C">
        <w:rPr>
          <w:b/>
          <w:bCs/>
          <w:lang w:val="de-DE"/>
        </w:rPr>
        <w:t>-</w:t>
      </w:r>
      <w:r w:rsidRPr="0073201C">
        <w:rPr>
          <w:lang w:val="de-DE"/>
        </w:rPr>
        <w:t xml:space="preserve"> Für die Anwendung des vorliegenden Kapitels gelten folgende Begriffs</w:t>
      </w:r>
      <w:r w:rsidRPr="0073201C">
        <w:rPr>
          <w:lang w:val="de-DE"/>
        </w:rPr>
        <w:softHyphen/>
        <w:t>bestimmungen:</w:t>
      </w:r>
    </w:p>
    <w:p w14:paraId="0000B51F" w14:textId="77777777" w:rsidR="0073201C" w:rsidRPr="0073201C" w:rsidRDefault="0073201C" w:rsidP="0073201C">
      <w:pPr>
        <w:jc w:val="both"/>
        <w:rPr>
          <w:lang w:val="de-DE"/>
        </w:rPr>
      </w:pPr>
    </w:p>
    <w:p w14:paraId="36310835" w14:textId="77777777" w:rsidR="0073201C" w:rsidRPr="0073201C" w:rsidRDefault="0073201C" w:rsidP="0073201C">
      <w:pPr>
        <w:jc w:val="both"/>
        <w:rPr>
          <w:lang w:val="de-DE"/>
        </w:rPr>
      </w:pPr>
      <w:r w:rsidRPr="0073201C">
        <w:rPr>
          <w:lang w:val="de-DE"/>
        </w:rPr>
        <w:tab/>
        <w:t>1. ["Bezugszeitraum": Zeitraum, der am ersten Tag des Monats nach dem Monat beginnt, in dem ein Personalmitglied die in Artikel 46 § 3 des Gesetzes vom 15. Mai 1984 zur Festlegung von Maßnahmen zur Harmonisierung der Pensionsregelungen erwähnte Alters</w:t>
      </w:r>
      <w:r w:rsidRPr="0073201C">
        <w:rPr>
          <w:lang w:val="de-DE"/>
        </w:rPr>
        <w:softHyphen/>
        <w:t>grenze erreicht, sofern das Personalmitglied in diesem Monat einen Tag tatsächlich geleisteter Dienste erbracht hat, und der spätestens am 31. Dezember 2025 endet.]</w:t>
      </w:r>
    </w:p>
    <w:p w14:paraId="12149799" w14:textId="77777777" w:rsidR="0073201C" w:rsidRPr="0073201C" w:rsidRDefault="0073201C" w:rsidP="0073201C">
      <w:pPr>
        <w:jc w:val="both"/>
        <w:rPr>
          <w:lang w:val="de-DE"/>
        </w:rPr>
      </w:pPr>
    </w:p>
    <w:p w14:paraId="3B088EA4" w14:textId="77777777" w:rsidR="0073201C" w:rsidRPr="0073201C" w:rsidRDefault="0073201C" w:rsidP="0073201C">
      <w:pPr>
        <w:jc w:val="both"/>
        <w:rPr>
          <w:lang w:val="de-DE"/>
        </w:rPr>
      </w:pPr>
      <w:r w:rsidRPr="0073201C">
        <w:rPr>
          <w:lang w:val="de-DE"/>
        </w:rPr>
        <w:tab/>
        <w:t xml:space="preserve">In Abweichung von Absatz 1 beginnt der Bezugszeitraum am ersten Tag des Monats nach dem Monat, in dem das Personalmitglied die Bedingungen in Bezug auf Alter und Dauer </w:t>
      </w:r>
      <w:r w:rsidRPr="0073201C">
        <w:rPr>
          <w:lang w:val="de-DE"/>
        </w:rPr>
        <w:lastRenderedPageBreak/>
        <w:t>der Laufbahn für die Gewährung einer vorzeitigen Ruhestandspension gemäß Artikel 46 des Gesetzes vom 15. Mai 1984 zur Festlegung von Maßnahmen zur Harmonisierung der Pensionsregelungen erfüllt, sofern das Personalmitglied in diesem Monat einen Tag tatsächlich geleisteter Dienste erbracht hat.</w:t>
      </w:r>
    </w:p>
    <w:p w14:paraId="5254FD0C" w14:textId="77777777" w:rsidR="0073201C" w:rsidRPr="0073201C" w:rsidRDefault="0073201C" w:rsidP="0073201C">
      <w:pPr>
        <w:jc w:val="both"/>
        <w:rPr>
          <w:lang w:val="de-DE"/>
        </w:rPr>
      </w:pPr>
    </w:p>
    <w:p w14:paraId="217C9C8A" w14:textId="77777777" w:rsidR="0073201C" w:rsidRPr="0073201C" w:rsidRDefault="0073201C" w:rsidP="0073201C">
      <w:pPr>
        <w:jc w:val="both"/>
        <w:rPr>
          <w:lang w:val="de-DE"/>
        </w:rPr>
      </w:pPr>
      <w:r w:rsidRPr="0073201C">
        <w:rPr>
          <w:lang w:val="de-DE"/>
        </w:rPr>
        <w:tab/>
        <w:t>In Abweichung von Absatz 1 und 2 beginnt für ein Personalmitglied, das die in Absatz 1 und 2 erwähnten Bedingungen, mit Ausnahme der Bedingung in Bezug auf den Tag tatsächlich geleisteter Dienste, erfüllt, der Bezugszeitraum am ersten Tag des Monats, in dem ein Tag tatsächlich geleisteter Dienste erbracht wurde.</w:t>
      </w:r>
    </w:p>
    <w:p w14:paraId="448E122E" w14:textId="77777777" w:rsidR="0073201C" w:rsidRPr="0073201C" w:rsidRDefault="0073201C" w:rsidP="0073201C">
      <w:pPr>
        <w:jc w:val="both"/>
        <w:rPr>
          <w:lang w:val="de-DE"/>
        </w:rPr>
      </w:pPr>
    </w:p>
    <w:p w14:paraId="195C4375" w14:textId="77777777" w:rsidR="0073201C" w:rsidRPr="0073201C" w:rsidRDefault="0073201C" w:rsidP="0073201C">
      <w:pPr>
        <w:jc w:val="both"/>
        <w:rPr>
          <w:lang w:val="de-DE"/>
        </w:rPr>
      </w:pPr>
      <w:r w:rsidRPr="0073201C">
        <w:rPr>
          <w:lang w:val="de-DE"/>
        </w:rPr>
        <w:tab/>
        <w:t>Für Personalmitglieder, deren Bezugszeitraum gemäß Absatz 1, 2 und 3 vor dem 1. Juli 2024 beginnt, wird davon ausgegangen, dass der Bezugszeitraum am 1. Juli 2024 beginnt.</w:t>
      </w:r>
    </w:p>
    <w:p w14:paraId="0394A3B1" w14:textId="77777777" w:rsidR="0073201C" w:rsidRPr="0073201C" w:rsidRDefault="0073201C" w:rsidP="0073201C">
      <w:pPr>
        <w:jc w:val="both"/>
        <w:rPr>
          <w:lang w:val="de-DE"/>
        </w:rPr>
      </w:pPr>
    </w:p>
    <w:p w14:paraId="78587C03" w14:textId="77777777" w:rsidR="0073201C" w:rsidRPr="0073201C" w:rsidRDefault="0073201C" w:rsidP="0073201C">
      <w:pPr>
        <w:jc w:val="both"/>
        <w:rPr>
          <w:lang w:val="de-DE"/>
        </w:rPr>
      </w:pPr>
      <w:r w:rsidRPr="0073201C">
        <w:rPr>
          <w:lang w:val="de-DE"/>
        </w:rPr>
        <w:tab/>
        <w:t>Gegebenenfalls endet der Bezugszeitraum am letzten Tag des Monats vor dem Monat, in dem das Personalmitglied eine Ruhestandspension oder einen als solchen geltenden Vorteil aufgrund einer belgischen gesetzlichen, verordnungsrechtlichen, statutarischen oder vertrag</w:t>
      </w:r>
      <w:r w:rsidRPr="0073201C">
        <w:rPr>
          <w:lang w:val="de-DE"/>
        </w:rPr>
        <w:softHyphen/>
        <w:t>lichen Pensionsregelung bezieht, mit Ausnahme der in Artikel 37 des Königlichen Erlasses Nr. 72 vom 10. November 1967 über die Ruhestands- und Hinterbliebenenpensionen für Selbständige erwähnten bedingungslosen Pension,</w:t>
      </w:r>
    </w:p>
    <w:p w14:paraId="759A8090" w14:textId="77777777" w:rsidR="0073201C" w:rsidRPr="0073201C" w:rsidRDefault="0073201C" w:rsidP="0073201C">
      <w:pPr>
        <w:jc w:val="both"/>
        <w:rPr>
          <w:lang w:val="de-DE"/>
        </w:rPr>
      </w:pPr>
    </w:p>
    <w:p w14:paraId="43430FB8" w14:textId="77777777" w:rsidR="0073201C" w:rsidRPr="0073201C" w:rsidRDefault="0073201C" w:rsidP="0073201C">
      <w:pPr>
        <w:jc w:val="both"/>
        <w:rPr>
          <w:lang w:val="de-DE"/>
        </w:rPr>
      </w:pPr>
      <w:r w:rsidRPr="0073201C">
        <w:rPr>
          <w:lang w:val="de-DE"/>
        </w:rPr>
        <w:tab/>
        <w:t>2. "Bezugsjahr": Zeitraum von zwölf aufeinanderfolgenden Kalendermonaten innerhalb des Bezugszeitraums, gerechnet ab dem ersten Tag des Kalendermonats, in dem der Bezugs</w:t>
      </w:r>
      <w:r w:rsidRPr="0073201C">
        <w:rPr>
          <w:lang w:val="de-DE"/>
        </w:rPr>
        <w:softHyphen/>
        <w:t>zeitraum begonnen hat,</w:t>
      </w:r>
    </w:p>
    <w:p w14:paraId="7EBEE5F9" w14:textId="77777777" w:rsidR="0073201C" w:rsidRPr="0073201C" w:rsidRDefault="0073201C" w:rsidP="0073201C">
      <w:pPr>
        <w:jc w:val="both"/>
        <w:rPr>
          <w:lang w:val="de-DE"/>
        </w:rPr>
      </w:pPr>
    </w:p>
    <w:p w14:paraId="7C898361" w14:textId="77777777" w:rsidR="0073201C" w:rsidRPr="0073201C" w:rsidRDefault="0073201C" w:rsidP="0073201C">
      <w:pPr>
        <w:jc w:val="both"/>
        <w:rPr>
          <w:lang w:val="de-DE"/>
        </w:rPr>
      </w:pPr>
      <w:r w:rsidRPr="0073201C">
        <w:rPr>
          <w:lang w:val="de-DE"/>
        </w:rPr>
        <w:tab/>
        <w:t>3. "Ruhestandspension": die in Artikel 27 erwähnte Ruhestandspension,</w:t>
      </w:r>
    </w:p>
    <w:p w14:paraId="42821F3E" w14:textId="77777777" w:rsidR="0073201C" w:rsidRPr="0073201C" w:rsidRDefault="0073201C" w:rsidP="0073201C">
      <w:pPr>
        <w:jc w:val="both"/>
        <w:rPr>
          <w:lang w:val="de-DE"/>
        </w:rPr>
      </w:pPr>
    </w:p>
    <w:p w14:paraId="14F562DF" w14:textId="77777777" w:rsidR="0073201C" w:rsidRPr="0073201C" w:rsidRDefault="0073201C" w:rsidP="0073201C">
      <w:pPr>
        <w:jc w:val="both"/>
        <w:rPr>
          <w:lang w:val="de-DE"/>
        </w:rPr>
      </w:pPr>
      <w:r w:rsidRPr="0073201C">
        <w:rPr>
          <w:lang w:val="de-DE"/>
        </w:rPr>
        <w:tab/>
        <w:t>4. "tatsächlich geleistete Dienste": Zeiträume effektiver Arbeitsleistungen, einschließ</w:t>
      </w:r>
      <w:r w:rsidRPr="0073201C">
        <w:rPr>
          <w:lang w:val="de-DE"/>
        </w:rPr>
        <w:softHyphen/>
        <w:t>lich Urlaubs- oder Abwesenheitszeiträumen mit Fortzahlung der vollständigen Entlohnung, die für die Berechnung einer Ruhestandspension berücksichtigt werden,</w:t>
      </w:r>
    </w:p>
    <w:p w14:paraId="24DEB438" w14:textId="77777777" w:rsidR="0073201C" w:rsidRPr="0073201C" w:rsidRDefault="0073201C" w:rsidP="0073201C">
      <w:pPr>
        <w:jc w:val="both"/>
        <w:rPr>
          <w:lang w:val="de-DE"/>
        </w:rPr>
      </w:pPr>
    </w:p>
    <w:p w14:paraId="0EB48C75" w14:textId="77777777" w:rsidR="0073201C" w:rsidRPr="0073201C" w:rsidRDefault="0073201C" w:rsidP="0073201C">
      <w:pPr>
        <w:jc w:val="both"/>
        <w:rPr>
          <w:lang w:val="de-DE"/>
        </w:rPr>
      </w:pPr>
      <w:r w:rsidRPr="0073201C">
        <w:rPr>
          <w:lang w:val="de-DE"/>
        </w:rPr>
        <w:tab/>
        <w:t>5. "Pensionsbonus": Vorteil, der für jeden Kalendermonat im Bezugszeitraum gewährt wird, in dem tatsächlich geleistete Dienste erbracht wurden.</w:t>
      </w:r>
    </w:p>
    <w:p w14:paraId="3F7D1C40" w14:textId="77777777" w:rsidR="0073201C" w:rsidRPr="0073201C" w:rsidRDefault="0073201C" w:rsidP="0073201C">
      <w:pPr>
        <w:jc w:val="both"/>
        <w:rPr>
          <w:lang w:val="de-DE"/>
        </w:rPr>
      </w:pPr>
    </w:p>
    <w:p w14:paraId="3DB1A27C" w14:textId="77777777" w:rsidR="0073201C" w:rsidRPr="0073201C" w:rsidRDefault="0073201C" w:rsidP="0073201C">
      <w:pPr>
        <w:jc w:val="both"/>
        <w:rPr>
          <w:i/>
          <w:iCs/>
          <w:lang w:val="de-DE"/>
        </w:rPr>
      </w:pPr>
      <w:r w:rsidRPr="0073201C">
        <w:rPr>
          <w:i/>
          <w:lang w:val="de-DE"/>
        </w:rPr>
        <w:t>[Art. 28 einziger Absatz Nr. 1 Abs. 1 ersetzt durch Art. 132 des G. vom 18. Dezember 2025 (B.S. vom 30. Dezember 2025)]</w:t>
      </w:r>
    </w:p>
    <w:p w14:paraId="62B343B7" w14:textId="77777777" w:rsidR="0073201C" w:rsidRPr="0073201C" w:rsidRDefault="0073201C" w:rsidP="0073201C">
      <w:pPr>
        <w:jc w:val="both"/>
        <w:rPr>
          <w:lang w:val="de-DE"/>
        </w:rPr>
      </w:pPr>
    </w:p>
    <w:p w14:paraId="1239A710" w14:textId="77777777" w:rsidR="0073201C" w:rsidRPr="0073201C" w:rsidRDefault="0073201C" w:rsidP="0073201C">
      <w:pPr>
        <w:jc w:val="both"/>
        <w:rPr>
          <w:lang w:val="de-DE"/>
        </w:rPr>
      </w:pPr>
    </w:p>
    <w:p w14:paraId="48CAD3A6" w14:textId="77777777" w:rsidR="0073201C" w:rsidRPr="0073201C" w:rsidRDefault="0073201C" w:rsidP="0073201C">
      <w:pPr>
        <w:jc w:val="center"/>
        <w:rPr>
          <w:lang w:val="de-DE"/>
        </w:rPr>
      </w:pPr>
      <w:r w:rsidRPr="0073201C">
        <w:rPr>
          <w:i/>
          <w:iCs/>
          <w:lang w:val="de-DE"/>
        </w:rPr>
        <w:t>Abschnitt 3 -</w:t>
      </w:r>
      <w:r w:rsidRPr="0073201C">
        <w:rPr>
          <w:lang w:val="de-DE"/>
        </w:rPr>
        <w:t xml:space="preserve"> Bedingungen für die Gewährung des Pensionsbonus und Betrag dieses Bonus</w:t>
      </w:r>
    </w:p>
    <w:p w14:paraId="2826620B" w14:textId="77777777" w:rsidR="0073201C" w:rsidRPr="0073201C" w:rsidRDefault="0073201C" w:rsidP="0073201C">
      <w:pPr>
        <w:jc w:val="both"/>
        <w:rPr>
          <w:lang w:val="de-DE"/>
        </w:rPr>
      </w:pPr>
    </w:p>
    <w:p w14:paraId="638C188F" w14:textId="77777777" w:rsidR="0073201C" w:rsidRPr="0073201C" w:rsidRDefault="0073201C" w:rsidP="0073201C">
      <w:pPr>
        <w:jc w:val="both"/>
        <w:rPr>
          <w:lang w:val="de-DE"/>
        </w:rPr>
      </w:pPr>
    </w:p>
    <w:p w14:paraId="10971A9E" w14:textId="77777777" w:rsidR="0073201C" w:rsidRPr="0073201C" w:rsidRDefault="0073201C" w:rsidP="0073201C">
      <w:pPr>
        <w:jc w:val="both"/>
        <w:rPr>
          <w:lang w:val="de-DE"/>
        </w:rPr>
      </w:pPr>
      <w:r w:rsidRPr="0073201C">
        <w:rPr>
          <w:b/>
          <w:lang w:val="de-DE"/>
        </w:rPr>
        <w:tab/>
      </w:r>
      <w:r w:rsidRPr="0073201C">
        <w:rPr>
          <w:b/>
          <w:bCs/>
          <w:lang w:val="de-DE"/>
        </w:rPr>
        <w:t>Art. 29 -</w:t>
      </w:r>
      <w:r w:rsidRPr="0073201C">
        <w:rPr>
          <w:lang w:val="de-DE"/>
        </w:rPr>
        <w:t xml:space="preserve"> § 1 - Zusätzlich zur Ruhestandspension wird jeder Person, die während des Bezugszeitraums im öffentlichen Sektor tatsächlich geleistete Dienste erbringt, die für die Berechnung dieser Ruhestandspension Berücksichtigung finden, ein Pensionsbonus gewährt.</w:t>
      </w:r>
    </w:p>
    <w:p w14:paraId="0FE4CBC2" w14:textId="77777777" w:rsidR="0073201C" w:rsidRPr="0073201C" w:rsidRDefault="0073201C" w:rsidP="0073201C">
      <w:pPr>
        <w:jc w:val="both"/>
        <w:rPr>
          <w:lang w:val="de-DE"/>
        </w:rPr>
      </w:pPr>
    </w:p>
    <w:p w14:paraId="57699955" w14:textId="77777777" w:rsidR="0073201C" w:rsidRPr="0073201C" w:rsidRDefault="0073201C" w:rsidP="0073201C">
      <w:pPr>
        <w:jc w:val="both"/>
        <w:rPr>
          <w:lang w:val="de-DE"/>
        </w:rPr>
      </w:pPr>
      <w:r w:rsidRPr="0073201C">
        <w:rPr>
          <w:lang w:val="de-DE"/>
        </w:rPr>
        <w:tab/>
        <w:t>§ 2 - Hat eine Person in einem Bezugsjahr mehr als 12 Monate tatsächlich geleisteter Dienste erbracht, so wird die Anzahl der für die Berechnung des Pensionsbonus berück</w:t>
      </w:r>
      <w:r w:rsidRPr="0073201C">
        <w:rPr>
          <w:lang w:val="de-DE"/>
        </w:rPr>
        <w:softHyphen/>
        <w:t>sichtigten Monate tatsächlich geleisteter Dienste auf 12 begrenzt.</w:t>
      </w:r>
    </w:p>
    <w:p w14:paraId="092C3324" w14:textId="77777777" w:rsidR="0073201C" w:rsidRPr="0073201C" w:rsidRDefault="0073201C" w:rsidP="0073201C">
      <w:pPr>
        <w:jc w:val="both"/>
        <w:rPr>
          <w:lang w:val="de-DE"/>
        </w:rPr>
      </w:pPr>
    </w:p>
    <w:p w14:paraId="7FB296B5" w14:textId="77777777" w:rsidR="0073201C" w:rsidRPr="0073201C" w:rsidRDefault="0073201C" w:rsidP="0073201C">
      <w:pPr>
        <w:jc w:val="both"/>
        <w:rPr>
          <w:lang w:val="de-DE"/>
        </w:rPr>
      </w:pPr>
      <w:r w:rsidRPr="0073201C">
        <w:rPr>
          <w:lang w:val="de-DE"/>
        </w:rPr>
        <w:lastRenderedPageBreak/>
        <w:tab/>
        <w:t>Wenn eine Person im Laufe eines Bezugsjahrs gleichzeitig Dienste in verschiedenen Funktionen erbracht hat, die zur Gewährung mehrerer Ruhestandspensionen führen, gilt die in Absatz 1 erwähnte Begrenzung zunächst für die tatsächlich geleisteten Dienste in der Funktion, deren Leistungsumfang am geringsten ist, und anschließend, in aufsteigender Reihenfolge des Umfangs der tatsächlich geleisteten Dienste, für die tatsächlich geleisteten Dienste in der Funktion beziehungsweise den Funktionen mit dem größten Leistungsumfang.</w:t>
      </w:r>
    </w:p>
    <w:p w14:paraId="014CAB86" w14:textId="77777777" w:rsidR="0073201C" w:rsidRPr="0073201C" w:rsidRDefault="0073201C" w:rsidP="0073201C">
      <w:pPr>
        <w:jc w:val="both"/>
        <w:rPr>
          <w:lang w:val="de-DE"/>
        </w:rPr>
      </w:pPr>
    </w:p>
    <w:p w14:paraId="755CDA44" w14:textId="77777777" w:rsidR="0073201C" w:rsidRPr="0073201C" w:rsidRDefault="0073201C" w:rsidP="0073201C">
      <w:pPr>
        <w:jc w:val="both"/>
        <w:rPr>
          <w:lang w:val="de-DE"/>
        </w:rPr>
      </w:pPr>
      <w:r w:rsidRPr="0073201C">
        <w:rPr>
          <w:lang w:val="de-DE"/>
        </w:rPr>
        <w:tab/>
        <w:t>Ist der Umfang der in verschiedenen Funktionen geleisteten Dienste identisch, so wird für die Anwendung von Absatz 2 davon ausgegangen, dass die in der besser bezahlten Funktion geleisteten Dienste einen höheren Umfang haben als die in der anderen Funktion.</w:t>
      </w:r>
    </w:p>
    <w:p w14:paraId="062E5174" w14:textId="77777777" w:rsidR="0073201C" w:rsidRPr="0073201C" w:rsidRDefault="0073201C" w:rsidP="0073201C">
      <w:pPr>
        <w:jc w:val="both"/>
        <w:rPr>
          <w:lang w:val="de-DE"/>
        </w:rPr>
      </w:pPr>
    </w:p>
    <w:p w14:paraId="39F779A0" w14:textId="77777777" w:rsidR="0073201C" w:rsidRPr="0073201C" w:rsidRDefault="0073201C" w:rsidP="0073201C">
      <w:pPr>
        <w:jc w:val="both"/>
        <w:rPr>
          <w:lang w:val="de-DE"/>
        </w:rPr>
      </w:pPr>
      <w:r w:rsidRPr="0073201C">
        <w:rPr>
          <w:lang w:val="de-DE"/>
        </w:rPr>
        <w:tab/>
        <w:t>Um zu bestimmen, ob die in Absatz 1 erwähnte Höchstzahl Monate erreicht ist, wird die verminderte Dauer der in Artikel 33 erwähnten Dienste berücksichtigt.</w:t>
      </w:r>
    </w:p>
    <w:p w14:paraId="6601C896" w14:textId="77777777" w:rsidR="0073201C" w:rsidRPr="0073201C" w:rsidRDefault="0073201C" w:rsidP="0073201C">
      <w:pPr>
        <w:jc w:val="both"/>
        <w:rPr>
          <w:lang w:val="de-DE"/>
        </w:rPr>
      </w:pPr>
    </w:p>
    <w:p w14:paraId="6D791E0C" w14:textId="77777777" w:rsidR="0073201C" w:rsidRPr="0073201C" w:rsidRDefault="0073201C" w:rsidP="0073201C">
      <w:pPr>
        <w:jc w:val="both"/>
        <w:rPr>
          <w:lang w:val="de-DE"/>
        </w:rPr>
      </w:pPr>
      <w:r w:rsidRPr="0073201C">
        <w:rPr>
          <w:lang w:val="de-DE"/>
        </w:rPr>
        <w:tab/>
        <w:t>§ 3 - Die Höchstzahl Monate tatsächlich geleisteter Dienste, die Anspruch auf einen Pensionsbonus eröffnen, darf nach Anwendung von § 2 [18] nicht überschreiten.</w:t>
      </w:r>
    </w:p>
    <w:p w14:paraId="5A82A05A" w14:textId="77777777" w:rsidR="0073201C" w:rsidRPr="0073201C" w:rsidRDefault="0073201C" w:rsidP="0073201C">
      <w:pPr>
        <w:jc w:val="both"/>
        <w:rPr>
          <w:lang w:val="de-DE"/>
        </w:rPr>
      </w:pPr>
    </w:p>
    <w:p w14:paraId="604E8F69" w14:textId="77777777" w:rsidR="0073201C" w:rsidRPr="0073201C" w:rsidRDefault="0073201C" w:rsidP="0073201C">
      <w:pPr>
        <w:jc w:val="both"/>
        <w:rPr>
          <w:lang w:val="de-DE"/>
        </w:rPr>
      </w:pPr>
      <w:r w:rsidRPr="0073201C">
        <w:rPr>
          <w:lang w:val="de-DE"/>
        </w:rPr>
        <w:tab/>
        <w:t>Um zu bestimmen, ob die in Absatz 1 erwähnte Höchstzahl Monate erreicht ist, wird die verminderte Dauer der in Artikel 33 erwähnten Dienste berücksichtigt.</w:t>
      </w:r>
    </w:p>
    <w:p w14:paraId="40E08C81" w14:textId="77777777" w:rsidR="0073201C" w:rsidRPr="0073201C" w:rsidRDefault="0073201C" w:rsidP="0073201C">
      <w:pPr>
        <w:jc w:val="both"/>
        <w:rPr>
          <w:lang w:val="de-DE"/>
        </w:rPr>
      </w:pPr>
    </w:p>
    <w:p w14:paraId="017B1725" w14:textId="77777777" w:rsidR="0073201C" w:rsidRPr="0073201C" w:rsidRDefault="0073201C" w:rsidP="0073201C">
      <w:pPr>
        <w:jc w:val="both"/>
        <w:rPr>
          <w:i/>
          <w:iCs/>
          <w:lang w:val="de-DE"/>
        </w:rPr>
      </w:pPr>
      <w:r w:rsidRPr="0073201C">
        <w:rPr>
          <w:i/>
          <w:lang w:val="de-DE"/>
        </w:rPr>
        <w:t>[Art. 29 § 3 Abs. 1 abgeändert durch Art. 133 des G. vom 18. Dezember 2025 (B.S. vom 30. Dezember 2025)]</w:t>
      </w:r>
    </w:p>
    <w:p w14:paraId="6A339798" w14:textId="77777777" w:rsidR="0073201C" w:rsidRPr="0073201C" w:rsidRDefault="0073201C" w:rsidP="0073201C">
      <w:pPr>
        <w:jc w:val="both"/>
        <w:rPr>
          <w:lang w:val="de-DE"/>
        </w:rPr>
      </w:pPr>
    </w:p>
    <w:p w14:paraId="584B820D" w14:textId="77777777" w:rsidR="0073201C" w:rsidRPr="0073201C" w:rsidRDefault="0073201C" w:rsidP="0073201C">
      <w:pPr>
        <w:jc w:val="both"/>
        <w:rPr>
          <w:b/>
          <w:bCs/>
          <w:lang w:val="de-DE"/>
        </w:rPr>
      </w:pPr>
    </w:p>
    <w:p w14:paraId="63C91E3D" w14:textId="77777777" w:rsidR="0073201C" w:rsidRPr="0073201C" w:rsidRDefault="0073201C" w:rsidP="0073201C">
      <w:pPr>
        <w:jc w:val="both"/>
        <w:rPr>
          <w:lang w:val="de-DE"/>
        </w:rPr>
      </w:pPr>
      <w:r w:rsidRPr="0073201C">
        <w:rPr>
          <w:b/>
          <w:lang w:val="de-DE"/>
        </w:rPr>
        <w:tab/>
      </w:r>
      <w:r w:rsidRPr="0073201C">
        <w:rPr>
          <w:b/>
          <w:bCs/>
          <w:lang w:val="de-DE"/>
        </w:rPr>
        <w:t>Art. 30 -</w:t>
      </w:r>
      <w:r w:rsidRPr="0073201C">
        <w:rPr>
          <w:lang w:val="de-DE"/>
        </w:rPr>
        <w:t xml:space="preserve"> § 1 - Der Pensionsbonus wird als einmalige Zahlung ausgezahlt.</w:t>
      </w:r>
    </w:p>
    <w:p w14:paraId="3599EB1E" w14:textId="77777777" w:rsidR="0073201C" w:rsidRPr="0073201C" w:rsidRDefault="0073201C" w:rsidP="0073201C">
      <w:pPr>
        <w:jc w:val="both"/>
        <w:rPr>
          <w:lang w:val="de-DE"/>
        </w:rPr>
      </w:pPr>
    </w:p>
    <w:p w14:paraId="6CDDB962" w14:textId="77777777" w:rsidR="0073201C" w:rsidRPr="0073201C" w:rsidRDefault="0073201C" w:rsidP="0073201C">
      <w:pPr>
        <w:jc w:val="both"/>
        <w:rPr>
          <w:lang w:val="de-DE"/>
        </w:rPr>
      </w:pPr>
      <w:r w:rsidRPr="0073201C">
        <w:rPr>
          <w:lang w:val="de-DE"/>
        </w:rPr>
        <w:tab/>
        <w:t>§ 2 - Die Höhe des Pensionsbonus wird festgelegt auf:</w:t>
      </w:r>
    </w:p>
    <w:p w14:paraId="111DDC7D" w14:textId="77777777" w:rsidR="0073201C" w:rsidRPr="0073201C" w:rsidRDefault="0073201C" w:rsidP="0073201C">
      <w:pPr>
        <w:jc w:val="both"/>
        <w:rPr>
          <w:lang w:val="de-DE"/>
        </w:rPr>
      </w:pPr>
    </w:p>
    <w:p w14:paraId="41A072DD" w14:textId="77777777" w:rsidR="0073201C" w:rsidRPr="0073201C" w:rsidRDefault="0073201C" w:rsidP="0073201C">
      <w:pPr>
        <w:jc w:val="both"/>
        <w:rPr>
          <w:lang w:val="de-DE"/>
        </w:rPr>
      </w:pPr>
      <w:r w:rsidRPr="0073201C">
        <w:rPr>
          <w:lang w:val="de-DE"/>
        </w:rPr>
        <w:tab/>
        <w:t>- 314,58 EUR pro Monat tatsächlich geleisteter Dienste mit Vollzeitleistungen, die im ersten Bezugsjahr erbracht worden sind,</w:t>
      </w:r>
    </w:p>
    <w:p w14:paraId="43635EC1" w14:textId="77777777" w:rsidR="0073201C" w:rsidRPr="0073201C" w:rsidRDefault="0073201C" w:rsidP="0073201C">
      <w:pPr>
        <w:jc w:val="both"/>
        <w:rPr>
          <w:lang w:val="de-DE"/>
        </w:rPr>
      </w:pPr>
    </w:p>
    <w:p w14:paraId="5636DD1E" w14:textId="77777777" w:rsidR="0073201C" w:rsidRPr="0073201C" w:rsidRDefault="0073201C" w:rsidP="0073201C">
      <w:pPr>
        <w:jc w:val="both"/>
        <w:rPr>
          <w:lang w:val="de-DE"/>
        </w:rPr>
      </w:pPr>
      <w:r w:rsidRPr="0073201C">
        <w:rPr>
          <w:lang w:val="de-DE"/>
        </w:rPr>
        <w:tab/>
        <w:t>- 629,17 EUR pro Monat tatsächlich geleisteter Dienste mit Vollzeitleistungen, die im zweiten Bezugsjahr erbracht worden sind,</w:t>
      </w:r>
    </w:p>
    <w:p w14:paraId="11CD9AEC" w14:textId="77777777" w:rsidR="0073201C" w:rsidRPr="0073201C" w:rsidRDefault="0073201C" w:rsidP="0073201C">
      <w:pPr>
        <w:jc w:val="both"/>
        <w:rPr>
          <w:lang w:val="de-DE"/>
        </w:rPr>
      </w:pPr>
    </w:p>
    <w:p w14:paraId="17BD0D1A" w14:textId="77777777" w:rsidR="0073201C" w:rsidRPr="0073201C" w:rsidRDefault="0073201C" w:rsidP="0073201C">
      <w:pPr>
        <w:jc w:val="both"/>
        <w:rPr>
          <w:lang w:val="de-DE"/>
        </w:rPr>
      </w:pPr>
      <w:r w:rsidRPr="0073201C">
        <w:rPr>
          <w:lang w:val="de-DE"/>
        </w:rPr>
        <w:tab/>
        <w:t>- [...].</w:t>
      </w:r>
    </w:p>
    <w:p w14:paraId="4AAC6F38" w14:textId="77777777" w:rsidR="0073201C" w:rsidRPr="0073201C" w:rsidRDefault="0073201C" w:rsidP="0073201C">
      <w:pPr>
        <w:jc w:val="both"/>
        <w:rPr>
          <w:lang w:val="de-DE"/>
        </w:rPr>
      </w:pPr>
    </w:p>
    <w:p w14:paraId="543389D7" w14:textId="77777777" w:rsidR="0073201C" w:rsidRPr="0073201C" w:rsidRDefault="0073201C" w:rsidP="0073201C">
      <w:pPr>
        <w:jc w:val="both"/>
        <w:rPr>
          <w:lang w:val="de-DE"/>
        </w:rPr>
      </w:pPr>
      <w:r w:rsidRPr="0073201C">
        <w:rPr>
          <w:lang w:val="de-DE"/>
        </w:rPr>
        <w:tab/>
        <w:t>§ 3 - Für Personen, die vor dem Alter von 63 Jahren eine Laufbahn von mindestens 43 Dienstjahren gemäß den für die vorzeitige Ruhestandspension in der Regelung für Lohnempfänger geltenden Vorschriften geltend machen können, beläuft sich der Pensionsbonus in Abweichung von § 2 auf 943,75 EUR pro Monat tatsächlich geleisteter Dienste mit Vollzeitleistungen, die während des Bezugszeitraums erbracht wurden.</w:t>
      </w:r>
    </w:p>
    <w:p w14:paraId="583BD66B" w14:textId="77777777" w:rsidR="0073201C" w:rsidRPr="0073201C" w:rsidRDefault="0073201C" w:rsidP="0073201C">
      <w:pPr>
        <w:jc w:val="both"/>
        <w:rPr>
          <w:lang w:val="de-DE"/>
        </w:rPr>
      </w:pPr>
    </w:p>
    <w:p w14:paraId="0A9DB47F" w14:textId="77777777" w:rsidR="0073201C" w:rsidRPr="0073201C" w:rsidRDefault="0073201C" w:rsidP="0073201C">
      <w:pPr>
        <w:jc w:val="both"/>
        <w:rPr>
          <w:i/>
          <w:iCs/>
          <w:lang w:val="de-DE"/>
        </w:rPr>
      </w:pPr>
      <w:r w:rsidRPr="0073201C">
        <w:rPr>
          <w:i/>
          <w:lang w:val="de-DE"/>
        </w:rPr>
        <w:t>[Art. 30 § 2 einziger Absatz dritter Gedankenstrich aufgehoben durch Art. 134 des G. vom 18. Dezember 2025 (B.S. vom 30. Dezember 2025)]</w:t>
      </w:r>
    </w:p>
    <w:p w14:paraId="5F2215A5" w14:textId="77777777" w:rsidR="0073201C" w:rsidRPr="0073201C" w:rsidRDefault="0073201C" w:rsidP="0073201C">
      <w:pPr>
        <w:jc w:val="both"/>
        <w:rPr>
          <w:lang w:val="de-DE"/>
        </w:rPr>
      </w:pPr>
    </w:p>
    <w:p w14:paraId="39A54CE8" w14:textId="77777777" w:rsidR="0073201C" w:rsidRPr="0073201C" w:rsidRDefault="0073201C" w:rsidP="0073201C">
      <w:pPr>
        <w:jc w:val="both"/>
        <w:rPr>
          <w:lang w:val="de-DE"/>
        </w:rPr>
      </w:pPr>
    </w:p>
    <w:p w14:paraId="158444B0" w14:textId="77777777" w:rsidR="0073201C" w:rsidRPr="0073201C" w:rsidRDefault="0073201C" w:rsidP="0073201C">
      <w:pPr>
        <w:jc w:val="both"/>
        <w:rPr>
          <w:lang w:val="de-DE"/>
        </w:rPr>
      </w:pPr>
      <w:r w:rsidRPr="0073201C">
        <w:rPr>
          <w:lang w:val="de-DE"/>
        </w:rPr>
        <w:tab/>
      </w:r>
      <w:r w:rsidRPr="0073201C">
        <w:rPr>
          <w:b/>
          <w:bCs/>
          <w:lang w:val="de-DE"/>
        </w:rPr>
        <w:t>Art. 31 -</w:t>
      </w:r>
      <w:r w:rsidRPr="0073201C">
        <w:rPr>
          <w:lang w:val="de-DE"/>
        </w:rPr>
        <w:t xml:space="preserve"> [§ 1 - Der aufgrund von Artikel 30 festgelegte Pensionsbonus wird für die Anwendung von Artikel 45 in eine fiktive Rente umgewandelt.</w:t>
      </w:r>
    </w:p>
    <w:p w14:paraId="0E4BD6B4" w14:textId="77777777" w:rsidR="0073201C" w:rsidRPr="0073201C" w:rsidRDefault="0073201C" w:rsidP="0073201C">
      <w:pPr>
        <w:jc w:val="both"/>
        <w:rPr>
          <w:lang w:val="de-DE"/>
        </w:rPr>
      </w:pPr>
    </w:p>
    <w:p w14:paraId="0E7864CD" w14:textId="77777777" w:rsidR="0073201C" w:rsidRPr="0073201C" w:rsidRDefault="0073201C" w:rsidP="0073201C">
      <w:pPr>
        <w:jc w:val="both"/>
        <w:rPr>
          <w:lang w:val="de-DE"/>
        </w:rPr>
      </w:pPr>
      <w:r w:rsidRPr="0073201C">
        <w:rPr>
          <w:lang w:val="de-DE"/>
        </w:rPr>
        <w:lastRenderedPageBreak/>
        <w:tab/>
        <w:t>§ 2 - Wird der Betrag des Pensionsbonus auf der Grundlage von Artikel 30 § 2 bestimmt, wird der Jahresbetrag der in § 1 erwähnten fiktiven Rente festgelegt auf 15,60 EUR pro Monat tatsächlich geleisteter Dienste mit Vollzeitleistungen, die im ersten Bezugsjahr erbracht worden sind, und auf 31,20 EUR pro Monat tatsächlich geleisteter Dienste mit Vollzeitleistungen, die im zweiten Bezugsjahr erbracht worden sind.</w:t>
      </w:r>
    </w:p>
    <w:p w14:paraId="3BBFC2CC" w14:textId="77777777" w:rsidR="0073201C" w:rsidRPr="0073201C" w:rsidRDefault="0073201C" w:rsidP="0073201C">
      <w:pPr>
        <w:jc w:val="both"/>
        <w:rPr>
          <w:lang w:val="de-DE"/>
        </w:rPr>
      </w:pPr>
    </w:p>
    <w:p w14:paraId="46A0DA09" w14:textId="77777777" w:rsidR="0073201C" w:rsidRPr="0073201C" w:rsidRDefault="0073201C" w:rsidP="0073201C">
      <w:pPr>
        <w:jc w:val="both"/>
        <w:rPr>
          <w:lang w:val="de-DE"/>
        </w:rPr>
      </w:pPr>
      <w:r w:rsidRPr="0073201C">
        <w:rPr>
          <w:lang w:val="de-DE"/>
        </w:rPr>
        <w:tab/>
        <w:t>§ 3 - Wenn der Betrag des Pensionsbonus aufgrund von Artikel 30 § 3 bestimmt wird, so wird der Jahresbetrag der in § 1 erwähnten fiktiven Rente auf 46,80 EUR pro Monat tatsächlich geleisteter Dienste mit Vollzeitleistungen festgelegt.]</w:t>
      </w:r>
    </w:p>
    <w:p w14:paraId="23D96184" w14:textId="77777777" w:rsidR="0073201C" w:rsidRPr="0073201C" w:rsidRDefault="0073201C" w:rsidP="0073201C">
      <w:pPr>
        <w:jc w:val="both"/>
        <w:rPr>
          <w:lang w:val="de-DE"/>
        </w:rPr>
      </w:pPr>
    </w:p>
    <w:p w14:paraId="657EBB0D" w14:textId="77777777" w:rsidR="0073201C" w:rsidRPr="0073201C" w:rsidRDefault="0073201C" w:rsidP="0073201C">
      <w:pPr>
        <w:jc w:val="both"/>
        <w:rPr>
          <w:i/>
          <w:iCs/>
          <w:lang w:val="de-DE"/>
        </w:rPr>
      </w:pPr>
      <w:r w:rsidRPr="0073201C">
        <w:rPr>
          <w:i/>
          <w:lang w:val="de-DE"/>
        </w:rPr>
        <w:t>[Art. 31 ersetzt durch Art. 135 des G. vom 18. Dezember 2025 (B.S. vom 30. Dezember 2025)]</w:t>
      </w:r>
    </w:p>
    <w:p w14:paraId="49DAC11B" w14:textId="77777777" w:rsidR="0073201C" w:rsidRPr="0073201C" w:rsidRDefault="0073201C" w:rsidP="0073201C">
      <w:pPr>
        <w:jc w:val="both"/>
        <w:rPr>
          <w:lang w:val="de-DE"/>
        </w:rPr>
      </w:pPr>
    </w:p>
    <w:p w14:paraId="682F0B69" w14:textId="77777777" w:rsidR="0073201C" w:rsidRPr="0073201C" w:rsidRDefault="0073201C" w:rsidP="0073201C">
      <w:pPr>
        <w:jc w:val="both"/>
        <w:rPr>
          <w:lang w:val="de-DE"/>
        </w:rPr>
      </w:pPr>
    </w:p>
    <w:p w14:paraId="6FD5BCD8" w14:textId="77777777" w:rsidR="0073201C" w:rsidRPr="0073201C" w:rsidRDefault="0073201C" w:rsidP="0073201C">
      <w:pPr>
        <w:jc w:val="both"/>
        <w:rPr>
          <w:lang w:val="de-DE"/>
        </w:rPr>
      </w:pPr>
      <w:r w:rsidRPr="0073201C">
        <w:rPr>
          <w:b/>
          <w:lang w:val="de-DE"/>
        </w:rPr>
        <w:tab/>
      </w:r>
      <w:r w:rsidRPr="0073201C">
        <w:rPr>
          <w:b/>
          <w:bCs/>
          <w:lang w:val="de-DE"/>
        </w:rPr>
        <w:t>Art. 32 -</w:t>
      </w:r>
      <w:r w:rsidRPr="0073201C">
        <w:rPr>
          <w:lang w:val="de-DE"/>
        </w:rPr>
        <w:t xml:space="preserve"> § 1 - Der Pensionsbonus wird für Ruhestandspensionen gewährt, die frühestens am 1. Januar 2025 einsetzen. [Für die Festlegung des Betrags des Pensionsbonus werden nur die ab dem 1. Juli 2024 bis einschließlich 31. Dezember 2025 tatsächlich geleisteten Dienste berücksichtigt.]</w:t>
      </w:r>
    </w:p>
    <w:p w14:paraId="75BA946A" w14:textId="77777777" w:rsidR="0073201C" w:rsidRPr="0073201C" w:rsidRDefault="0073201C" w:rsidP="0073201C">
      <w:pPr>
        <w:jc w:val="both"/>
        <w:rPr>
          <w:lang w:val="de-DE"/>
        </w:rPr>
      </w:pPr>
    </w:p>
    <w:p w14:paraId="11DCA0B8" w14:textId="77777777" w:rsidR="0073201C" w:rsidRPr="0073201C" w:rsidRDefault="0073201C" w:rsidP="0073201C">
      <w:pPr>
        <w:jc w:val="both"/>
        <w:rPr>
          <w:lang w:val="de-DE"/>
        </w:rPr>
      </w:pPr>
      <w:r w:rsidRPr="0073201C">
        <w:rPr>
          <w:lang w:val="de-DE"/>
        </w:rPr>
        <w:tab/>
        <w:t>§ 2 - [Die in Artikel 30 und 31 erwähnten Beträge] sind an den Steigerungskoeffizienten 1,9999 des am 1. Juli 2023 geltenden Leitindex 138,01 gebunden und entwickeln sich gemäß den Bestimmungen des Gesetzes vom 1. März 1977 zur Einführung einer Regelung zur Kopplung gewisser Ausgaben im öffentlichen Sektor an den Verbraucherpreisindex des Königreiches.</w:t>
      </w:r>
    </w:p>
    <w:p w14:paraId="580E7035" w14:textId="77777777" w:rsidR="0073201C" w:rsidRPr="0073201C" w:rsidRDefault="0073201C" w:rsidP="0073201C">
      <w:pPr>
        <w:jc w:val="both"/>
        <w:rPr>
          <w:lang w:val="de-DE"/>
        </w:rPr>
      </w:pPr>
    </w:p>
    <w:p w14:paraId="3CF39864" w14:textId="77777777" w:rsidR="0073201C" w:rsidRPr="0073201C" w:rsidRDefault="0073201C" w:rsidP="0073201C">
      <w:pPr>
        <w:jc w:val="both"/>
        <w:rPr>
          <w:lang w:val="de-DE"/>
        </w:rPr>
      </w:pPr>
      <w:r w:rsidRPr="0073201C">
        <w:rPr>
          <w:lang w:val="de-DE"/>
        </w:rPr>
        <w:tab/>
        <w:t>§ 3 - Der König kann die in Artikel 30 und 31 erwähnten Beträge durch einen im Ministerrat beratenen Erlass abändern.</w:t>
      </w:r>
    </w:p>
    <w:p w14:paraId="682A06D2" w14:textId="77777777" w:rsidR="0073201C" w:rsidRPr="0073201C" w:rsidRDefault="0073201C" w:rsidP="0073201C">
      <w:pPr>
        <w:jc w:val="both"/>
        <w:rPr>
          <w:lang w:val="de-DE"/>
        </w:rPr>
      </w:pPr>
    </w:p>
    <w:p w14:paraId="2F54A5F8" w14:textId="77777777" w:rsidR="0073201C" w:rsidRPr="0073201C" w:rsidRDefault="0073201C" w:rsidP="0073201C">
      <w:pPr>
        <w:jc w:val="both"/>
        <w:rPr>
          <w:i/>
          <w:iCs/>
          <w:lang w:val="de-DE"/>
        </w:rPr>
      </w:pPr>
      <w:r w:rsidRPr="0073201C">
        <w:rPr>
          <w:i/>
          <w:lang w:val="de-DE"/>
        </w:rPr>
        <w:t>[Art. 32 § 1 abgeändert durch Art. 136 Nr. 1 des G. vom 18. Dezember</w:t>
      </w:r>
      <w:r w:rsidRPr="0073201C">
        <w:rPr>
          <w:b/>
          <w:i/>
          <w:lang w:val="de-DE"/>
        </w:rPr>
        <w:t> </w:t>
      </w:r>
      <w:r w:rsidRPr="0073201C">
        <w:rPr>
          <w:i/>
          <w:lang w:val="de-DE"/>
        </w:rPr>
        <w:t>2025 (B.S. vom 30. Dezember 2025); § 2 abgeändert durch Art. 136 Nr. 2 des G. vom 18. Dezember</w:t>
      </w:r>
      <w:r w:rsidRPr="0073201C">
        <w:rPr>
          <w:b/>
          <w:i/>
          <w:lang w:val="de-DE"/>
        </w:rPr>
        <w:t> </w:t>
      </w:r>
      <w:r w:rsidRPr="0073201C">
        <w:rPr>
          <w:i/>
          <w:lang w:val="de-DE"/>
        </w:rPr>
        <w:t>2025 (B.S. vom 30. Dezember 2025)]</w:t>
      </w:r>
    </w:p>
    <w:p w14:paraId="5D6FE259" w14:textId="77777777" w:rsidR="0073201C" w:rsidRPr="0073201C" w:rsidRDefault="0073201C" w:rsidP="0073201C">
      <w:pPr>
        <w:jc w:val="both"/>
        <w:rPr>
          <w:lang w:val="de-DE"/>
        </w:rPr>
      </w:pPr>
    </w:p>
    <w:p w14:paraId="284B6692" w14:textId="77777777" w:rsidR="0073201C" w:rsidRPr="0073201C" w:rsidRDefault="0073201C" w:rsidP="0073201C">
      <w:pPr>
        <w:jc w:val="both"/>
        <w:rPr>
          <w:lang w:val="de-DE"/>
        </w:rPr>
      </w:pPr>
    </w:p>
    <w:p w14:paraId="6FAABAA4" w14:textId="77777777" w:rsidR="0073201C" w:rsidRPr="0073201C" w:rsidRDefault="0073201C" w:rsidP="0073201C">
      <w:pPr>
        <w:ind w:firstLine="708"/>
        <w:jc w:val="both"/>
        <w:rPr>
          <w:lang w:val="de-DE"/>
        </w:rPr>
      </w:pPr>
      <w:r w:rsidRPr="0073201C">
        <w:rPr>
          <w:b/>
          <w:lang w:val="de-DE"/>
        </w:rPr>
        <w:t>Art. 33</w:t>
      </w:r>
      <w:r w:rsidRPr="0073201C">
        <w:rPr>
          <w:lang w:val="de-DE"/>
        </w:rPr>
        <w:t> - § 1 ­ Bei tatsächlich geleisteten Diensten mit Vollzeitleistungen wird für jeden Kalendermonat, um den die Laufbahn verlängert wird, ein Pensionsbonus gewährt.</w:t>
      </w:r>
    </w:p>
    <w:p w14:paraId="03C709FC" w14:textId="77777777" w:rsidR="0073201C" w:rsidRPr="0073201C" w:rsidRDefault="0073201C" w:rsidP="0073201C">
      <w:pPr>
        <w:ind w:firstLine="708"/>
        <w:jc w:val="both"/>
        <w:rPr>
          <w:lang w:val="de-DE"/>
        </w:rPr>
      </w:pPr>
    </w:p>
    <w:p w14:paraId="05D6CB50" w14:textId="77777777" w:rsidR="0073201C" w:rsidRPr="0073201C" w:rsidRDefault="0073201C" w:rsidP="0073201C">
      <w:pPr>
        <w:ind w:firstLine="708"/>
        <w:jc w:val="both"/>
        <w:rPr>
          <w:lang w:val="de-DE"/>
        </w:rPr>
      </w:pPr>
      <w:r w:rsidRPr="0073201C">
        <w:rPr>
          <w:lang w:val="de-DE"/>
        </w:rPr>
        <w:t>Bei tatsächlich geleisteten Diensten mit Teilzeitleistungen wird der in Absatz 1 erwähnte Monat um den Bruch verringert, dem diese Dienste im Verhältnis zu denselben Diensten mit Vollzeitleistungen entsprechen.</w:t>
      </w:r>
    </w:p>
    <w:p w14:paraId="1C426979" w14:textId="77777777" w:rsidR="0073201C" w:rsidRPr="0073201C" w:rsidRDefault="0073201C" w:rsidP="0073201C">
      <w:pPr>
        <w:ind w:firstLine="708"/>
        <w:jc w:val="both"/>
        <w:rPr>
          <w:lang w:val="de-DE"/>
        </w:rPr>
      </w:pPr>
    </w:p>
    <w:p w14:paraId="3AD4FD48" w14:textId="77777777" w:rsidR="0073201C" w:rsidRPr="0073201C" w:rsidRDefault="0073201C" w:rsidP="0073201C">
      <w:pPr>
        <w:ind w:firstLine="708"/>
        <w:jc w:val="both"/>
        <w:rPr>
          <w:lang w:val="de-DE"/>
        </w:rPr>
      </w:pPr>
      <w:r w:rsidRPr="0073201C">
        <w:rPr>
          <w:lang w:val="de-DE"/>
        </w:rPr>
        <w:t>§ 2 ­ Von dem in § 1 erwähnten Monat werden teilweise bezahlte beziehungsweise unbezahlte Abwesenheitszeiträume - egal ob diese aktivem Dienst gleichgesetzt sind oder nicht - abgezogen.</w:t>
      </w:r>
    </w:p>
    <w:p w14:paraId="18058116" w14:textId="77777777" w:rsidR="0073201C" w:rsidRPr="0073201C" w:rsidRDefault="0073201C" w:rsidP="0073201C">
      <w:pPr>
        <w:ind w:firstLine="708"/>
        <w:jc w:val="both"/>
        <w:rPr>
          <w:lang w:val="de-DE"/>
        </w:rPr>
      </w:pPr>
    </w:p>
    <w:p w14:paraId="2635D8E0" w14:textId="77777777" w:rsidR="0073201C" w:rsidRPr="0073201C" w:rsidRDefault="0073201C" w:rsidP="0073201C">
      <w:pPr>
        <w:ind w:firstLine="708"/>
        <w:jc w:val="both"/>
        <w:rPr>
          <w:lang w:val="de-DE"/>
        </w:rPr>
      </w:pPr>
      <w:r w:rsidRPr="0073201C">
        <w:rPr>
          <w:lang w:val="de-DE"/>
        </w:rPr>
        <w:t>In Abweichung von Absatz 1 werden teilweise bezahlte oder unbezahlte Abwesen</w:t>
      </w:r>
      <w:r w:rsidRPr="0073201C">
        <w:rPr>
          <w:lang w:val="de-DE"/>
        </w:rPr>
        <w:softHyphen/>
        <w:t>heitszeiträume, während derer der Betreffende in den Wartestand oder in eine aktivem Dienst gleichgesetzte administrative Lage versetzt worden ist, tatsächlich geleisteten Diensten gleichgesetzt, und zwar bis zu höchstens einem Monat pro Bezugsjahr, vorausgesetzt dasselbe Bezugsjahr umfasst mindestens einen Tag tatsächlich geleisteter Dienste.</w:t>
      </w:r>
    </w:p>
    <w:p w14:paraId="7ACDBF78" w14:textId="77777777" w:rsidR="0073201C" w:rsidRPr="0073201C" w:rsidRDefault="0073201C" w:rsidP="0073201C">
      <w:pPr>
        <w:ind w:firstLine="708"/>
        <w:jc w:val="both"/>
        <w:rPr>
          <w:lang w:val="de-DE"/>
        </w:rPr>
      </w:pPr>
    </w:p>
    <w:p w14:paraId="42376457" w14:textId="77777777" w:rsidR="0073201C" w:rsidRPr="0073201C" w:rsidRDefault="0073201C" w:rsidP="0073201C">
      <w:pPr>
        <w:ind w:firstLine="708"/>
        <w:jc w:val="both"/>
        <w:rPr>
          <w:lang w:val="de-DE"/>
        </w:rPr>
      </w:pPr>
      <w:r w:rsidRPr="0073201C">
        <w:rPr>
          <w:lang w:val="de-DE"/>
        </w:rPr>
        <w:lastRenderedPageBreak/>
        <w:t xml:space="preserve">In Abweichung von Absatz 2 werden die in den Artikeln 100 und 102 des Sanierungsgesetzes vom 22. Januar 1985 zur Festlegung sozialer Bestimmungen erwähnten Zeiträume der Vollzeit- und Teilzeitlaufbahnunterbrechung sowie die im Erlass der Flämischen Regierung vom 26. Juli 2016 "tot toekenning van </w:t>
      </w:r>
      <w:proofErr w:type="spellStart"/>
      <w:r w:rsidRPr="0073201C">
        <w:rPr>
          <w:lang w:val="de-DE"/>
        </w:rPr>
        <w:t>onderbrekingsuitkeringen</w:t>
      </w:r>
      <w:proofErr w:type="spellEnd"/>
      <w:r w:rsidRPr="0073201C">
        <w:rPr>
          <w:lang w:val="de-DE"/>
        </w:rPr>
        <w:t xml:space="preserve"> voor </w:t>
      </w:r>
      <w:proofErr w:type="spellStart"/>
      <w:r w:rsidRPr="0073201C">
        <w:rPr>
          <w:lang w:val="de-DE"/>
        </w:rPr>
        <w:t>zorgkrediet</w:t>
      </w:r>
      <w:proofErr w:type="spellEnd"/>
      <w:r w:rsidRPr="0073201C">
        <w:rPr>
          <w:lang w:val="de-DE"/>
        </w:rPr>
        <w:t>" (zur Gewährung von Unterbrechungszulagen für Pflegekredit) erwähnten Pflegekreditzei</w:t>
      </w:r>
      <w:r w:rsidRPr="0073201C">
        <w:rPr>
          <w:lang w:val="de-DE"/>
        </w:rPr>
        <w:softHyphen/>
        <w:t>träume tatsächlich geleisteten Diensten nicht gleichgesetzt.</w:t>
      </w:r>
    </w:p>
    <w:p w14:paraId="62114049" w14:textId="77777777" w:rsidR="0073201C" w:rsidRPr="0073201C" w:rsidRDefault="0073201C" w:rsidP="0073201C">
      <w:pPr>
        <w:ind w:firstLine="708"/>
        <w:jc w:val="both"/>
        <w:rPr>
          <w:lang w:val="de-DE"/>
        </w:rPr>
      </w:pPr>
    </w:p>
    <w:p w14:paraId="4ADC12D3" w14:textId="77777777" w:rsidR="0073201C" w:rsidRPr="0073201C" w:rsidRDefault="0073201C" w:rsidP="0073201C">
      <w:pPr>
        <w:ind w:firstLine="708"/>
        <w:jc w:val="both"/>
        <w:rPr>
          <w:lang w:val="de-DE"/>
        </w:rPr>
      </w:pPr>
      <w:r w:rsidRPr="0073201C">
        <w:rPr>
          <w:lang w:val="de-DE"/>
        </w:rPr>
        <w:t>§ 3 ­ In Abweichung von den Paragraphen 1 und 2 wird in Urlaubs- oder Abwesen</w:t>
      </w:r>
      <w:r w:rsidRPr="0073201C">
        <w:rPr>
          <w:lang w:val="de-DE"/>
        </w:rPr>
        <w:softHyphen/>
        <w:t>heitszeiträumen, für die in einer anderen als der in Artikel 27 erwähnten Pensionsregelung ein Pensionsbonus aufgebaut wird, kein Pensionsbonus aufgebaut.</w:t>
      </w:r>
    </w:p>
    <w:p w14:paraId="77CB0E7A" w14:textId="77777777" w:rsidR="0073201C" w:rsidRPr="0073201C" w:rsidRDefault="0073201C" w:rsidP="0073201C">
      <w:pPr>
        <w:jc w:val="both"/>
        <w:rPr>
          <w:lang w:val="de-DE"/>
        </w:rPr>
      </w:pPr>
    </w:p>
    <w:p w14:paraId="43F758C1" w14:textId="77777777" w:rsidR="0073201C" w:rsidRPr="0073201C" w:rsidRDefault="0073201C" w:rsidP="0073201C">
      <w:pPr>
        <w:jc w:val="both"/>
        <w:rPr>
          <w:lang w:val="de-DE"/>
        </w:rPr>
      </w:pPr>
    </w:p>
    <w:p w14:paraId="0314B677" w14:textId="77777777" w:rsidR="0073201C" w:rsidRPr="0073201C" w:rsidRDefault="0073201C" w:rsidP="0073201C">
      <w:pPr>
        <w:jc w:val="both"/>
        <w:rPr>
          <w:lang w:val="de-DE"/>
        </w:rPr>
      </w:pPr>
      <w:r w:rsidRPr="0073201C">
        <w:rPr>
          <w:lang w:val="de-DE"/>
        </w:rPr>
        <w:tab/>
      </w:r>
      <w:r w:rsidRPr="0073201C">
        <w:rPr>
          <w:b/>
          <w:bCs/>
          <w:lang w:val="de-DE"/>
        </w:rPr>
        <w:t>Art. 34 -</w:t>
      </w:r>
      <w:r w:rsidRPr="0073201C">
        <w:rPr>
          <w:b/>
          <w:lang w:val="de-DE"/>
        </w:rPr>
        <w:t xml:space="preserve"> </w:t>
      </w:r>
      <w:r w:rsidRPr="0073201C">
        <w:rPr>
          <w:lang w:val="de-DE"/>
        </w:rPr>
        <w:t>§ 1 - Der Pensionsbonus ist ein als Pension geltender Vorteil, der kein Bestandteil der Ruhestandspension ist.</w:t>
      </w:r>
    </w:p>
    <w:p w14:paraId="4CA8983F" w14:textId="77777777" w:rsidR="0073201C" w:rsidRPr="0073201C" w:rsidRDefault="0073201C" w:rsidP="0073201C">
      <w:pPr>
        <w:jc w:val="both"/>
        <w:rPr>
          <w:lang w:val="de-DE"/>
        </w:rPr>
      </w:pPr>
    </w:p>
    <w:p w14:paraId="7AE57862" w14:textId="77777777" w:rsidR="0073201C" w:rsidRPr="0073201C" w:rsidRDefault="0073201C" w:rsidP="0073201C">
      <w:pPr>
        <w:jc w:val="both"/>
        <w:rPr>
          <w:lang w:val="de-DE"/>
        </w:rPr>
      </w:pPr>
      <w:r w:rsidRPr="0073201C">
        <w:rPr>
          <w:lang w:val="de-DE"/>
        </w:rPr>
        <w:tab/>
        <w:t>§ 2 - Die in Artikel 28 Nr. 5 sowie in den Artikeln 3/2 und 7</w:t>
      </w:r>
      <w:r w:rsidRPr="0073201C">
        <w:rPr>
          <w:i/>
          <w:iCs/>
          <w:lang w:val="de-DE"/>
        </w:rPr>
        <w:t>ter</w:t>
      </w:r>
      <w:r w:rsidRPr="0073201C">
        <w:rPr>
          <w:lang w:val="de-DE"/>
        </w:rPr>
        <w:t xml:space="preserve"> des Gesetzes vom 23. Dezember 2005 über den Solidaritätspakt zwischen den Generationen erwähnten Pensionsboni werden für die Anwendung der folgenden Bestimmungen nicht berücksichtigt:</w:t>
      </w:r>
    </w:p>
    <w:p w14:paraId="50485417" w14:textId="77777777" w:rsidR="0073201C" w:rsidRPr="0073201C" w:rsidRDefault="0073201C" w:rsidP="0073201C">
      <w:pPr>
        <w:jc w:val="both"/>
        <w:rPr>
          <w:lang w:val="de-DE"/>
        </w:rPr>
      </w:pPr>
    </w:p>
    <w:p w14:paraId="01CEE661" w14:textId="77777777" w:rsidR="0073201C" w:rsidRPr="0073201C" w:rsidRDefault="0073201C" w:rsidP="0073201C">
      <w:pPr>
        <w:jc w:val="both"/>
        <w:rPr>
          <w:lang w:val="de-DE"/>
        </w:rPr>
      </w:pPr>
      <w:r w:rsidRPr="0073201C">
        <w:rPr>
          <w:lang w:val="de-DE"/>
        </w:rPr>
        <w:tab/>
        <w:t>1. Artikel 6 und 7 des Gesetzes vom 30. April 1958 zur Abänderung der Königlichen Erlasse Nr. 254 und 255 vom 12. März 1936 zur Vereinheitlichung der Pensionsregelung für die Witwen und Waisen des staatlichen Zivilpersonals und der Mitglieder der Armee und der Gendarmerie und zur Einführung eines Bestattungsgeldes zugunsten der Rechtsnachfolger von pensionierten Staatsbediensteten,</w:t>
      </w:r>
    </w:p>
    <w:p w14:paraId="7968B98D" w14:textId="77777777" w:rsidR="0073201C" w:rsidRPr="0073201C" w:rsidRDefault="0073201C" w:rsidP="0073201C">
      <w:pPr>
        <w:jc w:val="both"/>
        <w:rPr>
          <w:lang w:val="de-DE"/>
        </w:rPr>
      </w:pPr>
    </w:p>
    <w:p w14:paraId="41A35DC5" w14:textId="77777777" w:rsidR="0073201C" w:rsidRPr="0073201C" w:rsidRDefault="0073201C" w:rsidP="0073201C">
      <w:pPr>
        <w:jc w:val="both"/>
        <w:rPr>
          <w:lang w:val="de-DE"/>
        </w:rPr>
      </w:pPr>
      <w:r w:rsidRPr="0073201C">
        <w:rPr>
          <w:lang w:val="de-DE"/>
        </w:rPr>
        <w:tab/>
        <w:t>2. Artikel 12 des Gesetzes vom 9. Juli 1969 zur Abänderung und Ergänzung der Rechtsvorschriften über die Ruhestands- und Hinterbliebenenpensionen der Bediensteten des öffentlichen Sektors,</w:t>
      </w:r>
    </w:p>
    <w:p w14:paraId="33512F9A" w14:textId="77777777" w:rsidR="0073201C" w:rsidRPr="0073201C" w:rsidRDefault="0073201C" w:rsidP="0073201C">
      <w:pPr>
        <w:jc w:val="both"/>
        <w:rPr>
          <w:lang w:val="de-DE"/>
        </w:rPr>
      </w:pPr>
    </w:p>
    <w:p w14:paraId="4C9BE30A" w14:textId="77777777" w:rsidR="0073201C" w:rsidRPr="0073201C" w:rsidRDefault="0073201C" w:rsidP="0073201C">
      <w:pPr>
        <w:jc w:val="both"/>
        <w:rPr>
          <w:lang w:val="de-DE"/>
        </w:rPr>
      </w:pPr>
      <w:r w:rsidRPr="0073201C">
        <w:rPr>
          <w:lang w:val="de-DE"/>
        </w:rPr>
        <w:tab/>
        <w:t>3. Artikel 39, 40 und 40</w:t>
      </w:r>
      <w:r w:rsidRPr="0073201C">
        <w:rPr>
          <w:i/>
          <w:iCs/>
          <w:lang w:val="de-DE"/>
        </w:rPr>
        <w:t>bis</w:t>
      </w:r>
      <w:r w:rsidRPr="0073201C">
        <w:rPr>
          <w:lang w:val="de-DE"/>
        </w:rPr>
        <w:t xml:space="preserve"> des Gesetzes vom 5. August 1978 zur Festlegung von Wirtschafts- und Haushaltsreformen,</w:t>
      </w:r>
    </w:p>
    <w:p w14:paraId="1361C409" w14:textId="77777777" w:rsidR="0073201C" w:rsidRPr="0073201C" w:rsidRDefault="0073201C" w:rsidP="0073201C">
      <w:pPr>
        <w:jc w:val="both"/>
        <w:rPr>
          <w:lang w:val="de-DE"/>
        </w:rPr>
      </w:pPr>
    </w:p>
    <w:p w14:paraId="28AA5919" w14:textId="77777777" w:rsidR="0073201C" w:rsidRPr="0073201C" w:rsidRDefault="0073201C" w:rsidP="0073201C">
      <w:pPr>
        <w:jc w:val="both"/>
        <w:rPr>
          <w:lang w:val="de-DE"/>
        </w:rPr>
      </w:pPr>
      <w:r w:rsidRPr="0073201C">
        <w:rPr>
          <w:lang w:val="de-DE"/>
        </w:rPr>
        <w:tab/>
        <w:t>4. Artikel 120, 121, 125, 126 und 135 des Gesetzes vom 26. Juni 1992 zur Festlegung sozialer und sonstiger Bestimmungen,</w:t>
      </w:r>
    </w:p>
    <w:p w14:paraId="2A28E708" w14:textId="77777777" w:rsidR="0073201C" w:rsidRPr="0073201C" w:rsidRDefault="0073201C" w:rsidP="0073201C">
      <w:pPr>
        <w:jc w:val="both"/>
        <w:rPr>
          <w:lang w:val="de-DE"/>
        </w:rPr>
      </w:pPr>
    </w:p>
    <w:p w14:paraId="7E33D44D" w14:textId="77777777" w:rsidR="0073201C" w:rsidRPr="0073201C" w:rsidRDefault="0073201C" w:rsidP="0073201C">
      <w:pPr>
        <w:jc w:val="both"/>
        <w:rPr>
          <w:lang w:val="de-DE"/>
        </w:rPr>
      </w:pPr>
      <w:r w:rsidRPr="0073201C">
        <w:rPr>
          <w:lang w:val="de-DE"/>
        </w:rPr>
        <w:tab/>
        <w:t>5. Artikel 1 des Königlichen Erlasses vom 1. April 1992 zur Gewährung von Urlaubs</w:t>
      </w:r>
      <w:r w:rsidRPr="0073201C">
        <w:rPr>
          <w:lang w:val="de-DE"/>
        </w:rPr>
        <w:softHyphen/>
        <w:t>geld und zusätzlichem Urlaubsgeld an Pensionierte der öffentlichen Dienste,</w:t>
      </w:r>
    </w:p>
    <w:p w14:paraId="2564893B" w14:textId="77777777" w:rsidR="0073201C" w:rsidRPr="0073201C" w:rsidRDefault="0073201C" w:rsidP="0073201C">
      <w:pPr>
        <w:jc w:val="both"/>
        <w:rPr>
          <w:lang w:val="de-DE"/>
        </w:rPr>
      </w:pPr>
    </w:p>
    <w:p w14:paraId="1CF16EA2" w14:textId="77777777" w:rsidR="0073201C" w:rsidRPr="0073201C" w:rsidRDefault="0073201C" w:rsidP="0073201C">
      <w:pPr>
        <w:jc w:val="both"/>
        <w:rPr>
          <w:lang w:val="de-DE"/>
        </w:rPr>
      </w:pPr>
      <w:r w:rsidRPr="0073201C">
        <w:rPr>
          <w:lang w:val="de-DE"/>
        </w:rPr>
        <w:tab/>
        <w:t>6. Artikel 3 § 1 Absatz 1 des Gesetzes vom 4. März 2004 zur Gewährung von ergänzenden Vorteilen in Sachen Ruhestandspensionen an Personen, die zur Ausübung einer Management- oder Führungsfunktion in einem öffentlichen Dienst bestellt worden sind.</w:t>
      </w:r>
    </w:p>
    <w:p w14:paraId="752DFA4A" w14:textId="77777777" w:rsidR="0073201C" w:rsidRPr="0073201C" w:rsidRDefault="0073201C" w:rsidP="0073201C">
      <w:pPr>
        <w:jc w:val="both"/>
        <w:rPr>
          <w:lang w:val="de-DE"/>
        </w:rPr>
      </w:pPr>
    </w:p>
    <w:p w14:paraId="7FE7E6FC" w14:textId="77777777" w:rsidR="0073201C" w:rsidRPr="0073201C" w:rsidRDefault="0073201C" w:rsidP="0073201C">
      <w:pPr>
        <w:jc w:val="both"/>
        <w:rPr>
          <w:lang w:val="de-DE"/>
        </w:rPr>
      </w:pPr>
      <w:r w:rsidRPr="0073201C">
        <w:rPr>
          <w:lang w:val="de-DE"/>
        </w:rPr>
        <w:tab/>
        <w:t>§ 3 - [...]</w:t>
      </w:r>
    </w:p>
    <w:p w14:paraId="7E95465B" w14:textId="77777777" w:rsidR="0073201C" w:rsidRPr="0073201C" w:rsidRDefault="0073201C" w:rsidP="0073201C">
      <w:pPr>
        <w:jc w:val="both"/>
        <w:rPr>
          <w:lang w:val="de-DE"/>
        </w:rPr>
      </w:pPr>
    </w:p>
    <w:p w14:paraId="3FB91828" w14:textId="77777777" w:rsidR="0073201C" w:rsidRPr="0073201C" w:rsidRDefault="0073201C" w:rsidP="0073201C">
      <w:pPr>
        <w:jc w:val="both"/>
        <w:rPr>
          <w:lang w:val="de-DE"/>
        </w:rPr>
      </w:pPr>
      <w:r w:rsidRPr="0073201C">
        <w:rPr>
          <w:lang w:val="de-DE"/>
        </w:rPr>
        <w:tab/>
        <w:t>§ 4 - Der Pensionsbonus wird von der Behörde oder Einrichtung gewährt und aus</w:t>
      </w:r>
      <w:r w:rsidRPr="0073201C">
        <w:rPr>
          <w:lang w:val="de-DE"/>
        </w:rPr>
        <w:softHyphen/>
        <w:t>gezahlt, die die Pensionsregelung verwaltet, der das Personalmitglied während des Bezugs</w:t>
      </w:r>
      <w:r w:rsidRPr="0073201C">
        <w:rPr>
          <w:lang w:val="de-DE"/>
        </w:rPr>
        <w:softHyphen/>
        <w:t>zeitraums unterlag.</w:t>
      </w:r>
    </w:p>
    <w:p w14:paraId="3AE07D30" w14:textId="77777777" w:rsidR="0073201C" w:rsidRPr="0073201C" w:rsidRDefault="0073201C" w:rsidP="0073201C">
      <w:pPr>
        <w:jc w:val="both"/>
        <w:rPr>
          <w:lang w:val="de-DE"/>
        </w:rPr>
      </w:pPr>
    </w:p>
    <w:p w14:paraId="512F7F4A" w14:textId="77777777" w:rsidR="0073201C" w:rsidRPr="0073201C" w:rsidRDefault="0073201C" w:rsidP="0073201C">
      <w:pPr>
        <w:rPr>
          <w:lang w:val="de-DE"/>
        </w:rPr>
      </w:pPr>
      <w:r w:rsidRPr="0073201C">
        <w:rPr>
          <w:lang w:val="de-DE"/>
        </w:rPr>
        <w:br w:type="page"/>
      </w:r>
    </w:p>
    <w:p w14:paraId="26332675" w14:textId="77777777" w:rsidR="0073201C" w:rsidRPr="0073201C" w:rsidRDefault="0073201C" w:rsidP="0073201C">
      <w:pPr>
        <w:jc w:val="both"/>
        <w:rPr>
          <w:lang w:val="de-DE"/>
        </w:rPr>
      </w:pPr>
      <w:r w:rsidRPr="0073201C">
        <w:rPr>
          <w:lang w:val="de-DE"/>
        </w:rPr>
        <w:lastRenderedPageBreak/>
        <w:tab/>
        <w:t>Unterlag das Personalmitglied während des Bezugszeitraums mehreren Pensions</w:t>
      </w:r>
      <w:r w:rsidRPr="0073201C">
        <w:rPr>
          <w:lang w:val="de-DE"/>
        </w:rPr>
        <w:softHyphen/>
        <w:t>regelungen, so wird der Pensionsbonus von den Behörden oder Einrichtungen gewährt und ausgezahlt, die diese Regelungen verwalten, und zwar proportional zur Anzahl Monate tatsächlich geleisteter Dienste, die in jeder Regelung für die Berechnung des Pensionsbonus berücksichtigt werden.</w:t>
      </w:r>
    </w:p>
    <w:p w14:paraId="1357118D" w14:textId="77777777" w:rsidR="0073201C" w:rsidRPr="0073201C" w:rsidRDefault="0073201C" w:rsidP="0073201C">
      <w:pPr>
        <w:jc w:val="both"/>
        <w:rPr>
          <w:lang w:val="de-DE"/>
        </w:rPr>
      </w:pPr>
    </w:p>
    <w:p w14:paraId="0E4906CC" w14:textId="77777777" w:rsidR="0073201C" w:rsidRPr="0073201C" w:rsidRDefault="0073201C" w:rsidP="0073201C">
      <w:pPr>
        <w:jc w:val="both"/>
        <w:rPr>
          <w:i/>
          <w:iCs/>
          <w:lang w:val="de-DE"/>
        </w:rPr>
      </w:pPr>
      <w:r w:rsidRPr="0073201C">
        <w:rPr>
          <w:i/>
          <w:lang w:val="de-DE"/>
        </w:rPr>
        <w:t>[Art. 34 § 3 aufgehoben durch Art. 137 des G. vom 18. Dezember 2025 (B.S. vom 30. De</w:t>
      </w:r>
      <w:r w:rsidRPr="0073201C">
        <w:rPr>
          <w:i/>
          <w:lang w:val="de-DE"/>
        </w:rPr>
        <w:softHyphen/>
        <w:t>zember 2025)]</w:t>
      </w:r>
    </w:p>
    <w:p w14:paraId="229678E8" w14:textId="77777777" w:rsidR="0073201C" w:rsidRPr="0073201C" w:rsidRDefault="0073201C" w:rsidP="0073201C">
      <w:pPr>
        <w:ind w:firstLine="708"/>
        <w:jc w:val="both"/>
        <w:rPr>
          <w:lang w:val="de-DE"/>
        </w:rPr>
      </w:pPr>
    </w:p>
    <w:p w14:paraId="01A929FC" w14:textId="77777777" w:rsidR="0073201C" w:rsidRPr="0073201C" w:rsidRDefault="0073201C" w:rsidP="0073201C">
      <w:pPr>
        <w:ind w:firstLine="708"/>
        <w:jc w:val="both"/>
        <w:rPr>
          <w:lang w:val="de-DE"/>
        </w:rPr>
      </w:pPr>
    </w:p>
    <w:p w14:paraId="51BC69E2" w14:textId="77777777" w:rsidR="0073201C" w:rsidRPr="0073201C" w:rsidRDefault="0073201C" w:rsidP="0073201C">
      <w:pPr>
        <w:jc w:val="center"/>
        <w:rPr>
          <w:lang w:val="de-DE"/>
        </w:rPr>
      </w:pPr>
      <w:r w:rsidRPr="0073201C">
        <w:rPr>
          <w:i/>
          <w:lang w:val="de-DE"/>
        </w:rPr>
        <w:t>Abschnitt 4</w:t>
      </w:r>
      <w:r w:rsidRPr="0073201C">
        <w:rPr>
          <w:lang w:val="de-DE"/>
        </w:rPr>
        <w:t> - Übergangsbestimmung</w:t>
      </w:r>
    </w:p>
    <w:p w14:paraId="4436EBED" w14:textId="77777777" w:rsidR="0073201C" w:rsidRPr="0073201C" w:rsidRDefault="0073201C" w:rsidP="0073201C">
      <w:pPr>
        <w:jc w:val="both"/>
        <w:rPr>
          <w:lang w:val="de-DE"/>
        </w:rPr>
      </w:pPr>
    </w:p>
    <w:p w14:paraId="0A05CCD3" w14:textId="77777777" w:rsidR="0073201C" w:rsidRPr="0073201C" w:rsidRDefault="0073201C" w:rsidP="0073201C">
      <w:pPr>
        <w:jc w:val="both"/>
        <w:rPr>
          <w:lang w:val="de-DE"/>
        </w:rPr>
      </w:pPr>
    </w:p>
    <w:p w14:paraId="1B8F7972" w14:textId="77777777" w:rsidR="0073201C" w:rsidRPr="0073201C" w:rsidRDefault="0073201C" w:rsidP="0073201C">
      <w:pPr>
        <w:ind w:firstLine="708"/>
        <w:jc w:val="both"/>
        <w:rPr>
          <w:lang w:val="de-DE"/>
        </w:rPr>
      </w:pPr>
      <w:r w:rsidRPr="0073201C">
        <w:rPr>
          <w:b/>
          <w:lang w:val="de-DE"/>
        </w:rPr>
        <w:t>Art. 35</w:t>
      </w:r>
      <w:r w:rsidRPr="0073201C">
        <w:rPr>
          <w:lang w:val="de-DE"/>
        </w:rPr>
        <w:t> - Die Bestimmungen der Abschnitte 1 bis 3 des vorliegenden Kapitels finden keine Anwendung auf die in Artikel 109/1 des Programmgesetzes vom 28. Juni 2013 erwähnten Personalmitglieder, die bereits vor dem 1. Juli 2024 einen Pensionsbonus aufgebaut haben, und zwar auch dann, wenn ihre Ruhestandspension erst ab dem 1. Januar 2025 einsetzt.</w:t>
      </w:r>
    </w:p>
    <w:p w14:paraId="6A32C621" w14:textId="77777777" w:rsidR="0073201C" w:rsidRPr="0073201C" w:rsidRDefault="0073201C" w:rsidP="0073201C">
      <w:pPr>
        <w:ind w:firstLine="708"/>
        <w:jc w:val="both"/>
        <w:rPr>
          <w:lang w:val="de-DE"/>
        </w:rPr>
      </w:pPr>
    </w:p>
    <w:p w14:paraId="38E7D746" w14:textId="77777777" w:rsidR="0073201C" w:rsidRPr="0073201C" w:rsidRDefault="0073201C" w:rsidP="0073201C">
      <w:pPr>
        <w:ind w:firstLine="708"/>
        <w:jc w:val="both"/>
        <w:rPr>
          <w:lang w:val="de-DE"/>
        </w:rPr>
      </w:pPr>
    </w:p>
    <w:p w14:paraId="313A78DD" w14:textId="77777777" w:rsidR="0073201C" w:rsidRPr="0073201C" w:rsidRDefault="0073201C" w:rsidP="0073201C">
      <w:pPr>
        <w:jc w:val="center"/>
        <w:rPr>
          <w:lang w:val="de-DE"/>
        </w:rPr>
      </w:pPr>
      <w:r w:rsidRPr="0073201C">
        <w:rPr>
          <w:lang w:val="de-DE"/>
        </w:rPr>
        <w:t xml:space="preserve">KAPITEL 2 - </w:t>
      </w:r>
      <w:r w:rsidRPr="0073201C">
        <w:rPr>
          <w:i/>
          <w:lang w:val="de-DE"/>
        </w:rPr>
        <w:t>Bestimmung in Bezug auf den Pensionsbonus in der Pensionsregelung für Lohnempfänger</w:t>
      </w:r>
    </w:p>
    <w:p w14:paraId="2B3B875C" w14:textId="77777777" w:rsidR="0073201C" w:rsidRPr="0073201C" w:rsidRDefault="0073201C" w:rsidP="0073201C">
      <w:pPr>
        <w:jc w:val="both"/>
        <w:rPr>
          <w:lang w:val="de-DE"/>
        </w:rPr>
      </w:pPr>
    </w:p>
    <w:p w14:paraId="25C49C6E" w14:textId="77777777" w:rsidR="0073201C" w:rsidRPr="0073201C" w:rsidRDefault="0073201C" w:rsidP="0073201C">
      <w:pPr>
        <w:jc w:val="both"/>
        <w:rPr>
          <w:lang w:val="de-DE"/>
        </w:rPr>
      </w:pPr>
    </w:p>
    <w:p w14:paraId="02B1F0CC" w14:textId="77777777" w:rsidR="0073201C" w:rsidRPr="0073201C" w:rsidRDefault="0073201C" w:rsidP="0073201C">
      <w:pPr>
        <w:ind w:firstLine="708"/>
        <w:jc w:val="both"/>
        <w:rPr>
          <w:lang w:val="de-DE"/>
        </w:rPr>
      </w:pPr>
      <w:r w:rsidRPr="0073201C">
        <w:rPr>
          <w:b/>
          <w:lang w:val="de-DE"/>
        </w:rPr>
        <w:t>Art. 36</w:t>
      </w:r>
      <w:r w:rsidRPr="0073201C">
        <w:rPr>
          <w:lang w:val="de-DE"/>
        </w:rPr>
        <w:t> - In Titel III Kapitel 1 des Gesetzes vom 23. Dezember 2005 über den Solidaritätspakt zwischen den Generationen wird ein Artikel 7</w:t>
      </w:r>
      <w:r w:rsidRPr="0073201C">
        <w:rPr>
          <w:i/>
          <w:iCs/>
          <w:lang w:val="de-DE"/>
        </w:rPr>
        <w:t>ter</w:t>
      </w:r>
      <w:r w:rsidRPr="0073201C">
        <w:rPr>
          <w:lang w:val="de-DE"/>
        </w:rPr>
        <w:t xml:space="preserve"> mit folgendem Wortlaut eingefügt:</w:t>
      </w:r>
    </w:p>
    <w:p w14:paraId="7F6F647F" w14:textId="77777777" w:rsidR="0073201C" w:rsidRPr="0073201C" w:rsidRDefault="0073201C" w:rsidP="0073201C">
      <w:pPr>
        <w:ind w:firstLine="708"/>
        <w:jc w:val="both"/>
        <w:rPr>
          <w:lang w:val="de-DE"/>
        </w:rPr>
      </w:pPr>
    </w:p>
    <w:p w14:paraId="6F6F6AA6" w14:textId="77777777" w:rsidR="0073201C" w:rsidRPr="0073201C" w:rsidRDefault="0073201C" w:rsidP="0073201C">
      <w:pPr>
        <w:ind w:firstLine="708"/>
        <w:jc w:val="both"/>
        <w:rPr>
          <w:lang w:val="de-DE"/>
        </w:rPr>
      </w:pPr>
      <w:r w:rsidRPr="0073201C">
        <w:rPr>
          <w:lang w:val="de-DE"/>
        </w:rPr>
        <w:t>"Art. 7</w:t>
      </w:r>
      <w:r w:rsidRPr="0073201C">
        <w:rPr>
          <w:i/>
          <w:iCs/>
          <w:lang w:val="de-DE"/>
        </w:rPr>
        <w:t>ter</w:t>
      </w:r>
      <w:r w:rsidRPr="0073201C">
        <w:rPr>
          <w:lang w:val="de-DE"/>
        </w:rPr>
        <w:t xml:space="preserve"> - § 1 ­ Ein Pensionsbonus wird zugunsten von Lohnempfängern gewährt, die je nach Fall:</w:t>
      </w:r>
    </w:p>
    <w:p w14:paraId="205B65A8" w14:textId="77777777" w:rsidR="0073201C" w:rsidRPr="0073201C" w:rsidRDefault="0073201C" w:rsidP="0073201C">
      <w:pPr>
        <w:ind w:firstLine="708"/>
        <w:jc w:val="both"/>
        <w:rPr>
          <w:lang w:val="de-DE"/>
        </w:rPr>
      </w:pPr>
    </w:p>
    <w:p w14:paraId="6D57A18A" w14:textId="77777777" w:rsidR="0073201C" w:rsidRPr="0073201C" w:rsidRDefault="0073201C" w:rsidP="0073201C">
      <w:pPr>
        <w:ind w:firstLine="708"/>
        <w:jc w:val="both"/>
        <w:rPr>
          <w:lang w:val="de-DE"/>
        </w:rPr>
      </w:pPr>
      <w:r w:rsidRPr="0073201C">
        <w:rPr>
          <w:lang w:val="de-DE"/>
        </w:rPr>
        <w:t>1. ihre Berufstätigkeit über das Datum hinaus fortführen, an dem sie ihre vorzeitige Ruhestandspension als Lohnempfänger hätten erhalten können in Anwendung von Artikel 4 des Königlichen Erlasses vom 23. Dezember 1996 zur Ausführung der Artikel 15, 16 und 17 des Gesetzes vom 26. Juli 1996 zur Modernisierung der sozialen Sicherheit und zur Sicherung der gesetzlichen Pensionsregelungen,</w:t>
      </w:r>
    </w:p>
    <w:p w14:paraId="55DD1E39" w14:textId="77777777" w:rsidR="0073201C" w:rsidRPr="0073201C" w:rsidRDefault="0073201C" w:rsidP="0073201C">
      <w:pPr>
        <w:ind w:firstLine="708"/>
        <w:jc w:val="both"/>
        <w:rPr>
          <w:lang w:val="de-DE"/>
        </w:rPr>
      </w:pPr>
    </w:p>
    <w:p w14:paraId="1EDD4A8C" w14:textId="77777777" w:rsidR="0073201C" w:rsidRPr="0073201C" w:rsidRDefault="0073201C" w:rsidP="0073201C">
      <w:pPr>
        <w:ind w:firstLine="708"/>
        <w:jc w:val="both"/>
        <w:rPr>
          <w:lang w:val="de-DE"/>
        </w:rPr>
      </w:pPr>
      <w:r w:rsidRPr="0073201C">
        <w:rPr>
          <w:lang w:val="de-DE"/>
        </w:rPr>
        <w:t>2. ihre Berufstätigkeit länger als bis zu dem in Artikel 2 § 1 des vorerwähnten Königlichen Erlasses vom 23. Dezember 1996 erwähnten Alter fortführen.</w:t>
      </w:r>
    </w:p>
    <w:p w14:paraId="2A81AE88" w14:textId="77777777" w:rsidR="0073201C" w:rsidRPr="0073201C" w:rsidRDefault="0073201C" w:rsidP="0073201C">
      <w:pPr>
        <w:ind w:firstLine="708"/>
        <w:jc w:val="both"/>
        <w:rPr>
          <w:lang w:val="de-DE"/>
        </w:rPr>
      </w:pPr>
    </w:p>
    <w:p w14:paraId="4C1170CC" w14:textId="77777777" w:rsidR="0073201C" w:rsidRPr="0073201C" w:rsidRDefault="0073201C" w:rsidP="0073201C">
      <w:pPr>
        <w:ind w:firstLine="708"/>
        <w:jc w:val="both"/>
        <w:rPr>
          <w:lang w:val="de-DE"/>
        </w:rPr>
      </w:pPr>
      <w:r w:rsidRPr="0073201C">
        <w:rPr>
          <w:lang w:val="de-DE"/>
        </w:rPr>
        <w:t>§ 2 ­ Der König bestimmt durch einen im Ministerrat beratenen Erlass:</w:t>
      </w:r>
    </w:p>
    <w:p w14:paraId="54211055" w14:textId="77777777" w:rsidR="0073201C" w:rsidRPr="0073201C" w:rsidRDefault="0073201C" w:rsidP="0073201C">
      <w:pPr>
        <w:ind w:firstLine="708"/>
        <w:jc w:val="both"/>
        <w:rPr>
          <w:lang w:val="de-DE"/>
        </w:rPr>
      </w:pPr>
    </w:p>
    <w:p w14:paraId="137C7EFF" w14:textId="77777777" w:rsidR="0073201C" w:rsidRPr="0073201C" w:rsidRDefault="0073201C" w:rsidP="0073201C">
      <w:pPr>
        <w:ind w:firstLine="708"/>
        <w:jc w:val="both"/>
        <w:rPr>
          <w:lang w:val="de-DE"/>
        </w:rPr>
      </w:pPr>
      <w:r w:rsidRPr="0073201C">
        <w:rPr>
          <w:lang w:val="de-DE"/>
        </w:rPr>
        <w:t>1. den Betrag und die Art des Pensionsbonus,</w:t>
      </w:r>
    </w:p>
    <w:p w14:paraId="2A20C89E" w14:textId="77777777" w:rsidR="0073201C" w:rsidRPr="0073201C" w:rsidRDefault="0073201C" w:rsidP="0073201C">
      <w:pPr>
        <w:ind w:firstLine="708"/>
        <w:jc w:val="both"/>
        <w:rPr>
          <w:lang w:val="de-DE"/>
        </w:rPr>
      </w:pPr>
    </w:p>
    <w:p w14:paraId="46BD0FEB" w14:textId="77777777" w:rsidR="0073201C" w:rsidRPr="0073201C" w:rsidRDefault="0073201C" w:rsidP="0073201C">
      <w:pPr>
        <w:ind w:firstLine="708"/>
        <w:jc w:val="both"/>
        <w:rPr>
          <w:lang w:val="de-DE"/>
        </w:rPr>
      </w:pPr>
      <w:r w:rsidRPr="0073201C">
        <w:rPr>
          <w:lang w:val="de-DE"/>
        </w:rPr>
        <w:t>2. die Bedingungen und Modalitäten, gemäß denen der Pensionsbonus gewährt und ausgezahlt wird,</w:t>
      </w:r>
    </w:p>
    <w:p w14:paraId="5E187EE4" w14:textId="77777777" w:rsidR="0073201C" w:rsidRPr="0073201C" w:rsidRDefault="0073201C" w:rsidP="0073201C">
      <w:pPr>
        <w:ind w:firstLine="708"/>
        <w:jc w:val="both"/>
        <w:rPr>
          <w:lang w:val="de-DE"/>
        </w:rPr>
      </w:pPr>
    </w:p>
    <w:p w14:paraId="6CC8C678" w14:textId="77777777" w:rsidR="0073201C" w:rsidRPr="0073201C" w:rsidRDefault="0073201C" w:rsidP="0073201C">
      <w:pPr>
        <w:ind w:firstLine="708"/>
        <w:jc w:val="both"/>
        <w:rPr>
          <w:lang w:val="de-DE"/>
        </w:rPr>
      </w:pPr>
      <w:r w:rsidRPr="0073201C">
        <w:rPr>
          <w:lang w:val="de-DE"/>
        </w:rPr>
        <w:t>3. die Zeiträume, die für die Festlegung des Pensionsbonus berücksichtigt werden.</w:t>
      </w:r>
    </w:p>
    <w:p w14:paraId="6D72DB08" w14:textId="77777777" w:rsidR="0073201C" w:rsidRPr="0073201C" w:rsidRDefault="0073201C" w:rsidP="0073201C">
      <w:pPr>
        <w:ind w:firstLine="708"/>
        <w:jc w:val="both"/>
        <w:rPr>
          <w:lang w:val="de-DE"/>
        </w:rPr>
      </w:pPr>
    </w:p>
    <w:p w14:paraId="6A49C268" w14:textId="77777777" w:rsidR="0073201C" w:rsidRPr="0073201C" w:rsidRDefault="0073201C" w:rsidP="0073201C">
      <w:pPr>
        <w:ind w:firstLine="708"/>
        <w:jc w:val="both"/>
        <w:rPr>
          <w:lang w:val="de-DE"/>
        </w:rPr>
      </w:pPr>
      <w:r w:rsidRPr="0073201C">
        <w:rPr>
          <w:lang w:val="de-DE"/>
        </w:rPr>
        <w:lastRenderedPageBreak/>
        <w:t>§ 3 ­ Vorliegender Artikel findet Anwendung auf Ruhestandspensionen, die tatsächlich und zum ersten Mal frühestens am 1. Januar 2025 einsetzen, und zwar nur für Zeiträume, die ab dem 1. Juli 2024 geleistet werden.</w:t>
      </w:r>
    </w:p>
    <w:p w14:paraId="2AB3FD67" w14:textId="77777777" w:rsidR="0073201C" w:rsidRPr="0073201C" w:rsidRDefault="0073201C" w:rsidP="0073201C">
      <w:pPr>
        <w:ind w:firstLine="708"/>
        <w:jc w:val="both"/>
        <w:rPr>
          <w:lang w:val="de-DE"/>
        </w:rPr>
      </w:pPr>
    </w:p>
    <w:p w14:paraId="560D284A" w14:textId="77777777" w:rsidR="0073201C" w:rsidRPr="0073201C" w:rsidRDefault="0073201C" w:rsidP="0073201C">
      <w:pPr>
        <w:ind w:firstLine="708"/>
        <w:jc w:val="both"/>
        <w:rPr>
          <w:lang w:val="de-DE"/>
        </w:rPr>
      </w:pPr>
      <w:r w:rsidRPr="0073201C">
        <w:rPr>
          <w:lang w:val="de-DE"/>
        </w:rPr>
        <w:t>In Abweichung von Absatz 1 kann der König durch einen im Ministerrat beratenen Erlass die Bedingungen festlegen, unter denen die Bestimmungen von Artikel 7</w:t>
      </w:r>
      <w:r w:rsidRPr="0073201C">
        <w:rPr>
          <w:i/>
          <w:iCs/>
          <w:lang w:val="de-DE"/>
        </w:rPr>
        <w:t>bis</w:t>
      </w:r>
      <w:r w:rsidRPr="0073201C">
        <w:rPr>
          <w:lang w:val="de-DE"/>
        </w:rPr>
        <w:t xml:space="preserve"> weiterhin auf Ruhestandspensionen anwendbar sind, die tatsächlich und zum ersten Mal nach dem 31. Dezember 2024 einsetzen."</w:t>
      </w:r>
    </w:p>
    <w:p w14:paraId="51CF90D9" w14:textId="77777777" w:rsidR="0073201C" w:rsidRPr="0073201C" w:rsidRDefault="0073201C" w:rsidP="0073201C">
      <w:pPr>
        <w:ind w:firstLine="708"/>
        <w:jc w:val="both"/>
        <w:rPr>
          <w:lang w:val="de-DE"/>
        </w:rPr>
      </w:pPr>
    </w:p>
    <w:p w14:paraId="22F4B93D" w14:textId="77777777" w:rsidR="0073201C" w:rsidRPr="0073201C" w:rsidRDefault="0073201C" w:rsidP="0073201C">
      <w:pPr>
        <w:ind w:firstLine="708"/>
        <w:jc w:val="both"/>
        <w:rPr>
          <w:lang w:val="de-DE"/>
        </w:rPr>
      </w:pPr>
    </w:p>
    <w:p w14:paraId="21731BEC" w14:textId="77777777" w:rsidR="0073201C" w:rsidRPr="0073201C" w:rsidRDefault="0073201C" w:rsidP="0073201C">
      <w:pPr>
        <w:jc w:val="center"/>
        <w:rPr>
          <w:lang w:val="de-DE"/>
        </w:rPr>
      </w:pPr>
      <w:r w:rsidRPr="0073201C">
        <w:rPr>
          <w:lang w:val="de-DE"/>
        </w:rPr>
        <w:t xml:space="preserve">KAPITEL 3 - </w:t>
      </w:r>
      <w:r w:rsidRPr="0073201C">
        <w:rPr>
          <w:i/>
          <w:lang w:val="de-DE"/>
        </w:rPr>
        <w:t>Bestimmung in Bezug auf den Pensionsbonus in der Pensionsregelung für Selbständige</w:t>
      </w:r>
    </w:p>
    <w:p w14:paraId="58030081" w14:textId="77777777" w:rsidR="0073201C" w:rsidRPr="0073201C" w:rsidRDefault="0073201C" w:rsidP="0073201C">
      <w:pPr>
        <w:jc w:val="both"/>
        <w:rPr>
          <w:lang w:val="de-DE"/>
        </w:rPr>
      </w:pPr>
    </w:p>
    <w:p w14:paraId="0637318E" w14:textId="77777777" w:rsidR="0073201C" w:rsidRPr="0073201C" w:rsidRDefault="0073201C" w:rsidP="0073201C">
      <w:pPr>
        <w:jc w:val="both"/>
        <w:rPr>
          <w:lang w:val="de-DE"/>
        </w:rPr>
      </w:pPr>
    </w:p>
    <w:p w14:paraId="0E74BC27" w14:textId="77777777" w:rsidR="0073201C" w:rsidRPr="0073201C" w:rsidRDefault="0073201C" w:rsidP="0073201C">
      <w:pPr>
        <w:ind w:firstLine="708"/>
        <w:jc w:val="both"/>
        <w:rPr>
          <w:lang w:val="de-DE"/>
        </w:rPr>
      </w:pPr>
      <w:r w:rsidRPr="0073201C">
        <w:rPr>
          <w:b/>
          <w:lang w:val="de-DE"/>
        </w:rPr>
        <w:t>Art. 37</w:t>
      </w:r>
      <w:r w:rsidRPr="0073201C">
        <w:rPr>
          <w:lang w:val="de-DE"/>
        </w:rPr>
        <w:t> - In Titel II Kapitel 1 des Gesetzes vom 23. Dezember 2005 über den Solidari</w:t>
      </w:r>
      <w:r w:rsidRPr="0073201C">
        <w:rPr>
          <w:lang w:val="de-DE"/>
        </w:rPr>
        <w:softHyphen/>
        <w:t>tätspakt zwischen den Generationen wird ein Artikel 3/2 mit folgendem Wortlaut eingefügt:</w:t>
      </w:r>
    </w:p>
    <w:p w14:paraId="2F62D40C" w14:textId="77777777" w:rsidR="0073201C" w:rsidRPr="0073201C" w:rsidRDefault="0073201C" w:rsidP="0073201C">
      <w:pPr>
        <w:ind w:firstLine="708"/>
        <w:jc w:val="both"/>
        <w:rPr>
          <w:lang w:val="de-DE"/>
        </w:rPr>
      </w:pPr>
    </w:p>
    <w:p w14:paraId="7D6DACD1" w14:textId="77777777" w:rsidR="0073201C" w:rsidRPr="0073201C" w:rsidRDefault="0073201C" w:rsidP="0073201C">
      <w:pPr>
        <w:ind w:firstLine="708"/>
        <w:jc w:val="both"/>
        <w:rPr>
          <w:lang w:val="de-DE"/>
        </w:rPr>
      </w:pPr>
      <w:r w:rsidRPr="0073201C">
        <w:rPr>
          <w:lang w:val="de-DE"/>
        </w:rPr>
        <w:t>"Art. 3/2 - § 1 ­ Die Ruhestandspension für Selbständige wird durch einen Bonus für Selbständige ergänzt, die je nach Fall:</w:t>
      </w:r>
    </w:p>
    <w:p w14:paraId="738BD3AC" w14:textId="77777777" w:rsidR="0073201C" w:rsidRPr="0073201C" w:rsidRDefault="0073201C" w:rsidP="0073201C">
      <w:pPr>
        <w:ind w:firstLine="708"/>
        <w:jc w:val="both"/>
        <w:rPr>
          <w:lang w:val="de-DE"/>
        </w:rPr>
      </w:pPr>
    </w:p>
    <w:p w14:paraId="5644502A" w14:textId="77777777" w:rsidR="0073201C" w:rsidRPr="0073201C" w:rsidRDefault="0073201C" w:rsidP="0073201C">
      <w:pPr>
        <w:ind w:firstLine="708"/>
        <w:jc w:val="both"/>
        <w:rPr>
          <w:lang w:val="de-DE"/>
        </w:rPr>
      </w:pPr>
      <w:r w:rsidRPr="0073201C">
        <w:rPr>
          <w:lang w:val="de-DE"/>
        </w:rPr>
        <w:t>1. ihre Berufstätigkeit fortführen nach dem Datum, an dem sie ihre vorzeitige Ruhestandspension als Selbständiger erstmals hätten erhalten können aufgrund von Artikel 3 § 2, § 2</w:t>
      </w:r>
      <w:r w:rsidRPr="0073201C">
        <w:rPr>
          <w:i/>
          <w:iCs/>
          <w:lang w:val="de-DE"/>
        </w:rPr>
        <w:t>bis</w:t>
      </w:r>
      <w:r w:rsidRPr="0073201C">
        <w:rPr>
          <w:lang w:val="de-DE"/>
        </w:rPr>
        <w:t>, § 2</w:t>
      </w:r>
      <w:r w:rsidRPr="0073201C">
        <w:rPr>
          <w:i/>
          <w:iCs/>
          <w:lang w:val="de-DE"/>
        </w:rPr>
        <w:t>ter</w:t>
      </w:r>
      <w:r w:rsidRPr="0073201C">
        <w:rPr>
          <w:lang w:val="de-DE"/>
        </w:rPr>
        <w:t>, § 3, § 3</w:t>
      </w:r>
      <w:r w:rsidRPr="0073201C">
        <w:rPr>
          <w:i/>
          <w:iCs/>
          <w:lang w:val="de-DE"/>
        </w:rPr>
        <w:t>ter</w:t>
      </w:r>
      <w:r w:rsidRPr="0073201C">
        <w:rPr>
          <w:lang w:val="de-DE"/>
        </w:rPr>
        <w:t xml:space="preserve"> und § 4 des Königlichen Erlasses vom 30. Januar 1997 über die Pensionsregelung für Selbständige in Anwendung der Artikel 15 und 27 des Gesetzes vom 26. Juli 1996 zur Modernisierung der sozialen Sicherheit und zur Sicherung der gesetzlichen Pensionsregelungen sowie in Anwendung von Artikel 3 § 1 Nr. 4 des Gesetzes vom 26. Juli 1996 zur Erfüllung der Haushaltskriterien für die Teilnahme Belgiens an der Europäischen Wirtschafts- und Währungsunion,</w:t>
      </w:r>
    </w:p>
    <w:p w14:paraId="15C43DA4" w14:textId="77777777" w:rsidR="0073201C" w:rsidRPr="0073201C" w:rsidRDefault="0073201C" w:rsidP="0073201C">
      <w:pPr>
        <w:ind w:firstLine="708"/>
        <w:jc w:val="both"/>
        <w:rPr>
          <w:lang w:val="de-DE"/>
        </w:rPr>
      </w:pPr>
    </w:p>
    <w:p w14:paraId="247D8303" w14:textId="77777777" w:rsidR="0073201C" w:rsidRPr="0073201C" w:rsidRDefault="0073201C" w:rsidP="0073201C">
      <w:pPr>
        <w:ind w:firstLine="708"/>
        <w:jc w:val="both"/>
        <w:rPr>
          <w:lang w:val="de-DE"/>
        </w:rPr>
      </w:pPr>
      <w:r w:rsidRPr="0073201C">
        <w:rPr>
          <w:lang w:val="de-DE"/>
        </w:rPr>
        <w:t>2. keine vorzeitige Ruhestandspension erhalten können und ihre Berufstätigkeit länger als bis zu dem je nach Fall in Artikel 3 § 1, § 1</w:t>
      </w:r>
      <w:r w:rsidRPr="0073201C">
        <w:rPr>
          <w:i/>
          <w:iCs/>
          <w:lang w:val="de-DE"/>
        </w:rPr>
        <w:t>bis</w:t>
      </w:r>
      <w:r w:rsidRPr="0073201C">
        <w:rPr>
          <w:lang w:val="de-DE"/>
        </w:rPr>
        <w:t xml:space="preserve"> oder § 1</w:t>
      </w:r>
      <w:r w:rsidRPr="0073201C">
        <w:rPr>
          <w:i/>
          <w:iCs/>
          <w:lang w:val="de-DE"/>
        </w:rPr>
        <w:t>ter</w:t>
      </w:r>
      <w:r w:rsidRPr="0073201C">
        <w:rPr>
          <w:lang w:val="de-DE"/>
        </w:rPr>
        <w:t xml:space="preserve"> des Königlichen Erlasses vom 30. Januar 1997 erwähnten Pensionsalter fortführen.</w:t>
      </w:r>
    </w:p>
    <w:p w14:paraId="7E17DA09" w14:textId="77777777" w:rsidR="0073201C" w:rsidRPr="0073201C" w:rsidRDefault="0073201C" w:rsidP="0073201C">
      <w:pPr>
        <w:ind w:firstLine="708"/>
        <w:jc w:val="both"/>
        <w:rPr>
          <w:lang w:val="de-DE"/>
        </w:rPr>
      </w:pPr>
    </w:p>
    <w:p w14:paraId="74148433" w14:textId="77777777" w:rsidR="0073201C" w:rsidRPr="0073201C" w:rsidRDefault="0073201C" w:rsidP="0073201C">
      <w:pPr>
        <w:ind w:firstLine="708"/>
        <w:jc w:val="both"/>
        <w:rPr>
          <w:lang w:val="de-DE"/>
        </w:rPr>
      </w:pPr>
      <w:r w:rsidRPr="0073201C">
        <w:rPr>
          <w:lang w:val="de-DE"/>
        </w:rPr>
        <w:t>§ 2 ­ Die Bestimmungen des vorliegenden Artikels finden Anwendung auf Pensionen, die tatsächlich und zum ersten Mal frühestens am 1. Januar 2025 einsetzen, und zwar nur für Zeiträume, die ab dem 1. Juli 2024 geleistet werden.</w:t>
      </w:r>
    </w:p>
    <w:p w14:paraId="52209F53" w14:textId="77777777" w:rsidR="0073201C" w:rsidRPr="0073201C" w:rsidRDefault="0073201C" w:rsidP="0073201C">
      <w:pPr>
        <w:ind w:firstLine="708"/>
        <w:jc w:val="both"/>
        <w:rPr>
          <w:lang w:val="de-DE"/>
        </w:rPr>
      </w:pPr>
    </w:p>
    <w:p w14:paraId="488D044D" w14:textId="77777777" w:rsidR="0073201C" w:rsidRPr="0073201C" w:rsidRDefault="0073201C" w:rsidP="0073201C">
      <w:pPr>
        <w:ind w:firstLine="708"/>
        <w:jc w:val="both"/>
        <w:rPr>
          <w:lang w:val="de-DE"/>
        </w:rPr>
      </w:pPr>
      <w:r w:rsidRPr="0073201C">
        <w:rPr>
          <w:lang w:val="de-DE"/>
        </w:rPr>
        <w:t>Die Bestimmungen des vorliegenden Artikels gelten nicht für Selbständige, die gemäß den Bestimmungen von Artikel 3 und Artikel 3/1 einen Bonus aufgebaut haben, wenn ihre Pension tatsächlich und zum ersten Mal nach dem 31. Dezember 2024 einsetzt.</w:t>
      </w:r>
    </w:p>
    <w:p w14:paraId="64EACCF2" w14:textId="77777777" w:rsidR="0073201C" w:rsidRPr="0073201C" w:rsidRDefault="0073201C" w:rsidP="0073201C">
      <w:pPr>
        <w:ind w:firstLine="708"/>
        <w:jc w:val="both"/>
        <w:rPr>
          <w:lang w:val="de-DE"/>
        </w:rPr>
      </w:pPr>
    </w:p>
    <w:p w14:paraId="1EC54AFD" w14:textId="77777777" w:rsidR="0073201C" w:rsidRPr="0073201C" w:rsidRDefault="0073201C" w:rsidP="0073201C">
      <w:pPr>
        <w:ind w:firstLine="708"/>
        <w:jc w:val="both"/>
        <w:rPr>
          <w:lang w:val="de-DE"/>
        </w:rPr>
      </w:pPr>
      <w:r w:rsidRPr="0073201C">
        <w:rPr>
          <w:lang w:val="de-DE"/>
        </w:rPr>
        <w:t>Ab dem Datum, an dem eine Ruhestandspension oder ein als solcher geltender Vorteil aufgrund einer anderen belgischen gesetzlichen, verordnungsrechtlichen, statutarischen oder vertraglichen Pensionsregelung als der Regelung für Selbständige tatsächlich und zum ersten Mal einsetzt, mit Ausnahme der in Artikel 37 des Königlichen Erlasses Nr. 72 vom 10. November 1967 über die Ruhestands- und Hinterbliebenenpensionen für Selbständige erwähnten bedingungslosen Pension, kann kein Bonus mehr aufgebaut werden.</w:t>
      </w:r>
    </w:p>
    <w:p w14:paraId="11DA950B" w14:textId="77777777" w:rsidR="0073201C" w:rsidRPr="0073201C" w:rsidRDefault="0073201C" w:rsidP="0073201C">
      <w:pPr>
        <w:ind w:firstLine="708"/>
        <w:jc w:val="both"/>
        <w:rPr>
          <w:lang w:val="de-DE"/>
        </w:rPr>
      </w:pPr>
    </w:p>
    <w:p w14:paraId="724DCC41" w14:textId="77777777" w:rsidR="001C1BA5" w:rsidRDefault="001C1BA5">
      <w:pPr>
        <w:rPr>
          <w:lang w:val="de-DE"/>
        </w:rPr>
      </w:pPr>
      <w:r>
        <w:rPr>
          <w:lang w:val="de-DE"/>
        </w:rPr>
        <w:br w:type="page"/>
      </w:r>
    </w:p>
    <w:p w14:paraId="09948544" w14:textId="798805A7" w:rsidR="0073201C" w:rsidRPr="0073201C" w:rsidRDefault="0073201C" w:rsidP="0073201C">
      <w:pPr>
        <w:ind w:firstLine="708"/>
        <w:jc w:val="both"/>
        <w:rPr>
          <w:lang w:val="de-DE"/>
        </w:rPr>
      </w:pPr>
      <w:r w:rsidRPr="0073201C">
        <w:rPr>
          <w:lang w:val="de-DE"/>
        </w:rPr>
        <w:lastRenderedPageBreak/>
        <w:t xml:space="preserve">§ 3 ­ </w:t>
      </w:r>
      <w:proofErr w:type="spellStart"/>
      <w:r w:rsidRPr="0073201C">
        <w:rPr>
          <w:lang w:val="de-DE"/>
        </w:rPr>
        <w:t>Nach</w:t>
      </w:r>
      <w:proofErr w:type="spellEnd"/>
      <w:r w:rsidRPr="0073201C">
        <w:rPr>
          <w:lang w:val="de-DE"/>
        </w:rPr>
        <w:t xml:space="preserve"> Stellungnahme des Allgemeinen geschäftsführenden Ausschusses für das Sozialstatut der Selbständigen bestimmt der König durch einen im Ministerrat beratenen Erlass:</w:t>
      </w:r>
    </w:p>
    <w:p w14:paraId="21C93302" w14:textId="77777777" w:rsidR="0073201C" w:rsidRPr="0073201C" w:rsidRDefault="0073201C" w:rsidP="0073201C">
      <w:pPr>
        <w:ind w:firstLine="708"/>
        <w:jc w:val="both"/>
        <w:rPr>
          <w:lang w:val="de-DE"/>
        </w:rPr>
      </w:pPr>
    </w:p>
    <w:p w14:paraId="3EB69B22" w14:textId="77777777" w:rsidR="0073201C" w:rsidRPr="0073201C" w:rsidRDefault="0073201C" w:rsidP="0073201C">
      <w:pPr>
        <w:ind w:firstLine="708"/>
        <w:jc w:val="both"/>
        <w:rPr>
          <w:lang w:val="de-DE"/>
        </w:rPr>
      </w:pPr>
      <w:r w:rsidRPr="0073201C">
        <w:rPr>
          <w:lang w:val="de-DE"/>
        </w:rPr>
        <w:t>1. die Bedingungen, unter denen der Pensionsbonus gewährt und ausgezahlt wird,</w:t>
      </w:r>
    </w:p>
    <w:p w14:paraId="7E6A4529" w14:textId="77777777" w:rsidR="0073201C" w:rsidRPr="0073201C" w:rsidRDefault="0073201C" w:rsidP="0073201C">
      <w:pPr>
        <w:ind w:firstLine="708"/>
        <w:jc w:val="both"/>
        <w:rPr>
          <w:lang w:val="de-DE"/>
        </w:rPr>
      </w:pPr>
    </w:p>
    <w:p w14:paraId="4DEC1F9E" w14:textId="77777777" w:rsidR="0073201C" w:rsidRPr="0073201C" w:rsidRDefault="0073201C" w:rsidP="0073201C">
      <w:pPr>
        <w:ind w:firstLine="708"/>
        <w:jc w:val="both"/>
        <w:rPr>
          <w:lang w:val="de-DE"/>
        </w:rPr>
      </w:pPr>
      <w:r w:rsidRPr="0073201C">
        <w:rPr>
          <w:lang w:val="de-DE"/>
        </w:rPr>
        <w:t>2. den Betrag und die Art des Pensionsbonus,</w:t>
      </w:r>
    </w:p>
    <w:p w14:paraId="7685D5A0" w14:textId="77777777" w:rsidR="0073201C" w:rsidRPr="0073201C" w:rsidRDefault="0073201C" w:rsidP="0073201C">
      <w:pPr>
        <w:ind w:firstLine="708"/>
        <w:jc w:val="both"/>
        <w:rPr>
          <w:lang w:val="de-DE"/>
        </w:rPr>
      </w:pPr>
    </w:p>
    <w:p w14:paraId="0761442E" w14:textId="77777777" w:rsidR="0073201C" w:rsidRPr="0073201C" w:rsidRDefault="0073201C" w:rsidP="0073201C">
      <w:pPr>
        <w:ind w:firstLine="708"/>
        <w:jc w:val="both"/>
        <w:rPr>
          <w:lang w:val="de-DE"/>
        </w:rPr>
      </w:pPr>
      <w:r w:rsidRPr="0073201C">
        <w:rPr>
          <w:lang w:val="de-DE"/>
        </w:rPr>
        <w:t>3. die Zeiträume, die für die Festlegung des Pensionsbonus berücksichtigt werden."</w:t>
      </w:r>
    </w:p>
    <w:p w14:paraId="39813F4D" w14:textId="77777777" w:rsidR="0073201C" w:rsidRPr="0073201C" w:rsidRDefault="0073201C" w:rsidP="0073201C">
      <w:pPr>
        <w:ind w:firstLine="708"/>
        <w:jc w:val="both"/>
        <w:rPr>
          <w:lang w:val="de-DE"/>
        </w:rPr>
      </w:pPr>
    </w:p>
    <w:p w14:paraId="2E66355B" w14:textId="77777777" w:rsidR="0073201C" w:rsidRPr="0073201C" w:rsidRDefault="0073201C" w:rsidP="0073201C">
      <w:pPr>
        <w:ind w:firstLine="708"/>
        <w:jc w:val="both"/>
        <w:rPr>
          <w:lang w:val="de-DE"/>
        </w:rPr>
      </w:pPr>
    </w:p>
    <w:p w14:paraId="2219A95F" w14:textId="77777777" w:rsidR="0073201C" w:rsidRPr="0073201C" w:rsidRDefault="0073201C" w:rsidP="0073201C">
      <w:pPr>
        <w:jc w:val="center"/>
        <w:rPr>
          <w:lang w:val="de-DE"/>
        </w:rPr>
      </w:pPr>
      <w:r w:rsidRPr="0073201C">
        <w:rPr>
          <w:lang w:val="de-DE"/>
        </w:rPr>
        <w:t xml:space="preserve">KAPITEL 4 - </w:t>
      </w:r>
      <w:r w:rsidRPr="0073201C">
        <w:rPr>
          <w:i/>
          <w:lang w:val="de-DE"/>
        </w:rPr>
        <w:t>Gemeinsame Bestimmungen</w:t>
      </w:r>
    </w:p>
    <w:p w14:paraId="4D8355A9" w14:textId="77777777" w:rsidR="0073201C" w:rsidRPr="0073201C" w:rsidRDefault="0073201C" w:rsidP="0073201C">
      <w:pPr>
        <w:jc w:val="center"/>
        <w:rPr>
          <w:lang w:val="de-DE"/>
        </w:rPr>
      </w:pPr>
    </w:p>
    <w:p w14:paraId="427A1E6B" w14:textId="77777777" w:rsidR="0073201C" w:rsidRPr="0073201C" w:rsidRDefault="0073201C" w:rsidP="0073201C">
      <w:pPr>
        <w:jc w:val="center"/>
        <w:rPr>
          <w:lang w:val="de-DE"/>
        </w:rPr>
      </w:pPr>
    </w:p>
    <w:p w14:paraId="61EDC988" w14:textId="77777777" w:rsidR="0073201C" w:rsidRPr="0073201C" w:rsidRDefault="0073201C" w:rsidP="0073201C">
      <w:pPr>
        <w:jc w:val="center"/>
        <w:rPr>
          <w:lang w:val="de-DE"/>
        </w:rPr>
      </w:pPr>
      <w:r w:rsidRPr="0073201C">
        <w:rPr>
          <w:i/>
          <w:lang w:val="de-DE"/>
        </w:rPr>
        <w:t>Abschnitt 1</w:t>
      </w:r>
      <w:r w:rsidRPr="0073201C">
        <w:rPr>
          <w:lang w:val="de-DE"/>
        </w:rPr>
        <w:t> - Anwendungsbereich</w:t>
      </w:r>
    </w:p>
    <w:p w14:paraId="7A595E5D" w14:textId="77777777" w:rsidR="0073201C" w:rsidRPr="0073201C" w:rsidRDefault="0073201C" w:rsidP="0073201C">
      <w:pPr>
        <w:jc w:val="both"/>
        <w:rPr>
          <w:lang w:val="de-DE"/>
        </w:rPr>
      </w:pPr>
    </w:p>
    <w:p w14:paraId="51860E92" w14:textId="77777777" w:rsidR="0073201C" w:rsidRPr="0073201C" w:rsidRDefault="0073201C" w:rsidP="0073201C">
      <w:pPr>
        <w:jc w:val="both"/>
        <w:rPr>
          <w:lang w:val="de-DE"/>
        </w:rPr>
      </w:pPr>
    </w:p>
    <w:p w14:paraId="1EE9C963" w14:textId="77777777" w:rsidR="0073201C" w:rsidRPr="0073201C" w:rsidRDefault="0073201C" w:rsidP="0073201C">
      <w:pPr>
        <w:ind w:firstLine="708"/>
        <w:jc w:val="both"/>
        <w:rPr>
          <w:lang w:val="de-DE"/>
        </w:rPr>
      </w:pPr>
      <w:r w:rsidRPr="0073201C">
        <w:rPr>
          <w:b/>
          <w:lang w:val="de-DE"/>
        </w:rPr>
        <w:t>Art. 38</w:t>
      </w:r>
      <w:r w:rsidRPr="0073201C">
        <w:rPr>
          <w:lang w:val="de-DE"/>
        </w:rPr>
        <w:t> - Die Bestimmungen des vorliegenden Kapitels finden Anwendung auf Pensionsboni, die erwähnt sind in:</w:t>
      </w:r>
    </w:p>
    <w:p w14:paraId="09DFA659" w14:textId="77777777" w:rsidR="0073201C" w:rsidRPr="0073201C" w:rsidRDefault="0073201C" w:rsidP="0073201C">
      <w:pPr>
        <w:ind w:firstLine="708"/>
        <w:jc w:val="both"/>
        <w:rPr>
          <w:lang w:val="de-DE"/>
        </w:rPr>
      </w:pPr>
    </w:p>
    <w:p w14:paraId="63FD4D77" w14:textId="77777777" w:rsidR="0073201C" w:rsidRPr="0073201C" w:rsidRDefault="0073201C" w:rsidP="0073201C">
      <w:pPr>
        <w:ind w:firstLine="708"/>
        <w:jc w:val="both"/>
        <w:rPr>
          <w:lang w:val="de-DE"/>
        </w:rPr>
      </w:pPr>
      <w:r w:rsidRPr="0073201C">
        <w:rPr>
          <w:lang w:val="de-DE"/>
        </w:rPr>
        <w:t>- Artikel 28 Nr. 5,</w:t>
      </w:r>
    </w:p>
    <w:p w14:paraId="0791C3B9" w14:textId="77777777" w:rsidR="0073201C" w:rsidRPr="0073201C" w:rsidRDefault="0073201C" w:rsidP="0073201C">
      <w:pPr>
        <w:ind w:firstLine="708"/>
        <w:jc w:val="both"/>
        <w:rPr>
          <w:lang w:val="de-DE"/>
        </w:rPr>
      </w:pPr>
    </w:p>
    <w:p w14:paraId="7E0E3C7C" w14:textId="77777777" w:rsidR="0073201C" w:rsidRPr="0073201C" w:rsidRDefault="0073201C" w:rsidP="0073201C">
      <w:pPr>
        <w:ind w:firstLine="708"/>
        <w:jc w:val="both"/>
        <w:rPr>
          <w:lang w:val="de-DE"/>
        </w:rPr>
      </w:pPr>
      <w:r w:rsidRPr="0073201C">
        <w:rPr>
          <w:lang w:val="de-DE"/>
        </w:rPr>
        <w:t>- Artikel 3/2 des Gesetzes vom 23. Dezember 2005 über den Solidaritätspakt zwischen den Generationen,</w:t>
      </w:r>
    </w:p>
    <w:p w14:paraId="03336EAA" w14:textId="77777777" w:rsidR="0073201C" w:rsidRPr="0073201C" w:rsidRDefault="0073201C" w:rsidP="0073201C">
      <w:pPr>
        <w:ind w:firstLine="708"/>
        <w:jc w:val="both"/>
        <w:rPr>
          <w:lang w:val="de-DE"/>
        </w:rPr>
      </w:pPr>
    </w:p>
    <w:p w14:paraId="67292EEC" w14:textId="77777777" w:rsidR="0073201C" w:rsidRPr="0073201C" w:rsidRDefault="0073201C" w:rsidP="0073201C">
      <w:pPr>
        <w:ind w:firstLine="708"/>
        <w:jc w:val="both"/>
        <w:rPr>
          <w:lang w:val="de-DE"/>
        </w:rPr>
      </w:pPr>
      <w:r w:rsidRPr="0073201C">
        <w:rPr>
          <w:lang w:val="de-DE"/>
        </w:rPr>
        <w:t>- Artikel 7</w:t>
      </w:r>
      <w:r w:rsidRPr="0073201C">
        <w:rPr>
          <w:i/>
          <w:iCs/>
          <w:lang w:val="de-DE"/>
        </w:rPr>
        <w:t>ter</w:t>
      </w:r>
      <w:r w:rsidRPr="0073201C">
        <w:rPr>
          <w:lang w:val="de-DE"/>
        </w:rPr>
        <w:t xml:space="preserve"> des vorerwähnten Gesetzes vom 23. Dezember 2005.</w:t>
      </w:r>
    </w:p>
    <w:p w14:paraId="31F9F24C" w14:textId="77777777" w:rsidR="0073201C" w:rsidRPr="0073201C" w:rsidRDefault="0073201C" w:rsidP="0073201C">
      <w:pPr>
        <w:ind w:firstLine="708"/>
        <w:jc w:val="both"/>
        <w:rPr>
          <w:lang w:val="de-DE"/>
        </w:rPr>
      </w:pPr>
    </w:p>
    <w:p w14:paraId="5CD120EE" w14:textId="77777777" w:rsidR="0073201C" w:rsidRPr="0073201C" w:rsidRDefault="0073201C" w:rsidP="0073201C">
      <w:pPr>
        <w:ind w:firstLine="708"/>
        <w:jc w:val="both"/>
        <w:rPr>
          <w:lang w:val="de-DE"/>
        </w:rPr>
      </w:pPr>
    </w:p>
    <w:p w14:paraId="5DE923B3" w14:textId="77777777" w:rsidR="0073201C" w:rsidRPr="0073201C" w:rsidRDefault="0073201C" w:rsidP="0073201C">
      <w:pPr>
        <w:jc w:val="center"/>
        <w:rPr>
          <w:lang w:val="de-DE"/>
        </w:rPr>
      </w:pPr>
      <w:r w:rsidRPr="0073201C">
        <w:rPr>
          <w:i/>
          <w:lang w:val="de-DE"/>
        </w:rPr>
        <w:t>Abschnitt 2</w:t>
      </w:r>
      <w:r w:rsidRPr="0073201C">
        <w:rPr>
          <w:lang w:val="de-DE"/>
        </w:rPr>
        <w:t> - Begriffsbestimmungen und Begriffe</w:t>
      </w:r>
    </w:p>
    <w:p w14:paraId="540B70AE" w14:textId="77777777" w:rsidR="0073201C" w:rsidRPr="0073201C" w:rsidRDefault="0073201C" w:rsidP="0073201C">
      <w:pPr>
        <w:jc w:val="both"/>
        <w:rPr>
          <w:lang w:val="de-DE"/>
        </w:rPr>
      </w:pPr>
    </w:p>
    <w:p w14:paraId="55EE9734" w14:textId="77777777" w:rsidR="0073201C" w:rsidRPr="0073201C" w:rsidRDefault="0073201C" w:rsidP="0073201C">
      <w:pPr>
        <w:jc w:val="both"/>
        <w:rPr>
          <w:lang w:val="de-DE"/>
        </w:rPr>
      </w:pPr>
    </w:p>
    <w:p w14:paraId="3D2B977B" w14:textId="77777777" w:rsidR="0073201C" w:rsidRPr="0073201C" w:rsidRDefault="0073201C" w:rsidP="0073201C">
      <w:pPr>
        <w:ind w:firstLine="708"/>
        <w:jc w:val="both"/>
        <w:rPr>
          <w:lang w:val="de-DE"/>
        </w:rPr>
      </w:pPr>
      <w:r w:rsidRPr="0073201C">
        <w:rPr>
          <w:b/>
          <w:lang w:val="de-DE"/>
        </w:rPr>
        <w:t>Art. 39</w:t>
      </w:r>
      <w:r w:rsidRPr="0073201C">
        <w:rPr>
          <w:lang w:val="de-DE"/>
        </w:rPr>
        <w:t> - Für die Anwendung des vorliegenden Kapitels versteht man unter:</w:t>
      </w:r>
    </w:p>
    <w:p w14:paraId="4C5F319C" w14:textId="77777777" w:rsidR="0073201C" w:rsidRPr="0073201C" w:rsidRDefault="0073201C" w:rsidP="0073201C">
      <w:pPr>
        <w:ind w:firstLine="708"/>
        <w:jc w:val="both"/>
        <w:rPr>
          <w:lang w:val="de-DE"/>
        </w:rPr>
      </w:pPr>
    </w:p>
    <w:p w14:paraId="7AFF0509" w14:textId="77777777" w:rsidR="0073201C" w:rsidRPr="0073201C" w:rsidRDefault="0073201C" w:rsidP="0073201C">
      <w:pPr>
        <w:ind w:firstLine="708"/>
        <w:jc w:val="both"/>
        <w:rPr>
          <w:lang w:val="de-DE"/>
        </w:rPr>
      </w:pPr>
      <w:r w:rsidRPr="0073201C">
        <w:rPr>
          <w:lang w:val="de-DE"/>
        </w:rPr>
        <w:t>1. "gesetzlichen Pensionen": die in Artikel 68 § 1 Buchstabe </w:t>
      </w:r>
      <w:r w:rsidRPr="0073201C">
        <w:rPr>
          <w:i/>
          <w:iCs/>
          <w:lang w:val="de-DE"/>
        </w:rPr>
        <w:t>a)</w:t>
      </w:r>
      <w:r w:rsidRPr="0073201C">
        <w:rPr>
          <w:lang w:val="de-DE"/>
        </w:rPr>
        <w:t xml:space="preserve"> des Gesetzes vom 30. März 1994 zur Festlegung sozialer Bestimmungen erwähnten gesetzlichen Pensionen,</w:t>
      </w:r>
    </w:p>
    <w:p w14:paraId="24712288" w14:textId="77777777" w:rsidR="0073201C" w:rsidRPr="0073201C" w:rsidRDefault="0073201C" w:rsidP="0073201C">
      <w:pPr>
        <w:ind w:firstLine="708"/>
        <w:jc w:val="both"/>
        <w:rPr>
          <w:lang w:val="de-DE"/>
        </w:rPr>
      </w:pPr>
    </w:p>
    <w:p w14:paraId="2346836A" w14:textId="77777777" w:rsidR="0073201C" w:rsidRPr="0073201C" w:rsidRDefault="0073201C" w:rsidP="0073201C">
      <w:pPr>
        <w:ind w:firstLine="708"/>
        <w:jc w:val="both"/>
        <w:rPr>
          <w:lang w:val="de-DE"/>
        </w:rPr>
      </w:pPr>
      <w:r w:rsidRPr="0073201C">
        <w:rPr>
          <w:lang w:val="de-DE"/>
        </w:rPr>
        <w:t>2. "ergänzenden Altersversorgungsleistungen": die in Artikel 68 § 1 Buchstabe </w:t>
      </w:r>
      <w:r w:rsidRPr="0073201C">
        <w:rPr>
          <w:i/>
          <w:iCs/>
          <w:lang w:val="de-DE"/>
        </w:rPr>
        <w:t>c)</w:t>
      </w:r>
      <w:r w:rsidRPr="0073201C">
        <w:rPr>
          <w:lang w:val="de-DE"/>
        </w:rPr>
        <w:t xml:space="preserve"> des vorerwähnten Gesetzes vom 30. April 1994 erwähnten ergänzenden Altersversorgungsleis</w:t>
      </w:r>
      <w:r w:rsidRPr="0073201C">
        <w:rPr>
          <w:lang w:val="de-DE"/>
        </w:rPr>
        <w:softHyphen/>
        <w:t>tungen,</w:t>
      </w:r>
    </w:p>
    <w:p w14:paraId="632C4256" w14:textId="77777777" w:rsidR="0073201C" w:rsidRPr="0073201C" w:rsidRDefault="0073201C" w:rsidP="0073201C">
      <w:pPr>
        <w:ind w:firstLine="708"/>
        <w:jc w:val="both"/>
        <w:rPr>
          <w:lang w:val="de-DE"/>
        </w:rPr>
      </w:pPr>
    </w:p>
    <w:p w14:paraId="33F9CC5D" w14:textId="77777777" w:rsidR="0073201C" w:rsidRPr="0073201C" w:rsidRDefault="0073201C" w:rsidP="0073201C">
      <w:pPr>
        <w:ind w:firstLine="708"/>
        <w:jc w:val="both"/>
        <w:rPr>
          <w:lang w:val="de-DE"/>
        </w:rPr>
      </w:pPr>
      <w:r w:rsidRPr="0073201C">
        <w:rPr>
          <w:lang w:val="de-DE"/>
        </w:rPr>
        <w:t>3. "Gesamtbetrag der Pensionsvorteile": den jährlichen Gesamtbetrag der Pensionsboni sowie der gesetzlichen Pensionen und ergänzenden Altersversorgungsleistungen, wie gemäß Artikel 45 festgelegt,</w:t>
      </w:r>
    </w:p>
    <w:p w14:paraId="1121CD93" w14:textId="77777777" w:rsidR="0073201C" w:rsidRPr="0073201C" w:rsidRDefault="0073201C" w:rsidP="0073201C">
      <w:pPr>
        <w:ind w:firstLine="708"/>
        <w:jc w:val="both"/>
        <w:rPr>
          <w:lang w:val="de-DE"/>
        </w:rPr>
      </w:pPr>
    </w:p>
    <w:p w14:paraId="58D8464F" w14:textId="77777777" w:rsidR="0073201C" w:rsidRPr="0073201C" w:rsidRDefault="0073201C" w:rsidP="0073201C">
      <w:pPr>
        <w:ind w:firstLine="708"/>
        <w:jc w:val="both"/>
        <w:rPr>
          <w:lang w:val="de-DE"/>
        </w:rPr>
      </w:pPr>
      <w:r w:rsidRPr="0073201C">
        <w:rPr>
          <w:lang w:val="de-DE"/>
        </w:rPr>
        <w:t>4. "Bonustagen":</w:t>
      </w:r>
    </w:p>
    <w:p w14:paraId="7C0E3098" w14:textId="77777777" w:rsidR="0073201C" w:rsidRPr="0073201C" w:rsidRDefault="0073201C" w:rsidP="0073201C">
      <w:pPr>
        <w:ind w:firstLine="708"/>
        <w:jc w:val="both"/>
        <w:rPr>
          <w:lang w:val="de-DE"/>
        </w:rPr>
      </w:pPr>
    </w:p>
    <w:p w14:paraId="476B26A3" w14:textId="77777777" w:rsidR="0073201C" w:rsidRPr="0073201C" w:rsidRDefault="0073201C" w:rsidP="0073201C">
      <w:pPr>
        <w:ind w:firstLine="708"/>
        <w:jc w:val="both"/>
        <w:rPr>
          <w:lang w:val="de-DE"/>
        </w:rPr>
      </w:pPr>
      <w:r w:rsidRPr="0073201C">
        <w:rPr>
          <w:lang w:val="de-DE"/>
        </w:rPr>
        <w:t>- die Kalendertage, für die ein Pensionsbonus gemäß Kapitel 1 aufgebaut worden ist und die gemäß Absatz 2 und 3 festgelegt werden,</w:t>
      </w:r>
    </w:p>
    <w:p w14:paraId="74B618F2" w14:textId="77777777" w:rsidR="0073201C" w:rsidRPr="0073201C" w:rsidRDefault="0073201C" w:rsidP="0073201C">
      <w:pPr>
        <w:ind w:firstLine="708"/>
        <w:jc w:val="both"/>
        <w:rPr>
          <w:lang w:val="de-DE"/>
        </w:rPr>
      </w:pPr>
    </w:p>
    <w:p w14:paraId="08E80509" w14:textId="77777777" w:rsidR="0073201C" w:rsidRPr="0073201C" w:rsidRDefault="0073201C" w:rsidP="0073201C">
      <w:pPr>
        <w:ind w:firstLine="708"/>
        <w:jc w:val="both"/>
        <w:rPr>
          <w:lang w:val="de-DE"/>
        </w:rPr>
      </w:pPr>
      <w:r w:rsidRPr="0073201C">
        <w:rPr>
          <w:lang w:val="de-DE"/>
        </w:rPr>
        <w:t>- die Tage, für die ein Pensionsbonus in Anwendung von Artikel 7</w:t>
      </w:r>
      <w:r w:rsidRPr="0073201C">
        <w:rPr>
          <w:i/>
          <w:iCs/>
          <w:lang w:val="de-DE"/>
        </w:rPr>
        <w:t>ter</w:t>
      </w:r>
      <w:r w:rsidRPr="0073201C">
        <w:rPr>
          <w:lang w:val="de-DE"/>
        </w:rPr>
        <w:t xml:space="preserve"> des vorerwähnten Gesetzes vom 23. Dezember 2005 aufgebaut worden ist,</w:t>
      </w:r>
    </w:p>
    <w:p w14:paraId="4815ED55" w14:textId="77777777" w:rsidR="0073201C" w:rsidRPr="0073201C" w:rsidRDefault="0073201C" w:rsidP="0073201C">
      <w:pPr>
        <w:ind w:firstLine="708"/>
        <w:jc w:val="both"/>
        <w:rPr>
          <w:lang w:val="de-DE"/>
        </w:rPr>
      </w:pPr>
    </w:p>
    <w:p w14:paraId="0C3E9F2A" w14:textId="77777777" w:rsidR="0073201C" w:rsidRPr="0073201C" w:rsidRDefault="0073201C" w:rsidP="0073201C">
      <w:pPr>
        <w:ind w:firstLine="708"/>
        <w:jc w:val="both"/>
        <w:rPr>
          <w:lang w:val="de-DE"/>
        </w:rPr>
      </w:pPr>
      <w:r w:rsidRPr="0073201C">
        <w:rPr>
          <w:lang w:val="de-DE"/>
        </w:rPr>
        <w:t>- die Tage, für die ein Pensionsbonus in Anwendung von Artikel 3/2 des vorerwähnten Gesetzes vom 23. Dezember 2005 aufgebaut worden ist und die gemäß Absatz 4 festgelegt werden.</w:t>
      </w:r>
    </w:p>
    <w:p w14:paraId="596CB418" w14:textId="77777777" w:rsidR="0073201C" w:rsidRPr="0073201C" w:rsidRDefault="0073201C" w:rsidP="0073201C">
      <w:pPr>
        <w:ind w:firstLine="708"/>
        <w:jc w:val="both"/>
        <w:rPr>
          <w:lang w:val="de-DE"/>
        </w:rPr>
      </w:pPr>
    </w:p>
    <w:p w14:paraId="3A45F282" w14:textId="77777777" w:rsidR="0073201C" w:rsidRPr="0073201C" w:rsidRDefault="0073201C" w:rsidP="0073201C">
      <w:pPr>
        <w:ind w:firstLine="708"/>
        <w:jc w:val="both"/>
        <w:rPr>
          <w:lang w:val="de-DE"/>
        </w:rPr>
      </w:pPr>
      <w:r w:rsidRPr="0073201C">
        <w:rPr>
          <w:lang w:val="de-DE"/>
        </w:rPr>
        <w:t>Für einen gemäß Kapitel 1 gewährten Pensionsbonus wird bei Diensten mit Vollzeit</w:t>
      </w:r>
      <w:r w:rsidRPr="0073201C">
        <w:rPr>
          <w:lang w:val="de-DE"/>
        </w:rPr>
        <w:softHyphen/>
        <w:t>leistungen davon ausgegangen, dass jeder Kalendermonat, um den die Laufbahn verlängert wird, aus 26 Bonustagen tatsächlich geleisteter Dienste besteht.</w:t>
      </w:r>
    </w:p>
    <w:p w14:paraId="28752D62" w14:textId="77777777" w:rsidR="0073201C" w:rsidRPr="0073201C" w:rsidRDefault="0073201C" w:rsidP="0073201C">
      <w:pPr>
        <w:ind w:firstLine="708"/>
        <w:jc w:val="both"/>
        <w:rPr>
          <w:lang w:val="de-DE"/>
        </w:rPr>
      </w:pPr>
    </w:p>
    <w:p w14:paraId="325ADF5F" w14:textId="77777777" w:rsidR="0073201C" w:rsidRPr="0073201C" w:rsidRDefault="0073201C" w:rsidP="0073201C">
      <w:pPr>
        <w:ind w:firstLine="708"/>
        <w:jc w:val="both"/>
        <w:rPr>
          <w:lang w:val="de-DE"/>
        </w:rPr>
      </w:pPr>
      <w:r w:rsidRPr="0073201C">
        <w:rPr>
          <w:lang w:val="de-DE"/>
        </w:rPr>
        <w:t>Wird ein Kalendermonat in Teilzeit geleistet oder umfasst er teilweise bezahlte oder unbezahlte Abwesenheitstage - egal ob diese aktivem Dienst gleichgesetzt sind oder nicht -, so wird die in Absatz 2 erwähnte Anzahl Tage um einen Bruch verringert, der der gemäß Artikel 33 festgelegten verkürzten Dauer dieser Dienste im Verhältnis zu denselben Diensten mit Vollzeitleistungen entspricht.</w:t>
      </w:r>
    </w:p>
    <w:p w14:paraId="63380006" w14:textId="77777777" w:rsidR="0073201C" w:rsidRPr="0073201C" w:rsidRDefault="0073201C" w:rsidP="0073201C">
      <w:pPr>
        <w:ind w:firstLine="708"/>
        <w:jc w:val="both"/>
        <w:rPr>
          <w:lang w:val="de-DE"/>
        </w:rPr>
      </w:pPr>
    </w:p>
    <w:p w14:paraId="7665CF14" w14:textId="77777777" w:rsidR="0073201C" w:rsidRPr="0073201C" w:rsidRDefault="0073201C" w:rsidP="0073201C">
      <w:pPr>
        <w:ind w:firstLine="708"/>
        <w:jc w:val="both"/>
        <w:rPr>
          <w:lang w:val="de-DE"/>
        </w:rPr>
      </w:pPr>
      <w:r w:rsidRPr="0073201C">
        <w:rPr>
          <w:lang w:val="de-DE"/>
        </w:rPr>
        <w:t>Für einen gemäß Artikel 3/2 des vorerwähnten Gesetzes vom 23. Dezember 2005 gewährten Pensionsbonus wird davon ausgegangen, dass jedes vollständige Quartal, um das die Laufbahn verlängert wird, aus 78 Bonustagen besteht.</w:t>
      </w:r>
    </w:p>
    <w:p w14:paraId="3AC6177F" w14:textId="77777777" w:rsidR="0073201C" w:rsidRPr="0073201C" w:rsidRDefault="0073201C" w:rsidP="0073201C">
      <w:pPr>
        <w:ind w:firstLine="708"/>
        <w:jc w:val="both"/>
        <w:rPr>
          <w:lang w:val="de-DE"/>
        </w:rPr>
      </w:pPr>
    </w:p>
    <w:p w14:paraId="5C8025E5" w14:textId="77777777" w:rsidR="0073201C" w:rsidRPr="0073201C" w:rsidRDefault="0073201C" w:rsidP="0073201C">
      <w:pPr>
        <w:ind w:firstLine="708"/>
        <w:jc w:val="both"/>
        <w:rPr>
          <w:lang w:val="de-DE"/>
        </w:rPr>
      </w:pPr>
    </w:p>
    <w:p w14:paraId="3B3ABC53" w14:textId="77777777" w:rsidR="0073201C" w:rsidRPr="0073201C" w:rsidRDefault="0073201C" w:rsidP="0073201C">
      <w:pPr>
        <w:jc w:val="center"/>
        <w:rPr>
          <w:lang w:val="de-DE"/>
        </w:rPr>
      </w:pPr>
      <w:r w:rsidRPr="0073201C">
        <w:rPr>
          <w:i/>
          <w:lang w:val="de-DE"/>
        </w:rPr>
        <w:t>Abschnitt 3</w:t>
      </w:r>
      <w:r w:rsidRPr="0073201C">
        <w:rPr>
          <w:lang w:val="de-DE"/>
        </w:rPr>
        <w:t> - Abgaben</w:t>
      </w:r>
    </w:p>
    <w:p w14:paraId="575798D6" w14:textId="77777777" w:rsidR="0073201C" w:rsidRPr="0073201C" w:rsidRDefault="0073201C" w:rsidP="0073201C">
      <w:pPr>
        <w:jc w:val="both"/>
        <w:rPr>
          <w:lang w:val="de-DE"/>
        </w:rPr>
      </w:pPr>
    </w:p>
    <w:p w14:paraId="568F3E08" w14:textId="77777777" w:rsidR="0073201C" w:rsidRPr="0073201C" w:rsidRDefault="0073201C" w:rsidP="0073201C">
      <w:pPr>
        <w:jc w:val="both"/>
        <w:rPr>
          <w:lang w:val="de-DE"/>
        </w:rPr>
      </w:pPr>
    </w:p>
    <w:p w14:paraId="504B8F26" w14:textId="77777777" w:rsidR="0073201C" w:rsidRPr="0073201C" w:rsidRDefault="0073201C" w:rsidP="0073201C">
      <w:pPr>
        <w:ind w:firstLine="708"/>
        <w:jc w:val="both"/>
        <w:rPr>
          <w:lang w:val="de-DE"/>
        </w:rPr>
      </w:pPr>
      <w:r w:rsidRPr="0073201C">
        <w:rPr>
          <w:b/>
          <w:lang w:val="de-DE"/>
        </w:rPr>
        <w:t>Art. 40</w:t>
      </w:r>
      <w:r w:rsidRPr="0073201C">
        <w:rPr>
          <w:lang w:val="de-DE"/>
        </w:rPr>
        <w:t> - Der Pensionsbonus ist von jeglichen Sozialabgaben befreit.</w:t>
      </w:r>
    </w:p>
    <w:p w14:paraId="7DBF8143" w14:textId="77777777" w:rsidR="0073201C" w:rsidRPr="0073201C" w:rsidRDefault="0073201C" w:rsidP="0073201C">
      <w:pPr>
        <w:jc w:val="both"/>
        <w:rPr>
          <w:lang w:val="de-DE"/>
        </w:rPr>
      </w:pPr>
    </w:p>
    <w:p w14:paraId="36CEED16" w14:textId="77777777" w:rsidR="0073201C" w:rsidRPr="0073201C" w:rsidRDefault="0073201C" w:rsidP="0073201C">
      <w:pPr>
        <w:jc w:val="both"/>
        <w:rPr>
          <w:lang w:val="de-DE"/>
        </w:rPr>
      </w:pPr>
    </w:p>
    <w:p w14:paraId="3B6A47AC" w14:textId="77777777" w:rsidR="0073201C" w:rsidRPr="0073201C" w:rsidRDefault="0073201C" w:rsidP="0073201C">
      <w:pPr>
        <w:ind w:firstLine="708"/>
        <w:jc w:val="both"/>
        <w:rPr>
          <w:rFonts w:eastAsia="Aptos"/>
          <w:lang w:val="de-DE"/>
        </w:rPr>
      </w:pPr>
      <w:r w:rsidRPr="0073201C">
        <w:rPr>
          <w:rFonts w:eastAsia="Aptos"/>
          <w:b/>
          <w:lang w:val="de-DE"/>
        </w:rPr>
        <w:t>Art. 41</w:t>
      </w:r>
      <w:r w:rsidRPr="0073201C">
        <w:rPr>
          <w:rFonts w:eastAsia="Aptos"/>
          <w:lang w:val="de-DE"/>
        </w:rPr>
        <w:t> - Artikel 39 des Einkommensteuergesetzbuches 1992, zuletzt abgeändert durch das Gesetz vom 21. Januar 2022, wird durch einen Paragraphen 3 mit folgendem Wortlaut ergänzt:</w:t>
      </w:r>
    </w:p>
    <w:p w14:paraId="774C73CA" w14:textId="77777777" w:rsidR="0073201C" w:rsidRPr="0073201C" w:rsidRDefault="0073201C" w:rsidP="0073201C">
      <w:pPr>
        <w:jc w:val="both"/>
        <w:rPr>
          <w:rFonts w:eastAsia="Aptos"/>
          <w:lang w:val="de-DE"/>
        </w:rPr>
      </w:pPr>
    </w:p>
    <w:p w14:paraId="4B02F236" w14:textId="77777777" w:rsidR="0073201C" w:rsidRPr="0073201C" w:rsidRDefault="0073201C" w:rsidP="0073201C">
      <w:pPr>
        <w:ind w:firstLine="708"/>
        <w:jc w:val="both"/>
        <w:rPr>
          <w:rFonts w:eastAsia="Aptos"/>
          <w:lang w:val="de-DE"/>
        </w:rPr>
      </w:pPr>
      <w:r w:rsidRPr="0073201C">
        <w:rPr>
          <w:rFonts w:eastAsia="Aptos"/>
          <w:lang w:val="de-DE"/>
        </w:rPr>
        <w:t>"§ 3 - Der Pensionsbonus, der in Anwendung von Titel 3 Kapitel 1 des Gesetzes vom 25. April 2024 zur Reform der Pensionen, von Artikel 3/2 des Gesetzes vom 23. Dezember 2005 über den Solidaritätspakt zwischen den Generationen oder von Artikel 7</w:t>
      </w:r>
      <w:r w:rsidRPr="0073201C">
        <w:rPr>
          <w:rFonts w:eastAsia="Aptos"/>
          <w:i/>
          <w:iCs/>
          <w:lang w:val="de-DE"/>
        </w:rPr>
        <w:t>ter</w:t>
      </w:r>
      <w:r w:rsidRPr="0073201C">
        <w:rPr>
          <w:rFonts w:eastAsia="Aptos"/>
          <w:lang w:val="de-DE"/>
        </w:rPr>
        <w:t xml:space="preserve"> des vorerwähnten Gesetzes vom 23. Dezember 2005 gezahlt oder zuerkannt wird, ist steuerfrei.</w:t>
      </w:r>
    </w:p>
    <w:p w14:paraId="4B12D5C3" w14:textId="77777777" w:rsidR="0073201C" w:rsidRPr="0073201C" w:rsidRDefault="0073201C" w:rsidP="0073201C">
      <w:pPr>
        <w:jc w:val="both"/>
        <w:rPr>
          <w:rFonts w:eastAsia="Aptos"/>
          <w:lang w:val="de-DE"/>
        </w:rPr>
      </w:pPr>
    </w:p>
    <w:p w14:paraId="2C9F7302" w14:textId="77777777" w:rsidR="0073201C" w:rsidRPr="0073201C" w:rsidRDefault="0073201C" w:rsidP="0073201C">
      <w:pPr>
        <w:ind w:firstLine="708"/>
        <w:jc w:val="both"/>
        <w:rPr>
          <w:rFonts w:eastAsia="Aptos"/>
          <w:lang w:val="de-DE"/>
        </w:rPr>
      </w:pPr>
      <w:r w:rsidRPr="0073201C">
        <w:rPr>
          <w:rFonts w:eastAsia="Aptos"/>
          <w:lang w:val="de-DE"/>
        </w:rPr>
        <w:t>Der in Absatz 1 erwähnte Pensionsbonus wird auf dem Berechnungsblatt vermerkt, das dem Steuerbescheid des Empfängers in Bezug auf die Steuer der natürlichen Personen beigefügt ist."</w:t>
      </w:r>
    </w:p>
    <w:p w14:paraId="7C0BCD0B" w14:textId="77777777" w:rsidR="0073201C" w:rsidRPr="0073201C" w:rsidRDefault="0073201C" w:rsidP="0073201C">
      <w:pPr>
        <w:ind w:firstLine="708"/>
        <w:jc w:val="both"/>
        <w:rPr>
          <w:lang w:val="de-DE"/>
        </w:rPr>
      </w:pPr>
    </w:p>
    <w:p w14:paraId="6BC61D79" w14:textId="77777777" w:rsidR="0073201C" w:rsidRPr="0073201C" w:rsidRDefault="0073201C" w:rsidP="0073201C">
      <w:pPr>
        <w:ind w:firstLine="708"/>
        <w:jc w:val="both"/>
        <w:rPr>
          <w:lang w:val="de-DE"/>
        </w:rPr>
      </w:pPr>
    </w:p>
    <w:p w14:paraId="2A659C2D" w14:textId="77777777" w:rsidR="0073201C" w:rsidRPr="0073201C" w:rsidRDefault="0073201C" w:rsidP="0073201C">
      <w:pPr>
        <w:jc w:val="center"/>
        <w:rPr>
          <w:lang w:val="de-DE"/>
        </w:rPr>
      </w:pPr>
      <w:r w:rsidRPr="0073201C">
        <w:rPr>
          <w:i/>
          <w:lang w:val="de-DE"/>
        </w:rPr>
        <w:t>Abschnitt 4</w:t>
      </w:r>
      <w:r w:rsidRPr="0073201C">
        <w:rPr>
          <w:lang w:val="de-DE"/>
        </w:rPr>
        <w:t> - Maxima</w:t>
      </w:r>
    </w:p>
    <w:p w14:paraId="17252F82" w14:textId="77777777" w:rsidR="0073201C" w:rsidRPr="0073201C" w:rsidRDefault="0073201C" w:rsidP="0073201C">
      <w:pPr>
        <w:jc w:val="center"/>
        <w:rPr>
          <w:lang w:val="de-DE"/>
        </w:rPr>
      </w:pPr>
    </w:p>
    <w:p w14:paraId="089C5ACF" w14:textId="77777777" w:rsidR="0073201C" w:rsidRPr="0073201C" w:rsidRDefault="0073201C" w:rsidP="0073201C">
      <w:pPr>
        <w:jc w:val="center"/>
        <w:rPr>
          <w:lang w:val="de-DE"/>
        </w:rPr>
      </w:pPr>
    </w:p>
    <w:p w14:paraId="71545CBC" w14:textId="77777777" w:rsidR="0073201C" w:rsidRPr="0073201C" w:rsidRDefault="0073201C" w:rsidP="0073201C">
      <w:pPr>
        <w:jc w:val="center"/>
        <w:rPr>
          <w:lang w:val="de-DE"/>
        </w:rPr>
      </w:pPr>
      <w:r w:rsidRPr="0073201C">
        <w:rPr>
          <w:lang w:val="de-DE"/>
        </w:rPr>
        <w:t>Unterabschnitt 1 - Höchstzahl Bonustage pro Bezugsjahr</w:t>
      </w:r>
    </w:p>
    <w:p w14:paraId="4C769893" w14:textId="77777777" w:rsidR="0073201C" w:rsidRPr="0073201C" w:rsidRDefault="0073201C" w:rsidP="0073201C">
      <w:pPr>
        <w:jc w:val="both"/>
        <w:rPr>
          <w:lang w:val="de-DE"/>
        </w:rPr>
      </w:pPr>
    </w:p>
    <w:p w14:paraId="7CC8180A" w14:textId="77777777" w:rsidR="0073201C" w:rsidRPr="0073201C" w:rsidRDefault="0073201C" w:rsidP="0073201C">
      <w:pPr>
        <w:jc w:val="both"/>
        <w:rPr>
          <w:lang w:val="de-DE"/>
        </w:rPr>
      </w:pPr>
    </w:p>
    <w:p w14:paraId="234F3344" w14:textId="77777777" w:rsidR="0073201C" w:rsidRPr="0073201C" w:rsidRDefault="0073201C" w:rsidP="0073201C">
      <w:pPr>
        <w:ind w:firstLine="708"/>
        <w:jc w:val="both"/>
        <w:rPr>
          <w:lang w:val="de-DE"/>
        </w:rPr>
      </w:pPr>
      <w:r w:rsidRPr="0073201C">
        <w:rPr>
          <w:b/>
          <w:lang w:val="de-DE"/>
        </w:rPr>
        <w:t>Art. 42</w:t>
      </w:r>
      <w:r w:rsidRPr="0073201C">
        <w:rPr>
          <w:lang w:val="de-DE"/>
        </w:rPr>
        <w:t> - Wenn eine Person in mehreren Pensionsregelungen Pensionsboni aufbaut, werden für die Berechnung der verschiedenen Pensionsboni in allen Pensionsregelungen höchstens 312 Bonustage pro Bezugsjahr berücksichtigt.</w:t>
      </w:r>
    </w:p>
    <w:p w14:paraId="306E8674" w14:textId="77777777" w:rsidR="0073201C" w:rsidRPr="0073201C" w:rsidRDefault="0073201C" w:rsidP="0073201C">
      <w:pPr>
        <w:ind w:firstLine="708"/>
        <w:jc w:val="both"/>
        <w:rPr>
          <w:lang w:val="de-DE"/>
        </w:rPr>
      </w:pPr>
    </w:p>
    <w:p w14:paraId="1B28E650" w14:textId="77777777" w:rsidR="0073201C" w:rsidRPr="0073201C" w:rsidRDefault="0073201C" w:rsidP="0073201C">
      <w:pPr>
        <w:ind w:firstLine="708"/>
        <w:jc w:val="both"/>
        <w:rPr>
          <w:lang w:val="de-DE"/>
        </w:rPr>
      </w:pPr>
      <w:r w:rsidRPr="0073201C">
        <w:rPr>
          <w:lang w:val="de-DE"/>
        </w:rPr>
        <w:lastRenderedPageBreak/>
        <w:t>Hat eine Person in einem Bezugsjahr mehr als 312 Bonustage geleistet, so wird die Anzahl der für die Berechnung der Pensionsboni berücksichtigten Bonustage für dieses Bezugsjahr auf 312 begrenzt.</w:t>
      </w:r>
    </w:p>
    <w:p w14:paraId="0B183A32" w14:textId="77777777" w:rsidR="0073201C" w:rsidRPr="0073201C" w:rsidRDefault="0073201C" w:rsidP="0073201C">
      <w:pPr>
        <w:ind w:firstLine="708"/>
        <w:jc w:val="both"/>
        <w:rPr>
          <w:lang w:val="de-DE"/>
        </w:rPr>
      </w:pPr>
    </w:p>
    <w:p w14:paraId="3B7D4D4E" w14:textId="77777777" w:rsidR="0073201C" w:rsidRPr="0073201C" w:rsidRDefault="0073201C" w:rsidP="0073201C">
      <w:pPr>
        <w:ind w:firstLine="708"/>
        <w:jc w:val="both"/>
        <w:rPr>
          <w:lang w:val="de-DE"/>
        </w:rPr>
      </w:pPr>
      <w:r w:rsidRPr="0073201C">
        <w:rPr>
          <w:lang w:val="de-DE"/>
        </w:rPr>
        <w:t>Die in Absatz 2 erwähnte Begrenzung gilt zunächst für in Artikel 3/2 des vorerwähnten Gesetzes vom 23. Dezember 2005 erwähnte Pensionsboni, anschließend für in Artikel 7</w:t>
      </w:r>
      <w:r w:rsidRPr="0073201C">
        <w:rPr>
          <w:i/>
          <w:iCs/>
          <w:lang w:val="de-DE"/>
        </w:rPr>
        <w:t>ter</w:t>
      </w:r>
      <w:r w:rsidRPr="0073201C">
        <w:rPr>
          <w:lang w:val="de-DE"/>
        </w:rPr>
        <w:t xml:space="preserve"> des vorerwähnten Gesetzes vom 23. Dezember 2005 erwähnte Pensionsboni und schließlich für in Kapitel 1 erwähnte Pensionsboni.</w:t>
      </w:r>
    </w:p>
    <w:p w14:paraId="510B8B91" w14:textId="77777777" w:rsidR="0073201C" w:rsidRPr="0073201C" w:rsidRDefault="0073201C" w:rsidP="0073201C">
      <w:pPr>
        <w:ind w:firstLine="708"/>
        <w:jc w:val="both"/>
        <w:rPr>
          <w:lang w:val="de-DE"/>
        </w:rPr>
      </w:pPr>
    </w:p>
    <w:p w14:paraId="42F61889" w14:textId="77777777" w:rsidR="0073201C" w:rsidRPr="0073201C" w:rsidRDefault="0073201C" w:rsidP="0073201C">
      <w:pPr>
        <w:ind w:firstLine="708"/>
        <w:jc w:val="both"/>
        <w:rPr>
          <w:lang w:val="de-DE"/>
        </w:rPr>
      </w:pPr>
      <w:r w:rsidRPr="0073201C">
        <w:rPr>
          <w:lang w:val="de-DE"/>
        </w:rPr>
        <w:t>Werden die Pensionsboni in den verschiedenen Regelungen nicht gleichzeitig ausgezahlt, wird die Begrenzung in Abweichung von Absatz 3 in jedem Fall auf den zuletzt gewährten Pensionsbonus angewandt, wobei die Begrenzung zu berücksichtigen ist, die sich aus zuvor gewährten Pensionsboni ergibt.</w:t>
      </w:r>
    </w:p>
    <w:p w14:paraId="761817F5" w14:textId="77777777" w:rsidR="0073201C" w:rsidRPr="0073201C" w:rsidRDefault="0073201C" w:rsidP="0073201C">
      <w:pPr>
        <w:ind w:firstLine="708"/>
        <w:jc w:val="both"/>
        <w:rPr>
          <w:lang w:val="de-DE"/>
        </w:rPr>
      </w:pPr>
    </w:p>
    <w:p w14:paraId="155C0A31" w14:textId="77777777" w:rsidR="0073201C" w:rsidRPr="0073201C" w:rsidRDefault="0073201C" w:rsidP="0073201C">
      <w:pPr>
        <w:ind w:firstLine="708"/>
        <w:jc w:val="both"/>
        <w:rPr>
          <w:lang w:val="de-DE"/>
        </w:rPr>
      </w:pPr>
    </w:p>
    <w:p w14:paraId="06FFBAC4" w14:textId="77777777" w:rsidR="0073201C" w:rsidRPr="0073201C" w:rsidRDefault="0073201C" w:rsidP="0073201C">
      <w:pPr>
        <w:jc w:val="center"/>
        <w:rPr>
          <w:lang w:val="de-DE"/>
        </w:rPr>
      </w:pPr>
      <w:r w:rsidRPr="0073201C">
        <w:rPr>
          <w:lang w:val="de-DE"/>
        </w:rPr>
        <w:t>Unterabschnitt 2 - Gesamthöchstzahl Bonustage</w:t>
      </w:r>
    </w:p>
    <w:p w14:paraId="1BACB730" w14:textId="77777777" w:rsidR="0073201C" w:rsidRPr="0073201C" w:rsidRDefault="0073201C" w:rsidP="0073201C">
      <w:pPr>
        <w:jc w:val="both"/>
        <w:rPr>
          <w:lang w:val="de-DE"/>
        </w:rPr>
      </w:pPr>
    </w:p>
    <w:p w14:paraId="4BFC78F0" w14:textId="77777777" w:rsidR="0073201C" w:rsidRPr="0073201C" w:rsidRDefault="0073201C" w:rsidP="0073201C">
      <w:pPr>
        <w:jc w:val="both"/>
        <w:rPr>
          <w:lang w:val="de-DE"/>
        </w:rPr>
      </w:pPr>
    </w:p>
    <w:p w14:paraId="2FB87A7C" w14:textId="77777777" w:rsidR="0073201C" w:rsidRPr="0073201C" w:rsidRDefault="0073201C" w:rsidP="0073201C">
      <w:pPr>
        <w:jc w:val="both"/>
        <w:rPr>
          <w:lang w:val="de-DE"/>
        </w:rPr>
      </w:pPr>
      <w:r w:rsidRPr="0073201C">
        <w:rPr>
          <w:b/>
          <w:lang w:val="de-DE"/>
        </w:rPr>
        <w:tab/>
      </w:r>
      <w:r w:rsidRPr="0073201C">
        <w:rPr>
          <w:b/>
          <w:bCs/>
          <w:lang w:val="de-DE"/>
        </w:rPr>
        <w:t>Art. 43 -</w:t>
      </w:r>
      <w:r w:rsidRPr="0073201C">
        <w:rPr>
          <w:b/>
          <w:lang w:val="de-DE"/>
        </w:rPr>
        <w:t xml:space="preserve"> </w:t>
      </w:r>
      <w:r w:rsidRPr="0073201C">
        <w:rPr>
          <w:lang w:val="de-DE"/>
        </w:rPr>
        <w:t>Wenn eine Person in mehreren Pensionsregelungen Pensionsboni aufbaut, werden nach Anwendung von Artikel 42 für die Berechnung der Pensionsboni höchstens [468 Bonustage] berücksichtigt.</w:t>
      </w:r>
    </w:p>
    <w:p w14:paraId="533FC515" w14:textId="77777777" w:rsidR="0073201C" w:rsidRPr="0073201C" w:rsidRDefault="0073201C" w:rsidP="0073201C">
      <w:pPr>
        <w:jc w:val="both"/>
        <w:rPr>
          <w:lang w:val="de-DE"/>
        </w:rPr>
      </w:pPr>
    </w:p>
    <w:p w14:paraId="50788EE5" w14:textId="77777777" w:rsidR="0073201C" w:rsidRPr="0073201C" w:rsidRDefault="0073201C" w:rsidP="0073201C">
      <w:pPr>
        <w:jc w:val="both"/>
        <w:rPr>
          <w:lang w:val="de-DE"/>
        </w:rPr>
      </w:pPr>
      <w:r w:rsidRPr="0073201C">
        <w:rPr>
          <w:lang w:val="de-DE"/>
        </w:rPr>
        <w:tab/>
        <w:t>Die in Absatz 1 erwähnte Begrenzung gilt zunächst für in Artikel 3/2 des vorerwähnten Gesetzes vom 23. Dezember 2005 erwähnte Pensionsboni, anschließend für in Artikel 7</w:t>
      </w:r>
      <w:r w:rsidRPr="0073201C">
        <w:rPr>
          <w:i/>
          <w:iCs/>
          <w:lang w:val="de-DE"/>
        </w:rPr>
        <w:t>ter</w:t>
      </w:r>
      <w:r w:rsidRPr="0073201C">
        <w:rPr>
          <w:lang w:val="de-DE"/>
        </w:rPr>
        <w:t xml:space="preserve"> dieses Gesetzes erwähnte Pensionsboni und schließlich für in Kapitel 1 erwähnte Pensionsboni.</w:t>
      </w:r>
    </w:p>
    <w:p w14:paraId="3C0EBFFB" w14:textId="77777777" w:rsidR="0073201C" w:rsidRPr="0073201C" w:rsidRDefault="0073201C" w:rsidP="0073201C">
      <w:pPr>
        <w:jc w:val="both"/>
        <w:rPr>
          <w:lang w:val="de-DE"/>
        </w:rPr>
      </w:pPr>
      <w:r w:rsidRPr="0073201C">
        <w:rPr>
          <w:lang w:val="de-DE"/>
        </w:rPr>
        <w:tab/>
      </w:r>
    </w:p>
    <w:p w14:paraId="1CE7E364" w14:textId="77777777" w:rsidR="0073201C" w:rsidRPr="0073201C" w:rsidRDefault="0073201C" w:rsidP="0073201C">
      <w:pPr>
        <w:jc w:val="both"/>
        <w:rPr>
          <w:lang w:val="de-DE"/>
        </w:rPr>
      </w:pPr>
      <w:r w:rsidRPr="0073201C">
        <w:rPr>
          <w:lang w:val="de-DE"/>
        </w:rPr>
        <w:tab/>
      </w:r>
    </w:p>
    <w:p w14:paraId="070B39B1" w14:textId="77777777" w:rsidR="0073201C" w:rsidRPr="0073201C" w:rsidRDefault="0073201C" w:rsidP="0073201C">
      <w:pPr>
        <w:ind w:firstLine="708"/>
        <w:jc w:val="both"/>
        <w:rPr>
          <w:lang w:val="de-DE"/>
        </w:rPr>
      </w:pPr>
      <w:r w:rsidRPr="0073201C">
        <w:rPr>
          <w:lang w:val="de-DE"/>
        </w:rPr>
        <w:t>Werden die Pensionsboni in den verschiedenen Regelungen nicht gleichzeitig ausgezahlt, wird die Begrenzung in Abweichung von Absatz 2 auf den zuletzt gewährten Pensionsbonus angewandt.</w:t>
      </w:r>
    </w:p>
    <w:p w14:paraId="54B0DDEB" w14:textId="77777777" w:rsidR="0073201C" w:rsidRPr="0073201C" w:rsidRDefault="0073201C" w:rsidP="0073201C">
      <w:pPr>
        <w:jc w:val="both"/>
        <w:rPr>
          <w:lang w:val="de-DE"/>
        </w:rPr>
      </w:pPr>
    </w:p>
    <w:p w14:paraId="203E5711" w14:textId="77777777" w:rsidR="0073201C" w:rsidRPr="0073201C" w:rsidRDefault="0073201C" w:rsidP="0073201C">
      <w:pPr>
        <w:jc w:val="both"/>
        <w:rPr>
          <w:i/>
          <w:iCs/>
          <w:lang w:val="de-DE"/>
        </w:rPr>
      </w:pPr>
      <w:r w:rsidRPr="0073201C">
        <w:rPr>
          <w:i/>
          <w:lang w:val="de-DE"/>
        </w:rPr>
        <w:t>[Art. 43 Abs. 1 abgeändert durch Art. 138 des G. vom 18. Dezember 2025 (B.S. vom 30. Dezember 2025)]</w:t>
      </w:r>
    </w:p>
    <w:p w14:paraId="129EE0B9" w14:textId="77777777" w:rsidR="0073201C" w:rsidRPr="0073201C" w:rsidRDefault="0073201C" w:rsidP="0073201C">
      <w:pPr>
        <w:ind w:firstLine="708"/>
        <w:jc w:val="both"/>
        <w:rPr>
          <w:lang w:val="de-DE"/>
        </w:rPr>
      </w:pPr>
    </w:p>
    <w:p w14:paraId="741FDFDD" w14:textId="77777777" w:rsidR="0073201C" w:rsidRPr="0073201C" w:rsidRDefault="0073201C" w:rsidP="0073201C">
      <w:pPr>
        <w:ind w:firstLine="708"/>
        <w:jc w:val="both"/>
        <w:rPr>
          <w:lang w:val="de-DE"/>
        </w:rPr>
      </w:pPr>
    </w:p>
    <w:p w14:paraId="05DC0624" w14:textId="77777777" w:rsidR="0073201C" w:rsidRPr="0073201C" w:rsidRDefault="0073201C" w:rsidP="0073201C">
      <w:pPr>
        <w:jc w:val="center"/>
        <w:rPr>
          <w:lang w:val="de-DE"/>
        </w:rPr>
      </w:pPr>
      <w:r w:rsidRPr="0073201C">
        <w:rPr>
          <w:lang w:val="de-DE"/>
        </w:rPr>
        <w:t>Unterabschnitt 3 - Höchstbetrag</w:t>
      </w:r>
    </w:p>
    <w:p w14:paraId="64E4596F" w14:textId="77777777" w:rsidR="0073201C" w:rsidRPr="0073201C" w:rsidRDefault="0073201C" w:rsidP="0073201C">
      <w:pPr>
        <w:jc w:val="both"/>
        <w:rPr>
          <w:lang w:val="de-DE"/>
        </w:rPr>
      </w:pPr>
    </w:p>
    <w:p w14:paraId="2747E6AB" w14:textId="77777777" w:rsidR="0073201C" w:rsidRPr="0073201C" w:rsidRDefault="0073201C" w:rsidP="0073201C">
      <w:pPr>
        <w:jc w:val="both"/>
        <w:rPr>
          <w:lang w:val="de-DE"/>
        </w:rPr>
      </w:pPr>
    </w:p>
    <w:p w14:paraId="0C6904D1" w14:textId="77777777" w:rsidR="0073201C" w:rsidRPr="0073201C" w:rsidRDefault="0073201C" w:rsidP="0073201C">
      <w:pPr>
        <w:ind w:firstLine="708"/>
        <w:jc w:val="both"/>
        <w:rPr>
          <w:lang w:val="de-DE"/>
        </w:rPr>
      </w:pPr>
      <w:r w:rsidRPr="0073201C">
        <w:rPr>
          <w:b/>
          <w:lang w:val="de-DE"/>
        </w:rPr>
        <w:t>Art. 44</w:t>
      </w:r>
      <w:r w:rsidRPr="0073201C">
        <w:rPr>
          <w:lang w:val="de-DE"/>
        </w:rPr>
        <w:t> - Die Gewährung eines oder mehrerer Pensionsboni darf nicht dazu führen, dass der Gesamtbetrag der Pensionsvorteile für ein Kalenderjahr den Betrag von 46.882,74 EUR übersteigt.</w:t>
      </w:r>
    </w:p>
    <w:p w14:paraId="33EA7F79" w14:textId="77777777" w:rsidR="0073201C" w:rsidRPr="0073201C" w:rsidRDefault="0073201C" w:rsidP="0073201C">
      <w:pPr>
        <w:ind w:firstLine="708"/>
        <w:jc w:val="both"/>
        <w:rPr>
          <w:lang w:val="de-DE"/>
        </w:rPr>
      </w:pPr>
    </w:p>
    <w:p w14:paraId="46290B9D" w14:textId="77777777" w:rsidR="0073201C" w:rsidRPr="0073201C" w:rsidRDefault="0073201C" w:rsidP="0073201C">
      <w:pPr>
        <w:ind w:firstLine="708"/>
        <w:jc w:val="both"/>
        <w:rPr>
          <w:lang w:val="de-DE"/>
        </w:rPr>
      </w:pPr>
      <w:r w:rsidRPr="0073201C">
        <w:rPr>
          <w:lang w:val="de-DE"/>
        </w:rPr>
        <w:t>Der in Absatz 1 erwähnte Betrag ist an den Schwellenindex 138,01 gebunden und schwankt gemäß den Bestimmungen des Gesetzes vom 1. März 1977 zur Einführung einer Regelung zur Kopplung gewisser Ausgaben im öffentlichen Sektor an den Verbraucher</w:t>
      </w:r>
      <w:r w:rsidRPr="0073201C">
        <w:rPr>
          <w:lang w:val="de-DE"/>
        </w:rPr>
        <w:softHyphen/>
        <w:t>preisindex des Königreiches und kann vom König durch einen im Ministerrat beratenen Erlass erhöht werden.</w:t>
      </w:r>
    </w:p>
    <w:p w14:paraId="2FAF6AE4" w14:textId="77777777" w:rsidR="0073201C" w:rsidRPr="0073201C" w:rsidRDefault="0073201C" w:rsidP="0073201C">
      <w:pPr>
        <w:jc w:val="both"/>
        <w:rPr>
          <w:lang w:val="de-DE"/>
        </w:rPr>
      </w:pPr>
    </w:p>
    <w:p w14:paraId="77A47308" w14:textId="33D298E4" w:rsidR="001C1BA5" w:rsidRDefault="001C1BA5">
      <w:pPr>
        <w:rPr>
          <w:lang w:val="de-DE"/>
        </w:rPr>
      </w:pPr>
      <w:r>
        <w:rPr>
          <w:lang w:val="de-DE"/>
        </w:rPr>
        <w:br w:type="page"/>
      </w:r>
    </w:p>
    <w:p w14:paraId="31404120" w14:textId="77777777" w:rsidR="0073201C" w:rsidRPr="0073201C" w:rsidRDefault="0073201C" w:rsidP="0073201C">
      <w:pPr>
        <w:jc w:val="both"/>
        <w:rPr>
          <w:lang w:val="de-DE"/>
        </w:rPr>
      </w:pPr>
    </w:p>
    <w:p w14:paraId="7ADE01AC" w14:textId="77777777" w:rsidR="0073201C" w:rsidRPr="0073201C" w:rsidRDefault="0073201C" w:rsidP="0073201C">
      <w:pPr>
        <w:jc w:val="both"/>
        <w:rPr>
          <w:lang w:val="de-DE"/>
        </w:rPr>
      </w:pPr>
      <w:r w:rsidRPr="0073201C">
        <w:rPr>
          <w:b/>
          <w:lang w:val="de-DE"/>
        </w:rPr>
        <w:tab/>
      </w:r>
      <w:r w:rsidRPr="0073201C">
        <w:rPr>
          <w:b/>
          <w:bCs/>
          <w:lang w:val="de-DE"/>
        </w:rPr>
        <w:t>Art. 45 -</w:t>
      </w:r>
      <w:r w:rsidRPr="0073201C">
        <w:rPr>
          <w:b/>
          <w:lang w:val="de-DE"/>
        </w:rPr>
        <w:t xml:space="preserve"> </w:t>
      </w:r>
      <w:r w:rsidRPr="0073201C">
        <w:rPr>
          <w:lang w:val="de-DE"/>
        </w:rPr>
        <w:t>Zur Bestimmung des Gesamtbetrags der Pensionsvorteile werden:</w:t>
      </w:r>
    </w:p>
    <w:p w14:paraId="31F328C8" w14:textId="77777777" w:rsidR="0073201C" w:rsidRPr="0073201C" w:rsidRDefault="0073201C" w:rsidP="0073201C">
      <w:pPr>
        <w:jc w:val="both"/>
        <w:rPr>
          <w:lang w:val="de-DE"/>
        </w:rPr>
      </w:pPr>
    </w:p>
    <w:p w14:paraId="58705FE4" w14:textId="77777777" w:rsidR="0073201C" w:rsidRPr="0073201C" w:rsidRDefault="0073201C" w:rsidP="0073201C">
      <w:pPr>
        <w:jc w:val="both"/>
        <w:rPr>
          <w:lang w:val="de-DE"/>
        </w:rPr>
      </w:pPr>
      <w:r w:rsidRPr="0073201C">
        <w:rPr>
          <w:lang w:val="de-DE"/>
        </w:rPr>
        <w:tab/>
        <w:t>1. gesetzliche Pensionen und ergänzende Altersversorgungsleistungen, die in Kapital</w:t>
      </w:r>
      <w:r w:rsidRPr="0073201C">
        <w:rPr>
          <w:lang w:val="de-DE"/>
        </w:rPr>
        <w:softHyphen/>
        <w:t>form ausgezahlt werden, in eine fiktive Rente umgewandelt auf der Grundlage der Koeffi</w:t>
      </w:r>
      <w:r w:rsidRPr="0073201C">
        <w:rPr>
          <w:lang w:val="de-DE"/>
        </w:rPr>
        <w:softHyphen/>
        <w:t>zienten, die in der Tabelle in der Anlage zum Königlichen Erlass vom 25. April 1997 zur Ausführung von Artikel 68 § 2 Absatz 3 des Gesetzes vom 30. März 1994 zur Festlegung sozialer Bestimmungen festgelegt werden,</w:t>
      </w:r>
    </w:p>
    <w:p w14:paraId="6A1B827F" w14:textId="77777777" w:rsidR="0073201C" w:rsidRPr="0073201C" w:rsidRDefault="0073201C" w:rsidP="0073201C">
      <w:pPr>
        <w:jc w:val="both"/>
        <w:rPr>
          <w:lang w:val="de-DE"/>
        </w:rPr>
      </w:pPr>
    </w:p>
    <w:p w14:paraId="3C6A25B8" w14:textId="77777777" w:rsidR="0073201C" w:rsidRPr="0073201C" w:rsidRDefault="0073201C" w:rsidP="0073201C">
      <w:pPr>
        <w:jc w:val="both"/>
        <w:rPr>
          <w:lang w:val="de-DE"/>
        </w:rPr>
      </w:pPr>
      <w:r w:rsidRPr="0073201C">
        <w:rPr>
          <w:lang w:val="de-DE"/>
        </w:rPr>
        <w:tab/>
        <w:t>2. gesetzliche Pensionen und ergänzende Altersversorgungsleistungen, die nicht monatlich ausgezahlt werden, gegebenenfalls nach ihrer Umwandlung in eine fiktive Rente in Monatsbeträge umgerechnet,</w:t>
      </w:r>
    </w:p>
    <w:p w14:paraId="4F35C6AE" w14:textId="77777777" w:rsidR="0073201C" w:rsidRPr="0073201C" w:rsidRDefault="0073201C" w:rsidP="0073201C">
      <w:pPr>
        <w:jc w:val="both"/>
        <w:rPr>
          <w:lang w:val="de-DE"/>
        </w:rPr>
      </w:pPr>
    </w:p>
    <w:p w14:paraId="5D13DBF3" w14:textId="77777777" w:rsidR="0073201C" w:rsidRPr="0073201C" w:rsidRDefault="0073201C" w:rsidP="0073201C">
      <w:pPr>
        <w:jc w:val="both"/>
        <w:rPr>
          <w:lang w:val="de-DE"/>
        </w:rPr>
      </w:pPr>
      <w:r w:rsidRPr="0073201C">
        <w:rPr>
          <w:lang w:val="de-DE"/>
        </w:rPr>
        <w:tab/>
        <w:t>3. [Pensionsboni, die als einmalige Zahlung ausgezahlt werden, in eine fiktive Rente umgewandelt, deren Höhe bestimmt wird auf der Grundlage von:</w:t>
      </w:r>
    </w:p>
    <w:p w14:paraId="5DE9D1D7" w14:textId="77777777" w:rsidR="0073201C" w:rsidRPr="0073201C" w:rsidRDefault="0073201C" w:rsidP="0073201C">
      <w:pPr>
        <w:jc w:val="both"/>
        <w:rPr>
          <w:lang w:val="de-DE"/>
        </w:rPr>
      </w:pPr>
    </w:p>
    <w:p w14:paraId="6E2419C4" w14:textId="77777777" w:rsidR="0073201C" w:rsidRPr="0073201C" w:rsidRDefault="0073201C" w:rsidP="0073201C">
      <w:pPr>
        <w:jc w:val="both"/>
        <w:rPr>
          <w:lang w:val="de-DE"/>
        </w:rPr>
      </w:pPr>
      <w:r w:rsidRPr="0073201C">
        <w:rPr>
          <w:lang w:val="de-DE"/>
        </w:rPr>
        <w:tab/>
        <w:t>- Artikel 31, was in Artikel 28 Nr. 5 erwähnte Pensionsboni betrifft,</w:t>
      </w:r>
    </w:p>
    <w:p w14:paraId="79FD6D49" w14:textId="77777777" w:rsidR="0073201C" w:rsidRPr="0073201C" w:rsidRDefault="0073201C" w:rsidP="0073201C">
      <w:pPr>
        <w:jc w:val="both"/>
        <w:rPr>
          <w:lang w:val="de-DE"/>
        </w:rPr>
      </w:pPr>
    </w:p>
    <w:p w14:paraId="0A5677BE" w14:textId="77777777" w:rsidR="0073201C" w:rsidRPr="001C1BA5" w:rsidRDefault="0073201C" w:rsidP="0073201C">
      <w:pPr>
        <w:jc w:val="both"/>
        <w:rPr>
          <w:lang w:val="de-DE"/>
        </w:rPr>
      </w:pPr>
      <w:r w:rsidRPr="0073201C">
        <w:rPr>
          <w:lang w:val="de-DE"/>
        </w:rPr>
        <w:tab/>
        <w:t>- Artikel 10 des Königlichen Erlasses vom 9. Juni 2024 zur Ausführung der Artikel 3/2 und 7</w:t>
      </w:r>
      <w:r w:rsidRPr="0073201C">
        <w:rPr>
          <w:i/>
          <w:lang w:val="de-DE"/>
        </w:rPr>
        <w:t>ter</w:t>
      </w:r>
      <w:r w:rsidRPr="0073201C">
        <w:rPr>
          <w:lang w:val="de-DE"/>
        </w:rPr>
        <w:t xml:space="preserve"> des Gesetzes vom 23. Dezember 2005 über den Solidaritätspakt zwischen den Generationen, was in Artikel 7</w:t>
      </w:r>
      <w:r w:rsidRPr="0073201C">
        <w:rPr>
          <w:i/>
          <w:lang w:val="de-DE"/>
        </w:rPr>
        <w:t>ter</w:t>
      </w:r>
      <w:r w:rsidRPr="0073201C">
        <w:rPr>
          <w:lang w:val="de-DE"/>
        </w:rPr>
        <w:t xml:space="preserve"> des vorerwähnten Gesetzes vom 23. </w:t>
      </w:r>
      <w:r w:rsidRPr="001C1BA5">
        <w:rPr>
          <w:lang w:val="de-DE"/>
        </w:rPr>
        <w:t>Dezember 2005 erwähnte Pensionsboni betrifft,</w:t>
      </w:r>
    </w:p>
    <w:p w14:paraId="323C6EFE" w14:textId="77777777" w:rsidR="0073201C" w:rsidRPr="001C1BA5" w:rsidRDefault="0073201C" w:rsidP="0073201C">
      <w:pPr>
        <w:jc w:val="both"/>
        <w:rPr>
          <w:lang w:val="de-DE"/>
        </w:rPr>
      </w:pPr>
    </w:p>
    <w:p w14:paraId="537ADE3D" w14:textId="77777777" w:rsidR="0073201C" w:rsidRPr="0073201C" w:rsidRDefault="0073201C" w:rsidP="0073201C">
      <w:pPr>
        <w:jc w:val="both"/>
        <w:rPr>
          <w:lang w:val="de-DE"/>
        </w:rPr>
      </w:pPr>
      <w:r w:rsidRPr="001C1BA5">
        <w:rPr>
          <w:lang w:val="de-DE"/>
        </w:rPr>
        <w:tab/>
      </w:r>
      <w:r w:rsidRPr="0073201C">
        <w:rPr>
          <w:lang w:val="de-DE"/>
        </w:rPr>
        <w:t>- Artikel 13 § 4 des vorerwähnten Königlichen Erlasses vom 9. Juni 2024, was in Artikel 3/2 des vorerwähnten Gesetzes vom 23. Dezember 2005 erwähnte Pensionsboni betrifft.]</w:t>
      </w:r>
    </w:p>
    <w:p w14:paraId="2BACAD71" w14:textId="77777777" w:rsidR="0073201C" w:rsidRPr="0073201C" w:rsidRDefault="0073201C" w:rsidP="0073201C">
      <w:pPr>
        <w:jc w:val="both"/>
        <w:rPr>
          <w:lang w:val="de-DE"/>
        </w:rPr>
      </w:pPr>
    </w:p>
    <w:p w14:paraId="1A869561" w14:textId="77777777" w:rsidR="0073201C" w:rsidRPr="0073201C" w:rsidRDefault="0073201C" w:rsidP="0073201C">
      <w:pPr>
        <w:jc w:val="both"/>
        <w:rPr>
          <w:i/>
          <w:iCs/>
          <w:lang w:val="de-DE"/>
        </w:rPr>
      </w:pPr>
      <w:r w:rsidRPr="0073201C">
        <w:rPr>
          <w:i/>
          <w:lang w:val="de-DE"/>
        </w:rPr>
        <w:t>[Art. 45 einziger Absatz Nr. 3 ersetzt durch Art. 139 des G. vom 18. Dezember 2025 (B.S. vom 30. Dezember 2025)]</w:t>
      </w:r>
    </w:p>
    <w:p w14:paraId="381D6F19" w14:textId="77777777" w:rsidR="0073201C" w:rsidRPr="0073201C" w:rsidRDefault="0073201C" w:rsidP="0073201C">
      <w:pPr>
        <w:jc w:val="both"/>
        <w:rPr>
          <w:lang w:val="de-DE"/>
        </w:rPr>
      </w:pPr>
    </w:p>
    <w:p w14:paraId="5C3BE926" w14:textId="77777777" w:rsidR="0073201C" w:rsidRPr="0073201C" w:rsidRDefault="0073201C" w:rsidP="0073201C">
      <w:pPr>
        <w:jc w:val="both"/>
        <w:rPr>
          <w:lang w:val="de-DE"/>
        </w:rPr>
      </w:pPr>
    </w:p>
    <w:p w14:paraId="016C3332" w14:textId="77777777" w:rsidR="0073201C" w:rsidRPr="0073201C" w:rsidRDefault="0073201C" w:rsidP="0073201C">
      <w:pPr>
        <w:ind w:firstLine="708"/>
        <w:jc w:val="both"/>
        <w:rPr>
          <w:lang w:val="de-DE"/>
        </w:rPr>
      </w:pPr>
      <w:r w:rsidRPr="0073201C">
        <w:rPr>
          <w:b/>
          <w:lang w:val="de-DE"/>
        </w:rPr>
        <w:t>Art. 46</w:t>
      </w:r>
      <w:r w:rsidRPr="0073201C">
        <w:rPr>
          <w:lang w:val="de-DE"/>
        </w:rPr>
        <w:t> - Übersteigt der Gesamtbetrag der Pensionsvorteile den in Artikel 44 erwähnten Höchstbetrag, gilt die Begrenzung zunächst für in Artikel 3/2 des vorerwähnten Gesetzes vom 23. Dezember 2005 erwähnte Pensionsboni, anschließend für in Artikel 7</w:t>
      </w:r>
      <w:r w:rsidRPr="0073201C">
        <w:rPr>
          <w:i/>
          <w:iCs/>
          <w:lang w:val="de-DE"/>
        </w:rPr>
        <w:t>ter</w:t>
      </w:r>
      <w:r w:rsidRPr="0073201C">
        <w:rPr>
          <w:lang w:val="de-DE"/>
        </w:rPr>
        <w:t xml:space="preserve"> des vorerwähnten Gesetzes vom 23. Dezember 2005 erwähnte Pensionsboni und schließlich für in Kapitel 1 erwähnte Pensionsboni.</w:t>
      </w:r>
    </w:p>
    <w:p w14:paraId="2EF4B738" w14:textId="77777777" w:rsidR="0073201C" w:rsidRPr="0073201C" w:rsidRDefault="0073201C" w:rsidP="0073201C">
      <w:pPr>
        <w:ind w:firstLine="708"/>
        <w:jc w:val="both"/>
        <w:rPr>
          <w:lang w:val="de-DE"/>
        </w:rPr>
      </w:pPr>
    </w:p>
    <w:p w14:paraId="7D259FB4" w14:textId="77777777" w:rsidR="0073201C" w:rsidRPr="0073201C" w:rsidRDefault="0073201C" w:rsidP="0073201C">
      <w:pPr>
        <w:ind w:firstLine="708"/>
        <w:jc w:val="both"/>
        <w:rPr>
          <w:lang w:val="de-DE"/>
        </w:rPr>
      </w:pPr>
      <w:r w:rsidRPr="0073201C">
        <w:rPr>
          <w:lang w:val="de-DE"/>
        </w:rPr>
        <w:t>Im Fall einer Begrenzung der in Kapitel 1 des vorliegenden Titels erwähnten Pensionsboni werden diese gemäß der in Artikel 3 des Königlichen Erlasses vom 22. Septem</w:t>
      </w:r>
      <w:r w:rsidRPr="0073201C">
        <w:rPr>
          <w:lang w:val="de-DE"/>
        </w:rPr>
        <w:softHyphen/>
        <w:t>ber 1980 zur Ausführung von Artikel 50 § 2 Absatz 2 des Gesetzes vom 5. August 1978 zur Festlegung von Wirtschafts- und Haushaltsreformen festgelegten Prioritätsreihenfolge gekürzt.</w:t>
      </w:r>
    </w:p>
    <w:p w14:paraId="276CC938" w14:textId="77777777" w:rsidR="0073201C" w:rsidRPr="0073201C" w:rsidRDefault="0073201C" w:rsidP="0073201C">
      <w:pPr>
        <w:ind w:firstLine="708"/>
        <w:jc w:val="both"/>
        <w:rPr>
          <w:lang w:val="de-DE"/>
        </w:rPr>
      </w:pPr>
    </w:p>
    <w:p w14:paraId="13703F24" w14:textId="77777777" w:rsidR="0073201C" w:rsidRPr="0073201C" w:rsidRDefault="0073201C" w:rsidP="0073201C">
      <w:pPr>
        <w:ind w:firstLine="708"/>
        <w:jc w:val="both"/>
        <w:rPr>
          <w:lang w:val="de-DE"/>
        </w:rPr>
      </w:pPr>
    </w:p>
    <w:p w14:paraId="5432FABB" w14:textId="77777777" w:rsidR="0073201C" w:rsidRPr="0073201C" w:rsidRDefault="0073201C" w:rsidP="0073201C">
      <w:pPr>
        <w:jc w:val="center"/>
        <w:rPr>
          <w:lang w:val="de-DE"/>
        </w:rPr>
      </w:pPr>
      <w:r w:rsidRPr="0073201C">
        <w:rPr>
          <w:lang w:val="de-DE"/>
        </w:rPr>
        <w:t>[</w:t>
      </w:r>
      <w:r w:rsidRPr="0073201C">
        <w:rPr>
          <w:i/>
          <w:lang w:val="de-DE"/>
        </w:rPr>
        <w:t xml:space="preserve">Abschnitt 5 - </w:t>
      </w:r>
      <w:r w:rsidRPr="0073201C">
        <w:rPr>
          <w:lang w:val="de-DE"/>
        </w:rPr>
        <w:t>[...]</w:t>
      </w:r>
    </w:p>
    <w:p w14:paraId="42C9A9AE" w14:textId="77777777" w:rsidR="0073201C" w:rsidRPr="0073201C" w:rsidRDefault="0073201C" w:rsidP="0073201C">
      <w:pPr>
        <w:jc w:val="both"/>
        <w:rPr>
          <w:lang w:val="de-DE"/>
        </w:rPr>
      </w:pPr>
    </w:p>
    <w:p w14:paraId="4D7F5891" w14:textId="77777777" w:rsidR="0073201C" w:rsidRPr="001C1BA5" w:rsidRDefault="0073201C" w:rsidP="0073201C">
      <w:pPr>
        <w:jc w:val="both"/>
        <w:rPr>
          <w:i/>
          <w:iCs/>
          <w:lang w:val="de-DE"/>
        </w:rPr>
      </w:pPr>
      <w:r w:rsidRPr="0073201C">
        <w:rPr>
          <w:i/>
          <w:lang w:val="de-DE"/>
        </w:rPr>
        <w:t>[Abschnitt 5 mit Art. 47 aufgehoben durch Art. 140 des G. vom 18. </w:t>
      </w:r>
      <w:r w:rsidRPr="001C1BA5">
        <w:rPr>
          <w:i/>
          <w:lang w:val="de-DE"/>
        </w:rPr>
        <w:t>Dezember 2025 (B.S. vom 30. Dezember 2025)]</w:t>
      </w:r>
    </w:p>
    <w:p w14:paraId="2975A325" w14:textId="77777777" w:rsidR="0073201C" w:rsidRPr="001C1BA5" w:rsidRDefault="0073201C" w:rsidP="0073201C">
      <w:pPr>
        <w:jc w:val="both"/>
        <w:rPr>
          <w:lang w:val="de-DE"/>
        </w:rPr>
      </w:pPr>
    </w:p>
    <w:p w14:paraId="21008E92" w14:textId="77777777" w:rsidR="0073201C" w:rsidRPr="001C1BA5" w:rsidRDefault="0073201C" w:rsidP="0073201C">
      <w:pPr>
        <w:jc w:val="both"/>
        <w:rPr>
          <w:lang w:val="de-DE"/>
        </w:rPr>
      </w:pPr>
    </w:p>
    <w:p w14:paraId="2D6A3F7F" w14:textId="77777777" w:rsidR="0073201C" w:rsidRPr="00E533CB" w:rsidRDefault="0073201C" w:rsidP="0073201C">
      <w:pPr>
        <w:jc w:val="both"/>
        <w:rPr>
          <w:lang w:val="de-DE"/>
        </w:rPr>
      </w:pPr>
      <w:r w:rsidRPr="001C1BA5">
        <w:rPr>
          <w:b/>
          <w:lang w:val="de-DE"/>
        </w:rPr>
        <w:tab/>
      </w:r>
      <w:r w:rsidRPr="00E533CB">
        <w:rPr>
          <w:b/>
          <w:lang w:val="de-DE"/>
        </w:rPr>
        <w:t>Art. 47 -</w:t>
      </w:r>
      <w:r w:rsidRPr="00E533CB">
        <w:rPr>
          <w:lang w:val="de-DE"/>
        </w:rPr>
        <w:t xml:space="preserve"> [...]]</w:t>
      </w:r>
    </w:p>
    <w:p w14:paraId="6012B769" w14:textId="77777777" w:rsidR="0073201C" w:rsidRPr="00E533CB" w:rsidRDefault="0073201C" w:rsidP="0073201C">
      <w:pPr>
        <w:ind w:firstLine="708"/>
        <w:jc w:val="both"/>
        <w:rPr>
          <w:lang w:val="de-DE"/>
        </w:rPr>
      </w:pPr>
    </w:p>
    <w:p w14:paraId="491333E6" w14:textId="77777777" w:rsidR="0073201C" w:rsidRPr="00E533CB" w:rsidRDefault="0073201C" w:rsidP="0073201C">
      <w:pPr>
        <w:ind w:firstLine="708"/>
        <w:jc w:val="both"/>
        <w:rPr>
          <w:lang w:val="de-DE"/>
        </w:rPr>
      </w:pPr>
    </w:p>
    <w:p w14:paraId="00BAE8F5" w14:textId="77777777" w:rsidR="0073201C" w:rsidRPr="0073201C" w:rsidRDefault="0073201C" w:rsidP="0073201C">
      <w:pPr>
        <w:jc w:val="center"/>
        <w:rPr>
          <w:lang w:val="de-DE"/>
        </w:rPr>
      </w:pPr>
      <w:r w:rsidRPr="0073201C">
        <w:rPr>
          <w:i/>
          <w:lang w:val="de-DE"/>
        </w:rPr>
        <w:t>Abschnitt 6</w:t>
      </w:r>
      <w:r w:rsidRPr="0073201C">
        <w:rPr>
          <w:lang w:val="de-DE"/>
        </w:rPr>
        <w:t> - Fristen</w:t>
      </w:r>
    </w:p>
    <w:p w14:paraId="1D87AFC9" w14:textId="77777777" w:rsidR="0073201C" w:rsidRPr="0073201C" w:rsidRDefault="0073201C" w:rsidP="0073201C">
      <w:pPr>
        <w:jc w:val="both"/>
        <w:rPr>
          <w:lang w:val="de-DE"/>
        </w:rPr>
      </w:pPr>
    </w:p>
    <w:p w14:paraId="796F6F02" w14:textId="77777777" w:rsidR="0073201C" w:rsidRPr="0073201C" w:rsidRDefault="0073201C" w:rsidP="0073201C">
      <w:pPr>
        <w:jc w:val="both"/>
        <w:rPr>
          <w:lang w:val="de-DE"/>
        </w:rPr>
      </w:pPr>
    </w:p>
    <w:p w14:paraId="4302A5E3" w14:textId="77777777" w:rsidR="0073201C" w:rsidRPr="0073201C" w:rsidRDefault="0073201C" w:rsidP="0073201C">
      <w:pPr>
        <w:ind w:firstLine="708"/>
        <w:jc w:val="both"/>
        <w:rPr>
          <w:lang w:val="de-DE"/>
        </w:rPr>
      </w:pPr>
      <w:r w:rsidRPr="0073201C">
        <w:rPr>
          <w:b/>
          <w:lang w:val="de-DE"/>
        </w:rPr>
        <w:t>Art. 48</w:t>
      </w:r>
      <w:r w:rsidRPr="0073201C">
        <w:rPr>
          <w:lang w:val="de-DE"/>
        </w:rPr>
        <w:t> - Für Beschlüsse in Bezug auf Pensionsboni beginnt die in Artikel 10 des Gesetzes vom 11. April 1995 zur Einführung der "Charta" der Sozialversicherten erwähnte viermonatige Frist an dem Datum des Einsetzens der Pension, der der betreffende Pensions</w:t>
      </w:r>
      <w:r w:rsidRPr="0073201C">
        <w:rPr>
          <w:lang w:val="de-DE"/>
        </w:rPr>
        <w:softHyphen/>
        <w:t>bonus hinzugefügt wird.</w:t>
      </w:r>
    </w:p>
    <w:p w14:paraId="57A2C4F6" w14:textId="77777777" w:rsidR="0073201C" w:rsidRPr="0073201C" w:rsidRDefault="0073201C" w:rsidP="0073201C">
      <w:pPr>
        <w:jc w:val="both"/>
        <w:rPr>
          <w:lang w:val="de-DE"/>
        </w:rPr>
      </w:pPr>
    </w:p>
    <w:p w14:paraId="1A6B06DB" w14:textId="77777777" w:rsidR="0073201C" w:rsidRPr="0073201C" w:rsidRDefault="0073201C" w:rsidP="0073201C">
      <w:pPr>
        <w:jc w:val="both"/>
        <w:rPr>
          <w:lang w:val="de-DE"/>
        </w:rPr>
      </w:pPr>
    </w:p>
    <w:p w14:paraId="16F2D235" w14:textId="77777777" w:rsidR="0073201C" w:rsidRPr="0073201C" w:rsidRDefault="0073201C" w:rsidP="0073201C">
      <w:pPr>
        <w:ind w:firstLine="708"/>
        <w:jc w:val="both"/>
        <w:rPr>
          <w:lang w:val="de-DE"/>
        </w:rPr>
      </w:pPr>
      <w:r w:rsidRPr="0073201C">
        <w:rPr>
          <w:b/>
          <w:lang w:val="de-DE"/>
        </w:rPr>
        <w:t>Art. 49</w:t>
      </w:r>
      <w:r w:rsidRPr="0073201C">
        <w:rPr>
          <w:lang w:val="de-DE"/>
        </w:rPr>
        <w:t> - Für die Auszahlung der Pensionsboni wird die in Artikel 12 des vorerwähnten Gesetzes vom 11. April 1995 erwähnte viermonatige Frist auf acht Monate verlängert.</w:t>
      </w:r>
    </w:p>
    <w:p w14:paraId="7C76FC23" w14:textId="77777777" w:rsidR="0073201C" w:rsidRPr="0073201C" w:rsidRDefault="0073201C" w:rsidP="0073201C">
      <w:pPr>
        <w:ind w:firstLine="708"/>
        <w:jc w:val="both"/>
        <w:rPr>
          <w:lang w:val="de-DE"/>
        </w:rPr>
      </w:pPr>
    </w:p>
    <w:p w14:paraId="7BB3D674" w14:textId="77777777" w:rsidR="0073201C" w:rsidRPr="0073201C" w:rsidRDefault="0073201C" w:rsidP="0073201C">
      <w:pPr>
        <w:ind w:firstLine="708"/>
        <w:jc w:val="both"/>
        <w:rPr>
          <w:lang w:val="de-DE"/>
        </w:rPr>
      </w:pPr>
    </w:p>
    <w:p w14:paraId="3D371734" w14:textId="77777777" w:rsidR="0073201C" w:rsidRPr="0073201C" w:rsidRDefault="0073201C" w:rsidP="0073201C">
      <w:pPr>
        <w:jc w:val="center"/>
        <w:rPr>
          <w:lang w:val="de-DE"/>
        </w:rPr>
      </w:pPr>
      <w:r w:rsidRPr="0073201C">
        <w:rPr>
          <w:lang w:val="de-DE"/>
        </w:rPr>
        <w:t xml:space="preserve">KAPITEL 5 - </w:t>
      </w:r>
      <w:r w:rsidRPr="0073201C">
        <w:rPr>
          <w:i/>
          <w:lang w:val="de-DE"/>
        </w:rPr>
        <w:t>Inkrafttreten</w:t>
      </w:r>
    </w:p>
    <w:p w14:paraId="0581F17F" w14:textId="77777777" w:rsidR="0073201C" w:rsidRPr="0073201C" w:rsidRDefault="0073201C" w:rsidP="0073201C">
      <w:pPr>
        <w:jc w:val="both"/>
        <w:rPr>
          <w:lang w:val="de-DE"/>
        </w:rPr>
      </w:pPr>
    </w:p>
    <w:p w14:paraId="651A532D" w14:textId="77777777" w:rsidR="0073201C" w:rsidRPr="0073201C" w:rsidRDefault="0073201C" w:rsidP="0073201C">
      <w:pPr>
        <w:jc w:val="both"/>
        <w:rPr>
          <w:lang w:val="de-DE"/>
        </w:rPr>
      </w:pPr>
    </w:p>
    <w:p w14:paraId="3DF5CE79" w14:textId="77777777" w:rsidR="0073201C" w:rsidRPr="0073201C" w:rsidRDefault="0073201C" w:rsidP="0073201C">
      <w:pPr>
        <w:ind w:firstLine="708"/>
        <w:jc w:val="both"/>
        <w:rPr>
          <w:lang w:val="de-DE"/>
        </w:rPr>
      </w:pPr>
      <w:r w:rsidRPr="0073201C">
        <w:rPr>
          <w:b/>
          <w:lang w:val="de-DE"/>
        </w:rPr>
        <w:t>Art. 50</w:t>
      </w:r>
      <w:r w:rsidRPr="0073201C">
        <w:rPr>
          <w:lang w:val="de-DE"/>
        </w:rPr>
        <w:t> - Vorliegender Titel tritt am 1. Januar 2025 in Kraft.</w:t>
      </w:r>
    </w:p>
    <w:p w14:paraId="19FECBBB" w14:textId="77777777" w:rsidR="0073201C" w:rsidRPr="0073201C" w:rsidRDefault="0073201C" w:rsidP="0073201C">
      <w:pPr>
        <w:ind w:firstLine="708"/>
        <w:jc w:val="both"/>
        <w:rPr>
          <w:lang w:val="de-DE"/>
        </w:rPr>
      </w:pPr>
    </w:p>
    <w:p w14:paraId="5EDA7B41" w14:textId="77777777" w:rsidR="0073201C" w:rsidRPr="00E533CB" w:rsidRDefault="0073201C" w:rsidP="0073201C">
      <w:pPr>
        <w:ind w:firstLine="708"/>
        <w:jc w:val="both"/>
        <w:rPr>
          <w:lang w:val="de-DE"/>
        </w:rPr>
      </w:pPr>
      <w:r w:rsidRPr="0073201C">
        <w:rPr>
          <w:lang w:val="de-DE"/>
        </w:rPr>
        <w:t>Artikel 49 tritt am 1. </w:t>
      </w:r>
      <w:r w:rsidRPr="00E533CB">
        <w:rPr>
          <w:lang w:val="de-DE"/>
        </w:rPr>
        <w:t>Januar 2026 außer Kraft.</w:t>
      </w:r>
    </w:p>
    <w:p w14:paraId="7EB760E6" w14:textId="77777777" w:rsidR="0073201C" w:rsidRPr="00E533CB" w:rsidRDefault="0073201C" w:rsidP="0073201C">
      <w:pPr>
        <w:jc w:val="both"/>
        <w:rPr>
          <w:lang w:val="de-DE"/>
        </w:rPr>
      </w:pPr>
    </w:p>
    <w:p w14:paraId="5C0D5429" w14:textId="77777777" w:rsidR="0073201C" w:rsidRPr="00E533CB" w:rsidRDefault="0073201C" w:rsidP="0073201C">
      <w:pPr>
        <w:jc w:val="both"/>
        <w:rPr>
          <w:lang w:val="de-DE"/>
        </w:rPr>
      </w:pPr>
    </w:p>
    <w:p w14:paraId="0662856F" w14:textId="77777777" w:rsidR="0073201C" w:rsidRPr="0073201C" w:rsidRDefault="0073201C" w:rsidP="0073201C">
      <w:pPr>
        <w:jc w:val="center"/>
        <w:rPr>
          <w:lang w:val="de-DE"/>
        </w:rPr>
      </w:pPr>
      <w:r w:rsidRPr="0073201C">
        <w:rPr>
          <w:lang w:val="de-DE"/>
        </w:rPr>
        <w:t>(…)</w:t>
      </w:r>
    </w:p>
    <w:p w14:paraId="0CA5B351" w14:textId="77777777" w:rsidR="0073201C" w:rsidRPr="0073201C" w:rsidRDefault="0073201C" w:rsidP="0073201C">
      <w:pPr>
        <w:jc w:val="both"/>
        <w:rPr>
          <w:lang w:val="de-DE"/>
        </w:rPr>
      </w:pPr>
    </w:p>
    <w:p w14:paraId="4BDCE28C" w14:textId="77777777" w:rsidR="0073201C" w:rsidRPr="0073201C" w:rsidRDefault="0073201C" w:rsidP="0073201C">
      <w:pPr>
        <w:jc w:val="both"/>
        <w:rPr>
          <w:lang w:val="de-DE"/>
        </w:rPr>
      </w:pPr>
    </w:p>
    <w:p w14:paraId="73EBF092" w14:textId="77777777" w:rsidR="0073201C" w:rsidRPr="0073201C" w:rsidRDefault="0073201C" w:rsidP="0073201C">
      <w:pPr>
        <w:jc w:val="center"/>
        <w:rPr>
          <w:lang w:val="de-DE"/>
        </w:rPr>
      </w:pPr>
      <w:r w:rsidRPr="0073201C">
        <w:rPr>
          <w:rFonts w:ascii="Times New Roman Gras" w:hAnsi="Times New Roman Gras"/>
          <w:caps/>
          <w:lang w:val="de-DE"/>
        </w:rPr>
        <w:t>[</w:t>
      </w:r>
      <w:r w:rsidRPr="0073201C">
        <w:rPr>
          <w:rFonts w:ascii="Times New Roman Gras" w:hAnsi="Times New Roman Gras"/>
          <w:b/>
          <w:caps/>
          <w:lang w:val="de-DE"/>
        </w:rPr>
        <w:t xml:space="preserve">TITEL 6 - </w:t>
      </w:r>
      <w:r w:rsidRPr="0073201C">
        <w:rPr>
          <w:lang w:val="de-DE"/>
        </w:rPr>
        <w:t>[...]</w:t>
      </w:r>
    </w:p>
    <w:p w14:paraId="3D78F777" w14:textId="77777777" w:rsidR="0073201C" w:rsidRPr="0073201C" w:rsidRDefault="0073201C" w:rsidP="0073201C">
      <w:pPr>
        <w:jc w:val="both"/>
        <w:rPr>
          <w:i/>
          <w:iCs/>
          <w:lang w:val="de-DE"/>
        </w:rPr>
      </w:pPr>
    </w:p>
    <w:p w14:paraId="64BA75C2" w14:textId="77777777" w:rsidR="0073201C" w:rsidRPr="002633A8" w:rsidRDefault="0073201C" w:rsidP="0073201C">
      <w:pPr>
        <w:jc w:val="both"/>
        <w:rPr>
          <w:i/>
          <w:iCs/>
        </w:rPr>
      </w:pPr>
      <w:r w:rsidRPr="0073201C">
        <w:rPr>
          <w:i/>
          <w:lang w:val="de-DE"/>
        </w:rPr>
        <w:t>[Titel 6 mit den Artikeln 68 bis 70 aufgehoben durch Art. 148 des G. vom 18. </w:t>
      </w:r>
      <w:r>
        <w:rPr>
          <w:i/>
        </w:rPr>
        <w:t>Dezember 2025 (B.S. vom 30. Dezember 2025)]</w:t>
      </w:r>
    </w:p>
    <w:p w14:paraId="60447209" w14:textId="77777777" w:rsidR="0073201C" w:rsidRPr="002633A8" w:rsidRDefault="0073201C" w:rsidP="0073201C">
      <w:pPr>
        <w:jc w:val="both"/>
      </w:pPr>
    </w:p>
    <w:p w14:paraId="3CD7A5F3" w14:textId="77777777" w:rsidR="0073201C" w:rsidRDefault="0073201C" w:rsidP="0073201C">
      <w:pPr>
        <w:jc w:val="both"/>
      </w:pPr>
    </w:p>
    <w:p w14:paraId="38063D96" w14:textId="77777777" w:rsidR="0073201C" w:rsidRDefault="0073201C" w:rsidP="0073201C">
      <w:pPr>
        <w:jc w:val="both"/>
      </w:pPr>
      <w:r>
        <w:rPr>
          <w:b/>
        </w:rPr>
        <w:tab/>
        <w:t xml:space="preserve">Art. 68 </w:t>
      </w:r>
      <w:r>
        <w:t>-</w:t>
      </w:r>
      <w:r>
        <w:rPr>
          <w:b/>
        </w:rPr>
        <w:t xml:space="preserve"> 70 - </w:t>
      </w:r>
      <w:r>
        <w:t>[...]]</w:t>
      </w:r>
    </w:p>
    <w:p w14:paraId="627562F4" w14:textId="77777777" w:rsidR="0073201C" w:rsidRDefault="0073201C" w:rsidP="0073201C">
      <w:pPr>
        <w:jc w:val="both"/>
      </w:pPr>
    </w:p>
    <w:p w14:paraId="4C622513" w14:textId="77777777" w:rsidR="0073201C" w:rsidRDefault="0073201C" w:rsidP="0073201C">
      <w:pPr>
        <w:jc w:val="both"/>
      </w:pPr>
    </w:p>
    <w:p w14:paraId="6C351C19" w14:textId="77777777" w:rsidR="0073201C" w:rsidRDefault="0073201C" w:rsidP="0073201C">
      <w:pPr>
        <w:jc w:val="center"/>
      </w:pPr>
      <w:r>
        <w:t>(…)</w:t>
      </w:r>
    </w:p>
    <w:p w14:paraId="4C83CEE3" w14:textId="77777777" w:rsidR="0073201C" w:rsidRDefault="0073201C" w:rsidP="0073201C">
      <w:pPr>
        <w:jc w:val="both"/>
      </w:pPr>
    </w:p>
    <w:p w14:paraId="7AED9FF5" w14:textId="77777777" w:rsidR="00AA0401" w:rsidRPr="00F210C2" w:rsidRDefault="00AA0401" w:rsidP="0073201C">
      <w:pPr>
        <w:jc w:val="center"/>
        <w:rPr>
          <w:lang w:val="de-DE"/>
        </w:rPr>
      </w:pPr>
    </w:p>
    <w:sectPr w:rsidR="00AA0401" w:rsidRPr="00F210C2" w:rsidSect="002F0D88">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Gras">
    <w:panose1 w:val="020208030705050203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E217F"/>
    <w:multiLevelType w:val="hybridMultilevel"/>
    <w:tmpl w:val="2D9C40A2"/>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1C9D6DE7"/>
    <w:multiLevelType w:val="hybridMultilevel"/>
    <w:tmpl w:val="13CA9DE4"/>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4B0F44EA"/>
    <w:multiLevelType w:val="hybridMultilevel"/>
    <w:tmpl w:val="A6DE110E"/>
    <w:lvl w:ilvl="0" w:tplc="FDF430B2">
      <w:start w:val="1"/>
      <w:numFmt w:val="lowerLetter"/>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3" w15:restartNumberingAfterBreak="0">
    <w:nsid w:val="7A5679A5"/>
    <w:multiLevelType w:val="hybridMultilevel"/>
    <w:tmpl w:val="FB4636EC"/>
    <w:lvl w:ilvl="0" w:tplc="CE6CAB60">
      <w:start w:val="1"/>
      <w:numFmt w:val="lowerLetter"/>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num w:numId="1" w16cid:durableId="130027529">
    <w:abstractNumId w:val="3"/>
  </w:num>
  <w:num w:numId="2" w16cid:durableId="1565022046">
    <w:abstractNumId w:val="1"/>
  </w:num>
  <w:num w:numId="3" w16cid:durableId="1817911024">
    <w:abstractNumId w:val="0"/>
  </w:num>
  <w:num w:numId="4" w16cid:durableId="7420295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9324D"/>
    <w:rsid w:val="000B7DCC"/>
    <w:rsid w:val="000C2A98"/>
    <w:rsid w:val="000F5F44"/>
    <w:rsid w:val="00130524"/>
    <w:rsid w:val="001C1BA5"/>
    <w:rsid w:val="0022531C"/>
    <w:rsid w:val="00266D2A"/>
    <w:rsid w:val="002855B4"/>
    <w:rsid w:val="002F0D88"/>
    <w:rsid w:val="00307558"/>
    <w:rsid w:val="003333CD"/>
    <w:rsid w:val="003F03A1"/>
    <w:rsid w:val="00435CC3"/>
    <w:rsid w:val="004D136E"/>
    <w:rsid w:val="0051470C"/>
    <w:rsid w:val="00682997"/>
    <w:rsid w:val="006F4381"/>
    <w:rsid w:val="0073201C"/>
    <w:rsid w:val="00765211"/>
    <w:rsid w:val="007C7CFE"/>
    <w:rsid w:val="007D5F55"/>
    <w:rsid w:val="007E5F80"/>
    <w:rsid w:val="008327E5"/>
    <w:rsid w:val="00A879AE"/>
    <w:rsid w:val="00A94F33"/>
    <w:rsid w:val="00A971EE"/>
    <w:rsid w:val="00AA0401"/>
    <w:rsid w:val="00B2139D"/>
    <w:rsid w:val="00BA75FA"/>
    <w:rsid w:val="00C41227"/>
    <w:rsid w:val="00C849A9"/>
    <w:rsid w:val="00C91F73"/>
    <w:rsid w:val="00CB4CF7"/>
    <w:rsid w:val="00D16752"/>
    <w:rsid w:val="00E533CB"/>
    <w:rsid w:val="00E553F2"/>
    <w:rsid w:val="00ED5B2C"/>
    <w:rsid w:val="00F210C2"/>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26270F1"/>
  <w15:docId w15:val="{EB7E47C9-AF1E-4B6E-863C-C7E1DF8A4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caption" w:semiHidden="1" w:unhideWhenUsed="1" w:qFormat="1"/>
    <w:lsdException w:name="Title" w:uiPriority="10" w:qFormat="1"/>
    <w:lsdException w:name="Subtitle" w:uiPriority="11"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itre1">
    <w:name w:val="heading 1"/>
    <w:basedOn w:val="Normal"/>
    <w:next w:val="Normal"/>
    <w:link w:val="Titre1Car"/>
    <w:uiPriority w:val="9"/>
    <w:qFormat/>
    <w:rsid w:val="0073201C"/>
    <w:pPr>
      <w:keepNext/>
      <w:keepLines/>
      <w:spacing w:before="360" w:after="80"/>
      <w:outlineLvl w:val="0"/>
    </w:pPr>
    <w:rPr>
      <w:rFonts w:asciiTheme="majorHAnsi" w:eastAsiaTheme="majorEastAsia" w:hAnsiTheme="majorHAnsi" w:cstheme="majorBidi"/>
      <w:color w:val="365F91" w:themeColor="accent1" w:themeShade="BF"/>
      <w:kern w:val="2"/>
      <w:sz w:val="40"/>
      <w:szCs w:val="40"/>
      <w:lang w:val="de-DE" w:eastAsia="en-US"/>
      <w14:ligatures w14:val="standardContextual"/>
    </w:rPr>
  </w:style>
  <w:style w:type="paragraph" w:styleId="Titre2">
    <w:name w:val="heading 2"/>
    <w:basedOn w:val="Normal"/>
    <w:next w:val="Normal"/>
    <w:link w:val="Titre2Car"/>
    <w:uiPriority w:val="9"/>
    <w:semiHidden/>
    <w:unhideWhenUsed/>
    <w:qFormat/>
    <w:rsid w:val="0073201C"/>
    <w:pPr>
      <w:keepNext/>
      <w:keepLines/>
      <w:spacing w:before="160" w:after="80"/>
      <w:outlineLvl w:val="1"/>
    </w:pPr>
    <w:rPr>
      <w:rFonts w:asciiTheme="majorHAnsi" w:eastAsiaTheme="majorEastAsia" w:hAnsiTheme="majorHAnsi" w:cstheme="majorBidi"/>
      <w:color w:val="365F91" w:themeColor="accent1" w:themeShade="BF"/>
      <w:kern w:val="2"/>
      <w:sz w:val="32"/>
      <w:szCs w:val="32"/>
      <w:lang w:val="de-DE" w:eastAsia="en-US"/>
      <w14:ligatures w14:val="standardContextual"/>
    </w:rPr>
  </w:style>
  <w:style w:type="paragraph" w:styleId="Titre3">
    <w:name w:val="heading 3"/>
    <w:basedOn w:val="Normal"/>
    <w:next w:val="Normal"/>
    <w:link w:val="Titre3Car"/>
    <w:uiPriority w:val="9"/>
    <w:semiHidden/>
    <w:unhideWhenUsed/>
    <w:qFormat/>
    <w:rsid w:val="0073201C"/>
    <w:pPr>
      <w:keepNext/>
      <w:keepLines/>
      <w:spacing w:before="160" w:after="80"/>
      <w:outlineLvl w:val="2"/>
    </w:pPr>
    <w:rPr>
      <w:rFonts w:asciiTheme="minorHAnsi" w:eastAsiaTheme="majorEastAsia" w:hAnsiTheme="minorHAnsi" w:cstheme="majorBidi"/>
      <w:color w:val="365F91" w:themeColor="accent1" w:themeShade="BF"/>
      <w:kern w:val="2"/>
      <w:sz w:val="28"/>
      <w:szCs w:val="28"/>
      <w:lang w:val="de-DE" w:eastAsia="en-US"/>
      <w14:ligatures w14:val="standardContextual"/>
    </w:rPr>
  </w:style>
  <w:style w:type="paragraph" w:styleId="Titre4">
    <w:name w:val="heading 4"/>
    <w:basedOn w:val="Normal"/>
    <w:next w:val="Normal"/>
    <w:link w:val="Titre4Car"/>
    <w:uiPriority w:val="9"/>
    <w:semiHidden/>
    <w:unhideWhenUsed/>
    <w:qFormat/>
    <w:rsid w:val="0073201C"/>
    <w:pPr>
      <w:keepNext/>
      <w:keepLines/>
      <w:spacing w:before="80" w:after="40"/>
      <w:outlineLvl w:val="3"/>
    </w:pPr>
    <w:rPr>
      <w:rFonts w:asciiTheme="minorHAnsi" w:eastAsiaTheme="majorEastAsia" w:hAnsiTheme="minorHAnsi" w:cstheme="majorBidi"/>
      <w:i/>
      <w:iCs/>
      <w:color w:val="365F91" w:themeColor="accent1" w:themeShade="BF"/>
      <w:kern w:val="2"/>
      <w:lang w:val="de-DE" w:eastAsia="en-US"/>
      <w14:ligatures w14:val="standardContextual"/>
    </w:rPr>
  </w:style>
  <w:style w:type="paragraph" w:styleId="Titre5">
    <w:name w:val="heading 5"/>
    <w:basedOn w:val="Normal"/>
    <w:next w:val="Normal"/>
    <w:link w:val="Titre5Car"/>
    <w:uiPriority w:val="9"/>
    <w:semiHidden/>
    <w:unhideWhenUsed/>
    <w:qFormat/>
    <w:rsid w:val="0073201C"/>
    <w:pPr>
      <w:keepNext/>
      <w:keepLines/>
      <w:spacing w:before="80" w:after="40"/>
      <w:outlineLvl w:val="4"/>
    </w:pPr>
    <w:rPr>
      <w:rFonts w:asciiTheme="minorHAnsi" w:eastAsiaTheme="majorEastAsia" w:hAnsiTheme="minorHAnsi" w:cstheme="majorBidi"/>
      <w:color w:val="365F91" w:themeColor="accent1" w:themeShade="BF"/>
      <w:kern w:val="2"/>
      <w:lang w:val="de-DE" w:eastAsia="en-US"/>
      <w14:ligatures w14:val="standardContextual"/>
    </w:rPr>
  </w:style>
  <w:style w:type="paragraph" w:styleId="Titre6">
    <w:name w:val="heading 6"/>
    <w:basedOn w:val="Normal"/>
    <w:next w:val="Normal"/>
    <w:link w:val="Titre6Car"/>
    <w:uiPriority w:val="9"/>
    <w:semiHidden/>
    <w:unhideWhenUsed/>
    <w:qFormat/>
    <w:rsid w:val="0073201C"/>
    <w:pPr>
      <w:keepNext/>
      <w:keepLines/>
      <w:spacing w:before="40"/>
      <w:outlineLvl w:val="5"/>
    </w:pPr>
    <w:rPr>
      <w:rFonts w:asciiTheme="minorHAnsi" w:eastAsiaTheme="majorEastAsia" w:hAnsiTheme="minorHAnsi" w:cstheme="majorBidi"/>
      <w:i/>
      <w:iCs/>
      <w:color w:val="595959" w:themeColor="text1" w:themeTint="A6"/>
      <w:kern w:val="2"/>
      <w:lang w:val="de-DE" w:eastAsia="en-US"/>
      <w14:ligatures w14:val="standardContextual"/>
    </w:rPr>
  </w:style>
  <w:style w:type="paragraph" w:styleId="Titre7">
    <w:name w:val="heading 7"/>
    <w:basedOn w:val="Normal"/>
    <w:next w:val="Normal"/>
    <w:link w:val="Titre7Car"/>
    <w:uiPriority w:val="9"/>
    <w:semiHidden/>
    <w:unhideWhenUsed/>
    <w:qFormat/>
    <w:rsid w:val="0073201C"/>
    <w:pPr>
      <w:keepNext/>
      <w:keepLines/>
      <w:spacing w:before="40"/>
      <w:outlineLvl w:val="6"/>
    </w:pPr>
    <w:rPr>
      <w:rFonts w:asciiTheme="minorHAnsi" w:eastAsiaTheme="majorEastAsia" w:hAnsiTheme="minorHAnsi" w:cstheme="majorBidi"/>
      <w:color w:val="595959" w:themeColor="text1" w:themeTint="A6"/>
      <w:kern w:val="2"/>
      <w:lang w:val="de-DE" w:eastAsia="en-US"/>
      <w14:ligatures w14:val="standardContextual"/>
    </w:rPr>
  </w:style>
  <w:style w:type="paragraph" w:styleId="Titre8">
    <w:name w:val="heading 8"/>
    <w:basedOn w:val="Normal"/>
    <w:next w:val="Normal"/>
    <w:link w:val="Titre8Car"/>
    <w:uiPriority w:val="9"/>
    <w:semiHidden/>
    <w:unhideWhenUsed/>
    <w:qFormat/>
    <w:rsid w:val="0073201C"/>
    <w:pPr>
      <w:keepNext/>
      <w:keepLines/>
      <w:outlineLvl w:val="7"/>
    </w:pPr>
    <w:rPr>
      <w:rFonts w:asciiTheme="minorHAnsi" w:eastAsiaTheme="majorEastAsia" w:hAnsiTheme="minorHAnsi" w:cstheme="majorBidi"/>
      <w:i/>
      <w:iCs/>
      <w:color w:val="272727" w:themeColor="text1" w:themeTint="D8"/>
      <w:kern w:val="2"/>
      <w:lang w:val="de-DE" w:eastAsia="en-US"/>
      <w14:ligatures w14:val="standardContextual"/>
    </w:rPr>
  </w:style>
  <w:style w:type="paragraph" w:styleId="Titre9">
    <w:name w:val="heading 9"/>
    <w:basedOn w:val="Normal"/>
    <w:next w:val="Normal"/>
    <w:link w:val="Titre9Car"/>
    <w:uiPriority w:val="9"/>
    <w:semiHidden/>
    <w:unhideWhenUsed/>
    <w:qFormat/>
    <w:rsid w:val="0073201C"/>
    <w:pPr>
      <w:keepNext/>
      <w:keepLines/>
      <w:outlineLvl w:val="8"/>
    </w:pPr>
    <w:rPr>
      <w:rFonts w:asciiTheme="minorHAnsi" w:eastAsiaTheme="majorEastAsia" w:hAnsiTheme="minorHAnsi" w:cstheme="majorBidi"/>
      <w:color w:val="272727" w:themeColor="text1" w:themeTint="D8"/>
      <w:kern w:val="2"/>
      <w:lang w:val="de-DE" w:eastAsia="en-US"/>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3201C"/>
    <w:rPr>
      <w:rFonts w:asciiTheme="majorHAnsi" w:eastAsiaTheme="majorEastAsia" w:hAnsiTheme="majorHAnsi" w:cstheme="majorBidi"/>
      <w:color w:val="365F91" w:themeColor="accent1" w:themeShade="BF"/>
      <w:kern w:val="2"/>
      <w:sz w:val="40"/>
      <w:szCs w:val="40"/>
      <w:lang w:val="de-DE" w:eastAsia="en-US"/>
      <w14:ligatures w14:val="standardContextual"/>
    </w:rPr>
  </w:style>
  <w:style w:type="character" w:customStyle="1" w:styleId="Titre2Car">
    <w:name w:val="Titre 2 Car"/>
    <w:basedOn w:val="Policepardfaut"/>
    <w:link w:val="Titre2"/>
    <w:uiPriority w:val="9"/>
    <w:semiHidden/>
    <w:rsid w:val="0073201C"/>
    <w:rPr>
      <w:rFonts w:asciiTheme="majorHAnsi" w:eastAsiaTheme="majorEastAsia" w:hAnsiTheme="majorHAnsi" w:cstheme="majorBidi"/>
      <w:color w:val="365F91" w:themeColor="accent1" w:themeShade="BF"/>
      <w:kern w:val="2"/>
      <w:sz w:val="32"/>
      <w:szCs w:val="32"/>
      <w:lang w:val="de-DE" w:eastAsia="en-US"/>
      <w14:ligatures w14:val="standardContextual"/>
    </w:rPr>
  </w:style>
  <w:style w:type="character" w:customStyle="1" w:styleId="Titre3Car">
    <w:name w:val="Titre 3 Car"/>
    <w:basedOn w:val="Policepardfaut"/>
    <w:link w:val="Titre3"/>
    <w:uiPriority w:val="9"/>
    <w:semiHidden/>
    <w:rsid w:val="0073201C"/>
    <w:rPr>
      <w:rFonts w:asciiTheme="minorHAnsi" w:eastAsiaTheme="majorEastAsia" w:hAnsiTheme="minorHAnsi" w:cstheme="majorBidi"/>
      <w:color w:val="365F91" w:themeColor="accent1" w:themeShade="BF"/>
      <w:kern w:val="2"/>
      <w:sz w:val="28"/>
      <w:szCs w:val="28"/>
      <w:lang w:val="de-DE" w:eastAsia="en-US"/>
      <w14:ligatures w14:val="standardContextual"/>
    </w:rPr>
  </w:style>
  <w:style w:type="character" w:customStyle="1" w:styleId="Titre4Car">
    <w:name w:val="Titre 4 Car"/>
    <w:basedOn w:val="Policepardfaut"/>
    <w:link w:val="Titre4"/>
    <w:uiPriority w:val="9"/>
    <w:semiHidden/>
    <w:rsid w:val="0073201C"/>
    <w:rPr>
      <w:rFonts w:asciiTheme="minorHAnsi" w:eastAsiaTheme="majorEastAsia" w:hAnsiTheme="minorHAnsi" w:cstheme="majorBidi"/>
      <w:i/>
      <w:iCs/>
      <w:color w:val="365F91" w:themeColor="accent1" w:themeShade="BF"/>
      <w:kern w:val="2"/>
      <w:sz w:val="24"/>
      <w:szCs w:val="24"/>
      <w:lang w:val="de-DE" w:eastAsia="en-US"/>
      <w14:ligatures w14:val="standardContextual"/>
    </w:rPr>
  </w:style>
  <w:style w:type="character" w:customStyle="1" w:styleId="Titre5Car">
    <w:name w:val="Titre 5 Car"/>
    <w:basedOn w:val="Policepardfaut"/>
    <w:link w:val="Titre5"/>
    <w:uiPriority w:val="9"/>
    <w:semiHidden/>
    <w:rsid w:val="0073201C"/>
    <w:rPr>
      <w:rFonts w:asciiTheme="minorHAnsi" w:eastAsiaTheme="majorEastAsia" w:hAnsiTheme="minorHAnsi" w:cstheme="majorBidi"/>
      <w:color w:val="365F91" w:themeColor="accent1" w:themeShade="BF"/>
      <w:kern w:val="2"/>
      <w:sz w:val="24"/>
      <w:szCs w:val="24"/>
      <w:lang w:val="de-DE" w:eastAsia="en-US"/>
      <w14:ligatures w14:val="standardContextual"/>
    </w:rPr>
  </w:style>
  <w:style w:type="character" w:customStyle="1" w:styleId="Titre6Car">
    <w:name w:val="Titre 6 Car"/>
    <w:basedOn w:val="Policepardfaut"/>
    <w:link w:val="Titre6"/>
    <w:uiPriority w:val="9"/>
    <w:semiHidden/>
    <w:rsid w:val="0073201C"/>
    <w:rPr>
      <w:rFonts w:asciiTheme="minorHAnsi" w:eastAsiaTheme="majorEastAsia" w:hAnsiTheme="minorHAnsi" w:cstheme="majorBidi"/>
      <w:i/>
      <w:iCs/>
      <w:color w:val="595959" w:themeColor="text1" w:themeTint="A6"/>
      <w:kern w:val="2"/>
      <w:sz w:val="24"/>
      <w:szCs w:val="24"/>
      <w:lang w:val="de-DE" w:eastAsia="en-US"/>
      <w14:ligatures w14:val="standardContextual"/>
    </w:rPr>
  </w:style>
  <w:style w:type="character" w:customStyle="1" w:styleId="Titre7Car">
    <w:name w:val="Titre 7 Car"/>
    <w:basedOn w:val="Policepardfaut"/>
    <w:link w:val="Titre7"/>
    <w:uiPriority w:val="9"/>
    <w:semiHidden/>
    <w:rsid w:val="0073201C"/>
    <w:rPr>
      <w:rFonts w:asciiTheme="minorHAnsi" w:eastAsiaTheme="majorEastAsia" w:hAnsiTheme="minorHAnsi" w:cstheme="majorBidi"/>
      <w:color w:val="595959" w:themeColor="text1" w:themeTint="A6"/>
      <w:kern w:val="2"/>
      <w:sz w:val="24"/>
      <w:szCs w:val="24"/>
      <w:lang w:val="de-DE" w:eastAsia="en-US"/>
      <w14:ligatures w14:val="standardContextual"/>
    </w:rPr>
  </w:style>
  <w:style w:type="character" w:customStyle="1" w:styleId="Titre8Car">
    <w:name w:val="Titre 8 Car"/>
    <w:basedOn w:val="Policepardfaut"/>
    <w:link w:val="Titre8"/>
    <w:uiPriority w:val="9"/>
    <w:semiHidden/>
    <w:rsid w:val="0073201C"/>
    <w:rPr>
      <w:rFonts w:asciiTheme="minorHAnsi" w:eastAsiaTheme="majorEastAsia" w:hAnsiTheme="minorHAnsi" w:cstheme="majorBidi"/>
      <w:i/>
      <w:iCs/>
      <w:color w:val="272727" w:themeColor="text1" w:themeTint="D8"/>
      <w:kern w:val="2"/>
      <w:sz w:val="24"/>
      <w:szCs w:val="24"/>
      <w:lang w:val="de-DE" w:eastAsia="en-US"/>
      <w14:ligatures w14:val="standardContextual"/>
    </w:rPr>
  </w:style>
  <w:style w:type="character" w:customStyle="1" w:styleId="Titre9Car">
    <w:name w:val="Titre 9 Car"/>
    <w:basedOn w:val="Policepardfaut"/>
    <w:link w:val="Titre9"/>
    <w:uiPriority w:val="9"/>
    <w:semiHidden/>
    <w:rsid w:val="0073201C"/>
    <w:rPr>
      <w:rFonts w:asciiTheme="minorHAnsi" w:eastAsiaTheme="majorEastAsia" w:hAnsiTheme="minorHAnsi" w:cstheme="majorBidi"/>
      <w:color w:val="272727" w:themeColor="text1" w:themeTint="D8"/>
      <w:kern w:val="2"/>
      <w:sz w:val="24"/>
      <w:szCs w:val="24"/>
      <w:lang w:val="de-DE" w:eastAsia="en-US"/>
      <w14:ligatures w14:val="standardContextual"/>
    </w:rPr>
  </w:style>
  <w:style w:type="paragraph" w:styleId="Titre">
    <w:name w:val="Title"/>
    <w:basedOn w:val="Normal"/>
    <w:next w:val="Normal"/>
    <w:link w:val="TitreCar"/>
    <w:uiPriority w:val="10"/>
    <w:qFormat/>
    <w:rsid w:val="0073201C"/>
    <w:pPr>
      <w:spacing w:after="80"/>
      <w:contextualSpacing/>
    </w:pPr>
    <w:rPr>
      <w:rFonts w:asciiTheme="majorHAnsi" w:eastAsiaTheme="majorEastAsia" w:hAnsiTheme="majorHAnsi" w:cstheme="majorBidi"/>
      <w:spacing w:val="-10"/>
      <w:kern w:val="28"/>
      <w:sz w:val="56"/>
      <w:szCs w:val="56"/>
      <w:lang w:val="de-DE" w:eastAsia="en-US"/>
      <w14:ligatures w14:val="standardContextual"/>
    </w:rPr>
  </w:style>
  <w:style w:type="character" w:customStyle="1" w:styleId="TitreCar">
    <w:name w:val="Titre Car"/>
    <w:basedOn w:val="Policepardfaut"/>
    <w:link w:val="Titre"/>
    <w:uiPriority w:val="10"/>
    <w:rsid w:val="0073201C"/>
    <w:rPr>
      <w:rFonts w:asciiTheme="majorHAnsi" w:eastAsiaTheme="majorEastAsia" w:hAnsiTheme="majorHAnsi" w:cstheme="majorBidi"/>
      <w:spacing w:val="-10"/>
      <w:kern w:val="28"/>
      <w:sz w:val="56"/>
      <w:szCs w:val="56"/>
      <w:lang w:val="de-DE" w:eastAsia="en-US"/>
      <w14:ligatures w14:val="standardContextual"/>
    </w:rPr>
  </w:style>
  <w:style w:type="paragraph" w:styleId="Sous-titre">
    <w:name w:val="Subtitle"/>
    <w:basedOn w:val="Normal"/>
    <w:next w:val="Normal"/>
    <w:link w:val="Sous-titreCar"/>
    <w:uiPriority w:val="11"/>
    <w:qFormat/>
    <w:rsid w:val="0073201C"/>
    <w:pPr>
      <w:numPr>
        <w:ilvl w:val="1"/>
      </w:numPr>
    </w:pPr>
    <w:rPr>
      <w:rFonts w:asciiTheme="minorHAnsi" w:eastAsiaTheme="majorEastAsia" w:hAnsiTheme="minorHAnsi" w:cstheme="majorBidi"/>
      <w:color w:val="595959" w:themeColor="text1" w:themeTint="A6"/>
      <w:spacing w:val="15"/>
      <w:kern w:val="2"/>
      <w:sz w:val="28"/>
      <w:szCs w:val="28"/>
      <w:lang w:val="de-DE" w:eastAsia="en-US"/>
      <w14:ligatures w14:val="standardContextual"/>
    </w:rPr>
  </w:style>
  <w:style w:type="character" w:customStyle="1" w:styleId="Sous-titreCar">
    <w:name w:val="Sous-titre Car"/>
    <w:basedOn w:val="Policepardfaut"/>
    <w:link w:val="Sous-titre"/>
    <w:uiPriority w:val="11"/>
    <w:rsid w:val="0073201C"/>
    <w:rPr>
      <w:rFonts w:asciiTheme="minorHAnsi" w:eastAsiaTheme="majorEastAsia" w:hAnsiTheme="minorHAnsi" w:cstheme="majorBidi"/>
      <w:color w:val="595959" w:themeColor="text1" w:themeTint="A6"/>
      <w:spacing w:val="15"/>
      <w:kern w:val="2"/>
      <w:sz w:val="28"/>
      <w:szCs w:val="28"/>
      <w:lang w:val="de-DE" w:eastAsia="en-US"/>
      <w14:ligatures w14:val="standardContextual"/>
    </w:rPr>
  </w:style>
  <w:style w:type="paragraph" w:styleId="Citation">
    <w:name w:val="Quote"/>
    <w:basedOn w:val="Normal"/>
    <w:next w:val="Normal"/>
    <w:link w:val="CitationCar"/>
    <w:uiPriority w:val="29"/>
    <w:qFormat/>
    <w:rsid w:val="0073201C"/>
    <w:pPr>
      <w:spacing w:before="160"/>
      <w:jc w:val="center"/>
    </w:pPr>
    <w:rPr>
      <w:rFonts w:asciiTheme="minorHAnsi" w:eastAsiaTheme="minorHAnsi" w:hAnsiTheme="minorHAnsi" w:cstheme="minorBidi"/>
      <w:i/>
      <w:iCs/>
      <w:color w:val="404040" w:themeColor="text1" w:themeTint="BF"/>
      <w:kern w:val="2"/>
      <w:lang w:val="de-DE" w:eastAsia="en-US"/>
      <w14:ligatures w14:val="standardContextual"/>
    </w:rPr>
  </w:style>
  <w:style w:type="character" w:customStyle="1" w:styleId="CitationCar">
    <w:name w:val="Citation Car"/>
    <w:basedOn w:val="Policepardfaut"/>
    <w:link w:val="Citation"/>
    <w:uiPriority w:val="29"/>
    <w:rsid w:val="0073201C"/>
    <w:rPr>
      <w:rFonts w:asciiTheme="minorHAnsi" w:eastAsiaTheme="minorHAnsi" w:hAnsiTheme="minorHAnsi" w:cstheme="minorBidi"/>
      <w:i/>
      <w:iCs/>
      <w:color w:val="404040" w:themeColor="text1" w:themeTint="BF"/>
      <w:kern w:val="2"/>
      <w:sz w:val="24"/>
      <w:szCs w:val="24"/>
      <w:lang w:val="de-DE" w:eastAsia="en-US"/>
      <w14:ligatures w14:val="standardContextual"/>
    </w:rPr>
  </w:style>
  <w:style w:type="paragraph" w:styleId="Paragraphedeliste">
    <w:name w:val="List Paragraph"/>
    <w:basedOn w:val="Normal"/>
    <w:uiPriority w:val="34"/>
    <w:qFormat/>
    <w:rsid w:val="0073201C"/>
    <w:pPr>
      <w:ind w:left="720"/>
      <w:contextualSpacing/>
    </w:pPr>
    <w:rPr>
      <w:rFonts w:asciiTheme="minorHAnsi" w:eastAsiaTheme="minorHAnsi" w:hAnsiTheme="minorHAnsi" w:cstheme="minorBidi"/>
      <w:kern w:val="2"/>
      <w:lang w:val="de-DE" w:eastAsia="en-US"/>
      <w14:ligatures w14:val="standardContextual"/>
    </w:rPr>
  </w:style>
  <w:style w:type="character" w:styleId="Accentuationintense">
    <w:name w:val="Intense Emphasis"/>
    <w:basedOn w:val="Policepardfaut"/>
    <w:uiPriority w:val="21"/>
    <w:qFormat/>
    <w:rsid w:val="0073201C"/>
    <w:rPr>
      <w:i/>
      <w:iCs/>
      <w:color w:val="365F91" w:themeColor="accent1" w:themeShade="BF"/>
    </w:rPr>
  </w:style>
  <w:style w:type="paragraph" w:styleId="Citationintense">
    <w:name w:val="Intense Quote"/>
    <w:basedOn w:val="Normal"/>
    <w:next w:val="Normal"/>
    <w:link w:val="CitationintenseCar"/>
    <w:uiPriority w:val="30"/>
    <w:qFormat/>
    <w:rsid w:val="0073201C"/>
    <w:pPr>
      <w:pBdr>
        <w:top w:val="single" w:sz="4" w:space="10" w:color="365F91" w:themeColor="accent1" w:themeShade="BF"/>
        <w:bottom w:val="single" w:sz="4" w:space="10" w:color="365F91" w:themeColor="accent1" w:themeShade="BF"/>
      </w:pBdr>
      <w:spacing w:before="360" w:after="360"/>
      <w:ind w:left="864" w:right="864"/>
      <w:jc w:val="center"/>
    </w:pPr>
    <w:rPr>
      <w:rFonts w:asciiTheme="minorHAnsi" w:eastAsiaTheme="minorHAnsi" w:hAnsiTheme="minorHAnsi" w:cstheme="minorBidi"/>
      <w:i/>
      <w:iCs/>
      <w:color w:val="365F91" w:themeColor="accent1" w:themeShade="BF"/>
      <w:kern w:val="2"/>
      <w:lang w:val="de-DE" w:eastAsia="en-US"/>
      <w14:ligatures w14:val="standardContextual"/>
    </w:rPr>
  </w:style>
  <w:style w:type="character" w:customStyle="1" w:styleId="CitationintenseCar">
    <w:name w:val="Citation intense Car"/>
    <w:basedOn w:val="Policepardfaut"/>
    <w:link w:val="Citationintense"/>
    <w:uiPriority w:val="30"/>
    <w:rsid w:val="0073201C"/>
    <w:rPr>
      <w:rFonts w:asciiTheme="minorHAnsi" w:eastAsiaTheme="minorHAnsi" w:hAnsiTheme="minorHAnsi" w:cstheme="minorBidi"/>
      <w:i/>
      <w:iCs/>
      <w:color w:val="365F91" w:themeColor="accent1" w:themeShade="BF"/>
      <w:kern w:val="2"/>
      <w:sz w:val="24"/>
      <w:szCs w:val="24"/>
      <w:lang w:val="de-DE" w:eastAsia="en-US"/>
      <w14:ligatures w14:val="standardContextual"/>
    </w:rPr>
  </w:style>
  <w:style w:type="character" w:styleId="Rfrenceintense">
    <w:name w:val="Intense Reference"/>
    <w:basedOn w:val="Policepardfaut"/>
    <w:uiPriority w:val="32"/>
    <w:qFormat/>
    <w:rsid w:val="0073201C"/>
    <w:rPr>
      <w:b/>
      <w:bCs/>
      <w:smallCaps/>
      <w:color w:val="365F91" w:themeColor="accent1" w:themeShade="BF"/>
      <w:spacing w:val="5"/>
    </w:rPr>
  </w:style>
  <w:style w:type="table" w:styleId="Grilledutableau">
    <w:name w:val="Table Grid"/>
    <w:basedOn w:val="TableauNormal"/>
    <w:uiPriority w:val="39"/>
    <w:rsid w:val="0073201C"/>
    <w:rPr>
      <w:rFonts w:asciiTheme="minorHAnsi" w:eastAsiaTheme="minorHAnsi" w:hAnsiTheme="minorHAnsi" w:cstheme="minorBidi"/>
      <w:kern w:val="2"/>
      <w:sz w:val="24"/>
      <w:szCs w:val="24"/>
      <w:lang w:val="de-D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
    <w:name w:val="Grille du tableau1"/>
    <w:basedOn w:val="TableauNormal"/>
    <w:next w:val="Grilledutableau"/>
    <w:rsid w:val="0073201C"/>
    <w:rPr>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36</Pages>
  <Words>13360</Words>
  <Characters>73483</Characters>
  <Application>Microsoft Office Word</Application>
  <DocSecurity>0</DocSecurity>
  <Lines>612</Lines>
  <Paragraphs>173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86670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7</cp:revision>
  <cp:lastPrinted>2026-06-29T09:39:00Z</cp:lastPrinted>
  <dcterms:created xsi:type="dcterms:W3CDTF">2026-06-19T13:55:00Z</dcterms:created>
  <dcterms:modified xsi:type="dcterms:W3CDTF">2026-08-06T09:35:00Z</dcterms:modified>
</cp:coreProperties>
</file>