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7E93" w14:textId="77777777" w:rsidR="004C5547" w:rsidRPr="004C5547" w:rsidRDefault="004C5547" w:rsidP="004C5547">
      <w:pPr>
        <w:jc w:val="both"/>
        <w:rPr>
          <w:b/>
          <w:bCs/>
          <w:lang w:val="de-DE"/>
        </w:rPr>
      </w:pPr>
      <w:r w:rsidRPr="004C5547">
        <w:rPr>
          <w:b/>
          <w:lang w:val="de-DE"/>
        </w:rPr>
        <w:t>22. APRIL 2024 - Königlicher Erlass über die Wirtschaftssektoren und wirtschaftlichen Tätigkeiten, auf dessen Grundlage eine Polizeiverordnung gemäß Artikel 119</w:t>
      </w:r>
      <w:r w:rsidRPr="004C5547">
        <w:rPr>
          <w:b/>
          <w:i/>
          <w:iCs/>
          <w:lang w:val="de-DE"/>
        </w:rPr>
        <w:t>ter</w:t>
      </w:r>
      <w:r w:rsidRPr="004C5547">
        <w:rPr>
          <w:b/>
          <w:lang w:val="de-DE"/>
        </w:rPr>
        <w:t xml:space="preserve"> des Neuen Gemeindegesetzes erlassen werden kann</w:t>
      </w:r>
    </w:p>
    <w:p w14:paraId="50EA074B" w14:textId="77777777" w:rsidR="00233F36" w:rsidRPr="004C5547" w:rsidRDefault="00233F36" w:rsidP="00127CA8">
      <w:pPr>
        <w:jc w:val="both"/>
        <w:rPr>
          <w:lang w:val="de-DE"/>
        </w:rPr>
      </w:pPr>
    </w:p>
    <w:p w14:paraId="3D26B305" w14:textId="77777777" w:rsidR="00233F36" w:rsidRPr="004C5547" w:rsidRDefault="00233F36">
      <w:pPr>
        <w:rPr>
          <w:lang w:val="de-DE"/>
        </w:rPr>
      </w:pPr>
    </w:p>
    <w:p w14:paraId="10AE9A71" w14:textId="32830260" w:rsidR="00233F36" w:rsidRPr="004C5547" w:rsidRDefault="00233F36" w:rsidP="000F5F44">
      <w:pPr>
        <w:jc w:val="center"/>
        <w:rPr>
          <w:i/>
          <w:lang w:val="de-DE"/>
        </w:rPr>
      </w:pPr>
      <w:r w:rsidRPr="004C5547">
        <w:rPr>
          <w:lang w:val="de-DE"/>
        </w:rPr>
        <w:t>(</w:t>
      </w:r>
      <w:r w:rsidRPr="004C5547">
        <w:rPr>
          <w:i/>
          <w:lang w:val="de-DE"/>
        </w:rPr>
        <w:t xml:space="preserve">Belgisches Staatsblatt </w:t>
      </w:r>
      <w:r w:rsidRPr="004C5547">
        <w:rPr>
          <w:lang w:val="de-DE"/>
        </w:rPr>
        <w:t xml:space="preserve">vom </w:t>
      </w:r>
      <w:r w:rsidR="004C5547" w:rsidRPr="004C5547">
        <w:rPr>
          <w:lang w:val="de-DE"/>
        </w:rPr>
        <w:t>20. Juli 2026</w:t>
      </w:r>
      <w:r w:rsidRPr="004C5547">
        <w:rPr>
          <w:lang w:val="de-DE"/>
        </w:rPr>
        <w:t>)</w:t>
      </w:r>
    </w:p>
    <w:p w14:paraId="15678971" w14:textId="77777777" w:rsidR="00233F36" w:rsidRPr="004C5547" w:rsidRDefault="00233F36" w:rsidP="000F5F44">
      <w:pPr>
        <w:jc w:val="center"/>
        <w:rPr>
          <w:lang w:val="de-DE"/>
        </w:rPr>
      </w:pPr>
    </w:p>
    <w:p w14:paraId="401063DB" w14:textId="77777777" w:rsidR="00233F36" w:rsidRPr="004C5547" w:rsidRDefault="00233F36" w:rsidP="00CA081B">
      <w:pPr>
        <w:jc w:val="center"/>
        <w:rPr>
          <w:lang w:val="de-DE"/>
        </w:rPr>
      </w:pPr>
    </w:p>
    <w:p w14:paraId="4FD39E0D" w14:textId="77777777" w:rsidR="00233F36" w:rsidRPr="004C5547" w:rsidRDefault="00233F36" w:rsidP="00CA081B">
      <w:pPr>
        <w:jc w:val="both"/>
        <w:rPr>
          <w:lang w:val="de-DE"/>
        </w:rPr>
      </w:pPr>
      <w:r w:rsidRPr="004C5547">
        <w:rPr>
          <w:lang w:val="de-DE"/>
        </w:rPr>
        <w:t>Diese deutsche Übersetzung ist von der Zentralen Dienststelle für Deutsche Übersetzungen in Malmedy erstellt worden.</w:t>
      </w:r>
    </w:p>
    <w:p w14:paraId="04633C3B" w14:textId="77777777" w:rsidR="00E1687C" w:rsidRPr="004C5547" w:rsidRDefault="00E1687C" w:rsidP="00CA081B">
      <w:pPr>
        <w:jc w:val="both"/>
        <w:rPr>
          <w:lang w:val="de-DE"/>
        </w:rPr>
      </w:pPr>
    </w:p>
    <w:p w14:paraId="6E0A5F4C" w14:textId="77777777" w:rsidR="00E1687C" w:rsidRPr="004C5547" w:rsidRDefault="00E1687C" w:rsidP="00CA081B">
      <w:pPr>
        <w:jc w:val="both"/>
        <w:rPr>
          <w:lang w:val="de-DE"/>
        </w:rPr>
      </w:pPr>
    </w:p>
    <w:p w14:paraId="1EF6EBD6" w14:textId="77777777" w:rsidR="00233F36" w:rsidRPr="004C5547" w:rsidRDefault="00233F36" w:rsidP="006F4381">
      <w:pPr>
        <w:jc w:val="both"/>
        <w:rPr>
          <w:lang w:val="de-DE"/>
        </w:rPr>
        <w:sectPr w:rsidR="00233F36" w:rsidRPr="004C5547" w:rsidSect="0051470C">
          <w:pgSz w:w="11906" w:h="16838" w:code="9"/>
          <w:pgMar w:top="1418" w:right="1418" w:bottom="1418" w:left="1418" w:header="709" w:footer="709" w:gutter="0"/>
          <w:cols w:space="708"/>
          <w:vAlign w:val="center"/>
          <w:docGrid w:linePitch="360"/>
        </w:sectPr>
      </w:pPr>
    </w:p>
    <w:p w14:paraId="66865C24" w14:textId="77777777" w:rsidR="004C5547" w:rsidRPr="004C5547" w:rsidRDefault="004C5547" w:rsidP="00D6681E">
      <w:pPr>
        <w:jc w:val="center"/>
        <w:rPr>
          <w:b/>
          <w:bCs/>
          <w:lang w:val="de-DE"/>
        </w:rPr>
      </w:pPr>
      <w:r w:rsidRPr="004C5547">
        <w:rPr>
          <w:b/>
          <w:lang w:val="de-DE"/>
        </w:rPr>
        <w:lastRenderedPageBreak/>
        <w:t>FÖDERALER ÖFFENTLICHER DIENST INNERES</w:t>
      </w:r>
    </w:p>
    <w:p w14:paraId="4B89CB10" w14:textId="77777777" w:rsidR="004C5547" w:rsidRPr="004C5547" w:rsidRDefault="004C5547" w:rsidP="00D6681E">
      <w:pPr>
        <w:jc w:val="both"/>
        <w:rPr>
          <w:lang w:val="de-DE"/>
        </w:rPr>
      </w:pPr>
    </w:p>
    <w:p w14:paraId="003FF391" w14:textId="77777777" w:rsidR="004C5547" w:rsidRPr="004C5547" w:rsidRDefault="004C5547" w:rsidP="00D6681E">
      <w:pPr>
        <w:jc w:val="both"/>
        <w:rPr>
          <w:lang w:val="de-DE"/>
        </w:rPr>
      </w:pPr>
    </w:p>
    <w:p w14:paraId="306FB17B" w14:textId="77777777" w:rsidR="004C5547" w:rsidRPr="004C5547" w:rsidRDefault="004C5547" w:rsidP="00D6681E">
      <w:pPr>
        <w:jc w:val="both"/>
        <w:rPr>
          <w:b/>
          <w:bCs/>
          <w:lang w:val="de-DE"/>
        </w:rPr>
      </w:pPr>
      <w:r w:rsidRPr="004C5547">
        <w:rPr>
          <w:b/>
          <w:lang w:val="de-DE"/>
        </w:rPr>
        <w:t>22. APRIL 2024 - Königlicher Erlass über die Wirtschaftssektoren und wirtschaftlichen Tätigkeiten, auf dessen Grundlage eine Polizeiverordnung gemäß Artikel 119</w:t>
      </w:r>
      <w:r w:rsidRPr="004C5547">
        <w:rPr>
          <w:b/>
          <w:i/>
          <w:iCs/>
          <w:lang w:val="de-DE"/>
        </w:rPr>
        <w:t>ter</w:t>
      </w:r>
      <w:r w:rsidRPr="004C5547">
        <w:rPr>
          <w:b/>
          <w:lang w:val="de-DE"/>
        </w:rPr>
        <w:t xml:space="preserve"> des Neuen Gemeindegesetzes erlassen werden kann</w:t>
      </w:r>
    </w:p>
    <w:p w14:paraId="47F8912E" w14:textId="77777777" w:rsidR="004C5547" w:rsidRPr="004C5547" w:rsidRDefault="004C5547" w:rsidP="00D6681E">
      <w:pPr>
        <w:jc w:val="both"/>
        <w:rPr>
          <w:b/>
          <w:bCs/>
          <w:lang w:val="de-DE"/>
        </w:rPr>
      </w:pPr>
    </w:p>
    <w:p w14:paraId="25E65D3E" w14:textId="77777777" w:rsidR="004C5547" w:rsidRPr="004C5547" w:rsidRDefault="004C5547" w:rsidP="00D6681E">
      <w:pPr>
        <w:jc w:val="both"/>
        <w:rPr>
          <w:b/>
          <w:bCs/>
          <w:lang w:val="de-DE"/>
        </w:rPr>
      </w:pPr>
    </w:p>
    <w:p w14:paraId="1193CA99" w14:textId="77777777" w:rsidR="004C5547" w:rsidRPr="004C5547" w:rsidRDefault="004C5547" w:rsidP="00D6681E">
      <w:pPr>
        <w:jc w:val="center"/>
        <w:rPr>
          <w:lang w:val="de-DE"/>
        </w:rPr>
      </w:pPr>
      <w:r w:rsidRPr="004C5547">
        <w:rPr>
          <w:lang w:val="de-DE"/>
        </w:rPr>
        <w:t>BERICHT AN DEN KÖNIG</w:t>
      </w:r>
    </w:p>
    <w:p w14:paraId="6DD01676" w14:textId="77777777" w:rsidR="004C5547" w:rsidRPr="004C5547" w:rsidRDefault="004C5547" w:rsidP="00D6681E">
      <w:pPr>
        <w:jc w:val="both"/>
        <w:rPr>
          <w:lang w:val="de-DE"/>
        </w:rPr>
      </w:pPr>
    </w:p>
    <w:p w14:paraId="62FAA6A0" w14:textId="77777777" w:rsidR="004C5547" w:rsidRPr="004C5547" w:rsidRDefault="004C5547" w:rsidP="00D6681E">
      <w:pPr>
        <w:jc w:val="both"/>
        <w:rPr>
          <w:lang w:val="de-DE"/>
        </w:rPr>
      </w:pPr>
    </w:p>
    <w:p w14:paraId="44D72868" w14:textId="77777777" w:rsidR="004C5547" w:rsidRPr="004C5547" w:rsidRDefault="004C5547" w:rsidP="00F0257B">
      <w:pPr>
        <w:ind w:left="1416" w:firstLine="708"/>
        <w:jc w:val="both"/>
        <w:rPr>
          <w:lang w:val="de-DE"/>
        </w:rPr>
      </w:pPr>
      <w:r w:rsidRPr="004C5547">
        <w:rPr>
          <w:lang w:val="de-DE"/>
        </w:rPr>
        <w:t>Sire,</w:t>
      </w:r>
    </w:p>
    <w:p w14:paraId="0D360749" w14:textId="77777777" w:rsidR="004C5547" w:rsidRPr="004C5547" w:rsidRDefault="004C5547" w:rsidP="00D6681E">
      <w:pPr>
        <w:ind w:left="2124" w:firstLine="708"/>
        <w:jc w:val="both"/>
        <w:rPr>
          <w:lang w:val="de-DE"/>
        </w:rPr>
      </w:pPr>
    </w:p>
    <w:p w14:paraId="6CC22567" w14:textId="77777777" w:rsidR="004C5547" w:rsidRPr="004C5547" w:rsidRDefault="004C5547" w:rsidP="00D6681E">
      <w:pPr>
        <w:ind w:left="2124" w:firstLine="708"/>
        <w:jc w:val="both"/>
        <w:rPr>
          <w:lang w:val="de-DE"/>
        </w:rPr>
      </w:pPr>
    </w:p>
    <w:p w14:paraId="6F21CEDC" w14:textId="77777777" w:rsidR="004C5547" w:rsidRPr="004C5547" w:rsidRDefault="004C5547" w:rsidP="00D6681E">
      <w:pPr>
        <w:ind w:firstLine="708"/>
        <w:jc w:val="both"/>
        <w:rPr>
          <w:lang w:val="de-DE"/>
        </w:rPr>
      </w:pPr>
      <w:r w:rsidRPr="004C5547">
        <w:rPr>
          <w:lang w:val="de-DE"/>
        </w:rPr>
        <w:t>gemäß Artikel 6 § 3 Absatz 1 des Gesetzes vom 15. Januar 2024 über die kommunale administrative Herangehensweise, die Einrichtung einer kommunalen Integritätsuntersuchung und zur Schaffung einer Direktion Integritätsbeurteilung für öffentliche Behörden (nachstehend "Gesetz über die administrative Herangehensweise" genannt) bestimmt der König durch einen im Ministerrat beratenen Erlass die Wirtschaftssektoren und wirtschaftlichen Tätigkeiten, für die gemäß Artikel 119</w:t>
      </w:r>
      <w:r w:rsidRPr="004C5547">
        <w:rPr>
          <w:i/>
          <w:lang w:val="de-DE"/>
        </w:rPr>
        <w:t>ter</w:t>
      </w:r>
      <w:r w:rsidRPr="004C5547">
        <w:rPr>
          <w:lang w:val="de-DE"/>
        </w:rPr>
        <w:t xml:space="preserve"> des Neuen Gemeindegesetzes eine Gemeindepolizeiverordnung im Hinblick auf die Bekämpfung der destabilisierenden Kriminalität erlassen werden kann.</w:t>
      </w:r>
    </w:p>
    <w:p w14:paraId="7F09C43B" w14:textId="77777777" w:rsidR="004C5547" w:rsidRPr="004C5547" w:rsidRDefault="004C5547" w:rsidP="00D6681E">
      <w:pPr>
        <w:jc w:val="both"/>
        <w:rPr>
          <w:lang w:val="de-DE"/>
        </w:rPr>
      </w:pPr>
    </w:p>
    <w:p w14:paraId="34BA0472" w14:textId="77777777" w:rsidR="004C5547" w:rsidRPr="004C5547" w:rsidRDefault="004C5547" w:rsidP="0099763E">
      <w:pPr>
        <w:ind w:firstLine="708"/>
        <w:jc w:val="both"/>
        <w:rPr>
          <w:lang w:val="de-DE"/>
        </w:rPr>
      </w:pPr>
      <w:r w:rsidRPr="004C5547">
        <w:rPr>
          <w:lang w:val="de-DE"/>
        </w:rPr>
        <w:t>Der Entwurf eines Königlichen Erlasses, den wir Euch zur Unterschrift vorlegen, zielt darauf ab, diese Wirtschaftssektoren und wirtschaftlichen Tätigkeiten festzulegen. Auf dieser Grundlage kann eine Gemeinde eine Gemeindepolizeiverordnung erlassen. Es obliegt der Gemeinde, zu bestimmen, ob es zweckmäßig ist, eine Polizeiverordnung zu erlassen.</w:t>
      </w:r>
    </w:p>
    <w:p w14:paraId="5F494A60" w14:textId="77777777" w:rsidR="004C5547" w:rsidRPr="004C5547" w:rsidRDefault="004C5547" w:rsidP="0099763E">
      <w:pPr>
        <w:ind w:firstLine="708"/>
        <w:jc w:val="both"/>
        <w:rPr>
          <w:lang w:val="de-DE"/>
        </w:rPr>
      </w:pPr>
    </w:p>
    <w:p w14:paraId="19B73139" w14:textId="77777777" w:rsidR="004C5547" w:rsidRPr="004C5547" w:rsidRDefault="004C5547" w:rsidP="0099763E">
      <w:pPr>
        <w:ind w:firstLine="708"/>
        <w:jc w:val="both"/>
        <w:rPr>
          <w:lang w:val="de-DE"/>
        </w:rPr>
      </w:pPr>
      <w:r w:rsidRPr="004C5547">
        <w:rPr>
          <w:lang w:val="de-DE"/>
        </w:rPr>
        <w:t>Der Gemeinderat bestimmt anschließend auf der Grundlage einer Risikoanalyse auf kommunaler Ebene, welche Wirtschaftssektoren und wirtschaftlichen Tätigkeiten in die Gemeindepolizeiverordnung aufzunehmen sind.</w:t>
      </w:r>
    </w:p>
    <w:p w14:paraId="23E82436" w14:textId="77777777" w:rsidR="004C5547" w:rsidRPr="004C5547" w:rsidRDefault="004C5547" w:rsidP="0099763E">
      <w:pPr>
        <w:ind w:firstLine="708"/>
        <w:jc w:val="both"/>
        <w:rPr>
          <w:lang w:val="de-DE"/>
        </w:rPr>
      </w:pPr>
    </w:p>
    <w:p w14:paraId="1BC1F08E" w14:textId="77777777" w:rsidR="004C5547" w:rsidRPr="004C5547" w:rsidRDefault="004C5547" w:rsidP="0099763E">
      <w:pPr>
        <w:ind w:firstLine="708"/>
        <w:jc w:val="both"/>
        <w:rPr>
          <w:lang w:val="de-DE"/>
        </w:rPr>
      </w:pPr>
      <w:r w:rsidRPr="004C5547">
        <w:rPr>
          <w:lang w:val="de-DE"/>
        </w:rPr>
        <w:t>Eine Gemeinde kann sich dafür entscheiden, keine(n), eine(n), mehrere oder alle Wirtschaftssektor(en) und wirtschaftlich(en) Tätigkeit(en), wie im vorliegenden Entwurf eines Königlichen Erlasses erwähnt, einer Integritätsuntersuchung zu unterziehen, wobei sie, wenn sie eine Polizeiverordnung erlässt, verpflichtet ist, eine Untersuchung über die Niederlassung oder den Betrieb aller der Öffentlichkeit zugänglichen Einrichtungen durchzuführen, die zu dem/den Wirtschaftssektor(en) gehören und die wirtschaftliche(n) Tätigkeit(en) ausüben, wie in der Gemeindepolizeiverordnung bestimmt. Die Integritätsuntersuchung darf nämlich nicht diskriminierend sein. Sie muss klar, objektiv und explizit sein und auf transparente Weise durchgeführt werden.</w:t>
      </w:r>
    </w:p>
    <w:p w14:paraId="7A362F41" w14:textId="77777777" w:rsidR="004C5547" w:rsidRPr="004C5547" w:rsidRDefault="004C5547" w:rsidP="0099763E">
      <w:pPr>
        <w:ind w:firstLine="708"/>
        <w:jc w:val="both"/>
        <w:rPr>
          <w:lang w:val="de-DE"/>
        </w:rPr>
      </w:pPr>
    </w:p>
    <w:p w14:paraId="0BBFCF3F" w14:textId="77777777" w:rsidR="004C5547" w:rsidRPr="004C5547" w:rsidRDefault="004C5547" w:rsidP="0099763E">
      <w:pPr>
        <w:ind w:firstLine="708"/>
        <w:jc w:val="both"/>
        <w:rPr>
          <w:lang w:val="de-DE"/>
        </w:rPr>
      </w:pPr>
      <w:r w:rsidRPr="004C5547">
        <w:rPr>
          <w:lang w:val="de-DE"/>
        </w:rPr>
        <w:t>Die Gemeinde kann den geografischen Anwendungsbereich der Gemeindepolizeiverordnung für einen bestimmten Wirtschaftssektor oder eine bestimmte wirtschaftliche Tätigkeit auf einen Teil des Gebiets beschränken. Dazu muss die Gemeinde eine vorherige Stellungnahme des BIEZ, die verbindlich ist, einholen. Die Gemeinde kann den Anwendungsbereich der Polizeiverordnung daher nur im Rahmen der vom BIEZ festgelegten Grenzen einschränken.</w:t>
      </w:r>
    </w:p>
    <w:p w14:paraId="587E5676" w14:textId="77777777" w:rsidR="004C5547" w:rsidRPr="004C5547" w:rsidRDefault="004C5547" w:rsidP="0099763E">
      <w:pPr>
        <w:ind w:firstLine="708"/>
        <w:jc w:val="both"/>
        <w:rPr>
          <w:lang w:val="de-DE"/>
        </w:rPr>
      </w:pPr>
    </w:p>
    <w:p w14:paraId="01C7DE03" w14:textId="77777777" w:rsidR="004C5547" w:rsidRPr="004C5547" w:rsidRDefault="004C5547" w:rsidP="0099763E">
      <w:pPr>
        <w:ind w:firstLine="708"/>
        <w:jc w:val="both"/>
        <w:rPr>
          <w:lang w:val="de-DE"/>
        </w:rPr>
      </w:pPr>
      <w:r w:rsidRPr="004C5547">
        <w:rPr>
          <w:lang w:val="de-DE"/>
        </w:rPr>
        <w:t xml:space="preserve">Die Integritätsuntersuchung kann zur Schließung einer Einrichtung oder zur Verweigerung, Aussetzung oder Aufhebung der Niederlassungs- oder Betriebsgenehmigung </w:t>
      </w:r>
      <w:r w:rsidRPr="004C5547">
        <w:rPr>
          <w:lang w:val="de-DE"/>
        </w:rPr>
        <w:lastRenderedPageBreak/>
        <w:t>führen, jedoch stets auf der Grundlage der vorherigen Stellungnahme der Direktion Integritätsbeurteilung für öffentliche Behörden (nachstehend "DIÖB" genannt).</w:t>
      </w:r>
    </w:p>
    <w:p w14:paraId="6B9CD734" w14:textId="77777777" w:rsidR="004C5547" w:rsidRPr="004C5547" w:rsidRDefault="004C5547" w:rsidP="0099763E">
      <w:pPr>
        <w:ind w:firstLine="708"/>
        <w:jc w:val="both"/>
        <w:rPr>
          <w:lang w:val="de-DE"/>
        </w:rPr>
      </w:pPr>
    </w:p>
    <w:p w14:paraId="7AF8D5FC" w14:textId="77777777" w:rsidR="004C5547" w:rsidRPr="004C5547" w:rsidRDefault="004C5547" w:rsidP="0099763E">
      <w:pPr>
        <w:ind w:firstLine="708"/>
        <w:jc w:val="both"/>
        <w:rPr>
          <w:lang w:val="de-DE"/>
        </w:rPr>
      </w:pPr>
      <w:r w:rsidRPr="004C5547">
        <w:rPr>
          <w:lang w:val="de-DE"/>
        </w:rPr>
        <w:t>Im Gesetz über die administrative Herangehensweise ist vorgesehen, dass die DIÖB die Entwicklungen in Bezug auf destabilisierende Kriminalität verfolgt, mit dem Ziel, mindestens jährlich eine Risikoanalyse für die Wirtschaftssektoren und wirtschaftlichen Tätigkeiten durchzuführen, in denen destabilisierende Kriminalität auftreten kann. Aufgrund des eher begrenzten und zerstückelten Bildes, das Belgien hinsichtlich der destabilisierenden Kriminalität hat, aufgrund der Tatsache, dass es noch keinen Königlichen Erlass mit Wirtschaftssektoren und wirtschaftlichen Tätigkeiten gibt und daher noch keine Integritätsuntersuchung im Rahmen des Gesetzes über die administrative Herangehensweise durchgeführt werden kann, dass die DIÖB den Gemeinden noch keine Stellungnahmen mitteilen kann, dass die Gemeinden noch keinen Beschluss im Rahmen des Gesetzes über die administrative Herangehensweise gefasst haben und dass das Zentralregister der Integritätsuntersuchungen noch keine Daten enthält (vgl. Artikel 6 § 1 des Gesetzes), wurde beschlossen, eine wissenschaftliche Studie als Ausgangsbasis für den vorliegenden Entwurf eines Königlichen Erlasses in Auftrag zu geben.</w:t>
      </w:r>
    </w:p>
    <w:p w14:paraId="37360B46" w14:textId="77777777" w:rsidR="004C5547" w:rsidRPr="004C5547" w:rsidRDefault="004C5547" w:rsidP="0099763E">
      <w:pPr>
        <w:ind w:firstLine="708"/>
        <w:jc w:val="both"/>
        <w:rPr>
          <w:lang w:val="de-DE"/>
        </w:rPr>
      </w:pPr>
    </w:p>
    <w:p w14:paraId="2F5B5778" w14:textId="77777777" w:rsidR="004C5547" w:rsidRPr="004C5547" w:rsidRDefault="004C5547" w:rsidP="0099763E">
      <w:pPr>
        <w:ind w:firstLine="708"/>
        <w:jc w:val="both"/>
        <w:rPr>
          <w:lang w:val="de-DE"/>
        </w:rPr>
      </w:pPr>
      <w:r w:rsidRPr="004C5547">
        <w:rPr>
          <w:lang w:val="de-DE"/>
        </w:rPr>
        <w:t xml:space="preserve">Die wissenschaftliche Studie wurde von der Universität Gent durchgeführt. Die Studie stützte sich auf die bestehenden Kenntnisse, Methoden, Analysetechniken und Instrumente. Konkret erfolgte die Studie in vier Schritten unter Anwendung eines </w:t>
      </w:r>
      <w:r w:rsidRPr="004C5547">
        <w:rPr>
          <w:i/>
          <w:lang w:val="de-DE"/>
        </w:rPr>
        <w:t>Mixed-Methods</w:t>
      </w:r>
      <w:r w:rsidRPr="004C5547">
        <w:rPr>
          <w:lang w:val="de-DE"/>
        </w:rPr>
        <w:t>-Ansatzes: Literatur- und Dokumentenrecherche, ausführliche Interviews mit internationalen Sicherheitsexperten, ausführliche Interviews mit belgischen Sicherheitsexperten und eine Umfrage.</w:t>
      </w:r>
    </w:p>
    <w:p w14:paraId="5E3764AB" w14:textId="77777777" w:rsidR="004C5547" w:rsidRPr="004C5547" w:rsidRDefault="004C5547" w:rsidP="0099763E">
      <w:pPr>
        <w:ind w:firstLine="708"/>
        <w:jc w:val="both"/>
        <w:rPr>
          <w:lang w:val="de-DE"/>
        </w:rPr>
      </w:pPr>
    </w:p>
    <w:p w14:paraId="0E1DD84E" w14:textId="77777777" w:rsidR="004C5547" w:rsidRPr="004C5547" w:rsidRDefault="004C5547" w:rsidP="0099763E">
      <w:pPr>
        <w:ind w:firstLine="708"/>
        <w:jc w:val="both"/>
        <w:rPr>
          <w:lang w:val="de-DE"/>
        </w:rPr>
      </w:pPr>
      <w:r w:rsidRPr="004C5547">
        <w:rPr>
          <w:lang w:val="de-DE"/>
        </w:rPr>
        <w:t>Auf der Grundlage der Studienergebnisse wurde ein erster Überblick über die Wirtschaftssektoren und wirtschaftlichen Tätigkeiten, die besonders anfällig für destabilisierende Kriminalität sind, erstellt. Da es sich um eine erste Risikoanalyse handelt, wurde vorgeschlagen, die Wirtschaftssektoren und wirtschaftlichen Tätigkeiten so weit wie möglich zu fassen. Aus diesem Grund werden alle Wirtschaftssektoren und wirtschaftlichen Tätigkeiten, die im Rahmen der wissenschaftlichen Studie als risikobehaftet eingestuft wurden und die der Öffentlichkeit zugängliche Einrichtungen betreffen, in den vorliegenden Entwurf eines Königlichen Erlasses aufgenommen.</w:t>
      </w:r>
    </w:p>
    <w:p w14:paraId="29FFD632" w14:textId="77777777" w:rsidR="004C5547" w:rsidRPr="004C5547" w:rsidRDefault="004C5547" w:rsidP="0099763E">
      <w:pPr>
        <w:ind w:firstLine="708"/>
        <w:jc w:val="both"/>
        <w:rPr>
          <w:lang w:val="de-DE"/>
        </w:rPr>
      </w:pPr>
    </w:p>
    <w:p w14:paraId="56C8F5EF" w14:textId="77777777" w:rsidR="004C5547" w:rsidRPr="004C5547" w:rsidRDefault="004C5547" w:rsidP="0099763E">
      <w:pPr>
        <w:ind w:firstLine="708"/>
        <w:jc w:val="both"/>
        <w:rPr>
          <w:lang w:val="de-DE"/>
        </w:rPr>
      </w:pPr>
      <w:r w:rsidRPr="004C5547">
        <w:rPr>
          <w:lang w:val="de-DE"/>
        </w:rPr>
        <w:t>Auf diese Weise kann auch den Bedürfnissen der Gemeinden Rechnung getragen werden. Da die einer risikobehafteten Öffentlichkeit zugänglichen Einrichtungen von Gemeinde zu Gemeinde unterschiedlich sind, muss die Liste möglichst viele verschiedene Risikosektoren und -tätigkeiten umfassen. Zudem ist der Wasserbett-Effekt zu berücksichtigen, der dazu führt, dass Kriminelle stets nach dem geringsten Widerstand suchen, um ihre Machenschaften auszuüben, und daher sowohl Ort als auch Vorgehensweise ständig wechseln.</w:t>
      </w:r>
    </w:p>
    <w:p w14:paraId="768FAD62" w14:textId="77777777" w:rsidR="004C5547" w:rsidRPr="004C5547" w:rsidRDefault="004C5547" w:rsidP="0099763E">
      <w:pPr>
        <w:ind w:firstLine="708"/>
        <w:jc w:val="both"/>
        <w:rPr>
          <w:lang w:val="de-DE"/>
        </w:rPr>
      </w:pPr>
    </w:p>
    <w:p w14:paraId="00FB8776" w14:textId="77777777" w:rsidR="004C5547" w:rsidRPr="004C5547" w:rsidRDefault="004C5547" w:rsidP="0099763E">
      <w:pPr>
        <w:ind w:firstLine="708"/>
        <w:jc w:val="both"/>
        <w:rPr>
          <w:lang w:val="de-DE"/>
        </w:rPr>
      </w:pPr>
      <w:r w:rsidRPr="004C5547">
        <w:rPr>
          <w:lang w:val="de-DE"/>
        </w:rPr>
        <w:t>Die Ministerin des Innern betonte während der Diskussionen über den Gesetzentwurf im Ausschuss Inneres außerdem, dass "der Königliche Erlass pragmatisch umgesetzt, regelmäßig aktualisiert und flexibel angepasst werden könne. Die Gemeinden können darüber hinaus in ihrer Gemeindepolizeiverordnung einen eigenen Ansatz vorlegen. So können sie der Flexibilität krimineller Organisationen entgegenwirken."</w:t>
      </w:r>
    </w:p>
    <w:p w14:paraId="4C885AE9" w14:textId="77777777" w:rsidR="004C5547" w:rsidRPr="004C5547" w:rsidRDefault="004C5547" w:rsidP="0099763E">
      <w:pPr>
        <w:ind w:firstLine="708"/>
        <w:jc w:val="both"/>
        <w:rPr>
          <w:lang w:val="de-DE"/>
        </w:rPr>
      </w:pPr>
    </w:p>
    <w:p w14:paraId="26147A75" w14:textId="77777777" w:rsidR="004C5547" w:rsidRPr="004C5547" w:rsidRDefault="004C5547" w:rsidP="0099763E">
      <w:pPr>
        <w:ind w:firstLine="708"/>
        <w:jc w:val="both"/>
        <w:rPr>
          <w:lang w:val="de-DE"/>
        </w:rPr>
      </w:pPr>
      <w:r w:rsidRPr="004C5547">
        <w:rPr>
          <w:lang w:val="de-DE"/>
        </w:rPr>
        <w:t xml:space="preserve">Der Anwendungsbereich kann künftig weiter ausgedehnt oder eingeschränkt werden, sollte sich in der Praxis zeigen, dass dies wünschenswert ist. Zu diesem Zweck wird die </w:t>
      </w:r>
      <w:r w:rsidRPr="004C5547">
        <w:rPr>
          <w:lang w:val="de-DE"/>
        </w:rPr>
        <w:lastRenderedPageBreak/>
        <w:t>destabilisierende Kriminalität kontinuierlich überwacht und regelmäßig bewertet. Dabei handelt es sich tatsächlich um wesentliche Aufgaben der DIÖB.</w:t>
      </w:r>
    </w:p>
    <w:p w14:paraId="7AAAA953" w14:textId="77777777" w:rsidR="004C5547" w:rsidRPr="004C5547" w:rsidRDefault="004C5547" w:rsidP="0099763E">
      <w:pPr>
        <w:ind w:firstLine="708"/>
        <w:jc w:val="both"/>
        <w:rPr>
          <w:lang w:val="de-DE"/>
        </w:rPr>
      </w:pPr>
    </w:p>
    <w:p w14:paraId="002ED8A8" w14:textId="77777777" w:rsidR="004C5547" w:rsidRPr="004C5547" w:rsidRDefault="004C5547" w:rsidP="0099763E">
      <w:pPr>
        <w:ind w:firstLine="708"/>
        <w:jc w:val="both"/>
        <w:rPr>
          <w:lang w:val="de-DE"/>
        </w:rPr>
      </w:pPr>
      <w:r w:rsidRPr="004C5547">
        <w:rPr>
          <w:lang w:val="de-DE"/>
        </w:rPr>
        <w:t>Im Hinblick auf eine einheitliche Anwendung werden im vorliegenden Bericht die festgelegten risikobehafteten Wirtschaftssektoren und wirtschaftlichen Tätigkeiten beschrieben, wie sie in den Artikeln 1 und 2 des vorliegenden Entwurfs eines Königlichen Erlasses aufgeführt sind. Dabei wurden bewusst kriminologische Beschreibungen anstelle streng juristischer Begriffsbestimmungen gewählt. Dies ermöglicht eine gewisse Flexibilität, was in einem sich stetig weiterentwickelnden Strafrechtsbereich wichtig ist.</w:t>
      </w:r>
    </w:p>
    <w:p w14:paraId="203A501E" w14:textId="77777777" w:rsidR="004C5547" w:rsidRPr="004C5547" w:rsidRDefault="004C5547" w:rsidP="0099763E">
      <w:pPr>
        <w:ind w:firstLine="708"/>
        <w:jc w:val="both"/>
        <w:rPr>
          <w:lang w:val="de-DE"/>
        </w:rPr>
      </w:pPr>
    </w:p>
    <w:p w14:paraId="78205362" w14:textId="77777777" w:rsidR="004C5547" w:rsidRPr="004C5547" w:rsidRDefault="004C5547" w:rsidP="0099763E">
      <w:pPr>
        <w:ind w:firstLine="708"/>
        <w:jc w:val="both"/>
        <w:rPr>
          <w:u w:val="single"/>
          <w:lang w:val="de-DE"/>
        </w:rPr>
      </w:pPr>
      <w:r w:rsidRPr="004C5547">
        <w:rPr>
          <w:u w:val="single"/>
          <w:lang w:val="de-DE"/>
        </w:rPr>
        <w:t>Kommentar zu den Artikeln</w:t>
      </w:r>
    </w:p>
    <w:p w14:paraId="0B2BBF94" w14:textId="77777777" w:rsidR="004C5547" w:rsidRPr="004C5547" w:rsidRDefault="004C5547" w:rsidP="00D6681E">
      <w:pPr>
        <w:jc w:val="both"/>
        <w:rPr>
          <w:lang w:val="de-DE"/>
        </w:rPr>
      </w:pPr>
    </w:p>
    <w:p w14:paraId="286156AD" w14:textId="77777777" w:rsidR="004C5547" w:rsidRPr="004C5547" w:rsidRDefault="004C5547" w:rsidP="0099763E">
      <w:pPr>
        <w:ind w:firstLine="708"/>
        <w:jc w:val="both"/>
        <w:rPr>
          <w:lang w:val="de-DE"/>
        </w:rPr>
      </w:pPr>
      <w:r w:rsidRPr="004C5547">
        <w:rPr>
          <w:lang w:val="de-DE"/>
        </w:rPr>
        <w:t>Artikel 1 listet die Wirtschaftssektoren auf, die in der Studie als anfällig für destabilisierende Kriminalität eingestuft wurden, wobei zu berücksichtigen ist, dass im Einklang mit dem Geltungsbereich des Gesetzes nur Sektoren, die der Öffentlichkeit zugängliche Einrichtungen umfassen, erwähnt werden. Dies hat zur Folge, dass andere in der wissenschaftlichen Studie behandelte, für destabilisierende Kriminalität anfällige Wirtschaftssektoren, wie beispielsweise das Baugewerbe, nicht in diese Liste aufgenommen werden können, da sie keine der Öffentlichkeit zugänglichen Einrichtungen umfassen.</w:t>
      </w:r>
    </w:p>
    <w:p w14:paraId="3946F062" w14:textId="77777777" w:rsidR="004C5547" w:rsidRPr="004C5547" w:rsidRDefault="004C5547" w:rsidP="0099763E">
      <w:pPr>
        <w:ind w:firstLine="708"/>
        <w:jc w:val="both"/>
        <w:rPr>
          <w:lang w:val="de-DE"/>
        </w:rPr>
      </w:pPr>
    </w:p>
    <w:p w14:paraId="7180A8A7" w14:textId="77777777" w:rsidR="004C5547" w:rsidRPr="004C5547" w:rsidRDefault="004C5547" w:rsidP="0099763E">
      <w:pPr>
        <w:ind w:firstLine="708"/>
        <w:jc w:val="both"/>
        <w:rPr>
          <w:lang w:val="de-DE"/>
        </w:rPr>
      </w:pPr>
      <w:r w:rsidRPr="004C5547">
        <w:rPr>
          <w:lang w:val="de-DE"/>
        </w:rPr>
        <w:t>Ein Wirtschaftssektor von Artikel 1 umfasst somit mehrere wirtschaftliche Tätigkeiten, auch wenn nicht alle davon stets für destabilisierende Kriminalität anfällig sind. Es ist klar, dass nur für destabilisierende Kriminalität anfällige Tätigkeiten innerhalb eines Sektors in den Geltungsbereich des Gesetzes fallen können.</w:t>
      </w:r>
    </w:p>
    <w:p w14:paraId="6FD312B0" w14:textId="77777777" w:rsidR="004C5547" w:rsidRPr="004C5547" w:rsidRDefault="004C5547" w:rsidP="0099763E">
      <w:pPr>
        <w:ind w:firstLine="708"/>
        <w:jc w:val="both"/>
        <w:rPr>
          <w:lang w:val="de-DE"/>
        </w:rPr>
      </w:pPr>
    </w:p>
    <w:p w14:paraId="0F80EC3E" w14:textId="77777777" w:rsidR="004C5547" w:rsidRPr="004C5547" w:rsidRDefault="004C5547" w:rsidP="0099763E">
      <w:pPr>
        <w:ind w:firstLine="708"/>
        <w:jc w:val="both"/>
        <w:rPr>
          <w:lang w:val="de-DE"/>
        </w:rPr>
      </w:pPr>
      <w:r w:rsidRPr="004C5547">
        <w:rPr>
          <w:lang w:val="de-DE"/>
        </w:rPr>
        <w:t>Die Gemeinden können somit einen Wirtschaftssektor von Artikel 1 nur in Bezug auf die in Artikel 2 erwähnten wirtschaftlichen Tätigkeiten, die als anfällig für destabilisierende Kriminalität ermittelt wurden, in die Polizeiverordnung aufnehmen. Die Gemeinden können daher nicht einfach einen Wirtschaftssektor angeben, ohne dabei zu präzisieren, auf welche wirtschaftliche(n) Tätigkeit(en) sie abzielen. Die Gemeinden können jedoch lediglich eine wirtschaftliche Tätigkeit angeben, ohne dabei den übergeordneten Wirtschaftssektor zu präzisieren.</w:t>
      </w:r>
    </w:p>
    <w:p w14:paraId="5FF3B534" w14:textId="77777777" w:rsidR="004C5547" w:rsidRPr="004C5547" w:rsidRDefault="004C5547" w:rsidP="0099763E">
      <w:pPr>
        <w:ind w:firstLine="708"/>
        <w:jc w:val="both"/>
        <w:rPr>
          <w:lang w:val="de-DE"/>
        </w:rPr>
      </w:pPr>
    </w:p>
    <w:p w14:paraId="237B6BF3" w14:textId="77777777" w:rsidR="004C5547" w:rsidRPr="004C5547" w:rsidRDefault="004C5547" w:rsidP="0099763E">
      <w:pPr>
        <w:ind w:firstLine="708"/>
        <w:jc w:val="both"/>
        <w:rPr>
          <w:lang w:val="de-DE"/>
        </w:rPr>
      </w:pPr>
      <w:r w:rsidRPr="004C5547">
        <w:rPr>
          <w:lang w:val="de-DE"/>
        </w:rPr>
        <w:t>Es ist nicht möglich, einen anderen Wirtschaftssektor oder eine andere wirtschaftliche Tätigkeit, der beziehungsweise die im vorliegenden Königlichen Erlass nicht erwähnt ist, in eine Polizeiverordnung aufzunehmen.</w:t>
      </w:r>
    </w:p>
    <w:p w14:paraId="50E91DDF" w14:textId="77777777" w:rsidR="004C5547" w:rsidRPr="004C5547" w:rsidRDefault="004C5547" w:rsidP="0099763E">
      <w:pPr>
        <w:ind w:firstLine="708"/>
        <w:jc w:val="both"/>
        <w:rPr>
          <w:lang w:val="de-DE"/>
        </w:rPr>
      </w:pPr>
    </w:p>
    <w:p w14:paraId="1A2BD0A0" w14:textId="77777777" w:rsidR="004C5547" w:rsidRPr="004C5547" w:rsidRDefault="004C5547" w:rsidP="0099763E">
      <w:pPr>
        <w:ind w:firstLine="708"/>
        <w:jc w:val="both"/>
        <w:rPr>
          <w:lang w:val="de-DE"/>
        </w:rPr>
      </w:pPr>
      <w:r w:rsidRPr="004C5547">
        <w:rPr>
          <w:lang w:val="de-DE"/>
        </w:rPr>
        <w:t>Artikel 1 umfasst folgende Wirtschaftssektoren:</w:t>
      </w:r>
    </w:p>
    <w:p w14:paraId="1DEF5116" w14:textId="77777777" w:rsidR="004C5547" w:rsidRPr="004C5547" w:rsidRDefault="004C5547" w:rsidP="0099763E">
      <w:pPr>
        <w:ind w:firstLine="708"/>
        <w:jc w:val="both"/>
        <w:rPr>
          <w:lang w:val="de-DE"/>
        </w:rPr>
      </w:pPr>
    </w:p>
    <w:p w14:paraId="01066CFF" w14:textId="77777777" w:rsidR="004C5547" w:rsidRPr="004C5547" w:rsidRDefault="004C5547" w:rsidP="0099763E">
      <w:pPr>
        <w:ind w:firstLine="708"/>
        <w:jc w:val="both"/>
        <w:rPr>
          <w:lang w:val="de-DE"/>
        </w:rPr>
      </w:pPr>
      <w:r w:rsidRPr="004C5547">
        <w:rPr>
          <w:lang w:val="de-DE"/>
        </w:rPr>
        <w:t>1. Horeca-Sektor,</w:t>
      </w:r>
    </w:p>
    <w:p w14:paraId="6E90285C" w14:textId="77777777" w:rsidR="004C5547" w:rsidRPr="004C5547" w:rsidRDefault="004C5547" w:rsidP="0099763E">
      <w:pPr>
        <w:ind w:firstLine="708"/>
        <w:jc w:val="both"/>
        <w:rPr>
          <w:lang w:val="de-DE"/>
        </w:rPr>
      </w:pPr>
    </w:p>
    <w:p w14:paraId="2B693454" w14:textId="77777777" w:rsidR="004C5547" w:rsidRPr="004C5547" w:rsidRDefault="004C5547" w:rsidP="0099763E">
      <w:pPr>
        <w:ind w:firstLine="708"/>
        <w:jc w:val="both"/>
        <w:rPr>
          <w:lang w:val="de-DE"/>
        </w:rPr>
      </w:pPr>
      <w:r w:rsidRPr="004C5547">
        <w:rPr>
          <w:lang w:val="de-DE"/>
        </w:rPr>
        <w:t>2. Automobilsektor,</w:t>
      </w:r>
    </w:p>
    <w:p w14:paraId="7E0956E6" w14:textId="77777777" w:rsidR="004C5547" w:rsidRPr="004C5547" w:rsidRDefault="004C5547" w:rsidP="0099763E">
      <w:pPr>
        <w:ind w:firstLine="708"/>
        <w:jc w:val="both"/>
        <w:rPr>
          <w:lang w:val="de-DE"/>
        </w:rPr>
      </w:pPr>
    </w:p>
    <w:p w14:paraId="4757B455" w14:textId="77777777" w:rsidR="004C5547" w:rsidRPr="004C5547" w:rsidRDefault="004C5547" w:rsidP="0099763E">
      <w:pPr>
        <w:ind w:firstLine="708"/>
        <w:jc w:val="both"/>
        <w:rPr>
          <w:lang w:val="de-DE"/>
        </w:rPr>
      </w:pPr>
      <w:r w:rsidRPr="004C5547">
        <w:rPr>
          <w:lang w:val="de-DE"/>
        </w:rPr>
        <w:t>3. Einzelhandel,</w:t>
      </w:r>
    </w:p>
    <w:p w14:paraId="0AAE079C" w14:textId="77777777" w:rsidR="004C5547" w:rsidRPr="004C5547" w:rsidRDefault="004C5547" w:rsidP="0099763E">
      <w:pPr>
        <w:ind w:firstLine="708"/>
        <w:jc w:val="both"/>
        <w:rPr>
          <w:lang w:val="de-DE"/>
        </w:rPr>
      </w:pPr>
    </w:p>
    <w:p w14:paraId="5166A045" w14:textId="77777777" w:rsidR="004C5547" w:rsidRPr="004C5547" w:rsidRDefault="004C5547" w:rsidP="0099763E">
      <w:pPr>
        <w:ind w:firstLine="708"/>
        <w:jc w:val="both"/>
        <w:rPr>
          <w:lang w:val="de-DE"/>
        </w:rPr>
      </w:pPr>
      <w:r w:rsidRPr="004C5547">
        <w:rPr>
          <w:lang w:val="de-DE"/>
        </w:rPr>
        <w:t>4. Immobiliensektor,</w:t>
      </w:r>
    </w:p>
    <w:p w14:paraId="691F6489" w14:textId="77777777" w:rsidR="004C5547" w:rsidRPr="004C5547" w:rsidRDefault="004C5547" w:rsidP="0099763E">
      <w:pPr>
        <w:ind w:firstLine="708"/>
        <w:jc w:val="both"/>
        <w:rPr>
          <w:lang w:val="de-DE"/>
        </w:rPr>
      </w:pPr>
    </w:p>
    <w:p w14:paraId="7460C411" w14:textId="77777777" w:rsidR="004C5547" w:rsidRPr="004C5547" w:rsidRDefault="004C5547" w:rsidP="0099763E">
      <w:pPr>
        <w:ind w:firstLine="708"/>
        <w:jc w:val="both"/>
        <w:rPr>
          <w:lang w:val="de-DE"/>
        </w:rPr>
      </w:pPr>
      <w:r w:rsidRPr="004C5547">
        <w:rPr>
          <w:lang w:val="de-DE"/>
        </w:rPr>
        <w:t>5. Kosmetiksektor,</w:t>
      </w:r>
    </w:p>
    <w:p w14:paraId="3F4EBA62" w14:textId="77777777" w:rsidR="004C5547" w:rsidRPr="004C5547" w:rsidRDefault="004C5547" w:rsidP="0099763E">
      <w:pPr>
        <w:ind w:firstLine="708"/>
        <w:jc w:val="both"/>
        <w:rPr>
          <w:lang w:val="de-DE"/>
        </w:rPr>
      </w:pPr>
    </w:p>
    <w:p w14:paraId="4A512555" w14:textId="77777777" w:rsidR="004C5547" w:rsidRPr="004C5547" w:rsidRDefault="004C5547" w:rsidP="0099763E">
      <w:pPr>
        <w:ind w:firstLine="708"/>
        <w:jc w:val="both"/>
        <w:rPr>
          <w:lang w:val="de-DE"/>
        </w:rPr>
      </w:pPr>
      <w:r w:rsidRPr="004C5547">
        <w:rPr>
          <w:lang w:val="de-DE"/>
        </w:rPr>
        <w:t>6. Glücksspielsektor.</w:t>
      </w:r>
    </w:p>
    <w:p w14:paraId="2611FEA7" w14:textId="77777777" w:rsidR="004C5547" w:rsidRPr="004C5547" w:rsidRDefault="004C5547" w:rsidP="0099763E">
      <w:pPr>
        <w:ind w:firstLine="708"/>
        <w:jc w:val="both"/>
        <w:rPr>
          <w:lang w:val="de-DE"/>
        </w:rPr>
      </w:pPr>
    </w:p>
    <w:p w14:paraId="1B631F2B" w14:textId="77777777" w:rsidR="004C5547" w:rsidRPr="004C5547" w:rsidRDefault="004C5547" w:rsidP="0099763E">
      <w:pPr>
        <w:ind w:firstLine="708"/>
        <w:jc w:val="both"/>
        <w:rPr>
          <w:lang w:val="de-DE"/>
        </w:rPr>
      </w:pPr>
      <w:r w:rsidRPr="004C5547">
        <w:rPr>
          <w:lang w:val="de-DE"/>
        </w:rPr>
        <w:t>In Artikel 2 sind wirtschaftliche Tätigkeiten aufgeführt, die besonders anfällig für destabilisierende Kriminalität sind und daher einer Integritätsuntersuchung unterzogen werden können. Für destabilisierende Kriminalität anfällige Tätigkeiten, die in der wissenschaftlichen Studie behandelt werden, jedoch keine der Öffentlichkeit zugänglichen Einrichtungen betreffen, werden daher nicht aufgenommen, wie die Installierung öffentlicher Versorgungseinrichtungen.</w:t>
      </w:r>
    </w:p>
    <w:p w14:paraId="44AF6793" w14:textId="77777777" w:rsidR="004C5547" w:rsidRPr="004C5547" w:rsidRDefault="004C5547" w:rsidP="0099763E">
      <w:pPr>
        <w:ind w:firstLine="708"/>
        <w:jc w:val="both"/>
        <w:rPr>
          <w:lang w:val="de-DE"/>
        </w:rPr>
      </w:pPr>
    </w:p>
    <w:p w14:paraId="182539A9" w14:textId="77777777" w:rsidR="004C5547" w:rsidRPr="004C5547" w:rsidRDefault="004C5547" w:rsidP="0099763E">
      <w:pPr>
        <w:ind w:firstLine="708"/>
        <w:jc w:val="both"/>
        <w:rPr>
          <w:lang w:val="de-DE"/>
        </w:rPr>
      </w:pPr>
      <w:r w:rsidRPr="004C5547">
        <w:rPr>
          <w:lang w:val="de-DE"/>
        </w:rPr>
        <w:t>Wirtschaftliche Tätigkeiten können in der Polizeiverordnung weiter untergliedert oder konkretisiert werden, insbesondere anhand der im vorliegenden Bericht erwähnten Beispiele.</w:t>
      </w:r>
    </w:p>
    <w:p w14:paraId="6721D844" w14:textId="77777777" w:rsidR="004C5547" w:rsidRPr="004C5547" w:rsidRDefault="004C5547" w:rsidP="0099763E">
      <w:pPr>
        <w:ind w:firstLine="708"/>
        <w:jc w:val="both"/>
        <w:rPr>
          <w:lang w:val="de-DE"/>
        </w:rPr>
      </w:pPr>
    </w:p>
    <w:p w14:paraId="18729AAC" w14:textId="77777777" w:rsidR="004C5547" w:rsidRPr="004C5547" w:rsidRDefault="004C5547" w:rsidP="0099763E">
      <w:pPr>
        <w:ind w:firstLine="708"/>
        <w:jc w:val="both"/>
        <w:rPr>
          <w:lang w:val="de-DE"/>
        </w:rPr>
      </w:pPr>
      <w:r w:rsidRPr="004C5547">
        <w:rPr>
          <w:lang w:val="de-DE"/>
        </w:rPr>
        <w:t>Die in Artikel 2 aufgeführten wirtschaftlichen Tätigkeiten werden nachstehend näher bestimmt.</w:t>
      </w:r>
    </w:p>
    <w:p w14:paraId="7FA47685" w14:textId="77777777" w:rsidR="004C5547" w:rsidRPr="004C5547" w:rsidRDefault="004C5547" w:rsidP="0099763E">
      <w:pPr>
        <w:ind w:firstLine="708"/>
        <w:jc w:val="both"/>
        <w:rPr>
          <w:lang w:val="de-DE"/>
        </w:rPr>
      </w:pPr>
    </w:p>
    <w:p w14:paraId="6363DBCD" w14:textId="77777777" w:rsidR="004C5547" w:rsidRPr="004C5547" w:rsidRDefault="004C5547" w:rsidP="0099763E">
      <w:pPr>
        <w:ind w:firstLine="708"/>
        <w:jc w:val="both"/>
        <w:rPr>
          <w:lang w:val="de-DE"/>
        </w:rPr>
      </w:pPr>
      <w:r w:rsidRPr="004C5547">
        <w:rPr>
          <w:lang w:val="de-DE"/>
        </w:rPr>
        <w:t>1. "Gaststätten mit Verzehr vor Ort": Einrichtungen, die als Gaststätte eingerichtet sind, in denen vor Ort verzehrt werden kann,</w:t>
      </w:r>
    </w:p>
    <w:p w14:paraId="08F441AF" w14:textId="77777777" w:rsidR="004C5547" w:rsidRPr="004C5547" w:rsidRDefault="004C5547" w:rsidP="0099763E">
      <w:pPr>
        <w:ind w:firstLine="708"/>
        <w:jc w:val="both"/>
        <w:rPr>
          <w:lang w:val="de-DE"/>
        </w:rPr>
      </w:pPr>
    </w:p>
    <w:p w14:paraId="1D8893DE" w14:textId="77777777" w:rsidR="004C5547" w:rsidRPr="004C5547" w:rsidRDefault="004C5547" w:rsidP="0099763E">
      <w:pPr>
        <w:ind w:firstLine="708"/>
        <w:jc w:val="both"/>
        <w:rPr>
          <w:lang w:val="de-DE"/>
        </w:rPr>
      </w:pPr>
      <w:r w:rsidRPr="004C5547">
        <w:rPr>
          <w:lang w:val="de-DE"/>
        </w:rPr>
        <w:t>2. "Gaststätten mit Abhol- oder Lieferservice": Einrichtungen, die als Gaststätte eingerichtet sind und einen Abhol- oder Lieferservice anbieten,</w:t>
      </w:r>
    </w:p>
    <w:p w14:paraId="1B9D7575" w14:textId="77777777" w:rsidR="004C5547" w:rsidRPr="004C5547" w:rsidRDefault="004C5547" w:rsidP="0099763E">
      <w:pPr>
        <w:ind w:firstLine="708"/>
        <w:jc w:val="both"/>
        <w:rPr>
          <w:lang w:val="de-DE"/>
        </w:rPr>
      </w:pPr>
    </w:p>
    <w:p w14:paraId="02AFB9C3" w14:textId="77777777" w:rsidR="004C5547" w:rsidRPr="004C5547" w:rsidRDefault="004C5547" w:rsidP="0099763E">
      <w:pPr>
        <w:ind w:firstLine="708"/>
        <w:jc w:val="both"/>
        <w:rPr>
          <w:lang w:val="de-DE"/>
        </w:rPr>
      </w:pPr>
      <w:r w:rsidRPr="004C5547">
        <w:rPr>
          <w:lang w:val="de-DE"/>
        </w:rPr>
        <w:t>3. "Schankstätten, in denen leichte Mahlzeiten oder Süßwaren angeboten werden oder nicht": Einrichtungen, die als Schankstätte eingerichtet sind, in denen leichte Mahlzeiten oder Süßwaren angeboten werden oder nicht.</w:t>
      </w:r>
    </w:p>
    <w:p w14:paraId="2A76206B" w14:textId="77777777" w:rsidR="004C5547" w:rsidRPr="004C5547" w:rsidRDefault="004C5547" w:rsidP="0099763E">
      <w:pPr>
        <w:ind w:firstLine="708"/>
        <w:jc w:val="both"/>
        <w:rPr>
          <w:lang w:val="de-DE"/>
        </w:rPr>
      </w:pPr>
    </w:p>
    <w:p w14:paraId="10C673A8" w14:textId="77777777" w:rsidR="004C5547" w:rsidRPr="004C5547" w:rsidRDefault="004C5547" w:rsidP="0099763E">
      <w:pPr>
        <w:ind w:firstLine="708"/>
        <w:jc w:val="both"/>
        <w:rPr>
          <w:lang w:val="de-DE"/>
        </w:rPr>
      </w:pPr>
      <w:r w:rsidRPr="004C5547">
        <w:rPr>
          <w:lang w:val="de-DE"/>
        </w:rPr>
        <w:t>Als Beispiele für die in den Nummern 1 bis 3 erwähnten Beschreibungen gelten:</w:t>
      </w:r>
    </w:p>
    <w:p w14:paraId="284FA2CA" w14:textId="77777777" w:rsidR="004C5547" w:rsidRPr="004C5547" w:rsidRDefault="004C5547" w:rsidP="0099763E">
      <w:pPr>
        <w:ind w:firstLine="708"/>
        <w:jc w:val="both"/>
        <w:rPr>
          <w:lang w:val="de-DE"/>
        </w:rPr>
      </w:pPr>
    </w:p>
    <w:p w14:paraId="1224E00D" w14:textId="77777777" w:rsidR="004C5547" w:rsidRPr="004C5547" w:rsidRDefault="004C5547" w:rsidP="0099763E">
      <w:pPr>
        <w:ind w:firstLine="708"/>
        <w:jc w:val="both"/>
        <w:rPr>
          <w:lang w:val="de-DE"/>
        </w:rPr>
      </w:pPr>
      <w:r w:rsidRPr="004C5547">
        <w:rPr>
          <w:lang w:val="de-DE"/>
        </w:rPr>
        <w:t>- exotische Restaurants,</w:t>
      </w:r>
    </w:p>
    <w:p w14:paraId="2BB3FCD5" w14:textId="77777777" w:rsidR="004C5547" w:rsidRPr="004C5547" w:rsidRDefault="004C5547" w:rsidP="0099763E">
      <w:pPr>
        <w:ind w:firstLine="708"/>
        <w:jc w:val="both"/>
        <w:rPr>
          <w:lang w:val="de-DE"/>
        </w:rPr>
      </w:pPr>
    </w:p>
    <w:p w14:paraId="32F7545E" w14:textId="77777777" w:rsidR="004C5547" w:rsidRPr="004C5547" w:rsidRDefault="004C5547" w:rsidP="0099763E">
      <w:pPr>
        <w:ind w:firstLine="708"/>
        <w:jc w:val="both"/>
        <w:rPr>
          <w:lang w:val="de-DE"/>
        </w:rPr>
      </w:pPr>
      <w:r w:rsidRPr="004C5547">
        <w:rPr>
          <w:lang w:val="de-DE"/>
        </w:rPr>
        <w:t>- Luxusrestaurants,</w:t>
      </w:r>
    </w:p>
    <w:p w14:paraId="556C5D95" w14:textId="77777777" w:rsidR="004C5547" w:rsidRPr="004C5547" w:rsidRDefault="004C5547" w:rsidP="0099763E">
      <w:pPr>
        <w:ind w:firstLine="708"/>
        <w:jc w:val="both"/>
        <w:rPr>
          <w:lang w:val="de-DE"/>
        </w:rPr>
      </w:pPr>
    </w:p>
    <w:p w14:paraId="394F0940" w14:textId="77777777" w:rsidR="004C5547" w:rsidRPr="004C5547" w:rsidRDefault="004C5547" w:rsidP="0099763E">
      <w:pPr>
        <w:ind w:firstLine="708"/>
        <w:jc w:val="both"/>
        <w:rPr>
          <w:lang w:val="de-DE"/>
        </w:rPr>
      </w:pPr>
      <w:r w:rsidRPr="004C5547">
        <w:rPr>
          <w:lang w:val="de-DE"/>
        </w:rPr>
        <w:t>- Kneipen,</w:t>
      </w:r>
    </w:p>
    <w:p w14:paraId="2822BA36" w14:textId="77777777" w:rsidR="004C5547" w:rsidRPr="004C5547" w:rsidRDefault="004C5547" w:rsidP="0099763E">
      <w:pPr>
        <w:ind w:firstLine="708"/>
        <w:jc w:val="both"/>
        <w:rPr>
          <w:lang w:val="de-DE"/>
        </w:rPr>
      </w:pPr>
    </w:p>
    <w:p w14:paraId="574E7AEA" w14:textId="77777777" w:rsidR="004C5547" w:rsidRPr="004C5547" w:rsidRDefault="004C5547" w:rsidP="0099763E">
      <w:pPr>
        <w:ind w:firstLine="708"/>
        <w:jc w:val="both"/>
        <w:rPr>
          <w:lang w:val="de-DE"/>
        </w:rPr>
      </w:pPr>
      <w:r w:rsidRPr="004C5547">
        <w:rPr>
          <w:lang w:val="de-DE"/>
        </w:rPr>
        <w:t>- Shisha-Bars und Lounge-Bars,</w:t>
      </w:r>
    </w:p>
    <w:p w14:paraId="78CE3FEA" w14:textId="77777777" w:rsidR="004C5547" w:rsidRPr="004C5547" w:rsidRDefault="004C5547" w:rsidP="0099763E">
      <w:pPr>
        <w:ind w:firstLine="708"/>
        <w:jc w:val="both"/>
        <w:rPr>
          <w:lang w:val="de-DE"/>
        </w:rPr>
      </w:pPr>
    </w:p>
    <w:p w14:paraId="1B76FD34" w14:textId="77777777" w:rsidR="004C5547" w:rsidRPr="004C5547" w:rsidRDefault="004C5547" w:rsidP="0099763E">
      <w:pPr>
        <w:ind w:firstLine="708"/>
        <w:jc w:val="both"/>
        <w:rPr>
          <w:lang w:val="de-DE"/>
        </w:rPr>
      </w:pPr>
      <w:r w:rsidRPr="004C5547">
        <w:rPr>
          <w:lang w:val="de-DE"/>
        </w:rPr>
        <w:t>- Take-aways,</w:t>
      </w:r>
    </w:p>
    <w:p w14:paraId="3EDC7DD8" w14:textId="77777777" w:rsidR="004C5547" w:rsidRPr="004C5547" w:rsidRDefault="004C5547" w:rsidP="0099763E">
      <w:pPr>
        <w:ind w:firstLine="708"/>
        <w:jc w:val="both"/>
        <w:rPr>
          <w:lang w:val="de-DE"/>
        </w:rPr>
      </w:pPr>
    </w:p>
    <w:p w14:paraId="2BD4AC06" w14:textId="77777777" w:rsidR="004C5547" w:rsidRPr="004C5547" w:rsidRDefault="004C5547" w:rsidP="0099763E">
      <w:pPr>
        <w:ind w:firstLine="708"/>
        <w:jc w:val="both"/>
        <w:rPr>
          <w:lang w:val="de-DE"/>
        </w:rPr>
      </w:pPr>
      <w:r w:rsidRPr="004C5547">
        <w:rPr>
          <w:lang w:val="de-DE"/>
        </w:rPr>
        <w:t>4. "Clubhäuser von Motorradbanden": Begegnungsorte, an denen sich Mitglieder eines Motorradclubs versammeln.</w:t>
      </w:r>
    </w:p>
    <w:p w14:paraId="18D832E1" w14:textId="77777777" w:rsidR="004C5547" w:rsidRPr="004C5547" w:rsidRDefault="004C5547" w:rsidP="0099763E">
      <w:pPr>
        <w:ind w:firstLine="708"/>
        <w:jc w:val="both"/>
        <w:rPr>
          <w:lang w:val="de-DE"/>
        </w:rPr>
      </w:pPr>
    </w:p>
    <w:p w14:paraId="3924AD44" w14:textId="77777777" w:rsidR="004C5547" w:rsidRPr="004C5547" w:rsidRDefault="004C5547" w:rsidP="0099763E">
      <w:pPr>
        <w:ind w:firstLine="708"/>
        <w:jc w:val="both"/>
        <w:rPr>
          <w:lang w:val="de-DE"/>
        </w:rPr>
      </w:pPr>
      <w:r w:rsidRPr="004C5547">
        <w:rPr>
          <w:lang w:val="de-DE"/>
        </w:rPr>
        <w:t>Unter "Motorradclub" versteht man eine hierarchisch strukturierte Gruppe von zwei oder mehr Personen, die sich durch eine gemeinsame Ideologie oder Gruppenkultur auszeichnet, die sich gegenüber der Außenwelt durch die Verwendung gemeinsamer Merkmale wie Symbole, Clubabzeichen, Tätowierungen, Materialien, Fahrzeuge, Kleidung und Fotos manifestiert, unabhängig vom tatsächlichen Besitz oder von der tatsächlichen Nutzung eines Motorrads,</w:t>
      </w:r>
    </w:p>
    <w:p w14:paraId="4F17E723" w14:textId="77777777" w:rsidR="004C5547" w:rsidRPr="004C5547" w:rsidRDefault="004C5547" w:rsidP="0099763E">
      <w:pPr>
        <w:jc w:val="both"/>
        <w:rPr>
          <w:lang w:val="de-DE"/>
        </w:rPr>
      </w:pPr>
    </w:p>
    <w:p w14:paraId="630B16F5" w14:textId="77777777" w:rsidR="004C5547" w:rsidRPr="004C5547" w:rsidRDefault="004C5547" w:rsidP="0099763E">
      <w:pPr>
        <w:ind w:firstLine="708"/>
        <w:jc w:val="both"/>
        <w:rPr>
          <w:lang w:val="de-DE"/>
        </w:rPr>
      </w:pPr>
      <w:r w:rsidRPr="004C5547">
        <w:rPr>
          <w:lang w:val="de-DE"/>
        </w:rPr>
        <w:t>5, 6 und 7. "Ferienzentren und -dörfer", "Hotels" und "Beherbergungsbetriebe": Einrichtungen, in denen eine Person gegen Zahlung übernachten kann,</w:t>
      </w:r>
    </w:p>
    <w:p w14:paraId="3B7CAEC3" w14:textId="77777777" w:rsidR="004C5547" w:rsidRPr="004C5547" w:rsidRDefault="004C5547" w:rsidP="0099763E">
      <w:pPr>
        <w:ind w:firstLine="708"/>
        <w:jc w:val="both"/>
        <w:rPr>
          <w:lang w:val="de-DE"/>
        </w:rPr>
      </w:pPr>
    </w:p>
    <w:p w14:paraId="39494F0C" w14:textId="77777777" w:rsidR="004C5547" w:rsidRPr="004C5547" w:rsidRDefault="004C5547" w:rsidP="0099763E">
      <w:pPr>
        <w:ind w:firstLine="708"/>
        <w:jc w:val="both"/>
        <w:rPr>
          <w:lang w:val="de-DE"/>
        </w:rPr>
      </w:pPr>
      <w:r w:rsidRPr="004C5547">
        <w:rPr>
          <w:lang w:val="de-DE"/>
        </w:rPr>
        <w:lastRenderedPageBreak/>
        <w:t>8. "Festsäle": Einrichtungen, in denen Räumlichkeiten für die Organisation von Festen oder Veranstaltungen gegen Zahlung zur Verfügung gestellt werden,</w:t>
      </w:r>
    </w:p>
    <w:p w14:paraId="4C6A61E4" w14:textId="77777777" w:rsidR="004C5547" w:rsidRPr="004C5547" w:rsidRDefault="004C5547" w:rsidP="0099763E">
      <w:pPr>
        <w:ind w:firstLine="708"/>
        <w:jc w:val="both"/>
        <w:rPr>
          <w:lang w:val="de-DE"/>
        </w:rPr>
      </w:pPr>
    </w:p>
    <w:p w14:paraId="283A3C33" w14:textId="77777777" w:rsidR="004C5547" w:rsidRPr="004C5547" w:rsidRDefault="004C5547" w:rsidP="0099763E">
      <w:pPr>
        <w:ind w:firstLine="708"/>
        <w:jc w:val="both"/>
        <w:rPr>
          <w:lang w:val="de-DE"/>
        </w:rPr>
      </w:pPr>
      <w:r w:rsidRPr="004C5547">
        <w:rPr>
          <w:lang w:val="de-DE"/>
        </w:rPr>
        <w:t>9. "Sexbetriebe": Einrichtungen, deren Zweck darin besteht, sexuelle Dienstleistungen oder Handlungen gegen Zahlung oder kostenlos anzubieten.</w:t>
      </w:r>
    </w:p>
    <w:p w14:paraId="5D24383B" w14:textId="77777777" w:rsidR="004C5547" w:rsidRPr="004C5547" w:rsidRDefault="004C5547" w:rsidP="0099763E">
      <w:pPr>
        <w:ind w:firstLine="708"/>
        <w:jc w:val="both"/>
        <w:rPr>
          <w:lang w:val="de-DE"/>
        </w:rPr>
      </w:pPr>
    </w:p>
    <w:p w14:paraId="518E291E" w14:textId="77777777" w:rsidR="004C5547" w:rsidRPr="004C5547" w:rsidRDefault="004C5547" w:rsidP="0099763E">
      <w:pPr>
        <w:ind w:firstLine="708"/>
        <w:jc w:val="both"/>
        <w:rPr>
          <w:lang w:val="de-DE"/>
        </w:rPr>
      </w:pPr>
      <w:r w:rsidRPr="004C5547">
        <w:rPr>
          <w:lang w:val="de-DE"/>
        </w:rPr>
        <w:t>Als Beispiele für Sexbetriebe gelten:</w:t>
      </w:r>
    </w:p>
    <w:p w14:paraId="55CC3D23" w14:textId="77777777" w:rsidR="004C5547" w:rsidRPr="004C5547" w:rsidRDefault="004C5547" w:rsidP="0099763E">
      <w:pPr>
        <w:ind w:firstLine="708"/>
        <w:jc w:val="both"/>
        <w:rPr>
          <w:lang w:val="de-DE"/>
        </w:rPr>
      </w:pPr>
    </w:p>
    <w:p w14:paraId="17524E5F" w14:textId="77777777" w:rsidR="004C5547" w:rsidRPr="004C5547" w:rsidRDefault="004C5547" w:rsidP="0099763E">
      <w:pPr>
        <w:ind w:firstLine="708"/>
        <w:jc w:val="both"/>
        <w:rPr>
          <w:lang w:val="de-DE"/>
        </w:rPr>
      </w:pPr>
      <w:r w:rsidRPr="004C5547">
        <w:rPr>
          <w:lang w:val="de-DE"/>
        </w:rPr>
        <w:t>- Bordelle,</w:t>
      </w:r>
    </w:p>
    <w:p w14:paraId="4B954025" w14:textId="77777777" w:rsidR="004C5547" w:rsidRPr="004C5547" w:rsidRDefault="004C5547" w:rsidP="0099763E">
      <w:pPr>
        <w:ind w:firstLine="708"/>
        <w:jc w:val="both"/>
        <w:rPr>
          <w:lang w:val="de-DE"/>
        </w:rPr>
      </w:pPr>
    </w:p>
    <w:p w14:paraId="37CA96AC" w14:textId="77777777" w:rsidR="004C5547" w:rsidRPr="004C5547" w:rsidRDefault="004C5547" w:rsidP="0099763E">
      <w:pPr>
        <w:ind w:firstLine="708"/>
        <w:jc w:val="both"/>
        <w:rPr>
          <w:lang w:val="de-DE"/>
        </w:rPr>
      </w:pPr>
      <w:r w:rsidRPr="004C5547">
        <w:rPr>
          <w:lang w:val="de-DE"/>
        </w:rPr>
        <w:t>- Swingerclubs,</w:t>
      </w:r>
    </w:p>
    <w:p w14:paraId="7203060B" w14:textId="77777777" w:rsidR="004C5547" w:rsidRPr="004C5547" w:rsidRDefault="004C5547" w:rsidP="0099763E">
      <w:pPr>
        <w:ind w:firstLine="708"/>
        <w:jc w:val="both"/>
        <w:rPr>
          <w:lang w:val="de-DE"/>
        </w:rPr>
      </w:pPr>
    </w:p>
    <w:p w14:paraId="790BD1B9" w14:textId="77777777" w:rsidR="004C5547" w:rsidRPr="004C5547" w:rsidRDefault="004C5547" w:rsidP="0099763E">
      <w:pPr>
        <w:ind w:firstLine="708"/>
        <w:jc w:val="both"/>
        <w:rPr>
          <w:lang w:val="de-DE"/>
        </w:rPr>
      </w:pPr>
      <w:r w:rsidRPr="004C5547">
        <w:rPr>
          <w:lang w:val="de-DE"/>
        </w:rPr>
        <w:t>- Erotik-Massagesalons,</w:t>
      </w:r>
    </w:p>
    <w:p w14:paraId="55799E9E" w14:textId="77777777" w:rsidR="004C5547" w:rsidRPr="004C5547" w:rsidRDefault="004C5547" w:rsidP="0099763E">
      <w:pPr>
        <w:ind w:firstLine="708"/>
        <w:jc w:val="both"/>
        <w:rPr>
          <w:lang w:val="de-DE"/>
        </w:rPr>
      </w:pPr>
    </w:p>
    <w:p w14:paraId="35C6E958" w14:textId="77777777" w:rsidR="004C5547" w:rsidRPr="004C5547" w:rsidRDefault="004C5547" w:rsidP="0099763E">
      <w:pPr>
        <w:ind w:firstLine="708"/>
        <w:jc w:val="both"/>
        <w:rPr>
          <w:lang w:val="de-DE"/>
        </w:rPr>
      </w:pPr>
      <w:r w:rsidRPr="004C5547">
        <w:rPr>
          <w:lang w:val="de-DE"/>
        </w:rPr>
        <w:t>- Tageshotels oder Einrichtungen für Kurzaufenthalte,</w:t>
      </w:r>
    </w:p>
    <w:p w14:paraId="2AF2958F" w14:textId="77777777" w:rsidR="004C5547" w:rsidRPr="004C5547" w:rsidRDefault="004C5547" w:rsidP="0099763E">
      <w:pPr>
        <w:ind w:firstLine="708"/>
        <w:jc w:val="both"/>
        <w:rPr>
          <w:lang w:val="de-DE"/>
        </w:rPr>
      </w:pPr>
    </w:p>
    <w:p w14:paraId="37605874" w14:textId="77777777" w:rsidR="004C5547" w:rsidRPr="004C5547" w:rsidRDefault="004C5547" w:rsidP="0099763E">
      <w:pPr>
        <w:ind w:firstLine="708"/>
        <w:jc w:val="both"/>
        <w:rPr>
          <w:lang w:val="de-DE"/>
        </w:rPr>
      </w:pPr>
      <w:r w:rsidRPr="004C5547">
        <w:rPr>
          <w:lang w:val="de-DE"/>
        </w:rPr>
        <w:t>10. "Sexeinrichtungen": Einrichtungen, in denen Darbietungen, Vorführungen und Vergnügungen pornographischer Art gegen Zahlung oder kostenlos stattfinden, und zwar in jedweder Form.</w:t>
      </w:r>
    </w:p>
    <w:p w14:paraId="062E3B40" w14:textId="77777777" w:rsidR="004C5547" w:rsidRPr="004C5547" w:rsidRDefault="004C5547" w:rsidP="0099763E">
      <w:pPr>
        <w:ind w:firstLine="708"/>
        <w:jc w:val="both"/>
        <w:rPr>
          <w:lang w:val="de-DE"/>
        </w:rPr>
      </w:pPr>
    </w:p>
    <w:p w14:paraId="36A3C950" w14:textId="77777777" w:rsidR="004C5547" w:rsidRPr="004C5547" w:rsidRDefault="004C5547" w:rsidP="0099763E">
      <w:pPr>
        <w:ind w:firstLine="708"/>
        <w:jc w:val="both"/>
        <w:rPr>
          <w:lang w:val="de-DE"/>
        </w:rPr>
      </w:pPr>
      <w:r w:rsidRPr="004C5547">
        <w:rPr>
          <w:lang w:val="de-DE"/>
        </w:rPr>
        <w:t>Als Beispiele für Sexeinrichtungen gelten:</w:t>
      </w:r>
    </w:p>
    <w:p w14:paraId="446ECB58" w14:textId="77777777" w:rsidR="004C5547" w:rsidRPr="004C5547" w:rsidRDefault="004C5547" w:rsidP="0099763E">
      <w:pPr>
        <w:ind w:firstLine="708"/>
        <w:jc w:val="both"/>
        <w:rPr>
          <w:lang w:val="de-DE"/>
        </w:rPr>
      </w:pPr>
    </w:p>
    <w:p w14:paraId="697BBB2B" w14:textId="77777777" w:rsidR="004C5547" w:rsidRPr="004C5547" w:rsidRDefault="004C5547" w:rsidP="0099763E">
      <w:pPr>
        <w:ind w:firstLine="708"/>
        <w:jc w:val="both"/>
        <w:rPr>
          <w:lang w:val="de-DE"/>
        </w:rPr>
      </w:pPr>
      <w:r w:rsidRPr="004C5547">
        <w:rPr>
          <w:lang w:val="de-DE"/>
        </w:rPr>
        <w:t>- Sexshops,</w:t>
      </w:r>
    </w:p>
    <w:p w14:paraId="4AC85668" w14:textId="77777777" w:rsidR="004C5547" w:rsidRPr="004C5547" w:rsidRDefault="004C5547" w:rsidP="0099763E">
      <w:pPr>
        <w:ind w:firstLine="708"/>
        <w:jc w:val="both"/>
        <w:rPr>
          <w:lang w:val="de-DE"/>
        </w:rPr>
      </w:pPr>
    </w:p>
    <w:p w14:paraId="02A7C24E" w14:textId="77777777" w:rsidR="004C5547" w:rsidRPr="004C5547" w:rsidRDefault="004C5547" w:rsidP="0099763E">
      <w:pPr>
        <w:ind w:firstLine="708"/>
        <w:jc w:val="both"/>
        <w:rPr>
          <w:lang w:val="de-DE"/>
        </w:rPr>
      </w:pPr>
      <w:r w:rsidRPr="004C5547">
        <w:rPr>
          <w:lang w:val="de-DE"/>
        </w:rPr>
        <w:t>- pornografische Kinos,</w:t>
      </w:r>
    </w:p>
    <w:p w14:paraId="78D5DABD" w14:textId="77777777" w:rsidR="004C5547" w:rsidRPr="004C5547" w:rsidRDefault="004C5547" w:rsidP="0099763E">
      <w:pPr>
        <w:ind w:firstLine="708"/>
        <w:jc w:val="both"/>
        <w:rPr>
          <w:lang w:val="de-DE"/>
        </w:rPr>
      </w:pPr>
    </w:p>
    <w:p w14:paraId="3F356B8A" w14:textId="77777777" w:rsidR="004C5547" w:rsidRPr="004C5547" w:rsidRDefault="004C5547" w:rsidP="0099763E">
      <w:pPr>
        <w:ind w:firstLine="708"/>
        <w:jc w:val="both"/>
        <w:rPr>
          <w:lang w:val="de-DE"/>
        </w:rPr>
      </w:pPr>
      <w:r w:rsidRPr="004C5547">
        <w:rPr>
          <w:lang w:val="de-DE"/>
        </w:rPr>
        <w:t>- pornografische Theater,</w:t>
      </w:r>
    </w:p>
    <w:p w14:paraId="7F6B66AB" w14:textId="77777777" w:rsidR="004C5547" w:rsidRPr="004C5547" w:rsidRDefault="004C5547" w:rsidP="0099763E">
      <w:pPr>
        <w:ind w:firstLine="708"/>
        <w:jc w:val="both"/>
        <w:rPr>
          <w:lang w:val="de-DE"/>
        </w:rPr>
      </w:pPr>
    </w:p>
    <w:p w14:paraId="564EB0A5" w14:textId="77777777" w:rsidR="004C5547" w:rsidRPr="004C5547" w:rsidRDefault="004C5547" w:rsidP="0099763E">
      <w:pPr>
        <w:ind w:firstLine="708"/>
        <w:jc w:val="both"/>
        <w:rPr>
          <w:lang w:val="de-DE"/>
        </w:rPr>
      </w:pPr>
      <w:r w:rsidRPr="004C5547">
        <w:rPr>
          <w:lang w:val="de-DE"/>
        </w:rPr>
        <w:t>- Peep-Shows,</w:t>
      </w:r>
    </w:p>
    <w:p w14:paraId="23DB93F8" w14:textId="77777777" w:rsidR="004C5547" w:rsidRPr="004C5547" w:rsidRDefault="004C5547" w:rsidP="0099763E">
      <w:pPr>
        <w:ind w:firstLine="708"/>
        <w:jc w:val="both"/>
        <w:rPr>
          <w:lang w:val="de-DE"/>
        </w:rPr>
      </w:pPr>
    </w:p>
    <w:p w14:paraId="39C84565" w14:textId="77777777" w:rsidR="004C5547" w:rsidRPr="004C5547" w:rsidRDefault="004C5547" w:rsidP="0099763E">
      <w:pPr>
        <w:ind w:firstLine="708"/>
        <w:jc w:val="both"/>
        <w:rPr>
          <w:lang w:val="de-DE"/>
        </w:rPr>
      </w:pPr>
      <w:r w:rsidRPr="004C5547">
        <w:rPr>
          <w:lang w:val="de-DE"/>
        </w:rPr>
        <w:t>- Erotikshows,</w:t>
      </w:r>
    </w:p>
    <w:p w14:paraId="531B054A" w14:textId="77777777" w:rsidR="004C5547" w:rsidRPr="004C5547" w:rsidRDefault="004C5547" w:rsidP="0099763E">
      <w:pPr>
        <w:ind w:firstLine="708"/>
        <w:jc w:val="both"/>
        <w:rPr>
          <w:lang w:val="de-DE"/>
        </w:rPr>
      </w:pPr>
    </w:p>
    <w:p w14:paraId="4EA6BA4E" w14:textId="77777777" w:rsidR="004C5547" w:rsidRPr="004C5547" w:rsidRDefault="004C5547" w:rsidP="0099763E">
      <w:pPr>
        <w:ind w:firstLine="708"/>
        <w:jc w:val="both"/>
        <w:rPr>
          <w:lang w:val="de-DE"/>
        </w:rPr>
      </w:pPr>
      <w:r w:rsidRPr="004C5547">
        <w:rPr>
          <w:lang w:val="de-DE"/>
        </w:rPr>
        <w:t>- Poledance-Vorführungen,</w:t>
      </w:r>
    </w:p>
    <w:p w14:paraId="6D4614AE" w14:textId="77777777" w:rsidR="004C5547" w:rsidRPr="004C5547" w:rsidRDefault="004C5547" w:rsidP="0099763E">
      <w:pPr>
        <w:ind w:firstLine="708"/>
        <w:jc w:val="both"/>
        <w:rPr>
          <w:lang w:val="de-DE"/>
        </w:rPr>
      </w:pPr>
    </w:p>
    <w:p w14:paraId="349448F4" w14:textId="77777777" w:rsidR="004C5547" w:rsidRPr="004C5547" w:rsidRDefault="004C5547" w:rsidP="0099763E">
      <w:pPr>
        <w:ind w:firstLine="708"/>
        <w:jc w:val="both"/>
        <w:rPr>
          <w:lang w:val="de-DE"/>
        </w:rPr>
      </w:pPr>
      <w:r w:rsidRPr="004C5547">
        <w:rPr>
          <w:lang w:val="de-DE"/>
        </w:rPr>
        <w:t>11. "Nachtclubs": Einrichtungen, die als Ausgehort eingerichtet sind und tagsüber nicht geöffnet sind.</w:t>
      </w:r>
    </w:p>
    <w:p w14:paraId="37BF884A" w14:textId="77777777" w:rsidR="004C5547" w:rsidRPr="004C5547" w:rsidRDefault="004C5547" w:rsidP="0099763E">
      <w:pPr>
        <w:ind w:firstLine="708"/>
        <w:jc w:val="both"/>
        <w:rPr>
          <w:lang w:val="de-DE"/>
        </w:rPr>
      </w:pPr>
    </w:p>
    <w:p w14:paraId="49DC5BF2" w14:textId="77777777" w:rsidR="004C5547" w:rsidRPr="004C5547" w:rsidRDefault="004C5547" w:rsidP="0099763E">
      <w:pPr>
        <w:ind w:firstLine="708"/>
        <w:jc w:val="both"/>
        <w:rPr>
          <w:lang w:val="de-DE"/>
        </w:rPr>
      </w:pPr>
      <w:r w:rsidRPr="004C5547">
        <w:rPr>
          <w:lang w:val="de-DE"/>
        </w:rPr>
        <w:t>Als Beispiele für Nachtclubs gelten:</w:t>
      </w:r>
    </w:p>
    <w:p w14:paraId="25C01D52" w14:textId="77777777" w:rsidR="004C5547" w:rsidRPr="004C5547" w:rsidRDefault="004C5547" w:rsidP="0099763E">
      <w:pPr>
        <w:ind w:firstLine="708"/>
        <w:jc w:val="both"/>
        <w:rPr>
          <w:lang w:val="de-DE"/>
        </w:rPr>
      </w:pPr>
    </w:p>
    <w:p w14:paraId="5631946D" w14:textId="77777777" w:rsidR="004C5547" w:rsidRPr="004C5547" w:rsidRDefault="004C5547" w:rsidP="0099763E">
      <w:pPr>
        <w:ind w:firstLine="708"/>
        <w:jc w:val="both"/>
        <w:rPr>
          <w:lang w:val="de-DE"/>
        </w:rPr>
      </w:pPr>
      <w:r w:rsidRPr="004C5547">
        <w:rPr>
          <w:lang w:val="de-DE"/>
        </w:rPr>
        <w:t>- Diskotheken,</w:t>
      </w:r>
    </w:p>
    <w:p w14:paraId="4717F7EF" w14:textId="77777777" w:rsidR="004C5547" w:rsidRPr="004C5547" w:rsidRDefault="004C5547" w:rsidP="0099763E">
      <w:pPr>
        <w:ind w:firstLine="708"/>
        <w:jc w:val="both"/>
        <w:rPr>
          <w:lang w:val="de-DE"/>
        </w:rPr>
      </w:pPr>
    </w:p>
    <w:p w14:paraId="7D8F5999" w14:textId="77777777" w:rsidR="004C5547" w:rsidRPr="004C5547" w:rsidRDefault="004C5547" w:rsidP="0099763E">
      <w:pPr>
        <w:ind w:firstLine="708"/>
        <w:jc w:val="both"/>
        <w:rPr>
          <w:lang w:val="de-DE"/>
        </w:rPr>
      </w:pPr>
      <w:r w:rsidRPr="004C5547">
        <w:rPr>
          <w:lang w:val="de-DE"/>
        </w:rPr>
        <w:t>- Tanzlokale,</w:t>
      </w:r>
    </w:p>
    <w:p w14:paraId="7F6D313F" w14:textId="77777777" w:rsidR="004C5547" w:rsidRPr="004C5547" w:rsidRDefault="004C5547" w:rsidP="0099763E">
      <w:pPr>
        <w:ind w:firstLine="708"/>
        <w:jc w:val="both"/>
        <w:rPr>
          <w:lang w:val="de-DE"/>
        </w:rPr>
      </w:pPr>
    </w:p>
    <w:p w14:paraId="1B074908" w14:textId="77777777" w:rsidR="004C5547" w:rsidRPr="004C5547" w:rsidRDefault="004C5547" w:rsidP="0099763E">
      <w:pPr>
        <w:ind w:firstLine="708"/>
        <w:jc w:val="both"/>
        <w:rPr>
          <w:lang w:val="de-DE"/>
        </w:rPr>
      </w:pPr>
      <w:r w:rsidRPr="004C5547">
        <w:rPr>
          <w:lang w:val="de-DE"/>
        </w:rPr>
        <w:t>12. "Waschanlagen für Motorfahrzeuge": Einrichtungen, in denen Motorfahrzeuge gewaschen werden.</w:t>
      </w:r>
    </w:p>
    <w:p w14:paraId="0189773A" w14:textId="77777777" w:rsidR="004C5547" w:rsidRPr="004C5547" w:rsidRDefault="004C5547" w:rsidP="0099763E">
      <w:pPr>
        <w:ind w:firstLine="708"/>
        <w:jc w:val="both"/>
        <w:rPr>
          <w:lang w:val="de-DE"/>
        </w:rPr>
      </w:pPr>
    </w:p>
    <w:p w14:paraId="11AF8BD8" w14:textId="77777777" w:rsidR="004C5547" w:rsidRPr="004C5547" w:rsidRDefault="004C5547" w:rsidP="0099763E">
      <w:pPr>
        <w:ind w:firstLine="708"/>
        <w:jc w:val="both"/>
        <w:rPr>
          <w:lang w:val="de-DE"/>
        </w:rPr>
      </w:pPr>
      <w:r w:rsidRPr="004C5547">
        <w:rPr>
          <w:lang w:val="de-DE"/>
        </w:rPr>
        <w:t>Als Beispiele für Waschanlagen für Motorfahrzeuge gelten:</w:t>
      </w:r>
    </w:p>
    <w:p w14:paraId="1694918C" w14:textId="77777777" w:rsidR="004C5547" w:rsidRPr="004C5547" w:rsidRDefault="004C5547" w:rsidP="0099763E">
      <w:pPr>
        <w:ind w:firstLine="708"/>
        <w:jc w:val="both"/>
        <w:rPr>
          <w:lang w:val="de-DE"/>
        </w:rPr>
      </w:pPr>
    </w:p>
    <w:p w14:paraId="5CA0700D" w14:textId="77777777" w:rsidR="004C5547" w:rsidRPr="004C5547" w:rsidRDefault="004C5547" w:rsidP="0099763E">
      <w:pPr>
        <w:ind w:firstLine="708"/>
        <w:jc w:val="both"/>
        <w:rPr>
          <w:lang w:val="de-DE"/>
        </w:rPr>
      </w:pPr>
      <w:r w:rsidRPr="004C5547">
        <w:rPr>
          <w:lang w:val="de-DE"/>
        </w:rPr>
        <w:t>- Car Wash,</w:t>
      </w:r>
    </w:p>
    <w:p w14:paraId="11F79029" w14:textId="77777777" w:rsidR="004C5547" w:rsidRPr="004C5547" w:rsidRDefault="004C5547" w:rsidP="0099763E">
      <w:pPr>
        <w:ind w:firstLine="708"/>
        <w:jc w:val="both"/>
        <w:rPr>
          <w:lang w:val="de-DE"/>
        </w:rPr>
      </w:pPr>
    </w:p>
    <w:p w14:paraId="61622034" w14:textId="77777777" w:rsidR="004C5547" w:rsidRPr="004C5547" w:rsidRDefault="004C5547" w:rsidP="0099763E">
      <w:pPr>
        <w:ind w:firstLine="708"/>
        <w:jc w:val="both"/>
        <w:rPr>
          <w:lang w:val="de-DE"/>
        </w:rPr>
      </w:pPr>
      <w:r w:rsidRPr="004C5547">
        <w:rPr>
          <w:lang w:val="de-DE"/>
        </w:rPr>
        <w:lastRenderedPageBreak/>
        <w:t>- Autohandwäsche,</w:t>
      </w:r>
    </w:p>
    <w:p w14:paraId="0C7A4449" w14:textId="77777777" w:rsidR="004C5547" w:rsidRPr="004C5547" w:rsidRDefault="004C5547" w:rsidP="0099763E">
      <w:pPr>
        <w:ind w:firstLine="708"/>
        <w:jc w:val="both"/>
        <w:rPr>
          <w:lang w:val="de-DE"/>
        </w:rPr>
      </w:pPr>
    </w:p>
    <w:p w14:paraId="499A4C62" w14:textId="77777777" w:rsidR="004C5547" w:rsidRPr="004C5547" w:rsidRDefault="004C5547" w:rsidP="0099763E">
      <w:pPr>
        <w:ind w:firstLine="708"/>
        <w:jc w:val="both"/>
        <w:rPr>
          <w:lang w:val="de-DE"/>
        </w:rPr>
      </w:pPr>
      <w:r w:rsidRPr="004C5547">
        <w:rPr>
          <w:lang w:val="de-DE"/>
        </w:rPr>
        <w:t>13. "Verkaufsstellen für Gebrauchtfahrzeuge": Einrichtungen, deren Tätigkeit im Verkauf von Gebrauchtfahrzeugen und Ersatzteilen an natürliche oder juristische Personen besteht,</w:t>
      </w:r>
    </w:p>
    <w:p w14:paraId="3F71175B" w14:textId="77777777" w:rsidR="004C5547" w:rsidRPr="004C5547" w:rsidRDefault="004C5547" w:rsidP="0099763E">
      <w:pPr>
        <w:ind w:firstLine="708"/>
        <w:jc w:val="both"/>
        <w:rPr>
          <w:lang w:val="de-DE"/>
        </w:rPr>
      </w:pPr>
    </w:p>
    <w:p w14:paraId="7099CA09" w14:textId="77777777" w:rsidR="004C5547" w:rsidRPr="004C5547" w:rsidRDefault="004C5547" w:rsidP="0099763E">
      <w:pPr>
        <w:ind w:firstLine="708"/>
        <w:jc w:val="both"/>
        <w:rPr>
          <w:lang w:val="de-DE"/>
        </w:rPr>
      </w:pPr>
      <w:r w:rsidRPr="004C5547">
        <w:rPr>
          <w:lang w:val="de-DE"/>
        </w:rPr>
        <w:t>14. Unternehmen für den Verleih von Fahrzeugen": Verleih von Motorfahrzeugen mit oder ohne Kaufoption an natürliche oder juristische Personen, die das Fahrzeug selbst fahren oder fahren lassen,</w:t>
      </w:r>
    </w:p>
    <w:p w14:paraId="56E89C27" w14:textId="77777777" w:rsidR="004C5547" w:rsidRPr="004C5547" w:rsidRDefault="004C5547" w:rsidP="0099763E">
      <w:pPr>
        <w:ind w:firstLine="708"/>
        <w:jc w:val="both"/>
        <w:rPr>
          <w:lang w:val="de-DE"/>
        </w:rPr>
      </w:pPr>
    </w:p>
    <w:p w14:paraId="34BB58C3" w14:textId="77777777" w:rsidR="004C5547" w:rsidRPr="004C5547" w:rsidRDefault="004C5547" w:rsidP="0099763E">
      <w:pPr>
        <w:ind w:firstLine="708"/>
        <w:jc w:val="both"/>
        <w:rPr>
          <w:lang w:val="de-DE"/>
        </w:rPr>
      </w:pPr>
      <w:r w:rsidRPr="004C5547">
        <w:rPr>
          <w:lang w:val="de-DE"/>
        </w:rPr>
        <w:t>15. "Reparaturwerkstätten": Einrichtungen, in denen Motorfahrzeuge gegen Zahlung repariert oder gewartet werden,</w:t>
      </w:r>
    </w:p>
    <w:p w14:paraId="12490D74" w14:textId="77777777" w:rsidR="004C5547" w:rsidRPr="004C5547" w:rsidRDefault="004C5547" w:rsidP="0099763E">
      <w:pPr>
        <w:ind w:firstLine="708"/>
        <w:jc w:val="both"/>
        <w:rPr>
          <w:lang w:val="de-DE"/>
        </w:rPr>
      </w:pPr>
    </w:p>
    <w:p w14:paraId="1795E21A" w14:textId="77777777" w:rsidR="004C5547" w:rsidRPr="004C5547" w:rsidRDefault="004C5547" w:rsidP="0099763E">
      <w:pPr>
        <w:ind w:firstLine="708"/>
        <w:jc w:val="both"/>
        <w:rPr>
          <w:lang w:val="de-DE"/>
        </w:rPr>
      </w:pPr>
      <w:r w:rsidRPr="004C5547">
        <w:rPr>
          <w:lang w:val="de-DE"/>
        </w:rPr>
        <w:t>16. "Taxiunternehmen": Einrichtungen, die entgeltliche individuelle Personenbeförderung anbieten.</w:t>
      </w:r>
    </w:p>
    <w:p w14:paraId="6C0FB371" w14:textId="77777777" w:rsidR="004C5547" w:rsidRPr="004C5547" w:rsidRDefault="004C5547" w:rsidP="0099763E">
      <w:pPr>
        <w:ind w:firstLine="708"/>
        <w:jc w:val="both"/>
        <w:rPr>
          <w:lang w:val="de-DE"/>
        </w:rPr>
      </w:pPr>
    </w:p>
    <w:p w14:paraId="3163F881" w14:textId="77777777" w:rsidR="004C5547" w:rsidRPr="004C5547" w:rsidRDefault="004C5547" w:rsidP="0099763E">
      <w:pPr>
        <w:ind w:firstLine="708"/>
        <w:jc w:val="both"/>
        <w:rPr>
          <w:lang w:val="de-DE"/>
        </w:rPr>
      </w:pPr>
      <w:r w:rsidRPr="004C5547">
        <w:rPr>
          <w:lang w:val="de-DE"/>
        </w:rPr>
        <w:t>17. "Night Shops": Einrichtungen, in denen allgemeine Lebensmittel und Haushaltsprodukte verkauft werden und die hauptsächlich nachts geöffnet sind,</w:t>
      </w:r>
    </w:p>
    <w:p w14:paraId="6341297A" w14:textId="77777777" w:rsidR="004C5547" w:rsidRPr="004C5547" w:rsidRDefault="004C5547" w:rsidP="0099763E">
      <w:pPr>
        <w:ind w:firstLine="708"/>
        <w:jc w:val="both"/>
        <w:rPr>
          <w:lang w:val="de-DE"/>
        </w:rPr>
      </w:pPr>
    </w:p>
    <w:p w14:paraId="55E12B80" w14:textId="77777777" w:rsidR="004C5547" w:rsidRPr="004C5547" w:rsidRDefault="004C5547" w:rsidP="0099763E">
      <w:pPr>
        <w:ind w:firstLine="708"/>
        <w:jc w:val="both"/>
        <w:rPr>
          <w:lang w:val="de-DE"/>
        </w:rPr>
      </w:pPr>
      <w:r w:rsidRPr="004C5547">
        <w:rPr>
          <w:lang w:val="de-DE"/>
        </w:rPr>
        <w:t>18. "CBD-Shops": Einrichtungen, deren Haupt- oder Nebentätigkeit im Verkauf von Produkten auf Cannabisbasis oder ihren Folgeprodukten in Form von Arzneimitteln, Lebensmitteln oder Nahrungsergänzungsmitteln, Kosmetika, E-Liquids oder E-Zigaretten besteht,</w:t>
      </w:r>
    </w:p>
    <w:p w14:paraId="3A4EA2D8" w14:textId="77777777" w:rsidR="004C5547" w:rsidRPr="004C5547" w:rsidRDefault="004C5547" w:rsidP="0099763E">
      <w:pPr>
        <w:ind w:firstLine="708"/>
        <w:jc w:val="both"/>
        <w:rPr>
          <w:lang w:val="de-DE"/>
        </w:rPr>
      </w:pPr>
    </w:p>
    <w:p w14:paraId="75CA0E09" w14:textId="77777777" w:rsidR="004C5547" w:rsidRPr="004C5547" w:rsidRDefault="004C5547" w:rsidP="0099763E">
      <w:pPr>
        <w:ind w:firstLine="708"/>
        <w:jc w:val="both"/>
        <w:rPr>
          <w:lang w:val="de-DE"/>
        </w:rPr>
      </w:pPr>
      <w:r w:rsidRPr="004C5547">
        <w:rPr>
          <w:lang w:val="de-DE"/>
        </w:rPr>
        <w:t>19. "Vape Shops": Einrichtungen, die auf den Verkauf von elektronischen Zigaretten (E-Zigaretten), auch als "Vapes" bekannt, und zugehörigem Zubehör spezialisiert sind,</w:t>
      </w:r>
    </w:p>
    <w:p w14:paraId="638959BE" w14:textId="77777777" w:rsidR="004C5547" w:rsidRPr="004C5547" w:rsidRDefault="004C5547" w:rsidP="0099763E">
      <w:pPr>
        <w:ind w:firstLine="708"/>
        <w:jc w:val="both"/>
        <w:rPr>
          <w:lang w:val="de-DE"/>
        </w:rPr>
      </w:pPr>
    </w:p>
    <w:p w14:paraId="2744AC36" w14:textId="77777777" w:rsidR="004C5547" w:rsidRPr="004C5547" w:rsidRDefault="004C5547" w:rsidP="0099763E">
      <w:pPr>
        <w:ind w:firstLine="708"/>
        <w:jc w:val="both"/>
        <w:rPr>
          <w:lang w:val="de-DE"/>
        </w:rPr>
      </w:pPr>
      <w:r w:rsidRPr="004C5547">
        <w:rPr>
          <w:lang w:val="de-DE"/>
        </w:rPr>
        <w:t>20. "Zeitungsläden": Einrichtungen, deren Haupttätigkeit im Verkauf von mindestens der aktuellen Presse (Tages-, Wochen- und Monatsblätter) besteht und die Tabakerzeugnisse und/oder Telefonkarten und/oder Produkte der Nationallotterie und/oder andere Wetten anbieten,</w:t>
      </w:r>
    </w:p>
    <w:p w14:paraId="108F5376" w14:textId="77777777" w:rsidR="004C5547" w:rsidRPr="004C5547" w:rsidRDefault="004C5547" w:rsidP="0099763E">
      <w:pPr>
        <w:ind w:firstLine="708"/>
        <w:jc w:val="both"/>
        <w:rPr>
          <w:lang w:val="de-DE"/>
        </w:rPr>
      </w:pPr>
    </w:p>
    <w:p w14:paraId="6581800D" w14:textId="77777777" w:rsidR="004C5547" w:rsidRPr="004C5547" w:rsidRDefault="004C5547" w:rsidP="007B1840">
      <w:pPr>
        <w:ind w:firstLine="708"/>
        <w:jc w:val="both"/>
        <w:rPr>
          <w:lang w:val="de-DE"/>
        </w:rPr>
      </w:pPr>
      <w:r w:rsidRPr="004C5547">
        <w:rPr>
          <w:lang w:val="de-DE"/>
        </w:rPr>
        <w:t>21. "Bekleidungs-, Schuh- und Lederwarengeschäfte, die Luxusprodukte zu außergewöhnlich niedrigen Preisen anbieten": In der wissenschaftlichen Studie werden Luxusbekleidungsgeschäfte als anfällig für destabilisierende Kriminalität vermerkt, vor allem dort, wo Nachahmungen verkauft werden. Es wird vorgeschlagen, den Begriff "Bekleidung" im weiteren Sinne zu fassen und ihn auf Lederwaren und Schuhe auszuweiten. Letztere können nicht vom Risiko destabilisierender Kriminalität ausgeschlossen werden und sind häufig Gegenstand der Nachahmung,</w:t>
      </w:r>
    </w:p>
    <w:p w14:paraId="341A56AE" w14:textId="77777777" w:rsidR="004C5547" w:rsidRPr="004C5547" w:rsidRDefault="004C5547" w:rsidP="007B1840">
      <w:pPr>
        <w:ind w:firstLine="708"/>
        <w:jc w:val="both"/>
        <w:rPr>
          <w:lang w:val="de-DE"/>
        </w:rPr>
      </w:pPr>
    </w:p>
    <w:p w14:paraId="717C1086" w14:textId="77777777" w:rsidR="004C5547" w:rsidRPr="004C5547" w:rsidRDefault="004C5547" w:rsidP="007B1840">
      <w:pPr>
        <w:ind w:firstLine="708"/>
        <w:jc w:val="both"/>
        <w:rPr>
          <w:lang w:val="de-DE"/>
        </w:rPr>
      </w:pPr>
      <w:r w:rsidRPr="004C5547">
        <w:rPr>
          <w:lang w:val="de-DE"/>
        </w:rPr>
        <w:t>22. "Handelsgeschäfte für wertvolle Stoffe und für Diamanten": Einrichtungen, in denen Edelmetalle, Edelsteine und/oder Diamanten verkauft werden, sei es in verarbeiteter Form oder nicht.</w:t>
      </w:r>
    </w:p>
    <w:p w14:paraId="3F92D12D" w14:textId="77777777" w:rsidR="004C5547" w:rsidRPr="004C5547" w:rsidRDefault="004C5547" w:rsidP="007B1840">
      <w:pPr>
        <w:ind w:firstLine="708"/>
        <w:jc w:val="both"/>
        <w:rPr>
          <w:lang w:val="de-DE"/>
        </w:rPr>
      </w:pPr>
    </w:p>
    <w:p w14:paraId="7E6F85C8" w14:textId="77777777" w:rsidR="004C5547" w:rsidRPr="004C5547" w:rsidRDefault="004C5547" w:rsidP="007B1840">
      <w:pPr>
        <w:ind w:firstLine="708"/>
        <w:jc w:val="both"/>
        <w:rPr>
          <w:lang w:val="de-DE"/>
        </w:rPr>
      </w:pPr>
      <w:r w:rsidRPr="004C5547">
        <w:rPr>
          <w:lang w:val="de-DE"/>
        </w:rPr>
        <w:t>Diese Beschreibung kann sich unter anderem auf Folgendes beziehen:</w:t>
      </w:r>
    </w:p>
    <w:p w14:paraId="176C5314" w14:textId="77777777" w:rsidR="004C5547" w:rsidRPr="004C5547" w:rsidRDefault="004C5547" w:rsidP="007B1840">
      <w:pPr>
        <w:ind w:firstLine="708"/>
        <w:jc w:val="both"/>
        <w:rPr>
          <w:lang w:val="de-DE"/>
        </w:rPr>
      </w:pPr>
    </w:p>
    <w:p w14:paraId="31BBDED6" w14:textId="77777777" w:rsidR="004C5547" w:rsidRPr="004C5547" w:rsidRDefault="004C5547" w:rsidP="007B1840">
      <w:pPr>
        <w:ind w:firstLine="708"/>
        <w:jc w:val="both"/>
        <w:rPr>
          <w:lang w:val="de-DE"/>
        </w:rPr>
      </w:pPr>
      <w:r w:rsidRPr="004C5547">
        <w:rPr>
          <w:lang w:val="de-DE"/>
        </w:rPr>
        <w:t>- Goldgeschäfte,</w:t>
      </w:r>
    </w:p>
    <w:p w14:paraId="0F6096E8" w14:textId="77777777" w:rsidR="004C5547" w:rsidRPr="004C5547" w:rsidRDefault="004C5547" w:rsidP="007B1840">
      <w:pPr>
        <w:ind w:firstLine="708"/>
        <w:jc w:val="both"/>
        <w:rPr>
          <w:lang w:val="de-DE"/>
        </w:rPr>
      </w:pPr>
    </w:p>
    <w:p w14:paraId="0789E99F" w14:textId="77777777" w:rsidR="004C5547" w:rsidRPr="004C5547" w:rsidRDefault="004C5547" w:rsidP="007B1840">
      <w:pPr>
        <w:ind w:firstLine="708"/>
        <w:jc w:val="both"/>
        <w:rPr>
          <w:lang w:val="de-DE"/>
        </w:rPr>
      </w:pPr>
      <w:r w:rsidRPr="004C5547">
        <w:rPr>
          <w:lang w:val="de-DE"/>
        </w:rPr>
        <w:t>- Diamanthändler,</w:t>
      </w:r>
    </w:p>
    <w:p w14:paraId="50D43A19" w14:textId="77777777" w:rsidR="004C5547" w:rsidRPr="004C5547" w:rsidRDefault="004C5547" w:rsidP="007B1840">
      <w:pPr>
        <w:ind w:firstLine="708"/>
        <w:jc w:val="both"/>
        <w:rPr>
          <w:lang w:val="de-DE"/>
        </w:rPr>
      </w:pPr>
    </w:p>
    <w:p w14:paraId="78C5B9E7" w14:textId="77777777" w:rsidR="004C5547" w:rsidRPr="004C5547" w:rsidRDefault="004C5547" w:rsidP="007B1840">
      <w:pPr>
        <w:ind w:firstLine="708"/>
        <w:jc w:val="both"/>
        <w:rPr>
          <w:lang w:val="de-DE"/>
        </w:rPr>
      </w:pPr>
      <w:r w:rsidRPr="004C5547">
        <w:rPr>
          <w:lang w:val="de-DE"/>
        </w:rPr>
        <w:lastRenderedPageBreak/>
        <w:t>- Juweliere,</w:t>
      </w:r>
    </w:p>
    <w:p w14:paraId="5479D78A" w14:textId="77777777" w:rsidR="004C5547" w:rsidRPr="004C5547" w:rsidRDefault="004C5547" w:rsidP="007B1840">
      <w:pPr>
        <w:ind w:firstLine="708"/>
        <w:jc w:val="both"/>
        <w:rPr>
          <w:lang w:val="de-DE"/>
        </w:rPr>
      </w:pPr>
    </w:p>
    <w:p w14:paraId="614EB674" w14:textId="77777777" w:rsidR="004C5547" w:rsidRPr="004C5547" w:rsidRDefault="004C5547" w:rsidP="007B1840">
      <w:pPr>
        <w:ind w:firstLine="708"/>
        <w:jc w:val="both"/>
        <w:rPr>
          <w:lang w:val="de-DE"/>
        </w:rPr>
      </w:pPr>
      <w:r w:rsidRPr="004C5547">
        <w:rPr>
          <w:lang w:val="de-DE"/>
        </w:rPr>
        <w:t>23. "Supermärkte": Einrichtungen, in denen hauptsächlich Nahrungs- und Lebensmittel verkauft werden.</w:t>
      </w:r>
    </w:p>
    <w:p w14:paraId="23BA5A82" w14:textId="77777777" w:rsidR="004C5547" w:rsidRPr="004C5547" w:rsidRDefault="004C5547" w:rsidP="007B1840">
      <w:pPr>
        <w:ind w:firstLine="708"/>
        <w:jc w:val="both"/>
        <w:rPr>
          <w:lang w:val="de-DE"/>
        </w:rPr>
      </w:pPr>
    </w:p>
    <w:p w14:paraId="3F2EE2F3" w14:textId="77777777" w:rsidR="004C5547" w:rsidRPr="004C5547" w:rsidRDefault="004C5547" w:rsidP="007B1840">
      <w:pPr>
        <w:ind w:firstLine="708"/>
        <w:jc w:val="both"/>
        <w:rPr>
          <w:lang w:val="de-DE"/>
        </w:rPr>
      </w:pPr>
      <w:r w:rsidRPr="004C5547">
        <w:rPr>
          <w:lang w:val="de-DE"/>
        </w:rPr>
        <w:t>In der wissenschaftlichen Studie werden unabhängige/lokale Lebensmittelläden und Supermärkte als anfällig für destabilisierende Kriminalität vermerkt. Dies wird auf (Supermarkt-)Ketten ausgedehnt. Nichts hindert eine Einrichtung, die zu einer Kette gehört, daran, bösgläubig zu handeln. Es ist zudem heikel, ausschließlich unabhängige/lokale Geschäfte ins Visier zu nehmen, die auch Franchisenehmer umfassen können.</w:t>
      </w:r>
    </w:p>
    <w:p w14:paraId="04C56730" w14:textId="77777777" w:rsidR="004C5547" w:rsidRPr="004C5547" w:rsidRDefault="004C5547" w:rsidP="007B1840">
      <w:pPr>
        <w:ind w:firstLine="708"/>
        <w:jc w:val="both"/>
        <w:rPr>
          <w:lang w:val="de-DE"/>
        </w:rPr>
      </w:pPr>
    </w:p>
    <w:p w14:paraId="241446ED" w14:textId="77777777" w:rsidR="004C5547" w:rsidRPr="004C5547" w:rsidRDefault="004C5547" w:rsidP="007B1840">
      <w:pPr>
        <w:ind w:firstLine="708"/>
        <w:jc w:val="both"/>
        <w:rPr>
          <w:lang w:val="de-DE"/>
        </w:rPr>
      </w:pPr>
      <w:r w:rsidRPr="004C5547">
        <w:rPr>
          <w:lang w:val="de-DE"/>
        </w:rPr>
        <w:t>24. "Brautmodengeschäfte": Einrichtungen, deren Haupttätigkeit im Verkauf von Brautkleidern und zugehörigem Zubehör besteht,</w:t>
      </w:r>
    </w:p>
    <w:p w14:paraId="38F1A533" w14:textId="77777777" w:rsidR="004C5547" w:rsidRPr="004C5547" w:rsidRDefault="004C5547" w:rsidP="007B1840">
      <w:pPr>
        <w:ind w:firstLine="708"/>
        <w:jc w:val="both"/>
        <w:rPr>
          <w:lang w:val="de-DE"/>
        </w:rPr>
      </w:pPr>
    </w:p>
    <w:p w14:paraId="295B6AB9" w14:textId="77777777" w:rsidR="004C5547" w:rsidRPr="004C5547" w:rsidRDefault="004C5547" w:rsidP="007B1840">
      <w:pPr>
        <w:ind w:firstLine="708"/>
        <w:jc w:val="both"/>
        <w:rPr>
          <w:lang w:val="de-DE"/>
        </w:rPr>
      </w:pPr>
      <w:r w:rsidRPr="004C5547">
        <w:rPr>
          <w:lang w:val="de-DE"/>
        </w:rPr>
        <w:t>25. Fischgeschäfte mit oder ohne Verarbeitungsbereich": Einrichtungen, deren Haupttätigkeit im Verkauf von Fisch, Schalen- und Weichtieren sowie Erzeugnissen daraus besteht,</w:t>
      </w:r>
    </w:p>
    <w:p w14:paraId="331A02D7" w14:textId="77777777" w:rsidR="004C5547" w:rsidRPr="004C5547" w:rsidRDefault="004C5547" w:rsidP="007B1840">
      <w:pPr>
        <w:ind w:firstLine="708"/>
        <w:jc w:val="both"/>
        <w:rPr>
          <w:lang w:val="de-DE"/>
        </w:rPr>
      </w:pPr>
    </w:p>
    <w:p w14:paraId="07EBBE76" w14:textId="77777777" w:rsidR="004C5547" w:rsidRPr="004C5547" w:rsidRDefault="004C5547" w:rsidP="007B1840">
      <w:pPr>
        <w:ind w:firstLine="708"/>
        <w:jc w:val="both"/>
        <w:rPr>
          <w:lang w:val="de-DE"/>
        </w:rPr>
      </w:pPr>
      <w:r w:rsidRPr="004C5547">
        <w:rPr>
          <w:lang w:val="de-DE"/>
        </w:rPr>
        <w:t>26. "Metzgereien mit oder ohne Verarbeitungsbereich": Einrichtungen, deren Haupttätigkeit im Verkauf von Fleisch und Erzeugnissen daraus besteht,</w:t>
      </w:r>
    </w:p>
    <w:p w14:paraId="79F66BDD" w14:textId="77777777" w:rsidR="004C5547" w:rsidRPr="004C5547" w:rsidRDefault="004C5547" w:rsidP="007B1840">
      <w:pPr>
        <w:ind w:firstLine="708"/>
        <w:jc w:val="both"/>
        <w:rPr>
          <w:lang w:val="de-DE"/>
        </w:rPr>
      </w:pPr>
    </w:p>
    <w:p w14:paraId="7D94E38F" w14:textId="77777777" w:rsidR="004C5547" w:rsidRPr="004C5547" w:rsidRDefault="004C5547" w:rsidP="007B1840">
      <w:pPr>
        <w:ind w:firstLine="708"/>
        <w:jc w:val="both"/>
        <w:rPr>
          <w:lang w:val="de-DE"/>
        </w:rPr>
      </w:pPr>
      <w:r w:rsidRPr="004C5547">
        <w:rPr>
          <w:lang w:val="de-DE"/>
        </w:rPr>
        <w:t>27. "Bäckereien mit oder ohne Verarbeitungsbereich": Einrichtungen, deren Haupttätigkeit im Verkauf von Brot, feinen Backwaren und Erzeugnissen daraus besteht,</w:t>
      </w:r>
    </w:p>
    <w:p w14:paraId="53EAE2E7" w14:textId="77777777" w:rsidR="004C5547" w:rsidRPr="004C5547" w:rsidRDefault="004C5547" w:rsidP="007B1840">
      <w:pPr>
        <w:ind w:firstLine="708"/>
        <w:jc w:val="both"/>
        <w:rPr>
          <w:lang w:val="de-DE"/>
        </w:rPr>
      </w:pPr>
    </w:p>
    <w:p w14:paraId="750F9ECB" w14:textId="77777777" w:rsidR="004C5547" w:rsidRPr="004C5547" w:rsidRDefault="004C5547" w:rsidP="007B1840">
      <w:pPr>
        <w:ind w:firstLine="708"/>
        <w:jc w:val="both"/>
        <w:rPr>
          <w:lang w:val="de-DE"/>
        </w:rPr>
      </w:pPr>
      <w:r w:rsidRPr="004C5547">
        <w:rPr>
          <w:lang w:val="de-DE"/>
        </w:rPr>
        <w:t>28. "Läden für Telekommunikation, Telefonreparatur und Telefonzubehör": Einrichtungen, mit Ausnahme von registrierten Telefonanbietern, deren Haupt- oder Nebentätigkeit darin besteht, SIM-Karten und/oder Aufladekarten anzubieten, die von Telefonanbietern ausgegeben werden, die ausschließlich auf Prepaid-Basis elektronische Mobilfunkdienste anbieten, sei es in Kombination mit dem Verkauf von Telekommunikationsmitteln (wie Smartphones, Handys, Tablets usw.) und/oder von Zubehör (wie Kopfhörer, Hüllen usw.) und/oder mit Diensten im Zusammenhang mit Telekommunikationsmitteln (wie Reparatur von Ersatzteilen, Installierung von Anwendungen, Callshop-Tätigkeiten, Registrierung von SIM-Karten usw.) oder nicht,</w:t>
      </w:r>
    </w:p>
    <w:p w14:paraId="734BBAA5" w14:textId="77777777" w:rsidR="004C5547" w:rsidRPr="004C5547" w:rsidRDefault="004C5547" w:rsidP="007B1840">
      <w:pPr>
        <w:ind w:firstLine="708"/>
        <w:jc w:val="both"/>
        <w:rPr>
          <w:lang w:val="de-DE"/>
        </w:rPr>
      </w:pPr>
    </w:p>
    <w:p w14:paraId="3B44312C" w14:textId="77777777" w:rsidR="004C5547" w:rsidRPr="004C5547" w:rsidRDefault="004C5547" w:rsidP="007B1840">
      <w:pPr>
        <w:ind w:firstLine="708"/>
        <w:jc w:val="both"/>
        <w:rPr>
          <w:lang w:val="de-DE"/>
        </w:rPr>
      </w:pPr>
      <w:r w:rsidRPr="004C5547">
        <w:rPr>
          <w:lang w:val="de-DE"/>
        </w:rPr>
        <w:t>29. "Möbelgeschäfte und Läden für Innenausstattung":</w:t>
      </w:r>
    </w:p>
    <w:p w14:paraId="421F27BF" w14:textId="77777777" w:rsidR="004C5547" w:rsidRPr="004C5547" w:rsidRDefault="004C5547" w:rsidP="007B1840">
      <w:pPr>
        <w:ind w:firstLine="708"/>
        <w:jc w:val="both"/>
        <w:rPr>
          <w:lang w:val="de-DE"/>
        </w:rPr>
      </w:pPr>
    </w:p>
    <w:p w14:paraId="40449E28" w14:textId="77777777" w:rsidR="004C5547" w:rsidRPr="004C5547" w:rsidRDefault="004C5547" w:rsidP="007B1840">
      <w:pPr>
        <w:ind w:firstLine="708"/>
        <w:jc w:val="both"/>
        <w:rPr>
          <w:lang w:val="de-DE"/>
        </w:rPr>
      </w:pPr>
      <w:r w:rsidRPr="004C5547">
        <w:rPr>
          <w:lang w:val="de-DE"/>
        </w:rPr>
        <w:t>- "Möbelgeschäfte": Einrichtungen, die für den Verkauf von Möbeln und Zubehör für Haus und Garten bestimmt sind,</w:t>
      </w:r>
    </w:p>
    <w:p w14:paraId="23744138" w14:textId="77777777" w:rsidR="004C5547" w:rsidRPr="004C5547" w:rsidRDefault="004C5547" w:rsidP="007B1840">
      <w:pPr>
        <w:ind w:firstLine="708"/>
        <w:jc w:val="both"/>
        <w:rPr>
          <w:lang w:val="de-DE"/>
        </w:rPr>
      </w:pPr>
    </w:p>
    <w:p w14:paraId="3DF6CF45" w14:textId="77777777" w:rsidR="004C5547" w:rsidRPr="004C5547" w:rsidRDefault="004C5547" w:rsidP="007B1840">
      <w:pPr>
        <w:ind w:firstLine="708"/>
        <w:jc w:val="both"/>
        <w:rPr>
          <w:lang w:val="de-DE"/>
        </w:rPr>
      </w:pPr>
      <w:r w:rsidRPr="004C5547">
        <w:rPr>
          <w:lang w:val="de-DE"/>
        </w:rPr>
        <w:t>- "Läden für Innenausstattung": Einrichtungen, die für den Verkauf von Möbeln und Dekorationsgegenständen für die Innenausstattung eines Hauses oder Gebäudes bestimmt sind,</w:t>
      </w:r>
    </w:p>
    <w:p w14:paraId="407A604F" w14:textId="77777777" w:rsidR="004C5547" w:rsidRPr="004C5547" w:rsidRDefault="004C5547" w:rsidP="007B1840">
      <w:pPr>
        <w:ind w:firstLine="708"/>
        <w:jc w:val="both"/>
        <w:rPr>
          <w:lang w:val="de-DE"/>
        </w:rPr>
      </w:pPr>
    </w:p>
    <w:p w14:paraId="31CD9329" w14:textId="77777777" w:rsidR="004C5547" w:rsidRPr="004C5547" w:rsidRDefault="004C5547" w:rsidP="007B1840">
      <w:pPr>
        <w:ind w:firstLine="708"/>
        <w:jc w:val="both"/>
        <w:rPr>
          <w:lang w:val="de-DE"/>
        </w:rPr>
      </w:pPr>
      <w:r w:rsidRPr="004C5547">
        <w:rPr>
          <w:lang w:val="de-DE"/>
        </w:rPr>
        <w:t>30. Immobilienagenturen": Einrichtungen, die auf die Anmietung und Vermietung sowie den Ankauf und Verkauf von Immobilien (bewegliche und unbewegliche Güter) spezialisiert sind,</w:t>
      </w:r>
    </w:p>
    <w:p w14:paraId="36936B47" w14:textId="77777777" w:rsidR="004C5547" w:rsidRPr="004C5547" w:rsidRDefault="004C5547" w:rsidP="007B1840">
      <w:pPr>
        <w:ind w:firstLine="708"/>
        <w:jc w:val="both"/>
        <w:rPr>
          <w:lang w:val="de-DE"/>
        </w:rPr>
      </w:pPr>
    </w:p>
    <w:p w14:paraId="50876566" w14:textId="77777777" w:rsidR="004C5547" w:rsidRPr="004C5547" w:rsidRDefault="004C5547" w:rsidP="007B1840">
      <w:pPr>
        <w:ind w:firstLine="708"/>
        <w:jc w:val="both"/>
        <w:rPr>
          <w:lang w:val="de-DE"/>
        </w:rPr>
      </w:pPr>
      <w:r w:rsidRPr="004C5547">
        <w:rPr>
          <w:lang w:val="de-DE"/>
        </w:rPr>
        <w:t>31. "Massagesalons": Einrichtungen, in denen Massagen angeboten werden und die zu diesem Zweck entsprechend ausgestattet, bekannt und/oder sichtbar sind,</w:t>
      </w:r>
    </w:p>
    <w:p w14:paraId="7549D564" w14:textId="77777777" w:rsidR="004C5547" w:rsidRPr="004C5547" w:rsidRDefault="004C5547" w:rsidP="007B1840">
      <w:pPr>
        <w:ind w:firstLine="708"/>
        <w:jc w:val="both"/>
        <w:rPr>
          <w:lang w:val="de-DE"/>
        </w:rPr>
      </w:pPr>
    </w:p>
    <w:p w14:paraId="5BF5B70D" w14:textId="77777777" w:rsidR="004C5547" w:rsidRDefault="004C5547">
      <w:pPr>
        <w:rPr>
          <w:lang w:val="de-DE"/>
        </w:rPr>
      </w:pPr>
      <w:r>
        <w:rPr>
          <w:lang w:val="de-DE"/>
        </w:rPr>
        <w:br w:type="page"/>
      </w:r>
    </w:p>
    <w:p w14:paraId="2C8C4747" w14:textId="66FEE720" w:rsidR="004C5547" w:rsidRPr="004C5547" w:rsidRDefault="004C5547" w:rsidP="007B1840">
      <w:pPr>
        <w:ind w:firstLine="708"/>
        <w:jc w:val="both"/>
        <w:rPr>
          <w:lang w:val="de-DE"/>
        </w:rPr>
      </w:pPr>
      <w:r w:rsidRPr="004C5547">
        <w:rPr>
          <w:lang w:val="de-DE"/>
        </w:rPr>
        <w:lastRenderedPageBreak/>
        <w:t>32. "Barbiere und Friseursalons":</w:t>
      </w:r>
    </w:p>
    <w:p w14:paraId="1C9742A4" w14:textId="77777777" w:rsidR="004C5547" w:rsidRPr="004C5547" w:rsidRDefault="004C5547" w:rsidP="007B1840">
      <w:pPr>
        <w:ind w:firstLine="708"/>
        <w:jc w:val="both"/>
        <w:rPr>
          <w:lang w:val="de-DE"/>
        </w:rPr>
      </w:pPr>
    </w:p>
    <w:p w14:paraId="71E44ADE" w14:textId="77777777" w:rsidR="004C5547" w:rsidRPr="004C5547" w:rsidRDefault="004C5547" w:rsidP="007B1840">
      <w:pPr>
        <w:ind w:firstLine="708"/>
        <w:jc w:val="both"/>
        <w:rPr>
          <w:lang w:val="de-DE"/>
        </w:rPr>
      </w:pPr>
      <w:r w:rsidRPr="004C5547">
        <w:rPr>
          <w:lang w:val="de-DE"/>
        </w:rPr>
        <w:t>- "Barbiere": Einrichtungen, in denen man sich den Bart rasieren, stutzen oder schneiden lassen kann,</w:t>
      </w:r>
    </w:p>
    <w:p w14:paraId="5E1916D1" w14:textId="77777777" w:rsidR="004C5547" w:rsidRPr="004C5547" w:rsidRDefault="004C5547" w:rsidP="007B1840">
      <w:pPr>
        <w:ind w:firstLine="708"/>
        <w:jc w:val="both"/>
        <w:rPr>
          <w:lang w:val="de-DE"/>
        </w:rPr>
      </w:pPr>
    </w:p>
    <w:p w14:paraId="038D269F" w14:textId="77777777" w:rsidR="004C5547" w:rsidRPr="004C5547" w:rsidRDefault="004C5547" w:rsidP="007B1840">
      <w:pPr>
        <w:ind w:firstLine="708"/>
        <w:jc w:val="both"/>
        <w:rPr>
          <w:lang w:val="de-DE"/>
        </w:rPr>
      </w:pPr>
      <w:r w:rsidRPr="004C5547">
        <w:rPr>
          <w:lang w:val="de-DE"/>
        </w:rPr>
        <w:t>- "Friseursalons": Einrichtungen, in denen man sich die Haare schneiden und frisieren lassen kann,</w:t>
      </w:r>
    </w:p>
    <w:p w14:paraId="590F5B4E" w14:textId="77777777" w:rsidR="004C5547" w:rsidRPr="004C5547" w:rsidRDefault="004C5547" w:rsidP="007B1840">
      <w:pPr>
        <w:ind w:firstLine="708"/>
        <w:jc w:val="both"/>
        <w:rPr>
          <w:lang w:val="de-DE"/>
        </w:rPr>
      </w:pPr>
    </w:p>
    <w:p w14:paraId="3D2EAC5B" w14:textId="77777777" w:rsidR="004C5547" w:rsidRPr="004C5547" w:rsidRDefault="004C5547" w:rsidP="007B1840">
      <w:pPr>
        <w:ind w:firstLine="708"/>
        <w:jc w:val="both"/>
        <w:rPr>
          <w:lang w:val="de-DE"/>
        </w:rPr>
      </w:pPr>
      <w:r w:rsidRPr="004C5547">
        <w:rPr>
          <w:lang w:val="de-DE"/>
        </w:rPr>
        <w:t>33. "Nagelstudios": Einrichtungen, in denen eine Person gegen Zahlung kosmetische und entspannende Behandlungen für Hände und/oder Füße anbietet,</w:t>
      </w:r>
    </w:p>
    <w:p w14:paraId="429703EA" w14:textId="77777777" w:rsidR="004C5547" w:rsidRPr="004C5547" w:rsidRDefault="004C5547" w:rsidP="007B1840">
      <w:pPr>
        <w:ind w:firstLine="708"/>
        <w:jc w:val="both"/>
        <w:rPr>
          <w:lang w:val="de-DE"/>
        </w:rPr>
      </w:pPr>
    </w:p>
    <w:p w14:paraId="367DEE37" w14:textId="77777777" w:rsidR="004C5547" w:rsidRPr="004C5547" w:rsidRDefault="004C5547" w:rsidP="007B1840">
      <w:pPr>
        <w:ind w:firstLine="708"/>
        <w:jc w:val="both"/>
        <w:rPr>
          <w:lang w:val="de-DE"/>
        </w:rPr>
      </w:pPr>
      <w:r w:rsidRPr="004C5547">
        <w:rPr>
          <w:lang w:val="de-DE"/>
        </w:rPr>
        <w:t>34. "Schönheitssalons": Einrichtungen, in denen eine Person gegen Zahlung kosmetische und/oder entspannende Behandlungen für Gesicht und Körper anbietet,</w:t>
      </w:r>
    </w:p>
    <w:p w14:paraId="18289564" w14:textId="77777777" w:rsidR="004C5547" w:rsidRPr="004C5547" w:rsidRDefault="004C5547" w:rsidP="007B1840">
      <w:pPr>
        <w:ind w:firstLine="708"/>
        <w:jc w:val="both"/>
        <w:rPr>
          <w:lang w:val="de-DE"/>
        </w:rPr>
      </w:pPr>
    </w:p>
    <w:p w14:paraId="67F7D5E6" w14:textId="77777777" w:rsidR="004C5547" w:rsidRPr="004C5547" w:rsidRDefault="004C5547" w:rsidP="007B1840">
      <w:pPr>
        <w:ind w:firstLine="708"/>
        <w:jc w:val="both"/>
        <w:rPr>
          <w:lang w:val="de-DE"/>
        </w:rPr>
      </w:pPr>
      <w:r w:rsidRPr="004C5547">
        <w:rPr>
          <w:lang w:val="de-DE"/>
        </w:rPr>
        <w:t>35. "Glücksspieleinrichtungen": Einrichtungen, in denen ein oder mehrere Glücksspiele gemäß dem Gesetz vom 7. Mai 1999 über die Glücksspiele, die Wetten, die Glücksspieleinrichtungen und den Schutz der Spieler betrieben werden, wie Kasinos, Automatenspielhallen und Wettbüros (nicht erschöpfende Liste).</w:t>
      </w:r>
    </w:p>
    <w:p w14:paraId="29D5B7B7" w14:textId="77777777" w:rsidR="004C5547" w:rsidRPr="004C5547" w:rsidRDefault="004C5547" w:rsidP="007B1840">
      <w:pPr>
        <w:ind w:firstLine="708"/>
        <w:jc w:val="both"/>
        <w:rPr>
          <w:lang w:val="de-DE"/>
        </w:rPr>
      </w:pPr>
    </w:p>
    <w:p w14:paraId="06F5B52F" w14:textId="77777777" w:rsidR="004C5547" w:rsidRPr="004C5547" w:rsidRDefault="004C5547" w:rsidP="007B1840">
      <w:pPr>
        <w:ind w:firstLine="708"/>
        <w:jc w:val="both"/>
        <w:rPr>
          <w:lang w:val="de-DE"/>
        </w:rPr>
      </w:pPr>
      <w:r w:rsidRPr="004C5547">
        <w:rPr>
          <w:lang w:val="de-DE"/>
        </w:rPr>
        <w:t>Wir haben die Ehre,</w:t>
      </w:r>
    </w:p>
    <w:p w14:paraId="1B348D6A" w14:textId="77777777" w:rsidR="004C5547" w:rsidRPr="004C5547" w:rsidRDefault="004C5547" w:rsidP="007B1840">
      <w:pPr>
        <w:ind w:firstLine="708"/>
        <w:jc w:val="both"/>
        <w:rPr>
          <w:lang w:val="de-DE"/>
        </w:rPr>
      </w:pPr>
    </w:p>
    <w:p w14:paraId="4A21DDF8" w14:textId="77777777" w:rsidR="004C5547" w:rsidRPr="004C5547" w:rsidRDefault="004C5547" w:rsidP="007B1840">
      <w:pPr>
        <w:ind w:firstLine="708"/>
        <w:jc w:val="both"/>
        <w:rPr>
          <w:lang w:val="de-DE"/>
        </w:rPr>
      </w:pPr>
    </w:p>
    <w:p w14:paraId="104D515B" w14:textId="77777777" w:rsidR="004C5547" w:rsidRPr="004C5547" w:rsidRDefault="004C5547" w:rsidP="0027181D">
      <w:pPr>
        <w:ind w:firstLine="708"/>
        <w:jc w:val="center"/>
        <w:rPr>
          <w:lang w:val="de-DE"/>
        </w:rPr>
      </w:pPr>
      <w:r w:rsidRPr="004C5547">
        <w:rPr>
          <w:lang w:val="de-DE"/>
        </w:rPr>
        <w:t>Sire,</w:t>
      </w:r>
    </w:p>
    <w:p w14:paraId="0136D6DF" w14:textId="77777777" w:rsidR="004C5547" w:rsidRPr="004C5547" w:rsidRDefault="004C5547" w:rsidP="0027181D">
      <w:pPr>
        <w:ind w:firstLine="708"/>
        <w:jc w:val="center"/>
        <w:rPr>
          <w:lang w:val="de-DE"/>
        </w:rPr>
      </w:pPr>
    </w:p>
    <w:p w14:paraId="2FDDCF14" w14:textId="77777777" w:rsidR="004C5547" w:rsidRPr="004C5547" w:rsidRDefault="004C5547" w:rsidP="0027181D">
      <w:pPr>
        <w:ind w:firstLine="708"/>
        <w:jc w:val="center"/>
        <w:rPr>
          <w:lang w:val="de-DE"/>
        </w:rPr>
      </w:pPr>
      <w:r w:rsidRPr="004C5547">
        <w:rPr>
          <w:lang w:val="de-DE"/>
        </w:rPr>
        <w:t>der ehrerbietige und getreue Diener</w:t>
      </w:r>
    </w:p>
    <w:p w14:paraId="6B5DF03B" w14:textId="77777777" w:rsidR="004C5547" w:rsidRPr="004C5547" w:rsidRDefault="004C5547" w:rsidP="0027181D">
      <w:pPr>
        <w:ind w:firstLine="708"/>
        <w:jc w:val="center"/>
        <w:rPr>
          <w:lang w:val="de-DE"/>
        </w:rPr>
      </w:pPr>
      <w:r w:rsidRPr="004C5547">
        <w:rPr>
          <w:lang w:val="de-DE"/>
        </w:rPr>
        <w:t>Eurer Majestät zu sein.</w:t>
      </w:r>
    </w:p>
    <w:p w14:paraId="0DD5F518" w14:textId="77777777" w:rsidR="004C5547" w:rsidRPr="004C5547" w:rsidRDefault="004C5547" w:rsidP="0027181D">
      <w:pPr>
        <w:ind w:firstLine="708"/>
        <w:jc w:val="center"/>
        <w:rPr>
          <w:lang w:val="de-DE"/>
        </w:rPr>
      </w:pPr>
    </w:p>
    <w:p w14:paraId="642859EE" w14:textId="77777777" w:rsidR="004C5547" w:rsidRPr="004C5547" w:rsidRDefault="004C5547" w:rsidP="0027181D">
      <w:pPr>
        <w:ind w:firstLine="708"/>
        <w:jc w:val="center"/>
        <w:rPr>
          <w:lang w:val="de-DE"/>
        </w:rPr>
      </w:pPr>
      <w:r w:rsidRPr="004C5547">
        <w:rPr>
          <w:lang w:val="de-DE"/>
        </w:rPr>
        <w:t>Der Minister der Justiz</w:t>
      </w:r>
    </w:p>
    <w:p w14:paraId="7B0EF2D9" w14:textId="77777777" w:rsidR="004C5547" w:rsidRPr="004C5547" w:rsidRDefault="004C5547" w:rsidP="0027181D">
      <w:pPr>
        <w:ind w:firstLine="708"/>
        <w:jc w:val="center"/>
        <w:rPr>
          <w:lang w:val="de-DE"/>
        </w:rPr>
      </w:pPr>
      <w:r w:rsidRPr="004C5547">
        <w:rPr>
          <w:lang w:val="de-DE"/>
        </w:rPr>
        <w:t>P. VAN TIGCHELT</w:t>
      </w:r>
    </w:p>
    <w:p w14:paraId="0787648C" w14:textId="77777777" w:rsidR="004C5547" w:rsidRPr="004C5547" w:rsidRDefault="004C5547" w:rsidP="0027181D">
      <w:pPr>
        <w:jc w:val="center"/>
        <w:rPr>
          <w:lang w:val="de-DE"/>
        </w:rPr>
      </w:pPr>
    </w:p>
    <w:p w14:paraId="7029101F" w14:textId="77777777" w:rsidR="004C5547" w:rsidRPr="004C5547" w:rsidRDefault="004C5547" w:rsidP="0027181D">
      <w:pPr>
        <w:ind w:firstLine="708"/>
        <w:jc w:val="center"/>
        <w:rPr>
          <w:lang w:val="de-DE"/>
        </w:rPr>
      </w:pPr>
      <w:r w:rsidRPr="004C5547">
        <w:rPr>
          <w:lang w:val="de-DE"/>
        </w:rPr>
        <w:t>Die Ministerin des Innern</w:t>
      </w:r>
    </w:p>
    <w:p w14:paraId="725C571E" w14:textId="77777777" w:rsidR="004C5547" w:rsidRPr="004C5547" w:rsidRDefault="004C5547" w:rsidP="0027181D">
      <w:pPr>
        <w:ind w:firstLine="708"/>
        <w:jc w:val="center"/>
        <w:rPr>
          <w:lang w:val="de-DE"/>
        </w:rPr>
      </w:pPr>
      <w:r w:rsidRPr="004C5547">
        <w:rPr>
          <w:lang w:val="de-DE"/>
        </w:rPr>
        <w:t>A. VERLINDEN</w:t>
      </w:r>
    </w:p>
    <w:p w14:paraId="5B86FC6E" w14:textId="77777777" w:rsidR="004C5547" w:rsidRPr="004C5547" w:rsidRDefault="004C5547" w:rsidP="00D6681E">
      <w:pPr>
        <w:jc w:val="both"/>
        <w:rPr>
          <w:lang w:val="de-DE"/>
        </w:rPr>
      </w:pPr>
    </w:p>
    <w:p w14:paraId="648EDC67" w14:textId="77777777" w:rsidR="004C5547" w:rsidRPr="004C5547" w:rsidRDefault="004C5547" w:rsidP="007B1840">
      <w:pPr>
        <w:jc w:val="center"/>
        <w:rPr>
          <w:sz w:val="20"/>
          <w:lang w:val="de-DE"/>
        </w:rPr>
      </w:pPr>
      <w:r w:rsidRPr="004C5547">
        <w:rPr>
          <w:sz w:val="20"/>
          <w:lang w:val="de-DE"/>
        </w:rPr>
        <w:t>______</w:t>
      </w:r>
    </w:p>
    <w:p w14:paraId="57AA5074" w14:textId="77777777" w:rsidR="004C5547" w:rsidRPr="004C5547" w:rsidRDefault="004C5547" w:rsidP="00D6681E">
      <w:pPr>
        <w:jc w:val="both"/>
        <w:rPr>
          <w:lang w:val="de-DE"/>
        </w:rPr>
      </w:pPr>
    </w:p>
    <w:p w14:paraId="3BDD67B4" w14:textId="77777777" w:rsidR="004C5547" w:rsidRPr="004C5547" w:rsidRDefault="004C5547">
      <w:pPr>
        <w:rPr>
          <w:b/>
          <w:lang w:val="de-DE"/>
        </w:rPr>
      </w:pPr>
      <w:r w:rsidRPr="004C5547">
        <w:rPr>
          <w:b/>
          <w:lang w:val="de-DE"/>
        </w:rPr>
        <w:br w:type="page"/>
      </w:r>
    </w:p>
    <w:p w14:paraId="37E03E01" w14:textId="1CF95004" w:rsidR="004C5547" w:rsidRPr="004C5547" w:rsidRDefault="004C5547" w:rsidP="00D6681E">
      <w:pPr>
        <w:jc w:val="both"/>
        <w:rPr>
          <w:b/>
          <w:bCs/>
          <w:lang w:val="de-DE"/>
        </w:rPr>
      </w:pPr>
      <w:r w:rsidRPr="004C5547">
        <w:rPr>
          <w:b/>
          <w:lang w:val="de-DE"/>
        </w:rPr>
        <w:lastRenderedPageBreak/>
        <w:t>22. APRIL 2024 - Königlicher Erlass über die Wirtschaftssektoren und wirtschaftlichen Tätigkeiten, auf dessen Grundlage eine Polizeiverordnung gemäß Artikel 119</w:t>
      </w:r>
      <w:r w:rsidRPr="004C5547">
        <w:rPr>
          <w:b/>
          <w:i/>
          <w:iCs/>
          <w:lang w:val="de-DE"/>
        </w:rPr>
        <w:t>ter</w:t>
      </w:r>
      <w:r w:rsidRPr="004C5547">
        <w:rPr>
          <w:b/>
          <w:lang w:val="de-DE"/>
        </w:rPr>
        <w:t xml:space="preserve"> des Neuen Gemeindegesetzes erlassen werden kann</w:t>
      </w:r>
    </w:p>
    <w:p w14:paraId="30B78F7F" w14:textId="77777777" w:rsidR="004C5547" w:rsidRPr="004C5547" w:rsidRDefault="004C5547" w:rsidP="00D6681E">
      <w:pPr>
        <w:jc w:val="both"/>
        <w:rPr>
          <w:b/>
          <w:bCs/>
          <w:lang w:val="de-DE"/>
        </w:rPr>
      </w:pPr>
    </w:p>
    <w:p w14:paraId="0D08BA88" w14:textId="77777777" w:rsidR="004C5547" w:rsidRPr="004C5547" w:rsidRDefault="004C5547" w:rsidP="00D6681E">
      <w:pPr>
        <w:jc w:val="both"/>
        <w:rPr>
          <w:b/>
          <w:bCs/>
          <w:lang w:val="de-DE"/>
        </w:rPr>
      </w:pPr>
    </w:p>
    <w:p w14:paraId="22E89A25" w14:textId="77777777" w:rsidR="004C5547" w:rsidRPr="004C5547" w:rsidRDefault="004C5547" w:rsidP="007B1840">
      <w:pPr>
        <w:ind w:left="1416" w:firstLine="708"/>
        <w:jc w:val="both"/>
        <w:rPr>
          <w:lang w:val="de-DE"/>
        </w:rPr>
      </w:pPr>
      <w:r w:rsidRPr="004C5547">
        <w:rPr>
          <w:lang w:val="de-DE"/>
        </w:rPr>
        <w:t>PHILIPPE, König der Belgier</w:t>
      </w:r>
    </w:p>
    <w:p w14:paraId="506E53C2" w14:textId="77777777" w:rsidR="004C5547" w:rsidRPr="004C5547" w:rsidRDefault="004C5547" w:rsidP="007B1840">
      <w:pPr>
        <w:ind w:left="1416" w:firstLine="708"/>
        <w:jc w:val="both"/>
        <w:rPr>
          <w:lang w:val="de-DE"/>
        </w:rPr>
      </w:pPr>
    </w:p>
    <w:p w14:paraId="33901CE8" w14:textId="77777777" w:rsidR="004C5547" w:rsidRPr="004C5547" w:rsidRDefault="004C5547" w:rsidP="007B1840">
      <w:pPr>
        <w:ind w:left="708" w:firstLine="708"/>
        <w:jc w:val="both"/>
        <w:rPr>
          <w:lang w:val="de-DE"/>
        </w:rPr>
      </w:pPr>
      <w:r w:rsidRPr="004C5547">
        <w:rPr>
          <w:lang w:val="de-DE"/>
        </w:rPr>
        <w:t>Allen Gegenwärtigen und Zukünftigen, Unser Gruß!</w:t>
      </w:r>
    </w:p>
    <w:p w14:paraId="3AB1CB8B" w14:textId="77777777" w:rsidR="004C5547" w:rsidRPr="004C5547" w:rsidRDefault="004C5547" w:rsidP="007B1840">
      <w:pPr>
        <w:ind w:left="708" w:firstLine="708"/>
        <w:jc w:val="both"/>
        <w:rPr>
          <w:lang w:val="de-DE"/>
        </w:rPr>
      </w:pPr>
    </w:p>
    <w:p w14:paraId="51DA767A" w14:textId="77777777" w:rsidR="004C5547" w:rsidRPr="004C5547" w:rsidRDefault="004C5547" w:rsidP="007B1840">
      <w:pPr>
        <w:ind w:left="708" w:firstLine="708"/>
        <w:jc w:val="both"/>
        <w:rPr>
          <w:lang w:val="de-DE"/>
        </w:rPr>
      </w:pPr>
    </w:p>
    <w:p w14:paraId="44FFFE23" w14:textId="77777777" w:rsidR="004C5547" w:rsidRPr="004C5547" w:rsidRDefault="004C5547" w:rsidP="007B1840">
      <w:pPr>
        <w:ind w:firstLine="708"/>
        <w:jc w:val="both"/>
        <w:rPr>
          <w:lang w:val="de-DE"/>
        </w:rPr>
      </w:pPr>
      <w:r w:rsidRPr="004C5547">
        <w:rPr>
          <w:lang w:val="de-DE"/>
        </w:rPr>
        <w:t>Aufgrund der Verfassung, des Artikels 108;</w:t>
      </w:r>
    </w:p>
    <w:p w14:paraId="2BC55A0F" w14:textId="77777777" w:rsidR="004C5547" w:rsidRPr="004C5547" w:rsidRDefault="004C5547" w:rsidP="007B1840">
      <w:pPr>
        <w:ind w:firstLine="708"/>
        <w:jc w:val="both"/>
        <w:rPr>
          <w:lang w:val="de-DE"/>
        </w:rPr>
      </w:pPr>
    </w:p>
    <w:p w14:paraId="4D1CC704" w14:textId="77777777" w:rsidR="004C5547" w:rsidRPr="004C5547" w:rsidRDefault="004C5547" w:rsidP="007B1840">
      <w:pPr>
        <w:ind w:firstLine="708"/>
        <w:jc w:val="both"/>
        <w:rPr>
          <w:lang w:val="de-DE"/>
        </w:rPr>
      </w:pPr>
      <w:r w:rsidRPr="004C5547">
        <w:rPr>
          <w:lang w:val="de-DE"/>
        </w:rPr>
        <w:t>Aufgrund des Gesetzes vom 15. Januar 2024 über die kommunale administrative Herangehensweise, die Einrichtung einer kommunalen Integritätsuntersuchung und zur Schaffung einer Direktion Integritätsbeurteilung für öffentliche Behörden, des Artikels 6 § 3 Absatz 1;</w:t>
      </w:r>
    </w:p>
    <w:p w14:paraId="640BCEED" w14:textId="77777777" w:rsidR="004C5547" w:rsidRPr="004C5547" w:rsidRDefault="004C5547" w:rsidP="007B1840">
      <w:pPr>
        <w:ind w:firstLine="708"/>
        <w:jc w:val="both"/>
        <w:rPr>
          <w:lang w:val="de-DE"/>
        </w:rPr>
      </w:pPr>
    </w:p>
    <w:p w14:paraId="340E3835" w14:textId="77777777" w:rsidR="004C5547" w:rsidRPr="004C5547" w:rsidRDefault="004C5547" w:rsidP="007B1840">
      <w:pPr>
        <w:ind w:firstLine="708"/>
        <w:jc w:val="both"/>
        <w:rPr>
          <w:lang w:val="de-DE"/>
        </w:rPr>
      </w:pPr>
      <w:r w:rsidRPr="004C5547">
        <w:rPr>
          <w:lang w:val="de-DE"/>
        </w:rPr>
        <w:t>Aufgrund der Stellungnahmen der Finanzinspektoren vom 13. und 18. März 2024;</w:t>
      </w:r>
    </w:p>
    <w:p w14:paraId="208F287D" w14:textId="77777777" w:rsidR="004C5547" w:rsidRPr="004C5547" w:rsidRDefault="004C5547" w:rsidP="007B1840">
      <w:pPr>
        <w:ind w:firstLine="708"/>
        <w:jc w:val="both"/>
        <w:rPr>
          <w:lang w:val="de-DE"/>
        </w:rPr>
      </w:pPr>
    </w:p>
    <w:p w14:paraId="2F111815" w14:textId="77777777" w:rsidR="004C5547" w:rsidRPr="004C5547" w:rsidRDefault="004C5547" w:rsidP="007B1840">
      <w:pPr>
        <w:ind w:firstLine="708"/>
        <w:jc w:val="both"/>
        <w:rPr>
          <w:lang w:val="de-DE"/>
        </w:rPr>
      </w:pPr>
      <w:r w:rsidRPr="004C5547">
        <w:rPr>
          <w:lang w:val="de-DE"/>
        </w:rPr>
        <w:t>Aufgrund des Einverständnisses der Staatssekretärin für Haushalt vom 22. März 2024;</w:t>
      </w:r>
    </w:p>
    <w:p w14:paraId="3DD59AD9" w14:textId="77777777" w:rsidR="004C5547" w:rsidRPr="004C5547" w:rsidRDefault="004C5547" w:rsidP="007B1840">
      <w:pPr>
        <w:ind w:firstLine="708"/>
        <w:jc w:val="both"/>
        <w:rPr>
          <w:lang w:val="de-DE"/>
        </w:rPr>
      </w:pPr>
    </w:p>
    <w:p w14:paraId="46A239AB" w14:textId="77777777" w:rsidR="004C5547" w:rsidRPr="004C5547" w:rsidRDefault="004C5547" w:rsidP="007B1840">
      <w:pPr>
        <w:ind w:firstLine="708"/>
        <w:jc w:val="both"/>
        <w:rPr>
          <w:lang w:val="de-DE"/>
        </w:rPr>
      </w:pPr>
      <w:r w:rsidRPr="004C5547">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588B2FDC" w14:textId="77777777" w:rsidR="004C5547" w:rsidRPr="004C5547" w:rsidRDefault="004C5547" w:rsidP="007B1840">
      <w:pPr>
        <w:ind w:firstLine="708"/>
        <w:jc w:val="both"/>
        <w:rPr>
          <w:lang w:val="de-DE"/>
        </w:rPr>
      </w:pPr>
    </w:p>
    <w:p w14:paraId="6EB7E37C" w14:textId="77777777" w:rsidR="004C5547" w:rsidRPr="004C5547" w:rsidRDefault="004C5547" w:rsidP="007B1840">
      <w:pPr>
        <w:ind w:firstLine="708"/>
        <w:jc w:val="both"/>
        <w:rPr>
          <w:lang w:val="de-DE"/>
        </w:rPr>
      </w:pPr>
      <w:r w:rsidRPr="004C5547">
        <w:rPr>
          <w:lang w:val="de-DE"/>
        </w:rPr>
        <w:t>Aufgrund des Antrags auf Begutachtung binnen einer Frist von dreißig Tagen, der bei der Gesetzgebungsabteilung des Staatsrates eingereicht worden ist, in Anwendung von Artikel 84 § 1 Absatz 1 Nr. 2 der am 12. Januar 1973 koordinierten Gesetze über den Staatsrat;</w:t>
      </w:r>
    </w:p>
    <w:p w14:paraId="1F9F00B6" w14:textId="77777777" w:rsidR="004C5547" w:rsidRPr="004C5547" w:rsidRDefault="004C5547" w:rsidP="007B1840">
      <w:pPr>
        <w:ind w:firstLine="708"/>
        <w:jc w:val="both"/>
        <w:rPr>
          <w:lang w:val="de-DE"/>
        </w:rPr>
      </w:pPr>
    </w:p>
    <w:p w14:paraId="31EB18EA" w14:textId="77777777" w:rsidR="004C5547" w:rsidRPr="004C5547" w:rsidRDefault="004C5547" w:rsidP="007B1840">
      <w:pPr>
        <w:ind w:firstLine="708"/>
        <w:jc w:val="both"/>
        <w:rPr>
          <w:lang w:val="de-DE"/>
        </w:rPr>
      </w:pPr>
      <w:r w:rsidRPr="004C5547">
        <w:rPr>
          <w:lang w:val="de-DE"/>
        </w:rPr>
        <w:t>In der Erwägung, dass der Antrag auf Begutachtung am 26. März 2024 unter der Nummer 75.985/2 in die Liste der Gesetzgebungsabteilung des Staatsrates eingetragen worden ist;</w:t>
      </w:r>
    </w:p>
    <w:p w14:paraId="232797D6" w14:textId="77777777" w:rsidR="004C5547" w:rsidRPr="004C5547" w:rsidRDefault="004C5547" w:rsidP="007B1840">
      <w:pPr>
        <w:ind w:firstLine="708"/>
        <w:jc w:val="both"/>
        <w:rPr>
          <w:lang w:val="de-DE"/>
        </w:rPr>
      </w:pPr>
    </w:p>
    <w:p w14:paraId="40F8A384" w14:textId="77777777" w:rsidR="004C5547" w:rsidRPr="004C5547" w:rsidRDefault="004C5547" w:rsidP="000E4966">
      <w:pPr>
        <w:ind w:firstLine="708"/>
        <w:jc w:val="both"/>
        <w:rPr>
          <w:lang w:val="de-DE"/>
        </w:rPr>
      </w:pPr>
      <w:r w:rsidRPr="004C5547">
        <w:rPr>
          <w:lang w:val="de-DE"/>
        </w:rPr>
        <w:t>Aufgrund des Beschlusses der Gesetzgebungsabteilung des Staatsrates vom 26. März 2024 in Anwendung von Artikel 84 § 5 der am 12. Januar 1973 koordinierten Gesetze über den Staatsrat, binnen der gesetzten Frist kein Gutachten abzugeben, aufgrund der Streichung aus der Liste;</w:t>
      </w:r>
    </w:p>
    <w:p w14:paraId="1DA5D054" w14:textId="77777777" w:rsidR="004C5547" w:rsidRPr="004C5547" w:rsidRDefault="004C5547" w:rsidP="000E4966">
      <w:pPr>
        <w:ind w:firstLine="708"/>
        <w:jc w:val="both"/>
        <w:rPr>
          <w:lang w:val="de-DE"/>
        </w:rPr>
      </w:pPr>
    </w:p>
    <w:p w14:paraId="7D35E407" w14:textId="77777777" w:rsidR="004C5547" w:rsidRPr="004C5547" w:rsidRDefault="004C5547" w:rsidP="000E4966">
      <w:pPr>
        <w:ind w:firstLine="708"/>
        <w:jc w:val="both"/>
        <w:rPr>
          <w:lang w:val="de-DE"/>
        </w:rPr>
      </w:pPr>
      <w:r w:rsidRPr="004C5547">
        <w:rPr>
          <w:lang w:val="de-DE"/>
        </w:rPr>
        <w:t>Aufgrund der Risikoanalyse und der Stellungnahme im Sinne von Artikel 6 §§ 1 und 2 des Gesetzes vom 15. Januar 2024 über die kommunale administrative Herangehensweise, die Einrichtung einer kommunalen Integritätsuntersuchung und zur Schaffung einer Direktion Integritätsbeurteilung für öffentliche Behörden;</w:t>
      </w:r>
    </w:p>
    <w:p w14:paraId="1779E59E" w14:textId="77777777" w:rsidR="004C5547" w:rsidRPr="004C5547" w:rsidRDefault="004C5547" w:rsidP="000E4966">
      <w:pPr>
        <w:ind w:firstLine="708"/>
        <w:jc w:val="both"/>
        <w:rPr>
          <w:lang w:val="de-DE"/>
        </w:rPr>
      </w:pPr>
    </w:p>
    <w:p w14:paraId="28D4E8BC" w14:textId="77777777" w:rsidR="004C5547" w:rsidRPr="004C5547" w:rsidRDefault="004C5547" w:rsidP="000E4966">
      <w:pPr>
        <w:ind w:firstLine="708"/>
        <w:jc w:val="both"/>
        <w:rPr>
          <w:lang w:val="de-DE"/>
        </w:rPr>
      </w:pPr>
      <w:r w:rsidRPr="004C5547">
        <w:rPr>
          <w:lang w:val="de-DE"/>
        </w:rPr>
        <w:t>Auf Vorschlag der Ministerin des Innern und des Ministers der Justiz und aufgrund der Stellungnahme der Minister, die im Rat darüber beraten haben,</w:t>
      </w:r>
    </w:p>
    <w:p w14:paraId="0AF13484" w14:textId="77777777" w:rsidR="004C5547" w:rsidRPr="004C5547" w:rsidRDefault="004C5547" w:rsidP="000E4966">
      <w:pPr>
        <w:ind w:firstLine="708"/>
        <w:jc w:val="both"/>
        <w:rPr>
          <w:lang w:val="de-DE"/>
        </w:rPr>
      </w:pPr>
    </w:p>
    <w:p w14:paraId="6278529D" w14:textId="77777777" w:rsidR="004C5547" w:rsidRPr="004C5547" w:rsidRDefault="004C5547" w:rsidP="000E4966">
      <w:pPr>
        <w:ind w:firstLine="708"/>
        <w:jc w:val="both"/>
        <w:rPr>
          <w:lang w:val="de-DE"/>
        </w:rPr>
      </w:pPr>
    </w:p>
    <w:p w14:paraId="3D0646BF" w14:textId="77777777" w:rsidR="004C5547" w:rsidRPr="004C5547" w:rsidRDefault="004C5547" w:rsidP="000E4966">
      <w:pPr>
        <w:ind w:left="708" w:firstLine="708"/>
        <w:jc w:val="both"/>
        <w:rPr>
          <w:lang w:val="de-DE"/>
        </w:rPr>
      </w:pPr>
      <w:r w:rsidRPr="004C5547">
        <w:rPr>
          <w:lang w:val="de-DE"/>
        </w:rPr>
        <w:t>Haben Wir beschlossen und erlassen Wir:</w:t>
      </w:r>
    </w:p>
    <w:p w14:paraId="34D4F4F0" w14:textId="77777777" w:rsidR="004C5547" w:rsidRPr="004C5547" w:rsidRDefault="004C5547" w:rsidP="000E4966">
      <w:pPr>
        <w:ind w:left="708" w:firstLine="708"/>
        <w:jc w:val="both"/>
        <w:rPr>
          <w:lang w:val="de-DE"/>
        </w:rPr>
      </w:pPr>
    </w:p>
    <w:p w14:paraId="68C57613" w14:textId="77777777" w:rsidR="004C5547" w:rsidRPr="004C5547" w:rsidRDefault="004C5547" w:rsidP="000E4966">
      <w:pPr>
        <w:ind w:left="708" w:firstLine="708"/>
        <w:jc w:val="both"/>
        <w:rPr>
          <w:lang w:val="de-DE"/>
        </w:rPr>
      </w:pPr>
    </w:p>
    <w:p w14:paraId="7A4F9D67" w14:textId="77777777" w:rsidR="004C5547" w:rsidRPr="004C5547" w:rsidRDefault="004C5547" w:rsidP="000E4966">
      <w:pPr>
        <w:ind w:firstLine="708"/>
        <w:jc w:val="both"/>
        <w:rPr>
          <w:lang w:val="de-DE"/>
        </w:rPr>
      </w:pPr>
      <w:r w:rsidRPr="004C5547">
        <w:rPr>
          <w:b/>
          <w:lang w:val="de-DE"/>
        </w:rPr>
        <w:lastRenderedPageBreak/>
        <w:t xml:space="preserve">Artikel 1 - </w:t>
      </w:r>
      <w:r w:rsidRPr="004C5547">
        <w:rPr>
          <w:lang w:val="de-DE"/>
        </w:rPr>
        <w:t>Als Wirtschaftssektoren, die gemäß Artikel 119</w:t>
      </w:r>
      <w:r w:rsidRPr="004C5547">
        <w:rPr>
          <w:i/>
          <w:iCs/>
          <w:lang w:val="de-DE"/>
        </w:rPr>
        <w:t>ter</w:t>
      </w:r>
      <w:r w:rsidRPr="004C5547">
        <w:rPr>
          <w:lang w:val="de-DE"/>
        </w:rPr>
        <w:t xml:space="preserve"> des Neuen Gemeindegesetzes einer Integritätsuntersuchung unterzogen werden können, gelten in Bezug auf die in Artikel 2 erwähnten wirtschaftlichen Tätigkeiten folgende Sektoren:</w:t>
      </w:r>
    </w:p>
    <w:p w14:paraId="5B5664D6" w14:textId="77777777" w:rsidR="004C5547" w:rsidRPr="004C5547" w:rsidRDefault="004C5547" w:rsidP="000E4966">
      <w:pPr>
        <w:ind w:firstLine="708"/>
        <w:jc w:val="both"/>
        <w:rPr>
          <w:lang w:val="de-DE"/>
        </w:rPr>
      </w:pPr>
    </w:p>
    <w:p w14:paraId="1C675FA7" w14:textId="77777777" w:rsidR="004C5547" w:rsidRPr="004C5547" w:rsidRDefault="004C5547" w:rsidP="000E4966">
      <w:pPr>
        <w:ind w:firstLine="708"/>
        <w:jc w:val="both"/>
        <w:rPr>
          <w:lang w:val="de-DE"/>
        </w:rPr>
      </w:pPr>
      <w:r w:rsidRPr="004C5547">
        <w:rPr>
          <w:lang w:val="de-DE"/>
        </w:rPr>
        <w:t>1. Horeca-Sektor,</w:t>
      </w:r>
    </w:p>
    <w:p w14:paraId="44CD5173" w14:textId="77777777" w:rsidR="004C5547" w:rsidRPr="004C5547" w:rsidRDefault="004C5547" w:rsidP="000E4966">
      <w:pPr>
        <w:ind w:firstLine="708"/>
        <w:jc w:val="both"/>
        <w:rPr>
          <w:lang w:val="de-DE"/>
        </w:rPr>
      </w:pPr>
    </w:p>
    <w:p w14:paraId="13BA8312" w14:textId="77777777" w:rsidR="004C5547" w:rsidRPr="004C5547" w:rsidRDefault="004C5547" w:rsidP="000E4966">
      <w:pPr>
        <w:ind w:firstLine="708"/>
        <w:jc w:val="both"/>
        <w:rPr>
          <w:lang w:val="de-DE"/>
        </w:rPr>
      </w:pPr>
      <w:r w:rsidRPr="004C5547">
        <w:rPr>
          <w:lang w:val="de-DE"/>
        </w:rPr>
        <w:t>2. Automobilsektor,</w:t>
      </w:r>
    </w:p>
    <w:p w14:paraId="7542F84B" w14:textId="77777777" w:rsidR="004C5547" w:rsidRPr="004C5547" w:rsidRDefault="004C5547" w:rsidP="000E4966">
      <w:pPr>
        <w:ind w:firstLine="708"/>
        <w:jc w:val="both"/>
        <w:rPr>
          <w:lang w:val="de-DE"/>
        </w:rPr>
      </w:pPr>
    </w:p>
    <w:p w14:paraId="253C3C46" w14:textId="77777777" w:rsidR="004C5547" w:rsidRPr="004C5547" w:rsidRDefault="004C5547" w:rsidP="000E4966">
      <w:pPr>
        <w:ind w:firstLine="708"/>
        <w:jc w:val="both"/>
        <w:rPr>
          <w:lang w:val="de-DE"/>
        </w:rPr>
      </w:pPr>
      <w:r w:rsidRPr="004C5547">
        <w:rPr>
          <w:lang w:val="de-DE"/>
        </w:rPr>
        <w:t>3. Einzelhandel,</w:t>
      </w:r>
    </w:p>
    <w:p w14:paraId="12E119FB" w14:textId="77777777" w:rsidR="004C5547" w:rsidRPr="004C5547" w:rsidRDefault="004C5547" w:rsidP="000E4966">
      <w:pPr>
        <w:ind w:firstLine="708"/>
        <w:jc w:val="both"/>
        <w:rPr>
          <w:lang w:val="de-DE"/>
        </w:rPr>
      </w:pPr>
    </w:p>
    <w:p w14:paraId="60AE6FC6" w14:textId="77777777" w:rsidR="004C5547" w:rsidRPr="004C5547" w:rsidRDefault="004C5547" w:rsidP="000E4966">
      <w:pPr>
        <w:ind w:firstLine="708"/>
        <w:jc w:val="both"/>
        <w:rPr>
          <w:lang w:val="de-DE"/>
        </w:rPr>
      </w:pPr>
      <w:r w:rsidRPr="004C5547">
        <w:rPr>
          <w:lang w:val="de-DE"/>
        </w:rPr>
        <w:t>4. Immobiliensektor,</w:t>
      </w:r>
    </w:p>
    <w:p w14:paraId="1F02E49C" w14:textId="77777777" w:rsidR="004C5547" w:rsidRPr="004C5547" w:rsidRDefault="004C5547" w:rsidP="000E4966">
      <w:pPr>
        <w:ind w:firstLine="708"/>
        <w:jc w:val="both"/>
        <w:rPr>
          <w:lang w:val="de-DE"/>
        </w:rPr>
      </w:pPr>
    </w:p>
    <w:p w14:paraId="4D08FACE" w14:textId="77777777" w:rsidR="004C5547" w:rsidRPr="004C5547" w:rsidRDefault="004C5547" w:rsidP="000E4966">
      <w:pPr>
        <w:ind w:firstLine="708"/>
        <w:jc w:val="both"/>
        <w:rPr>
          <w:lang w:val="de-DE"/>
        </w:rPr>
      </w:pPr>
      <w:r w:rsidRPr="004C5547">
        <w:rPr>
          <w:lang w:val="de-DE"/>
        </w:rPr>
        <w:t>5. Kosmetiksektor,</w:t>
      </w:r>
    </w:p>
    <w:p w14:paraId="6C8A8B46" w14:textId="77777777" w:rsidR="004C5547" w:rsidRPr="004C5547" w:rsidRDefault="004C5547" w:rsidP="000E4966">
      <w:pPr>
        <w:ind w:firstLine="708"/>
        <w:jc w:val="both"/>
        <w:rPr>
          <w:lang w:val="de-DE"/>
        </w:rPr>
      </w:pPr>
    </w:p>
    <w:p w14:paraId="1A0DDF7D" w14:textId="77777777" w:rsidR="004C5547" w:rsidRPr="004C5547" w:rsidRDefault="004C5547" w:rsidP="000E4966">
      <w:pPr>
        <w:ind w:firstLine="708"/>
        <w:jc w:val="both"/>
        <w:rPr>
          <w:lang w:val="de-DE"/>
        </w:rPr>
      </w:pPr>
      <w:r w:rsidRPr="004C5547">
        <w:rPr>
          <w:lang w:val="de-DE"/>
        </w:rPr>
        <w:t>6. Glücksspielsektor.</w:t>
      </w:r>
    </w:p>
    <w:p w14:paraId="214376FC" w14:textId="77777777" w:rsidR="004C5547" w:rsidRPr="004C5547" w:rsidRDefault="004C5547" w:rsidP="000E4966">
      <w:pPr>
        <w:ind w:firstLine="708"/>
        <w:jc w:val="both"/>
        <w:rPr>
          <w:lang w:val="de-DE"/>
        </w:rPr>
      </w:pPr>
    </w:p>
    <w:p w14:paraId="34385A58" w14:textId="77777777" w:rsidR="004C5547" w:rsidRPr="004C5547" w:rsidRDefault="004C5547" w:rsidP="000E4966">
      <w:pPr>
        <w:ind w:firstLine="708"/>
        <w:jc w:val="both"/>
        <w:rPr>
          <w:lang w:val="de-DE"/>
        </w:rPr>
      </w:pPr>
      <w:r w:rsidRPr="004C5547">
        <w:rPr>
          <w:lang w:val="de-DE"/>
        </w:rPr>
        <w:t>Wenn die Gemeinden in der Gemeindepolizeiverordnung in Absatz 1 erwähnte Wirtschaftssektoren bestimmen, müssen sie darin nicht nur die von ihnen anvisierten Wirtschaftssektoren, sondern auch die von ihnen anvisierten wirtschaftlichen Tätigkeiten von Artikel 2 aufnehmen, die mit den anvisierten Wirtschaftssektoren in Zusammenhang stehen.</w:t>
      </w:r>
    </w:p>
    <w:p w14:paraId="70EEAFAB" w14:textId="77777777" w:rsidR="004C5547" w:rsidRPr="004C5547" w:rsidRDefault="004C5547" w:rsidP="000E4966">
      <w:pPr>
        <w:ind w:firstLine="708"/>
        <w:jc w:val="both"/>
        <w:rPr>
          <w:lang w:val="de-DE"/>
        </w:rPr>
      </w:pPr>
    </w:p>
    <w:p w14:paraId="0FD61AD3" w14:textId="77777777" w:rsidR="004C5547" w:rsidRPr="004C5547" w:rsidRDefault="004C5547" w:rsidP="000E4966">
      <w:pPr>
        <w:ind w:firstLine="708"/>
        <w:jc w:val="both"/>
        <w:rPr>
          <w:lang w:val="de-DE"/>
        </w:rPr>
      </w:pPr>
    </w:p>
    <w:p w14:paraId="23CFD31E" w14:textId="77777777" w:rsidR="004C5547" w:rsidRPr="004C5547" w:rsidRDefault="004C5547" w:rsidP="000E4966">
      <w:pPr>
        <w:ind w:firstLine="708"/>
        <w:jc w:val="both"/>
        <w:rPr>
          <w:lang w:val="de-DE"/>
        </w:rPr>
      </w:pPr>
      <w:r w:rsidRPr="004C5547">
        <w:rPr>
          <w:b/>
          <w:lang w:val="de-DE"/>
        </w:rPr>
        <w:t xml:space="preserve">Art. 2 - </w:t>
      </w:r>
      <w:r w:rsidRPr="004C5547">
        <w:rPr>
          <w:lang w:val="de-DE"/>
        </w:rPr>
        <w:t>Als wirtschaftliche Tätigkeiten, die anfällig für destabilisierende Kriminalität sind und gemäß Artikel 119</w:t>
      </w:r>
      <w:r w:rsidRPr="004C5547">
        <w:rPr>
          <w:i/>
          <w:lang w:val="de-DE"/>
        </w:rPr>
        <w:t xml:space="preserve">ter </w:t>
      </w:r>
      <w:r w:rsidRPr="004C5547">
        <w:rPr>
          <w:lang w:val="de-DE"/>
        </w:rPr>
        <w:t>des Neuen Gemeindegesetzes einer Integritätsuntersuchung unterzogen werden können, gelten folgende Einrichtungen:</w:t>
      </w:r>
    </w:p>
    <w:p w14:paraId="76E2DDCB" w14:textId="77777777" w:rsidR="004C5547" w:rsidRPr="004C5547" w:rsidRDefault="004C5547" w:rsidP="000E4966">
      <w:pPr>
        <w:ind w:firstLine="708"/>
        <w:jc w:val="both"/>
        <w:rPr>
          <w:lang w:val="de-DE"/>
        </w:rPr>
      </w:pPr>
    </w:p>
    <w:p w14:paraId="7863A1EA" w14:textId="77777777" w:rsidR="004C5547" w:rsidRPr="004C5547" w:rsidRDefault="004C5547" w:rsidP="000E4966">
      <w:pPr>
        <w:ind w:firstLine="708"/>
        <w:jc w:val="both"/>
        <w:rPr>
          <w:lang w:val="de-DE"/>
        </w:rPr>
      </w:pPr>
      <w:r w:rsidRPr="004C5547">
        <w:rPr>
          <w:lang w:val="de-DE"/>
        </w:rPr>
        <w:t>1. Gaststätten mit Verzehr vor Ort,</w:t>
      </w:r>
    </w:p>
    <w:p w14:paraId="214780E0" w14:textId="77777777" w:rsidR="004C5547" w:rsidRPr="004C5547" w:rsidRDefault="004C5547" w:rsidP="000E4966">
      <w:pPr>
        <w:ind w:firstLine="708"/>
        <w:jc w:val="both"/>
        <w:rPr>
          <w:lang w:val="de-DE"/>
        </w:rPr>
      </w:pPr>
    </w:p>
    <w:p w14:paraId="4F27D662" w14:textId="77777777" w:rsidR="004C5547" w:rsidRPr="004C5547" w:rsidRDefault="004C5547" w:rsidP="000E4966">
      <w:pPr>
        <w:ind w:firstLine="708"/>
        <w:jc w:val="both"/>
        <w:rPr>
          <w:lang w:val="de-DE"/>
        </w:rPr>
      </w:pPr>
      <w:r w:rsidRPr="004C5547">
        <w:rPr>
          <w:lang w:val="de-DE"/>
        </w:rPr>
        <w:t>2. Gaststätten mit Abhol- oder Lieferservice,</w:t>
      </w:r>
    </w:p>
    <w:p w14:paraId="4658529B" w14:textId="77777777" w:rsidR="004C5547" w:rsidRPr="004C5547" w:rsidRDefault="004C5547" w:rsidP="000E4966">
      <w:pPr>
        <w:ind w:firstLine="708"/>
        <w:jc w:val="both"/>
        <w:rPr>
          <w:lang w:val="de-DE"/>
        </w:rPr>
      </w:pPr>
    </w:p>
    <w:p w14:paraId="4565D874" w14:textId="77777777" w:rsidR="004C5547" w:rsidRPr="004C5547" w:rsidRDefault="004C5547" w:rsidP="000E4966">
      <w:pPr>
        <w:ind w:firstLine="708"/>
        <w:jc w:val="both"/>
        <w:rPr>
          <w:lang w:val="de-DE"/>
        </w:rPr>
      </w:pPr>
      <w:r w:rsidRPr="004C5547">
        <w:rPr>
          <w:lang w:val="de-DE"/>
        </w:rPr>
        <w:t>3. Schankstätten, in denen leichte Mahlzeiten oder Süßwaren angeboten werden oder nicht,</w:t>
      </w:r>
    </w:p>
    <w:p w14:paraId="6F2DB34E" w14:textId="77777777" w:rsidR="004C5547" w:rsidRPr="004C5547" w:rsidRDefault="004C5547" w:rsidP="000E4966">
      <w:pPr>
        <w:ind w:firstLine="708"/>
        <w:jc w:val="both"/>
        <w:rPr>
          <w:lang w:val="de-DE"/>
        </w:rPr>
      </w:pPr>
    </w:p>
    <w:p w14:paraId="47449705" w14:textId="77777777" w:rsidR="004C5547" w:rsidRPr="004C5547" w:rsidRDefault="004C5547" w:rsidP="000E4966">
      <w:pPr>
        <w:ind w:firstLine="708"/>
        <w:jc w:val="both"/>
        <w:rPr>
          <w:lang w:val="de-DE"/>
        </w:rPr>
      </w:pPr>
      <w:r w:rsidRPr="004C5547">
        <w:rPr>
          <w:lang w:val="de-DE"/>
        </w:rPr>
        <w:t>4. Clubhäuser von Motorradbanden,</w:t>
      </w:r>
    </w:p>
    <w:p w14:paraId="2D627302" w14:textId="77777777" w:rsidR="004C5547" w:rsidRPr="004C5547" w:rsidRDefault="004C5547" w:rsidP="000E4966">
      <w:pPr>
        <w:ind w:firstLine="708"/>
        <w:jc w:val="both"/>
        <w:rPr>
          <w:lang w:val="de-DE"/>
        </w:rPr>
      </w:pPr>
    </w:p>
    <w:p w14:paraId="34E2E58D" w14:textId="77777777" w:rsidR="004C5547" w:rsidRPr="004C5547" w:rsidRDefault="004C5547" w:rsidP="000E4966">
      <w:pPr>
        <w:ind w:firstLine="708"/>
        <w:jc w:val="both"/>
        <w:rPr>
          <w:lang w:val="de-DE"/>
        </w:rPr>
      </w:pPr>
      <w:r w:rsidRPr="004C5547">
        <w:rPr>
          <w:lang w:val="de-DE"/>
        </w:rPr>
        <w:t>5. Ferienzentren und -dörfer,</w:t>
      </w:r>
    </w:p>
    <w:p w14:paraId="7F8D132F" w14:textId="77777777" w:rsidR="004C5547" w:rsidRPr="004C5547" w:rsidRDefault="004C5547" w:rsidP="000E4966">
      <w:pPr>
        <w:ind w:firstLine="708"/>
        <w:jc w:val="both"/>
        <w:rPr>
          <w:lang w:val="de-DE"/>
        </w:rPr>
      </w:pPr>
    </w:p>
    <w:p w14:paraId="6225DE6B" w14:textId="77777777" w:rsidR="004C5547" w:rsidRPr="004C5547" w:rsidRDefault="004C5547" w:rsidP="000E4966">
      <w:pPr>
        <w:ind w:firstLine="708"/>
        <w:jc w:val="both"/>
        <w:rPr>
          <w:lang w:val="de-DE"/>
        </w:rPr>
      </w:pPr>
      <w:r w:rsidRPr="004C5547">
        <w:rPr>
          <w:lang w:val="de-DE"/>
        </w:rPr>
        <w:t>6. Hotels,</w:t>
      </w:r>
    </w:p>
    <w:p w14:paraId="61D2A1E2" w14:textId="77777777" w:rsidR="004C5547" w:rsidRPr="004C5547" w:rsidRDefault="004C5547" w:rsidP="000E4966">
      <w:pPr>
        <w:ind w:firstLine="708"/>
        <w:jc w:val="both"/>
        <w:rPr>
          <w:lang w:val="de-DE"/>
        </w:rPr>
      </w:pPr>
    </w:p>
    <w:p w14:paraId="68995455" w14:textId="77777777" w:rsidR="004C5547" w:rsidRPr="004C5547" w:rsidRDefault="004C5547" w:rsidP="000E4966">
      <w:pPr>
        <w:ind w:firstLine="708"/>
        <w:jc w:val="both"/>
        <w:rPr>
          <w:lang w:val="de-DE"/>
        </w:rPr>
      </w:pPr>
      <w:r w:rsidRPr="004C5547">
        <w:rPr>
          <w:lang w:val="de-DE"/>
        </w:rPr>
        <w:t>7. Beherbergungsbetriebe,</w:t>
      </w:r>
    </w:p>
    <w:p w14:paraId="5D453D09" w14:textId="77777777" w:rsidR="004C5547" w:rsidRPr="004C5547" w:rsidRDefault="004C5547" w:rsidP="000E4966">
      <w:pPr>
        <w:ind w:firstLine="708"/>
        <w:jc w:val="both"/>
        <w:rPr>
          <w:lang w:val="de-DE"/>
        </w:rPr>
      </w:pPr>
    </w:p>
    <w:p w14:paraId="44435B49" w14:textId="77777777" w:rsidR="004C5547" w:rsidRPr="004C5547" w:rsidRDefault="004C5547" w:rsidP="000E4966">
      <w:pPr>
        <w:ind w:firstLine="708"/>
        <w:jc w:val="both"/>
        <w:rPr>
          <w:lang w:val="de-DE"/>
        </w:rPr>
      </w:pPr>
      <w:r w:rsidRPr="004C5547">
        <w:rPr>
          <w:lang w:val="de-DE"/>
        </w:rPr>
        <w:t>8. Festsäle,</w:t>
      </w:r>
    </w:p>
    <w:p w14:paraId="6711D144" w14:textId="77777777" w:rsidR="004C5547" w:rsidRPr="004C5547" w:rsidRDefault="004C5547" w:rsidP="000E4966">
      <w:pPr>
        <w:ind w:firstLine="708"/>
        <w:jc w:val="both"/>
        <w:rPr>
          <w:lang w:val="de-DE"/>
        </w:rPr>
      </w:pPr>
    </w:p>
    <w:p w14:paraId="3195FE10" w14:textId="77777777" w:rsidR="004C5547" w:rsidRPr="004C5547" w:rsidRDefault="004C5547" w:rsidP="000E4966">
      <w:pPr>
        <w:ind w:firstLine="708"/>
        <w:jc w:val="both"/>
        <w:rPr>
          <w:lang w:val="de-DE"/>
        </w:rPr>
      </w:pPr>
      <w:r w:rsidRPr="004C5547">
        <w:rPr>
          <w:lang w:val="de-DE"/>
        </w:rPr>
        <w:t>9. Sexbetriebe,</w:t>
      </w:r>
    </w:p>
    <w:p w14:paraId="624075EA" w14:textId="77777777" w:rsidR="004C5547" w:rsidRPr="004C5547" w:rsidRDefault="004C5547" w:rsidP="000E4966">
      <w:pPr>
        <w:ind w:firstLine="708"/>
        <w:jc w:val="both"/>
        <w:rPr>
          <w:lang w:val="de-DE"/>
        </w:rPr>
      </w:pPr>
    </w:p>
    <w:p w14:paraId="5DF8847F" w14:textId="77777777" w:rsidR="004C5547" w:rsidRPr="004C5547" w:rsidRDefault="004C5547" w:rsidP="000E4966">
      <w:pPr>
        <w:ind w:firstLine="708"/>
        <w:jc w:val="both"/>
        <w:rPr>
          <w:lang w:val="de-DE"/>
        </w:rPr>
      </w:pPr>
      <w:r w:rsidRPr="004C5547">
        <w:rPr>
          <w:lang w:val="de-DE"/>
        </w:rPr>
        <w:t>10. Sexeinrichtungen,</w:t>
      </w:r>
    </w:p>
    <w:p w14:paraId="21FFEAF5" w14:textId="77777777" w:rsidR="004C5547" w:rsidRPr="004C5547" w:rsidRDefault="004C5547" w:rsidP="000E4966">
      <w:pPr>
        <w:ind w:firstLine="708"/>
        <w:jc w:val="both"/>
        <w:rPr>
          <w:lang w:val="de-DE"/>
        </w:rPr>
      </w:pPr>
    </w:p>
    <w:p w14:paraId="71E58547" w14:textId="77777777" w:rsidR="004C5547" w:rsidRPr="004C5547" w:rsidRDefault="004C5547" w:rsidP="000E4966">
      <w:pPr>
        <w:ind w:firstLine="708"/>
        <w:jc w:val="both"/>
        <w:rPr>
          <w:lang w:val="de-DE"/>
        </w:rPr>
      </w:pPr>
      <w:r w:rsidRPr="004C5547">
        <w:rPr>
          <w:lang w:val="de-DE"/>
        </w:rPr>
        <w:t>11. Nachtclubs,</w:t>
      </w:r>
    </w:p>
    <w:p w14:paraId="0D36F18D" w14:textId="77777777" w:rsidR="004C5547" w:rsidRPr="004C5547" w:rsidRDefault="004C5547" w:rsidP="000E4966">
      <w:pPr>
        <w:ind w:firstLine="708"/>
        <w:jc w:val="both"/>
        <w:rPr>
          <w:lang w:val="de-DE"/>
        </w:rPr>
      </w:pPr>
    </w:p>
    <w:p w14:paraId="0FDD7256" w14:textId="77777777" w:rsidR="004C5547" w:rsidRPr="004C5547" w:rsidRDefault="004C5547" w:rsidP="000E4966">
      <w:pPr>
        <w:ind w:firstLine="708"/>
        <w:jc w:val="both"/>
        <w:rPr>
          <w:lang w:val="de-DE"/>
        </w:rPr>
      </w:pPr>
      <w:r w:rsidRPr="004C5547">
        <w:rPr>
          <w:lang w:val="de-DE"/>
        </w:rPr>
        <w:t>12. Waschanlagen für Motorfahrzeuge,</w:t>
      </w:r>
    </w:p>
    <w:p w14:paraId="3D7804FD" w14:textId="77777777" w:rsidR="004C5547" w:rsidRPr="004C5547" w:rsidRDefault="004C5547" w:rsidP="000E4966">
      <w:pPr>
        <w:ind w:firstLine="708"/>
        <w:jc w:val="both"/>
        <w:rPr>
          <w:lang w:val="de-DE"/>
        </w:rPr>
      </w:pPr>
    </w:p>
    <w:p w14:paraId="40643D25" w14:textId="77777777" w:rsidR="004C5547" w:rsidRPr="004C5547" w:rsidRDefault="004C5547" w:rsidP="000E4966">
      <w:pPr>
        <w:ind w:firstLine="708"/>
        <w:jc w:val="both"/>
        <w:rPr>
          <w:lang w:val="de-DE"/>
        </w:rPr>
      </w:pPr>
      <w:r w:rsidRPr="004C5547">
        <w:rPr>
          <w:lang w:val="de-DE"/>
        </w:rPr>
        <w:t>13. Verkaufsstellen für Gebrauchtfahrzeuge,</w:t>
      </w:r>
    </w:p>
    <w:p w14:paraId="608A891C" w14:textId="77777777" w:rsidR="004C5547" w:rsidRPr="004C5547" w:rsidRDefault="004C5547" w:rsidP="000E4966">
      <w:pPr>
        <w:ind w:firstLine="708"/>
        <w:jc w:val="both"/>
        <w:rPr>
          <w:lang w:val="de-DE"/>
        </w:rPr>
      </w:pPr>
    </w:p>
    <w:p w14:paraId="3DBADAC1" w14:textId="77777777" w:rsidR="004C5547" w:rsidRPr="004C5547" w:rsidRDefault="004C5547" w:rsidP="000E4966">
      <w:pPr>
        <w:ind w:firstLine="708"/>
        <w:jc w:val="both"/>
        <w:rPr>
          <w:lang w:val="de-DE"/>
        </w:rPr>
      </w:pPr>
      <w:r w:rsidRPr="004C5547">
        <w:rPr>
          <w:lang w:val="de-DE"/>
        </w:rPr>
        <w:t>14. Unternehmen für den Verleih von Fahrzeugen,</w:t>
      </w:r>
    </w:p>
    <w:p w14:paraId="4466E0F3" w14:textId="77777777" w:rsidR="004C5547" w:rsidRPr="004C5547" w:rsidRDefault="004C5547" w:rsidP="000E4966">
      <w:pPr>
        <w:ind w:firstLine="708"/>
        <w:jc w:val="both"/>
        <w:rPr>
          <w:lang w:val="de-DE"/>
        </w:rPr>
      </w:pPr>
    </w:p>
    <w:p w14:paraId="39D0A504" w14:textId="77777777" w:rsidR="004C5547" w:rsidRPr="004C5547" w:rsidRDefault="004C5547" w:rsidP="000E4966">
      <w:pPr>
        <w:ind w:firstLine="708"/>
        <w:jc w:val="both"/>
        <w:rPr>
          <w:lang w:val="de-DE"/>
        </w:rPr>
      </w:pPr>
      <w:r w:rsidRPr="004C5547">
        <w:rPr>
          <w:lang w:val="de-DE"/>
        </w:rPr>
        <w:t>15. Reparaturwerkstätten,</w:t>
      </w:r>
    </w:p>
    <w:p w14:paraId="14576305" w14:textId="77777777" w:rsidR="004C5547" w:rsidRPr="004C5547" w:rsidRDefault="004C5547" w:rsidP="000E4966">
      <w:pPr>
        <w:ind w:firstLine="708"/>
        <w:jc w:val="both"/>
        <w:rPr>
          <w:lang w:val="de-DE"/>
        </w:rPr>
      </w:pPr>
    </w:p>
    <w:p w14:paraId="777E851D" w14:textId="77777777" w:rsidR="004C5547" w:rsidRPr="004C5547" w:rsidRDefault="004C5547" w:rsidP="000E4966">
      <w:pPr>
        <w:ind w:firstLine="708"/>
        <w:jc w:val="both"/>
        <w:rPr>
          <w:lang w:val="de-DE"/>
        </w:rPr>
      </w:pPr>
      <w:r w:rsidRPr="004C5547">
        <w:rPr>
          <w:lang w:val="de-DE"/>
        </w:rPr>
        <w:t>16. Taxiunternehmen,</w:t>
      </w:r>
    </w:p>
    <w:p w14:paraId="4BC5A29E" w14:textId="77777777" w:rsidR="004C5547" w:rsidRPr="004C5547" w:rsidRDefault="004C5547" w:rsidP="000E4966">
      <w:pPr>
        <w:ind w:firstLine="708"/>
        <w:jc w:val="both"/>
        <w:rPr>
          <w:lang w:val="de-DE"/>
        </w:rPr>
      </w:pPr>
    </w:p>
    <w:p w14:paraId="77FC759D" w14:textId="77777777" w:rsidR="004C5547" w:rsidRPr="004C5547" w:rsidRDefault="004C5547" w:rsidP="000E4966">
      <w:pPr>
        <w:ind w:firstLine="708"/>
        <w:jc w:val="both"/>
        <w:rPr>
          <w:lang w:val="de-DE"/>
        </w:rPr>
      </w:pPr>
      <w:r w:rsidRPr="004C5547">
        <w:rPr>
          <w:lang w:val="de-DE"/>
        </w:rPr>
        <w:t>17. Night Shops,</w:t>
      </w:r>
    </w:p>
    <w:p w14:paraId="2B390FA8" w14:textId="77777777" w:rsidR="004C5547" w:rsidRPr="004C5547" w:rsidRDefault="004C5547" w:rsidP="000E4966">
      <w:pPr>
        <w:ind w:firstLine="708"/>
        <w:jc w:val="both"/>
        <w:rPr>
          <w:lang w:val="de-DE"/>
        </w:rPr>
      </w:pPr>
    </w:p>
    <w:p w14:paraId="471A712E" w14:textId="77777777" w:rsidR="004C5547" w:rsidRPr="004C5547" w:rsidRDefault="004C5547" w:rsidP="000E4966">
      <w:pPr>
        <w:ind w:firstLine="708"/>
        <w:jc w:val="both"/>
        <w:rPr>
          <w:lang w:val="de-DE"/>
        </w:rPr>
      </w:pPr>
      <w:r w:rsidRPr="004C5547">
        <w:rPr>
          <w:lang w:val="de-DE"/>
        </w:rPr>
        <w:t>18. CBD-Shops,</w:t>
      </w:r>
    </w:p>
    <w:p w14:paraId="5C74C0AF" w14:textId="77777777" w:rsidR="004C5547" w:rsidRPr="004C5547" w:rsidRDefault="004C5547" w:rsidP="000E4966">
      <w:pPr>
        <w:ind w:firstLine="708"/>
        <w:jc w:val="both"/>
        <w:rPr>
          <w:lang w:val="de-DE"/>
        </w:rPr>
      </w:pPr>
    </w:p>
    <w:p w14:paraId="0610E4A7" w14:textId="77777777" w:rsidR="004C5547" w:rsidRPr="004C5547" w:rsidRDefault="004C5547" w:rsidP="000E4966">
      <w:pPr>
        <w:ind w:firstLine="708"/>
        <w:jc w:val="both"/>
        <w:rPr>
          <w:lang w:val="de-DE"/>
        </w:rPr>
      </w:pPr>
      <w:r w:rsidRPr="004C5547">
        <w:rPr>
          <w:lang w:val="de-DE"/>
        </w:rPr>
        <w:t>19. Vape Shops,</w:t>
      </w:r>
    </w:p>
    <w:p w14:paraId="51207D6F" w14:textId="77777777" w:rsidR="004C5547" w:rsidRPr="004C5547" w:rsidRDefault="004C5547" w:rsidP="000E4966">
      <w:pPr>
        <w:ind w:firstLine="708"/>
        <w:jc w:val="both"/>
        <w:rPr>
          <w:lang w:val="de-DE"/>
        </w:rPr>
      </w:pPr>
    </w:p>
    <w:p w14:paraId="6678EFF3" w14:textId="77777777" w:rsidR="004C5547" w:rsidRPr="004C5547" w:rsidRDefault="004C5547" w:rsidP="000E4966">
      <w:pPr>
        <w:ind w:firstLine="708"/>
        <w:jc w:val="both"/>
        <w:rPr>
          <w:lang w:val="de-DE"/>
        </w:rPr>
      </w:pPr>
      <w:r w:rsidRPr="004C5547">
        <w:rPr>
          <w:lang w:val="de-DE"/>
        </w:rPr>
        <w:t>20. Zeitungsläden,</w:t>
      </w:r>
    </w:p>
    <w:p w14:paraId="489A3B4E" w14:textId="77777777" w:rsidR="004C5547" w:rsidRPr="004C5547" w:rsidRDefault="004C5547" w:rsidP="000E4966">
      <w:pPr>
        <w:ind w:firstLine="708"/>
        <w:jc w:val="both"/>
        <w:rPr>
          <w:lang w:val="de-DE"/>
        </w:rPr>
      </w:pPr>
    </w:p>
    <w:p w14:paraId="5FE20D1B" w14:textId="77777777" w:rsidR="004C5547" w:rsidRPr="004C5547" w:rsidRDefault="004C5547" w:rsidP="000E4966">
      <w:pPr>
        <w:ind w:firstLine="708"/>
        <w:jc w:val="both"/>
        <w:rPr>
          <w:lang w:val="de-DE"/>
        </w:rPr>
      </w:pPr>
      <w:r w:rsidRPr="004C5547">
        <w:rPr>
          <w:lang w:val="de-DE"/>
        </w:rPr>
        <w:t>21. Bekleidungs-, Schuh- und Lederwarengeschäfte, die Luxusprodukte zu außergewöhnlich niedrigen Preisen anbieten,</w:t>
      </w:r>
    </w:p>
    <w:p w14:paraId="7E1DA29E" w14:textId="77777777" w:rsidR="004C5547" w:rsidRPr="004C5547" w:rsidRDefault="004C5547" w:rsidP="000E4966">
      <w:pPr>
        <w:ind w:firstLine="708"/>
        <w:jc w:val="both"/>
        <w:rPr>
          <w:lang w:val="de-DE"/>
        </w:rPr>
      </w:pPr>
    </w:p>
    <w:p w14:paraId="51F4711F" w14:textId="77777777" w:rsidR="004C5547" w:rsidRPr="004C5547" w:rsidRDefault="004C5547" w:rsidP="000E4966">
      <w:pPr>
        <w:ind w:firstLine="708"/>
        <w:jc w:val="both"/>
        <w:rPr>
          <w:lang w:val="de-DE"/>
        </w:rPr>
      </w:pPr>
      <w:r w:rsidRPr="004C5547">
        <w:rPr>
          <w:lang w:val="de-DE"/>
        </w:rPr>
        <w:t>22. Handelsgeschäfte für wertvolle Stoffe und für Diamanten,</w:t>
      </w:r>
    </w:p>
    <w:p w14:paraId="29A4977E" w14:textId="77777777" w:rsidR="004C5547" w:rsidRPr="004C5547" w:rsidRDefault="004C5547" w:rsidP="000E4966">
      <w:pPr>
        <w:ind w:firstLine="708"/>
        <w:jc w:val="both"/>
        <w:rPr>
          <w:lang w:val="de-DE"/>
        </w:rPr>
      </w:pPr>
    </w:p>
    <w:p w14:paraId="2A547F76" w14:textId="77777777" w:rsidR="004C5547" w:rsidRPr="004C5547" w:rsidRDefault="004C5547" w:rsidP="000E4966">
      <w:pPr>
        <w:ind w:firstLine="708"/>
        <w:jc w:val="both"/>
        <w:rPr>
          <w:lang w:val="de-DE"/>
        </w:rPr>
      </w:pPr>
      <w:r w:rsidRPr="004C5547">
        <w:rPr>
          <w:lang w:val="de-DE"/>
        </w:rPr>
        <w:t>23. Supermärkte,</w:t>
      </w:r>
    </w:p>
    <w:p w14:paraId="06AA9EAC" w14:textId="77777777" w:rsidR="004C5547" w:rsidRPr="004C5547" w:rsidRDefault="004C5547" w:rsidP="000E4966">
      <w:pPr>
        <w:ind w:firstLine="708"/>
        <w:jc w:val="both"/>
        <w:rPr>
          <w:lang w:val="de-DE"/>
        </w:rPr>
      </w:pPr>
    </w:p>
    <w:p w14:paraId="5A95E6ED" w14:textId="77777777" w:rsidR="004C5547" w:rsidRPr="004C5547" w:rsidRDefault="004C5547" w:rsidP="000E4966">
      <w:pPr>
        <w:ind w:firstLine="708"/>
        <w:jc w:val="both"/>
        <w:rPr>
          <w:lang w:val="de-DE"/>
        </w:rPr>
      </w:pPr>
      <w:r w:rsidRPr="004C5547">
        <w:rPr>
          <w:lang w:val="de-DE"/>
        </w:rPr>
        <w:t>24. Brautmodengeschäfte,</w:t>
      </w:r>
    </w:p>
    <w:p w14:paraId="43C90603" w14:textId="77777777" w:rsidR="004C5547" w:rsidRPr="004C5547" w:rsidRDefault="004C5547" w:rsidP="000E4966">
      <w:pPr>
        <w:ind w:firstLine="708"/>
        <w:jc w:val="both"/>
        <w:rPr>
          <w:lang w:val="de-DE"/>
        </w:rPr>
      </w:pPr>
    </w:p>
    <w:p w14:paraId="11F87ADB" w14:textId="77777777" w:rsidR="004C5547" w:rsidRPr="004C5547" w:rsidRDefault="004C5547" w:rsidP="000E4966">
      <w:pPr>
        <w:ind w:firstLine="708"/>
        <w:jc w:val="both"/>
        <w:rPr>
          <w:lang w:val="de-DE"/>
        </w:rPr>
      </w:pPr>
      <w:r w:rsidRPr="004C5547">
        <w:rPr>
          <w:lang w:val="de-DE"/>
        </w:rPr>
        <w:t>25. Fischgeschäfte mit oder ohne Verarbeitungsbereich,</w:t>
      </w:r>
    </w:p>
    <w:p w14:paraId="048DEE44" w14:textId="77777777" w:rsidR="004C5547" w:rsidRPr="004C5547" w:rsidRDefault="004C5547" w:rsidP="000E4966">
      <w:pPr>
        <w:ind w:firstLine="708"/>
        <w:jc w:val="both"/>
        <w:rPr>
          <w:lang w:val="de-DE"/>
        </w:rPr>
      </w:pPr>
    </w:p>
    <w:p w14:paraId="53FA5DD9" w14:textId="77777777" w:rsidR="004C5547" w:rsidRPr="004C5547" w:rsidRDefault="004C5547" w:rsidP="000E4966">
      <w:pPr>
        <w:ind w:firstLine="708"/>
        <w:jc w:val="both"/>
        <w:rPr>
          <w:lang w:val="de-DE"/>
        </w:rPr>
      </w:pPr>
      <w:r w:rsidRPr="004C5547">
        <w:rPr>
          <w:lang w:val="de-DE"/>
        </w:rPr>
        <w:t>26. Metzgereien mit oder ohne Verarbeitungsbereich,</w:t>
      </w:r>
    </w:p>
    <w:p w14:paraId="46EF420C" w14:textId="77777777" w:rsidR="004C5547" w:rsidRPr="004C5547" w:rsidRDefault="004C5547" w:rsidP="000E4966">
      <w:pPr>
        <w:ind w:firstLine="708"/>
        <w:jc w:val="both"/>
        <w:rPr>
          <w:lang w:val="de-DE"/>
        </w:rPr>
      </w:pPr>
    </w:p>
    <w:p w14:paraId="63C595A2" w14:textId="77777777" w:rsidR="004C5547" w:rsidRPr="004C5547" w:rsidRDefault="004C5547" w:rsidP="000E4966">
      <w:pPr>
        <w:ind w:firstLine="708"/>
        <w:jc w:val="both"/>
        <w:rPr>
          <w:lang w:val="de-DE"/>
        </w:rPr>
      </w:pPr>
      <w:r w:rsidRPr="004C5547">
        <w:rPr>
          <w:lang w:val="de-DE"/>
        </w:rPr>
        <w:t>27. Bäckereien mit oder ohne Verarbeitungsbereich,</w:t>
      </w:r>
    </w:p>
    <w:p w14:paraId="2E0A4870" w14:textId="77777777" w:rsidR="004C5547" w:rsidRPr="004C5547" w:rsidRDefault="004C5547" w:rsidP="000E4966">
      <w:pPr>
        <w:ind w:firstLine="708"/>
        <w:jc w:val="both"/>
        <w:rPr>
          <w:lang w:val="de-DE"/>
        </w:rPr>
      </w:pPr>
    </w:p>
    <w:p w14:paraId="5B89A955" w14:textId="77777777" w:rsidR="004C5547" w:rsidRPr="004C5547" w:rsidRDefault="004C5547" w:rsidP="000E4966">
      <w:pPr>
        <w:ind w:firstLine="708"/>
        <w:jc w:val="both"/>
        <w:rPr>
          <w:lang w:val="de-DE"/>
        </w:rPr>
      </w:pPr>
      <w:r w:rsidRPr="004C5547">
        <w:rPr>
          <w:lang w:val="de-DE"/>
        </w:rPr>
        <w:t>28. Läden für Telekommunikation, Telefonreparatur und Telefonzubehör,</w:t>
      </w:r>
    </w:p>
    <w:p w14:paraId="4B320801" w14:textId="77777777" w:rsidR="004C5547" w:rsidRPr="004C5547" w:rsidRDefault="004C5547" w:rsidP="000E4966">
      <w:pPr>
        <w:ind w:firstLine="708"/>
        <w:jc w:val="both"/>
        <w:rPr>
          <w:lang w:val="de-DE"/>
        </w:rPr>
      </w:pPr>
    </w:p>
    <w:p w14:paraId="5969FE4E" w14:textId="77777777" w:rsidR="004C5547" w:rsidRPr="004C5547" w:rsidRDefault="004C5547" w:rsidP="000E4966">
      <w:pPr>
        <w:ind w:firstLine="708"/>
        <w:jc w:val="both"/>
        <w:rPr>
          <w:lang w:val="de-DE"/>
        </w:rPr>
      </w:pPr>
      <w:r w:rsidRPr="004C5547">
        <w:rPr>
          <w:lang w:val="de-DE"/>
        </w:rPr>
        <w:t>29. Möbelgeschäfte und Läden für Innenausstattung,</w:t>
      </w:r>
    </w:p>
    <w:p w14:paraId="524DDE69" w14:textId="77777777" w:rsidR="004C5547" w:rsidRPr="004C5547" w:rsidRDefault="004C5547" w:rsidP="000E4966">
      <w:pPr>
        <w:ind w:firstLine="708"/>
        <w:jc w:val="both"/>
        <w:rPr>
          <w:lang w:val="de-DE"/>
        </w:rPr>
      </w:pPr>
    </w:p>
    <w:p w14:paraId="105A4773" w14:textId="77777777" w:rsidR="004C5547" w:rsidRPr="004C5547" w:rsidRDefault="004C5547" w:rsidP="000E4966">
      <w:pPr>
        <w:ind w:firstLine="708"/>
        <w:jc w:val="both"/>
        <w:rPr>
          <w:lang w:val="de-DE"/>
        </w:rPr>
      </w:pPr>
      <w:r w:rsidRPr="004C5547">
        <w:rPr>
          <w:lang w:val="de-DE"/>
        </w:rPr>
        <w:t>30. Immobilienagenturen,</w:t>
      </w:r>
    </w:p>
    <w:p w14:paraId="7273D06E" w14:textId="77777777" w:rsidR="004C5547" w:rsidRPr="004C5547" w:rsidRDefault="004C5547" w:rsidP="000E4966">
      <w:pPr>
        <w:ind w:firstLine="708"/>
        <w:jc w:val="both"/>
        <w:rPr>
          <w:lang w:val="de-DE"/>
        </w:rPr>
      </w:pPr>
    </w:p>
    <w:p w14:paraId="600FFB01" w14:textId="77777777" w:rsidR="004C5547" w:rsidRPr="004C5547" w:rsidRDefault="004C5547" w:rsidP="000E4966">
      <w:pPr>
        <w:ind w:firstLine="708"/>
        <w:jc w:val="both"/>
        <w:rPr>
          <w:lang w:val="de-DE"/>
        </w:rPr>
      </w:pPr>
      <w:r w:rsidRPr="004C5547">
        <w:rPr>
          <w:lang w:val="de-DE"/>
        </w:rPr>
        <w:t>31. Massagesalons,</w:t>
      </w:r>
    </w:p>
    <w:p w14:paraId="601D36B2" w14:textId="77777777" w:rsidR="004C5547" w:rsidRPr="004C5547" w:rsidRDefault="004C5547" w:rsidP="000E4966">
      <w:pPr>
        <w:ind w:firstLine="708"/>
        <w:jc w:val="both"/>
        <w:rPr>
          <w:lang w:val="de-DE"/>
        </w:rPr>
      </w:pPr>
    </w:p>
    <w:p w14:paraId="5BC822A1" w14:textId="77777777" w:rsidR="004C5547" w:rsidRPr="004C5547" w:rsidRDefault="004C5547" w:rsidP="000E4966">
      <w:pPr>
        <w:ind w:firstLine="708"/>
        <w:jc w:val="both"/>
        <w:rPr>
          <w:lang w:val="de-DE"/>
        </w:rPr>
      </w:pPr>
      <w:r w:rsidRPr="004C5547">
        <w:rPr>
          <w:lang w:val="de-DE"/>
        </w:rPr>
        <w:t>32. Barbiere und Friseursalons,</w:t>
      </w:r>
    </w:p>
    <w:p w14:paraId="27E55DC5" w14:textId="77777777" w:rsidR="004C5547" w:rsidRPr="004C5547" w:rsidRDefault="004C5547" w:rsidP="000E4966">
      <w:pPr>
        <w:ind w:firstLine="708"/>
        <w:jc w:val="both"/>
        <w:rPr>
          <w:lang w:val="de-DE"/>
        </w:rPr>
      </w:pPr>
    </w:p>
    <w:p w14:paraId="254B1BE5" w14:textId="77777777" w:rsidR="004C5547" w:rsidRPr="004C5547" w:rsidRDefault="004C5547" w:rsidP="000E4966">
      <w:pPr>
        <w:ind w:firstLine="708"/>
        <w:jc w:val="both"/>
        <w:rPr>
          <w:lang w:val="de-DE"/>
        </w:rPr>
      </w:pPr>
      <w:r w:rsidRPr="004C5547">
        <w:rPr>
          <w:lang w:val="de-DE"/>
        </w:rPr>
        <w:t>33. Nagelstudios,</w:t>
      </w:r>
    </w:p>
    <w:p w14:paraId="4D79E50D" w14:textId="77777777" w:rsidR="004C5547" w:rsidRPr="004C5547" w:rsidRDefault="004C5547" w:rsidP="000E4966">
      <w:pPr>
        <w:ind w:firstLine="708"/>
        <w:jc w:val="both"/>
        <w:rPr>
          <w:lang w:val="de-DE"/>
        </w:rPr>
      </w:pPr>
    </w:p>
    <w:p w14:paraId="5854FACA" w14:textId="77777777" w:rsidR="004C5547" w:rsidRPr="004C5547" w:rsidRDefault="004C5547" w:rsidP="000E4966">
      <w:pPr>
        <w:ind w:firstLine="708"/>
        <w:jc w:val="both"/>
        <w:rPr>
          <w:lang w:val="de-DE"/>
        </w:rPr>
      </w:pPr>
      <w:r w:rsidRPr="004C5547">
        <w:rPr>
          <w:lang w:val="de-DE"/>
        </w:rPr>
        <w:t>34. Schönheitssalons,</w:t>
      </w:r>
    </w:p>
    <w:p w14:paraId="4F25F3C5" w14:textId="77777777" w:rsidR="004C5547" w:rsidRPr="004C5547" w:rsidRDefault="004C5547" w:rsidP="000E4966">
      <w:pPr>
        <w:ind w:firstLine="708"/>
        <w:jc w:val="both"/>
        <w:rPr>
          <w:lang w:val="de-DE"/>
        </w:rPr>
      </w:pPr>
    </w:p>
    <w:p w14:paraId="7E05A4FA" w14:textId="77777777" w:rsidR="004C5547" w:rsidRPr="004C5547" w:rsidRDefault="004C5547" w:rsidP="000E4966">
      <w:pPr>
        <w:ind w:firstLine="708"/>
        <w:jc w:val="both"/>
        <w:rPr>
          <w:lang w:val="de-DE"/>
        </w:rPr>
      </w:pPr>
      <w:r w:rsidRPr="004C5547">
        <w:rPr>
          <w:lang w:val="de-DE"/>
        </w:rPr>
        <w:t>35. Glücksspieleinrichtungen.</w:t>
      </w:r>
    </w:p>
    <w:p w14:paraId="399717E9" w14:textId="77777777" w:rsidR="004C5547" w:rsidRPr="004C5547" w:rsidRDefault="004C5547" w:rsidP="000E4966">
      <w:pPr>
        <w:ind w:firstLine="708"/>
        <w:jc w:val="both"/>
        <w:rPr>
          <w:lang w:val="de-DE"/>
        </w:rPr>
      </w:pPr>
    </w:p>
    <w:p w14:paraId="747D20AE" w14:textId="77777777" w:rsidR="004C5547" w:rsidRPr="004C5547" w:rsidRDefault="004C5547" w:rsidP="000E4966">
      <w:pPr>
        <w:ind w:firstLine="708"/>
        <w:jc w:val="both"/>
        <w:rPr>
          <w:lang w:val="de-DE"/>
        </w:rPr>
      </w:pPr>
    </w:p>
    <w:p w14:paraId="7F5BA7A5" w14:textId="77777777" w:rsidR="004C5547" w:rsidRPr="004C5547" w:rsidRDefault="004C5547" w:rsidP="000E4966">
      <w:pPr>
        <w:ind w:firstLine="708"/>
        <w:jc w:val="both"/>
        <w:rPr>
          <w:lang w:val="de-DE"/>
        </w:rPr>
      </w:pPr>
      <w:r w:rsidRPr="004C5547">
        <w:rPr>
          <w:b/>
          <w:lang w:val="de-DE"/>
        </w:rPr>
        <w:lastRenderedPageBreak/>
        <w:t xml:space="preserve">Art. 3 - </w:t>
      </w:r>
      <w:r w:rsidRPr="004C5547">
        <w:rPr>
          <w:lang w:val="de-DE"/>
        </w:rPr>
        <w:t>Die für Inneres beziehungsweise Justiz zuständigen Minister sind, jeweils für ihren Bereich, mit der Ausführung des vorliegenden Erlasses beauftragt.</w:t>
      </w:r>
    </w:p>
    <w:p w14:paraId="7A3B6FA1" w14:textId="77777777" w:rsidR="004C5547" w:rsidRPr="004C5547" w:rsidRDefault="004C5547" w:rsidP="000E4966">
      <w:pPr>
        <w:ind w:firstLine="708"/>
        <w:jc w:val="both"/>
        <w:rPr>
          <w:lang w:val="de-DE"/>
        </w:rPr>
      </w:pPr>
    </w:p>
    <w:p w14:paraId="55367C15" w14:textId="77777777" w:rsidR="004C5547" w:rsidRPr="004C5547" w:rsidRDefault="004C5547" w:rsidP="000E4966">
      <w:pPr>
        <w:ind w:firstLine="708"/>
        <w:jc w:val="both"/>
        <w:rPr>
          <w:lang w:val="de-DE"/>
        </w:rPr>
      </w:pPr>
    </w:p>
    <w:p w14:paraId="26431091" w14:textId="77777777" w:rsidR="004C5547" w:rsidRPr="004C5547" w:rsidRDefault="004C5547" w:rsidP="000E4966">
      <w:pPr>
        <w:ind w:firstLine="708"/>
        <w:jc w:val="both"/>
        <w:rPr>
          <w:lang w:val="de-DE"/>
        </w:rPr>
      </w:pPr>
      <w:r w:rsidRPr="004C5547">
        <w:rPr>
          <w:lang w:val="de-DE"/>
        </w:rPr>
        <w:t>Gegeben zu Brüssel, den 22. April 2024</w:t>
      </w:r>
    </w:p>
    <w:p w14:paraId="75DF4378" w14:textId="77777777" w:rsidR="004C5547" w:rsidRPr="004C5547" w:rsidRDefault="004C5547" w:rsidP="000E4966">
      <w:pPr>
        <w:ind w:firstLine="708"/>
        <w:jc w:val="both"/>
        <w:rPr>
          <w:lang w:val="de-DE"/>
        </w:rPr>
      </w:pPr>
    </w:p>
    <w:p w14:paraId="112C46A9" w14:textId="77777777" w:rsidR="004C5547" w:rsidRPr="004C5547" w:rsidRDefault="004C5547" w:rsidP="000E4966">
      <w:pPr>
        <w:ind w:firstLine="708"/>
        <w:jc w:val="both"/>
        <w:rPr>
          <w:lang w:val="de-DE"/>
        </w:rPr>
      </w:pPr>
    </w:p>
    <w:p w14:paraId="6A9F82CE" w14:textId="77777777" w:rsidR="004C5547" w:rsidRPr="004C5547" w:rsidRDefault="004C5547" w:rsidP="000E4966">
      <w:pPr>
        <w:jc w:val="center"/>
        <w:rPr>
          <w:lang w:val="de-DE"/>
        </w:rPr>
      </w:pPr>
      <w:r w:rsidRPr="004C5547">
        <w:rPr>
          <w:lang w:val="de-DE"/>
        </w:rPr>
        <w:t>PHILIPPE</w:t>
      </w:r>
    </w:p>
    <w:p w14:paraId="046A08A2" w14:textId="77777777" w:rsidR="004C5547" w:rsidRPr="004C5547" w:rsidRDefault="004C5547" w:rsidP="000E4966">
      <w:pPr>
        <w:jc w:val="center"/>
        <w:rPr>
          <w:lang w:val="de-DE"/>
        </w:rPr>
      </w:pPr>
    </w:p>
    <w:p w14:paraId="72D9E2A0" w14:textId="77777777" w:rsidR="004C5547" w:rsidRPr="004C5547" w:rsidRDefault="004C5547" w:rsidP="000E4966">
      <w:pPr>
        <w:jc w:val="center"/>
        <w:rPr>
          <w:lang w:val="de-DE"/>
        </w:rPr>
      </w:pPr>
      <w:r w:rsidRPr="004C5547">
        <w:rPr>
          <w:lang w:val="de-DE"/>
        </w:rPr>
        <w:t>Von Königs wegen:</w:t>
      </w:r>
    </w:p>
    <w:p w14:paraId="2BD801AC" w14:textId="77777777" w:rsidR="004C5547" w:rsidRPr="004C5547" w:rsidRDefault="004C5547" w:rsidP="000E4966">
      <w:pPr>
        <w:jc w:val="center"/>
        <w:rPr>
          <w:lang w:val="de-DE"/>
        </w:rPr>
      </w:pPr>
    </w:p>
    <w:p w14:paraId="18C4EC8B" w14:textId="77777777" w:rsidR="004C5547" w:rsidRPr="004C5547" w:rsidRDefault="004C5547" w:rsidP="000E4966">
      <w:pPr>
        <w:jc w:val="center"/>
        <w:rPr>
          <w:lang w:val="de-DE"/>
        </w:rPr>
      </w:pPr>
      <w:r w:rsidRPr="004C5547">
        <w:rPr>
          <w:lang w:val="de-DE"/>
        </w:rPr>
        <w:t>Der Minister der Justiz</w:t>
      </w:r>
    </w:p>
    <w:p w14:paraId="55B347CB" w14:textId="77777777" w:rsidR="004C5547" w:rsidRPr="004C5547" w:rsidRDefault="004C5547" w:rsidP="000E4966">
      <w:pPr>
        <w:jc w:val="center"/>
        <w:rPr>
          <w:lang w:val="de-DE"/>
        </w:rPr>
      </w:pPr>
      <w:r w:rsidRPr="004C5547">
        <w:rPr>
          <w:lang w:val="de-DE"/>
        </w:rPr>
        <w:t>P. VAN TIGCHELT</w:t>
      </w:r>
    </w:p>
    <w:p w14:paraId="59D61288" w14:textId="77777777" w:rsidR="004C5547" w:rsidRPr="004C5547" w:rsidRDefault="004C5547" w:rsidP="000E4966">
      <w:pPr>
        <w:jc w:val="center"/>
        <w:rPr>
          <w:lang w:val="de-DE"/>
        </w:rPr>
      </w:pPr>
    </w:p>
    <w:p w14:paraId="0491D8CE" w14:textId="77777777" w:rsidR="004C5547" w:rsidRPr="004C5547" w:rsidRDefault="004C5547" w:rsidP="000E4966">
      <w:pPr>
        <w:jc w:val="center"/>
        <w:rPr>
          <w:lang w:val="de-DE"/>
        </w:rPr>
      </w:pPr>
      <w:r w:rsidRPr="004C5547">
        <w:rPr>
          <w:lang w:val="de-DE"/>
        </w:rPr>
        <w:t>Die Ministerin des Innern</w:t>
      </w:r>
    </w:p>
    <w:p w14:paraId="6A3711CD" w14:textId="77777777" w:rsidR="004C5547" w:rsidRPr="004C5547" w:rsidRDefault="004C5547" w:rsidP="000E4966">
      <w:pPr>
        <w:jc w:val="center"/>
        <w:rPr>
          <w:lang w:val="de-DE"/>
        </w:rPr>
      </w:pPr>
      <w:r w:rsidRPr="004C5547">
        <w:rPr>
          <w:lang w:val="de-DE"/>
        </w:rPr>
        <w:t>A. VERLINDEN</w:t>
      </w:r>
    </w:p>
    <w:p w14:paraId="01C222B9" w14:textId="77777777" w:rsidR="00233F36" w:rsidRPr="004C5547" w:rsidRDefault="00233F36" w:rsidP="00E1687C">
      <w:pPr>
        <w:jc w:val="both"/>
        <w:rPr>
          <w:lang w:val="de-DE"/>
        </w:rPr>
      </w:pPr>
    </w:p>
    <w:sectPr w:rsidR="00233F36" w:rsidRPr="004C5547" w:rsidSect="004C554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40151577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C5547"/>
    <w:rsid w:val="004F0197"/>
    <w:rsid w:val="0051470C"/>
    <w:rsid w:val="005D55BA"/>
    <w:rsid w:val="00693022"/>
    <w:rsid w:val="006F010D"/>
    <w:rsid w:val="006F4381"/>
    <w:rsid w:val="00786C4F"/>
    <w:rsid w:val="007A515C"/>
    <w:rsid w:val="007D5F55"/>
    <w:rsid w:val="00800E1A"/>
    <w:rsid w:val="008C2124"/>
    <w:rsid w:val="008F6D8E"/>
    <w:rsid w:val="00AA413E"/>
    <w:rsid w:val="00AB18C3"/>
    <w:rsid w:val="00B27BE9"/>
    <w:rsid w:val="00B56114"/>
    <w:rsid w:val="00C43D43"/>
    <w:rsid w:val="00C80000"/>
    <w:rsid w:val="00CA081B"/>
    <w:rsid w:val="00DC56FB"/>
    <w:rsid w:val="00DD5F2F"/>
    <w:rsid w:val="00DD7277"/>
    <w:rsid w:val="00E1687C"/>
    <w:rsid w:val="00E1755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480D56"/>
  <w15:docId w15:val="{B326CA54-8A1F-4694-B5BF-8D8560186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54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3550</Words>
  <Characters>19530</Characters>
  <Application>Microsoft Office Word</Application>
  <DocSecurity>0</DocSecurity>
  <Lines>162</Lines>
  <Paragraphs>46</Paragraphs>
  <ScaleCrop>false</ScaleCrop>
  <Company/>
  <LinksUpToDate>false</LinksUpToDate>
  <CharactersWithSpaces>23034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2026-08-06T09:16:00Z</dcterms:created>
  <dcterms:modified xsi:type="dcterms:W3CDTF">2026-08-26T07:34:00Z</dcterms:modified>
</cp:coreProperties>
</file>