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FDB40" w14:textId="0E0E8237" w:rsidR="00040218" w:rsidRPr="00040218" w:rsidRDefault="00040218" w:rsidP="00040218">
      <w:pPr>
        <w:jc w:val="both"/>
        <w:rPr>
          <w:b/>
          <w:bCs/>
          <w:lang w:val="de-DE"/>
        </w:rPr>
      </w:pPr>
      <w:r w:rsidRPr="00040218">
        <w:rPr>
          <w:b/>
          <w:lang w:val="de-DE"/>
        </w:rPr>
        <w:t>18. APRIL 2024 - Gesetz zur Optimierung der Arbeitsweise des Zentralen Organs für Sicherstellung und Einziehung und des Konzertierungsorgans für die Koordination der Beitreibung der nicht steuerlichen Forderungen in Strafsachen und zur Abänderung des Waffengesetzes</w:t>
      </w:r>
    </w:p>
    <w:p w14:paraId="46962B73" w14:textId="5B1B008A" w:rsidR="00233F36" w:rsidRPr="00040218" w:rsidRDefault="00233F36" w:rsidP="00786C4F">
      <w:pPr>
        <w:jc w:val="both"/>
        <w:rPr>
          <w:lang w:val="de-DE"/>
        </w:rPr>
      </w:pPr>
    </w:p>
    <w:p w14:paraId="490B0EC4" w14:textId="77777777" w:rsidR="00233F36" w:rsidRPr="00040218" w:rsidRDefault="00233F36">
      <w:pPr>
        <w:rPr>
          <w:lang w:val="de-DE"/>
        </w:rPr>
      </w:pPr>
    </w:p>
    <w:p w14:paraId="48424CB8" w14:textId="01ED21DC" w:rsidR="00233F36" w:rsidRPr="00040218" w:rsidRDefault="00233F36" w:rsidP="000F5F44">
      <w:pPr>
        <w:jc w:val="center"/>
        <w:rPr>
          <w:i/>
          <w:lang w:val="de-DE"/>
        </w:rPr>
      </w:pPr>
      <w:r w:rsidRPr="00040218">
        <w:rPr>
          <w:lang w:val="de-DE"/>
        </w:rPr>
        <w:t>(</w:t>
      </w:r>
      <w:r w:rsidRPr="00040218">
        <w:rPr>
          <w:i/>
          <w:lang w:val="de-DE"/>
        </w:rPr>
        <w:t xml:space="preserve">Belgisches Staatsblatt </w:t>
      </w:r>
      <w:r w:rsidRPr="00040218">
        <w:rPr>
          <w:lang w:val="de-DE"/>
        </w:rPr>
        <w:t xml:space="preserve">vom </w:t>
      </w:r>
      <w:r w:rsidR="00040218" w:rsidRPr="00040218">
        <w:rPr>
          <w:lang w:val="de-DE"/>
        </w:rPr>
        <w:t>29. September 2025</w:t>
      </w:r>
      <w:r w:rsidRPr="00040218">
        <w:rPr>
          <w:lang w:val="de-DE"/>
        </w:rPr>
        <w:t>)</w:t>
      </w:r>
    </w:p>
    <w:p w14:paraId="32860EAE" w14:textId="77777777" w:rsidR="00233F36" w:rsidRPr="00040218" w:rsidRDefault="00233F36" w:rsidP="000F5F44">
      <w:pPr>
        <w:jc w:val="center"/>
        <w:rPr>
          <w:lang w:val="de-DE"/>
        </w:rPr>
      </w:pPr>
    </w:p>
    <w:p w14:paraId="5BEDE8E6" w14:textId="77777777" w:rsidR="00233F36" w:rsidRPr="00040218" w:rsidRDefault="00233F36" w:rsidP="00CA081B">
      <w:pPr>
        <w:jc w:val="center"/>
        <w:rPr>
          <w:lang w:val="de-DE"/>
        </w:rPr>
      </w:pPr>
    </w:p>
    <w:p w14:paraId="510CA887" w14:textId="77777777" w:rsidR="00233F36" w:rsidRPr="00040218" w:rsidRDefault="00233F36" w:rsidP="00CA081B">
      <w:pPr>
        <w:jc w:val="both"/>
        <w:rPr>
          <w:lang w:val="de-DE"/>
        </w:rPr>
      </w:pPr>
      <w:r w:rsidRPr="00040218">
        <w:rPr>
          <w:lang w:val="de-DE"/>
        </w:rPr>
        <w:t>Diese deutsche Übersetzung ist von der Zentralen Dienststelle für Deutsche Übersetzungen in Malmedy erstellt worden.</w:t>
      </w:r>
    </w:p>
    <w:p w14:paraId="6DAA2F3D" w14:textId="77777777" w:rsidR="00E1687C" w:rsidRPr="00040218" w:rsidRDefault="00E1687C" w:rsidP="00CA081B">
      <w:pPr>
        <w:jc w:val="both"/>
        <w:rPr>
          <w:lang w:val="de-DE"/>
        </w:rPr>
      </w:pPr>
    </w:p>
    <w:p w14:paraId="34E31C17" w14:textId="77777777" w:rsidR="00E1687C" w:rsidRPr="00040218" w:rsidRDefault="00E1687C" w:rsidP="00CA081B">
      <w:pPr>
        <w:jc w:val="both"/>
        <w:rPr>
          <w:lang w:val="de-DE"/>
        </w:rPr>
      </w:pPr>
    </w:p>
    <w:p w14:paraId="07B96B9C" w14:textId="77777777" w:rsidR="00233F36" w:rsidRPr="00040218" w:rsidRDefault="00233F36" w:rsidP="006F4381">
      <w:pPr>
        <w:jc w:val="both"/>
        <w:rPr>
          <w:lang w:val="de-DE"/>
        </w:rPr>
        <w:sectPr w:rsidR="00233F36" w:rsidRPr="00040218" w:rsidSect="0051470C">
          <w:pgSz w:w="11906" w:h="16838" w:code="9"/>
          <w:pgMar w:top="1418" w:right="1418" w:bottom="1418" w:left="1418" w:header="709" w:footer="709" w:gutter="0"/>
          <w:cols w:space="708"/>
          <w:vAlign w:val="center"/>
          <w:docGrid w:linePitch="360"/>
        </w:sectPr>
      </w:pPr>
    </w:p>
    <w:p w14:paraId="496AA681" w14:textId="77777777" w:rsidR="00040218" w:rsidRPr="00040218" w:rsidRDefault="00040218" w:rsidP="009C6A67">
      <w:pPr>
        <w:jc w:val="center"/>
        <w:rPr>
          <w:b/>
          <w:bCs/>
          <w:lang w:val="de-DE"/>
        </w:rPr>
      </w:pPr>
      <w:r w:rsidRPr="00040218">
        <w:rPr>
          <w:b/>
          <w:lang w:val="de-DE"/>
        </w:rPr>
        <w:lastRenderedPageBreak/>
        <w:t>FÖDERALER ÖFFENTLICHER DIENST JUSTIZ</w:t>
      </w:r>
    </w:p>
    <w:p w14:paraId="1B827882" w14:textId="77777777" w:rsidR="00040218" w:rsidRPr="00040218" w:rsidRDefault="00040218" w:rsidP="009C6A67">
      <w:pPr>
        <w:jc w:val="both"/>
        <w:rPr>
          <w:b/>
          <w:bCs/>
          <w:lang w:val="de-DE"/>
        </w:rPr>
      </w:pPr>
    </w:p>
    <w:p w14:paraId="7755DE4D" w14:textId="77777777" w:rsidR="00040218" w:rsidRPr="00040218" w:rsidRDefault="00040218" w:rsidP="009C6A67">
      <w:pPr>
        <w:jc w:val="both"/>
        <w:rPr>
          <w:b/>
          <w:bCs/>
          <w:lang w:val="de-DE"/>
        </w:rPr>
      </w:pPr>
    </w:p>
    <w:p w14:paraId="343E3053" w14:textId="77777777" w:rsidR="00040218" w:rsidRPr="00040218" w:rsidRDefault="00040218" w:rsidP="009C6A67">
      <w:pPr>
        <w:jc w:val="both"/>
        <w:rPr>
          <w:b/>
          <w:bCs/>
          <w:lang w:val="de-DE"/>
        </w:rPr>
      </w:pPr>
      <w:r w:rsidRPr="00040218">
        <w:rPr>
          <w:b/>
          <w:lang w:val="de-DE"/>
        </w:rPr>
        <w:t>18. APRIL 2024 - Gesetz zur Optimierung der Arbeitsweise des Zentralen Organs für Sicherstellung und Einziehung und des Konzertierungsorgans für die Koordination der Beitreibung der nicht steuerlichen Forderungen in Strafsachen und zur Abänderung des Waffengesetzes</w:t>
      </w:r>
    </w:p>
    <w:p w14:paraId="50D0BFD6" w14:textId="77777777" w:rsidR="00040218" w:rsidRPr="00040218" w:rsidRDefault="00040218" w:rsidP="009C6A67">
      <w:pPr>
        <w:jc w:val="both"/>
        <w:rPr>
          <w:lang w:val="de-DE"/>
        </w:rPr>
      </w:pPr>
    </w:p>
    <w:p w14:paraId="735C4CDB" w14:textId="77777777" w:rsidR="00040218" w:rsidRPr="00040218" w:rsidRDefault="00040218" w:rsidP="009C6A67">
      <w:pPr>
        <w:jc w:val="both"/>
        <w:rPr>
          <w:lang w:val="de-DE"/>
        </w:rPr>
      </w:pPr>
    </w:p>
    <w:p w14:paraId="36FD5EC7" w14:textId="77777777" w:rsidR="00040218" w:rsidRPr="00040218" w:rsidRDefault="00040218" w:rsidP="009C6A67">
      <w:pPr>
        <w:jc w:val="both"/>
        <w:rPr>
          <w:lang w:val="de-DE"/>
        </w:rPr>
      </w:pPr>
      <w:r w:rsidRPr="00040218">
        <w:rPr>
          <w:lang w:val="de-DE"/>
        </w:rPr>
        <w:tab/>
      </w:r>
      <w:r w:rsidRPr="00040218">
        <w:rPr>
          <w:lang w:val="de-DE"/>
        </w:rPr>
        <w:tab/>
      </w:r>
      <w:r w:rsidRPr="00040218">
        <w:rPr>
          <w:lang w:val="de-DE"/>
        </w:rPr>
        <w:tab/>
        <w:t>PHILIPPE, König der Belgier,</w:t>
      </w:r>
    </w:p>
    <w:p w14:paraId="3129BD74" w14:textId="77777777" w:rsidR="00040218" w:rsidRPr="00040218" w:rsidRDefault="00040218" w:rsidP="009C6A67">
      <w:pPr>
        <w:jc w:val="both"/>
        <w:rPr>
          <w:lang w:val="de-DE"/>
        </w:rPr>
      </w:pPr>
    </w:p>
    <w:p w14:paraId="2955D7B8" w14:textId="77777777" w:rsidR="00040218" w:rsidRPr="00040218" w:rsidRDefault="00040218" w:rsidP="009C6A67">
      <w:pPr>
        <w:jc w:val="both"/>
        <w:rPr>
          <w:lang w:val="de-DE"/>
        </w:rPr>
      </w:pPr>
      <w:r w:rsidRPr="00040218">
        <w:rPr>
          <w:lang w:val="de-DE"/>
        </w:rPr>
        <w:tab/>
      </w:r>
      <w:r w:rsidRPr="00040218">
        <w:rPr>
          <w:lang w:val="de-DE"/>
        </w:rPr>
        <w:tab/>
        <w:t>Allen Gegenwärtigen und Zukünftigen, Unser Gruß!</w:t>
      </w:r>
    </w:p>
    <w:p w14:paraId="5D4179BF" w14:textId="77777777" w:rsidR="00040218" w:rsidRPr="00040218" w:rsidRDefault="00040218" w:rsidP="009C6A67">
      <w:pPr>
        <w:jc w:val="both"/>
        <w:rPr>
          <w:lang w:val="de-DE"/>
        </w:rPr>
      </w:pPr>
    </w:p>
    <w:p w14:paraId="33E86E4D" w14:textId="77777777" w:rsidR="00040218" w:rsidRPr="00040218" w:rsidRDefault="00040218" w:rsidP="009C6A67">
      <w:pPr>
        <w:jc w:val="both"/>
        <w:rPr>
          <w:lang w:val="de-DE"/>
        </w:rPr>
      </w:pPr>
    </w:p>
    <w:p w14:paraId="76DC589C" w14:textId="77777777" w:rsidR="00040218" w:rsidRPr="00040218" w:rsidRDefault="00040218" w:rsidP="009C6A67">
      <w:pPr>
        <w:jc w:val="both"/>
        <w:rPr>
          <w:lang w:val="de-DE"/>
        </w:rPr>
      </w:pPr>
      <w:r w:rsidRPr="00040218">
        <w:rPr>
          <w:lang w:val="de-DE"/>
        </w:rPr>
        <w:tab/>
        <w:t>Die Abgeordnetenkammer hat das Folgende angenommen und Wir sanktionieren es:</w:t>
      </w:r>
    </w:p>
    <w:p w14:paraId="7E40544D" w14:textId="77777777" w:rsidR="00040218" w:rsidRPr="00040218" w:rsidRDefault="00040218" w:rsidP="009C6A67">
      <w:pPr>
        <w:jc w:val="both"/>
        <w:rPr>
          <w:lang w:val="de-DE"/>
        </w:rPr>
      </w:pPr>
    </w:p>
    <w:p w14:paraId="04EF0317" w14:textId="77777777" w:rsidR="00040218" w:rsidRPr="00040218" w:rsidRDefault="00040218" w:rsidP="009C6A67">
      <w:pPr>
        <w:jc w:val="both"/>
        <w:rPr>
          <w:lang w:val="de-DE"/>
        </w:rPr>
      </w:pPr>
    </w:p>
    <w:p w14:paraId="6056393C" w14:textId="77777777" w:rsidR="00040218" w:rsidRPr="00040218" w:rsidRDefault="00040218" w:rsidP="009C6A67">
      <w:pPr>
        <w:jc w:val="center"/>
        <w:rPr>
          <w:b/>
          <w:bCs/>
          <w:i/>
          <w:iCs/>
          <w:lang w:val="de-DE"/>
        </w:rPr>
      </w:pPr>
      <w:r w:rsidRPr="00040218">
        <w:rPr>
          <w:b/>
          <w:lang w:val="de-DE"/>
        </w:rPr>
        <w:t xml:space="preserve">TITEL 1 - </w:t>
      </w:r>
      <w:r w:rsidRPr="00040218">
        <w:rPr>
          <w:b/>
          <w:i/>
          <w:lang w:val="de-DE"/>
        </w:rPr>
        <w:t>Allgemeine Bestimmung</w:t>
      </w:r>
    </w:p>
    <w:p w14:paraId="66DE8F42" w14:textId="77777777" w:rsidR="00040218" w:rsidRPr="00040218" w:rsidRDefault="00040218" w:rsidP="009C6A67">
      <w:pPr>
        <w:jc w:val="both"/>
        <w:rPr>
          <w:lang w:val="de-DE"/>
        </w:rPr>
      </w:pPr>
    </w:p>
    <w:p w14:paraId="032AB65D" w14:textId="77777777" w:rsidR="00040218" w:rsidRPr="00040218" w:rsidRDefault="00040218" w:rsidP="009C6A67">
      <w:pPr>
        <w:jc w:val="both"/>
        <w:rPr>
          <w:lang w:val="de-DE"/>
        </w:rPr>
      </w:pPr>
    </w:p>
    <w:p w14:paraId="18A2CA08" w14:textId="77777777" w:rsidR="00040218" w:rsidRPr="00040218" w:rsidRDefault="00040218" w:rsidP="009C6A67">
      <w:pPr>
        <w:jc w:val="both"/>
        <w:rPr>
          <w:lang w:val="de-DE"/>
        </w:rPr>
      </w:pPr>
      <w:r w:rsidRPr="00040218">
        <w:rPr>
          <w:b/>
          <w:lang w:val="de-DE"/>
        </w:rPr>
        <w:tab/>
        <w:t>Artikel 1 -</w:t>
      </w:r>
      <w:r w:rsidRPr="00040218">
        <w:rPr>
          <w:lang w:val="de-DE"/>
        </w:rPr>
        <w:t xml:space="preserve"> Vorliegendes Gesetz regelt eine in Artikel 74 der Verfassung erwähnte Angelegenheit.</w:t>
      </w:r>
    </w:p>
    <w:p w14:paraId="382D49E2" w14:textId="77777777" w:rsidR="00040218" w:rsidRPr="00040218" w:rsidRDefault="00040218" w:rsidP="009C6A67">
      <w:pPr>
        <w:jc w:val="both"/>
        <w:rPr>
          <w:lang w:val="de-DE"/>
        </w:rPr>
      </w:pPr>
    </w:p>
    <w:p w14:paraId="3C783DB1" w14:textId="77777777" w:rsidR="00040218" w:rsidRPr="00040218" w:rsidRDefault="00040218" w:rsidP="009C6A67">
      <w:pPr>
        <w:jc w:val="both"/>
        <w:rPr>
          <w:lang w:val="de-DE"/>
        </w:rPr>
      </w:pPr>
    </w:p>
    <w:p w14:paraId="6BE379ED" w14:textId="77777777" w:rsidR="00040218" w:rsidRPr="00040218" w:rsidRDefault="00040218" w:rsidP="009C6A67">
      <w:pPr>
        <w:jc w:val="center"/>
        <w:rPr>
          <w:b/>
          <w:bCs/>
          <w:i/>
          <w:iCs/>
          <w:lang w:val="de-DE"/>
        </w:rPr>
      </w:pPr>
      <w:r w:rsidRPr="00040218">
        <w:rPr>
          <w:b/>
          <w:lang w:val="de-DE"/>
        </w:rPr>
        <w:t xml:space="preserve">TITEL 2 - </w:t>
      </w:r>
      <w:r w:rsidRPr="00040218">
        <w:rPr>
          <w:b/>
          <w:i/>
          <w:lang w:val="de-DE"/>
        </w:rPr>
        <w:t>Abänderungen in Bezug auf das Zentrale Organ für Sicherstellung und Einziehung</w:t>
      </w:r>
    </w:p>
    <w:p w14:paraId="10C97602" w14:textId="77777777" w:rsidR="00040218" w:rsidRPr="00040218" w:rsidRDefault="00040218" w:rsidP="009C6A67">
      <w:pPr>
        <w:jc w:val="both"/>
        <w:rPr>
          <w:lang w:val="de-DE"/>
        </w:rPr>
      </w:pPr>
    </w:p>
    <w:p w14:paraId="1BC0D66A" w14:textId="77777777" w:rsidR="00040218" w:rsidRPr="00040218" w:rsidRDefault="00040218" w:rsidP="009C6A67">
      <w:pPr>
        <w:jc w:val="both"/>
        <w:rPr>
          <w:lang w:val="de-DE"/>
        </w:rPr>
      </w:pPr>
    </w:p>
    <w:p w14:paraId="4FEE5003" w14:textId="77777777" w:rsidR="00040218" w:rsidRPr="00040218" w:rsidRDefault="00040218" w:rsidP="009C6A67">
      <w:pPr>
        <w:jc w:val="center"/>
        <w:rPr>
          <w:i/>
          <w:iCs/>
          <w:lang w:val="de-DE"/>
        </w:rPr>
      </w:pPr>
      <w:r w:rsidRPr="00040218">
        <w:rPr>
          <w:lang w:val="de-DE"/>
        </w:rPr>
        <w:t xml:space="preserve">KAPITEL 1 - </w:t>
      </w:r>
      <w:r w:rsidRPr="00040218">
        <w:rPr>
          <w:i/>
          <w:lang w:val="de-DE"/>
        </w:rPr>
        <w:t>Abänderungen des Strafprozessgesetzbuches</w:t>
      </w:r>
    </w:p>
    <w:p w14:paraId="04806314" w14:textId="77777777" w:rsidR="00040218" w:rsidRPr="00040218" w:rsidRDefault="00040218" w:rsidP="009C6A67">
      <w:pPr>
        <w:jc w:val="both"/>
        <w:rPr>
          <w:lang w:val="de-DE"/>
        </w:rPr>
      </w:pPr>
    </w:p>
    <w:p w14:paraId="4C659D87" w14:textId="77777777" w:rsidR="00040218" w:rsidRPr="00040218" w:rsidRDefault="00040218" w:rsidP="009C6A67">
      <w:pPr>
        <w:jc w:val="both"/>
        <w:rPr>
          <w:lang w:val="de-DE"/>
        </w:rPr>
      </w:pPr>
    </w:p>
    <w:p w14:paraId="715924C6" w14:textId="77777777" w:rsidR="00040218" w:rsidRPr="00040218" w:rsidRDefault="00040218" w:rsidP="009C6A67">
      <w:pPr>
        <w:jc w:val="both"/>
        <w:rPr>
          <w:lang w:val="de-DE"/>
        </w:rPr>
      </w:pPr>
      <w:r w:rsidRPr="00040218">
        <w:rPr>
          <w:b/>
          <w:lang w:val="de-DE"/>
        </w:rPr>
        <w:tab/>
      </w:r>
      <w:r w:rsidRPr="00040218">
        <w:rPr>
          <w:b/>
          <w:bCs/>
          <w:lang w:val="de-DE"/>
        </w:rPr>
        <w:t>Art. 2</w:t>
      </w:r>
      <w:r w:rsidRPr="00040218">
        <w:rPr>
          <w:b/>
          <w:lang w:val="de-DE"/>
        </w:rPr>
        <w:t xml:space="preserve"> </w:t>
      </w:r>
      <w:r w:rsidRPr="00040218">
        <w:rPr>
          <w:b/>
          <w:bCs/>
          <w:lang w:val="de-DE"/>
        </w:rPr>
        <w:t>-</w:t>
      </w:r>
      <w:r w:rsidRPr="00040218">
        <w:rPr>
          <w:lang w:val="de-DE"/>
        </w:rPr>
        <w:t xml:space="preserve"> In Artikel 197</w:t>
      </w:r>
      <w:r w:rsidRPr="00040218">
        <w:rPr>
          <w:i/>
          <w:iCs/>
          <w:lang w:val="de-DE"/>
        </w:rPr>
        <w:t>bis</w:t>
      </w:r>
      <w:r w:rsidRPr="00040218">
        <w:rPr>
          <w:lang w:val="de-DE"/>
        </w:rPr>
        <w:t xml:space="preserve"> des Strafprozessgesetzbuches, eingefügt durch das Gesetz vom 19. März 2003 und ersetzt durch das Gesetz vom 11. Februar 2014, werden in § 4 Absatz 5 der dritte und der vierte Satz durch folgenden Satz ersetzt:</w:t>
      </w:r>
    </w:p>
    <w:p w14:paraId="03E4ACE1" w14:textId="77777777" w:rsidR="00040218" w:rsidRPr="00040218" w:rsidRDefault="00040218" w:rsidP="009C6A67">
      <w:pPr>
        <w:jc w:val="both"/>
        <w:rPr>
          <w:lang w:val="de-DE"/>
        </w:rPr>
      </w:pPr>
    </w:p>
    <w:p w14:paraId="76C8EB68" w14:textId="77777777" w:rsidR="00040218" w:rsidRPr="00040218" w:rsidRDefault="00040218" w:rsidP="009C6A67">
      <w:pPr>
        <w:jc w:val="both"/>
        <w:rPr>
          <w:lang w:val="de-DE"/>
        </w:rPr>
      </w:pPr>
      <w:r w:rsidRPr="00040218">
        <w:rPr>
          <w:lang w:val="de-DE"/>
        </w:rPr>
        <w:tab/>
        <w:t>"Das Zentrale Organ für Sicherstellung und Einziehung führt den Vorsitz des Konzertierungsorgans."</w:t>
      </w:r>
    </w:p>
    <w:p w14:paraId="14FBF36A" w14:textId="77777777" w:rsidR="00040218" w:rsidRPr="00040218" w:rsidRDefault="00040218" w:rsidP="009C6A67">
      <w:pPr>
        <w:jc w:val="both"/>
        <w:rPr>
          <w:lang w:val="de-DE"/>
        </w:rPr>
      </w:pPr>
    </w:p>
    <w:p w14:paraId="20B5DC16" w14:textId="77777777" w:rsidR="00040218" w:rsidRPr="00040218" w:rsidRDefault="00040218" w:rsidP="009C6A67">
      <w:pPr>
        <w:jc w:val="both"/>
        <w:rPr>
          <w:lang w:val="de-DE"/>
        </w:rPr>
      </w:pPr>
    </w:p>
    <w:p w14:paraId="7BC902C4" w14:textId="77777777" w:rsidR="00040218" w:rsidRPr="00040218" w:rsidRDefault="00040218" w:rsidP="009C6A67">
      <w:pPr>
        <w:jc w:val="both"/>
        <w:rPr>
          <w:lang w:val="de-DE"/>
        </w:rPr>
      </w:pPr>
      <w:r w:rsidRPr="00040218">
        <w:rPr>
          <w:b/>
          <w:lang w:val="de-DE"/>
        </w:rPr>
        <w:tab/>
      </w:r>
      <w:r w:rsidRPr="00040218">
        <w:rPr>
          <w:b/>
          <w:bCs/>
          <w:lang w:val="de-DE"/>
        </w:rPr>
        <w:t>Art. 3</w:t>
      </w:r>
      <w:r w:rsidRPr="00040218">
        <w:rPr>
          <w:b/>
          <w:lang w:val="de-DE"/>
        </w:rPr>
        <w:t xml:space="preserve"> </w:t>
      </w:r>
      <w:r w:rsidRPr="00040218">
        <w:rPr>
          <w:b/>
          <w:bCs/>
          <w:lang w:val="de-DE"/>
        </w:rPr>
        <w:t>-</w:t>
      </w:r>
      <w:r w:rsidRPr="00040218">
        <w:rPr>
          <w:lang w:val="de-DE"/>
        </w:rPr>
        <w:t xml:space="preserve"> In Artikel 464/3 § 1 Absatz 2 desselben Gesetzbuches, eingefügt durch das Gesetz vom 11. Februar 2014, werden die Wörter "Der Direktor des ZOSE" durch die Wörter "Ein Magistrat des ZOSE" ersetzt.</w:t>
      </w:r>
    </w:p>
    <w:p w14:paraId="697C240B" w14:textId="77777777" w:rsidR="00040218" w:rsidRPr="00040218" w:rsidRDefault="00040218" w:rsidP="009C6A67">
      <w:pPr>
        <w:jc w:val="both"/>
        <w:rPr>
          <w:lang w:val="de-DE"/>
        </w:rPr>
      </w:pPr>
    </w:p>
    <w:p w14:paraId="5A7FAA2A" w14:textId="77777777" w:rsidR="00040218" w:rsidRPr="00040218" w:rsidRDefault="00040218" w:rsidP="009C6A67">
      <w:pPr>
        <w:jc w:val="both"/>
        <w:rPr>
          <w:lang w:val="de-DE"/>
        </w:rPr>
      </w:pPr>
    </w:p>
    <w:p w14:paraId="6EAFE3DF" w14:textId="77777777" w:rsidR="00040218" w:rsidRPr="00040218" w:rsidRDefault="00040218" w:rsidP="009C6A67">
      <w:pPr>
        <w:jc w:val="both"/>
        <w:rPr>
          <w:lang w:val="de-DE"/>
        </w:rPr>
      </w:pPr>
      <w:r w:rsidRPr="00040218">
        <w:rPr>
          <w:b/>
          <w:lang w:val="de-DE"/>
        </w:rPr>
        <w:tab/>
      </w:r>
      <w:r w:rsidRPr="00040218">
        <w:rPr>
          <w:b/>
          <w:bCs/>
          <w:lang w:val="de-DE"/>
        </w:rPr>
        <w:t>Art. 4</w:t>
      </w:r>
      <w:r w:rsidRPr="00040218">
        <w:rPr>
          <w:b/>
          <w:lang w:val="de-DE"/>
        </w:rPr>
        <w:t xml:space="preserve"> </w:t>
      </w:r>
      <w:r w:rsidRPr="00040218">
        <w:rPr>
          <w:b/>
          <w:bCs/>
          <w:lang w:val="de-DE"/>
        </w:rPr>
        <w:t>-</w:t>
      </w:r>
      <w:r w:rsidRPr="00040218">
        <w:rPr>
          <w:lang w:val="de-DE"/>
        </w:rPr>
        <w:t xml:space="preserve"> In Artikel 464/38 § 4 Absatz 3 desselben Gesetzbuches, eingefügt durch das Gesetz vom 11. Februar 2014, werden die Wörter "Direktor des ZOSE" durch die Wörter "Magistrat des ZOSE" ersetzt.</w:t>
      </w:r>
    </w:p>
    <w:p w14:paraId="6CC5E150" w14:textId="77777777" w:rsidR="00040218" w:rsidRPr="00040218" w:rsidRDefault="00040218" w:rsidP="009C6A67">
      <w:pPr>
        <w:jc w:val="both"/>
        <w:rPr>
          <w:lang w:val="de-DE"/>
        </w:rPr>
      </w:pPr>
    </w:p>
    <w:p w14:paraId="7E61AB47" w14:textId="77777777" w:rsidR="00040218" w:rsidRPr="00040218" w:rsidRDefault="00040218" w:rsidP="009C6A67">
      <w:pPr>
        <w:jc w:val="both"/>
        <w:rPr>
          <w:lang w:val="de-DE"/>
        </w:rPr>
      </w:pPr>
    </w:p>
    <w:p w14:paraId="769297DD" w14:textId="77777777" w:rsidR="00040218" w:rsidRPr="00040218" w:rsidRDefault="00040218">
      <w:pPr>
        <w:rPr>
          <w:lang w:val="de-DE"/>
        </w:rPr>
      </w:pPr>
      <w:r w:rsidRPr="00040218">
        <w:rPr>
          <w:lang w:val="de-DE"/>
        </w:rPr>
        <w:br w:type="page"/>
      </w:r>
    </w:p>
    <w:p w14:paraId="03F4AE52" w14:textId="0138AEB2" w:rsidR="00040218" w:rsidRPr="00040218" w:rsidRDefault="00040218" w:rsidP="009C6A67">
      <w:pPr>
        <w:jc w:val="center"/>
        <w:rPr>
          <w:i/>
          <w:iCs/>
          <w:lang w:val="de-DE"/>
        </w:rPr>
      </w:pPr>
      <w:r w:rsidRPr="00040218">
        <w:rPr>
          <w:lang w:val="de-DE"/>
        </w:rPr>
        <w:lastRenderedPageBreak/>
        <w:t xml:space="preserve">KAPITEL 2 - </w:t>
      </w:r>
      <w:r w:rsidRPr="00040218">
        <w:rPr>
          <w:i/>
          <w:lang w:val="de-DE"/>
        </w:rPr>
        <w:t>Abänderung des Gerichtsgesetzbuches</w:t>
      </w:r>
    </w:p>
    <w:p w14:paraId="5CD02613" w14:textId="77777777" w:rsidR="00040218" w:rsidRPr="00040218" w:rsidRDefault="00040218" w:rsidP="009C6A67">
      <w:pPr>
        <w:jc w:val="both"/>
        <w:rPr>
          <w:lang w:val="de-DE"/>
        </w:rPr>
      </w:pPr>
    </w:p>
    <w:p w14:paraId="3851A023" w14:textId="77777777" w:rsidR="00040218" w:rsidRPr="00040218" w:rsidRDefault="00040218" w:rsidP="009C6A67">
      <w:pPr>
        <w:jc w:val="both"/>
        <w:rPr>
          <w:lang w:val="de-DE"/>
        </w:rPr>
      </w:pPr>
    </w:p>
    <w:p w14:paraId="2E793482" w14:textId="77777777" w:rsidR="00040218" w:rsidRPr="00040218" w:rsidRDefault="00040218" w:rsidP="009C6A67">
      <w:pPr>
        <w:jc w:val="both"/>
        <w:rPr>
          <w:lang w:val="de-DE"/>
        </w:rPr>
      </w:pPr>
      <w:r w:rsidRPr="00040218">
        <w:rPr>
          <w:b/>
          <w:lang w:val="de-DE"/>
        </w:rPr>
        <w:tab/>
        <w:t>Art. 5 -</w:t>
      </w:r>
      <w:r w:rsidRPr="00040218">
        <w:rPr>
          <w:lang w:val="de-DE"/>
        </w:rPr>
        <w:t xml:space="preserve"> Artikel 259</w:t>
      </w:r>
      <w:r w:rsidRPr="00040218">
        <w:rPr>
          <w:i/>
          <w:lang w:val="de-DE"/>
        </w:rPr>
        <w:t>undecies</w:t>
      </w:r>
      <w:r w:rsidRPr="00040218">
        <w:rPr>
          <w:lang w:val="de-DE"/>
        </w:rPr>
        <w:t>/1 des Gerichtsgesetzbuches, eingefügt durch das Gesetz vom 4. Februar 2018, wird wie folgt abgeändert:</w:t>
      </w:r>
    </w:p>
    <w:p w14:paraId="7AE0383D" w14:textId="77777777" w:rsidR="00040218" w:rsidRPr="00040218" w:rsidRDefault="00040218" w:rsidP="009C6A67">
      <w:pPr>
        <w:jc w:val="both"/>
        <w:rPr>
          <w:lang w:val="de-DE"/>
        </w:rPr>
      </w:pPr>
    </w:p>
    <w:p w14:paraId="06DA7446" w14:textId="77777777" w:rsidR="00040218" w:rsidRPr="00040218" w:rsidRDefault="00040218" w:rsidP="009C6A67">
      <w:pPr>
        <w:jc w:val="both"/>
        <w:rPr>
          <w:lang w:val="de-DE"/>
        </w:rPr>
      </w:pPr>
      <w:r w:rsidRPr="00040218">
        <w:rPr>
          <w:lang w:val="de-DE"/>
        </w:rPr>
        <w:tab/>
        <w:t>1. In § 2 Absatz 1 werden die Wörter "Kollegium der Generalprokuratoren" durch die Wörter "Kollegium der Staatsanwaltschaft" ersetzt.</w:t>
      </w:r>
    </w:p>
    <w:p w14:paraId="05AB5B81" w14:textId="77777777" w:rsidR="00040218" w:rsidRPr="00040218" w:rsidRDefault="00040218" w:rsidP="009C6A67">
      <w:pPr>
        <w:jc w:val="both"/>
        <w:rPr>
          <w:lang w:val="de-DE"/>
        </w:rPr>
      </w:pPr>
    </w:p>
    <w:p w14:paraId="19E20E93" w14:textId="77777777" w:rsidR="00040218" w:rsidRPr="00040218" w:rsidRDefault="00040218" w:rsidP="009C6A67">
      <w:pPr>
        <w:jc w:val="both"/>
        <w:rPr>
          <w:lang w:val="de-DE"/>
        </w:rPr>
      </w:pPr>
      <w:r w:rsidRPr="00040218">
        <w:rPr>
          <w:lang w:val="de-DE"/>
        </w:rPr>
        <w:tab/>
        <w:t>2 In § 2 Absatz 5 werden die Wörter "des Kollegiums der Generalprokuratoren" durch die Wörter "des Kollegiums der Staatsanwaltschaft" ersetzt.</w:t>
      </w:r>
    </w:p>
    <w:p w14:paraId="1055E569" w14:textId="77777777" w:rsidR="00040218" w:rsidRPr="00040218" w:rsidRDefault="00040218" w:rsidP="009C6A67">
      <w:pPr>
        <w:jc w:val="both"/>
        <w:rPr>
          <w:lang w:val="de-DE"/>
        </w:rPr>
      </w:pPr>
    </w:p>
    <w:p w14:paraId="4A4EB5F9" w14:textId="77777777" w:rsidR="00040218" w:rsidRPr="00040218" w:rsidRDefault="00040218" w:rsidP="009C6A67">
      <w:pPr>
        <w:jc w:val="both"/>
        <w:rPr>
          <w:lang w:val="de-DE"/>
        </w:rPr>
      </w:pPr>
    </w:p>
    <w:p w14:paraId="48A80093" w14:textId="77777777" w:rsidR="00040218" w:rsidRPr="00040218" w:rsidRDefault="00040218" w:rsidP="009C6A67">
      <w:pPr>
        <w:jc w:val="center"/>
        <w:rPr>
          <w:i/>
          <w:iCs/>
          <w:lang w:val="de-DE"/>
        </w:rPr>
      </w:pPr>
      <w:r w:rsidRPr="00040218">
        <w:rPr>
          <w:lang w:val="de-DE"/>
        </w:rPr>
        <w:t xml:space="preserve">KAPITEL 3 - </w:t>
      </w:r>
      <w:r w:rsidRPr="00040218">
        <w:rPr>
          <w:i/>
          <w:lang w:val="de-DE"/>
        </w:rPr>
        <w:t>Abänderungen des Gesetzes vom 4. Februar 2018 zur Festlegung der Aufträge und der Zusammensetzung des Zentralen Organs für Sicherstellung und Einziehung</w:t>
      </w:r>
    </w:p>
    <w:p w14:paraId="702AEF8D" w14:textId="77777777" w:rsidR="00040218" w:rsidRPr="00040218" w:rsidRDefault="00040218" w:rsidP="009C6A67">
      <w:pPr>
        <w:jc w:val="both"/>
        <w:rPr>
          <w:lang w:val="de-DE"/>
        </w:rPr>
      </w:pPr>
    </w:p>
    <w:p w14:paraId="3A34E07F" w14:textId="77777777" w:rsidR="00040218" w:rsidRPr="00040218" w:rsidRDefault="00040218" w:rsidP="009C6A67">
      <w:pPr>
        <w:jc w:val="both"/>
        <w:rPr>
          <w:lang w:val="de-DE"/>
        </w:rPr>
      </w:pPr>
    </w:p>
    <w:p w14:paraId="19952DBF" w14:textId="77777777" w:rsidR="00040218" w:rsidRPr="00040218" w:rsidRDefault="00040218" w:rsidP="009C6A67">
      <w:pPr>
        <w:jc w:val="both"/>
        <w:rPr>
          <w:lang w:val="de-DE"/>
        </w:rPr>
      </w:pPr>
      <w:r w:rsidRPr="00040218">
        <w:rPr>
          <w:b/>
          <w:lang w:val="de-DE"/>
        </w:rPr>
        <w:tab/>
      </w:r>
      <w:r w:rsidRPr="00040218">
        <w:rPr>
          <w:b/>
          <w:bCs/>
          <w:lang w:val="de-DE"/>
        </w:rPr>
        <w:t>Art. 6</w:t>
      </w:r>
      <w:r w:rsidRPr="00040218">
        <w:rPr>
          <w:b/>
          <w:lang w:val="de-DE"/>
        </w:rPr>
        <w:t xml:space="preserve"> </w:t>
      </w:r>
      <w:r w:rsidRPr="00040218">
        <w:rPr>
          <w:b/>
          <w:bCs/>
          <w:lang w:val="de-DE"/>
        </w:rPr>
        <w:t>-</w:t>
      </w:r>
      <w:r w:rsidRPr="00040218">
        <w:rPr>
          <w:lang w:val="de-DE"/>
        </w:rPr>
        <w:t xml:space="preserve"> Artikel 3 des Gesetzes vom 4. Februar 2018 zur Festlegung der Aufträge und der Zusammensetzung des Zentralen Organs für Sicherstellung und Einziehung wird wie folgt ergänzt:</w:t>
      </w:r>
    </w:p>
    <w:p w14:paraId="0B08C86A" w14:textId="77777777" w:rsidR="00040218" w:rsidRPr="00040218" w:rsidRDefault="00040218" w:rsidP="009C6A67">
      <w:pPr>
        <w:jc w:val="both"/>
        <w:rPr>
          <w:lang w:val="de-DE"/>
        </w:rPr>
      </w:pPr>
    </w:p>
    <w:p w14:paraId="6AFD3DAE" w14:textId="77777777" w:rsidR="00040218" w:rsidRPr="00040218" w:rsidRDefault="00040218" w:rsidP="009C6A67">
      <w:pPr>
        <w:jc w:val="both"/>
        <w:rPr>
          <w:lang w:val="de-DE"/>
        </w:rPr>
      </w:pPr>
      <w:r w:rsidRPr="00040218">
        <w:rPr>
          <w:lang w:val="de-DE"/>
        </w:rPr>
        <w:tab/>
        <w:t>"5. Rückgabe:</w:t>
      </w:r>
    </w:p>
    <w:p w14:paraId="10343EBD" w14:textId="77777777" w:rsidR="00040218" w:rsidRPr="00040218" w:rsidRDefault="00040218" w:rsidP="009C6A67">
      <w:pPr>
        <w:jc w:val="both"/>
        <w:rPr>
          <w:lang w:val="de-DE"/>
        </w:rPr>
      </w:pPr>
    </w:p>
    <w:p w14:paraId="3F579C52" w14:textId="77777777" w:rsidR="00040218" w:rsidRPr="00040218" w:rsidRDefault="00040218" w:rsidP="009C6A67">
      <w:pPr>
        <w:jc w:val="both"/>
        <w:rPr>
          <w:lang w:val="de-DE"/>
        </w:rPr>
      </w:pPr>
      <w:r w:rsidRPr="00040218">
        <w:rPr>
          <w:lang w:val="de-DE"/>
        </w:rPr>
        <w:tab/>
      </w:r>
      <w:r w:rsidRPr="00040218">
        <w:rPr>
          <w:i/>
          <w:lang w:val="de-DE"/>
        </w:rPr>
        <w:t>a)</w:t>
      </w:r>
      <w:r w:rsidRPr="00040218">
        <w:rPr>
          <w:lang w:val="de-DE"/>
        </w:rPr>
        <w:t> Rückgabe sichergestellter Vermögensteile im Sinne von Artikel 44 des Strafgesetzbuches,</w:t>
      </w:r>
    </w:p>
    <w:p w14:paraId="1F14D074" w14:textId="77777777" w:rsidR="00040218" w:rsidRPr="00040218" w:rsidRDefault="00040218" w:rsidP="009C6A67">
      <w:pPr>
        <w:jc w:val="both"/>
        <w:rPr>
          <w:lang w:val="de-DE"/>
        </w:rPr>
      </w:pPr>
    </w:p>
    <w:p w14:paraId="7C8DC3BC" w14:textId="77777777" w:rsidR="00040218" w:rsidRPr="00040218" w:rsidRDefault="00040218" w:rsidP="009C6A67">
      <w:pPr>
        <w:jc w:val="both"/>
        <w:rPr>
          <w:lang w:val="de-DE"/>
        </w:rPr>
      </w:pPr>
      <w:r w:rsidRPr="00040218">
        <w:rPr>
          <w:lang w:val="de-DE"/>
        </w:rPr>
        <w:tab/>
      </w:r>
      <w:r w:rsidRPr="00040218">
        <w:rPr>
          <w:i/>
          <w:lang w:val="de-DE"/>
        </w:rPr>
        <w:t>b)</w:t>
      </w:r>
      <w:r w:rsidRPr="00040218">
        <w:rPr>
          <w:lang w:val="de-DE"/>
        </w:rPr>
        <w:t> Freigabe sichergestellter Vermögensteile auf Anordnung des Richters oder der Staatsanwaltschaft,</w:t>
      </w:r>
    </w:p>
    <w:p w14:paraId="659AFC14" w14:textId="77777777" w:rsidR="00040218" w:rsidRPr="00040218" w:rsidRDefault="00040218" w:rsidP="009C6A67">
      <w:pPr>
        <w:jc w:val="both"/>
        <w:rPr>
          <w:lang w:val="de-DE"/>
        </w:rPr>
      </w:pPr>
    </w:p>
    <w:p w14:paraId="05C583FB" w14:textId="77777777" w:rsidR="00040218" w:rsidRPr="00040218" w:rsidRDefault="00040218" w:rsidP="009C6A67">
      <w:pPr>
        <w:jc w:val="both"/>
        <w:rPr>
          <w:lang w:val="de-DE"/>
        </w:rPr>
      </w:pPr>
      <w:r w:rsidRPr="00040218">
        <w:rPr>
          <w:lang w:val="de-DE"/>
        </w:rPr>
        <w:tab/>
      </w:r>
      <w:r w:rsidRPr="00040218">
        <w:rPr>
          <w:i/>
          <w:lang w:val="de-DE"/>
        </w:rPr>
        <w:t>c)</w:t>
      </w:r>
      <w:r w:rsidRPr="00040218">
        <w:rPr>
          <w:lang w:val="de-DE"/>
        </w:rPr>
        <w:t> Freigabe sichergestellter Vermögensteile, für die die Staatsanwaltschaft oder der Strafrichter keine Zweckbestimmung festgelegt hat, durch Entscheidung des Direktors des Zentralen Organs gemäß Artikel 19,</w:t>
      </w:r>
    </w:p>
    <w:p w14:paraId="0564D934" w14:textId="77777777" w:rsidR="00040218" w:rsidRPr="00040218" w:rsidRDefault="00040218" w:rsidP="009C6A67">
      <w:pPr>
        <w:jc w:val="both"/>
        <w:rPr>
          <w:lang w:val="de-DE"/>
        </w:rPr>
      </w:pPr>
    </w:p>
    <w:p w14:paraId="08ED4908" w14:textId="77777777" w:rsidR="00040218" w:rsidRPr="00040218" w:rsidRDefault="00040218" w:rsidP="009C6A67">
      <w:pPr>
        <w:jc w:val="both"/>
        <w:rPr>
          <w:lang w:val="de-DE"/>
        </w:rPr>
      </w:pPr>
      <w:r w:rsidRPr="00040218">
        <w:rPr>
          <w:lang w:val="de-DE"/>
        </w:rPr>
        <w:tab/>
        <w:t>6. Nachrichten- und Sicherheitsdienste: die in Artikel 2 § 1 Absatz 1 des Grundlagengesetzes vom 30. November 1998 über die Nachrichten- und Sicherheitsdienste erwähnten Dienste."</w:t>
      </w:r>
    </w:p>
    <w:p w14:paraId="121760AC" w14:textId="77777777" w:rsidR="00040218" w:rsidRPr="00040218" w:rsidRDefault="00040218" w:rsidP="009C6A67">
      <w:pPr>
        <w:jc w:val="both"/>
        <w:rPr>
          <w:lang w:val="de-DE"/>
        </w:rPr>
      </w:pPr>
    </w:p>
    <w:p w14:paraId="25E452C5" w14:textId="77777777" w:rsidR="00040218" w:rsidRPr="00040218" w:rsidRDefault="00040218" w:rsidP="009C6A67">
      <w:pPr>
        <w:jc w:val="both"/>
        <w:rPr>
          <w:lang w:val="de-DE"/>
        </w:rPr>
      </w:pPr>
    </w:p>
    <w:p w14:paraId="43481074" w14:textId="77777777" w:rsidR="00040218" w:rsidRPr="00040218" w:rsidRDefault="00040218" w:rsidP="009C6A67">
      <w:pPr>
        <w:jc w:val="both"/>
        <w:rPr>
          <w:lang w:val="de-DE"/>
        </w:rPr>
      </w:pPr>
      <w:r w:rsidRPr="00040218">
        <w:rPr>
          <w:b/>
          <w:lang w:val="de-DE"/>
        </w:rPr>
        <w:tab/>
      </w:r>
      <w:r w:rsidRPr="00040218">
        <w:rPr>
          <w:b/>
          <w:bCs/>
          <w:lang w:val="de-DE"/>
        </w:rPr>
        <w:t>Art. 7</w:t>
      </w:r>
      <w:r w:rsidRPr="00040218">
        <w:rPr>
          <w:b/>
          <w:lang w:val="de-DE"/>
        </w:rPr>
        <w:t xml:space="preserve"> </w:t>
      </w:r>
      <w:r w:rsidRPr="00040218">
        <w:rPr>
          <w:b/>
          <w:bCs/>
          <w:lang w:val="de-DE"/>
        </w:rPr>
        <w:t>-</w:t>
      </w:r>
      <w:r w:rsidRPr="00040218">
        <w:rPr>
          <w:lang w:val="de-DE"/>
        </w:rPr>
        <w:t xml:space="preserve"> In der Überschrift von Kapitel 2 desselben Gesetzes werden die Wörter "und Finanzierung" durch die Wörter "des Zentralen Organs" ersetzt.</w:t>
      </w:r>
    </w:p>
    <w:p w14:paraId="3EAC1785" w14:textId="77777777" w:rsidR="00040218" w:rsidRPr="00040218" w:rsidRDefault="00040218" w:rsidP="009C6A67">
      <w:pPr>
        <w:jc w:val="both"/>
        <w:rPr>
          <w:lang w:val="de-DE"/>
        </w:rPr>
      </w:pPr>
    </w:p>
    <w:p w14:paraId="6B0F19F0" w14:textId="77777777" w:rsidR="00040218" w:rsidRPr="00040218" w:rsidRDefault="00040218" w:rsidP="009C6A67">
      <w:pPr>
        <w:jc w:val="both"/>
        <w:rPr>
          <w:lang w:val="de-DE"/>
        </w:rPr>
      </w:pPr>
    </w:p>
    <w:p w14:paraId="3D62F71C" w14:textId="48290F7E" w:rsidR="00040218" w:rsidRPr="00040218" w:rsidRDefault="00040218" w:rsidP="009C6A67">
      <w:pPr>
        <w:jc w:val="both"/>
        <w:rPr>
          <w:lang w:val="de-DE"/>
        </w:rPr>
      </w:pPr>
      <w:r w:rsidRPr="00040218">
        <w:rPr>
          <w:b/>
          <w:lang w:val="de-DE"/>
        </w:rPr>
        <w:tab/>
      </w:r>
      <w:r w:rsidRPr="00040218">
        <w:rPr>
          <w:b/>
          <w:bCs/>
          <w:lang w:val="de-DE"/>
        </w:rPr>
        <w:t>Art. 8</w:t>
      </w:r>
      <w:r w:rsidRPr="00040218">
        <w:rPr>
          <w:b/>
          <w:lang w:val="de-DE"/>
        </w:rPr>
        <w:t xml:space="preserve"> </w:t>
      </w:r>
      <w:r w:rsidRPr="00040218">
        <w:rPr>
          <w:b/>
          <w:bCs/>
          <w:lang w:val="de-DE"/>
        </w:rPr>
        <w:t>-</w:t>
      </w:r>
      <w:r w:rsidRPr="00040218">
        <w:rPr>
          <w:lang w:val="de-DE"/>
        </w:rPr>
        <w:t xml:space="preserve"> In Artikel 7 § 1 Nr. 4 desselben Gesetzes werden zwischen den Wörtern "den Polizeidiensten" und den Wörtern "die sichergestellten Vermögensteile" die Wörter "oder den Nachrichten- und Sicherheitsdiensten" eingefügt.</w:t>
      </w:r>
    </w:p>
    <w:p w14:paraId="18AECECE" w14:textId="77777777" w:rsidR="00040218" w:rsidRPr="00040218" w:rsidRDefault="00040218" w:rsidP="009C6A67">
      <w:pPr>
        <w:jc w:val="both"/>
        <w:rPr>
          <w:lang w:val="de-DE"/>
        </w:rPr>
      </w:pPr>
    </w:p>
    <w:p w14:paraId="05408251" w14:textId="77777777" w:rsidR="00040218" w:rsidRPr="00040218" w:rsidRDefault="00040218" w:rsidP="009C6A67">
      <w:pPr>
        <w:jc w:val="both"/>
        <w:rPr>
          <w:lang w:val="de-DE"/>
        </w:rPr>
      </w:pPr>
    </w:p>
    <w:p w14:paraId="16D409DC" w14:textId="77777777" w:rsidR="00040218" w:rsidRPr="00040218" w:rsidRDefault="00040218">
      <w:pPr>
        <w:rPr>
          <w:b/>
          <w:lang w:val="de-DE"/>
        </w:rPr>
      </w:pPr>
      <w:r w:rsidRPr="00040218">
        <w:rPr>
          <w:b/>
          <w:lang w:val="de-DE"/>
        </w:rPr>
        <w:br w:type="page"/>
      </w:r>
    </w:p>
    <w:p w14:paraId="5F8B0BBF" w14:textId="77777777" w:rsidR="00040218" w:rsidRPr="00040218" w:rsidRDefault="00040218" w:rsidP="009C6A67">
      <w:pPr>
        <w:jc w:val="both"/>
        <w:rPr>
          <w:lang w:val="de-DE"/>
        </w:rPr>
      </w:pPr>
      <w:r w:rsidRPr="00040218">
        <w:rPr>
          <w:b/>
          <w:lang w:val="de-DE"/>
        </w:rPr>
        <w:lastRenderedPageBreak/>
        <w:tab/>
      </w:r>
      <w:r w:rsidRPr="00040218">
        <w:rPr>
          <w:b/>
          <w:bCs/>
          <w:lang w:val="de-DE"/>
        </w:rPr>
        <w:t>Art. 9 -</w:t>
      </w:r>
      <w:r w:rsidRPr="00040218">
        <w:rPr>
          <w:lang w:val="de-DE"/>
        </w:rPr>
        <w:t> Artikel 8 desselben Gesetzes wird wie folgt abgeändert:</w:t>
      </w:r>
    </w:p>
    <w:p w14:paraId="744E7B85" w14:textId="77777777" w:rsidR="00040218" w:rsidRPr="00040218" w:rsidRDefault="00040218" w:rsidP="009C6A67">
      <w:pPr>
        <w:jc w:val="both"/>
        <w:rPr>
          <w:lang w:val="de-DE"/>
        </w:rPr>
      </w:pPr>
    </w:p>
    <w:p w14:paraId="01E5950E" w14:textId="77777777" w:rsidR="00040218" w:rsidRPr="00040218" w:rsidRDefault="00040218" w:rsidP="009C6A67">
      <w:pPr>
        <w:jc w:val="both"/>
        <w:rPr>
          <w:lang w:val="de-DE"/>
        </w:rPr>
      </w:pPr>
      <w:r w:rsidRPr="00040218">
        <w:rPr>
          <w:lang w:val="de-DE"/>
        </w:rPr>
        <w:tab/>
        <w:t>1. In § 1 werden die Wörter "mit der Sorgfalt eines guten Familienvaters" durch die Wörter "mit der Sorgfalt einer vorsichtigen und vernünftigen Person" ersetzt.</w:t>
      </w:r>
    </w:p>
    <w:p w14:paraId="5F93F7C0" w14:textId="77777777" w:rsidR="00040218" w:rsidRPr="00040218" w:rsidRDefault="00040218" w:rsidP="009C6A67">
      <w:pPr>
        <w:jc w:val="both"/>
        <w:rPr>
          <w:lang w:val="de-DE"/>
        </w:rPr>
      </w:pPr>
    </w:p>
    <w:p w14:paraId="4A946D66" w14:textId="77777777" w:rsidR="00040218" w:rsidRPr="00040218" w:rsidRDefault="00040218" w:rsidP="009C6A67">
      <w:pPr>
        <w:jc w:val="both"/>
        <w:rPr>
          <w:lang w:val="de-DE"/>
        </w:rPr>
      </w:pPr>
      <w:r w:rsidRPr="00040218">
        <w:rPr>
          <w:lang w:val="de-DE"/>
        </w:rPr>
        <w:tab/>
        <w:t>2. In § 2 werden die Wörter "von in Belgien zugelassenen Finanzinstituten" durch die Wörter "eines in Belgien zugelassenen Finanzinstituts" ersetzt.</w:t>
      </w:r>
    </w:p>
    <w:p w14:paraId="3B35BB12" w14:textId="77777777" w:rsidR="00040218" w:rsidRPr="00040218" w:rsidRDefault="00040218" w:rsidP="009C6A67">
      <w:pPr>
        <w:jc w:val="both"/>
        <w:rPr>
          <w:lang w:val="de-DE"/>
        </w:rPr>
      </w:pPr>
    </w:p>
    <w:p w14:paraId="1756734A" w14:textId="77777777" w:rsidR="00040218" w:rsidRPr="00040218" w:rsidRDefault="00040218" w:rsidP="009C6A67">
      <w:pPr>
        <w:jc w:val="both"/>
        <w:rPr>
          <w:lang w:val="de-DE"/>
        </w:rPr>
      </w:pPr>
      <w:r w:rsidRPr="00040218">
        <w:rPr>
          <w:lang w:val="de-DE"/>
        </w:rPr>
        <w:tab/>
        <w:t>3. Paragraph 3 wird wie folgt ersetzt:</w:t>
      </w:r>
    </w:p>
    <w:p w14:paraId="6A9197E0" w14:textId="77777777" w:rsidR="00040218" w:rsidRPr="00040218" w:rsidRDefault="00040218" w:rsidP="009C6A67">
      <w:pPr>
        <w:jc w:val="both"/>
        <w:rPr>
          <w:lang w:val="de-DE"/>
        </w:rPr>
      </w:pPr>
    </w:p>
    <w:p w14:paraId="6E7C5CD7" w14:textId="77777777" w:rsidR="00040218" w:rsidRPr="00040218" w:rsidRDefault="00040218" w:rsidP="009C6A67">
      <w:pPr>
        <w:jc w:val="both"/>
        <w:rPr>
          <w:lang w:val="de-DE"/>
        </w:rPr>
      </w:pPr>
      <w:r w:rsidRPr="00040218">
        <w:rPr>
          <w:lang w:val="de-DE"/>
        </w:rPr>
        <w:tab/>
        <w:t>"§ 3 - Unbeschadet der Anwendung von Artikel 16 verwaltet das Zentrale Organ nur Geldsummen in Euro.</w:t>
      </w:r>
    </w:p>
    <w:p w14:paraId="34029699" w14:textId="77777777" w:rsidR="00040218" w:rsidRPr="00040218" w:rsidRDefault="00040218" w:rsidP="009C6A67">
      <w:pPr>
        <w:jc w:val="both"/>
        <w:rPr>
          <w:lang w:val="de-DE"/>
        </w:rPr>
      </w:pPr>
    </w:p>
    <w:p w14:paraId="62583409" w14:textId="77777777" w:rsidR="00040218" w:rsidRPr="00040218" w:rsidRDefault="00040218" w:rsidP="009C6A67">
      <w:pPr>
        <w:jc w:val="both"/>
        <w:rPr>
          <w:lang w:val="de-DE"/>
        </w:rPr>
      </w:pPr>
      <w:r w:rsidRPr="00040218">
        <w:rPr>
          <w:lang w:val="de-DE"/>
        </w:rPr>
        <w:tab/>
        <w:t>Betrifft die zu verwaltende Geldsumme ausländische Währungen, wird diese Summe nach dem Marktkurs am Tag der Einzahlung der Geldsumme auf das Konto des Zentralen Organs sofort in Euro umgerechnet. Nach Einbehaltung der geschuldeten Bankgebühren ersetzt der Gegenwert in Euro die zu verwaltenden ausländischen Währungen."</w:t>
      </w:r>
    </w:p>
    <w:p w14:paraId="6CD12FE8" w14:textId="77777777" w:rsidR="00040218" w:rsidRPr="00040218" w:rsidRDefault="00040218" w:rsidP="009C6A67">
      <w:pPr>
        <w:jc w:val="both"/>
        <w:rPr>
          <w:lang w:val="de-DE"/>
        </w:rPr>
      </w:pPr>
    </w:p>
    <w:p w14:paraId="3027D40A" w14:textId="77777777" w:rsidR="00040218" w:rsidRPr="00040218" w:rsidRDefault="00040218" w:rsidP="009C6A67">
      <w:pPr>
        <w:jc w:val="both"/>
        <w:rPr>
          <w:lang w:val="de-DE"/>
        </w:rPr>
      </w:pPr>
      <w:r w:rsidRPr="00040218">
        <w:rPr>
          <w:lang w:val="de-DE"/>
        </w:rPr>
        <w:tab/>
        <w:t>4. Paragraph 4 wird wie folgt ersetzt:</w:t>
      </w:r>
    </w:p>
    <w:p w14:paraId="02FE47BF" w14:textId="77777777" w:rsidR="00040218" w:rsidRPr="00040218" w:rsidRDefault="00040218" w:rsidP="009C6A67">
      <w:pPr>
        <w:jc w:val="both"/>
        <w:rPr>
          <w:lang w:val="de-DE"/>
        </w:rPr>
      </w:pPr>
    </w:p>
    <w:p w14:paraId="70132221" w14:textId="77777777" w:rsidR="00040218" w:rsidRPr="00040218" w:rsidRDefault="00040218" w:rsidP="009C6A67">
      <w:pPr>
        <w:jc w:val="both"/>
        <w:rPr>
          <w:lang w:val="de-DE"/>
        </w:rPr>
      </w:pPr>
      <w:r w:rsidRPr="00040218">
        <w:rPr>
          <w:lang w:val="de-DE"/>
        </w:rPr>
        <w:tab/>
        <w:t>"§ 4 - Die Kosten für die Verwaltung von Vermögensteilen sind Gerichtskosten. Der zuständige Dienst des Föderalen Öffentlichen Dienstes Justiz sorgt für die Festsetzung und die Liquidation der Kosten gemäß den in Strafsachen geltenden Gesetzes- und Verordnungsbestimmungen."</w:t>
      </w:r>
    </w:p>
    <w:p w14:paraId="29115197" w14:textId="77777777" w:rsidR="00040218" w:rsidRPr="00040218" w:rsidRDefault="00040218" w:rsidP="009C6A67">
      <w:pPr>
        <w:jc w:val="both"/>
        <w:rPr>
          <w:lang w:val="de-DE"/>
        </w:rPr>
      </w:pPr>
    </w:p>
    <w:p w14:paraId="1873D32B" w14:textId="77777777" w:rsidR="00040218" w:rsidRPr="00040218" w:rsidRDefault="00040218" w:rsidP="009C6A67">
      <w:pPr>
        <w:jc w:val="both"/>
        <w:rPr>
          <w:lang w:val="de-DE"/>
        </w:rPr>
      </w:pPr>
    </w:p>
    <w:p w14:paraId="2E78CCC6" w14:textId="77777777" w:rsidR="00040218" w:rsidRPr="00040218" w:rsidRDefault="00040218" w:rsidP="009C6A67">
      <w:pPr>
        <w:jc w:val="both"/>
        <w:rPr>
          <w:lang w:val="de-DE"/>
        </w:rPr>
      </w:pPr>
      <w:r w:rsidRPr="00040218">
        <w:rPr>
          <w:b/>
          <w:lang w:val="de-DE"/>
        </w:rPr>
        <w:tab/>
      </w:r>
      <w:r w:rsidRPr="00040218">
        <w:rPr>
          <w:b/>
          <w:bCs/>
          <w:lang w:val="de-DE"/>
        </w:rPr>
        <w:t>Art. 10</w:t>
      </w:r>
      <w:r w:rsidRPr="00040218">
        <w:rPr>
          <w:b/>
          <w:lang w:val="de-DE"/>
        </w:rPr>
        <w:t xml:space="preserve"> </w:t>
      </w:r>
      <w:r w:rsidRPr="00040218">
        <w:rPr>
          <w:b/>
          <w:bCs/>
          <w:lang w:val="de-DE"/>
        </w:rPr>
        <w:t>-</w:t>
      </w:r>
      <w:r w:rsidRPr="00040218">
        <w:rPr>
          <w:lang w:val="de-DE"/>
        </w:rPr>
        <w:t xml:space="preserve"> Artikel 9 desselben Gesetzes wird wie folgt ersetzt:</w:t>
      </w:r>
    </w:p>
    <w:p w14:paraId="6B548B96" w14:textId="77777777" w:rsidR="00040218" w:rsidRPr="00040218" w:rsidRDefault="00040218" w:rsidP="009C6A67">
      <w:pPr>
        <w:jc w:val="both"/>
        <w:rPr>
          <w:lang w:val="de-DE"/>
        </w:rPr>
      </w:pPr>
    </w:p>
    <w:p w14:paraId="257BFA85" w14:textId="77777777" w:rsidR="00040218" w:rsidRPr="00040218" w:rsidRDefault="00040218" w:rsidP="009C6A67">
      <w:pPr>
        <w:jc w:val="both"/>
        <w:rPr>
          <w:lang w:val="de-DE"/>
        </w:rPr>
      </w:pPr>
      <w:r w:rsidRPr="00040218">
        <w:rPr>
          <w:lang w:val="de-DE"/>
        </w:rPr>
        <w:tab/>
        <w:t>"Art. 9 - Bei der Rückgabe und der Einziehung mit Rückgabe oder Zuweisung an die Zivilpartei erhöht das Zentrale Organ die verwalteten Summen um die Nettozinsen, die sie bei dem in Artikel 8 § 2 erwähnten Finanzinstitut oder bei der Hinterlegungs- und Konsignationskasse, der sie anvertraut worden waren, eingebracht haben.</w:t>
      </w:r>
    </w:p>
    <w:p w14:paraId="20469211" w14:textId="77777777" w:rsidR="00040218" w:rsidRPr="00040218" w:rsidRDefault="00040218" w:rsidP="009C6A67">
      <w:pPr>
        <w:jc w:val="both"/>
        <w:rPr>
          <w:lang w:val="de-DE"/>
        </w:rPr>
      </w:pPr>
    </w:p>
    <w:p w14:paraId="4E5E502B" w14:textId="77777777" w:rsidR="00040218" w:rsidRPr="00040218" w:rsidRDefault="00040218" w:rsidP="009C6A67">
      <w:pPr>
        <w:jc w:val="both"/>
        <w:rPr>
          <w:lang w:val="de-DE"/>
        </w:rPr>
      </w:pPr>
      <w:r w:rsidRPr="00040218">
        <w:rPr>
          <w:lang w:val="de-DE"/>
        </w:rPr>
        <w:tab/>
        <w:t>Die Zinsen setzen am ersten Tag des Monats nach dem Monat ein, in dem das Konto des Zentralorgans kreditiert wurde, und laufen bis zum letzten Tag des Monats vor der Rückzahlung. Der Monat wird mit dreißig Tagen gezählt.</w:t>
      </w:r>
    </w:p>
    <w:p w14:paraId="13367217" w14:textId="77777777" w:rsidR="00040218" w:rsidRPr="00040218" w:rsidRDefault="00040218" w:rsidP="009C6A67">
      <w:pPr>
        <w:jc w:val="both"/>
        <w:rPr>
          <w:lang w:val="de-DE"/>
        </w:rPr>
      </w:pPr>
    </w:p>
    <w:p w14:paraId="2AC3A87C" w14:textId="77777777" w:rsidR="00040218" w:rsidRPr="00040218" w:rsidRDefault="00040218" w:rsidP="009C6A67">
      <w:pPr>
        <w:jc w:val="both"/>
        <w:rPr>
          <w:lang w:val="de-DE"/>
        </w:rPr>
      </w:pPr>
      <w:r w:rsidRPr="00040218">
        <w:rPr>
          <w:lang w:val="de-DE"/>
        </w:rPr>
        <w:tab/>
        <w:t>Die Zinsen werden nicht kapitalisiert.</w:t>
      </w:r>
    </w:p>
    <w:p w14:paraId="2F236581" w14:textId="77777777" w:rsidR="00040218" w:rsidRPr="00040218" w:rsidRDefault="00040218" w:rsidP="009C6A67">
      <w:pPr>
        <w:jc w:val="both"/>
        <w:rPr>
          <w:lang w:val="de-DE"/>
        </w:rPr>
      </w:pPr>
    </w:p>
    <w:p w14:paraId="7BF9D223" w14:textId="77777777" w:rsidR="00040218" w:rsidRPr="00040218" w:rsidRDefault="00040218" w:rsidP="009C6A67">
      <w:pPr>
        <w:jc w:val="both"/>
        <w:rPr>
          <w:lang w:val="de-DE"/>
        </w:rPr>
      </w:pPr>
      <w:r w:rsidRPr="00040218">
        <w:rPr>
          <w:lang w:val="de-DE"/>
        </w:rPr>
        <w:tab/>
        <w:t>Der König legt auf Vorschlag des für Justiz zuständigen Ministers die Modalitäten und den Schwellenwert fest, ab dem die Zinsen auf das Kapital gezahlt werden. Der Höchstbetrag dieses Schwellenwerts liegt bei 1.000 EUR."</w:t>
      </w:r>
    </w:p>
    <w:p w14:paraId="39FF8579" w14:textId="77777777" w:rsidR="00040218" w:rsidRPr="00040218" w:rsidRDefault="00040218" w:rsidP="009C6A67">
      <w:pPr>
        <w:jc w:val="both"/>
        <w:rPr>
          <w:lang w:val="de-DE"/>
        </w:rPr>
      </w:pPr>
    </w:p>
    <w:p w14:paraId="1AB03712" w14:textId="77777777" w:rsidR="00040218" w:rsidRPr="00040218" w:rsidRDefault="00040218" w:rsidP="009C6A67">
      <w:pPr>
        <w:jc w:val="both"/>
        <w:rPr>
          <w:lang w:val="de-DE"/>
        </w:rPr>
      </w:pPr>
    </w:p>
    <w:p w14:paraId="753D6548" w14:textId="77777777" w:rsidR="00040218" w:rsidRPr="00040218" w:rsidRDefault="00040218" w:rsidP="009C6A67">
      <w:pPr>
        <w:jc w:val="both"/>
        <w:rPr>
          <w:lang w:val="de-DE"/>
        </w:rPr>
      </w:pPr>
      <w:r w:rsidRPr="00040218">
        <w:rPr>
          <w:b/>
          <w:lang w:val="de-DE"/>
        </w:rPr>
        <w:tab/>
      </w:r>
      <w:r w:rsidRPr="00040218">
        <w:rPr>
          <w:b/>
          <w:bCs/>
          <w:lang w:val="de-DE"/>
        </w:rPr>
        <w:t>Art. 11</w:t>
      </w:r>
      <w:r w:rsidRPr="00040218">
        <w:rPr>
          <w:b/>
          <w:lang w:val="de-DE"/>
        </w:rPr>
        <w:t xml:space="preserve"> </w:t>
      </w:r>
      <w:r w:rsidRPr="00040218">
        <w:rPr>
          <w:b/>
          <w:bCs/>
          <w:lang w:val="de-DE"/>
        </w:rPr>
        <w:t>-</w:t>
      </w:r>
      <w:r w:rsidRPr="00040218">
        <w:rPr>
          <w:lang w:val="de-DE"/>
        </w:rPr>
        <w:t xml:space="preserve"> In Artikel 12 desselben Gesetzes wird der Satz "Der Direktor des Zentralen Organs setzt diese Kosten fest." wie folgt ersetzt:</w:t>
      </w:r>
    </w:p>
    <w:p w14:paraId="4F6380C1" w14:textId="77777777" w:rsidR="00040218" w:rsidRPr="00040218" w:rsidRDefault="00040218" w:rsidP="009C6A67">
      <w:pPr>
        <w:jc w:val="both"/>
        <w:rPr>
          <w:lang w:val="de-DE"/>
        </w:rPr>
      </w:pPr>
    </w:p>
    <w:p w14:paraId="374F40DC" w14:textId="77777777" w:rsidR="00040218" w:rsidRPr="00040218" w:rsidRDefault="00040218" w:rsidP="009C6A67">
      <w:pPr>
        <w:jc w:val="both"/>
        <w:rPr>
          <w:lang w:val="de-DE"/>
        </w:rPr>
      </w:pPr>
      <w:r w:rsidRPr="00040218">
        <w:rPr>
          <w:lang w:val="de-DE"/>
        </w:rPr>
        <w:tab/>
        <w:t>"Der zuständige Dienst des Föderalen Öffentlichen Dienstes Justiz sorgt für die Festsetzung und die Liquidation der Kosten gemäß den in Strafsachen geltenden Gesetzes- und Verordnungsbestimmungen."</w:t>
      </w:r>
    </w:p>
    <w:p w14:paraId="7677FC1B" w14:textId="77777777" w:rsidR="00040218" w:rsidRPr="00040218" w:rsidRDefault="00040218" w:rsidP="009C6A67">
      <w:pPr>
        <w:jc w:val="both"/>
        <w:rPr>
          <w:lang w:val="de-DE"/>
        </w:rPr>
      </w:pPr>
    </w:p>
    <w:p w14:paraId="740F7CE2" w14:textId="77777777" w:rsidR="00040218" w:rsidRPr="00040218" w:rsidRDefault="00040218" w:rsidP="009C6A67">
      <w:pPr>
        <w:jc w:val="both"/>
        <w:rPr>
          <w:lang w:val="de-DE"/>
        </w:rPr>
      </w:pPr>
    </w:p>
    <w:p w14:paraId="1136EBA8" w14:textId="77777777" w:rsidR="00040218" w:rsidRPr="00040218" w:rsidRDefault="00040218" w:rsidP="009C6A67">
      <w:pPr>
        <w:jc w:val="both"/>
        <w:rPr>
          <w:lang w:val="de-DE"/>
        </w:rPr>
      </w:pPr>
      <w:r w:rsidRPr="00040218">
        <w:rPr>
          <w:b/>
          <w:lang w:val="de-DE"/>
        </w:rPr>
        <w:tab/>
      </w:r>
      <w:r w:rsidRPr="00040218">
        <w:rPr>
          <w:b/>
          <w:bCs/>
          <w:lang w:val="de-DE"/>
        </w:rPr>
        <w:t>Art. 12 -</w:t>
      </w:r>
      <w:r w:rsidRPr="00040218">
        <w:rPr>
          <w:lang w:val="de-DE"/>
        </w:rPr>
        <w:t> Artikel 13 desselben Gesetzes wird wie folgt abgeändert:</w:t>
      </w:r>
    </w:p>
    <w:p w14:paraId="02FB41C2" w14:textId="77777777" w:rsidR="00040218" w:rsidRPr="00040218" w:rsidRDefault="00040218" w:rsidP="009C6A67">
      <w:pPr>
        <w:jc w:val="both"/>
        <w:rPr>
          <w:lang w:val="de-DE"/>
        </w:rPr>
      </w:pPr>
    </w:p>
    <w:p w14:paraId="7C166C04" w14:textId="77777777" w:rsidR="00040218" w:rsidRPr="00040218" w:rsidRDefault="00040218" w:rsidP="009C6A67">
      <w:pPr>
        <w:jc w:val="both"/>
        <w:rPr>
          <w:lang w:val="de-DE"/>
        </w:rPr>
      </w:pPr>
      <w:r w:rsidRPr="00040218">
        <w:rPr>
          <w:lang w:val="de-DE"/>
        </w:rPr>
        <w:tab/>
        <w:t>1. Ein § 3/1 mit folgendem Wortlaut wird eingefügt:</w:t>
      </w:r>
    </w:p>
    <w:p w14:paraId="033ACCAC" w14:textId="77777777" w:rsidR="00040218" w:rsidRPr="00040218" w:rsidRDefault="00040218" w:rsidP="009C6A67">
      <w:pPr>
        <w:jc w:val="both"/>
        <w:rPr>
          <w:lang w:val="de-DE"/>
        </w:rPr>
      </w:pPr>
    </w:p>
    <w:p w14:paraId="01CA863B" w14:textId="77777777" w:rsidR="00040218" w:rsidRPr="00040218" w:rsidRDefault="00040218" w:rsidP="009C6A67">
      <w:pPr>
        <w:jc w:val="both"/>
        <w:rPr>
          <w:lang w:val="de-DE"/>
        </w:rPr>
      </w:pPr>
      <w:r w:rsidRPr="00040218">
        <w:rPr>
          <w:lang w:val="de-DE"/>
        </w:rPr>
        <w:tab/>
        <w:t>"§ 3/1 - Der beschlagnahmende Magistrat ermächtigt den Bevollmächtigten, sich bei Abwesenheit oder Widerstand des gepfändeten Eigentümers oder des Bewohners des gepfändeten unbeweglichen Guts auf Kosten des Gepfändeten Zugang zum unbeweglichen Gut zu verschaffen, nötigenfalls unter Mitwirkung der Staatsgewalt und gegebenenfalls beigestanden durch einen Schlosser, damit die für den Verkauf erforderlichen Formalitäten eingehalten werden oder Interessehabenden eine Ortsbesichtigung ermöglicht wird. Der Eigentümer oder Bewohner wird von den vom Bevollmächtigten vorgesehenen Tagen und Uhrzeiten für die Besichtigungen in Kenntnis gesetzt. Geht der Widerstand vom Bewohner des gepfändeten unbeweglichen Guts aus, ist der gepfändete Eigentümer ermächtigt, seine Kosten vom Bewohner zurückzufordern."</w:t>
      </w:r>
    </w:p>
    <w:p w14:paraId="518C2B33" w14:textId="77777777" w:rsidR="00040218" w:rsidRPr="00040218" w:rsidRDefault="00040218" w:rsidP="009C6A67">
      <w:pPr>
        <w:jc w:val="both"/>
        <w:rPr>
          <w:lang w:val="de-DE"/>
        </w:rPr>
      </w:pPr>
    </w:p>
    <w:p w14:paraId="096222FC" w14:textId="77777777" w:rsidR="00040218" w:rsidRPr="00040218" w:rsidRDefault="00040218" w:rsidP="009C6A67">
      <w:pPr>
        <w:jc w:val="both"/>
        <w:rPr>
          <w:lang w:val="de-DE"/>
        </w:rPr>
      </w:pPr>
      <w:r w:rsidRPr="00040218">
        <w:rPr>
          <w:lang w:val="de-DE"/>
        </w:rPr>
        <w:tab/>
        <w:t>2. Paragraph 4 wird wie folgt ersetzt:</w:t>
      </w:r>
    </w:p>
    <w:p w14:paraId="14E4D91E" w14:textId="77777777" w:rsidR="00040218" w:rsidRPr="00040218" w:rsidRDefault="00040218" w:rsidP="009C6A67">
      <w:pPr>
        <w:jc w:val="both"/>
        <w:rPr>
          <w:lang w:val="de-DE"/>
        </w:rPr>
      </w:pPr>
    </w:p>
    <w:p w14:paraId="2A6A16E3" w14:textId="77777777" w:rsidR="00040218" w:rsidRPr="00040218" w:rsidRDefault="00040218" w:rsidP="009C6A67">
      <w:pPr>
        <w:jc w:val="both"/>
        <w:rPr>
          <w:lang w:val="de-DE"/>
        </w:rPr>
      </w:pPr>
      <w:r w:rsidRPr="00040218">
        <w:rPr>
          <w:lang w:val="de-DE"/>
        </w:rPr>
        <w:tab/>
        <w:t>"§ 4 - Der Bevollmächtigte stellt durch eine authentische Kaufurkunde fest, dass das Zentrale Organ von der zuständigen Gerichtsbehörde ermächtigt wurde, das unbewegliche Gut zu veräußern.</w:t>
      </w:r>
    </w:p>
    <w:p w14:paraId="42FCC4C7" w14:textId="77777777" w:rsidR="00040218" w:rsidRPr="00040218" w:rsidRDefault="00040218" w:rsidP="009C6A67">
      <w:pPr>
        <w:jc w:val="both"/>
        <w:rPr>
          <w:lang w:val="de-DE"/>
        </w:rPr>
      </w:pPr>
    </w:p>
    <w:p w14:paraId="7615D69D" w14:textId="77777777" w:rsidR="00040218" w:rsidRPr="00040218" w:rsidRDefault="00040218" w:rsidP="009C6A67">
      <w:pPr>
        <w:jc w:val="both"/>
        <w:rPr>
          <w:lang w:val="de-DE"/>
        </w:rPr>
      </w:pPr>
      <w:r w:rsidRPr="00040218">
        <w:rPr>
          <w:lang w:val="de-DE"/>
        </w:rPr>
        <w:tab/>
        <w:t>Der Direktor des Zentralen Organs vertritt das Zentrale Organ bei der Unterzeichnung des authentischen Kaufvertrags. Der Direktor kann sich bei der Unterzeichnung von einem anderen Magistrat des Zentralen Organs oder von einem zu diesem Zweck bestimmten Sonderbevollmächtigten vertreten lassen."</w:t>
      </w:r>
    </w:p>
    <w:p w14:paraId="3ED73A73" w14:textId="77777777" w:rsidR="00040218" w:rsidRPr="00040218" w:rsidRDefault="00040218" w:rsidP="009C6A67">
      <w:pPr>
        <w:jc w:val="both"/>
        <w:rPr>
          <w:lang w:val="de-DE"/>
        </w:rPr>
      </w:pPr>
    </w:p>
    <w:p w14:paraId="61EA1987" w14:textId="77777777" w:rsidR="00040218" w:rsidRPr="00040218" w:rsidRDefault="00040218" w:rsidP="009C6A67">
      <w:pPr>
        <w:jc w:val="both"/>
        <w:rPr>
          <w:lang w:val="de-DE"/>
        </w:rPr>
      </w:pPr>
      <w:r w:rsidRPr="00040218">
        <w:rPr>
          <w:lang w:val="de-DE"/>
        </w:rPr>
        <w:tab/>
        <w:t>3. In § 5 werden die Wörter "beim Hypothekenamt" durch die Wörter "beim zuständigen Amt der Generalverwaltung Vermögensdokumentation des Föderalen Öffentlichen Dienstes Finanzen" ersetzt.</w:t>
      </w:r>
    </w:p>
    <w:p w14:paraId="6CE24262" w14:textId="77777777" w:rsidR="00040218" w:rsidRPr="00040218" w:rsidRDefault="00040218" w:rsidP="009C6A67">
      <w:pPr>
        <w:jc w:val="both"/>
        <w:rPr>
          <w:lang w:val="de-DE"/>
        </w:rPr>
      </w:pPr>
    </w:p>
    <w:p w14:paraId="3F198A7C" w14:textId="77777777" w:rsidR="00040218" w:rsidRPr="00040218" w:rsidRDefault="00040218" w:rsidP="009C6A67">
      <w:pPr>
        <w:jc w:val="both"/>
        <w:rPr>
          <w:lang w:val="de-DE"/>
        </w:rPr>
      </w:pPr>
      <w:r w:rsidRPr="00040218">
        <w:rPr>
          <w:lang w:val="de-DE"/>
        </w:rPr>
        <w:tab/>
        <w:t>4. Ein § 6 mit folgendem Wortlaut wird eingefügt:</w:t>
      </w:r>
    </w:p>
    <w:p w14:paraId="51E28BA4" w14:textId="77777777" w:rsidR="00040218" w:rsidRPr="00040218" w:rsidRDefault="00040218" w:rsidP="009C6A67">
      <w:pPr>
        <w:jc w:val="both"/>
        <w:rPr>
          <w:lang w:val="de-DE"/>
        </w:rPr>
      </w:pPr>
    </w:p>
    <w:p w14:paraId="7B13EF30" w14:textId="77777777" w:rsidR="00040218" w:rsidRPr="00040218" w:rsidRDefault="00040218" w:rsidP="009C6A67">
      <w:pPr>
        <w:jc w:val="both"/>
        <w:rPr>
          <w:lang w:val="de-DE"/>
        </w:rPr>
      </w:pPr>
      <w:r w:rsidRPr="00040218">
        <w:rPr>
          <w:lang w:val="de-DE"/>
        </w:rPr>
        <w:tab/>
        <w:t>"§ 6 - Der Notar kann nach Ermächtigung durch den Magistrat, der die Veräußerung genehmigt hat oder für die wertbeständige Verwaltung verantwortlich ist, die Rangordnung der in den Artikeln 28</w:t>
      </w:r>
      <w:r w:rsidRPr="00040218">
        <w:rPr>
          <w:i/>
          <w:lang w:val="de-DE"/>
        </w:rPr>
        <w:t>octies</w:t>
      </w:r>
      <w:r w:rsidRPr="00040218">
        <w:rPr>
          <w:lang w:val="de-DE"/>
        </w:rPr>
        <w:t xml:space="preserve"> und 61</w:t>
      </w:r>
      <w:r w:rsidRPr="00040218">
        <w:rPr>
          <w:i/>
          <w:lang w:val="de-DE"/>
        </w:rPr>
        <w:t>sexies</w:t>
      </w:r>
      <w:r w:rsidRPr="00040218">
        <w:rPr>
          <w:lang w:val="de-DE"/>
        </w:rPr>
        <w:t xml:space="preserve"> des Strafprozessgesetzbuches erwähnten eingetragenen Gläubiger gemäß den Bestimmungen des Gerichtsgesetzbuches festlegen.</w:t>
      </w:r>
    </w:p>
    <w:p w14:paraId="46CBF1C2" w14:textId="77777777" w:rsidR="00040218" w:rsidRPr="00040218" w:rsidRDefault="00040218" w:rsidP="009C6A67">
      <w:pPr>
        <w:jc w:val="both"/>
        <w:rPr>
          <w:lang w:val="de-DE"/>
        </w:rPr>
      </w:pPr>
    </w:p>
    <w:p w14:paraId="190679EB" w14:textId="77777777" w:rsidR="00040218" w:rsidRPr="00040218" w:rsidRDefault="00040218" w:rsidP="009C6A67">
      <w:pPr>
        <w:jc w:val="both"/>
        <w:rPr>
          <w:lang w:val="de-DE"/>
        </w:rPr>
      </w:pPr>
      <w:r w:rsidRPr="00040218">
        <w:rPr>
          <w:lang w:val="de-DE"/>
        </w:rPr>
        <w:tab/>
        <w:t>Der Notar legt dem zuständigen Magistrat des Zentralen Organs den Entwurf der Rangordnung zur Billigung vor. Die in Artikel 1643 des Gerichtsgesetzbuches erwähnte Frist für die Erstellung der Rangordnung wird bis zur Billigung ausgesetzt.</w:t>
      </w:r>
    </w:p>
    <w:p w14:paraId="287FE911" w14:textId="77777777" w:rsidR="00040218" w:rsidRPr="00040218" w:rsidRDefault="00040218" w:rsidP="009C6A67">
      <w:pPr>
        <w:jc w:val="both"/>
        <w:rPr>
          <w:lang w:val="de-DE"/>
        </w:rPr>
      </w:pPr>
    </w:p>
    <w:p w14:paraId="4E1CE999" w14:textId="77777777" w:rsidR="00040218" w:rsidRPr="00040218" w:rsidRDefault="00040218" w:rsidP="009C6A67">
      <w:pPr>
        <w:jc w:val="both"/>
        <w:rPr>
          <w:lang w:val="de-DE"/>
        </w:rPr>
      </w:pPr>
      <w:r w:rsidRPr="00040218">
        <w:rPr>
          <w:lang w:val="de-DE"/>
        </w:rPr>
        <w:tab/>
        <w:t>Sobald die Rangordnung definitiv ist und nach Begleichung der Schulden der eingetragenen Hypothekengläubiger und der besonders bevorrechtigten Gläubiger oder der Schulden der Gläubiger, die berechtigt sind, eine gesetzliche Hypothek am unbeweglichen Gut zu bestellen, sowie nach Abzug der Gerichtskosten, überweist der Notar den Positivsaldo auf das Konto des Zentralen Organs.</w:t>
      </w:r>
    </w:p>
    <w:p w14:paraId="463A63CE" w14:textId="77777777" w:rsidR="00040218" w:rsidRPr="00040218" w:rsidRDefault="00040218" w:rsidP="009C6A67">
      <w:pPr>
        <w:jc w:val="both"/>
        <w:rPr>
          <w:lang w:val="de-DE"/>
        </w:rPr>
      </w:pPr>
    </w:p>
    <w:p w14:paraId="4913ABC7" w14:textId="77777777" w:rsidR="00040218" w:rsidRPr="00040218" w:rsidRDefault="00040218" w:rsidP="009C6A67">
      <w:pPr>
        <w:jc w:val="both"/>
        <w:rPr>
          <w:lang w:val="de-DE"/>
        </w:rPr>
      </w:pPr>
      <w:r w:rsidRPr="00040218">
        <w:rPr>
          <w:lang w:val="de-DE"/>
        </w:rPr>
        <w:lastRenderedPageBreak/>
        <w:tab/>
        <w:t>Der zuständige Magistrat des Zentralen Organs ermächtigt den Notar, die Streichung der strafrechtlichen Beschlagnahme beim zuständigen Amt der Generalverwaltung Vermögensdokumentation unentgeltlich vorzunehmen. Der Notar erstellt eine notarielle Bescheinigung im Sinne von Artikel 1653 des Gerichtsgesetzbuchs im Hinblick auf die Streichung der übrigen Eintragungen und Übertragungen."</w:t>
      </w:r>
    </w:p>
    <w:p w14:paraId="12B1D83F" w14:textId="77777777" w:rsidR="00040218" w:rsidRPr="00040218" w:rsidRDefault="00040218" w:rsidP="009C6A67">
      <w:pPr>
        <w:jc w:val="both"/>
        <w:rPr>
          <w:lang w:val="de-DE"/>
        </w:rPr>
      </w:pPr>
    </w:p>
    <w:p w14:paraId="4BC1B264" w14:textId="77777777" w:rsidR="00040218" w:rsidRPr="00040218" w:rsidRDefault="00040218" w:rsidP="009C6A67">
      <w:pPr>
        <w:jc w:val="both"/>
        <w:rPr>
          <w:lang w:val="de-DE"/>
        </w:rPr>
      </w:pPr>
    </w:p>
    <w:p w14:paraId="60E5876F" w14:textId="77777777" w:rsidR="00040218" w:rsidRPr="00040218" w:rsidRDefault="00040218" w:rsidP="009C6A67">
      <w:pPr>
        <w:jc w:val="both"/>
        <w:rPr>
          <w:lang w:val="de-DE"/>
        </w:rPr>
      </w:pPr>
      <w:r w:rsidRPr="00040218">
        <w:rPr>
          <w:b/>
          <w:lang w:val="de-DE"/>
        </w:rPr>
        <w:tab/>
      </w:r>
      <w:r w:rsidRPr="00040218">
        <w:rPr>
          <w:b/>
          <w:bCs/>
          <w:lang w:val="de-DE"/>
        </w:rPr>
        <w:t>Art. 13 -</w:t>
      </w:r>
      <w:r w:rsidRPr="00040218">
        <w:rPr>
          <w:lang w:val="de-DE"/>
        </w:rPr>
        <w:t> Artikel 15 § 2 desselben Gesetzes wird wie folgt abgeändert:</w:t>
      </w:r>
    </w:p>
    <w:p w14:paraId="608996BF" w14:textId="77777777" w:rsidR="00040218" w:rsidRPr="00040218" w:rsidRDefault="00040218" w:rsidP="009C6A67">
      <w:pPr>
        <w:jc w:val="both"/>
        <w:rPr>
          <w:lang w:val="de-DE"/>
        </w:rPr>
      </w:pPr>
    </w:p>
    <w:p w14:paraId="19690D08" w14:textId="77777777" w:rsidR="00040218" w:rsidRPr="00040218" w:rsidRDefault="00040218" w:rsidP="009C6A67">
      <w:pPr>
        <w:jc w:val="both"/>
        <w:rPr>
          <w:lang w:val="de-DE"/>
        </w:rPr>
      </w:pPr>
      <w:r w:rsidRPr="00040218">
        <w:rPr>
          <w:lang w:val="de-DE"/>
        </w:rPr>
        <w:tab/>
        <w:t>1. In Absatz 1 werden zwischen den Wörtern "nach der Beschlagnahme" und den Wörtern "übertragen werden" die Wörter "in Höhe des beschlagnahmten Betrags" eingefügt.</w:t>
      </w:r>
    </w:p>
    <w:p w14:paraId="6E25B81B" w14:textId="77777777" w:rsidR="00040218" w:rsidRPr="00040218" w:rsidRDefault="00040218" w:rsidP="009C6A67">
      <w:pPr>
        <w:jc w:val="both"/>
        <w:rPr>
          <w:lang w:val="de-DE"/>
        </w:rPr>
      </w:pPr>
    </w:p>
    <w:p w14:paraId="3814D999" w14:textId="77777777" w:rsidR="00040218" w:rsidRPr="00040218" w:rsidRDefault="00040218" w:rsidP="009C6A67">
      <w:pPr>
        <w:jc w:val="both"/>
        <w:rPr>
          <w:lang w:val="de-DE"/>
        </w:rPr>
      </w:pPr>
      <w:r w:rsidRPr="00040218">
        <w:rPr>
          <w:lang w:val="de-DE"/>
        </w:rPr>
        <w:tab/>
        <w:t>2. Absatz 2 wird aufgehoben.</w:t>
      </w:r>
    </w:p>
    <w:p w14:paraId="12EC8ABE" w14:textId="77777777" w:rsidR="00040218" w:rsidRPr="00040218" w:rsidRDefault="00040218" w:rsidP="009C6A67">
      <w:pPr>
        <w:jc w:val="both"/>
        <w:rPr>
          <w:lang w:val="de-DE"/>
        </w:rPr>
      </w:pPr>
    </w:p>
    <w:p w14:paraId="17934B6E" w14:textId="77777777" w:rsidR="00040218" w:rsidRPr="00040218" w:rsidRDefault="00040218" w:rsidP="009C6A67">
      <w:pPr>
        <w:jc w:val="both"/>
        <w:rPr>
          <w:lang w:val="de-DE"/>
        </w:rPr>
      </w:pPr>
      <w:r w:rsidRPr="00040218">
        <w:rPr>
          <w:lang w:val="de-DE"/>
        </w:rPr>
        <w:tab/>
        <w:t>3. Absatz 3 wird wie folgt ersetzt:</w:t>
      </w:r>
    </w:p>
    <w:p w14:paraId="08C17B7A" w14:textId="77777777" w:rsidR="00040218" w:rsidRPr="00040218" w:rsidRDefault="00040218" w:rsidP="009C6A67">
      <w:pPr>
        <w:jc w:val="both"/>
        <w:rPr>
          <w:lang w:val="de-DE"/>
        </w:rPr>
      </w:pPr>
    </w:p>
    <w:p w14:paraId="01AAB9DC" w14:textId="77777777" w:rsidR="00040218" w:rsidRPr="00040218" w:rsidRDefault="00040218" w:rsidP="009C6A67">
      <w:pPr>
        <w:jc w:val="both"/>
        <w:rPr>
          <w:lang w:val="de-DE"/>
        </w:rPr>
      </w:pPr>
      <w:r w:rsidRPr="00040218">
        <w:rPr>
          <w:lang w:val="de-DE"/>
        </w:rPr>
        <w:tab/>
        <w:t>"Das betreffende Finanzinstitut wird mit einer Geldbuße von 100 bis zu 30.000 EUR bestraft, wenn es sich weigert oder es wissentlich und willentlich unterlässt, dem Zentralen Organ die Aktivsaldi zu übertragen."</w:t>
      </w:r>
    </w:p>
    <w:p w14:paraId="0DA8EBCA" w14:textId="77777777" w:rsidR="00040218" w:rsidRPr="00040218" w:rsidRDefault="00040218" w:rsidP="009C6A67">
      <w:pPr>
        <w:jc w:val="both"/>
        <w:rPr>
          <w:lang w:val="de-DE"/>
        </w:rPr>
      </w:pPr>
    </w:p>
    <w:p w14:paraId="246A6713" w14:textId="77777777" w:rsidR="00040218" w:rsidRPr="00040218" w:rsidRDefault="00040218" w:rsidP="009C6A67">
      <w:pPr>
        <w:jc w:val="both"/>
        <w:rPr>
          <w:lang w:val="de-DE"/>
        </w:rPr>
      </w:pPr>
    </w:p>
    <w:p w14:paraId="21010159" w14:textId="77777777" w:rsidR="00040218" w:rsidRPr="00040218" w:rsidRDefault="00040218" w:rsidP="009C6A67">
      <w:pPr>
        <w:jc w:val="both"/>
        <w:rPr>
          <w:lang w:val="de-DE"/>
        </w:rPr>
      </w:pPr>
      <w:r w:rsidRPr="00040218">
        <w:rPr>
          <w:b/>
          <w:lang w:val="de-DE"/>
        </w:rPr>
        <w:tab/>
      </w:r>
      <w:r w:rsidRPr="00040218">
        <w:rPr>
          <w:b/>
          <w:bCs/>
          <w:lang w:val="de-DE"/>
        </w:rPr>
        <w:t>Art. 14</w:t>
      </w:r>
      <w:r w:rsidRPr="00040218">
        <w:rPr>
          <w:b/>
          <w:lang w:val="de-DE"/>
        </w:rPr>
        <w:t xml:space="preserve"> </w:t>
      </w:r>
      <w:r w:rsidRPr="00040218">
        <w:rPr>
          <w:b/>
          <w:bCs/>
          <w:lang w:val="de-DE"/>
        </w:rPr>
        <w:t>-</w:t>
      </w:r>
      <w:r w:rsidRPr="00040218">
        <w:rPr>
          <w:lang w:val="de-DE"/>
        </w:rPr>
        <w:t xml:space="preserve"> In dasselbe Gesetz wird ein Artikel 16/1 mit folgendem Wortlaut eingefügt:</w:t>
      </w:r>
    </w:p>
    <w:p w14:paraId="3E9D64B6" w14:textId="77777777" w:rsidR="00040218" w:rsidRPr="00040218" w:rsidRDefault="00040218" w:rsidP="009C6A67">
      <w:pPr>
        <w:jc w:val="both"/>
        <w:rPr>
          <w:lang w:val="de-DE"/>
        </w:rPr>
      </w:pPr>
    </w:p>
    <w:p w14:paraId="372D687E" w14:textId="77777777" w:rsidR="00040218" w:rsidRPr="00040218" w:rsidRDefault="00040218" w:rsidP="009C6A67">
      <w:pPr>
        <w:jc w:val="both"/>
        <w:rPr>
          <w:lang w:val="de-DE"/>
        </w:rPr>
      </w:pPr>
      <w:r w:rsidRPr="00040218">
        <w:rPr>
          <w:lang w:val="de-DE"/>
        </w:rPr>
        <w:tab/>
        <w:t>"Art. 16/1 - Das Zentrale Organ kann für die Aufbewahrung in Natur von beweglichen Vermögensteilen auf die Belgische Nationalbank zurückgreifen.</w:t>
      </w:r>
    </w:p>
    <w:p w14:paraId="640E8376" w14:textId="77777777" w:rsidR="00040218" w:rsidRPr="00040218" w:rsidRDefault="00040218" w:rsidP="009C6A67">
      <w:pPr>
        <w:jc w:val="both"/>
        <w:rPr>
          <w:lang w:val="de-DE"/>
        </w:rPr>
      </w:pPr>
    </w:p>
    <w:p w14:paraId="1BD62FF8" w14:textId="77777777" w:rsidR="00040218" w:rsidRPr="00040218" w:rsidRDefault="00040218" w:rsidP="009C6A67">
      <w:pPr>
        <w:jc w:val="both"/>
        <w:rPr>
          <w:lang w:val="de-DE"/>
        </w:rPr>
      </w:pPr>
      <w:r w:rsidRPr="00040218">
        <w:rPr>
          <w:lang w:val="de-DE"/>
        </w:rPr>
        <w:tab/>
        <w:t>Der Föderale Öffentliche Dienst Justiz entschädigt die Belgische Nationalbank unverzüglich für alle Kosten, die ihr im Rahmen der Erfüllung des in Absatz 1 erwähnten Auftrags entstehen.</w:t>
      </w:r>
    </w:p>
    <w:p w14:paraId="02FAF85E" w14:textId="77777777" w:rsidR="00040218" w:rsidRPr="00040218" w:rsidRDefault="00040218" w:rsidP="009C6A67">
      <w:pPr>
        <w:jc w:val="both"/>
        <w:rPr>
          <w:lang w:val="de-DE"/>
        </w:rPr>
      </w:pPr>
    </w:p>
    <w:p w14:paraId="7116D542" w14:textId="77777777" w:rsidR="00040218" w:rsidRPr="00040218" w:rsidRDefault="00040218" w:rsidP="009C6A67">
      <w:pPr>
        <w:jc w:val="both"/>
        <w:rPr>
          <w:lang w:val="de-DE"/>
        </w:rPr>
      </w:pPr>
      <w:r w:rsidRPr="00040218">
        <w:rPr>
          <w:lang w:val="de-DE"/>
        </w:rPr>
        <w:tab/>
        <w:t>Die Belgische Nationalbank, die Mitglieder ihrer Organe und die Mitglieder ihres Personals tragen außer bei arglistiger Täuschung, vorsätzlichem oder grobem Verschulden oder vorsätzlicher oder grober Nachlässigkeit keinerlei zivilrechtliche Haftung für Verschulden oder Nachlässigkeiten, die in der Ausübung dieses gesetzlichen Auftrags begangen werden.</w:t>
      </w:r>
    </w:p>
    <w:p w14:paraId="14003E24" w14:textId="77777777" w:rsidR="00040218" w:rsidRPr="00040218" w:rsidRDefault="00040218" w:rsidP="009C6A67">
      <w:pPr>
        <w:jc w:val="both"/>
        <w:rPr>
          <w:lang w:val="de-DE"/>
        </w:rPr>
      </w:pPr>
    </w:p>
    <w:p w14:paraId="685CAA8A" w14:textId="77777777" w:rsidR="00040218" w:rsidRPr="00040218" w:rsidRDefault="00040218" w:rsidP="009C6A67">
      <w:pPr>
        <w:jc w:val="both"/>
        <w:rPr>
          <w:lang w:val="de-DE"/>
        </w:rPr>
      </w:pPr>
      <w:r w:rsidRPr="00040218">
        <w:rPr>
          <w:lang w:val="de-DE"/>
        </w:rPr>
        <w:tab/>
        <w:t>Eine eventuelle Haftung der Belgischen Nationalbank beginnt erst ab dem Zeitpunkt, zu dem die Güter aus der für Werttransporteure zugänglichen Schleuse in den internen gesicherten Bereich der Zentralkasse der Belgischen Nationalbank gebracht werden, und endet, sobald die Güter aus dem internen gesicherten Bereich der Zentralkasse der Belgischen Nationalbank in die für Werttransporteure zugängliche Schleuse gebracht werden.</w:t>
      </w:r>
    </w:p>
    <w:p w14:paraId="46076A91" w14:textId="77777777" w:rsidR="00040218" w:rsidRPr="00040218" w:rsidRDefault="00040218" w:rsidP="009C6A67">
      <w:pPr>
        <w:jc w:val="both"/>
        <w:rPr>
          <w:lang w:val="de-DE"/>
        </w:rPr>
      </w:pPr>
    </w:p>
    <w:p w14:paraId="25900EE0" w14:textId="77777777" w:rsidR="00040218" w:rsidRPr="00040218" w:rsidRDefault="00040218" w:rsidP="009C6A67">
      <w:pPr>
        <w:jc w:val="both"/>
        <w:rPr>
          <w:lang w:val="de-DE"/>
        </w:rPr>
      </w:pPr>
      <w:r w:rsidRPr="00040218">
        <w:rPr>
          <w:lang w:val="de-DE"/>
        </w:rPr>
        <w:tab/>
        <w:t>Der König legt auf Vorschlag der zuständigen Minister und nach Stellungnahme der Belgischen Nationalbank die Modalitäten für den in Absatz 1 erwähnten Auftrag fest."</w:t>
      </w:r>
    </w:p>
    <w:p w14:paraId="229764D1" w14:textId="77777777" w:rsidR="00040218" w:rsidRPr="00040218" w:rsidRDefault="00040218" w:rsidP="009C6A67">
      <w:pPr>
        <w:jc w:val="both"/>
        <w:rPr>
          <w:lang w:val="de-DE"/>
        </w:rPr>
      </w:pPr>
    </w:p>
    <w:p w14:paraId="25037DAB" w14:textId="77777777" w:rsidR="00040218" w:rsidRPr="00040218" w:rsidRDefault="00040218" w:rsidP="009C6A67">
      <w:pPr>
        <w:jc w:val="both"/>
        <w:rPr>
          <w:lang w:val="de-DE"/>
        </w:rPr>
      </w:pPr>
    </w:p>
    <w:p w14:paraId="11F8D780" w14:textId="77777777" w:rsidR="00040218" w:rsidRPr="00040218" w:rsidRDefault="00040218" w:rsidP="009C6A67">
      <w:pPr>
        <w:jc w:val="both"/>
        <w:rPr>
          <w:lang w:val="de-DE"/>
        </w:rPr>
      </w:pPr>
      <w:r w:rsidRPr="00040218">
        <w:rPr>
          <w:b/>
          <w:lang w:val="de-DE"/>
        </w:rPr>
        <w:tab/>
      </w:r>
      <w:r w:rsidRPr="00040218">
        <w:rPr>
          <w:b/>
          <w:bCs/>
          <w:lang w:val="de-DE"/>
        </w:rPr>
        <w:t>Art. 15 -</w:t>
      </w:r>
      <w:r w:rsidRPr="00040218">
        <w:rPr>
          <w:lang w:val="de-DE"/>
        </w:rPr>
        <w:t> Artikel 17 desselben Gesetzes wird wie folgt abgeändert:</w:t>
      </w:r>
    </w:p>
    <w:p w14:paraId="126FFCD4" w14:textId="77777777" w:rsidR="00040218" w:rsidRPr="00040218" w:rsidRDefault="00040218" w:rsidP="009C6A67">
      <w:pPr>
        <w:jc w:val="both"/>
        <w:rPr>
          <w:lang w:val="de-DE"/>
        </w:rPr>
      </w:pPr>
    </w:p>
    <w:p w14:paraId="6D4314C0" w14:textId="77777777" w:rsidR="00040218" w:rsidRPr="00040218" w:rsidRDefault="00040218" w:rsidP="009C6A67">
      <w:pPr>
        <w:jc w:val="both"/>
        <w:rPr>
          <w:lang w:val="de-DE"/>
        </w:rPr>
      </w:pPr>
      <w:r w:rsidRPr="00040218">
        <w:rPr>
          <w:lang w:val="de-DE"/>
        </w:rPr>
        <w:tab/>
        <w:t>1. Im einleitenden Satz von § 1 werden zwischen den Wörtern "der föderalen Polizei" und den Wörtern "den Vermögensteil" die Wörter "oder den Nachrichten- und Sicherheitsdiensten" eingefügt.</w:t>
      </w:r>
    </w:p>
    <w:p w14:paraId="417FEB62" w14:textId="77777777" w:rsidR="00040218" w:rsidRPr="00040218" w:rsidRDefault="00040218" w:rsidP="009C6A67">
      <w:pPr>
        <w:jc w:val="both"/>
        <w:rPr>
          <w:lang w:val="de-DE"/>
        </w:rPr>
      </w:pPr>
    </w:p>
    <w:p w14:paraId="6375DC27" w14:textId="77777777" w:rsidR="00040218" w:rsidRPr="00040218" w:rsidRDefault="00040218" w:rsidP="009C6A67">
      <w:pPr>
        <w:jc w:val="both"/>
        <w:rPr>
          <w:lang w:val="de-DE"/>
        </w:rPr>
      </w:pPr>
      <w:r w:rsidRPr="00040218">
        <w:rPr>
          <w:lang w:val="de-DE"/>
        </w:rPr>
        <w:tab/>
        <w:t>2. In § 1 Nr. 3 werden die Wörter "mit der Sorgfalt eines guten Familienvaters" durch die Wörter "mit der Sorgfalt einer vorsichtigen und vernünftigen Person" ersetzt.</w:t>
      </w:r>
    </w:p>
    <w:p w14:paraId="3B8B9DEF" w14:textId="77777777" w:rsidR="00040218" w:rsidRPr="00040218" w:rsidRDefault="00040218" w:rsidP="009C6A67">
      <w:pPr>
        <w:jc w:val="both"/>
        <w:rPr>
          <w:lang w:val="de-DE"/>
        </w:rPr>
      </w:pPr>
    </w:p>
    <w:p w14:paraId="7636A486" w14:textId="77777777" w:rsidR="00040218" w:rsidRPr="00040218" w:rsidRDefault="00040218" w:rsidP="009C6A67">
      <w:pPr>
        <w:jc w:val="both"/>
        <w:rPr>
          <w:lang w:val="de-DE"/>
        </w:rPr>
      </w:pPr>
      <w:r w:rsidRPr="00040218">
        <w:rPr>
          <w:lang w:val="de-DE"/>
        </w:rPr>
        <w:tab/>
        <w:t>3. In § 1 wird eine Nr. 3/1 mit folgendem Wortlaut eingefügt:</w:t>
      </w:r>
    </w:p>
    <w:p w14:paraId="2952AC8E" w14:textId="77777777" w:rsidR="00040218" w:rsidRPr="00040218" w:rsidRDefault="00040218" w:rsidP="009C6A67">
      <w:pPr>
        <w:jc w:val="both"/>
        <w:rPr>
          <w:lang w:val="de-DE"/>
        </w:rPr>
      </w:pPr>
    </w:p>
    <w:p w14:paraId="63B2916F" w14:textId="77777777" w:rsidR="00040218" w:rsidRPr="00040218" w:rsidRDefault="00040218" w:rsidP="009C6A67">
      <w:pPr>
        <w:jc w:val="both"/>
        <w:rPr>
          <w:lang w:val="de-DE"/>
        </w:rPr>
      </w:pPr>
      <w:r w:rsidRPr="00040218">
        <w:rPr>
          <w:lang w:val="de-DE"/>
        </w:rPr>
        <w:tab/>
        <w:t>"3/1. Die Nachrichten- und Sicherheitsdienste nutzen den Vermögensteil mit der Sorgfalt einer vorsichtigen und vernünftigen Person im Rahmen der Erfüllung ihrer gesetzlichen Aufträge in Bezug auf die Verhütung und Bekämpfung von Bedrohungen in Zusammenhang mit kriminellen Organisationen und schwerer Kriminalität."</w:t>
      </w:r>
    </w:p>
    <w:p w14:paraId="548244F6" w14:textId="77777777" w:rsidR="00040218" w:rsidRPr="00040218" w:rsidRDefault="00040218" w:rsidP="009C6A67">
      <w:pPr>
        <w:jc w:val="both"/>
        <w:rPr>
          <w:lang w:val="de-DE"/>
        </w:rPr>
      </w:pPr>
    </w:p>
    <w:p w14:paraId="249C71F4" w14:textId="77777777" w:rsidR="00040218" w:rsidRPr="00040218" w:rsidRDefault="00040218" w:rsidP="009C6A67">
      <w:pPr>
        <w:jc w:val="both"/>
        <w:rPr>
          <w:lang w:val="de-DE"/>
        </w:rPr>
      </w:pPr>
      <w:r w:rsidRPr="00040218">
        <w:rPr>
          <w:lang w:val="de-DE"/>
        </w:rPr>
        <w:tab/>
        <w:t>4. In § 1 wird eine Nr. 4/1 mit folgendem Wortlaut eingefügt:</w:t>
      </w:r>
    </w:p>
    <w:p w14:paraId="20CC564A" w14:textId="77777777" w:rsidR="00040218" w:rsidRPr="00040218" w:rsidRDefault="00040218" w:rsidP="009C6A67">
      <w:pPr>
        <w:jc w:val="both"/>
        <w:rPr>
          <w:lang w:val="de-DE"/>
        </w:rPr>
      </w:pPr>
    </w:p>
    <w:p w14:paraId="5A1714A5" w14:textId="77777777" w:rsidR="00040218" w:rsidRPr="00040218" w:rsidRDefault="00040218" w:rsidP="009C6A67">
      <w:pPr>
        <w:jc w:val="both"/>
        <w:rPr>
          <w:lang w:val="de-DE"/>
        </w:rPr>
      </w:pPr>
      <w:r w:rsidRPr="00040218">
        <w:rPr>
          <w:lang w:val="de-DE"/>
        </w:rPr>
        <w:tab/>
        <w:t>"4/1. Die Nachrichten- und Sicherheitsdienste verfügen noch nicht oder nur in unzureichendem Maße über ähnliche Vermögensteile und der zur Verfügung gestellte Vermögensteil ist für die in Nr. 3/1 erwähnten Aufträge nützlich."</w:t>
      </w:r>
    </w:p>
    <w:p w14:paraId="427FEDE2" w14:textId="77777777" w:rsidR="00040218" w:rsidRPr="00040218" w:rsidRDefault="00040218" w:rsidP="009C6A67">
      <w:pPr>
        <w:jc w:val="both"/>
        <w:rPr>
          <w:lang w:val="de-DE"/>
        </w:rPr>
      </w:pPr>
    </w:p>
    <w:p w14:paraId="40D5DF2D" w14:textId="77777777" w:rsidR="00040218" w:rsidRPr="00040218" w:rsidRDefault="00040218" w:rsidP="009C6A67">
      <w:pPr>
        <w:jc w:val="both"/>
        <w:rPr>
          <w:lang w:val="de-DE"/>
        </w:rPr>
      </w:pPr>
      <w:r w:rsidRPr="00040218">
        <w:rPr>
          <w:lang w:val="de-DE"/>
        </w:rPr>
        <w:tab/>
        <w:t>5. In § 4 Absatz 1 werden die Wörter "der Polizeidienst den Vermögensteil nutzt" durch die Wörter "der Polizeidienst oder die Nachrichten- und Sicherheitsdienste den Vermögensteil nutzen" ersetzt.</w:t>
      </w:r>
    </w:p>
    <w:p w14:paraId="67DFA6A6" w14:textId="77777777" w:rsidR="00040218" w:rsidRPr="00040218" w:rsidRDefault="00040218" w:rsidP="009C6A67">
      <w:pPr>
        <w:jc w:val="both"/>
        <w:rPr>
          <w:lang w:val="de-DE"/>
        </w:rPr>
      </w:pPr>
    </w:p>
    <w:p w14:paraId="0A091E53" w14:textId="77777777" w:rsidR="00040218" w:rsidRPr="00040218" w:rsidRDefault="00040218" w:rsidP="009C6A67">
      <w:pPr>
        <w:jc w:val="both"/>
        <w:rPr>
          <w:lang w:val="de-DE"/>
        </w:rPr>
      </w:pPr>
      <w:r w:rsidRPr="00040218">
        <w:rPr>
          <w:lang w:val="de-DE"/>
        </w:rPr>
        <w:tab/>
        <w:t>6. In § 6 werden die Wörter "von drei Monaten" durch die Wörter "von einem Jahr" ersetzt.</w:t>
      </w:r>
    </w:p>
    <w:p w14:paraId="1ADD1ED6" w14:textId="77777777" w:rsidR="00040218" w:rsidRPr="00040218" w:rsidRDefault="00040218" w:rsidP="009C6A67">
      <w:pPr>
        <w:jc w:val="both"/>
        <w:rPr>
          <w:lang w:val="de-DE"/>
        </w:rPr>
      </w:pPr>
    </w:p>
    <w:p w14:paraId="2FF4B290" w14:textId="77777777" w:rsidR="00040218" w:rsidRPr="00040218" w:rsidRDefault="00040218" w:rsidP="009C6A67">
      <w:pPr>
        <w:jc w:val="both"/>
        <w:rPr>
          <w:lang w:val="de-DE"/>
        </w:rPr>
      </w:pPr>
      <w:r w:rsidRPr="00040218">
        <w:rPr>
          <w:lang w:val="de-DE"/>
        </w:rPr>
        <w:tab/>
        <w:t>7. Paragraph 7 wird wie folgt ersetzt:</w:t>
      </w:r>
    </w:p>
    <w:p w14:paraId="59730857" w14:textId="77777777" w:rsidR="00040218" w:rsidRPr="00040218" w:rsidRDefault="00040218" w:rsidP="009C6A67">
      <w:pPr>
        <w:jc w:val="both"/>
        <w:rPr>
          <w:lang w:val="de-DE"/>
        </w:rPr>
      </w:pPr>
    </w:p>
    <w:p w14:paraId="2D13DD21" w14:textId="77777777" w:rsidR="00040218" w:rsidRPr="00040218" w:rsidRDefault="00040218" w:rsidP="009C6A67">
      <w:pPr>
        <w:jc w:val="both"/>
        <w:rPr>
          <w:lang w:val="de-DE"/>
        </w:rPr>
      </w:pPr>
      <w:r w:rsidRPr="00040218">
        <w:rPr>
          <w:lang w:val="de-DE"/>
        </w:rPr>
        <w:tab/>
        <w:t>"§ 7 - Im Fall einer Rückgabe des zur Verfügung gestellten Vermögensteils an den rechtmäßigen Eigentümer oder einer Einziehung mit Rückgabe oder einer Zuweisung des zur Verfügung gestellten Vermögensteils an die Zivilpartei gibt jeder Minderwert infolge der Zurverfügungstellung des Vermögensteils nach Aufrechnung mit dem eventuellen Mehrwert Anlass zu einer Entschädigung zu Lasten des Staates, der Gemeinde oder der Mehrgemeindezone, wie sie vom Direktor des Zentralen Organs auf der Grundlage der in § 4 erwähnten Berichte veranschlagt wird.</w:t>
      </w:r>
    </w:p>
    <w:p w14:paraId="6E170790" w14:textId="77777777" w:rsidR="00040218" w:rsidRPr="00040218" w:rsidRDefault="00040218" w:rsidP="009C6A67">
      <w:pPr>
        <w:jc w:val="both"/>
        <w:rPr>
          <w:lang w:val="de-DE"/>
        </w:rPr>
      </w:pPr>
    </w:p>
    <w:p w14:paraId="048A1195" w14:textId="77777777" w:rsidR="00040218" w:rsidRPr="00040218" w:rsidRDefault="00040218" w:rsidP="009C6A67">
      <w:pPr>
        <w:jc w:val="both"/>
        <w:rPr>
          <w:lang w:val="de-DE"/>
        </w:rPr>
      </w:pPr>
      <w:r w:rsidRPr="00040218">
        <w:rPr>
          <w:lang w:val="de-DE"/>
        </w:rPr>
        <w:tab/>
        <w:t>Im Fall einer Rückgabe kann der Staat, die Gemeinde oder die Mehrgemeindezone in Abweichung von Absatz 1 auf Antrag des Generaldirektors der Gerichtspolizei oder des Korpschefs des Polizeidienstes, der das zur Verfügung gestellte Vermögensteil nutzt, beschließen, dem Staat, der Gemeinde oder der Mehrgemeindezone das Eigentum an dem Gut gegen Zahlung einer angemessenen Entschädigung an den rechtmäßigen Eigentümer, die dem Wert entspricht, den der Direktor des Zentralen Organs auf der Grundlage der in § 4 erwähnten Berichte veranschlagt hat, zu übertragen. Nach der Eigentumsübertragung werden die Güter zur Bekämpfung oder Verhütung der in Artikel 90</w:t>
      </w:r>
      <w:r w:rsidRPr="00040218">
        <w:rPr>
          <w:i/>
          <w:lang w:val="de-DE"/>
        </w:rPr>
        <w:t>ter</w:t>
      </w:r>
      <w:r w:rsidRPr="00040218">
        <w:rPr>
          <w:lang w:val="de-DE"/>
        </w:rPr>
        <w:t xml:space="preserve"> des Strafprozessgesetzbuches erwähnten Straftaten oder von Taten, die im Rahmen einer kriminellen Organisation im Sinne von Artikel 324</w:t>
      </w:r>
      <w:r w:rsidRPr="00040218">
        <w:rPr>
          <w:i/>
          <w:lang w:val="de-DE"/>
        </w:rPr>
        <w:t>bis</w:t>
      </w:r>
      <w:r w:rsidRPr="00040218">
        <w:rPr>
          <w:lang w:val="de-DE"/>
        </w:rPr>
        <w:t xml:space="preserve"> des Strafgesetzbuches begangen wurden, verwendet. Güter, die dem Opfer oder gutgläubigen Dritten gehören, kommen für eine Eigentumsübertragung nicht in Betracht.</w:t>
      </w:r>
    </w:p>
    <w:p w14:paraId="3FD134C1" w14:textId="77777777" w:rsidR="00040218" w:rsidRPr="00040218" w:rsidRDefault="00040218" w:rsidP="009C6A67">
      <w:pPr>
        <w:jc w:val="both"/>
        <w:rPr>
          <w:lang w:val="de-DE"/>
        </w:rPr>
      </w:pPr>
    </w:p>
    <w:p w14:paraId="57E1AFB8" w14:textId="77777777" w:rsidR="00040218" w:rsidRPr="00040218" w:rsidRDefault="00040218" w:rsidP="009C6A67">
      <w:pPr>
        <w:jc w:val="both"/>
        <w:rPr>
          <w:lang w:val="de-DE"/>
        </w:rPr>
      </w:pPr>
      <w:r w:rsidRPr="00040218">
        <w:rPr>
          <w:lang w:val="de-DE"/>
        </w:rPr>
        <w:tab/>
        <w:t>Der Staat, die Gemeinde oder die Mehrgemeindezone überweist die in Absatz 1 oder 2 erwähnte Entschädigung auf das Konto des Zentralen Organs, das die Zahlung an den Berechtigten vornimmt."</w:t>
      </w:r>
    </w:p>
    <w:p w14:paraId="081F1D5C" w14:textId="77777777" w:rsidR="00040218" w:rsidRPr="00040218" w:rsidRDefault="00040218" w:rsidP="009C6A67">
      <w:pPr>
        <w:jc w:val="both"/>
        <w:rPr>
          <w:lang w:val="de-DE"/>
        </w:rPr>
      </w:pPr>
    </w:p>
    <w:p w14:paraId="2CB5FB09" w14:textId="77777777" w:rsidR="00040218" w:rsidRPr="00040218" w:rsidRDefault="00040218" w:rsidP="009C6A67">
      <w:pPr>
        <w:jc w:val="both"/>
        <w:rPr>
          <w:lang w:val="de-DE"/>
        </w:rPr>
      </w:pPr>
      <w:r w:rsidRPr="00040218">
        <w:rPr>
          <w:lang w:val="de-DE"/>
        </w:rPr>
        <w:lastRenderedPageBreak/>
        <w:tab/>
        <w:t>8. Paragraph 8 wird wie folgt ersetzt:</w:t>
      </w:r>
    </w:p>
    <w:p w14:paraId="5C6C4CFA" w14:textId="77777777" w:rsidR="00040218" w:rsidRPr="00040218" w:rsidRDefault="00040218" w:rsidP="009C6A67">
      <w:pPr>
        <w:jc w:val="both"/>
        <w:rPr>
          <w:lang w:val="de-DE"/>
        </w:rPr>
      </w:pPr>
    </w:p>
    <w:p w14:paraId="41D20250" w14:textId="77777777" w:rsidR="00040218" w:rsidRPr="00040218" w:rsidRDefault="00040218" w:rsidP="009C6A67">
      <w:pPr>
        <w:jc w:val="both"/>
        <w:rPr>
          <w:lang w:val="de-DE"/>
        </w:rPr>
      </w:pPr>
      <w:r w:rsidRPr="00040218">
        <w:rPr>
          <w:lang w:val="de-DE"/>
        </w:rPr>
        <w:tab/>
        <w:t>"§ 8 - Im Fall einer Einziehung durch Äquivalent kann diese Verurteilung in den noch immer zur Verfügung gestellten Vermögensteil oder in die Geldsumme, durch die der veräußerte Vermögensteil ersetzt wird, vollstreckt werden.</w:t>
      </w:r>
    </w:p>
    <w:p w14:paraId="30AF9BB1" w14:textId="77777777" w:rsidR="00040218" w:rsidRPr="00040218" w:rsidRDefault="00040218" w:rsidP="009C6A67">
      <w:pPr>
        <w:jc w:val="both"/>
        <w:rPr>
          <w:lang w:val="de-DE"/>
        </w:rPr>
      </w:pPr>
    </w:p>
    <w:p w14:paraId="5BF4ACF7" w14:textId="77777777" w:rsidR="00040218" w:rsidRPr="00040218" w:rsidRDefault="00040218" w:rsidP="009C6A67">
      <w:pPr>
        <w:jc w:val="both"/>
        <w:rPr>
          <w:lang w:val="de-DE"/>
        </w:rPr>
      </w:pPr>
      <w:r w:rsidRPr="00040218">
        <w:rPr>
          <w:lang w:val="de-DE"/>
        </w:rPr>
        <w:tab/>
        <w:t>Der Ertrag des realisierten Vermögensteils, der der Polizei oder den Nachrichten- und Sicherheitsdiensten zur Verfügung gestellt worden ist, wird um den Betrag des vom Direktor des Zentralen Organs auf der Grundlage der in § 4 erwähnten Berichte veranschlagten Minderwerts erhöht. Wird der zur Verfügung gestellte Vermögensteil im Laufe des Strafverfahrens veräußert, wird die Geldsumme, durch die der Vermögensteil ersetzt wird, um den Betrag des vom Direktor des Zentralen Organs auf der Grundlage der in § 4 erwähnten Berichte veranschlagten Minderwerts, der sich aus der Zurverfügungstellung ergibt, erhöht. Die Zahlung des Minderwerts an den Beamten des Föderalen Öffentlichen Dienstes Finanzen, der für die Beitreibung des durch Äquivalent eingezogenen Gegenstands zuständig ist, kann gegebenenfalls dem Staat, der Gemeinde oder der Mehrgemeindezone zu Lasten gelegt werden.</w:t>
      </w:r>
    </w:p>
    <w:p w14:paraId="549C6D80" w14:textId="77777777" w:rsidR="00040218" w:rsidRPr="00040218" w:rsidRDefault="00040218" w:rsidP="009C6A67">
      <w:pPr>
        <w:jc w:val="both"/>
        <w:rPr>
          <w:lang w:val="de-DE"/>
        </w:rPr>
      </w:pPr>
    </w:p>
    <w:p w14:paraId="1021A550" w14:textId="77777777" w:rsidR="00040218" w:rsidRPr="00040218" w:rsidRDefault="00040218" w:rsidP="009C6A67">
      <w:pPr>
        <w:jc w:val="both"/>
        <w:rPr>
          <w:lang w:val="de-DE"/>
        </w:rPr>
      </w:pPr>
      <w:r w:rsidRPr="00040218">
        <w:rPr>
          <w:lang w:val="de-DE"/>
        </w:rPr>
        <w:tab/>
        <w:t>In Abweichung von Absatz 2 kann der Staat, die Gemeinde oder die Mehrgemeindezone auf Vorschlag des Generaldirektors der Gerichtspolizei oder des Korpschefs des Polizeidienstes, der das zur Verfügung gestellte Vermögensteil nutzt, beschließen, dem Staat, der Gemeinde oder der Mehrgemeindezone das Eigentum an dem Gut gegen Zahlung einer angemessenen Entschädigung an den rechtmäßigen Eigentümer, die dem Wert entspricht, den der Direktor des Zentralen Organs auf der Grundlage der in § 4 erwähnten Berichte veranschlagt hat, zu übertragen. Nach der Eigentumsübertragung werden die Güter zur Bekämpfung oder Verhütung der in Artikel 90</w:t>
      </w:r>
      <w:r w:rsidRPr="00040218">
        <w:rPr>
          <w:i/>
          <w:lang w:val="de-DE"/>
        </w:rPr>
        <w:t>ter</w:t>
      </w:r>
      <w:r w:rsidRPr="00040218">
        <w:rPr>
          <w:lang w:val="de-DE"/>
        </w:rPr>
        <w:t xml:space="preserve"> des Strafprozessgesetzbuches erwähnten Straftaten oder von Taten, die im Rahmen einer kriminellen Organisation im Sinne von Artikel 324</w:t>
      </w:r>
      <w:r w:rsidRPr="00040218">
        <w:rPr>
          <w:i/>
          <w:lang w:val="de-DE"/>
        </w:rPr>
        <w:t>bis</w:t>
      </w:r>
      <w:r w:rsidRPr="00040218">
        <w:rPr>
          <w:lang w:val="de-DE"/>
        </w:rPr>
        <w:t xml:space="preserve"> des Strafgesetzbuches begangen wurden, verwendet. Güter, die dem Opfer oder gutgläubigen Dritten gehören, kommen für eine Eigentumsübertragung nicht in Betracht.</w:t>
      </w:r>
    </w:p>
    <w:p w14:paraId="75CFB16C" w14:textId="77777777" w:rsidR="00040218" w:rsidRPr="00040218" w:rsidRDefault="00040218" w:rsidP="009C6A67">
      <w:pPr>
        <w:jc w:val="both"/>
        <w:rPr>
          <w:lang w:val="de-DE"/>
        </w:rPr>
      </w:pPr>
    </w:p>
    <w:p w14:paraId="3BD66163" w14:textId="77777777" w:rsidR="00040218" w:rsidRPr="00040218" w:rsidRDefault="00040218" w:rsidP="009C6A67">
      <w:pPr>
        <w:jc w:val="both"/>
        <w:rPr>
          <w:lang w:val="de-DE"/>
        </w:rPr>
      </w:pPr>
      <w:r w:rsidRPr="00040218">
        <w:rPr>
          <w:lang w:val="de-DE"/>
        </w:rPr>
        <w:tab/>
        <w:t>Der Staat, die Gemeinde oder die Mehrgemeindezone überweist die in Absatz 2 oder 3 erwähnte Entschädigung auf das Konto des Zentralen Organs, das die Zahlung an den Föderalen Öffentlichen Dienst Finanzen in Höhe des einzunehmenden Betrags der Einziehung durch Äquivalent vornimmt."</w:t>
      </w:r>
    </w:p>
    <w:p w14:paraId="2A62F533" w14:textId="77777777" w:rsidR="00040218" w:rsidRPr="00040218" w:rsidRDefault="00040218" w:rsidP="009C6A67">
      <w:pPr>
        <w:jc w:val="both"/>
        <w:rPr>
          <w:lang w:val="de-DE"/>
        </w:rPr>
      </w:pPr>
    </w:p>
    <w:p w14:paraId="31655E06" w14:textId="77777777" w:rsidR="00040218" w:rsidRPr="00040218" w:rsidRDefault="00040218" w:rsidP="009C6A67">
      <w:pPr>
        <w:jc w:val="both"/>
        <w:rPr>
          <w:lang w:val="de-DE"/>
        </w:rPr>
      </w:pPr>
    </w:p>
    <w:p w14:paraId="18D4E45F" w14:textId="77777777" w:rsidR="00040218" w:rsidRPr="00040218" w:rsidRDefault="00040218" w:rsidP="009C6A67">
      <w:pPr>
        <w:jc w:val="both"/>
        <w:rPr>
          <w:lang w:val="de-DE"/>
        </w:rPr>
      </w:pPr>
      <w:r w:rsidRPr="00040218">
        <w:rPr>
          <w:b/>
          <w:lang w:val="de-DE"/>
        </w:rPr>
        <w:tab/>
      </w:r>
      <w:r w:rsidRPr="00040218">
        <w:rPr>
          <w:b/>
          <w:bCs/>
          <w:lang w:val="de-DE"/>
        </w:rPr>
        <w:t>Art. 16</w:t>
      </w:r>
      <w:r w:rsidRPr="00040218">
        <w:rPr>
          <w:b/>
          <w:lang w:val="de-DE"/>
        </w:rPr>
        <w:t xml:space="preserve"> </w:t>
      </w:r>
      <w:r w:rsidRPr="00040218">
        <w:rPr>
          <w:b/>
          <w:bCs/>
          <w:lang w:val="de-DE"/>
        </w:rPr>
        <w:t>-</w:t>
      </w:r>
      <w:r w:rsidRPr="00040218">
        <w:rPr>
          <w:lang w:val="de-DE"/>
        </w:rPr>
        <w:t xml:space="preserve"> Artikel 18 desselben Gesetzes wird wie folgt ersetzt:</w:t>
      </w:r>
    </w:p>
    <w:p w14:paraId="3A49E256" w14:textId="77777777" w:rsidR="00040218" w:rsidRPr="00040218" w:rsidRDefault="00040218" w:rsidP="009C6A67">
      <w:pPr>
        <w:jc w:val="both"/>
        <w:rPr>
          <w:lang w:val="de-DE"/>
        </w:rPr>
      </w:pPr>
    </w:p>
    <w:p w14:paraId="3F7CBE35" w14:textId="77777777" w:rsidR="00040218" w:rsidRPr="00040218" w:rsidRDefault="00040218" w:rsidP="009C6A67">
      <w:pPr>
        <w:jc w:val="both"/>
        <w:rPr>
          <w:lang w:val="de-DE"/>
        </w:rPr>
      </w:pPr>
      <w:r w:rsidRPr="00040218">
        <w:rPr>
          <w:lang w:val="de-DE"/>
        </w:rPr>
        <w:tab/>
        <w:t>"Art. 18 - § 1 - Das Zentrale Organ sammelt, verwaltet und verarbeitet die Daten folgender Kategorien von Vermögensteilen:</w:t>
      </w:r>
    </w:p>
    <w:p w14:paraId="2F99BD3D" w14:textId="77777777" w:rsidR="00040218" w:rsidRPr="00040218" w:rsidRDefault="00040218" w:rsidP="009C6A67">
      <w:pPr>
        <w:jc w:val="both"/>
        <w:rPr>
          <w:lang w:val="de-DE"/>
        </w:rPr>
      </w:pPr>
    </w:p>
    <w:p w14:paraId="37FD99AA" w14:textId="77777777" w:rsidR="00040218" w:rsidRPr="00040218" w:rsidRDefault="00040218" w:rsidP="009C6A67">
      <w:pPr>
        <w:jc w:val="both"/>
        <w:rPr>
          <w:lang w:val="de-DE"/>
        </w:rPr>
      </w:pPr>
      <w:r w:rsidRPr="00040218">
        <w:rPr>
          <w:lang w:val="de-DE"/>
        </w:rPr>
        <w:tab/>
        <w:t>1. folgende sichergestellte und eingezogene Vermögensteile, ungeachtet ihres Betrags oder ihres Werts:</w:t>
      </w:r>
    </w:p>
    <w:p w14:paraId="16FCD3B2" w14:textId="77777777" w:rsidR="00040218" w:rsidRPr="00040218" w:rsidRDefault="00040218" w:rsidP="009C6A67">
      <w:pPr>
        <w:jc w:val="both"/>
        <w:rPr>
          <w:lang w:val="de-DE"/>
        </w:rPr>
      </w:pPr>
    </w:p>
    <w:p w14:paraId="7C520B55" w14:textId="77777777" w:rsidR="00040218" w:rsidRPr="00040218" w:rsidRDefault="00040218" w:rsidP="009C6A67">
      <w:pPr>
        <w:jc w:val="both"/>
        <w:rPr>
          <w:lang w:val="de-DE"/>
        </w:rPr>
      </w:pPr>
      <w:r w:rsidRPr="00040218">
        <w:rPr>
          <w:lang w:val="de-DE"/>
        </w:rPr>
        <w:tab/>
      </w:r>
      <w:r w:rsidRPr="00040218">
        <w:rPr>
          <w:i/>
          <w:iCs/>
          <w:lang w:val="de-DE"/>
        </w:rPr>
        <w:t>a)</w:t>
      </w:r>
      <w:r w:rsidRPr="00040218">
        <w:rPr>
          <w:lang w:val="de-DE"/>
        </w:rPr>
        <w:t> unbewegliche Güter,</w:t>
      </w:r>
    </w:p>
    <w:p w14:paraId="7289BA81" w14:textId="77777777" w:rsidR="00040218" w:rsidRPr="00040218" w:rsidRDefault="00040218" w:rsidP="009C6A67">
      <w:pPr>
        <w:jc w:val="both"/>
        <w:rPr>
          <w:lang w:val="de-DE"/>
        </w:rPr>
      </w:pPr>
    </w:p>
    <w:p w14:paraId="28C4E62B" w14:textId="77777777" w:rsidR="00040218" w:rsidRPr="00040218" w:rsidRDefault="00040218" w:rsidP="009C6A67">
      <w:pPr>
        <w:jc w:val="both"/>
        <w:rPr>
          <w:lang w:val="de-DE"/>
        </w:rPr>
      </w:pPr>
      <w:r w:rsidRPr="00040218">
        <w:rPr>
          <w:lang w:val="de-DE"/>
        </w:rPr>
        <w:tab/>
      </w:r>
      <w:r w:rsidRPr="00040218">
        <w:rPr>
          <w:i/>
          <w:iCs/>
          <w:lang w:val="de-DE"/>
        </w:rPr>
        <w:t>b)</w:t>
      </w:r>
      <w:r w:rsidRPr="00040218">
        <w:rPr>
          <w:lang w:val="de-DE"/>
        </w:rPr>
        <w:t> motorisierte Fahrzeuge, Schiffe und Flugzeuge, Wracks ausgenommen,</w:t>
      </w:r>
    </w:p>
    <w:p w14:paraId="24BECA7A" w14:textId="77777777" w:rsidR="00040218" w:rsidRPr="00040218" w:rsidRDefault="00040218" w:rsidP="009C6A67">
      <w:pPr>
        <w:jc w:val="both"/>
        <w:rPr>
          <w:lang w:val="de-DE"/>
        </w:rPr>
      </w:pPr>
    </w:p>
    <w:p w14:paraId="466A6F67" w14:textId="77777777" w:rsidR="00040218" w:rsidRPr="00040218" w:rsidRDefault="00040218" w:rsidP="009C6A67">
      <w:pPr>
        <w:jc w:val="both"/>
        <w:rPr>
          <w:lang w:val="de-DE"/>
        </w:rPr>
      </w:pPr>
      <w:r w:rsidRPr="00040218">
        <w:rPr>
          <w:lang w:val="de-DE"/>
        </w:rPr>
        <w:tab/>
      </w:r>
      <w:r w:rsidRPr="00040218">
        <w:rPr>
          <w:i/>
          <w:iCs/>
          <w:lang w:val="de-DE"/>
        </w:rPr>
        <w:t>c)</w:t>
      </w:r>
      <w:r w:rsidRPr="00040218">
        <w:rPr>
          <w:lang w:val="de-DE"/>
        </w:rPr>
        <w:t> Wertpapiere,</w:t>
      </w:r>
    </w:p>
    <w:p w14:paraId="7C40AE63" w14:textId="77777777" w:rsidR="00040218" w:rsidRPr="00040218" w:rsidRDefault="00040218" w:rsidP="009C6A67">
      <w:pPr>
        <w:jc w:val="both"/>
        <w:rPr>
          <w:lang w:val="de-DE"/>
        </w:rPr>
      </w:pPr>
    </w:p>
    <w:p w14:paraId="586F025A" w14:textId="77777777" w:rsidR="00040218" w:rsidRPr="00040218" w:rsidRDefault="00040218" w:rsidP="009C6A67">
      <w:pPr>
        <w:jc w:val="both"/>
        <w:rPr>
          <w:lang w:val="de-DE"/>
        </w:rPr>
      </w:pPr>
      <w:r w:rsidRPr="00040218">
        <w:rPr>
          <w:lang w:val="de-DE"/>
        </w:rPr>
        <w:tab/>
      </w:r>
      <w:r w:rsidRPr="00040218">
        <w:rPr>
          <w:i/>
          <w:iCs/>
          <w:lang w:val="de-DE"/>
        </w:rPr>
        <w:t>d)</w:t>
      </w:r>
      <w:r w:rsidRPr="00040218">
        <w:rPr>
          <w:lang w:val="de-DE"/>
        </w:rPr>
        <w:t> Geldsummen,</w:t>
      </w:r>
    </w:p>
    <w:p w14:paraId="35BA103C" w14:textId="77777777" w:rsidR="00040218" w:rsidRPr="00040218" w:rsidRDefault="00040218" w:rsidP="009C6A67">
      <w:pPr>
        <w:jc w:val="both"/>
        <w:rPr>
          <w:lang w:val="de-DE"/>
        </w:rPr>
      </w:pPr>
    </w:p>
    <w:p w14:paraId="3E0DA9F6" w14:textId="77777777" w:rsidR="00040218" w:rsidRPr="00040218" w:rsidRDefault="00040218" w:rsidP="009C6A67">
      <w:pPr>
        <w:jc w:val="both"/>
        <w:rPr>
          <w:lang w:val="de-DE"/>
        </w:rPr>
      </w:pPr>
      <w:r w:rsidRPr="00040218">
        <w:rPr>
          <w:lang w:val="de-DE"/>
        </w:rPr>
        <w:tab/>
      </w:r>
      <w:r w:rsidRPr="00040218">
        <w:rPr>
          <w:i/>
          <w:iCs/>
          <w:lang w:val="de-DE"/>
        </w:rPr>
        <w:t>e)</w:t>
      </w:r>
      <w:r w:rsidRPr="00040218">
        <w:rPr>
          <w:lang w:val="de-DE"/>
        </w:rPr>
        <w:t> Konten bei Finanzinstituten,</w:t>
      </w:r>
    </w:p>
    <w:p w14:paraId="2D3E05E1" w14:textId="77777777" w:rsidR="00040218" w:rsidRPr="00040218" w:rsidRDefault="00040218" w:rsidP="009C6A67">
      <w:pPr>
        <w:jc w:val="both"/>
        <w:rPr>
          <w:lang w:val="de-DE"/>
        </w:rPr>
      </w:pPr>
    </w:p>
    <w:p w14:paraId="3F745577" w14:textId="77777777" w:rsidR="00040218" w:rsidRPr="00040218" w:rsidRDefault="00040218" w:rsidP="009C6A67">
      <w:pPr>
        <w:jc w:val="both"/>
        <w:rPr>
          <w:lang w:val="de-DE"/>
        </w:rPr>
      </w:pPr>
      <w:r w:rsidRPr="00040218">
        <w:rPr>
          <w:lang w:val="de-DE"/>
        </w:rPr>
        <w:tab/>
      </w:r>
      <w:r w:rsidRPr="00040218">
        <w:rPr>
          <w:i/>
          <w:iCs/>
          <w:lang w:val="de-DE"/>
        </w:rPr>
        <w:t>f)</w:t>
      </w:r>
      <w:r w:rsidRPr="00040218">
        <w:rPr>
          <w:lang w:val="de-DE"/>
        </w:rPr>
        <w:t> virtuelle Währungen,</w:t>
      </w:r>
    </w:p>
    <w:p w14:paraId="6CFF9011" w14:textId="77777777" w:rsidR="00040218" w:rsidRPr="00040218" w:rsidRDefault="00040218" w:rsidP="009C6A67">
      <w:pPr>
        <w:jc w:val="both"/>
        <w:rPr>
          <w:lang w:val="de-DE"/>
        </w:rPr>
      </w:pPr>
    </w:p>
    <w:p w14:paraId="2346D437" w14:textId="77777777" w:rsidR="00040218" w:rsidRPr="00040218" w:rsidRDefault="00040218" w:rsidP="009C6A67">
      <w:pPr>
        <w:jc w:val="both"/>
        <w:rPr>
          <w:lang w:val="de-DE"/>
        </w:rPr>
      </w:pPr>
      <w:r w:rsidRPr="00040218">
        <w:rPr>
          <w:lang w:val="de-DE"/>
        </w:rPr>
        <w:tab/>
      </w:r>
      <w:r w:rsidRPr="00040218">
        <w:rPr>
          <w:i/>
          <w:iCs/>
          <w:lang w:val="de-DE"/>
        </w:rPr>
        <w:t>g)</w:t>
      </w:r>
      <w:r w:rsidRPr="00040218">
        <w:rPr>
          <w:lang w:val="de-DE"/>
        </w:rPr>
        <w:t> lebende Tiere,</w:t>
      </w:r>
    </w:p>
    <w:p w14:paraId="6F47F527" w14:textId="77777777" w:rsidR="00040218" w:rsidRPr="00040218" w:rsidRDefault="00040218" w:rsidP="009C6A67">
      <w:pPr>
        <w:jc w:val="both"/>
        <w:rPr>
          <w:lang w:val="de-DE"/>
        </w:rPr>
      </w:pPr>
    </w:p>
    <w:p w14:paraId="3694DBB2" w14:textId="77777777" w:rsidR="00040218" w:rsidRPr="00040218" w:rsidRDefault="00040218" w:rsidP="009C6A67">
      <w:pPr>
        <w:jc w:val="both"/>
        <w:rPr>
          <w:lang w:val="de-DE"/>
        </w:rPr>
      </w:pPr>
      <w:r w:rsidRPr="00040218">
        <w:rPr>
          <w:lang w:val="de-DE"/>
        </w:rPr>
        <w:tab/>
      </w:r>
      <w:r w:rsidRPr="00040218">
        <w:rPr>
          <w:i/>
          <w:iCs/>
          <w:lang w:val="de-DE"/>
        </w:rPr>
        <w:t>h)</w:t>
      </w:r>
      <w:r w:rsidRPr="00040218">
        <w:rPr>
          <w:lang w:val="de-DE"/>
        </w:rPr>
        <w:t> dingliche Rechte und Forderungen, mit Ausnahme der Rechte und Verbindlichkeiten, die aufgrund ihrer Art oder des Gesetzes strikt personengebunden sind,</w:t>
      </w:r>
    </w:p>
    <w:p w14:paraId="07BCFF54" w14:textId="77777777" w:rsidR="00040218" w:rsidRPr="00040218" w:rsidRDefault="00040218" w:rsidP="009C6A67">
      <w:pPr>
        <w:jc w:val="both"/>
        <w:rPr>
          <w:lang w:val="de-DE"/>
        </w:rPr>
      </w:pPr>
    </w:p>
    <w:p w14:paraId="789BEDD0" w14:textId="77777777" w:rsidR="00040218" w:rsidRPr="00040218" w:rsidRDefault="00040218" w:rsidP="009C6A67">
      <w:pPr>
        <w:jc w:val="both"/>
        <w:rPr>
          <w:lang w:val="de-DE"/>
        </w:rPr>
      </w:pPr>
      <w:r w:rsidRPr="00040218">
        <w:rPr>
          <w:lang w:val="de-DE"/>
        </w:rPr>
        <w:tab/>
        <w:t>2. alle beweglichen Vermögensteile, die nicht in Nr. 1 erwähnt sind und den vom König auf Vorschlag des für Justiz zuständigen Ministers festgelegten Schwellenwert übersteigen.</w:t>
      </w:r>
    </w:p>
    <w:p w14:paraId="10FF3C87" w14:textId="77777777" w:rsidR="00040218" w:rsidRPr="00040218" w:rsidRDefault="00040218" w:rsidP="009C6A67">
      <w:pPr>
        <w:jc w:val="both"/>
        <w:rPr>
          <w:lang w:val="de-DE"/>
        </w:rPr>
      </w:pPr>
    </w:p>
    <w:p w14:paraId="2AC1B32D" w14:textId="77777777" w:rsidR="00040218" w:rsidRPr="00040218" w:rsidRDefault="00040218" w:rsidP="009C6A67">
      <w:pPr>
        <w:jc w:val="both"/>
        <w:rPr>
          <w:lang w:val="de-DE"/>
        </w:rPr>
      </w:pPr>
      <w:r w:rsidRPr="00040218">
        <w:rPr>
          <w:lang w:val="de-DE"/>
        </w:rPr>
        <w:tab/>
        <w:t>§ 2 - Das Zentrale Organ sammelt und verarbeitet die Identifizierungsdaten und gegebenenfalls die Bankangaben bezüglich folgender Kategorien von Personen sowie die Daten in Bezug auf ihre sichergestellten Vermögensteile, gegebenenfalls ihre Vermögensteile im Allgemeinen, und die Gerichtsdaten in Bezug auf die Zweckbestimmung ihrer sichergestellten Vermögensteile:</w:t>
      </w:r>
    </w:p>
    <w:p w14:paraId="64039EA9" w14:textId="77777777" w:rsidR="00040218" w:rsidRPr="00040218" w:rsidRDefault="00040218" w:rsidP="009C6A67">
      <w:pPr>
        <w:jc w:val="both"/>
        <w:rPr>
          <w:lang w:val="de-DE"/>
        </w:rPr>
      </w:pPr>
    </w:p>
    <w:p w14:paraId="79EAA703" w14:textId="77777777" w:rsidR="00040218" w:rsidRPr="00040218" w:rsidRDefault="00040218" w:rsidP="009C6A67">
      <w:pPr>
        <w:jc w:val="both"/>
        <w:rPr>
          <w:lang w:val="de-DE"/>
        </w:rPr>
      </w:pPr>
      <w:r w:rsidRPr="00040218">
        <w:rPr>
          <w:lang w:val="de-DE"/>
        </w:rPr>
        <w:tab/>
        <w:t>1. Personen, die als Beschlagnahmte oder Drittbeschlagnahmte von der strafrechtlichen Beschlagnahme betroffen sind,</w:t>
      </w:r>
    </w:p>
    <w:p w14:paraId="3A161454" w14:textId="77777777" w:rsidR="00040218" w:rsidRPr="00040218" w:rsidRDefault="00040218" w:rsidP="009C6A67">
      <w:pPr>
        <w:jc w:val="both"/>
        <w:rPr>
          <w:lang w:val="de-DE"/>
        </w:rPr>
      </w:pPr>
    </w:p>
    <w:p w14:paraId="7C16A644" w14:textId="77777777" w:rsidR="00040218" w:rsidRPr="00040218" w:rsidRDefault="00040218" w:rsidP="009C6A67">
      <w:pPr>
        <w:jc w:val="both"/>
        <w:rPr>
          <w:lang w:val="de-DE"/>
        </w:rPr>
      </w:pPr>
      <w:r w:rsidRPr="00040218">
        <w:rPr>
          <w:lang w:val="de-DE"/>
        </w:rPr>
        <w:tab/>
        <w:t>2. Personen, die als Verurteilte oder bösgläubige Dritte von Beschlagnahmen im Rahmen einer strafrechtlichen Vollstreckungsermittlung betroffen sind,</w:t>
      </w:r>
    </w:p>
    <w:p w14:paraId="0BF5710C" w14:textId="77777777" w:rsidR="00040218" w:rsidRPr="00040218" w:rsidRDefault="00040218" w:rsidP="009C6A67">
      <w:pPr>
        <w:jc w:val="both"/>
        <w:rPr>
          <w:lang w:val="de-DE"/>
        </w:rPr>
      </w:pPr>
      <w:r w:rsidRPr="00040218">
        <w:rPr>
          <w:lang w:val="de-DE"/>
        </w:rPr>
        <w:tab/>
      </w:r>
    </w:p>
    <w:p w14:paraId="61FE9407" w14:textId="77777777" w:rsidR="00040218" w:rsidRPr="00040218" w:rsidRDefault="00040218" w:rsidP="009C6A67">
      <w:pPr>
        <w:jc w:val="both"/>
        <w:rPr>
          <w:lang w:val="de-DE"/>
        </w:rPr>
      </w:pPr>
      <w:r w:rsidRPr="00040218">
        <w:rPr>
          <w:lang w:val="de-DE"/>
        </w:rPr>
        <w:tab/>
        <w:t>3. Personen, die in Belgien oder von einer ausländischen Behörde zu einer Einziehung verurteilt wurden,</w:t>
      </w:r>
    </w:p>
    <w:p w14:paraId="7E81B2FF" w14:textId="77777777" w:rsidR="00040218" w:rsidRPr="00040218" w:rsidRDefault="00040218" w:rsidP="009C6A67">
      <w:pPr>
        <w:jc w:val="both"/>
        <w:rPr>
          <w:lang w:val="de-DE"/>
        </w:rPr>
      </w:pPr>
    </w:p>
    <w:p w14:paraId="50BCD466" w14:textId="77777777" w:rsidR="00040218" w:rsidRPr="00040218" w:rsidRDefault="00040218" w:rsidP="009C6A67">
      <w:pPr>
        <w:jc w:val="both"/>
        <w:rPr>
          <w:lang w:val="de-DE"/>
        </w:rPr>
      </w:pPr>
      <w:r w:rsidRPr="00040218">
        <w:rPr>
          <w:lang w:val="de-DE"/>
        </w:rPr>
        <w:tab/>
        <w:t>4. Personen, die als Zivilpartei, beitretende Partei oder Dritte Ansprüche auf sichergestellte oder eingezogene Vermögensteile geltend machen,</w:t>
      </w:r>
    </w:p>
    <w:p w14:paraId="772D3F51" w14:textId="77777777" w:rsidR="00040218" w:rsidRPr="00040218" w:rsidRDefault="00040218" w:rsidP="009C6A67">
      <w:pPr>
        <w:jc w:val="both"/>
        <w:rPr>
          <w:lang w:val="de-DE"/>
        </w:rPr>
      </w:pPr>
    </w:p>
    <w:p w14:paraId="1DE306B5" w14:textId="77777777" w:rsidR="00040218" w:rsidRPr="00040218" w:rsidRDefault="00040218" w:rsidP="009C6A67">
      <w:pPr>
        <w:jc w:val="both"/>
        <w:rPr>
          <w:lang w:val="de-DE"/>
        </w:rPr>
      </w:pPr>
      <w:r w:rsidRPr="00040218">
        <w:rPr>
          <w:lang w:val="de-DE"/>
        </w:rPr>
        <w:tab/>
        <w:t>5. Personen, die Gegenstand der in den Artikeln 22 und 23 erwähnten Zahlungsfähigkeitsprüfung sind,</w:t>
      </w:r>
    </w:p>
    <w:p w14:paraId="29850008" w14:textId="77777777" w:rsidR="00040218" w:rsidRPr="00040218" w:rsidRDefault="00040218" w:rsidP="009C6A67">
      <w:pPr>
        <w:jc w:val="both"/>
        <w:rPr>
          <w:lang w:val="de-DE"/>
        </w:rPr>
      </w:pPr>
    </w:p>
    <w:p w14:paraId="6E5F082C" w14:textId="77777777" w:rsidR="00040218" w:rsidRPr="00040218" w:rsidRDefault="00040218" w:rsidP="009C6A67">
      <w:pPr>
        <w:jc w:val="both"/>
        <w:rPr>
          <w:lang w:val="de-DE"/>
        </w:rPr>
      </w:pPr>
      <w:r w:rsidRPr="00040218">
        <w:rPr>
          <w:lang w:val="de-DE"/>
        </w:rPr>
        <w:tab/>
        <w:t>6. Personen, die Gegenstand des in den Artikeln 31, 31/1 und 32 erwähnten Informationsaustauschs sind.</w:t>
      </w:r>
    </w:p>
    <w:p w14:paraId="4EC974F2" w14:textId="77777777" w:rsidR="00040218" w:rsidRPr="00040218" w:rsidRDefault="00040218" w:rsidP="009C6A67">
      <w:pPr>
        <w:jc w:val="both"/>
        <w:rPr>
          <w:lang w:val="de-DE"/>
        </w:rPr>
      </w:pPr>
    </w:p>
    <w:p w14:paraId="21985696" w14:textId="77777777" w:rsidR="00040218" w:rsidRPr="00040218" w:rsidRDefault="00040218" w:rsidP="009C6A67">
      <w:pPr>
        <w:jc w:val="both"/>
        <w:rPr>
          <w:lang w:val="de-DE"/>
        </w:rPr>
      </w:pPr>
      <w:r w:rsidRPr="00040218">
        <w:rPr>
          <w:lang w:val="de-DE"/>
        </w:rPr>
        <w:tab/>
        <w:t>§ 3 - Das Zentrale Organ sammelt, verwaltet und verarbeitet die personenbezogenen Daten, die es in Anwendung der Artikel 19, 20, 21, 31, 31/1 und 31/2 erhalten hat, im Hinblick auf die angemessene Ausführung der in Artikel 7 bestimmten Aufträge.</w:t>
      </w:r>
    </w:p>
    <w:p w14:paraId="6C3E76D5" w14:textId="77777777" w:rsidR="00040218" w:rsidRPr="00040218" w:rsidRDefault="00040218" w:rsidP="009C6A67">
      <w:pPr>
        <w:jc w:val="both"/>
        <w:rPr>
          <w:lang w:val="de-DE"/>
        </w:rPr>
      </w:pPr>
    </w:p>
    <w:p w14:paraId="3361A804" w14:textId="77777777" w:rsidR="00040218" w:rsidRPr="00040218" w:rsidRDefault="00040218" w:rsidP="009C6A67">
      <w:pPr>
        <w:jc w:val="both"/>
        <w:rPr>
          <w:lang w:val="de-DE"/>
        </w:rPr>
      </w:pPr>
      <w:r w:rsidRPr="00040218">
        <w:rPr>
          <w:lang w:val="de-DE"/>
        </w:rPr>
        <w:tab/>
        <w:t>§ 4 - Unbeschadet der Anwendung der Artikel 31, 31/1, 31/2 und 32 können folgende Behörden den Direktor des Zentralen Organs um Zugriff auf die in § 1 erwähnten Daten ersuchen, sofern sie diese für die Ausführung ihrer verordnungsrechtlichen, gesetzlichen oder völkerrechtlichen Aufträge benötigen:</w:t>
      </w:r>
    </w:p>
    <w:p w14:paraId="447764D0" w14:textId="77777777" w:rsidR="00040218" w:rsidRPr="00040218" w:rsidRDefault="00040218" w:rsidP="009C6A67">
      <w:pPr>
        <w:jc w:val="both"/>
        <w:rPr>
          <w:lang w:val="de-DE"/>
        </w:rPr>
      </w:pPr>
    </w:p>
    <w:p w14:paraId="336364B7" w14:textId="77777777" w:rsidR="00040218" w:rsidRPr="00040218" w:rsidRDefault="00040218" w:rsidP="009C6A67">
      <w:pPr>
        <w:jc w:val="both"/>
        <w:rPr>
          <w:lang w:val="de-DE"/>
        </w:rPr>
      </w:pPr>
      <w:r w:rsidRPr="00040218">
        <w:rPr>
          <w:lang w:val="de-DE"/>
        </w:rPr>
        <w:tab/>
        <w:t>1. Magistrate der Staatsanwaltschaft und Untersuchungsrichter,</w:t>
      </w:r>
    </w:p>
    <w:p w14:paraId="071BA291" w14:textId="77777777" w:rsidR="00040218" w:rsidRPr="00040218" w:rsidRDefault="00040218" w:rsidP="009C6A67">
      <w:pPr>
        <w:jc w:val="both"/>
        <w:rPr>
          <w:lang w:val="de-DE"/>
        </w:rPr>
      </w:pPr>
    </w:p>
    <w:p w14:paraId="4A383F3C" w14:textId="77777777" w:rsidR="00040218" w:rsidRPr="00040218" w:rsidRDefault="00040218" w:rsidP="009C6A67">
      <w:pPr>
        <w:jc w:val="both"/>
        <w:rPr>
          <w:lang w:val="de-DE"/>
        </w:rPr>
      </w:pPr>
      <w:r w:rsidRPr="00040218">
        <w:rPr>
          <w:lang w:val="de-DE"/>
        </w:rPr>
        <w:tab/>
        <w:t>2. Polizeidienste,</w:t>
      </w:r>
    </w:p>
    <w:p w14:paraId="6ADEC13A" w14:textId="77777777" w:rsidR="00040218" w:rsidRPr="00040218" w:rsidRDefault="00040218" w:rsidP="009C6A67">
      <w:pPr>
        <w:jc w:val="both"/>
        <w:rPr>
          <w:lang w:val="de-DE"/>
        </w:rPr>
      </w:pPr>
    </w:p>
    <w:p w14:paraId="7EA7C581" w14:textId="77777777" w:rsidR="00040218" w:rsidRPr="00040218" w:rsidRDefault="00040218" w:rsidP="009C6A67">
      <w:pPr>
        <w:jc w:val="both"/>
        <w:rPr>
          <w:lang w:val="de-DE"/>
        </w:rPr>
      </w:pPr>
      <w:r w:rsidRPr="00040218">
        <w:rPr>
          <w:lang w:val="de-DE"/>
        </w:rPr>
        <w:lastRenderedPageBreak/>
        <w:tab/>
        <w:t>3. Kanzleien der Gerichtshöfe und Gerichte sowie Sekretariate der Staatsanwaltschaften und der Arbeitsauditorate,</w:t>
      </w:r>
    </w:p>
    <w:p w14:paraId="0550D463" w14:textId="77777777" w:rsidR="00040218" w:rsidRPr="00040218" w:rsidRDefault="00040218" w:rsidP="009C6A67">
      <w:pPr>
        <w:jc w:val="both"/>
        <w:rPr>
          <w:lang w:val="de-DE"/>
        </w:rPr>
      </w:pPr>
    </w:p>
    <w:p w14:paraId="08F08A72" w14:textId="77777777" w:rsidR="00040218" w:rsidRPr="00040218" w:rsidRDefault="00040218" w:rsidP="009C6A67">
      <w:pPr>
        <w:jc w:val="both"/>
        <w:rPr>
          <w:lang w:val="de-DE"/>
        </w:rPr>
      </w:pPr>
      <w:r w:rsidRPr="00040218">
        <w:rPr>
          <w:lang w:val="de-DE"/>
        </w:rPr>
        <w:tab/>
        <w:t>4. zuständige Beamte des Föderalen Öffentlichen Dienstes Justiz und des Föderalen Öffentlichen Dienstes Finanzen,</w:t>
      </w:r>
    </w:p>
    <w:p w14:paraId="0EFBFEE6" w14:textId="77777777" w:rsidR="00040218" w:rsidRPr="00040218" w:rsidRDefault="00040218" w:rsidP="009C6A67">
      <w:pPr>
        <w:jc w:val="both"/>
        <w:rPr>
          <w:lang w:val="de-DE"/>
        </w:rPr>
      </w:pPr>
    </w:p>
    <w:p w14:paraId="746E7BF8" w14:textId="77777777" w:rsidR="00040218" w:rsidRPr="00040218" w:rsidRDefault="00040218" w:rsidP="009C6A67">
      <w:pPr>
        <w:jc w:val="both"/>
        <w:rPr>
          <w:lang w:val="de-DE"/>
        </w:rPr>
      </w:pPr>
      <w:r w:rsidRPr="00040218">
        <w:rPr>
          <w:lang w:val="de-DE"/>
        </w:rPr>
        <w:tab/>
        <w:t>5. das Büro für die Verarbeitung finanzieller Informationen,</w:t>
      </w:r>
    </w:p>
    <w:p w14:paraId="4D96BEB2" w14:textId="77777777" w:rsidR="00040218" w:rsidRPr="00040218" w:rsidRDefault="00040218" w:rsidP="009C6A67">
      <w:pPr>
        <w:jc w:val="both"/>
        <w:rPr>
          <w:lang w:val="de-DE"/>
        </w:rPr>
      </w:pPr>
    </w:p>
    <w:p w14:paraId="2B1E9832" w14:textId="77777777" w:rsidR="00040218" w:rsidRPr="00040218" w:rsidRDefault="00040218" w:rsidP="009C6A67">
      <w:pPr>
        <w:jc w:val="both"/>
        <w:rPr>
          <w:lang w:val="de-DE"/>
        </w:rPr>
      </w:pPr>
      <w:r w:rsidRPr="00040218">
        <w:rPr>
          <w:lang w:val="de-DE"/>
        </w:rPr>
        <w:tab/>
        <w:t>6.  die Nachrichten- und Sicherheitsdienste,</w:t>
      </w:r>
    </w:p>
    <w:p w14:paraId="4FC16E5C" w14:textId="77777777" w:rsidR="00040218" w:rsidRPr="00040218" w:rsidRDefault="00040218" w:rsidP="009C6A67">
      <w:pPr>
        <w:jc w:val="both"/>
        <w:rPr>
          <w:lang w:val="de-DE"/>
        </w:rPr>
      </w:pPr>
    </w:p>
    <w:p w14:paraId="4AB3A21A" w14:textId="77777777" w:rsidR="00040218" w:rsidRPr="00040218" w:rsidRDefault="00040218" w:rsidP="009C6A67">
      <w:pPr>
        <w:jc w:val="both"/>
        <w:rPr>
          <w:lang w:val="de-DE"/>
        </w:rPr>
      </w:pPr>
      <w:r w:rsidRPr="00040218">
        <w:rPr>
          <w:lang w:val="de-DE"/>
        </w:rPr>
        <w:tab/>
        <w:t xml:space="preserve">7. das Koordinierungsorgan für die Bedrohungsanalyse, </w:t>
      </w:r>
    </w:p>
    <w:p w14:paraId="685EA1C0" w14:textId="77777777" w:rsidR="00040218" w:rsidRPr="00040218" w:rsidRDefault="00040218" w:rsidP="009C6A67">
      <w:pPr>
        <w:jc w:val="both"/>
        <w:rPr>
          <w:lang w:val="de-DE"/>
        </w:rPr>
      </w:pPr>
    </w:p>
    <w:p w14:paraId="11702895" w14:textId="77777777" w:rsidR="00040218" w:rsidRPr="00040218" w:rsidRDefault="00040218" w:rsidP="009C6A67">
      <w:pPr>
        <w:jc w:val="both"/>
        <w:rPr>
          <w:lang w:val="de-DE"/>
        </w:rPr>
      </w:pPr>
      <w:r w:rsidRPr="00040218">
        <w:rPr>
          <w:lang w:val="de-DE"/>
        </w:rPr>
        <w:tab/>
        <w:t>8. ausländische Zentralbehörden, die im Bereich Beschlagnahme und Einziehung Rechtshilfe in Strafsachen leisten.</w:t>
      </w:r>
    </w:p>
    <w:p w14:paraId="16D189D7" w14:textId="77777777" w:rsidR="00040218" w:rsidRPr="00040218" w:rsidRDefault="00040218" w:rsidP="009C6A67">
      <w:pPr>
        <w:jc w:val="both"/>
        <w:rPr>
          <w:lang w:val="de-DE"/>
        </w:rPr>
      </w:pPr>
    </w:p>
    <w:p w14:paraId="7FA1A8EF" w14:textId="77777777" w:rsidR="00040218" w:rsidRPr="00040218" w:rsidRDefault="00040218" w:rsidP="009C6A67">
      <w:pPr>
        <w:jc w:val="both"/>
        <w:rPr>
          <w:lang w:val="de-DE"/>
        </w:rPr>
      </w:pPr>
      <w:r w:rsidRPr="00040218">
        <w:rPr>
          <w:lang w:val="de-DE"/>
        </w:rPr>
        <w:tab/>
        <w:t>Die durch Artikel 39 § 1 eingeführte Schweigepflicht gilt für Behörden und Beamte, die die Datenbank des Zentralen Organs konsultieren.</w:t>
      </w:r>
    </w:p>
    <w:p w14:paraId="77DAE2FD" w14:textId="77777777" w:rsidR="00040218" w:rsidRPr="00040218" w:rsidRDefault="00040218" w:rsidP="009C6A67">
      <w:pPr>
        <w:jc w:val="both"/>
        <w:rPr>
          <w:lang w:val="de-DE"/>
        </w:rPr>
      </w:pPr>
    </w:p>
    <w:p w14:paraId="23430204" w14:textId="77777777" w:rsidR="00040218" w:rsidRPr="00040218" w:rsidRDefault="00040218" w:rsidP="009C6A67">
      <w:pPr>
        <w:jc w:val="both"/>
        <w:rPr>
          <w:lang w:val="de-DE"/>
        </w:rPr>
      </w:pPr>
      <w:r w:rsidRPr="00040218">
        <w:rPr>
          <w:lang w:val="de-DE"/>
        </w:rPr>
        <w:tab/>
        <w:t>Die vorherige Erlaubnis des Magistrats der zuständigen Staatsanwaltschaft oder des Untersuchungsrichters ist erforderlich, wenn die Kommunikation einen Einfluss auf laufende Gerichtsakten haben kann.</w:t>
      </w:r>
    </w:p>
    <w:p w14:paraId="5CB121E7" w14:textId="77777777" w:rsidR="00040218" w:rsidRPr="00040218" w:rsidRDefault="00040218" w:rsidP="009C6A67">
      <w:pPr>
        <w:jc w:val="both"/>
        <w:rPr>
          <w:lang w:val="de-DE"/>
        </w:rPr>
      </w:pPr>
    </w:p>
    <w:p w14:paraId="126E7B94" w14:textId="77777777" w:rsidR="00040218" w:rsidRPr="00040218" w:rsidRDefault="00040218" w:rsidP="009C6A67">
      <w:pPr>
        <w:jc w:val="both"/>
        <w:rPr>
          <w:lang w:val="de-DE"/>
        </w:rPr>
      </w:pPr>
      <w:r w:rsidRPr="00040218">
        <w:rPr>
          <w:lang w:val="de-DE"/>
        </w:rPr>
        <w:tab/>
        <w:t>§ 5 - Die in § 1 erwähnten Daten werden während eines Zeitraums von zwanzig Jahren ab der in Artikel 19 § 1 erwähnten Notifizierung, gegebenenfalls verlängert bis zur Verjährung der Einziehungsstrafe, vom Zentralen Organ zentral und computergestützt verwaltet und aufbewahrt."</w:t>
      </w:r>
    </w:p>
    <w:p w14:paraId="33879C61" w14:textId="77777777" w:rsidR="00040218" w:rsidRPr="00040218" w:rsidRDefault="00040218" w:rsidP="009C6A67">
      <w:pPr>
        <w:jc w:val="both"/>
        <w:rPr>
          <w:lang w:val="de-DE"/>
        </w:rPr>
      </w:pPr>
    </w:p>
    <w:p w14:paraId="7487173E" w14:textId="77777777" w:rsidR="00040218" w:rsidRPr="00040218" w:rsidRDefault="00040218" w:rsidP="009C6A67">
      <w:pPr>
        <w:jc w:val="both"/>
        <w:rPr>
          <w:lang w:val="de-DE"/>
        </w:rPr>
      </w:pPr>
    </w:p>
    <w:p w14:paraId="7D9395D6" w14:textId="77777777" w:rsidR="00040218" w:rsidRPr="00040218" w:rsidRDefault="00040218" w:rsidP="009C6A67">
      <w:pPr>
        <w:jc w:val="both"/>
        <w:rPr>
          <w:lang w:val="de-DE"/>
        </w:rPr>
      </w:pPr>
      <w:r w:rsidRPr="00040218">
        <w:rPr>
          <w:b/>
          <w:lang w:val="de-DE"/>
        </w:rPr>
        <w:tab/>
      </w:r>
      <w:r w:rsidRPr="00040218">
        <w:rPr>
          <w:b/>
          <w:bCs/>
          <w:lang w:val="de-DE"/>
        </w:rPr>
        <w:t>Art. 17</w:t>
      </w:r>
      <w:r w:rsidRPr="00040218">
        <w:rPr>
          <w:b/>
          <w:lang w:val="de-DE"/>
        </w:rPr>
        <w:t xml:space="preserve"> </w:t>
      </w:r>
      <w:r w:rsidRPr="00040218">
        <w:rPr>
          <w:b/>
          <w:bCs/>
          <w:lang w:val="de-DE"/>
        </w:rPr>
        <w:t>-</w:t>
      </w:r>
      <w:r w:rsidRPr="00040218">
        <w:rPr>
          <w:lang w:val="de-DE"/>
        </w:rPr>
        <w:t xml:space="preserve"> In Artikel 19 § 4 desselben Gesetzes wird das Wort "Geldsummen" durch das Wort "Vermögensteile" ersetzt.</w:t>
      </w:r>
    </w:p>
    <w:p w14:paraId="21E83DBD" w14:textId="77777777" w:rsidR="00040218" w:rsidRPr="00040218" w:rsidRDefault="00040218" w:rsidP="009C6A67">
      <w:pPr>
        <w:jc w:val="both"/>
        <w:rPr>
          <w:lang w:val="de-DE"/>
        </w:rPr>
      </w:pPr>
    </w:p>
    <w:p w14:paraId="65952D09" w14:textId="77777777" w:rsidR="00040218" w:rsidRPr="00040218" w:rsidRDefault="00040218" w:rsidP="009C6A67">
      <w:pPr>
        <w:jc w:val="both"/>
        <w:rPr>
          <w:lang w:val="de-DE"/>
        </w:rPr>
      </w:pPr>
    </w:p>
    <w:p w14:paraId="26EDA702" w14:textId="77777777" w:rsidR="00040218" w:rsidRPr="00040218" w:rsidRDefault="00040218" w:rsidP="009C6A67">
      <w:pPr>
        <w:jc w:val="both"/>
        <w:rPr>
          <w:lang w:val="de-DE"/>
        </w:rPr>
      </w:pPr>
      <w:r w:rsidRPr="00040218">
        <w:rPr>
          <w:b/>
          <w:lang w:val="de-DE"/>
        </w:rPr>
        <w:tab/>
      </w:r>
      <w:r w:rsidRPr="00040218">
        <w:rPr>
          <w:b/>
          <w:bCs/>
          <w:lang w:val="de-DE"/>
        </w:rPr>
        <w:t>Art. 18</w:t>
      </w:r>
      <w:r w:rsidRPr="00040218">
        <w:rPr>
          <w:b/>
          <w:lang w:val="de-DE"/>
        </w:rPr>
        <w:t xml:space="preserve"> </w:t>
      </w:r>
      <w:r w:rsidRPr="00040218">
        <w:rPr>
          <w:b/>
          <w:bCs/>
          <w:lang w:val="de-DE"/>
        </w:rPr>
        <w:t>-</w:t>
      </w:r>
      <w:r w:rsidRPr="00040218">
        <w:rPr>
          <w:lang w:val="de-DE"/>
        </w:rPr>
        <w:t xml:space="preserve"> In Artikel 21 desselben Gesetzes wird § 4 wie folgt ersetzt:</w:t>
      </w:r>
    </w:p>
    <w:p w14:paraId="062CD16B" w14:textId="77777777" w:rsidR="00040218" w:rsidRPr="00040218" w:rsidRDefault="00040218" w:rsidP="009C6A67">
      <w:pPr>
        <w:jc w:val="both"/>
        <w:rPr>
          <w:lang w:val="de-DE"/>
        </w:rPr>
      </w:pPr>
    </w:p>
    <w:p w14:paraId="006AB99C" w14:textId="77777777" w:rsidR="00040218" w:rsidRPr="00040218" w:rsidRDefault="00040218" w:rsidP="009C6A67">
      <w:pPr>
        <w:jc w:val="both"/>
        <w:rPr>
          <w:lang w:val="de-DE"/>
        </w:rPr>
      </w:pPr>
      <w:r w:rsidRPr="00040218">
        <w:rPr>
          <w:lang w:val="de-DE"/>
        </w:rPr>
        <w:tab/>
        <w:t>"§ 4 - Jede Person, die sich wissentlich und willentlich und ohne rechtmäßigen Grund weigert, die beantragten Informationen innerhalb der vom Zentralen Organ festgelegten Frist und auf die von ihm festgelegte Weise mitzuteilen, oder dies wissentlich und willentlich und ohne rechtmäßigen Grund versäumt, obwohl das Zentrale Organ sie ordnungsgemäß darum ersucht hat, wird mit einer Geldbuße von 100 bis zu 30.000 EUR bestraft."</w:t>
      </w:r>
    </w:p>
    <w:p w14:paraId="195F50F1" w14:textId="77777777" w:rsidR="00040218" w:rsidRPr="00040218" w:rsidRDefault="00040218" w:rsidP="009C6A67">
      <w:pPr>
        <w:jc w:val="both"/>
        <w:rPr>
          <w:lang w:val="de-DE"/>
        </w:rPr>
      </w:pPr>
    </w:p>
    <w:p w14:paraId="78B0FB06" w14:textId="77777777" w:rsidR="00040218" w:rsidRPr="00040218" w:rsidRDefault="00040218" w:rsidP="009C6A67">
      <w:pPr>
        <w:jc w:val="both"/>
        <w:rPr>
          <w:lang w:val="de-DE"/>
        </w:rPr>
      </w:pPr>
    </w:p>
    <w:p w14:paraId="389B19D7" w14:textId="77777777" w:rsidR="00040218" w:rsidRPr="00040218" w:rsidRDefault="00040218" w:rsidP="009C6A67">
      <w:pPr>
        <w:jc w:val="both"/>
        <w:rPr>
          <w:lang w:val="de-DE"/>
        </w:rPr>
      </w:pPr>
      <w:r w:rsidRPr="00040218">
        <w:rPr>
          <w:b/>
          <w:lang w:val="de-DE"/>
        </w:rPr>
        <w:tab/>
      </w:r>
      <w:r w:rsidRPr="00040218">
        <w:rPr>
          <w:b/>
          <w:bCs/>
          <w:lang w:val="de-DE"/>
        </w:rPr>
        <w:t>Art. 19</w:t>
      </w:r>
      <w:r w:rsidRPr="00040218">
        <w:rPr>
          <w:b/>
          <w:lang w:val="de-DE"/>
        </w:rPr>
        <w:t xml:space="preserve"> </w:t>
      </w:r>
      <w:r w:rsidRPr="00040218">
        <w:rPr>
          <w:b/>
          <w:bCs/>
          <w:lang w:val="de-DE"/>
        </w:rPr>
        <w:t>-</w:t>
      </w:r>
      <w:r w:rsidRPr="00040218">
        <w:rPr>
          <w:lang w:val="de-DE"/>
        </w:rPr>
        <w:t xml:space="preserve"> Artikel 22 desselben Gesetzes, abgeändert durch die Gesetze vom 8. Juli 2018, 31. Juli 2020 und 15. Mai 2022, wird wie folgt abgeändert:</w:t>
      </w:r>
    </w:p>
    <w:p w14:paraId="313B2AB1" w14:textId="77777777" w:rsidR="00040218" w:rsidRPr="00040218" w:rsidRDefault="00040218" w:rsidP="009C6A67">
      <w:pPr>
        <w:jc w:val="both"/>
        <w:rPr>
          <w:lang w:val="de-DE"/>
        </w:rPr>
      </w:pPr>
    </w:p>
    <w:p w14:paraId="45E19D1F" w14:textId="77777777" w:rsidR="00040218" w:rsidRPr="00040218" w:rsidRDefault="00040218" w:rsidP="009C6A67">
      <w:pPr>
        <w:jc w:val="both"/>
        <w:rPr>
          <w:lang w:val="de-DE"/>
        </w:rPr>
      </w:pPr>
      <w:r w:rsidRPr="00040218">
        <w:rPr>
          <w:lang w:val="de-DE"/>
        </w:rPr>
        <w:tab/>
        <w:t>1. Paragraph 6 wird wie folgt ersetzt:</w:t>
      </w:r>
    </w:p>
    <w:p w14:paraId="7B557969" w14:textId="77777777" w:rsidR="00040218" w:rsidRPr="00040218" w:rsidRDefault="00040218" w:rsidP="009C6A67">
      <w:pPr>
        <w:jc w:val="both"/>
        <w:rPr>
          <w:lang w:val="de-DE"/>
        </w:rPr>
      </w:pPr>
    </w:p>
    <w:p w14:paraId="191FB878" w14:textId="77777777" w:rsidR="00040218" w:rsidRPr="00040218" w:rsidRDefault="00040218" w:rsidP="009C6A67">
      <w:pPr>
        <w:jc w:val="both"/>
        <w:rPr>
          <w:lang w:val="de-DE"/>
        </w:rPr>
      </w:pPr>
      <w:r w:rsidRPr="00040218">
        <w:rPr>
          <w:lang w:val="de-DE"/>
        </w:rPr>
        <w:tab/>
        <w:t xml:space="preserve">"§ 6 - Die in § 1 erwähnte Einrichtung oder Person, die sich wissentlich und willentlich und ohne rechtmäßigen Grund weigert, die beantragten Informationen innerhalb der vom Zentralen Organ festgelegten Frist und auf die von ihm festgelegte Weise mitzuteilen, zur Verfügung zu stellen oder zu übermitteln, oder dies wissentlich und willentlich und ohne </w:t>
      </w:r>
      <w:r w:rsidRPr="00040218">
        <w:rPr>
          <w:lang w:val="de-DE"/>
        </w:rPr>
        <w:lastRenderedPageBreak/>
        <w:t>rechtmäßigen Grund versäumt, obwohl das Zentrale Organ sie ordnungsgemäß darum ersucht hat, wird mit einer Geldbuße von 100 bis zu 30.000 EUR bestraft."</w:t>
      </w:r>
    </w:p>
    <w:p w14:paraId="70F488DD" w14:textId="77777777" w:rsidR="00040218" w:rsidRPr="00040218" w:rsidRDefault="00040218" w:rsidP="009C6A67">
      <w:pPr>
        <w:jc w:val="both"/>
        <w:rPr>
          <w:lang w:val="de-DE"/>
        </w:rPr>
      </w:pPr>
    </w:p>
    <w:p w14:paraId="70338C1B" w14:textId="77777777" w:rsidR="00040218" w:rsidRPr="00040218" w:rsidRDefault="00040218" w:rsidP="009C6A67">
      <w:pPr>
        <w:jc w:val="both"/>
        <w:rPr>
          <w:lang w:val="de-DE"/>
        </w:rPr>
      </w:pPr>
      <w:r w:rsidRPr="00040218">
        <w:rPr>
          <w:lang w:val="de-DE"/>
        </w:rPr>
        <w:tab/>
        <w:t>2. Paragraph 9 wird wie folgt ersetzt:</w:t>
      </w:r>
    </w:p>
    <w:p w14:paraId="0492D189" w14:textId="77777777" w:rsidR="00040218" w:rsidRPr="00040218" w:rsidRDefault="00040218" w:rsidP="009C6A67">
      <w:pPr>
        <w:jc w:val="both"/>
        <w:rPr>
          <w:lang w:val="de-DE"/>
        </w:rPr>
      </w:pPr>
    </w:p>
    <w:p w14:paraId="0F7D33A3" w14:textId="77777777" w:rsidR="00040218" w:rsidRPr="00040218" w:rsidRDefault="00040218" w:rsidP="009C6A67">
      <w:pPr>
        <w:jc w:val="both"/>
        <w:rPr>
          <w:lang w:val="de-DE"/>
        </w:rPr>
      </w:pPr>
      <w:r w:rsidRPr="00040218">
        <w:rPr>
          <w:lang w:val="de-DE"/>
        </w:rPr>
        <w:tab/>
        <w:t>"§ 9 - Die Kosten, die im Rahmen der in den Artikeln 21 und 22 erwähnten Prüfungen entstanden sind, gehen zu Lasten des Verurteilten oder der zivilrechtlich haftenden Partei. Die Festsetzung, Liquidation und Beitreibung der Kosten erfolgt gemäß den Vorschriften über die Gerichtskosten in Strafsachen."</w:t>
      </w:r>
    </w:p>
    <w:p w14:paraId="5132B6E6" w14:textId="77777777" w:rsidR="00040218" w:rsidRPr="00040218" w:rsidRDefault="00040218" w:rsidP="009C6A67">
      <w:pPr>
        <w:jc w:val="both"/>
        <w:rPr>
          <w:lang w:val="de-DE"/>
        </w:rPr>
      </w:pPr>
    </w:p>
    <w:p w14:paraId="219F88B9" w14:textId="77777777" w:rsidR="00040218" w:rsidRPr="00040218" w:rsidRDefault="00040218" w:rsidP="009C6A67">
      <w:pPr>
        <w:jc w:val="both"/>
        <w:rPr>
          <w:lang w:val="de-DE"/>
        </w:rPr>
      </w:pPr>
    </w:p>
    <w:p w14:paraId="004CDBA8" w14:textId="77777777" w:rsidR="00040218" w:rsidRPr="00040218" w:rsidRDefault="00040218" w:rsidP="009C6A67">
      <w:pPr>
        <w:jc w:val="both"/>
        <w:rPr>
          <w:lang w:val="de-DE"/>
        </w:rPr>
      </w:pPr>
      <w:r w:rsidRPr="00040218">
        <w:rPr>
          <w:b/>
          <w:lang w:val="de-DE"/>
        </w:rPr>
        <w:tab/>
      </w:r>
      <w:r w:rsidRPr="00040218">
        <w:rPr>
          <w:b/>
          <w:bCs/>
          <w:lang w:val="de-DE"/>
        </w:rPr>
        <w:t>Art. 20</w:t>
      </w:r>
      <w:r w:rsidRPr="00040218">
        <w:rPr>
          <w:b/>
          <w:lang w:val="de-DE"/>
        </w:rPr>
        <w:t xml:space="preserve"> </w:t>
      </w:r>
      <w:r w:rsidRPr="00040218">
        <w:rPr>
          <w:b/>
          <w:bCs/>
          <w:lang w:val="de-DE"/>
        </w:rPr>
        <w:t>-</w:t>
      </w:r>
      <w:r w:rsidRPr="00040218">
        <w:rPr>
          <w:lang w:val="de-DE"/>
        </w:rPr>
        <w:t xml:space="preserve"> Artikel 23 § 1 desselben Gesetzes wird durch einen Absatz mit folgendem Wortlaut ergänzt:</w:t>
      </w:r>
    </w:p>
    <w:p w14:paraId="1F936339" w14:textId="77777777" w:rsidR="00040218" w:rsidRPr="00040218" w:rsidRDefault="00040218" w:rsidP="009C6A67">
      <w:pPr>
        <w:jc w:val="both"/>
        <w:rPr>
          <w:lang w:val="de-DE"/>
        </w:rPr>
      </w:pPr>
    </w:p>
    <w:p w14:paraId="7452351B" w14:textId="77777777" w:rsidR="00040218" w:rsidRPr="00040218" w:rsidRDefault="00040218" w:rsidP="009C6A67">
      <w:pPr>
        <w:jc w:val="both"/>
        <w:rPr>
          <w:lang w:val="de-DE"/>
        </w:rPr>
      </w:pPr>
      <w:r w:rsidRPr="00040218">
        <w:rPr>
          <w:lang w:val="de-DE"/>
        </w:rPr>
        <w:tab/>
        <w:t>"Die in Absatz 1 erwähnte Frist kann auf Antrag der Generalverwaltung Sonderinspektion der Steuern einmal um sechs Monate verlängert werden, um schwerwiegende Indizien für schwere Steuerhinterziehung, wie sie in dem in Ausführung von Artikel 29 § 4 des Strafprozessgesetzbuches ergangenen Königlichen Erlass erwähnt sind, zu prüfen und die hinterzogene Steuer festzulegen."</w:t>
      </w:r>
    </w:p>
    <w:p w14:paraId="10CC4C44" w14:textId="77777777" w:rsidR="00040218" w:rsidRPr="00040218" w:rsidRDefault="00040218" w:rsidP="009C6A67">
      <w:pPr>
        <w:jc w:val="both"/>
        <w:rPr>
          <w:lang w:val="de-DE"/>
        </w:rPr>
      </w:pPr>
    </w:p>
    <w:p w14:paraId="08967F22" w14:textId="77777777" w:rsidR="00040218" w:rsidRPr="00040218" w:rsidRDefault="00040218" w:rsidP="009C6A67">
      <w:pPr>
        <w:jc w:val="both"/>
        <w:rPr>
          <w:lang w:val="de-DE"/>
        </w:rPr>
      </w:pPr>
    </w:p>
    <w:p w14:paraId="1097F832" w14:textId="77777777" w:rsidR="00040218" w:rsidRPr="00040218" w:rsidRDefault="00040218" w:rsidP="009C6A67">
      <w:pPr>
        <w:jc w:val="both"/>
        <w:rPr>
          <w:lang w:val="de-DE"/>
        </w:rPr>
      </w:pPr>
      <w:r w:rsidRPr="00040218">
        <w:rPr>
          <w:b/>
          <w:lang w:val="de-DE"/>
        </w:rPr>
        <w:tab/>
      </w:r>
      <w:r w:rsidRPr="00040218">
        <w:rPr>
          <w:b/>
          <w:bCs/>
          <w:lang w:val="de-DE"/>
        </w:rPr>
        <w:t>Art. 21</w:t>
      </w:r>
      <w:r w:rsidRPr="00040218">
        <w:rPr>
          <w:b/>
          <w:lang w:val="de-DE"/>
        </w:rPr>
        <w:t xml:space="preserve"> </w:t>
      </w:r>
      <w:r w:rsidRPr="00040218">
        <w:rPr>
          <w:b/>
          <w:bCs/>
          <w:lang w:val="de-DE"/>
        </w:rPr>
        <w:t>-</w:t>
      </w:r>
      <w:r w:rsidRPr="00040218">
        <w:rPr>
          <w:lang w:val="de-DE"/>
        </w:rPr>
        <w:t xml:space="preserve"> In dasselbe Gesetz wird ein Artikel 23/1 mit folgendem Wortlaut eingefügt:</w:t>
      </w:r>
    </w:p>
    <w:p w14:paraId="31195C86" w14:textId="77777777" w:rsidR="00040218" w:rsidRPr="00040218" w:rsidRDefault="00040218" w:rsidP="009C6A67">
      <w:pPr>
        <w:jc w:val="both"/>
        <w:rPr>
          <w:lang w:val="de-DE"/>
        </w:rPr>
      </w:pPr>
    </w:p>
    <w:p w14:paraId="34FF49A9" w14:textId="77777777" w:rsidR="00040218" w:rsidRPr="00040218" w:rsidRDefault="00040218" w:rsidP="009C6A67">
      <w:pPr>
        <w:jc w:val="both"/>
        <w:rPr>
          <w:lang w:val="de-DE"/>
        </w:rPr>
      </w:pPr>
      <w:r w:rsidRPr="00040218">
        <w:rPr>
          <w:lang w:val="de-DE"/>
        </w:rPr>
        <w:tab/>
        <w:t>"Art. 23/1 - § 1 - Vorbehaltlich anders lautenden Befehls des Richters oder der zuständigen Staatsanwaltschaft gibt das Zentrale Organ die verwalteten Vermögensteile der Person zurück, bei der die Beschlagnahme erfolgt ist.</w:t>
      </w:r>
    </w:p>
    <w:p w14:paraId="40B9AF16" w14:textId="77777777" w:rsidR="00040218" w:rsidRPr="00040218" w:rsidRDefault="00040218" w:rsidP="009C6A67">
      <w:pPr>
        <w:jc w:val="both"/>
        <w:rPr>
          <w:lang w:val="de-DE"/>
        </w:rPr>
      </w:pPr>
    </w:p>
    <w:p w14:paraId="2E7EBEE7" w14:textId="77777777" w:rsidR="00040218" w:rsidRPr="00040218" w:rsidRDefault="00040218" w:rsidP="009C6A67">
      <w:pPr>
        <w:jc w:val="both"/>
        <w:rPr>
          <w:lang w:val="de-DE"/>
        </w:rPr>
      </w:pPr>
      <w:r w:rsidRPr="00040218">
        <w:rPr>
          <w:lang w:val="de-DE"/>
        </w:rPr>
        <w:tab/>
        <w:t>§ 2 - Jeder Dritte, der einen Anspruch auf die beschlagnahmten Vermögensteile erhebt, kann auf elektronischem Wege oder durch einen an den Direktor des Zentralen Organs gerichteten Einschreibebrief Einspruch gegen diese Rückgabe erheben.</w:t>
      </w:r>
    </w:p>
    <w:p w14:paraId="4F6E6A93" w14:textId="77777777" w:rsidR="00040218" w:rsidRPr="00040218" w:rsidRDefault="00040218" w:rsidP="009C6A67">
      <w:pPr>
        <w:jc w:val="both"/>
        <w:rPr>
          <w:lang w:val="de-DE"/>
        </w:rPr>
      </w:pPr>
    </w:p>
    <w:p w14:paraId="59FB6E41" w14:textId="77777777" w:rsidR="00040218" w:rsidRPr="00040218" w:rsidRDefault="00040218" w:rsidP="009C6A67">
      <w:pPr>
        <w:jc w:val="both"/>
        <w:rPr>
          <w:lang w:val="de-DE"/>
        </w:rPr>
      </w:pPr>
      <w:r w:rsidRPr="00040218">
        <w:rPr>
          <w:lang w:val="de-DE"/>
        </w:rPr>
        <w:tab/>
        <w:t>§ 3 - Wird die Rückgabe angeordnet, setzt der Direktor des Zentralen Organs die Personen, die Einspruch erhoben haben, und gegebenenfalls die anderen von der Staatsanwaltschaft bestimmten Personen, die nach den durch das Verfahren gelieferten Hinweisen befugt sind, Ansprüche auf die verwalteten Vermögensteile geltend zu machen, auf elektronischem Wege oder per Einschreibebrief davon in Kenntnis. In diesem Schreiben wird darauf hingewiesen, dass die in § 2 erwähnten Dritten ihre Ansprüche binnen der vom Direktor festgelegten Frist, die mindestens fünfzehn Tage betragen muss, geltend machen können.</w:t>
      </w:r>
    </w:p>
    <w:p w14:paraId="1DC1A030" w14:textId="77777777" w:rsidR="00040218" w:rsidRPr="00040218" w:rsidRDefault="00040218" w:rsidP="009C6A67">
      <w:pPr>
        <w:jc w:val="both"/>
        <w:rPr>
          <w:lang w:val="de-DE"/>
        </w:rPr>
      </w:pPr>
    </w:p>
    <w:p w14:paraId="282B0C7C" w14:textId="77777777" w:rsidR="00040218" w:rsidRPr="00040218" w:rsidRDefault="00040218" w:rsidP="009C6A67">
      <w:pPr>
        <w:jc w:val="both"/>
        <w:rPr>
          <w:lang w:val="de-DE"/>
        </w:rPr>
      </w:pPr>
      <w:r w:rsidRPr="00040218">
        <w:rPr>
          <w:lang w:val="de-DE"/>
        </w:rPr>
        <w:tab/>
        <w:t>§ 4 - Durch den Einspruch wird die in Artikel 23 erwähnte Frist ausgesetzt.</w:t>
      </w:r>
    </w:p>
    <w:p w14:paraId="168AA99F" w14:textId="77777777" w:rsidR="00040218" w:rsidRPr="00040218" w:rsidRDefault="00040218" w:rsidP="009C6A67">
      <w:pPr>
        <w:jc w:val="both"/>
        <w:rPr>
          <w:lang w:val="de-DE"/>
        </w:rPr>
      </w:pPr>
    </w:p>
    <w:p w14:paraId="6099F18E" w14:textId="77777777" w:rsidR="00040218" w:rsidRPr="00040218" w:rsidRDefault="00040218" w:rsidP="009C6A67">
      <w:pPr>
        <w:jc w:val="both"/>
        <w:rPr>
          <w:lang w:val="de-DE"/>
        </w:rPr>
      </w:pPr>
      <w:r w:rsidRPr="00040218">
        <w:rPr>
          <w:lang w:val="de-DE"/>
        </w:rPr>
        <w:tab/>
        <w:t>§ 5 - Das Zentrale Organ gibt die Vermögensteile dem Dritten zurück, der die von ihm geltend gemachten Ansprüche nachweist. Hat der Dritte seinen Anspruch binnen der vom Direktor festgelegten Frist vor dem zuständigen Zivilrichter geltend gemacht, gibt das Zentrale Organ dem in einer vollstreckbaren gerichtlichen Entscheidung bezeichneten Berechtigten die streitigen Vermögensteile zurück."</w:t>
      </w:r>
    </w:p>
    <w:p w14:paraId="0CD4C8A7" w14:textId="77777777" w:rsidR="00040218" w:rsidRPr="00040218" w:rsidRDefault="00040218" w:rsidP="009C6A67">
      <w:pPr>
        <w:jc w:val="both"/>
        <w:rPr>
          <w:lang w:val="de-DE"/>
        </w:rPr>
      </w:pPr>
    </w:p>
    <w:p w14:paraId="5A227001" w14:textId="77777777" w:rsidR="00040218" w:rsidRPr="00040218" w:rsidRDefault="00040218" w:rsidP="009C6A67">
      <w:pPr>
        <w:jc w:val="both"/>
        <w:rPr>
          <w:lang w:val="de-DE"/>
        </w:rPr>
      </w:pPr>
    </w:p>
    <w:p w14:paraId="762FBF2F" w14:textId="77777777" w:rsidR="00040218" w:rsidRPr="00040218" w:rsidRDefault="00040218" w:rsidP="009C6A67">
      <w:pPr>
        <w:jc w:val="both"/>
        <w:rPr>
          <w:lang w:val="de-DE"/>
        </w:rPr>
      </w:pPr>
      <w:r w:rsidRPr="00040218">
        <w:rPr>
          <w:b/>
          <w:lang w:val="de-DE"/>
        </w:rPr>
        <w:lastRenderedPageBreak/>
        <w:tab/>
      </w:r>
      <w:r w:rsidRPr="00040218">
        <w:rPr>
          <w:b/>
          <w:bCs/>
          <w:lang w:val="de-DE"/>
        </w:rPr>
        <w:t>Art. 22</w:t>
      </w:r>
      <w:r w:rsidRPr="00040218">
        <w:rPr>
          <w:b/>
          <w:lang w:val="de-DE"/>
        </w:rPr>
        <w:t xml:space="preserve"> </w:t>
      </w:r>
      <w:r w:rsidRPr="00040218">
        <w:rPr>
          <w:b/>
          <w:bCs/>
          <w:lang w:val="de-DE"/>
        </w:rPr>
        <w:t>-</w:t>
      </w:r>
      <w:r w:rsidRPr="00040218">
        <w:rPr>
          <w:lang w:val="de-DE"/>
        </w:rPr>
        <w:t xml:space="preserve"> In Artikel 31 § 5 und in Artikel 31/1 § 1 desselben Gesetzes, letzterer eingefügt durch das Gesetz vom 15. Mai 2022, wird der Begriff "Polizeibeamter" durch den Begriff "Mitglieder der Polizeidienste" ersetzt.</w:t>
      </w:r>
    </w:p>
    <w:p w14:paraId="20C672B3" w14:textId="77777777" w:rsidR="00040218" w:rsidRPr="00040218" w:rsidRDefault="00040218" w:rsidP="009C6A67">
      <w:pPr>
        <w:jc w:val="both"/>
        <w:rPr>
          <w:lang w:val="de-DE"/>
        </w:rPr>
      </w:pPr>
    </w:p>
    <w:p w14:paraId="782B03FB" w14:textId="77777777" w:rsidR="00040218" w:rsidRPr="00040218" w:rsidRDefault="00040218" w:rsidP="009C6A67">
      <w:pPr>
        <w:jc w:val="both"/>
        <w:rPr>
          <w:lang w:val="de-DE"/>
        </w:rPr>
      </w:pPr>
    </w:p>
    <w:p w14:paraId="2544B4EA" w14:textId="77777777" w:rsidR="00040218" w:rsidRPr="00040218" w:rsidRDefault="00040218" w:rsidP="009C6A67">
      <w:pPr>
        <w:jc w:val="both"/>
        <w:rPr>
          <w:lang w:val="de-DE"/>
        </w:rPr>
      </w:pPr>
      <w:r w:rsidRPr="00040218">
        <w:rPr>
          <w:b/>
          <w:lang w:val="de-DE"/>
        </w:rPr>
        <w:tab/>
      </w:r>
      <w:r w:rsidRPr="00040218">
        <w:rPr>
          <w:b/>
          <w:bCs/>
          <w:lang w:val="de-DE"/>
        </w:rPr>
        <w:t>Art. 23</w:t>
      </w:r>
      <w:r w:rsidRPr="00040218">
        <w:rPr>
          <w:b/>
          <w:lang w:val="de-DE"/>
        </w:rPr>
        <w:t xml:space="preserve"> </w:t>
      </w:r>
      <w:r w:rsidRPr="00040218">
        <w:rPr>
          <w:b/>
          <w:bCs/>
          <w:lang w:val="de-DE"/>
        </w:rPr>
        <w:t>-</w:t>
      </w:r>
      <w:r w:rsidRPr="00040218">
        <w:rPr>
          <w:lang w:val="de-DE"/>
        </w:rPr>
        <w:t xml:space="preserve"> Artikel 32 desselben Gesetzes wird wie folgt ersetzt:</w:t>
      </w:r>
    </w:p>
    <w:p w14:paraId="57DD2AE1" w14:textId="77777777" w:rsidR="00040218" w:rsidRPr="00040218" w:rsidRDefault="00040218" w:rsidP="009C6A67">
      <w:pPr>
        <w:jc w:val="both"/>
        <w:rPr>
          <w:lang w:val="de-DE"/>
        </w:rPr>
      </w:pPr>
    </w:p>
    <w:p w14:paraId="5AC2EA94" w14:textId="77777777" w:rsidR="00040218" w:rsidRPr="00040218" w:rsidRDefault="00040218" w:rsidP="009C6A67">
      <w:pPr>
        <w:jc w:val="both"/>
        <w:rPr>
          <w:lang w:val="de-DE"/>
        </w:rPr>
      </w:pPr>
      <w:r w:rsidRPr="00040218">
        <w:rPr>
          <w:lang w:val="de-DE"/>
        </w:rPr>
        <w:tab/>
        <w:t>"Art. 32 - § 1 - Das Zentrale Organ kann die Daten, über die es in Anwendung des vorliegenden Gesetzes verfügt, übermitteln an:</w:t>
      </w:r>
    </w:p>
    <w:p w14:paraId="02AE1EBD" w14:textId="77777777" w:rsidR="00040218" w:rsidRPr="00040218" w:rsidRDefault="00040218" w:rsidP="009C6A67">
      <w:pPr>
        <w:jc w:val="both"/>
        <w:rPr>
          <w:lang w:val="de-DE"/>
        </w:rPr>
      </w:pPr>
    </w:p>
    <w:p w14:paraId="6CDDEC82" w14:textId="77777777" w:rsidR="00040218" w:rsidRPr="00040218" w:rsidRDefault="00040218" w:rsidP="009C6A67">
      <w:pPr>
        <w:jc w:val="both"/>
        <w:rPr>
          <w:lang w:val="de-DE"/>
        </w:rPr>
      </w:pPr>
      <w:r w:rsidRPr="00040218">
        <w:rPr>
          <w:lang w:val="de-DE"/>
        </w:rPr>
        <w:tab/>
        <w:t>1. die mit der Einnahme und Beitreibung beauftragten Beamten des Föderalstaates, der Gemeinschaften und der Regionen,</w:t>
      </w:r>
    </w:p>
    <w:p w14:paraId="18C72BBF" w14:textId="77777777" w:rsidR="00040218" w:rsidRPr="00040218" w:rsidRDefault="00040218" w:rsidP="009C6A67">
      <w:pPr>
        <w:jc w:val="both"/>
        <w:rPr>
          <w:lang w:val="de-DE"/>
        </w:rPr>
      </w:pPr>
    </w:p>
    <w:p w14:paraId="2BE5F3D0" w14:textId="77777777" w:rsidR="00040218" w:rsidRPr="00040218" w:rsidRDefault="00040218" w:rsidP="009C6A67">
      <w:pPr>
        <w:jc w:val="both"/>
        <w:rPr>
          <w:lang w:val="de-DE"/>
        </w:rPr>
      </w:pPr>
      <w:r w:rsidRPr="00040218">
        <w:rPr>
          <w:lang w:val="de-DE"/>
        </w:rPr>
        <w:tab/>
        <w:t>2. öffentliche Einrichtungen für soziale Sicherheit, die unbezahlte Beiträge einnehmen und beitreiben,</w:t>
      </w:r>
    </w:p>
    <w:p w14:paraId="2FC73999" w14:textId="77777777" w:rsidR="00040218" w:rsidRPr="00040218" w:rsidRDefault="00040218" w:rsidP="009C6A67">
      <w:pPr>
        <w:jc w:val="both"/>
        <w:rPr>
          <w:lang w:val="de-DE"/>
        </w:rPr>
      </w:pPr>
    </w:p>
    <w:p w14:paraId="08F95D8E" w14:textId="77777777" w:rsidR="00040218" w:rsidRPr="00040218" w:rsidRDefault="00040218" w:rsidP="009C6A67">
      <w:pPr>
        <w:jc w:val="both"/>
        <w:rPr>
          <w:lang w:val="de-DE"/>
        </w:rPr>
      </w:pPr>
      <w:r w:rsidRPr="00040218">
        <w:rPr>
          <w:lang w:val="de-DE"/>
        </w:rPr>
        <w:tab/>
        <w:t>3. Einrichtungen, die Sozialvorteile schulden, die diese Sozialvorteile gewähren und die unrechtmäßig erhaltene Sozialvorteile beitreiben,</w:t>
      </w:r>
    </w:p>
    <w:p w14:paraId="6186C230" w14:textId="77777777" w:rsidR="00040218" w:rsidRPr="00040218" w:rsidRDefault="00040218" w:rsidP="009C6A67">
      <w:pPr>
        <w:jc w:val="both"/>
        <w:rPr>
          <w:lang w:val="de-DE"/>
        </w:rPr>
      </w:pPr>
    </w:p>
    <w:p w14:paraId="09D48EB9" w14:textId="77777777" w:rsidR="00040218" w:rsidRPr="00040218" w:rsidRDefault="00040218" w:rsidP="009C6A67">
      <w:pPr>
        <w:jc w:val="both"/>
        <w:rPr>
          <w:lang w:val="de-DE"/>
        </w:rPr>
      </w:pPr>
      <w:r w:rsidRPr="00040218">
        <w:rPr>
          <w:lang w:val="de-DE"/>
        </w:rPr>
        <w:tab/>
        <w:t>4. die Generalverwaltung Sonderinspektion der Steuern.</w:t>
      </w:r>
    </w:p>
    <w:p w14:paraId="3A73F62C" w14:textId="77777777" w:rsidR="00040218" w:rsidRPr="00040218" w:rsidRDefault="00040218" w:rsidP="009C6A67">
      <w:pPr>
        <w:jc w:val="both"/>
        <w:rPr>
          <w:lang w:val="de-DE"/>
        </w:rPr>
      </w:pPr>
    </w:p>
    <w:p w14:paraId="0DB7BAD9" w14:textId="77777777" w:rsidR="00040218" w:rsidRPr="00040218" w:rsidRDefault="00040218" w:rsidP="009C6A67">
      <w:pPr>
        <w:jc w:val="both"/>
        <w:rPr>
          <w:lang w:val="de-DE"/>
        </w:rPr>
      </w:pPr>
      <w:r w:rsidRPr="00040218">
        <w:rPr>
          <w:lang w:val="de-DE"/>
        </w:rPr>
        <w:tab/>
        <w:t>Das Zentrale Organ übermittelt den Einrichtungen die in Absatz 1 Nr. 2 und 3 erwähnten Daten nach Befragung des Single Point of Contact bei der Zentralen Datenbank der sozialen Sicherheit oder nach Abfrage von Daten der Zentralen Datenbank der sozialen Sicherheit, entweder über ein vom Direktor des Zentralen Organs dazu ermächtigtes Mitglied des Gerichtspersonals der Stufe A oder einen in Artikel 36 erwähnten Verbindungsmagistrat oder über Beamte des Föderalen Öffentlichen Dienstes Finanzen oder Mitglieder eines integrierten Polizeidienstes, die dem Zentralen Organ gemäß Artikel 36 zur Verfügung gestellt werden.</w:t>
      </w:r>
    </w:p>
    <w:p w14:paraId="5C87C789" w14:textId="77777777" w:rsidR="00040218" w:rsidRPr="00040218" w:rsidRDefault="00040218" w:rsidP="009C6A67">
      <w:pPr>
        <w:jc w:val="both"/>
        <w:rPr>
          <w:lang w:val="de-DE"/>
        </w:rPr>
      </w:pPr>
    </w:p>
    <w:p w14:paraId="5FFEAF28" w14:textId="77777777" w:rsidR="00040218" w:rsidRPr="00040218" w:rsidRDefault="00040218" w:rsidP="009C6A67">
      <w:pPr>
        <w:jc w:val="both"/>
        <w:rPr>
          <w:lang w:val="de-DE"/>
        </w:rPr>
      </w:pPr>
      <w:r w:rsidRPr="00040218">
        <w:rPr>
          <w:lang w:val="de-DE"/>
        </w:rPr>
        <w:tab/>
        <w:t>Für die Anwendung der vorliegenden Bestimmung gelten folgende Begriffsbestimmungen:</w:t>
      </w:r>
    </w:p>
    <w:p w14:paraId="489269F2" w14:textId="77777777" w:rsidR="00040218" w:rsidRPr="00040218" w:rsidRDefault="00040218" w:rsidP="009C6A67">
      <w:pPr>
        <w:jc w:val="both"/>
        <w:rPr>
          <w:lang w:val="de-DE"/>
        </w:rPr>
      </w:pPr>
    </w:p>
    <w:p w14:paraId="33F74FA4" w14:textId="77777777" w:rsidR="00040218" w:rsidRPr="00040218" w:rsidRDefault="00040218" w:rsidP="009C6A67">
      <w:pPr>
        <w:jc w:val="both"/>
        <w:rPr>
          <w:lang w:val="de-DE"/>
        </w:rPr>
      </w:pPr>
      <w:r w:rsidRPr="00040218">
        <w:rPr>
          <w:lang w:val="de-DE"/>
        </w:rPr>
        <w:tab/>
        <w:t xml:space="preserve">1. "öffentliche Einrichtungen für soziale Sicherheit": öffentliche Einrichtungen sowie föderale öffentliche Dienste, die mit der Anwendung der Rechtsvorschriften über die soziale Sicherheit beauftragt sind, </w:t>
      </w:r>
    </w:p>
    <w:p w14:paraId="31B7218B" w14:textId="77777777" w:rsidR="00040218" w:rsidRPr="00040218" w:rsidRDefault="00040218" w:rsidP="009C6A67">
      <w:pPr>
        <w:jc w:val="both"/>
        <w:rPr>
          <w:lang w:val="de-DE"/>
        </w:rPr>
      </w:pPr>
    </w:p>
    <w:p w14:paraId="598E989A" w14:textId="77777777" w:rsidR="00040218" w:rsidRPr="00040218" w:rsidRDefault="00040218" w:rsidP="009C6A67">
      <w:pPr>
        <w:jc w:val="both"/>
        <w:rPr>
          <w:lang w:val="de-DE"/>
        </w:rPr>
      </w:pPr>
      <w:r w:rsidRPr="00040218">
        <w:rPr>
          <w:lang w:val="de-DE"/>
        </w:rPr>
        <w:tab/>
        <w:t>2. "Beitrag": ein Beitrag im Sinne von Artikel 230 Nr. 2 des Sozialstrafgesetzbuches, einschließlich der Beitragszuschläge und Verzugszinsen,</w:t>
      </w:r>
    </w:p>
    <w:p w14:paraId="4E81343F" w14:textId="77777777" w:rsidR="00040218" w:rsidRPr="00040218" w:rsidRDefault="00040218" w:rsidP="009C6A67">
      <w:pPr>
        <w:jc w:val="both"/>
        <w:rPr>
          <w:lang w:val="de-DE"/>
        </w:rPr>
      </w:pPr>
    </w:p>
    <w:p w14:paraId="4DBE28BB" w14:textId="77777777" w:rsidR="00040218" w:rsidRPr="00040218" w:rsidRDefault="00040218" w:rsidP="009C6A67">
      <w:pPr>
        <w:jc w:val="both"/>
        <w:rPr>
          <w:lang w:val="de-DE"/>
        </w:rPr>
      </w:pPr>
      <w:r w:rsidRPr="00040218">
        <w:rPr>
          <w:lang w:val="de-DE"/>
        </w:rPr>
        <w:tab/>
        <w:t>3. "Sozialvorteil": ein Sozialvorteil im Sinne von Artikel 230 Nr. 1 des Sozialstrafgesetzbuches.</w:t>
      </w:r>
    </w:p>
    <w:p w14:paraId="132D7197" w14:textId="77777777" w:rsidR="00040218" w:rsidRPr="00040218" w:rsidRDefault="00040218" w:rsidP="009C6A67">
      <w:pPr>
        <w:jc w:val="both"/>
        <w:rPr>
          <w:lang w:val="de-DE"/>
        </w:rPr>
      </w:pPr>
    </w:p>
    <w:p w14:paraId="516B77A9" w14:textId="77777777" w:rsidR="00040218" w:rsidRPr="00040218" w:rsidRDefault="00040218" w:rsidP="009C6A67">
      <w:pPr>
        <w:jc w:val="both"/>
        <w:rPr>
          <w:lang w:val="de-DE"/>
        </w:rPr>
      </w:pPr>
      <w:r w:rsidRPr="00040218">
        <w:rPr>
          <w:lang w:val="de-DE"/>
        </w:rPr>
        <w:tab/>
        <w:t>Vorbehaltlich der Anwendung von Absatz 1 kann das Zentrale Organ den Einrichtungen, die in einem anderen Mitgliedstaat der Europäischen Union mit der Einnahme und Beitreibung von Steuer- oder Sozialschulden beauftragt sind, die gleichen Auskünfte erteilen.</w:t>
      </w:r>
    </w:p>
    <w:p w14:paraId="22DA6504" w14:textId="77777777" w:rsidR="00040218" w:rsidRPr="00040218" w:rsidRDefault="00040218" w:rsidP="009C6A67">
      <w:pPr>
        <w:jc w:val="both"/>
        <w:rPr>
          <w:lang w:val="de-DE"/>
        </w:rPr>
      </w:pPr>
      <w:r w:rsidRPr="00040218">
        <w:rPr>
          <w:lang w:val="de-DE"/>
        </w:rPr>
        <w:tab/>
      </w:r>
    </w:p>
    <w:p w14:paraId="2F61FD08" w14:textId="77777777" w:rsidR="00040218" w:rsidRPr="00040218" w:rsidRDefault="00040218" w:rsidP="009C6A67">
      <w:pPr>
        <w:jc w:val="both"/>
        <w:rPr>
          <w:lang w:val="de-DE"/>
        </w:rPr>
      </w:pPr>
      <w:r w:rsidRPr="00040218">
        <w:rPr>
          <w:lang w:val="de-DE"/>
        </w:rPr>
        <w:tab/>
        <w:t xml:space="preserve">§ 2 - Das Zentrale Organ kann zu erstattende oder zu zahlende Geldsummen ohne weitere Formalitäten für die Zahlung von Forderungen, die vom Begünstigten dieser Erstattung </w:t>
      </w:r>
      <w:r w:rsidRPr="00040218">
        <w:rPr>
          <w:lang w:val="de-DE"/>
        </w:rPr>
        <w:lastRenderedPageBreak/>
        <w:t>oder Zahlung geschuldet werden, zugunsten der mit der Einnahme und Beitreibung beauftragten Beamten, der in § 1 Absatz 1 erwähnten Einrichtungen, die mit der Beitreibung von Sozialschulden beauftragt sind, und der in § 1 Absatz 4 erwähnten ausländischen Schulden verwenden.</w:t>
      </w:r>
    </w:p>
    <w:p w14:paraId="5D34E6AF" w14:textId="77777777" w:rsidR="00040218" w:rsidRPr="00040218" w:rsidRDefault="00040218" w:rsidP="009C6A67">
      <w:pPr>
        <w:jc w:val="both"/>
        <w:rPr>
          <w:lang w:val="de-DE"/>
        </w:rPr>
      </w:pPr>
    </w:p>
    <w:p w14:paraId="5182AC0D" w14:textId="77777777" w:rsidR="00040218" w:rsidRPr="00040218" w:rsidRDefault="00040218" w:rsidP="009C6A67">
      <w:pPr>
        <w:jc w:val="both"/>
        <w:rPr>
          <w:lang w:val="de-DE"/>
        </w:rPr>
      </w:pPr>
      <w:r w:rsidRPr="00040218">
        <w:rPr>
          <w:lang w:val="de-DE"/>
        </w:rPr>
        <w:tab/>
        <w:t>Der Direktor des Zentralen Organs legt fest, welche Schulden vorrangig beglichen werden.</w:t>
      </w:r>
    </w:p>
    <w:p w14:paraId="1D0F5ED1" w14:textId="77777777" w:rsidR="00040218" w:rsidRPr="00040218" w:rsidRDefault="00040218" w:rsidP="009C6A67">
      <w:pPr>
        <w:jc w:val="both"/>
        <w:rPr>
          <w:lang w:val="de-DE"/>
        </w:rPr>
      </w:pPr>
    </w:p>
    <w:p w14:paraId="71B54792" w14:textId="77777777" w:rsidR="00040218" w:rsidRPr="00040218" w:rsidRDefault="00040218" w:rsidP="009C6A67">
      <w:pPr>
        <w:jc w:val="both"/>
        <w:rPr>
          <w:lang w:val="de-DE"/>
        </w:rPr>
      </w:pPr>
      <w:r w:rsidRPr="00040218">
        <w:rPr>
          <w:lang w:val="de-DE"/>
        </w:rPr>
        <w:tab/>
        <w:t>Die Verwendung ist auf den nicht beanstandeten Teil der Forderungen begrenzt. Die Verwendung des beanstandeten Teils der in Absatz 1 erwähnten Schulden ist als Sicherungsmaßnahme möglich, um die Zahlung der bestrittenen Schuld zu gewährleisten, wenn die bestrittene Forderung Gegenstand eines Vollstreckungstitels ist. Auf Antrag des Schuldners oder Interesse habender Dritter kann der Pfändungsrichter die Freigabe der beglichenen Summe anordnen, wenn die Beanstandung offensichtlich begründet ist. Diese Klagen werden gemäß den Bestimmungen des Gerichtsgesetzbuches wie im Eilverfahren eingereicht und behandelt.</w:t>
      </w:r>
    </w:p>
    <w:p w14:paraId="5287AF76" w14:textId="77777777" w:rsidR="00040218" w:rsidRPr="00040218" w:rsidRDefault="00040218" w:rsidP="009C6A67">
      <w:pPr>
        <w:jc w:val="both"/>
        <w:rPr>
          <w:lang w:val="de-DE"/>
        </w:rPr>
      </w:pPr>
    </w:p>
    <w:p w14:paraId="3A6332C9" w14:textId="77777777" w:rsidR="00040218" w:rsidRPr="00040218" w:rsidRDefault="00040218" w:rsidP="009C6A67">
      <w:pPr>
        <w:jc w:val="both"/>
        <w:rPr>
          <w:lang w:val="de-DE"/>
        </w:rPr>
      </w:pPr>
      <w:r w:rsidRPr="00040218">
        <w:rPr>
          <w:lang w:val="de-DE"/>
        </w:rPr>
        <w:tab/>
        <w:t>Absatz 1 bleibt im Fall einer Sicherstellung, einer Abtretung, einer Konkurrenzsituation oder eines Insolvenzverfahrens anwendbar.</w:t>
      </w:r>
    </w:p>
    <w:p w14:paraId="0AA01899" w14:textId="77777777" w:rsidR="00040218" w:rsidRPr="00040218" w:rsidRDefault="00040218" w:rsidP="009C6A67">
      <w:pPr>
        <w:jc w:val="both"/>
        <w:rPr>
          <w:lang w:val="de-DE"/>
        </w:rPr>
      </w:pPr>
    </w:p>
    <w:p w14:paraId="3ADC5550" w14:textId="77777777" w:rsidR="00040218" w:rsidRPr="00040218" w:rsidRDefault="00040218" w:rsidP="009C6A67">
      <w:pPr>
        <w:jc w:val="both"/>
        <w:rPr>
          <w:lang w:val="de-DE"/>
        </w:rPr>
      </w:pPr>
      <w:r w:rsidRPr="00040218">
        <w:rPr>
          <w:lang w:val="de-DE"/>
        </w:rPr>
        <w:tab/>
        <w:t>Nach der Konkurseröffnung ist eine Aufrechnung zusammenhängender oder nicht zusammenhängender Schulden und Forderungen, die vor dem Konkurs entstanden sind, mit Forderungen und Schulden, die nach dem Konkurs entstanden sind, möglich.</w:t>
      </w:r>
    </w:p>
    <w:p w14:paraId="31C1AC97" w14:textId="77777777" w:rsidR="00040218" w:rsidRPr="00040218" w:rsidRDefault="00040218" w:rsidP="009C6A67">
      <w:pPr>
        <w:jc w:val="both"/>
        <w:rPr>
          <w:lang w:val="de-DE"/>
        </w:rPr>
      </w:pPr>
      <w:r w:rsidRPr="00040218">
        <w:rPr>
          <w:lang w:val="de-DE"/>
        </w:rPr>
        <w:tab/>
      </w:r>
    </w:p>
    <w:p w14:paraId="6E06DE1E" w14:textId="77777777" w:rsidR="00040218" w:rsidRPr="00040218" w:rsidRDefault="00040218" w:rsidP="009C6A67">
      <w:pPr>
        <w:jc w:val="both"/>
        <w:rPr>
          <w:lang w:val="de-DE"/>
        </w:rPr>
      </w:pPr>
      <w:r w:rsidRPr="00040218">
        <w:rPr>
          <w:lang w:val="de-DE"/>
        </w:rPr>
        <w:tab/>
        <w:t>§ 3 - Bei Nichtzahlung der in § 2 erwähnten Schulden binnen der festgelegten Frist kann der Direktor des Zentralen Organs auf Antrag des öffentlichen Gläubigers ohne vorherige Vollstreckungspfändung durch den ersuchenden öffentlichen Gläubiger gemäß Artikel 11 den Verkauf der von ihm verwalteten zurückzugebenden Güter vornehmen im Hinblick auf die Begleichung der Schuld gemäß § 2.</w:t>
      </w:r>
    </w:p>
    <w:p w14:paraId="188406C2" w14:textId="77777777" w:rsidR="00040218" w:rsidRPr="00040218" w:rsidRDefault="00040218" w:rsidP="009C6A67">
      <w:pPr>
        <w:jc w:val="both"/>
        <w:rPr>
          <w:lang w:val="de-DE"/>
        </w:rPr>
      </w:pPr>
    </w:p>
    <w:p w14:paraId="1C03FCA6" w14:textId="77777777" w:rsidR="00040218" w:rsidRPr="00040218" w:rsidRDefault="00040218" w:rsidP="009C6A67">
      <w:pPr>
        <w:jc w:val="both"/>
        <w:rPr>
          <w:lang w:val="de-DE"/>
        </w:rPr>
      </w:pPr>
      <w:r w:rsidRPr="00040218">
        <w:rPr>
          <w:lang w:val="de-DE"/>
        </w:rPr>
        <w:tab/>
        <w:t>Absatz 1 kann nicht angewendet werden, wenn der Schuldner oder das zu verkaufende Gut Gegenstand einer zivilrechtlichen Pfändung oder eines Gesamtinsolvenzverfahrens ist.</w:t>
      </w:r>
    </w:p>
    <w:p w14:paraId="60001A4F" w14:textId="77777777" w:rsidR="00040218" w:rsidRPr="00040218" w:rsidRDefault="00040218" w:rsidP="009C6A67">
      <w:pPr>
        <w:jc w:val="both"/>
        <w:rPr>
          <w:lang w:val="de-DE"/>
        </w:rPr>
      </w:pPr>
    </w:p>
    <w:p w14:paraId="7EFE36C4" w14:textId="77777777" w:rsidR="00040218" w:rsidRPr="00040218" w:rsidRDefault="00040218" w:rsidP="009C6A67">
      <w:pPr>
        <w:jc w:val="both"/>
        <w:rPr>
          <w:lang w:val="de-DE"/>
        </w:rPr>
      </w:pPr>
      <w:r w:rsidRPr="00040218">
        <w:rPr>
          <w:lang w:val="de-DE"/>
        </w:rPr>
        <w:tab/>
        <w:t>Durch einen gemäß Artikel 23/1 eingelegten Einspruch wird die Vollstreckung der in Absatz 1 erwähnten Entscheidung ausgesetzt.</w:t>
      </w:r>
    </w:p>
    <w:p w14:paraId="7987F6E2" w14:textId="77777777" w:rsidR="00040218" w:rsidRPr="00040218" w:rsidRDefault="00040218" w:rsidP="009C6A67">
      <w:pPr>
        <w:jc w:val="both"/>
        <w:rPr>
          <w:lang w:val="de-DE"/>
        </w:rPr>
      </w:pPr>
    </w:p>
    <w:p w14:paraId="70173BB4" w14:textId="77777777" w:rsidR="00040218" w:rsidRPr="00040218" w:rsidRDefault="00040218" w:rsidP="009C6A67">
      <w:pPr>
        <w:jc w:val="both"/>
        <w:rPr>
          <w:lang w:val="de-DE"/>
        </w:rPr>
      </w:pPr>
      <w:r w:rsidRPr="00040218">
        <w:rPr>
          <w:lang w:val="de-DE"/>
        </w:rPr>
        <w:tab/>
        <w:t>Das Zentrale Organ notifiziert dem Schuldner und dem ersuchenden öffentlichen Gläubiger seine Entscheidung.</w:t>
      </w:r>
    </w:p>
    <w:p w14:paraId="465A4F1E" w14:textId="77777777" w:rsidR="00040218" w:rsidRPr="00040218" w:rsidRDefault="00040218" w:rsidP="009C6A67">
      <w:pPr>
        <w:jc w:val="both"/>
        <w:rPr>
          <w:lang w:val="de-DE"/>
        </w:rPr>
      </w:pPr>
    </w:p>
    <w:p w14:paraId="119A0CF1" w14:textId="77777777" w:rsidR="00040218" w:rsidRPr="00040218" w:rsidRDefault="00040218" w:rsidP="009C6A67">
      <w:pPr>
        <w:jc w:val="both"/>
        <w:rPr>
          <w:lang w:val="de-DE"/>
        </w:rPr>
      </w:pPr>
      <w:r w:rsidRPr="00040218">
        <w:rPr>
          <w:lang w:val="de-DE"/>
        </w:rPr>
        <w:tab/>
        <w:t>Der Schuldner oder jeder Interesse habende Dritte kann beim Pfändungsrichter Einspruch gegen den Verkauf erheben. Diese Klage wird gemäß den Bestimmungen des Gerichtsgesetzbuches wie im Eilverfahren gegen den ersuchenden öffentlichen Gläubiger erhoben und behandelt. Der Pfändungsrichter prüft die Gesetzmäßigkeit und die Verhältnismäßigkeit der Entscheidung des Zentralen Organs und ordnet gegebenenfalls die Freigabe des zu verkaufenden Guts oder des Ertrags des verkauften Gutes an den Berechtigten an."</w:t>
      </w:r>
    </w:p>
    <w:p w14:paraId="5DEF2143" w14:textId="77777777" w:rsidR="00040218" w:rsidRPr="00040218" w:rsidRDefault="00040218" w:rsidP="009C6A67">
      <w:pPr>
        <w:jc w:val="both"/>
        <w:rPr>
          <w:lang w:val="de-DE"/>
        </w:rPr>
      </w:pPr>
    </w:p>
    <w:p w14:paraId="39DBEB85" w14:textId="77777777" w:rsidR="00040218" w:rsidRPr="00040218" w:rsidRDefault="00040218" w:rsidP="009C6A67">
      <w:pPr>
        <w:jc w:val="both"/>
        <w:rPr>
          <w:lang w:val="de-DE"/>
        </w:rPr>
      </w:pPr>
    </w:p>
    <w:p w14:paraId="4C66C587" w14:textId="77777777" w:rsidR="00040218" w:rsidRPr="00040218" w:rsidRDefault="00040218">
      <w:pPr>
        <w:rPr>
          <w:b/>
          <w:lang w:val="de-DE"/>
        </w:rPr>
      </w:pPr>
      <w:r w:rsidRPr="00040218">
        <w:rPr>
          <w:b/>
          <w:lang w:val="de-DE"/>
        </w:rPr>
        <w:br w:type="page"/>
      </w:r>
    </w:p>
    <w:p w14:paraId="44E72189" w14:textId="70D8E8C5" w:rsidR="00040218" w:rsidRPr="00040218" w:rsidRDefault="00040218" w:rsidP="009C6A67">
      <w:pPr>
        <w:jc w:val="both"/>
        <w:rPr>
          <w:lang w:val="de-DE"/>
        </w:rPr>
      </w:pPr>
      <w:r w:rsidRPr="00040218">
        <w:rPr>
          <w:b/>
          <w:lang w:val="de-DE"/>
        </w:rPr>
        <w:lastRenderedPageBreak/>
        <w:tab/>
      </w:r>
      <w:r w:rsidRPr="00040218">
        <w:rPr>
          <w:b/>
          <w:bCs/>
          <w:lang w:val="de-DE"/>
        </w:rPr>
        <w:t>Art. 24</w:t>
      </w:r>
      <w:r w:rsidRPr="00040218">
        <w:rPr>
          <w:b/>
          <w:lang w:val="de-DE"/>
        </w:rPr>
        <w:t xml:space="preserve"> </w:t>
      </w:r>
      <w:r w:rsidRPr="00040218">
        <w:rPr>
          <w:b/>
          <w:bCs/>
          <w:lang w:val="de-DE"/>
        </w:rPr>
        <w:t>-</w:t>
      </w:r>
      <w:r w:rsidRPr="00040218">
        <w:rPr>
          <w:lang w:val="de-DE"/>
        </w:rPr>
        <w:t xml:space="preserve"> Artikel 33 desselben Gesetzes, abgeändert durch das Gesetz vom 26. Dezember 2022, wird wie folgt abgeändert:</w:t>
      </w:r>
    </w:p>
    <w:p w14:paraId="71FE64E6" w14:textId="77777777" w:rsidR="00040218" w:rsidRPr="00040218" w:rsidRDefault="00040218" w:rsidP="009C6A67">
      <w:pPr>
        <w:jc w:val="both"/>
        <w:rPr>
          <w:lang w:val="de-DE"/>
        </w:rPr>
      </w:pPr>
    </w:p>
    <w:p w14:paraId="4771CD7B" w14:textId="77777777" w:rsidR="00040218" w:rsidRPr="00040218" w:rsidRDefault="00040218" w:rsidP="009C6A67">
      <w:pPr>
        <w:jc w:val="both"/>
        <w:rPr>
          <w:lang w:val="de-DE"/>
        </w:rPr>
      </w:pPr>
      <w:r w:rsidRPr="00040218">
        <w:rPr>
          <w:lang w:val="de-DE"/>
        </w:rPr>
        <w:tab/>
        <w:t>1. Paragraph 1 wird wie folgt ersetzt:</w:t>
      </w:r>
    </w:p>
    <w:p w14:paraId="73E4C052" w14:textId="77777777" w:rsidR="00040218" w:rsidRPr="00040218" w:rsidRDefault="00040218" w:rsidP="009C6A67">
      <w:pPr>
        <w:jc w:val="both"/>
        <w:rPr>
          <w:lang w:val="de-DE"/>
        </w:rPr>
      </w:pPr>
    </w:p>
    <w:p w14:paraId="29B3056C" w14:textId="77777777" w:rsidR="00040218" w:rsidRPr="00040218" w:rsidRDefault="00040218" w:rsidP="009C6A67">
      <w:pPr>
        <w:jc w:val="both"/>
        <w:rPr>
          <w:lang w:val="de-DE"/>
        </w:rPr>
      </w:pPr>
      <w:r w:rsidRPr="00040218">
        <w:rPr>
          <w:lang w:val="de-DE"/>
        </w:rPr>
        <w:tab/>
        <w:t>"§ 1 - Das Zentrale Organ wird von einem Direktor geleitet.</w:t>
      </w:r>
    </w:p>
    <w:p w14:paraId="53E3CEFC" w14:textId="77777777" w:rsidR="00040218" w:rsidRPr="00040218" w:rsidRDefault="00040218" w:rsidP="009C6A67">
      <w:pPr>
        <w:jc w:val="both"/>
        <w:rPr>
          <w:lang w:val="de-DE"/>
        </w:rPr>
      </w:pPr>
    </w:p>
    <w:p w14:paraId="65886FB6" w14:textId="77777777" w:rsidR="00040218" w:rsidRPr="00040218" w:rsidRDefault="00040218" w:rsidP="009C6A67">
      <w:pPr>
        <w:jc w:val="both"/>
        <w:rPr>
          <w:lang w:val="de-DE"/>
        </w:rPr>
      </w:pPr>
      <w:r w:rsidRPr="00040218">
        <w:rPr>
          <w:lang w:val="de-DE"/>
        </w:rPr>
        <w:tab/>
        <w:t>Der König bestimmt den Direktor für einen einmal erneuerbaren Zeitraum von fünf Jahren. Der Bewerber um das Amt des Direktors wird dem König von dem für Justiz zuständigen Minister auf Vorschlag des Kollegiums der Staatsanwaltschaft vorgeschlagen. Das Kollegium der Staatsanwaltschaft übermittelt dem für Justiz zuständigen Minister zu diesem Zweck eine mit Gründen versehene Einstufung der Bewerber, die insbesondere auf der Grundlage des von den Bewerbern um das Amt vorgeschlagenen Managementplans begründet wird. Die Erneuerung erfolgt nach einer positiven Stellungnahme des Kollegiums der Staatsanwaltschaft, die unter anderem die Bewertung der Verwirklichungen des Managementplans und die Vorlage eines neuen Managementplans für das nächste Mandat umfasst.</w:t>
      </w:r>
    </w:p>
    <w:p w14:paraId="3E3294F9" w14:textId="77777777" w:rsidR="00040218" w:rsidRPr="00040218" w:rsidRDefault="00040218" w:rsidP="009C6A67">
      <w:pPr>
        <w:jc w:val="both"/>
        <w:rPr>
          <w:lang w:val="de-DE"/>
        </w:rPr>
      </w:pPr>
    </w:p>
    <w:p w14:paraId="3589F7F6" w14:textId="77777777" w:rsidR="00040218" w:rsidRPr="00040218" w:rsidRDefault="00040218" w:rsidP="009C6A67">
      <w:pPr>
        <w:jc w:val="both"/>
        <w:rPr>
          <w:lang w:val="de-DE"/>
        </w:rPr>
      </w:pPr>
      <w:r w:rsidRPr="00040218">
        <w:rPr>
          <w:lang w:val="de-DE"/>
        </w:rPr>
        <w:tab/>
        <w:t>Um als Direktor bestimmt werden zu können, muss der Bewerber zum Zeitpunkt seiner Bestimmung:</w:t>
      </w:r>
    </w:p>
    <w:p w14:paraId="08FA7A9A" w14:textId="77777777" w:rsidR="00040218" w:rsidRPr="00040218" w:rsidRDefault="00040218" w:rsidP="009C6A67">
      <w:pPr>
        <w:jc w:val="both"/>
        <w:rPr>
          <w:lang w:val="de-DE"/>
        </w:rPr>
      </w:pPr>
    </w:p>
    <w:p w14:paraId="0C3E1E72" w14:textId="77777777" w:rsidR="00040218" w:rsidRPr="00040218" w:rsidRDefault="00040218" w:rsidP="009C6A67">
      <w:pPr>
        <w:jc w:val="both"/>
        <w:rPr>
          <w:lang w:val="de-DE"/>
        </w:rPr>
      </w:pPr>
      <w:r w:rsidRPr="00040218">
        <w:rPr>
          <w:lang w:val="de-DE"/>
        </w:rPr>
        <w:tab/>
        <w:t>1. Magistrat der Staatsanwaltschaft sein,</w:t>
      </w:r>
    </w:p>
    <w:p w14:paraId="4622AD3E" w14:textId="77777777" w:rsidR="00040218" w:rsidRPr="00040218" w:rsidRDefault="00040218" w:rsidP="009C6A67">
      <w:pPr>
        <w:jc w:val="both"/>
        <w:rPr>
          <w:lang w:val="de-DE"/>
        </w:rPr>
      </w:pPr>
    </w:p>
    <w:p w14:paraId="3B5CF559" w14:textId="77777777" w:rsidR="00040218" w:rsidRPr="00040218" w:rsidRDefault="00040218" w:rsidP="009C6A67">
      <w:pPr>
        <w:jc w:val="both"/>
        <w:rPr>
          <w:lang w:val="de-DE"/>
        </w:rPr>
      </w:pPr>
      <w:r w:rsidRPr="00040218">
        <w:rPr>
          <w:lang w:val="de-DE"/>
        </w:rPr>
        <w:tab/>
        <w:t>2. während mindestens zehn Jahren das Amt eines Magistrats ausgeübt haben,</w:t>
      </w:r>
    </w:p>
    <w:p w14:paraId="783D184B" w14:textId="77777777" w:rsidR="00040218" w:rsidRPr="00040218" w:rsidRDefault="00040218" w:rsidP="009C6A67">
      <w:pPr>
        <w:jc w:val="both"/>
        <w:rPr>
          <w:lang w:val="de-DE"/>
        </w:rPr>
      </w:pPr>
    </w:p>
    <w:p w14:paraId="5AD9E197" w14:textId="77777777" w:rsidR="00040218" w:rsidRPr="00040218" w:rsidRDefault="00040218" w:rsidP="009C6A67">
      <w:pPr>
        <w:jc w:val="both"/>
        <w:rPr>
          <w:lang w:val="de-DE"/>
        </w:rPr>
      </w:pPr>
      <w:r w:rsidRPr="00040218">
        <w:rPr>
          <w:lang w:val="de-DE"/>
        </w:rPr>
        <w:tab/>
        <w:t>3. Inhaber eines in Artikel 43</w:t>
      </w:r>
      <w:r w:rsidRPr="00040218">
        <w:rPr>
          <w:i/>
          <w:iCs/>
          <w:lang w:val="de-DE"/>
        </w:rPr>
        <w:t>quinquies</w:t>
      </w:r>
      <w:r w:rsidRPr="00040218">
        <w:rPr>
          <w:lang w:val="de-DE"/>
        </w:rPr>
        <w:t xml:space="preserve"> § 1 Absatz 3 des Gesetzes vom 15. Juni 1935 über den Sprachengebrauch in Gerichtsangelegenheiten erwähnten Zeugnisses sein, mit dem die Kenntnis der anderen Sprache als derjenigen seines Diploms als Doktor, Lizentiat oder Master der Rechte nachgewiesen wird.</w:t>
      </w:r>
    </w:p>
    <w:p w14:paraId="73B050DE" w14:textId="77777777" w:rsidR="00040218" w:rsidRPr="00040218" w:rsidRDefault="00040218" w:rsidP="009C6A67">
      <w:pPr>
        <w:jc w:val="both"/>
        <w:rPr>
          <w:lang w:val="de-DE"/>
        </w:rPr>
      </w:pPr>
    </w:p>
    <w:p w14:paraId="4E1B4DE2" w14:textId="77777777" w:rsidR="00040218" w:rsidRPr="00040218" w:rsidRDefault="00040218" w:rsidP="009C6A67">
      <w:pPr>
        <w:jc w:val="both"/>
        <w:rPr>
          <w:lang w:val="de-DE"/>
        </w:rPr>
      </w:pPr>
      <w:r w:rsidRPr="00040218">
        <w:rPr>
          <w:lang w:val="de-DE"/>
        </w:rPr>
        <w:tab/>
        <w:t>Der Direktor leistet den Eid vor dem Generalprokurator beim Appellationshof von Brüssel.</w:t>
      </w:r>
    </w:p>
    <w:p w14:paraId="0887AD0C" w14:textId="77777777" w:rsidR="00040218" w:rsidRPr="00040218" w:rsidRDefault="00040218" w:rsidP="009C6A67">
      <w:pPr>
        <w:jc w:val="both"/>
        <w:rPr>
          <w:lang w:val="de-DE"/>
        </w:rPr>
      </w:pPr>
    </w:p>
    <w:p w14:paraId="580665F2" w14:textId="77777777" w:rsidR="00040218" w:rsidRPr="00040218" w:rsidRDefault="00040218" w:rsidP="009C6A67">
      <w:pPr>
        <w:jc w:val="both"/>
        <w:rPr>
          <w:lang w:val="de-DE"/>
        </w:rPr>
      </w:pPr>
      <w:r w:rsidRPr="00040218">
        <w:rPr>
          <w:lang w:val="de-DE"/>
        </w:rPr>
        <w:tab/>
        <w:t>Der Direktor organisiert die Arbeit und übt die Autorität über das Personal aus. Zu diesem Zweck kann er die nötigen internen Richtlinien erlassen.</w:t>
      </w:r>
    </w:p>
    <w:p w14:paraId="0881E4C9" w14:textId="77777777" w:rsidR="00040218" w:rsidRPr="00040218" w:rsidRDefault="00040218" w:rsidP="009C6A67">
      <w:pPr>
        <w:jc w:val="both"/>
        <w:rPr>
          <w:lang w:val="de-DE"/>
        </w:rPr>
      </w:pPr>
    </w:p>
    <w:p w14:paraId="7A32ADC3" w14:textId="77777777" w:rsidR="00040218" w:rsidRPr="00040218" w:rsidRDefault="00040218" w:rsidP="009C6A67">
      <w:pPr>
        <w:jc w:val="both"/>
        <w:rPr>
          <w:lang w:val="de-DE"/>
        </w:rPr>
      </w:pPr>
      <w:r w:rsidRPr="00040218">
        <w:rPr>
          <w:lang w:val="de-DE"/>
        </w:rPr>
        <w:tab/>
        <w:t>Unter Einhaltung der Bestimmungen in Bezug auf die Anwerbung des Gerichtspersonals schlägt er dem für Justiz zuständigen Minister das Gerichtspersonal vor, das vom Zentralen Organ anzuwerben oder diesem zur Verfügung zu stellen ist. Er bestimmt, ob die Stelle durch Versetzung, Mobilität, Anwerbung, Beförderung oder Dienstgradwechsel vergeben werden muss.</w:t>
      </w:r>
    </w:p>
    <w:p w14:paraId="0540FB45" w14:textId="77777777" w:rsidR="00040218" w:rsidRPr="00040218" w:rsidRDefault="00040218" w:rsidP="009C6A67">
      <w:pPr>
        <w:jc w:val="both"/>
        <w:rPr>
          <w:lang w:val="de-DE"/>
        </w:rPr>
      </w:pPr>
    </w:p>
    <w:p w14:paraId="28F4290F" w14:textId="77777777" w:rsidR="00040218" w:rsidRPr="00040218" w:rsidRDefault="00040218" w:rsidP="009C6A67">
      <w:pPr>
        <w:jc w:val="both"/>
        <w:rPr>
          <w:lang w:val="de-DE"/>
        </w:rPr>
      </w:pPr>
      <w:r w:rsidRPr="00040218">
        <w:rPr>
          <w:lang w:val="de-DE"/>
        </w:rPr>
        <w:tab/>
        <w:t>Der Direktor erstellt für den für Justiz zuständigen Minister und das Kollegium der Generalprokuratoren einen jährlichen Tätigkeitsbericht, der eine Bewertung der Ausführung seiner Aufträge und der Anwendung des vorliegenden Gesetzes durch die damit beauftragten Instanzen enthält. Er macht alle nützlichen Vorschläge."</w:t>
      </w:r>
    </w:p>
    <w:p w14:paraId="39D7F79F" w14:textId="77777777" w:rsidR="00040218" w:rsidRPr="00040218" w:rsidRDefault="00040218" w:rsidP="009C6A67">
      <w:pPr>
        <w:jc w:val="both"/>
        <w:rPr>
          <w:lang w:val="de-DE"/>
        </w:rPr>
      </w:pPr>
    </w:p>
    <w:p w14:paraId="2D435A11" w14:textId="77777777" w:rsidR="00040218" w:rsidRPr="00040218" w:rsidRDefault="00040218" w:rsidP="009C6A67">
      <w:pPr>
        <w:jc w:val="both"/>
        <w:rPr>
          <w:lang w:val="de-DE"/>
        </w:rPr>
      </w:pPr>
      <w:r w:rsidRPr="00040218">
        <w:rPr>
          <w:lang w:val="de-DE"/>
        </w:rPr>
        <w:tab/>
        <w:t>2. Paragraph 2 wird wie folgt ersetzt:</w:t>
      </w:r>
    </w:p>
    <w:p w14:paraId="0BE306B6" w14:textId="77777777" w:rsidR="00040218" w:rsidRPr="00040218" w:rsidRDefault="00040218" w:rsidP="009C6A67">
      <w:pPr>
        <w:jc w:val="both"/>
        <w:rPr>
          <w:lang w:val="de-DE"/>
        </w:rPr>
      </w:pPr>
    </w:p>
    <w:p w14:paraId="1F852100" w14:textId="77777777" w:rsidR="00040218" w:rsidRPr="00040218" w:rsidRDefault="00040218" w:rsidP="009C6A67">
      <w:pPr>
        <w:jc w:val="both"/>
        <w:rPr>
          <w:lang w:val="de-DE"/>
        </w:rPr>
      </w:pPr>
      <w:r w:rsidRPr="00040218">
        <w:rPr>
          <w:lang w:val="de-DE"/>
        </w:rPr>
        <w:tab/>
        <w:t>"§ 2 - Dem Direktor des Zentralen Organs steht ein beigeordneter Direktor bei.</w:t>
      </w:r>
    </w:p>
    <w:p w14:paraId="514FCF45" w14:textId="77777777" w:rsidR="00040218" w:rsidRPr="00040218" w:rsidRDefault="00040218" w:rsidP="009C6A67">
      <w:pPr>
        <w:jc w:val="both"/>
        <w:rPr>
          <w:lang w:val="de-DE"/>
        </w:rPr>
      </w:pPr>
    </w:p>
    <w:p w14:paraId="7DCF74D6" w14:textId="77777777" w:rsidR="00040218" w:rsidRPr="00040218" w:rsidRDefault="00040218" w:rsidP="009C6A67">
      <w:pPr>
        <w:jc w:val="both"/>
        <w:rPr>
          <w:lang w:val="de-DE"/>
        </w:rPr>
      </w:pPr>
      <w:r w:rsidRPr="00040218">
        <w:rPr>
          <w:lang w:val="de-DE"/>
        </w:rPr>
        <w:tab/>
        <w:t>Der beigeordnete Direktor ersetzt den Direktor bei Verhinderung oder Abwesenheit.</w:t>
      </w:r>
    </w:p>
    <w:p w14:paraId="1AC22FBA" w14:textId="77777777" w:rsidR="00040218" w:rsidRPr="00040218" w:rsidRDefault="00040218" w:rsidP="009C6A67">
      <w:pPr>
        <w:jc w:val="both"/>
        <w:rPr>
          <w:lang w:val="de-DE"/>
        </w:rPr>
      </w:pPr>
    </w:p>
    <w:p w14:paraId="26ADC152" w14:textId="77777777" w:rsidR="00040218" w:rsidRPr="00040218" w:rsidRDefault="00040218" w:rsidP="009C6A67">
      <w:pPr>
        <w:jc w:val="both"/>
        <w:rPr>
          <w:lang w:val="de-DE"/>
        </w:rPr>
      </w:pPr>
      <w:r w:rsidRPr="00040218">
        <w:rPr>
          <w:lang w:val="de-DE"/>
        </w:rPr>
        <w:tab/>
        <w:t>Der König bestimmt den beigeordneten Direktor auf Vorschlag des für Justiz zuständigen Ministers für einen einmal erneuerbaren Zeitraum von fünf Jahren. Das Kollegium der Staatsanwaltschaft übermittelt dem für Justiz zuständigen Minister zu diesem Zweck eine mit Gründen versehene Einstufung der Bewerber und der Direktor gibt ihm eine Stellungnahme ab. Die Erneuerung erfolgt nach Stellungnahme des Kollegiums der Staatsanwaltschaft und nach Stellungnahme des Direktors.</w:t>
      </w:r>
    </w:p>
    <w:p w14:paraId="72DE3CF4" w14:textId="77777777" w:rsidR="00040218" w:rsidRPr="00040218" w:rsidRDefault="00040218" w:rsidP="009C6A67">
      <w:pPr>
        <w:jc w:val="both"/>
        <w:rPr>
          <w:lang w:val="de-DE"/>
        </w:rPr>
      </w:pPr>
    </w:p>
    <w:p w14:paraId="52D5587F" w14:textId="77777777" w:rsidR="00040218" w:rsidRPr="00040218" w:rsidRDefault="00040218" w:rsidP="009C6A67">
      <w:pPr>
        <w:jc w:val="both"/>
        <w:rPr>
          <w:lang w:val="de-DE"/>
        </w:rPr>
      </w:pPr>
      <w:r w:rsidRPr="00040218">
        <w:rPr>
          <w:lang w:val="de-DE"/>
        </w:rPr>
        <w:tab/>
        <w:t>Um als beigeordneter Direktor bestimmt werden zu können, muss der Bewerber zum Zeitpunkt seiner Bestimmung:</w:t>
      </w:r>
    </w:p>
    <w:p w14:paraId="5DB0E3B7" w14:textId="77777777" w:rsidR="00040218" w:rsidRPr="00040218" w:rsidRDefault="00040218" w:rsidP="009C6A67">
      <w:pPr>
        <w:jc w:val="both"/>
        <w:rPr>
          <w:lang w:val="de-DE"/>
        </w:rPr>
      </w:pPr>
    </w:p>
    <w:p w14:paraId="661CCCAE" w14:textId="77777777" w:rsidR="00040218" w:rsidRPr="00040218" w:rsidRDefault="00040218" w:rsidP="009C6A67">
      <w:pPr>
        <w:jc w:val="both"/>
        <w:rPr>
          <w:lang w:val="de-DE"/>
        </w:rPr>
      </w:pPr>
      <w:r w:rsidRPr="00040218">
        <w:rPr>
          <w:lang w:val="de-DE"/>
        </w:rPr>
        <w:tab/>
        <w:t>1. Magistrat der Staatsanwaltschaft sein,</w:t>
      </w:r>
    </w:p>
    <w:p w14:paraId="79E509F2" w14:textId="77777777" w:rsidR="00040218" w:rsidRPr="00040218" w:rsidRDefault="00040218" w:rsidP="009C6A67">
      <w:pPr>
        <w:jc w:val="both"/>
        <w:rPr>
          <w:lang w:val="de-DE"/>
        </w:rPr>
      </w:pPr>
    </w:p>
    <w:p w14:paraId="62BB87D7" w14:textId="77777777" w:rsidR="00040218" w:rsidRPr="00040218" w:rsidRDefault="00040218" w:rsidP="009C6A67">
      <w:pPr>
        <w:jc w:val="both"/>
        <w:rPr>
          <w:lang w:val="de-DE"/>
        </w:rPr>
      </w:pPr>
      <w:r w:rsidRPr="00040218">
        <w:rPr>
          <w:lang w:val="de-DE"/>
        </w:rPr>
        <w:tab/>
        <w:t>2. während mindestens sechs Jahren das Amt eines Magistrats ausgeübt haben,</w:t>
      </w:r>
    </w:p>
    <w:p w14:paraId="4F5737EB" w14:textId="77777777" w:rsidR="00040218" w:rsidRPr="00040218" w:rsidRDefault="00040218" w:rsidP="009C6A67">
      <w:pPr>
        <w:jc w:val="both"/>
        <w:rPr>
          <w:lang w:val="de-DE"/>
        </w:rPr>
      </w:pPr>
    </w:p>
    <w:p w14:paraId="60091307" w14:textId="77777777" w:rsidR="00040218" w:rsidRPr="00040218" w:rsidRDefault="00040218" w:rsidP="009C6A67">
      <w:pPr>
        <w:jc w:val="both"/>
        <w:rPr>
          <w:lang w:val="de-DE"/>
        </w:rPr>
      </w:pPr>
      <w:r w:rsidRPr="00040218">
        <w:rPr>
          <w:lang w:val="de-DE"/>
        </w:rPr>
        <w:tab/>
        <w:t>3. Inhaber eines in Artikel 43</w:t>
      </w:r>
      <w:r w:rsidRPr="00040218">
        <w:rPr>
          <w:i/>
          <w:iCs/>
          <w:lang w:val="de-DE"/>
        </w:rPr>
        <w:t>quinquies</w:t>
      </w:r>
      <w:r w:rsidRPr="00040218">
        <w:rPr>
          <w:lang w:val="de-DE"/>
        </w:rPr>
        <w:t xml:space="preserve"> § 1 Absatz 3 des Gesetzes vom 15. Juni 1935 über den Sprachengebrauch in Gerichtsangelegenheiten erwähnten Zeugnisses sein, mit dem die Kenntnis der anderen Sprache als derjenigen seines Diploms als Doktor, Lizentiat oder Master der Rechte nachgewiesen wird.</w:t>
      </w:r>
    </w:p>
    <w:p w14:paraId="572BD985" w14:textId="77777777" w:rsidR="00040218" w:rsidRPr="00040218" w:rsidRDefault="00040218" w:rsidP="009C6A67">
      <w:pPr>
        <w:jc w:val="both"/>
        <w:rPr>
          <w:lang w:val="de-DE"/>
        </w:rPr>
      </w:pPr>
    </w:p>
    <w:p w14:paraId="4844A553" w14:textId="77777777" w:rsidR="00040218" w:rsidRPr="00040218" w:rsidRDefault="00040218" w:rsidP="009C6A67">
      <w:pPr>
        <w:jc w:val="both"/>
        <w:rPr>
          <w:lang w:val="de-DE"/>
        </w:rPr>
      </w:pPr>
      <w:r w:rsidRPr="00040218">
        <w:rPr>
          <w:lang w:val="de-DE"/>
        </w:rPr>
        <w:tab/>
        <w:t>Der beigeordnete Direktor leistet den Eid vor dem Direktor oder, bei Verhinderung oder Abwesenheit des Direktors, vor dem Generalprokurator beim Appellationshof von Brüssel."</w:t>
      </w:r>
    </w:p>
    <w:p w14:paraId="0C872B1C" w14:textId="77777777" w:rsidR="00040218" w:rsidRPr="00040218" w:rsidRDefault="00040218" w:rsidP="009C6A67">
      <w:pPr>
        <w:jc w:val="both"/>
        <w:rPr>
          <w:lang w:val="de-DE"/>
        </w:rPr>
      </w:pPr>
      <w:r w:rsidRPr="00040218">
        <w:rPr>
          <w:lang w:val="de-DE"/>
        </w:rPr>
        <w:tab/>
      </w:r>
    </w:p>
    <w:p w14:paraId="388D8F5D" w14:textId="77777777" w:rsidR="00040218" w:rsidRPr="00040218" w:rsidRDefault="00040218" w:rsidP="009C6A67">
      <w:pPr>
        <w:jc w:val="both"/>
        <w:rPr>
          <w:lang w:val="de-DE"/>
        </w:rPr>
      </w:pPr>
      <w:r w:rsidRPr="00040218">
        <w:rPr>
          <w:lang w:val="de-DE"/>
        </w:rPr>
        <w:tab/>
        <w:t>3. Paragraph 4 wird wie folgt ersetzt:</w:t>
      </w:r>
    </w:p>
    <w:p w14:paraId="29C1B37C" w14:textId="77777777" w:rsidR="00040218" w:rsidRPr="00040218" w:rsidRDefault="00040218" w:rsidP="009C6A67">
      <w:pPr>
        <w:jc w:val="both"/>
        <w:rPr>
          <w:lang w:val="de-DE"/>
        </w:rPr>
      </w:pPr>
    </w:p>
    <w:p w14:paraId="070F6794" w14:textId="77777777" w:rsidR="00040218" w:rsidRPr="00040218" w:rsidRDefault="00040218" w:rsidP="009C6A67">
      <w:pPr>
        <w:jc w:val="both"/>
        <w:rPr>
          <w:lang w:val="de-DE"/>
        </w:rPr>
      </w:pPr>
      <w:r w:rsidRPr="00040218">
        <w:rPr>
          <w:lang w:val="de-DE"/>
        </w:rPr>
        <w:tab/>
        <w:t>"§ 4 - Unbeschadet des Artikels 259</w:t>
      </w:r>
      <w:r w:rsidRPr="00040218">
        <w:rPr>
          <w:i/>
          <w:lang w:val="de-DE"/>
        </w:rPr>
        <w:t>undecies</w:t>
      </w:r>
      <w:r w:rsidRPr="00040218">
        <w:rPr>
          <w:lang w:val="de-DE"/>
        </w:rPr>
        <w:t>/1 des Gerichtsgesetzbuches kann der König auf Vorschlag des für Justiz zuständigen Ministers und nach Stellungnahme des Kollegiums der Staatsanwaltschaft das Mandat des Direktors wegen Verstößen bei der Ausübung seines Amts beenden.</w:t>
      </w:r>
    </w:p>
    <w:p w14:paraId="75054FD6" w14:textId="77777777" w:rsidR="00040218" w:rsidRPr="00040218" w:rsidRDefault="00040218" w:rsidP="009C6A67">
      <w:pPr>
        <w:jc w:val="both"/>
        <w:rPr>
          <w:lang w:val="de-DE"/>
        </w:rPr>
      </w:pPr>
    </w:p>
    <w:p w14:paraId="67D4B1FC" w14:textId="77777777" w:rsidR="00040218" w:rsidRPr="00040218" w:rsidRDefault="00040218" w:rsidP="009C6A67">
      <w:pPr>
        <w:jc w:val="both"/>
        <w:rPr>
          <w:lang w:val="de-DE"/>
        </w:rPr>
      </w:pPr>
      <w:r w:rsidRPr="00040218">
        <w:rPr>
          <w:lang w:val="de-DE"/>
        </w:rPr>
        <w:tab/>
        <w:t>Unbeschadet des Artikels 259</w:t>
      </w:r>
      <w:r w:rsidRPr="00040218">
        <w:rPr>
          <w:i/>
          <w:lang w:val="de-DE"/>
        </w:rPr>
        <w:t>undecies</w:t>
      </w:r>
      <w:r w:rsidRPr="00040218">
        <w:rPr>
          <w:lang w:val="de-DE"/>
        </w:rPr>
        <w:t>/1 des Gerichtsgesetzbuches kann der König auf Vorschlag des für Justiz zuständigen Ministers und nach Stellungnahme des Kollegiums der Staatsanwaltschaft oder des Direktors das Mandat des beigeordneten Direktors wegen Verstößen bei der Ausübung seines Amts beenden.</w:t>
      </w:r>
    </w:p>
    <w:p w14:paraId="65BD0A74" w14:textId="77777777" w:rsidR="00040218" w:rsidRPr="00040218" w:rsidRDefault="00040218" w:rsidP="009C6A67">
      <w:pPr>
        <w:jc w:val="both"/>
        <w:rPr>
          <w:lang w:val="de-DE"/>
        </w:rPr>
      </w:pPr>
    </w:p>
    <w:p w14:paraId="2046F24A" w14:textId="77777777" w:rsidR="00040218" w:rsidRPr="00040218" w:rsidRDefault="00040218" w:rsidP="009C6A67">
      <w:pPr>
        <w:jc w:val="both"/>
        <w:rPr>
          <w:lang w:val="de-DE"/>
        </w:rPr>
      </w:pPr>
      <w:r w:rsidRPr="00040218">
        <w:rPr>
          <w:lang w:val="de-DE"/>
        </w:rPr>
        <w:tab/>
        <w:t>Das Kollegium der Staatsanwaltschaft kann die in den Absätzen 1 und 2 erwähnte Stellungnahme erst abgeben, nachdem es den Direktor oder den beigeordneten Direktor angehört oder zumindest zu diesem Zweck ordnungsgemäß vorgeladen hat. Der Direktor kann die in Absatz 2 erwähnte Stellungnahme erst abgeben, nachdem er den beigeordneten Direktor angehört oder zumindest zu diesem Zweck ordnungsgemäß vorgeladen hat."</w:t>
      </w:r>
    </w:p>
    <w:p w14:paraId="5CC9B4CF" w14:textId="77777777" w:rsidR="00040218" w:rsidRPr="00040218" w:rsidRDefault="00040218" w:rsidP="009C6A67">
      <w:pPr>
        <w:jc w:val="both"/>
        <w:rPr>
          <w:lang w:val="de-DE"/>
        </w:rPr>
      </w:pPr>
    </w:p>
    <w:p w14:paraId="412A3E51" w14:textId="77777777" w:rsidR="00040218" w:rsidRPr="00040218" w:rsidRDefault="00040218" w:rsidP="009C6A67">
      <w:pPr>
        <w:jc w:val="both"/>
        <w:rPr>
          <w:lang w:val="de-DE"/>
        </w:rPr>
      </w:pPr>
      <w:r w:rsidRPr="00040218">
        <w:rPr>
          <w:lang w:val="de-DE"/>
        </w:rPr>
        <w:tab/>
        <w:t>4. In § 5 werden die Wörter "der Generalprokuratoren" durch die Wörter "der Staatsanwaltschaft" ersetzt.</w:t>
      </w:r>
    </w:p>
    <w:p w14:paraId="0CA59075" w14:textId="77777777" w:rsidR="00040218" w:rsidRPr="00040218" w:rsidRDefault="00040218" w:rsidP="009C6A67">
      <w:pPr>
        <w:jc w:val="both"/>
        <w:rPr>
          <w:lang w:val="de-DE"/>
        </w:rPr>
      </w:pPr>
    </w:p>
    <w:p w14:paraId="46A3829D" w14:textId="77777777" w:rsidR="00040218" w:rsidRPr="00040218" w:rsidRDefault="00040218" w:rsidP="009C6A67">
      <w:pPr>
        <w:jc w:val="both"/>
        <w:rPr>
          <w:lang w:val="de-DE"/>
        </w:rPr>
      </w:pPr>
    </w:p>
    <w:p w14:paraId="3532ED73" w14:textId="77777777" w:rsidR="00040218" w:rsidRPr="00040218" w:rsidRDefault="00040218">
      <w:pPr>
        <w:rPr>
          <w:lang w:val="de-DE"/>
        </w:rPr>
      </w:pPr>
      <w:r w:rsidRPr="00040218">
        <w:rPr>
          <w:lang w:val="de-DE"/>
        </w:rPr>
        <w:br w:type="page"/>
      </w:r>
    </w:p>
    <w:p w14:paraId="09D69E06" w14:textId="1DB49E8B" w:rsidR="00040218" w:rsidRPr="00040218" w:rsidRDefault="00040218" w:rsidP="009C6A67">
      <w:pPr>
        <w:jc w:val="both"/>
        <w:rPr>
          <w:lang w:val="de-DE"/>
        </w:rPr>
      </w:pPr>
      <w:r w:rsidRPr="00040218">
        <w:rPr>
          <w:lang w:val="de-DE"/>
        </w:rPr>
        <w:lastRenderedPageBreak/>
        <w:tab/>
      </w:r>
      <w:r w:rsidRPr="00040218">
        <w:rPr>
          <w:b/>
          <w:bCs/>
          <w:lang w:val="de-DE"/>
        </w:rPr>
        <w:t>Art. 25</w:t>
      </w:r>
      <w:r w:rsidRPr="00040218">
        <w:rPr>
          <w:b/>
          <w:lang w:val="de-DE"/>
        </w:rPr>
        <w:t xml:space="preserve"> </w:t>
      </w:r>
      <w:r w:rsidRPr="00040218">
        <w:rPr>
          <w:b/>
          <w:bCs/>
          <w:lang w:val="de-DE"/>
        </w:rPr>
        <w:t>-</w:t>
      </w:r>
      <w:r w:rsidRPr="00040218">
        <w:rPr>
          <w:lang w:val="de-DE"/>
        </w:rPr>
        <w:t xml:space="preserve"> Artikel 34 desselben Gesetzes wird wie folgt abgeändert:</w:t>
      </w:r>
    </w:p>
    <w:p w14:paraId="09790F9E" w14:textId="77777777" w:rsidR="00040218" w:rsidRPr="00040218" w:rsidRDefault="00040218" w:rsidP="009C6A67">
      <w:pPr>
        <w:jc w:val="both"/>
        <w:rPr>
          <w:lang w:val="de-DE"/>
        </w:rPr>
      </w:pPr>
    </w:p>
    <w:p w14:paraId="0458E629" w14:textId="77777777" w:rsidR="00040218" w:rsidRPr="00040218" w:rsidRDefault="00040218" w:rsidP="009C6A67">
      <w:pPr>
        <w:jc w:val="both"/>
        <w:rPr>
          <w:lang w:val="de-DE"/>
        </w:rPr>
      </w:pPr>
      <w:r w:rsidRPr="00040218">
        <w:rPr>
          <w:lang w:val="de-DE"/>
        </w:rPr>
        <w:tab/>
        <w:t>1. Paragraph 1 Absatz 1 wird wie folgt ersetzt:</w:t>
      </w:r>
    </w:p>
    <w:p w14:paraId="61826A7D" w14:textId="77777777" w:rsidR="00040218" w:rsidRPr="00040218" w:rsidRDefault="00040218" w:rsidP="009C6A67">
      <w:pPr>
        <w:jc w:val="both"/>
        <w:rPr>
          <w:lang w:val="de-DE"/>
        </w:rPr>
      </w:pPr>
    </w:p>
    <w:p w14:paraId="633C3512" w14:textId="3EFB8708" w:rsidR="00040218" w:rsidRPr="00040218" w:rsidRDefault="00040218" w:rsidP="009C6A67">
      <w:pPr>
        <w:jc w:val="both"/>
        <w:rPr>
          <w:lang w:val="de-DE"/>
        </w:rPr>
      </w:pPr>
      <w:r w:rsidRPr="00040218">
        <w:rPr>
          <w:lang w:val="de-DE"/>
        </w:rPr>
        <w:tab/>
        <w:t>"Zwei Verbindungsmagistrate, die verschiedenen Sprachrollen angehören, werden dem Zentralen Organ zugeteilt. Der für Justiz zuständige Minister bestimmt die Verbindungsmagistrate für einen zweimal erneuerbaren Zeitraum von fünf Jahren. Das Kollegium der Staatsanwaltschaft übermittelt ihm zu diesem Zweck eine mit Gründen versehene Einstufung der Bewerber und der Direktor gibt ihm eine Stellungnahme ab. Jede Erneuerung erfolgt nach einer positiven Stellungnahme des Kollegiums der Staatsanwaltschaft und nach einer positiven Stellungnahme des Direktors. Nach Ablauf zweier aufeinanderfolgender Amtszeiten von fünf Jahren wird dieses Amt für vakant erklärt und die Verbindungsmagistrate können sich im Wettbewerb mit anderen Bewerbern für eine dritte und letzte Amtszeit von fünf Jahren bewerben."</w:t>
      </w:r>
      <w:r w:rsidR="008D18F1">
        <w:rPr>
          <w:lang w:val="de-DE"/>
        </w:rPr>
        <w:t>.</w:t>
      </w:r>
    </w:p>
    <w:p w14:paraId="17CCD074" w14:textId="77777777" w:rsidR="00040218" w:rsidRPr="00040218" w:rsidRDefault="00040218" w:rsidP="009C6A67">
      <w:pPr>
        <w:jc w:val="both"/>
        <w:rPr>
          <w:lang w:val="de-DE"/>
        </w:rPr>
      </w:pPr>
    </w:p>
    <w:p w14:paraId="2765AE9C" w14:textId="77777777" w:rsidR="00040218" w:rsidRPr="00040218" w:rsidRDefault="00040218" w:rsidP="009C6A67">
      <w:pPr>
        <w:jc w:val="both"/>
        <w:rPr>
          <w:lang w:val="de-DE"/>
        </w:rPr>
      </w:pPr>
      <w:r w:rsidRPr="00040218">
        <w:rPr>
          <w:lang w:val="de-DE"/>
        </w:rPr>
        <w:tab/>
        <w:t>2. In § 1 Absatz 4 werden die Wörter "Artikel 7 § 3 Nr. 3" durch die Wörter "Artikel 7 § 3 Nr. 3 und 4" ersetzt.</w:t>
      </w:r>
    </w:p>
    <w:p w14:paraId="02E8608E" w14:textId="77777777" w:rsidR="00040218" w:rsidRPr="00040218" w:rsidRDefault="00040218" w:rsidP="009C6A67">
      <w:pPr>
        <w:jc w:val="both"/>
        <w:rPr>
          <w:lang w:val="de-DE"/>
        </w:rPr>
      </w:pPr>
    </w:p>
    <w:p w14:paraId="27CCDECF" w14:textId="77777777" w:rsidR="00040218" w:rsidRPr="00040218" w:rsidRDefault="00040218" w:rsidP="009C6A67">
      <w:pPr>
        <w:jc w:val="both"/>
        <w:rPr>
          <w:lang w:val="de-DE"/>
        </w:rPr>
      </w:pPr>
      <w:r w:rsidRPr="00040218">
        <w:rPr>
          <w:lang w:val="de-DE"/>
        </w:rPr>
        <w:tab/>
        <w:t>3. In den Paragraphen 3 und 4 wird der Begriff "Kollegium der Generalprokuratoren" jeweils durch den Begriff "Kollegium der Staatsanwaltschaft" ersetzt.</w:t>
      </w:r>
    </w:p>
    <w:p w14:paraId="798C8004" w14:textId="77777777" w:rsidR="00040218" w:rsidRPr="00040218" w:rsidRDefault="00040218" w:rsidP="009C6A67">
      <w:pPr>
        <w:jc w:val="both"/>
        <w:rPr>
          <w:lang w:val="de-DE"/>
        </w:rPr>
      </w:pPr>
    </w:p>
    <w:p w14:paraId="1E1821FA" w14:textId="77777777" w:rsidR="00040218" w:rsidRPr="00040218" w:rsidRDefault="00040218" w:rsidP="009C6A67">
      <w:pPr>
        <w:jc w:val="both"/>
        <w:rPr>
          <w:lang w:val="de-DE"/>
        </w:rPr>
      </w:pPr>
    </w:p>
    <w:p w14:paraId="1EDC2580" w14:textId="77777777" w:rsidR="00040218" w:rsidRPr="00040218" w:rsidRDefault="00040218" w:rsidP="009C6A67">
      <w:pPr>
        <w:jc w:val="both"/>
        <w:rPr>
          <w:lang w:val="de-DE"/>
        </w:rPr>
      </w:pPr>
      <w:r w:rsidRPr="00040218">
        <w:rPr>
          <w:b/>
          <w:lang w:val="de-DE"/>
        </w:rPr>
        <w:tab/>
      </w:r>
      <w:r w:rsidRPr="00040218">
        <w:rPr>
          <w:b/>
          <w:bCs/>
          <w:lang w:val="de-DE"/>
        </w:rPr>
        <w:t>Art. 26</w:t>
      </w:r>
      <w:r w:rsidRPr="00040218">
        <w:rPr>
          <w:b/>
          <w:lang w:val="de-DE"/>
        </w:rPr>
        <w:t xml:space="preserve"> </w:t>
      </w:r>
      <w:r w:rsidRPr="00040218">
        <w:rPr>
          <w:b/>
          <w:bCs/>
          <w:lang w:val="de-DE"/>
        </w:rPr>
        <w:t>-</w:t>
      </w:r>
      <w:r w:rsidRPr="00040218">
        <w:rPr>
          <w:lang w:val="de-DE"/>
        </w:rPr>
        <w:t xml:space="preserve"> In dasselbe Gesetz wird ein Artikel 34/1 mit folgendem Wortlaut eingefügt:</w:t>
      </w:r>
    </w:p>
    <w:p w14:paraId="7E976362" w14:textId="77777777" w:rsidR="00040218" w:rsidRPr="00040218" w:rsidRDefault="00040218" w:rsidP="009C6A67">
      <w:pPr>
        <w:jc w:val="both"/>
        <w:rPr>
          <w:lang w:val="de-DE"/>
        </w:rPr>
      </w:pPr>
    </w:p>
    <w:p w14:paraId="10CC962C" w14:textId="77777777" w:rsidR="00040218" w:rsidRPr="00040218" w:rsidRDefault="00040218" w:rsidP="009C6A67">
      <w:pPr>
        <w:jc w:val="both"/>
        <w:rPr>
          <w:lang w:val="de-DE"/>
        </w:rPr>
      </w:pPr>
      <w:r w:rsidRPr="00040218">
        <w:rPr>
          <w:lang w:val="de-DE"/>
        </w:rPr>
        <w:tab/>
        <w:t>"Art. 34/1 - Dem Direktor des Zentralen Organs steht ein Chefsekretär bei. Dieser unterliegt den gesetzlichen und statutarischen Bestimmungen, die für das endgültig ernannte Personal des Gerichtswesens gelten.</w:t>
      </w:r>
    </w:p>
    <w:p w14:paraId="13A9DB4C" w14:textId="77777777" w:rsidR="00040218" w:rsidRPr="00040218" w:rsidRDefault="00040218" w:rsidP="009C6A67">
      <w:pPr>
        <w:jc w:val="both"/>
        <w:rPr>
          <w:lang w:val="de-DE"/>
        </w:rPr>
      </w:pPr>
    </w:p>
    <w:p w14:paraId="764EA6C2" w14:textId="77777777" w:rsidR="00040218" w:rsidRPr="00040218" w:rsidRDefault="00040218" w:rsidP="009C6A67">
      <w:pPr>
        <w:jc w:val="both"/>
        <w:rPr>
          <w:lang w:val="de-DE"/>
        </w:rPr>
      </w:pPr>
      <w:r w:rsidRPr="00040218">
        <w:rPr>
          <w:lang w:val="de-DE"/>
        </w:rPr>
        <w:tab/>
        <w:t>Der Chefsekretär leistet den Eid vor dem Direktor oder, bei Verhinderung oder Abwesenheit des Direktors, vor dem beigeordneten Direktor.</w:t>
      </w:r>
    </w:p>
    <w:p w14:paraId="42604A80" w14:textId="77777777" w:rsidR="00040218" w:rsidRPr="00040218" w:rsidRDefault="00040218" w:rsidP="009C6A67">
      <w:pPr>
        <w:jc w:val="both"/>
        <w:rPr>
          <w:lang w:val="de-DE"/>
        </w:rPr>
      </w:pPr>
    </w:p>
    <w:p w14:paraId="0316EB3E" w14:textId="77777777" w:rsidR="00040218" w:rsidRPr="00040218" w:rsidRDefault="00040218" w:rsidP="009C6A67">
      <w:pPr>
        <w:jc w:val="both"/>
        <w:rPr>
          <w:lang w:val="de-DE"/>
        </w:rPr>
      </w:pPr>
      <w:r w:rsidRPr="00040218">
        <w:rPr>
          <w:lang w:val="de-DE"/>
        </w:rPr>
        <w:tab/>
        <w:t>Der Chefsekretär ist insbesondere für Personalangelegenheiten zuständig und beaufsichtigt die Verwaltungsorganisation unter der Autorität und Aufsicht des Direktors."</w:t>
      </w:r>
    </w:p>
    <w:p w14:paraId="214B5BBA" w14:textId="77777777" w:rsidR="00040218" w:rsidRPr="00040218" w:rsidRDefault="00040218" w:rsidP="009C6A67">
      <w:pPr>
        <w:jc w:val="both"/>
        <w:rPr>
          <w:lang w:val="de-DE"/>
        </w:rPr>
      </w:pPr>
    </w:p>
    <w:p w14:paraId="630ABCDF" w14:textId="77777777" w:rsidR="00040218" w:rsidRPr="00040218" w:rsidRDefault="00040218" w:rsidP="009C6A67">
      <w:pPr>
        <w:jc w:val="both"/>
        <w:rPr>
          <w:lang w:val="de-DE"/>
        </w:rPr>
      </w:pPr>
    </w:p>
    <w:p w14:paraId="2DFCA0BD" w14:textId="77777777" w:rsidR="00040218" w:rsidRPr="00040218" w:rsidRDefault="00040218" w:rsidP="009C6A67">
      <w:pPr>
        <w:jc w:val="both"/>
        <w:rPr>
          <w:lang w:val="de-DE"/>
        </w:rPr>
      </w:pPr>
      <w:r w:rsidRPr="00040218">
        <w:rPr>
          <w:b/>
          <w:lang w:val="de-DE"/>
        </w:rPr>
        <w:tab/>
      </w:r>
      <w:r w:rsidRPr="00040218">
        <w:rPr>
          <w:b/>
          <w:bCs/>
          <w:lang w:val="de-DE"/>
        </w:rPr>
        <w:t>Art. 27</w:t>
      </w:r>
      <w:r w:rsidRPr="00040218">
        <w:rPr>
          <w:b/>
          <w:lang w:val="de-DE"/>
        </w:rPr>
        <w:t xml:space="preserve"> </w:t>
      </w:r>
      <w:r w:rsidRPr="00040218">
        <w:rPr>
          <w:b/>
          <w:bCs/>
          <w:lang w:val="de-DE"/>
        </w:rPr>
        <w:t>-</w:t>
      </w:r>
      <w:r w:rsidRPr="00040218">
        <w:rPr>
          <w:lang w:val="de-DE"/>
        </w:rPr>
        <w:t xml:space="preserve"> In Artikel 36 desselben Gesetzes wird Absatz 1 wie folgt ersetzt:</w:t>
      </w:r>
    </w:p>
    <w:p w14:paraId="4FAF3173" w14:textId="77777777" w:rsidR="00040218" w:rsidRPr="00040218" w:rsidRDefault="00040218" w:rsidP="009C6A67">
      <w:pPr>
        <w:jc w:val="both"/>
        <w:rPr>
          <w:lang w:val="de-DE"/>
        </w:rPr>
      </w:pPr>
    </w:p>
    <w:p w14:paraId="0F08EADD" w14:textId="77777777" w:rsidR="00040218" w:rsidRPr="00040218" w:rsidRDefault="00040218" w:rsidP="009C6A67">
      <w:pPr>
        <w:jc w:val="both"/>
        <w:rPr>
          <w:lang w:val="de-DE"/>
        </w:rPr>
      </w:pPr>
      <w:r w:rsidRPr="00040218">
        <w:rPr>
          <w:lang w:val="de-DE"/>
        </w:rPr>
        <w:tab/>
        <w:t>"Nach Erlaubnis des zuständigen Ministers können bis zu sechs Beamte des Föderalen Öffentlichen Dienstes Finanzen und bis zu vier Mitglieder des in Artikel 2 des Gesetzes vom 7. Dezember 1998 zur Organisation eines auf zwei Ebenen strukturierten integrierten Polizeidienstes erwähnten Polizeidienstes dem Zentralen Organ im Rahmen der vorgesehenen Budgets zur Verfügung gestellt werden."</w:t>
      </w:r>
    </w:p>
    <w:p w14:paraId="6426CAD8" w14:textId="77777777" w:rsidR="00040218" w:rsidRPr="00040218" w:rsidRDefault="00040218" w:rsidP="009C6A67">
      <w:pPr>
        <w:jc w:val="both"/>
        <w:rPr>
          <w:lang w:val="de-DE"/>
        </w:rPr>
      </w:pPr>
    </w:p>
    <w:p w14:paraId="3F40A0E7" w14:textId="77777777" w:rsidR="00040218" w:rsidRPr="00040218" w:rsidRDefault="00040218" w:rsidP="009C6A67">
      <w:pPr>
        <w:jc w:val="both"/>
        <w:rPr>
          <w:lang w:val="de-DE"/>
        </w:rPr>
      </w:pPr>
    </w:p>
    <w:p w14:paraId="2D698EFE" w14:textId="77777777" w:rsidR="00040218" w:rsidRPr="00040218" w:rsidRDefault="00040218" w:rsidP="009C6A67">
      <w:pPr>
        <w:jc w:val="both"/>
        <w:rPr>
          <w:lang w:val="de-DE"/>
        </w:rPr>
      </w:pPr>
      <w:r w:rsidRPr="00040218">
        <w:rPr>
          <w:b/>
          <w:lang w:val="de-DE"/>
        </w:rPr>
        <w:tab/>
      </w:r>
      <w:r w:rsidRPr="00040218">
        <w:rPr>
          <w:b/>
          <w:bCs/>
          <w:lang w:val="de-DE"/>
        </w:rPr>
        <w:t>Art. 28 -</w:t>
      </w:r>
      <w:r w:rsidRPr="00040218">
        <w:rPr>
          <w:lang w:val="de-DE"/>
        </w:rPr>
        <w:t> Artikel 37 desselben Gesetzes wird wie folgt abgeändert:</w:t>
      </w:r>
    </w:p>
    <w:p w14:paraId="459F6E48" w14:textId="77777777" w:rsidR="00040218" w:rsidRPr="00040218" w:rsidRDefault="00040218" w:rsidP="009C6A67">
      <w:pPr>
        <w:jc w:val="both"/>
        <w:rPr>
          <w:lang w:val="de-DE"/>
        </w:rPr>
      </w:pPr>
    </w:p>
    <w:p w14:paraId="105688FD" w14:textId="77777777" w:rsidR="00040218" w:rsidRPr="00040218" w:rsidRDefault="00040218" w:rsidP="009C6A67">
      <w:pPr>
        <w:jc w:val="both"/>
        <w:rPr>
          <w:lang w:val="de-DE"/>
        </w:rPr>
      </w:pPr>
      <w:r w:rsidRPr="00040218">
        <w:rPr>
          <w:lang w:val="de-DE"/>
        </w:rPr>
        <w:tab/>
        <w:t>1. Die Wörter "des vom König gemäß Artikel 6 des Programmgesetzes (II) vom 27. Dezember 2006 gefassten Erlasses" werden durch die Wörter "der Gesetzes- und Verordnungsbestimmungen über die Gerichtskosten in Strafsachen" ersetzt.</w:t>
      </w:r>
    </w:p>
    <w:p w14:paraId="62D21AAA" w14:textId="77777777" w:rsidR="00040218" w:rsidRPr="00040218" w:rsidRDefault="00040218" w:rsidP="009C6A67">
      <w:pPr>
        <w:jc w:val="both"/>
        <w:rPr>
          <w:lang w:val="de-DE"/>
        </w:rPr>
      </w:pPr>
    </w:p>
    <w:p w14:paraId="3155D3E9" w14:textId="77777777" w:rsidR="00040218" w:rsidRPr="00040218" w:rsidRDefault="00040218" w:rsidP="009C6A67">
      <w:pPr>
        <w:jc w:val="both"/>
        <w:rPr>
          <w:lang w:val="de-DE"/>
        </w:rPr>
      </w:pPr>
      <w:r w:rsidRPr="00040218">
        <w:rPr>
          <w:lang w:val="de-DE"/>
        </w:rPr>
        <w:lastRenderedPageBreak/>
        <w:tab/>
        <w:t>2. Der Artikel wird durch einen Absatz mit folgendem Wortlaut ergänzt:</w:t>
      </w:r>
    </w:p>
    <w:p w14:paraId="44AF578D" w14:textId="77777777" w:rsidR="00040218" w:rsidRPr="00040218" w:rsidRDefault="00040218" w:rsidP="009C6A67">
      <w:pPr>
        <w:jc w:val="both"/>
        <w:rPr>
          <w:lang w:val="de-DE"/>
        </w:rPr>
      </w:pPr>
    </w:p>
    <w:p w14:paraId="15BEA81F" w14:textId="77777777" w:rsidR="00040218" w:rsidRPr="00040218" w:rsidRDefault="00040218" w:rsidP="009C6A67">
      <w:pPr>
        <w:jc w:val="both"/>
        <w:rPr>
          <w:lang w:val="de-DE"/>
        </w:rPr>
      </w:pPr>
      <w:r w:rsidRPr="00040218">
        <w:rPr>
          <w:lang w:val="de-DE"/>
        </w:rPr>
        <w:tab/>
        <w:t>"Bei der Umsetzung der Digitalisierung von Prozessen, die sich auf die in Artikel 7 erwähnten Aufträge beziehen, greift das Zentrale Organ auf einen vom König bestimmten Dienst zurück."</w:t>
      </w:r>
    </w:p>
    <w:p w14:paraId="4E447651" w14:textId="77777777" w:rsidR="00040218" w:rsidRPr="00040218" w:rsidRDefault="00040218" w:rsidP="009C6A67">
      <w:pPr>
        <w:jc w:val="both"/>
        <w:rPr>
          <w:lang w:val="de-DE"/>
        </w:rPr>
      </w:pPr>
    </w:p>
    <w:p w14:paraId="337BDF16" w14:textId="77777777" w:rsidR="00040218" w:rsidRPr="00040218" w:rsidRDefault="00040218" w:rsidP="009C6A67">
      <w:pPr>
        <w:jc w:val="center"/>
        <w:rPr>
          <w:b/>
          <w:bCs/>
          <w:lang w:val="de-DE"/>
        </w:rPr>
      </w:pPr>
    </w:p>
    <w:p w14:paraId="633B3831" w14:textId="77777777" w:rsidR="00040218" w:rsidRPr="00040218" w:rsidRDefault="00040218">
      <w:pPr>
        <w:rPr>
          <w:b/>
          <w:lang w:val="de-DE"/>
        </w:rPr>
      </w:pPr>
      <w:r w:rsidRPr="00040218">
        <w:rPr>
          <w:b/>
          <w:lang w:val="de-DE"/>
        </w:rPr>
        <w:br w:type="page"/>
      </w:r>
    </w:p>
    <w:p w14:paraId="322A2AC8" w14:textId="1A5C5525" w:rsidR="00040218" w:rsidRPr="00040218" w:rsidRDefault="00040218" w:rsidP="009C6A67">
      <w:pPr>
        <w:jc w:val="center"/>
        <w:rPr>
          <w:b/>
          <w:bCs/>
          <w:i/>
          <w:iCs/>
          <w:lang w:val="de-DE"/>
        </w:rPr>
      </w:pPr>
      <w:r w:rsidRPr="00040218">
        <w:rPr>
          <w:b/>
          <w:lang w:val="de-DE"/>
        </w:rPr>
        <w:lastRenderedPageBreak/>
        <w:t xml:space="preserve">TITEL 3 - </w:t>
      </w:r>
      <w:r w:rsidRPr="00040218">
        <w:rPr>
          <w:b/>
          <w:i/>
          <w:lang w:val="de-DE"/>
        </w:rPr>
        <w:t>Änderung der Zusammensetzung des Konzertierungsorgans für die Koordination der Beitreibung der nicht steuerlichen Forderungen in Strafsachen</w:t>
      </w:r>
    </w:p>
    <w:p w14:paraId="16B801B1" w14:textId="77777777" w:rsidR="00040218" w:rsidRPr="00040218" w:rsidRDefault="00040218" w:rsidP="009C6A67">
      <w:pPr>
        <w:jc w:val="center"/>
        <w:rPr>
          <w:b/>
          <w:bCs/>
          <w:lang w:val="de-DE"/>
        </w:rPr>
      </w:pPr>
    </w:p>
    <w:p w14:paraId="2C259E45" w14:textId="77777777" w:rsidR="00040218" w:rsidRPr="00040218" w:rsidRDefault="00040218" w:rsidP="009C6A67">
      <w:pPr>
        <w:jc w:val="both"/>
        <w:rPr>
          <w:lang w:val="de-DE"/>
        </w:rPr>
      </w:pPr>
    </w:p>
    <w:p w14:paraId="3A359508" w14:textId="77777777" w:rsidR="00040218" w:rsidRPr="00040218" w:rsidRDefault="00040218" w:rsidP="009C6A67">
      <w:pPr>
        <w:jc w:val="both"/>
        <w:rPr>
          <w:lang w:val="de-DE"/>
        </w:rPr>
      </w:pPr>
      <w:r w:rsidRPr="00040218">
        <w:rPr>
          <w:b/>
          <w:lang w:val="de-DE"/>
        </w:rPr>
        <w:tab/>
      </w:r>
      <w:r w:rsidRPr="00040218">
        <w:rPr>
          <w:b/>
          <w:bCs/>
          <w:lang w:val="de-DE"/>
        </w:rPr>
        <w:t>Art. 29</w:t>
      </w:r>
      <w:r w:rsidRPr="00040218">
        <w:rPr>
          <w:b/>
          <w:lang w:val="de-DE"/>
        </w:rPr>
        <w:t xml:space="preserve"> </w:t>
      </w:r>
      <w:r w:rsidRPr="00040218">
        <w:rPr>
          <w:b/>
          <w:bCs/>
          <w:lang w:val="de-DE"/>
        </w:rPr>
        <w:t>-</w:t>
      </w:r>
      <w:r w:rsidRPr="00040218">
        <w:rPr>
          <w:lang w:val="de-DE"/>
        </w:rPr>
        <w:t xml:space="preserve"> Artikel 197</w:t>
      </w:r>
      <w:r w:rsidRPr="00040218">
        <w:rPr>
          <w:i/>
          <w:lang w:val="de-DE"/>
        </w:rPr>
        <w:t>bis</w:t>
      </w:r>
      <w:r w:rsidRPr="00040218">
        <w:rPr>
          <w:lang w:val="de-DE"/>
        </w:rPr>
        <w:t xml:space="preserve"> § 4 Absatz 2 des Strafprozessgesetzbuches, eingefügt durch das Gesetz vom 19. März 2003, ersetzt durch das Gesetz vom 11. Februar 2014 und abgeändert durch das Gesetz vom 5. Februar 2016, wird wie folgt abgeändert:</w:t>
      </w:r>
    </w:p>
    <w:p w14:paraId="34A33730" w14:textId="77777777" w:rsidR="00040218" w:rsidRPr="00040218" w:rsidRDefault="00040218" w:rsidP="009C6A67">
      <w:pPr>
        <w:jc w:val="both"/>
        <w:rPr>
          <w:lang w:val="de-DE"/>
        </w:rPr>
      </w:pPr>
    </w:p>
    <w:p w14:paraId="7488F9C3" w14:textId="77777777" w:rsidR="00040218" w:rsidRPr="00040218" w:rsidRDefault="00040218" w:rsidP="009C6A67">
      <w:pPr>
        <w:jc w:val="both"/>
        <w:rPr>
          <w:lang w:val="de-DE"/>
        </w:rPr>
      </w:pPr>
      <w:r w:rsidRPr="00040218">
        <w:rPr>
          <w:lang w:val="de-DE"/>
        </w:rPr>
        <w:tab/>
      </w:r>
      <w:r w:rsidRPr="00040218">
        <w:rPr>
          <w:i/>
          <w:iCs/>
          <w:lang w:val="de-DE"/>
        </w:rPr>
        <w:t>a)</w:t>
      </w:r>
      <w:r w:rsidRPr="00040218">
        <w:rPr>
          <w:lang w:val="de-DE"/>
        </w:rPr>
        <w:t xml:space="preserve"> Nummer 1 wird wie folgt ersetzt:</w:t>
      </w:r>
    </w:p>
    <w:p w14:paraId="45E29910" w14:textId="77777777" w:rsidR="00040218" w:rsidRPr="00040218" w:rsidRDefault="00040218" w:rsidP="009C6A67">
      <w:pPr>
        <w:jc w:val="both"/>
        <w:rPr>
          <w:lang w:val="de-DE"/>
        </w:rPr>
      </w:pPr>
    </w:p>
    <w:p w14:paraId="2116D1F5" w14:textId="77777777" w:rsidR="00040218" w:rsidRPr="00040218" w:rsidRDefault="00040218" w:rsidP="009C6A67">
      <w:pPr>
        <w:jc w:val="both"/>
        <w:rPr>
          <w:lang w:val="de-DE"/>
        </w:rPr>
      </w:pPr>
      <w:r w:rsidRPr="00040218">
        <w:rPr>
          <w:lang w:val="de-DE"/>
        </w:rPr>
        <w:tab/>
        <w:t>"1. dem Generalverwalter der Verwaltung des Föderalen Öffentlichen Dienstes Finanzen, die mit der Einnahme und Beitreibung nichtsteuerlicher Forderungen beauftragt ist, oder dem von ihm bestimmten Vertreter,"</w:t>
      </w:r>
    </w:p>
    <w:p w14:paraId="03816100" w14:textId="77777777" w:rsidR="00040218" w:rsidRPr="00040218" w:rsidRDefault="00040218" w:rsidP="009C6A67">
      <w:pPr>
        <w:jc w:val="both"/>
        <w:rPr>
          <w:lang w:val="de-DE"/>
        </w:rPr>
      </w:pPr>
    </w:p>
    <w:p w14:paraId="1572EAEF" w14:textId="77777777" w:rsidR="00040218" w:rsidRPr="00040218" w:rsidRDefault="00040218" w:rsidP="009C6A67">
      <w:pPr>
        <w:jc w:val="both"/>
        <w:rPr>
          <w:lang w:val="de-DE"/>
        </w:rPr>
      </w:pPr>
      <w:r w:rsidRPr="00040218">
        <w:rPr>
          <w:lang w:val="de-DE"/>
        </w:rPr>
        <w:tab/>
      </w:r>
      <w:r w:rsidRPr="00040218">
        <w:rPr>
          <w:i/>
          <w:iCs/>
          <w:lang w:val="de-DE"/>
        </w:rPr>
        <w:t>b)</w:t>
      </w:r>
      <w:r w:rsidRPr="00040218">
        <w:rPr>
          <w:lang w:val="de-DE"/>
        </w:rPr>
        <w:t xml:space="preserve"> Eine Nr. 1/1 mit folgendem Wortlaut wird eingefügt:</w:t>
      </w:r>
    </w:p>
    <w:p w14:paraId="74AB938F" w14:textId="77777777" w:rsidR="00040218" w:rsidRPr="00040218" w:rsidRDefault="00040218" w:rsidP="009C6A67">
      <w:pPr>
        <w:jc w:val="both"/>
        <w:rPr>
          <w:lang w:val="de-DE"/>
        </w:rPr>
      </w:pPr>
    </w:p>
    <w:p w14:paraId="7548D2C0" w14:textId="77777777" w:rsidR="00040218" w:rsidRPr="00040218" w:rsidRDefault="00040218" w:rsidP="009C6A67">
      <w:pPr>
        <w:jc w:val="both"/>
        <w:rPr>
          <w:lang w:val="de-DE"/>
        </w:rPr>
      </w:pPr>
      <w:r w:rsidRPr="00040218">
        <w:rPr>
          <w:lang w:val="de-DE"/>
        </w:rPr>
        <w:tab/>
        <w:t>"1/1. dem Generalverwalter der Verwaltung des Föderalen Öffentlichen Dienstes Finanzen, die mit den Vermögensdiensten beauftragt ist, oder dem von ihm bestimmten Vertreter,"</w:t>
      </w:r>
    </w:p>
    <w:p w14:paraId="05CA0F0F" w14:textId="77777777" w:rsidR="00040218" w:rsidRPr="00040218" w:rsidRDefault="00040218" w:rsidP="009C6A67">
      <w:pPr>
        <w:jc w:val="both"/>
        <w:rPr>
          <w:lang w:val="de-DE"/>
        </w:rPr>
      </w:pPr>
    </w:p>
    <w:p w14:paraId="33B056F1" w14:textId="77777777" w:rsidR="00040218" w:rsidRPr="00040218" w:rsidRDefault="00040218" w:rsidP="009C6A67">
      <w:pPr>
        <w:jc w:val="both"/>
        <w:rPr>
          <w:lang w:val="de-DE"/>
        </w:rPr>
      </w:pPr>
      <w:r w:rsidRPr="00040218">
        <w:rPr>
          <w:lang w:val="de-DE"/>
        </w:rPr>
        <w:tab/>
      </w:r>
      <w:r w:rsidRPr="00040218">
        <w:rPr>
          <w:i/>
          <w:iCs/>
          <w:lang w:val="de-DE"/>
        </w:rPr>
        <w:t>c)</w:t>
      </w:r>
      <w:r w:rsidRPr="00040218">
        <w:rPr>
          <w:lang w:val="de-DE"/>
        </w:rPr>
        <w:t> Der Absatz wird wie folgt ergänzt:</w:t>
      </w:r>
    </w:p>
    <w:p w14:paraId="0F0420A3" w14:textId="77777777" w:rsidR="00040218" w:rsidRPr="00040218" w:rsidRDefault="00040218" w:rsidP="009C6A67">
      <w:pPr>
        <w:jc w:val="both"/>
        <w:rPr>
          <w:lang w:val="de-DE"/>
        </w:rPr>
      </w:pPr>
    </w:p>
    <w:p w14:paraId="2C64D2D3" w14:textId="77777777" w:rsidR="00040218" w:rsidRPr="00040218" w:rsidRDefault="00040218" w:rsidP="009C6A67">
      <w:pPr>
        <w:jc w:val="both"/>
        <w:rPr>
          <w:lang w:val="de-DE"/>
        </w:rPr>
      </w:pPr>
      <w:r w:rsidRPr="00040218">
        <w:rPr>
          <w:lang w:val="de-DE"/>
        </w:rPr>
        <w:tab/>
        <w:t>"11. einem Vertreter des Rates der Chefgreffiers,</w:t>
      </w:r>
    </w:p>
    <w:p w14:paraId="32F8B8AD" w14:textId="77777777" w:rsidR="00040218" w:rsidRPr="00040218" w:rsidRDefault="00040218" w:rsidP="009C6A67">
      <w:pPr>
        <w:jc w:val="both"/>
        <w:rPr>
          <w:lang w:val="de-DE"/>
        </w:rPr>
      </w:pPr>
    </w:p>
    <w:p w14:paraId="0AD19E64" w14:textId="77777777" w:rsidR="00040218" w:rsidRPr="00040218" w:rsidRDefault="00040218" w:rsidP="009C6A67">
      <w:pPr>
        <w:jc w:val="both"/>
        <w:rPr>
          <w:lang w:val="de-DE"/>
        </w:rPr>
      </w:pPr>
      <w:r w:rsidRPr="00040218">
        <w:rPr>
          <w:lang w:val="de-DE"/>
        </w:rPr>
        <w:tab/>
        <w:t>12. einem Vertreter des Kollegiums der Gerichtshöfe und Gerichte,</w:t>
      </w:r>
    </w:p>
    <w:p w14:paraId="26B61821" w14:textId="77777777" w:rsidR="00040218" w:rsidRPr="00040218" w:rsidRDefault="00040218" w:rsidP="009C6A67">
      <w:pPr>
        <w:jc w:val="both"/>
        <w:rPr>
          <w:lang w:val="de-DE"/>
        </w:rPr>
      </w:pPr>
    </w:p>
    <w:p w14:paraId="32C86D80" w14:textId="77777777" w:rsidR="00040218" w:rsidRPr="00040218" w:rsidRDefault="00040218" w:rsidP="009C6A67">
      <w:pPr>
        <w:jc w:val="both"/>
        <w:rPr>
          <w:lang w:val="de-DE"/>
        </w:rPr>
      </w:pPr>
      <w:r w:rsidRPr="00040218">
        <w:rPr>
          <w:lang w:val="de-DE"/>
        </w:rPr>
        <w:tab/>
        <w:t>13. dem Vorsitzenden des Ständigen Ausschusses für die lokale Polizei oder seinem Beauftragten."</w:t>
      </w:r>
    </w:p>
    <w:p w14:paraId="4E1D943A" w14:textId="77777777" w:rsidR="00040218" w:rsidRPr="00040218" w:rsidRDefault="00040218" w:rsidP="009C6A67">
      <w:pPr>
        <w:jc w:val="both"/>
        <w:rPr>
          <w:lang w:val="de-DE"/>
        </w:rPr>
      </w:pPr>
    </w:p>
    <w:p w14:paraId="5FCC4EE8" w14:textId="77777777" w:rsidR="00040218" w:rsidRPr="00040218" w:rsidRDefault="00040218" w:rsidP="009C6A67">
      <w:pPr>
        <w:jc w:val="both"/>
        <w:rPr>
          <w:lang w:val="de-DE"/>
        </w:rPr>
      </w:pPr>
    </w:p>
    <w:p w14:paraId="5E441FF5" w14:textId="77777777" w:rsidR="00040218" w:rsidRPr="00040218" w:rsidRDefault="00040218">
      <w:pPr>
        <w:rPr>
          <w:b/>
          <w:lang w:val="de-DE"/>
        </w:rPr>
      </w:pPr>
      <w:r w:rsidRPr="00040218">
        <w:rPr>
          <w:b/>
          <w:lang w:val="de-DE"/>
        </w:rPr>
        <w:br w:type="page"/>
      </w:r>
    </w:p>
    <w:p w14:paraId="3BFC1251" w14:textId="71E7A223" w:rsidR="00040218" w:rsidRPr="00040218" w:rsidRDefault="00040218" w:rsidP="009C6A67">
      <w:pPr>
        <w:jc w:val="center"/>
        <w:rPr>
          <w:b/>
          <w:bCs/>
          <w:i/>
          <w:iCs/>
          <w:lang w:val="de-DE"/>
        </w:rPr>
      </w:pPr>
      <w:r w:rsidRPr="00040218">
        <w:rPr>
          <w:b/>
          <w:lang w:val="de-DE"/>
        </w:rPr>
        <w:lastRenderedPageBreak/>
        <w:t xml:space="preserve">TITEL 4 - </w:t>
      </w:r>
      <w:r w:rsidRPr="00040218">
        <w:rPr>
          <w:b/>
          <w:i/>
          <w:lang w:val="de-DE"/>
        </w:rPr>
        <w:t>Abänderung des Gesetzes vom 8. Juni 2006 zur Regelung der wirtschaftlichen und individuellen Tätigkeiten mit Waffen</w:t>
      </w:r>
    </w:p>
    <w:p w14:paraId="505786D1" w14:textId="77777777" w:rsidR="00040218" w:rsidRPr="00040218" w:rsidRDefault="00040218" w:rsidP="009C6A67">
      <w:pPr>
        <w:jc w:val="both"/>
        <w:rPr>
          <w:b/>
          <w:bCs/>
          <w:lang w:val="de-DE"/>
        </w:rPr>
      </w:pPr>
    </w:p>
    <w:p w14:paraId="48DBCE27" w14:textId="77777777" w:rsidR="00040218" w:rsidRPr="00040218" w:rsidRDefault="00040218" w:rsidP="009C6A67">
      <w:pPr>
        <w:jc w:val="both"/>
        <w:rPr>
          <w:lang w:val="de-DE"/>
        </w:rPr>
      </w:pPr>
    </w:p>
    <w:p w14:paraId="338079EC" w14:textId="77777777" w:rsidR="00040218" w:rsidRPr="00040218" w:rsidRDefault="00040218" w:rsidP="009C6A67">
      <w:pPr>
        <w:jc w:val="both"/>
        <w:rPr>
          <w:lang w:val="de-DE"/>
        </w:rPr>
      </w:pPr>
      <w:r w:rsidRPr="00040218">
        <w:rPr>
          <w:b/>
          <w:lang w:val="de-DE"/>
        </w:rPr>
        <w:tab/>
      </w:r>
      <w:r w:rsidRPr="00040218">
        <w:rPr>
          <w:b/>
          <w:bCs/>
          <w:lang w:val="de-DE"/>
        </w:rPr>
        <w:t>Art. 30</w:t>
      </w:r>
      <w:r w:rsidRPr="00040218">
        <w:rPr>
          <w:b/>
          <w:lang w:val="de-DE"/>
        </w:rPr>
        <w:t xml:space="preserve"> </w:t>
      </w:r>
      <w:r w:rsidRPr="00040218">
        <w:rPr>
          <w:b/>
          <w:bCs/>
          <w:lang w:val="de-DE"/>
        </w:rPr>
        <w:t>-</w:t>
      </w:r>
      <w:r w:rsidRPr="00040218">
        <w:rPr>
          <w:lang w:val="de-DE"/>
        </w:rPr>
        <w:t xml:space="preserve"> Artikel 31 Absatz 1 des Gesetzes vom 8. Juni 2006 zur Regelung der wirtschaftlichen und individuellen Tätigkeiten mit Waffen, abgeändert durch das Gesetz vom 25. Juli 2008, wird durch eine Nr. 3 mit folgendem Wortlaut ergänzt:</w:t>
      </w:r>
    </w:p>
    <w:p w14:paraId="62D21EB6" w14:textId="77777777" w:rsidR="00040218" w:rsidRPr="00040218" w:rsidRDefault="00040218" w:rsidP="009C6A67">
      <w:pPr>
        <w:jc w:val="both"/>
        <w:rPr>
          <w:lang w:val="de-DE"/>
        </w:rPr>
      </w:pPr>
    </w:p>
    <w:p w14:paraId="31F10D00" w14:textId="77777777" w:rsidR="00040218" w:rsidRPr="00040218" w:rsidRDefault="00040218" w:rsidP="009C6A67">
      <w:pPr>
        <w:jc w:val="both"/>
        <w:rPr>
          <w:lang w:val="de-DE"/>
        </w:rPr>
      </w:pPr>
      <w:r w:rsidRPr="00040218">
        <w:rPr>
          <w:lang w:val="de-DE"/>
        </w:rPr>
        <w:tab/>
        <w:t>"3. über die Art und Weise, wie die Vernichtung von Schusswaffen, die von Bürgern freiwillig und kostenlos in einem Polizeikommissariat abgegeben worden sind, vorgenommen werden muss, und zwar binnen einem Monat nach Empfang des Antrags auf Vernichtung, der von der Polizeizone, bei der die Waffe abgegeben worden ist, an ihn gerichtet worden ist. In diesem Fall kann der Gouverneur die Polizei beauftragen, die Einhaltung der Qualität und Sicherheit der Vernichtung zu überwachen."</w:t>
      </w:r>
    </w:p>
    <w:p w14:paraId="078C8D86" w14:textId="77777777" w:rsidR="00040218" w:rsidRPr="00040218" w:rsidRDefault="00040218" w:rsidP="009C6A67">
      <w:pPr>
        <w:jc w:val="both"/>
        <w:rPr>
          <w:lang w:val="de-DE"/>
        </w:rPr>
      </w:pPr>
    </w:p>
    <w:p w14:paraId="361DFCF6" w14:textId="77777777" w:rsidR="00040218" w:rsidRPr="00040218" w:rsidRDefault="00040218" w:rsidP="009C6A67">
      <w:pPr>
        <w:jc w:val="both"/>
        <w:rPr>
          <w:lang w:val="de-DE"/>
        </w:rPr>
      </w:pPr>
    </w:p>
    <w:p w14:paraId="4BE45DFA" w14:textId="77777777" w:rsidR="00040218" w:rsidRPr="00040218" w:rsidRDefault="00040218">
      <w:pPr>
        <w:rPr>
          <w:b/>
          <w:lang w:val="de-DE"/>
        </w:rPr>
      </w:pPr>
      <w:r w:rsidRPr="00040218">
        <w:rPr>
          <w:b/>
          <w:lang w:val="de-DE"/>
        </w:rPr>
        <w:br w:type="page"/>
      </w:r>
    </w:p>
    <w:p w14:paraId="7FAED366" w14:textId="768AF4F5" w:rsidR="00040218" w:rsidRPr="00040218" w:rsidRDefault="00040218" w:rsidP="009C6A67">
      <w:pPr>
        <w:jc w:val="center"/>
        <w:rPr>
          <w:b/>
          <w:bCs/>
          <w:i/>
          <w:iCs/>
          <w:lang w:val="de-DE"/>
        </w:rPr>
      </w:pPr>
      <w:r w:rsidRPr="00040218">
        <w:rPr>
          <w:b/>
          <w:lang w:val="de-DE"/>
        </w:rPr>
        <w:lastRenderedPageBreak/>
        <w:t>TITEL 5 -</w:t>
      </w:r>
      <w:r w:rsidRPr="00040218">
        <w:rPr>
          <w:b/>
          <w:i/>
          <w:lang w:val="de-DE"/>
        </w:rPr>
        <w:t xml:space="preserve"> </w:t>
      </w:r>
      <w:r w:rsidRPr="00040218">
        <w:rPr>
          <w:b/>
          <w:i/>
          <w:iCs/>
          <w:lang w:val="de-DE"/>
        </w:rPr>
        <w:t>Übergangsbestimmungen</w:t>
      </w:r>
    </w:p>
    <w:p w14:paraId="70F0F606" w14:textId="77777777" w:rsidR="00040218" w:rsidRPr="00040218" w:rsidRDefault="00040218" w:rsidP="009C6A67">
      <w:pPr>
        <w:jc w:val="both"/>
        <w:rPr>
          <w:lang w:val="de-DE"/>
        </w:rPr>
      </w:pPr>
    </w:p>
    <w:p w14:paraId="671B3BB0" w14:textId="77777777" w:rsidR="00040218" w:rsidRPr="00040218" w:rsidRDefault="00040218" w:rsidP="009C6A67">
      <w:pPr>
        <w:jc w:val="both"/>
        <w:rPr>
          <w:lang w:val="de-DE"/>
        </w:rPr>
      </w:pPr>
    </w:p>
    <w:p w14:paraId="1ACDC45A" w14:textId="77777777" w:rsidR="00040218" w:rsidRPr="00040218" w:rsidRDefault="00040218" w:rsidP="009C6A67">
      <w:pPr>
        <w:jc w:val="both"/>
        <w:rPr>
          <w:lang w:val="de-DE"/>
        </w:rPr>
      </w:pPr>
      <w:r w:rsidRPr="00040218">
        <w:rPr>
          <w:b/>
          <w:lang w:val="de-DE"/>
        </w:rPr>
        <w:tab/>
      </w:r>
      <w:r w:rsidRPr="00040218">
        <w:rPr>
          <w:b/>
          <w:bCs/>
          <w:lang w:val="de-DE"/>
        </w:rPr>
        <w:t>Art. 31</w:t>
      </w:r>
      <w:r w:rsidRPr="00040218">
        <w:rPr>
          <w:b/>
          <w:lang w:val="de-DE"/>
        </w:rPr>
        <w:t xml:space="preserve"> </w:t>
      </w:r>
      <w:r w:rsidRPr="00040218">
        <w:rPr>
          <w:b/>
          <w:bCs/>
          <w:lang w:val="de-DE"/>
        </w:rPr>
        <w:t>-</w:t>
      </w:r>
      <w:r w:rsidRPr="00040218">
        <w:rPr>
          <w:lang w:val="de-DE"/>
        </w:rPr>
        <w:t xml:space="preserve"> Unbeschadet der Anwendung von Artikel 16 des ZOSE-Gesetzes werden alle am Tag des Inkrafttretens von Artikel 9 vom Zentralen Organ verwalteten Geldsummen in ausländischen Währungen nach den Marktkursen, die an dem gemäß Artikel 36 festgelegten Datum des Inkrafttretens gelten, in Euro umgerechnet.</w:t>
      </w:r>
    </w:p>
    <w:p w14:paraId="62F27C5F" w14:textId="77777777" w:rsidR="00040218" w:rsidRPr="00040218" w:rsidRDefault="00040218" w:rsidP="009C6A67">
      <w:pPr>
        <w:jc w:val="both"/>
        <w:rPr>
          <w:lang w:val="de-DE"/>
        </w:rPr>
      </w:pPr>
    </w:p>
    <w:p w14:paraId="0B9A33E3" w14:textId="77777777" w:rsidR="00040218" w:rsidRPr="00040218" w:rsidRDefault="00040218" w:rsidP="009C6A67">
      <w:pPr>
        <w:jc w:val="both"/>
        <w:rPr>
          <w:lang w:val="de-DE"/>
        </w:rPr>
      </w:pPr>
    </w:p>
    <w:p w14:paraId="35C54A1B" w14:textId="77777777" w:rsidR="00040218" w:rsidRPr="00040218" w:rsidRDefault="00040218" w:rsidP="009C6A67">
      <w:pPr>
        <w:jc w:val="both"/>
        <w:rPr>
          <w:lang w:val="de-DE"/>
        </w:rPr>
      </w:pPr>
      <w:r w:rsidRPr="00040218">
        <w:rPr>
          <w:b/>
          <w:lang w:val="de-DE"/>
        </w:rPr>
        <w:tab/>
      </w:r>
      <w:r w:rsidRPr="00040218">
        <w:rPr>
          <w:b/>
          <w:bCs/>
          <w:lang w:val="de-DE"/>
        </w:rPr>
        <w:t>Art. 32</w:t>
      </w:r>
      <w:r w:rsidRPr="00040218">
        <w:rPr>
          <w:b/>
          <w:lang w:val="de-DE"/>
        </w:rPr>
        <w:t xml:space="preserve"> </w:t>
      </w:r>
      <w:r w:rsidRPr="00040218">
        <w:rPr>
          <w:b/>
          <w:bCs/>
          <w:lang w:val="de-DE"/>
        </w:rPr>
        <w:t>-</w:t>
      </w:r>
      <w:r w:rsidRPr="00040218">
        <w:rPr>
          <w:lang w:val="de-DE"/>
        </w:rPr>
        <w:t xml:space="preserve"> Artikel 9 des ZOSE-Gesetzes, so wie er durch Artikel 10 des vorliegenden Gesetzes abgeändert worden ist, findet Anwendung auf alle Geldsummen, die dem Zentralen Organ nach Inkrafttreten des vorliegenden Gesetzes anvertraut werden.</w:t>
      </w:r>
    </w:p>
    <w:p w14:paraId="6CB8C1F3" w14:textId="77777777" w:rsidR="00040218" w:rsidRPr="00040218" w:rsidRDefault="00040218" w:rsidP="009C6A67">
      <w:pPr>
        <w:jc w:val="both"/>
        <w:rPr>
          <w:lang w:val="de-DE"/>
        </w:rPr>
      </w:pPr>
    </w:p>
    <w:p w14:paraId="06F586CF" w14:textId="77777777" w:rsidR="00040218" w:rsidRPr="00040218" w:rsidRDefault="00040218" w:rsidP="009C6A67">
      <w:pPr>
        <w:jc w:val="both"/>
        <w:rPr>
          <w:lang w:val="de-DE"/>
        </w:rPr>
      </w:pPr>
    </w:p>
    <w:p w14:paraId="14416CAC" w14:textId="77777777" w:rsidR="00040218" w:rsidRPr="00040218" w:rsidRDefault="00040218" w:rsidP="009C6A67">
      <w:pPr>
        <w:jc w:val="both"/>
        <w:rPr>
          <w:lang w:val="de-DE"/>
        </w:rPr>
      </w:pPr>
      <w:r w:rsidRPr="00040218">
        <w:rPr>
          <w:b/>
          <w:lang w:val="de-DE"/>
        </w:rPr>
        <w:tab/>
      </w:r>
      <w:r w:rsidRPr="00040218">
        <w:rPr>
          <w:b/>
          <w:bCs/>
          <w:lang w:val="de-DE"/>
        </w:rPr>
        <w:t>Art. 33</w:t>
      </w:r>
      <w:r w:rsidRPr="00040218">
        <w:rPr>
          <w:b/>
          <w:lang w:val="de-DE"/>
        </w:rPr>
        <w:t xml:space="preserve"> </w:t>
      </w:r>
      <w:r w:rsidRPr="00040218">
        <w:rPr>
          <w:b/>
          <w:bCs/>
          <w:lang w:val="de-DE"/>
        </w:rPr>
        <w:t>-</w:t>
      </w:r>
      <w:r w:rsidRPr="00040218">
        <w:rPr>
          <w:b/>
          <w:lang w:val="de-DE"/>
        </w:rPr>
        <w:t xml:space="preserve"> </w:t>
      </w:r>
      <w:r w:rsidRPr="00040218">
        <w:rPr>
          <w:lang w:val="de-DE"/>
        </w:rPr>
        <w:t>Artikel 16/1 des ZOSE-Gesetzes, so wie er durch Artikel 14 des vorliegenden Gesetzes eingefügt worden ist, findet Anwendung auf alle vor oder nach Inkrafttreten des vorliegenden Gesetzes vorgenommenen Sicherstellungen.</w:t>
      </w:r>
    </w:p>
    <w:p w14:paraId="2CF2C22D" w14:textId="77777777" w:rsidR="00040218" w:rsidRPr="00040218" w:rsidRDefault="00040218" w:rsidP="009C6A67">
      <w:pPr>
        <w:jc w:val="both"/>
        <w:rPr>
          <w:lang w:val="de-DE"/>
        </w:rPr>
      </w:pPr>
    </w:p>
    <w:p w14:paraId="780FFAF5" w14:textId="77777777" w:rsidR="00040218" w:rsidRPr="00040218" w:rsidRDefault="00040218" w:rsidP="009C6A67">
      <w:pPr>
        <w:jc w:val="both"/>
        <w:rPr>
          <w:lang w:val="de-DE"/>
        </w:rPr>
      </w:pPr>
    </w:p>
    <w:p w14:paraId="181B7534" w14:textId="77777777" w:rsidR="00040218" w:rsidRPr="00040218" w:rsidRDefault="00040218" w:rsidP="009C6A67">
      <w:pPr>
        <w:jc w:val="both"/>
        <w:rPr>
          <w:lang w:val="de-DE"/>
        </w:rPr>
      </w:pPr>
      <w:r w:rsidRPr="00040218">
        <w:rPr>
          <w:b/>
          <w:lang w:val="de-DE"/>
        </w:rPr>
        <w:tab/>
      </w:r>
      <w:r w:rsidRPr="00040218">
        <w:rPr>
          <w:b/>
          <w:bCs/>
          <w:lang w:val="de-DE"/>
        </w:rPr>
        <w:t>Art. 34</w:t>
      </w:r>
      <w:r w:rsidRPr="00040218">
        <w:rPr>
          <w:b/>
          <w:lang w:val="de-DE"/>
        </w:rPr>
        <w:t xml:space="preserve"> </w:t>
      </w:r>
      <w:r w:rsidRPr="00040218">
        <w:rPr>
          <w:b/>
          <w:bCs/>
          <w:lang w:val="de-DE"/>
        </w:rPr>
        <w:t>-</w:t>
      </w:r>
      <w:r w:rsidRPr="00040218">
        <w:rPr>
          <w:lang w:val="de-DE"/>
        </w:rPr>
        <w:t xml:space="preserve"> Artikel 32 des ZOSE-Gesetzes, so wie er durch Artikel 23 des vorliegenden Gesetzes abgeändert worden ist, findet keine Anwendung auf laufende Verfahren oder Verfahren, in denen ein Gericht oder ein Gerichtshof eine Entscheidung verkündet hat, die formell rechtskräftig geworden ist.</w:t>
      </w:r>
    </w:p>
    <w:p w14:paraId="706C0A74" w14:textId="77777777" w:rsidR="00040218" w:rsidRPr="00040218" w:rsidRDefault="00040218" w:rsidP="009C6A67">
      <w:pPr>
        <w:jc w:val="both"/>
        <w:rPr>
          <w:lang w:val="de-DE"/>
        </w:rPr>
      </w:pPr>
    </w:p>
    <w:p w14:paraId="7BD9F7AD" w14:textId="77777777" w:rsidR="00040218" w:rsidRPr="00040218" w:rsidRDefault="00040218" w:rsidP="009C6A67">
      <w:pPr>
        <w:jc w:val="both"/>
        <w:rPr>
          <w:lang w:val="de-DE"/>
        </w:rPr>
      </w:pPr>
    </w:p>
    <w:p w14:paraId="73FFABA5" w14:textId="77777777" w:rsidR="00040218" w:rsidRPr="00040218" w:rsidRDefault="00040218" w:rsidP="009C6A67">
      <w:pPr>
        <w:jc w:val="both"/>
        <w:rPr>
          <w:lang w:val="de-DE"/>
        </w:rPr>
      </w:pPr>
      <w:r w:rsidRPr="00040218">
        <w:rPr>
          <w:b/>
          <w:lang w:val="de-DE"/>
        </w:rPr>
        <w:tab/>
      </w:r>
      <w:r w:rsidRPr="00040218">
        <w:rPr>
          <w:b/>
          <w:bCs/>
          <w:lang w:val="de-DE"/>
        </w:rPr>
        <w:t>Art. 35</w:t>
      </w:r>
      <w:r w:rsidRPr="00040218">
        <w:rPr>
          <w:b/>
          <w:lang w:val="de-DE"/>
        </w:rPr>
        <w:t xml:space="preserve"> </w:t>
      </w:r>
      <w:r w:rsidRPr="00040218">
        <w:rPr>
          <w:b/>
          <w:bCs/>
          <w:lang w:val="de-DE"/>
        </w:rPr>
        <w:t>-</w:t>
      </w:r>
      <w:r w:rsidRPr="00040218">
        <w:rPr>
          <w:lang w:val="de-DE"/>
        </w:rPr>
        <w:t xml:space="preserve"> Artikel 34 des ZOSE-Gesetzes, so wie er durch Artikel 25 des vorliegenden Gesetzes abgeändert worden ist, ist auf Verbindungsmagistrate anwendbar, die am Tag des Inkrafttretens des vorliegenden Gesetzes im Amt waren.</w:t>
      </w:r>
    </w:p>
    <w:p w14:paraId="3268C643" w14:textId="77777777" w:rsidR="00040218" w:rsidRPr="00040218" w:rsidRDefault="00040218" w:rsidP="009C6A67">
      <w:pPr>
        <w:jc w:val="both"/>
        <w:rPr>
          <w:lang w:val="de-DE"/>
        </w:rPr>
      </w:pPr>
    </w:p>
    <w:p w14:paraId="788AD2C6" w14:textId="77777777" w:rsidR="00040218" w:rsidRPr="00040218" w:rsidRDefault="00040218" w:rsidP="009C6A67">
      <w:pPr>
        <w:jc w:val="both"/>
        <w:rPr>
          <w:lang w:val="de-DE"/>
        </w:rPr>
      </w:pPr>
    </w:p>
    <w:p w14:paraId="092E9872" w14:textId="77777777" w:rsidR="00040218" w:rsidRPr="00040218" w:rsidRDefault="00040218">
      <w:pPr>
        <w:rPr>
          <w:b/>
          <w:lang w:val="de-DE"/>
        </w:rPr>
      </w:pPr>
      <w:r w:rsidRPr="00040218">
        <w:rPr>
          <w:b/>
          <w:lang w:val="de-DE"/>
        </w:rPr>
        <w:br w:type="page"/>
      </w:r>
    </w:p>
    <w:p w14:paraId="00C4FF5A" w14:textId="12F62D25" w:rsidR="00040218" w:rsidRPr="00040218" w:rsidRDefault="00040218" w:rsidP="009C6A67">
      <w:pPr>
        <w:jc w:val="center"/>
        <w:rPr>
          <w:b/>
          <w:bCs/>
          <w:i/>
          <w:iCs/>
          <w:lang w:val="de-DE"/>
        </w:rPr>
      </w:pPr>
      <w:r w:rsidRPr="00040218">
        <w:rPr>
          <w:b/>
          <w:lang w:val="de-DE"/>
        </w:rPr>
        <w:lastRenderedPageBreak/>
        <w:t>TITEL 6 -</w:t>
      </w:r>
      <w:r w:rsidRPr="00040218">
        <w:rPr>
          <w:b/>
          <w:i/>
          <w:lang w:val="de-DE"/>
        </w:rPr>
        <w:t xml:space="preserve"> Inkrafttreten</w:t>
      </w:r>
    </w:p>
    <w:p w14:paraId="2084D845" w14:textId="77777777" w:rsidR="00040218" w:rsidRPr="00040218" w:rsidRDefault="00040218" w:rsidP="009C6A67">
      <w:pPr>
        <w:jc w:val="both"/>
        <w:rPr>
          <w:lang w:val="de-DE"/>
        </w:rPr>
      </w:pPr>
    </w:p>
    <w:p w14:paraId="236987DE" w14:textId="77777777" w:rsidR="00040218" w:rsidRPr="00040218" w:rsidRDefault="00040218" w:rsidP="009C6A67">
      <w:pPr>
        <w:jc w:val="both"/>
        <w:rPr>
          <w:lang w:val="de-DE"/>
        </w:rPr>
      </w:pPr>
    </w:p>
    <w:p w14:paraId="228E027D" w14:textId="77777777" w:rsidR="00040218" w:rsidRPr="00040218" w:rsidRDefault="00040218" w:rsidP="009C6A67">
      <w:pPr>
        <w:jc w:val="both"/>
        <w:rPr>
          <w:lang w:val="de-DE"/>
        </w:rPr>
      </w:pPr>
      <w:r w:rsidRPr="00040218">
        <w:rPr>
          <w:b/>
          <w:lang w:val="de-DE"/>
        </w:rPr>
        <w:tab/>
      </w:r>
      <w:r w:rsidRPr="00040218">
        <w:rPr>
          <w:b/>
          <w:bCs/>
          <w:lang w:val="de-DE"/>
        </w:rPr>
        <w:t>Art. 36</w:t>
      </w:r>
      <w:r w:rsidRPr="00040218">
        <w:rPr>
          <w:b/>
          <w:lang w:val="de-DE"/>
        </w:rPr>
        <w:t> </w:t>
      </w:r>
      <w:r w:rsidRPr="00040218">
        <w:rPr>
          <w:b/>
          <w:bCs/>
          <w:lang w:val="de-DE"/>
        </w:rPr>
        <w:t>-</w:t>
      </w:r>
      <w:r w:rsidRPr="00040218">
        <w:rPr>
          <w:lang w:val="de-DE"/>
        </w:rPr>
        <w:t xml:space="preserve"> Die Artikel 9 und 31 treten am ersten Tag des zweiten Monats nach dem Monat der Veröffentlichung des vorliegenden Gesetzes im </w:t>
      </w:r>
      <w:r w:rsidRPr="00040218">
        <w:rPr>
          <w:i/>
          <w:iCs/>
          <w:lang w:val="de-DE"/>
        </w:rPr>
        <w:t>Belgischen Staatsblatt</w:t>
      </w:r>
      <w:r w:rsidRPr="00040218">
        <w:rPr>
          <w:lang w:val="de-DE"/>
        </w:rPr>
        <w:t xml:space="preserve"> in Kraft.</w:t>
      </w:r>
    </w:p>
    <w:p w14:paraId="3D024566" w14:textId="77777777" w:rsidR="00040218" w:rsidRPr="00040218" w:rsidRDefault="00040218" w:rsidP="009C6A67">
      <w:pPr>
        <w:jc w:val="both"/>
        <w:rPr>
          <w:lang w:val="de-DE"/>
        </w:rPr>
      </w:pPr>
    </w:p>
    <w:p w14:paraId="1B2D1CEE" w14:textId="77777777" w:rsidR="00040218" w:rsidRPr="00040218" w:rsidRDefault="00040218" w:rsidP="009C6A67">
      <w:pPr>
        <w:jc w:val="both"/>
        <w:rPr>
          <w:lang w:val="de-DE"/>
        </w:rPr>
      </w:pPr>
    </w:p>
    <w:p w14:paraId="2CBBA18A" w14:textId="77777777" w:rsidR="00040218" w:rsidRPr="00040218" w:rsidRDefault="00040218" w:rsidP="009C6A67">
      <w:pPr>
        <w:jc w:val="both"/>
        <w:rPr>
          <w:lang w:val="de-DE"/>
        </w:rPr>
      </w:pPr>
      <w:r w:rsidRPr="00040218">
        <w:rPr>
          <w:lang w:val="de-DE"/>
        </w:rPr>
        <w:tab/>
        <w:t xml:space="preserve">Wir fertigen das vorliegende Gesetz aus und ordnen an, dass es mit dem Staatssiegel versehen und durch das </w:t>
      </w:r>
      <w:r w:rsidRPr="00040218">
        <w:rPr>
          <w:i/>
          <w:lang w:val="de-DE"/>
        </w:rPr>
        <w:t>Belgische Staatsblatt</w:t>
      </w:r>
      <w:r w:rsidRPr="00040218">
        <w:rPr>
          <w:lang w:val="de-DE"/>
        </w:rPr>
        <w:t xml:space="preserve"> veröffentlicht wird.</w:t>
      </w:r>
    </w:p>
    <w:p w14:paraId="3531051F" w14:textId="77777777" w:rsidR="00040218" w:rsidRPr="00040218" w:rsidRDefault="00040218" w:rsidP="009C6A67">
      <w:pPr>
        <w:jc w:val="both"/>
        <w:rPr>
          <w:lang w:val="de-DE"/>
        </w:rPr>
      </w:pPr>
    </w:p>
    <w:p w14:paraId="349E55DF" w14:textId="77777777" w:rsidR="00040218" w:rsidRPr="00040218" w:rsidRDefault="00040218" w:rsidP="009C6A67">
      <w:pPr>
        <w:jc w:val="both"/>
        <w:rPr>
          <w:lang w:val="de-DE"/>
        </w:rPr>
      </w:pPr>
    </w:p>
    <w:p w14:paraId="39511D29" w14:textId="77777777" w:rsidR="00040218" w:rsidRPr="00040218" w:rsidRDefault="00040218" w:rsidP="009C6A67">
      <w:pPr>
        <w:jc w:val="both"/>
        <w:rPr>
          <w:lang w:val="de-DE"/>
        </w:rPr>
      </w:pPr>
      <w:r w:rsidRPr="00040218">
        <w:rPr>
          <w:lang w:val="de-DE"/>
        </w:rPr>
        <w:tab/>
        <w:t>Gegeben zu Brüssel, den 18. April 2024</w:t>
      </w:r>
    </w:p>
    <w:p w14:paraId="77D87CDE" w14:textId="77777777" w:rsidR="00040218" w:rsidRPr="00040218" w:rsidRDefault="00040218" w:rsidP="009C6A67">
      <w:pPr>
        <w:jc w:val="both"/>
        <w:rPr>
          <w:lang w:val="de-DE"/>
        </w:rPr>
      </w:pPr>
    </w:p>
    <w:p w14:paraId="473B3BB9" w14:textId="77777777" w:rsidR="00040218" w:rsidRPr="00040218" w:rsidRDefault="00040218" w:rsidP="009C6A67">
      <w:pPr>
        <w:jc w:val="both"/>
        <w:rPr>
          <w:lang w:val="de-DE"/>
        </w:rPr>
      </w:pPr>
    </w:p>
    <w:p w14:paraId="466EF169" w14:textId="77777777" w:rsidR="00040218" w:rsidRPr="00040218" w:rsidRDefault="00040218" w:rsidP="009C6A67">
      <w:pPr>
        <w:jc w:val="center"/>
        <w:rPr>
          <w:lang w:val="de-DE"/>
        </w:rPr>
      </w:pPr>
      <w:r w:rsidRPr="00040218">
        <w:rPr>
          <w:lang w:val="de-DE"/>
        </w:rPr>
        <w:t>PHILIPPE</w:t>
      </w:r>
    </w:p>
    <w:p w14:paraId="293034BE" w14:textId="77777777" w:rsidR="00040218" w:rsidRPr="00040218" w:rsidRDefault="00040218" w:rsidP="009C6A67">
      <w:pPr>
        <w:jc w:val="center"/>
        <w:rPr>
          <w:lang w:val="de-DE"/>
        </w:rPr>
      </w:pPr>
    </w:p>
    <w:p w14:paraId="39643092" w14:textId="77777777" w:rsidR="00040218" w:rsidRPr="00040218" w:rsidRDefault="00040218" w:rsidP="009C6A67">
      <w:pPr>
        <w:jc w:val="center"/>
        <w:rPr>
          <w:lang w:val="de-DE"/>
        </w:rPr>
      </w:pPr>
      <w:r w:rsidRPr="00040218">
        <w:rPr>
          <w:lang w:val="de-DE"/>
        </w:rPr>
        <w:t>Von Königs wegen:</w:t>
      </w:r>
    </w:p>
    <w:p w14:paraId="53A818D2" w14:textId="77777777" w:rsidR="00040218" w:rsidRPr="00040218" w:rsidRDefault="00040218" w:rsidP="009C6A67">
      <w:pPr>
        <w:jc w:val="center"/>
        <w:rPr>
          <w:lang w:val="de-DE"/>
        </w:rPr>
      </w:pPr>
    </w:p>
    <w:p w14:paraId="72CD0A93" w14:textId="77777777" w:rsidR="00040218" w:rsidRPr="00040218" w:rsidRDefault="00040218" w:rsidP="009C6A67">
      <w:pPr>
        <w:jc w:val="center"/>
        <w:rPr>
          <w:lang w:val="de-DE"/>
        </w:rPr>
      </w:pPr>
      <w:r w:rsidRPr="00040218">
        <w:rPr>
          <w:lang w:val="de-DE"/>
        </w:rPr>
        <w:t>Der Minister der Justiz</w:t>
      </w:r>
    </w:p>
    <w:p w14:paraId="3F1BA4E2" w14:textId="77777777" w:rsidR="00040218" w:rsidRPr="00040218" w:rsidRDefault="00040218" w:rsidP="009C6A67">
      <w:pPr>
        <w:jc w:val="center"/>
        <w:rPr>
          <w:lang w:val="de-DE"/>
        </w:rPr>
      </w:pPr>
      <w:r w:rsidRPr="00040218">
        <w:rPr>
          <w:lang w:val="de-DE"/>
        </w:rPr>
        <w:t>P. VAN TIGCHELT</w:t>
      </w:r>
    </w:p>
    <w:p w14:paraId="22915921" w14:textId="77777777" w:rsidR="00040218" w:rsidRPr="00040218" w:rsidRDefault="00040218" w:rsidP="009C6A67">
      <w:pPr>
        <w:jc w:val="center"/>
        <w:rPr>
          <w:lang w:val="de-DE"/>
        </w:rPr>
      </w:pPr>
    </w:p>
    <w:p w14:paraId="3D151776" w14:textId="77777777" w:rsidR="00040218" w:rsidRPr="00040218" w:rsidRDefault="00040218" w:rsidP="009C6A67">
      <w:pPr>
        <w:jc w:val="center"/>
        <w:rPr>
          <w:lang w:val="de-DE"/>
        </w:rPr>
      </w:pPr>
      <w:r w:rsidRPr="00040218">
        <w:rPr>
          <w:lang w:val="de-DE"/>
        </w:rPr>
        <w:t>Mit dem Staatssiegel versehen:</w:t>
      </w:r>
    </w:p>
    <w:p w14:paraId="6D31E6DA" w14:textId="77777777" w:rsidR="00040218" w:rsidRPr="00040218" w:rsidRDefault="00040218" w:rsidP="009C6A67">
      <w:pPr>
        <w:jc w:val="center"/>
        <w:rPr>
          <w:lang w:val="de-DE"/>
        </w:rPr>
      </w:pPr>
    </w:p>
    <w:p w14:paraId="2E7222FF" w14:textId="77777777" w:rsidR="00040218" w:rsidRPr="00040218" w:rsidRDefault="00040218" w:rsidP="009C6A67">
      <w:pPr>
        <w:jc w:val="center"/>
        <w:rPr>
          <w:lang w:val="de-DE"/>
        </w:rPr>
      </w:pPr>
      <w:r w:rsidRPr="00040218">
        <w:rPr>
          <w:lang w:val="de-DE"/>
        </w:rPr>
        <w:t>Der Minister der Justiz</w:t>
      </w:r>
    </w:p>
    <w:p w14:paraId="6BB55665" w14:textId="77777777" w:rsidR="00040218" w:rsidRPr="00040218" w:rsidRDefault="00040218" w:rsidP="009C6A67">
      <w:pPr>
        <w:jc w:val="center"/>
        <w:rPr>
          <w:lang w:val="de-DE"/>
        </w:rPr>
      </w:pPr>
      <w:r w:rsidRPr="00040218">
        <w:rPr>
          <w:lang w:val="de-DE"/>
        </w:rPr>
        <w:t>P. VAN TIGCHELT</w:t>
      </w:r>
    </w:p>
    <w:p w14:paraId="26C03EA7" w14:textId="77777777" w:rsidR="00040218" w:rsidRPr="00040218" w:rsidRDefault="00040218" w:rsidP="009C6A67">
      <w:pPr>
        <w:jc w:val="center"/>
        <w:rPr>
          <w:lang w:val="de-DE"/>
        </w:rPr>
      </w:pPr>
    </w:p>
    <w:p w14:paraId="6F61FD8F" w14:textId="77777777" w:rsidR="00233F36" w:rsidRPr="00040218" w:rsidRDefault="00233F36" w:rsidP="00E1687C">
      <w:pPr>
        <w:jc w:val="both"/>
        <w:rPr>
          <w:lang w:val="de-DE"/>
        </w:rPr>
      </w:pPr>
    </w:p>
    <w:sectPr w:rsidR="00233F36" w:rsidRPr="00040218" w:rsidSect="0004021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78912947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40218"/>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E0E43"/>
    <w:rsid w:val="006F4381"/>
    <w:rsid w:val="00786C4F"/>
    <w:rsid w:val="007A515C"/>
    <w:rsid w:val="007D5F55"/>
    <w:rsid w:val="00800E1A"/>
    <w:rsid w:val="008C2124"/>
    <w:rsid w:val="008D18F1"/>
    <w:rsid w:val="00AA413E"/>
    <w:rsid w:val="00AB18C3"/>
    <w:rsid w:val="00B27BE9"/>
    <w:rsid w:val="00B56114"/>
    <w:rsid w:val="00BA7744"/>
    <w:rsid w:val="00C43D43"/>
    <w:rsid w:val="00C80000"/>
    <w:rsid w:val="00CA081B"/>
    <w:rsid w:val="00D94627"/>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7B74E8"/>
  <w15:docId w15:val="{02B647A3-D0D6-4F59-B7A5-0B3250412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21</Pages>
  <Words>5688</Words>
  <Characters>35175</Characters>
  <Application>Microsoft Office Word</Application>
  <DocSecurity>0</DocSecurity>
  <Lines>293</Lines>
  <Paragraphs>81</Paragraphs>
  <ScaleCrop>false</ScaleCrop>
  <Company/>
  <LinksUpToDate>false</LinksUpToDate>
  <CharactersWithSpaces>40782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2025-10-03T13:59:00Z</cp:lastPrinted>
  <dcterms:created xsi:type="dcterms:W3CDTF">2025-10-03T13:56:00Z</dcterms:created>
  <dcterms:modified xsi:type="dcterms:W3CDTF">2025-10-06T09:28:00Z</dcterms:modified>
</cp:coreProperties>
</file>