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4B656" w14:textId="77777777" w:rsidR="002979F3" w:rsidRPr="002979F3" w:rsidRDefault="002979F3" w:rsidP="002979F3">
      <w:pPr>
        <w:jc w:val="both"/>
        <w:rPr>
          <w:b/>
          <w:bCs/>
          <w:lang w:val="de-DE"/>
        </w:rPr>
      </w:pPr>
      <w:r w:rsidRPr="002979F3">
        <w:rPr>
          <w:b/>
          <w:lang w:val="de-DE"/>
        </w:rPr>
        <w:t>14. APRIL 2024 - Königlicher Erlass zur Abänderung des Königlichen Erlasses vom 7. Januar 2014 über die direkte Abgabe kleiner Mengen bestimmter Lebensmittel tierischen Ursprungs durch den Primärerzeuger an den Endverbraucher oder an ein örtliches Einzelhandelsunternehmen und zur Abänderung des Königlichen Erlasses vom 22. Dezember 2005 zur Festlegung zusätzlicher Maßnahmen für die Organisation amtlicher Kontrollen in Bezug auf für den menschlichen Verzehr bestimmte Erzeugnisse tierischen Ursprungs</w:t>
      </w:r>
    </w:p>
    <w:p w14:paraId="0B6C2186" w14:textId="77777777" w:rsidR="00233F36" w:rsidRPr="002979F3" w:rsidRDefault="00233F36" w:rsidP="00127CA8">
      <w:pPr>
        <w:jc w:val="both"/>
        <w:rPr>
          <w:lang w:val="de-DE"/>
        </w:rPr>
      </w:pPr>
    </w:p>
    <w:p w14:paraId="4E4ED843" w14:textId="77777777" w:rsidR="00233F36" w:rsidRPr="002979F3" w:rsidRDefault="00233F36">
      <w:pPr>
        <w:rPr>
          <w:lang w:val="de-DE"/>
        </w:rPr>
      </w:pPr>
    </w:p>
    <w:p w14:paraId="41CB603A" w14:textId="0136B6DC" w:rsidR="00233F36" w:rsidRPr="002979F3" w:rsidRDefault="00233F36" w:rsidP="000F5F44">
      <w:pPr>
        <w:jc w:val="center"/>
        <w:rPr>
          <w:i/>
          <w:lang w:val="de-DE"/>
        </w:rPr>
      </w:pPr>
      <w:r w:rsidRPr="002979F3">
        <w:rPr>
          <w:lang w:val="de-DE"/>
        </w:rPr>
        <w:t>(</w:t>
      </w:r>
      <w:r w:rsidRPr="002979F3">
        <w:rPr>
          <w:i/>
          <w:lang w:val="de-DE"/>
        </w:rPr>
        <w:t xml:space="preserve">Belgisches Staatsblatt </w:t>
      </w:r>
      <w:r w:rsidRPr="002979F3">
        <w:rPr>
          <w:lang w:val="de-DE"/>
        </w:rPr>
        <w:t xml:space="preserve">vom </w:t>
      </w:r>
      <w:r w:rsidR="002979F3" w:rsidRPr="002979F3">
        <w:rPr>
          <w:lang w:val="de-DE"/>
        </w:rPr>
        <w:t>2. Oktober 2025</w:t>
      </w:r>
      <w:r w:rsidRPr="002979F3">
        <w:rPr>
          <w:lang w:val="de-DE"/>
        </w:rPr>
        <w:t>)</w:t>
      </w:r>
    </w:p>
    <w:p w14:paraId="32375B66" w14:textId="77777777" w:rsidR="00233F36" w:rsidRPr="002979F3" w:rsidRDefault="00233F36" w:rsidP="000F5F44">
      <w:pPr>
        <w:jc w:val="center"/>
        <w:rPr>
          <w:lang w:val="de-DE"/>
        </w:rPr>
      </w:pPr>
    </w:p>
    <w:p w14:paraId="10BA3917" w14:textId="77777777" w:rsidR="00233F36" w:rsidRPr="002979F3" w:rsidRDefault="00233F36" w:rsidP="00CA081B">
      <w:pPr>
        <w:jc w:val="center"/>
        <w:rPr>
          <w:lang w:val="de-DE"/>
        </w:rPr>
      </w:pPr>
    </w:p>
    <w:p w14:paraId="532CE372" w14:textId="77777777" w:rsidR="00233F36" w:rsidRPr="002979F3" w:rsidRDefault="00233F36" w:rsidP="00CA081B">
      <w:pPr>
        <w:jc w:val="both"/>
        <w:rPr>
          <w:lang w:val="de-DE"/>
        </w:rPr>
      </w:pPr>
      <w:r w:rsidRPr="002979F3">
        <w:rPr>
          <w:lang w:val="de-DE"/>
        </w:rPr>
        <w:t>Diese deutsche Übersetzung ist von der Zentralen Dienststelle für Deutsche Übersetzungen in Malmedy erstellt worden.</w:t>
      </w:r>
    </w:p>
    <w:p w14:paraId="7C1E802D" w14:textId="77777777" w:rsidR="00E1687C" w:rsidRPr="002979F3" w:rsidRDefault="00E1687C" w:rsidP="00CA081B">
      <w:pPr>
        <w:jc w:val="both"/>
        <w:rPr>
          <w:lang w:val="de-DE"/>
        </w:rPr>
      </w:pPr>
    </w:p>
    <w:p w14:paraId="3928308A" w14:textId="77777777" w:rsidR="00E1687C" w:rsidRPr="002979F3" w:rsidRDefault="00E1687C" w:rsidP="00CA081B">
      <w:pPr>
        <w:jc w:val="both"/>
        <w:rPr>
          <w:lang w:val="de-DE"/>
        </w:rPr>
      </w:pPr>
    </w:p>
    <w:p w14:paraId="55DAF114" w14:textId="77777777" w:rsidR="00233F36" w:rsidRPr="002979F3" w:rsidRDefault="00233F36" w:rsidP="006F4381">
      <w:pPr>
        <w:jc w:val="both"/>
        <w:rPr>
          <w:lang w:val="de-DE"/>
        </w:rPr>
        <w:sectPr w:rsidR="00233F36" w:rsidRPr="002979F3" w:rsidSect="0051470C">
          <w:pgSz w:w="11906" w:h="16838" w:code="9"/>
          <w:pgMar w:top="1418" w:right="1418" w:bottom="1418" w:left="1418" w:header="709" w:footer="709" w:gutter="0"/>
          <w:cols w:space="708"/>
          <w:vAlign w:val="center"/>
          <w:docGrid w:linePitch="360"/>
        </w:sectPr>
      </w:pPr>
    </w:p>
    <w:p w14:paraId="7835C75D" w14:textId="77777777" w:rsidR="002979F3" w:rsidRPr="002979F3" w:rsidRDefault="002979F3" w:rsidP="00890230">
      <w:pPr>
        <w:jc w:val="center"/>
        <w:rPr>
          <w:b/>
          <w:lang w:val="de-DE"/>
        </w:rPr>
      </w:pPr>
      <w:r w:rsidRPr="002979F3">
        <w:rPr>
          <w:b/>
          <w:lang w:val="de-DE"/>
        </w:rPr>
        <w:lastRenderedPageBreak/>
        <w:t>FÖDERALAGENTUR FÜR DIE SICHERHEIT DER NAHRUNGSMITTELKETTE</w:t>
      </w:r>
    </w:p>
    <w:p w14:paraId="422E2C4D" w14:textId="77777777" w:rsidR="002979F3" w:rsidRPr="002979F3" w:rsidRDefault="002979F3" w:rsidP="002A58DC">
      <w:pPr>
        <w:jc w:val="both"/>
        <w:rPr>
          <w:lang w:val="de-DE"/>
        </w:rPr>
      </w:pPr>
    </w:p>
    <w:p w14:paraId="00666702" w14:textId="77777777" w:rsidR="002979F3" w:rsidRPr="002979F3" w:rsidRDefault="002979F3" w:rsidP="002A58DC">
      <w:pPr>
        <w:jc w:val="both"/>
        <w:rPr>
          <w:lang w:val="de-DE"/>
        </w:rPr>
      </w:pPr>
    </w:p>
    <w:p w14:paraId="738A73D1" w14:textId="77777777" w:rsidR="002979F3" w:rsidRPr="002979F3" w:rsidRDefault="002979F3" w:rsidP="00B22564">
      <w:pPr>
        <w:jc w:val="both"/>
        <w:rPr>
          <w:b/>
          <w:bCs/>
          <w:lang w:val="de-DE"/>
        </w:rPr>
      </w:pPr>
      <w:r w:rsidRPr="002979F3">
        <w:rPr>
          <w:b/>
          <w:lang w:val="de-DE"/>
        </w:rPr>
        <w:t>14. APRIL 2024 - Königlicher Erlass zur Abänderung des Königlichen Erlasses vom 7. Januar 2014 über die direkte Abgabe kleiner Mengen bestimmter Lebensmittel tierischen Ursprungs durch den Primärerzeuger an den Endverbraucher oder an ein örtliches Einzelhandelsunternehmen und zur Abänderung des Königlichen Erlasses vom 22. Dezember 2005 zur Festlegung zusätzlicher Maßnahmen für die Organisation amtlicher Kontrollen in Bezug auf für den menschlichen Verzehr bestimmte Erzeugnisse tierischen Ursprungs</w:t>
      </w:r>
    </w:p>
    <w:p w14:paraId="218A0CB2" w14:textId="77777777" w:rsidR="002979F3" w:rsidRPr="002979F3" w:rsidRDefault="002979F3" w:rsidP="00B22564">
      <w:pPr>
        <w:jc w:val="both"/>
        <w:rPr>
          <w:b/>
          <w:bCs/>
          <w:lang w:val="de-DE"/>
        </w:rPr>
      </w:pPr>
    </w:p>
    <w:p w14:paraId="4815BC97" w14:textId="77777777" w:rsidR="002979F3" w:rsidRPr="002979F3" w:rsidRDefault="002979F3" w:rsidP="00B22564">
      <w:pPr>
        <w:jc w:val="both"/>
        <w:rPr>
          <w:b/>
          <w:bCs/>
          <w:lang w:val="de-DE"/>
        </w:rPr>
      </w:pPr>
    </w:p>
    <w:p w14:paraId="04F0C1FA" w14:textId="77777777" w:rsidR="002979F3" w:rsidRPr="002979F3" w:rsidRDefault="002979F3" w:rsidP="00B22564">
      <w:pPr>
        <w:jc w:val="both"/>
        <w:rPr>
          <w:lang w:val="de-DE"/>
        </w:rPr>
      </w:pPr>
      <w:r w:rsidRPr="002979F3">
        <w:rPr>
          <w:lang w:val="de-DE"/>
        </w:rPr>
        <w:tab/>
      </w:r>
      <w:r w:rsidRPr="002979F3">
        <w:rPr>
          <w:lang w:val="de-DE"/>
        </w:rPr>
        <w:tab/>
      </w:r>
      <w:r w:rsidRPr="002979F3">
        <w:rPr>
          <w:lang w:val="de-DE"/>
        </w:rPr>
        <w:tab/>
        <w:t>PHILIPPE, König der Belgier,</w:t>
      </w:r>
    </w:p>
    <w:p w14:paraId="234E547C" w14:textId="77777777" w:rsidR="002979F3" w:rsidRPr="002979F3" w:rsidRDefault="002979F3" w:rsidP="00B22564">
      <w:pPr>
        <w:jc w:val="both"/>
        <w:rPr>
          <w:lang w:val="de-DE"/>
        </w:rPr>
      </w:pPr>
    </w:p>
    <w:p w14:paraId="0F0BE986" w14:textId="77777777" w:rsidR="002979F3" w:rsidRPr="002979F3" w:rsidRDefault="002979F3" w:rsidP="00B22564">
      <w:pPr>
        <w:jc w:val="both"/>
        <w:rPr>
          <w:lang w:val="de-DE"/>
        </w:rPr>
      </w:pPr>
      <w:r w:rsidRPr="002979F3">
        <w:rPr>
          <w:lang w:val="de-DE"/>
        </w:rPr>
        <w:tab/>
      </w:r>
      <w:r w:rsidRPr="002979F3">
        <w:rPr>
          <w:lang w:val="de-DE"/>
        </w:rPr>
        <w:tab/>
        <w:t>Allen Gegenwärtigen und Zukünftigen, Unser Gruß!</w:t>
      </w:r>
    </w:p>
    <w:p w14:paraId="570A704D" w14:textId="77777777" w:rsidR="002979F3" w:rsidRPr="002979F3" w:rsidRDefault="002979F3" w:rsidP="00B22564">
      <w:pPr>
        <w:jc w:val="both"/>
        <w:rPr>
          <w:lang w:val="de-DE"/>
        </w:rPr>
      </w:pPr>
    </w:p>
    <w:p w14:paraId="468323C5" w14:textId="77777777" w:rsidR="002979F3" w:rsidRPr="002979F3" w:rsidRDefault="002979F3" w:rsidP="00B22564">
      <w:pPr>
        <w:jc w:val="both"/>
        <w:rPr>
          <w:lang w:val="de-DE"/>
        </w:rPr>
      </w:pPr>
    </w:p>
    <w:p w14:paraId="300028B0" w14:textId="77777777" w:rsidR="002979F3" w:rsidRPr="002979F3" w:rsidRDefault="002979F3" w:rsidP="00B22564">
      <w:pPr>
        <w:jc w:val="both"/>
        <w:rPr>
          <w:lang w:val="de-DE"/>
        </w:rPr>
      </w:pPr>
      <w:r w:rsidRPr="002979F3">
        <w:rPr>
          <w:lang w:val="de-DE"/>
        </w:rPr>
        <w:tab/>
        <w:t>Aufgrund der Verordnung (EG) Nr. 852/2004 des Europäischen Parlaments und des Rates vom 29. April 2004 über Lebensmittelhygiene, des Artikels 1 Absatz 2 Buchstabe c und Absatz 3;</w:t>
      </w:r>
    </w:p>
    <w:p w14:paraId="1125C5E7" w14:textId="77777777" w:rsidR="002979F3" w:rsidRPr="002979F3" w:rsidRDefault="002979F3" w:rsidP="00B22564">
      <w:pPr>
        <w:jc w:val="both"/>
        <w:rPr>
          <w:lang w:val="de-DE"/>
        </w:rPr>
      </w:pPr>
    </w:p>
    <w:p w14:paraId="7125D9D9" w14:textId="77777777" w:rsidR="002979F3" w:rsidRPr="002979F3" w:rsidRDefault="002979F3" w:rsidP="00B22564">
      <w:pPr>
        <w:jc w:val="both"/>
        <w:rPr>
          <w:lang w:val="de-DE"/>
        </w:rPr>
      </w:pPr>
      <w:r w:rsidRPr="002979F3">
        <w:rPr>
          <w:lang w:val="de-DE"/>
        </w:rPr>
        <w:tab/>
        <w:t>Aufgrund der Verordnung (EG) Nr. 853/2004 des Europäischen Parlaments und des Rates vom 29. April 2004 mit spezifischen Hygienevorschriften für Lebensmittel tierischen Ursprungs, des Artikels 1 Absatz 3 Buchstabe c bis e und Absatz 4;</w:t>
      </w:r>
    </w:p>
    <w:p w14:paraId="54235D1B" w14:textId="77777777" w:rsidR="002979F3" w:rsidRPr="002979F3" w:rsidRDefault="002979F3" w:rsidP="00B22564">
      <w:pPr>
        <w:jc w:val="both"/>
        <w:rPr>
          <w:lang w:val="de-DE"/>
        </w:rPr>
      </w:pPr>
    </w:p>
    <w:p w14:paraId="6BB7B7A3" w14:textId="77777777" w:rsidR="002979F3" w:rsidRPr="002979F3" w:rsidRDefault="002979F3" w:rsidP="00B22564">
      <w:pPr>
        <w:jc w:val="both"/>
        <w:rPr>
          <w:lang w:val="de-DE"/>
        </w:rPr>
      </w:pPr>
      <w:r w:rsidRPr="002979F3">
        <w:rPr>
          <w:lang w:val="de-DE"/>
        </w:rPr>
        <w:tab/>
        <w:t>Aufgrund des Gesetzes vom 15. April 1965 über die Beschau von Fisch, Geflügel, Kaninchen und Wild und den Handel damit und zur Abänderung des Gesetzes vom 5. September 1952 über die Fleischbeschau und den Handel mit Fleisch, des Artikels 3 § 1, abgeändert durch die Gesetze vom 13. Juli 1981 und 27. Mai 1997 und den Königlichen Erlass vom 22. Februar 2001, und des Artikels 4 § 1 Absatz 3;</w:t>
      </w:r>
    </w:p>
    <w:p w14:paraId="020CD876" w14:textId="77777777" w:rsidR="002979F3" w:rsidRPr="002979F3" w:rsidRDefault="002979F3" w:rsidP="00B22564">
      <w:pPr>
        <w:jc w:val="both"/>
        <w:rPr>
          <w:lang w:val="de-DE"/>
        </w:rPr>
      </w:pPr>
    </w:p>
    <w:p w14:paraId="41D8DE3D" w14:textId="77777777" w:rsidR="002979F3" w:rsidRPr="002979F3" w:rsidRDefault="002979F3" w:rsidP="00B22564">
      <w:pPr>
        <w:jc w:val="both"/>
        <w:rPr>
          <w:lang w:val="de-DE"/>
        </w:rPr>
      </w:pPr>
      <w:r w:rsidRPr="002979F3">
        <w:rPr>
          <w:lang w:val="de-DE"/>
        </w:rPr>
        <w:tab/>
        <w:t>Aufgrund des Gesetzes vom 28. März 1975 über den Handel mit Erzeugnissen der Landwirtschaft, des Gartenbaus und der Seefischerei, des Artikels 3 § 1 Nr. 1, 2 und 6, abgeändert durch das Gesetz vom 29. Dezember 1990 und den Königlichen Erlass vom 22. Februar 2001;</w:t>
      </w:r>
    </w:p>
    <w:p w14:paraId="37D2ACEB" w14:textId="77777777" w:rsidR="002979F3" w:rsidRPr="002979F3" w:rsidRDefault="002979F3" w:rsidP="00B22564">
      <w:pPr>
        <w:jc w:val="both"/>
        <w:rPr>
          <w:lang w:val="de-DE"/>
        </w:rPr>
      </w:pPr>
    </w:p>
    <w:p w14:paraId="28408D49" w14:textId="77777777" w:rsidR="002979F3" w:rsidRPr="002979F3" w:rsidRDefault="002979F3" w:rsidP="00B22564">
      <w:pPr>
        <w:jc w:val="both"/>
        <w:rPr>
          <w:lang w:val="de-DE"/>
        </w:rPr>
      </w:pPr>
      <w:r w:rsidRPr="002979F3">
        <w:rPr>
          <w:lang w:val="de-DE"/>
        </w:rPr>
        <w:tab/>
        <w:t>Aufgrund des Gesetzes vom 24. Januar 1977 über den Schutz der Gesundheit der Verbraucher im Bereich der Lebensmittel und anderer Waren, der Artikel 2 und 3, abgeändert durch die Gesetze vom 22. März 1989 und 12. Juli 2022;</w:t>
      </w:r>
    </w:p>
    <w:p w14:paraId="4F790229" w14:textId="77777777" w:rsidR="002979F3" w:rsidRPr="002979F3" w:rsidRDefault="002979F3" w:rsidP="00B22564">
      <w:pPr>
        <w:jc w:val="both"/>
        <w:rPr>
          <w:lang w:val="de-DE"/>
        </w:rPr>
      </w:pPr>
    </w:p>
    <w:p w14:paraId="7054B429" w14:textId="77777777" w:rsidR="002979F3" w:rsidRPr="002979F3" w:rsidRDefault="002979F3" w:rsidP="00B22564">
      <w:pPr>
        <w:jc w:val="both"/>
        <w:rPr>
          <w:lang w:val="de-DE"/>
        </w:rPr>
      </w:pPr>
      <w:r w:rsidRPr="002979F3">
        <w:rPr>
          <w:lang w:val="de-DE"/>
        </w:rPr>
        <w:tab/>
        <w:t>Aufgrund des Gesetzes vom 24. März 1987 über die Tiergesundheit, des Artikels 8 Nr. 1, abgeändert durch das Gesetz vom 12. März 2023;</w:t>
      </w:r>
    </w:p>
    <w:p w14:paraId="7C907DDB" w14:textId="77777777" w:rsidR="002979F3" w:rsidRPr="002979F3" w:rsidRDefault="002979F3" w:rsidP="00B22564">
      <w:pPr>
        <w:jc w:val="both"/>
        <w:rPr>
          <w:lang w:val="de-DE"/>
        </w:rPr>
      </w:pPr>
    </w:p>
    <w:p w14:paraId="4E39293A" w14:textId="77777777" w:rsidR="002979F3" w:rsidRPr="002979F3" w:rsidRDefault="002979F3" w:rsidP="00B22564">
      <w:pPr>
        <w:jc w:val="both"/>
        <w:rPr>
          <w:lang w:val="de-DE"/>
        </w:rPr>
      </w:pPr>
      <w:r w:rsidRPr="002979F3">
        <w:rPr>
          <w:lang w:val="de-DE"/>
        </w:rPr>
        <w:tab/>
        <w:t>Aufgrund des Gesetzes vom 4. Februar 2000 über die Schaffung der Föderalagentur für die Sicherheit der Nahrungsmittelkette, der Artikel 4 §§ 1 bis 3 und 5, abgeändert durch die Gesetze vom 22. Dezember 2003, 13. April 2009 und 5. Mai 2020;</w:t>
      </w:r>
    </w:p>
    <w:p w14:paraId="01EF7ADA" w14:textId="77777777" w:rsidR="002979F3" w:rsidRPr="002979F3" w:rsidRDefault="002979F3" w:rsidP="00B22564">
      <w:pPr>
        <w:jc w:val="both"/>
        <w:rPr>
          <w:lang w:val="de-DE"/>
        </w:rPr>
      </w:pPr>
    </w:p>
    <w:p w14:paraId="5B48BC6F" w14:textId="77777777" w:rsidR="002979F3" w:rsidRPr="002979F3" w:rsidRDefault="002979F3" w:rsidP="00B22564">
      <w:pPr>
        <w:jc w:val="both"/>
        <w:rPr>
          <w:lang w:val="de-DE"/>
        </w:rPr>
      </w:pPr>
      <w:r w:rsidRPr="002979F3">
        <w:rPr>
          <w:lang w:val="de-DE"/>
        </w:rPr>
        <w:tab/>
        <w:t>Aufgrund des Königlichen Erlasses vom 7. Januar 2014 über die direkte Abgabe kleiner Mengen bestimmter Lebensmittel tierischen Ursprungs durch den Primärerzeuger an den Endverbraucher oder an ein örtliches Einzelhandelsunternehmen;</w:t>
      </w:r>
    </w:p>
    <w:p w14:paraId="1071D3DC" w14:textId="77777777" w:rsidR="002979F3" w:rsidRPr="002979F3" w:rsidRDefault="002979F3" w:rsidP="00B22564">
      <w:pPr>
        <w:jc w:val="both"/>
        <w:rPr>
          <w:lang w:val="de-DE"/>
        </w:rPr>
      </w:pPr>
    </w:p>
    <w:p w14:paraId="79D947C1" w14:textId="77777777" w:rsidR="002979F3" w:rsidRPr="002979F3" w:rsidRDefault="002979F3" w:rsidP="00B22564">
      <w:pPr>
        <w:jc w:val="both"/>
        <w:rPr>
          <w:lang w:val="de-DE"/>
        </w:rPr>
      </w:pPr>
      <w:r w:rsidRPr="002979F3">
        <w:rPr>
          <w:lang w:val="de-DE"/>
        </w:rPr>
        <w:tab/>
        <w:t>Aufgrund des Königlichen Erlasses vom 22. Dezember 2005 zur Festlegung zusätzlicher Maßnahmen für die Organisation amtlicher Kontrollen in Bezug auf für den menschlichen Verzehr bestimmte Erzeugnisse tierischen Ursprungs;</w:t>
      </w:r>
    </w:p>
    <w:p w14:paraId="1FA2B718" w14:textId="77777777" w:rsidR="002979F3" w:rsidRPr="002979F3" w:rsidRDefault="002979F3" w:rsidP="00B22564">
      <w:pPr>
        <w:jc w:val="both"/>
        <w:rPr>
          <w:lang w:val="de-DE"/>
        </w:rPr>
      </w:pPr>
    </w:p>
    <w:p w14:paraId="4056D07C" w14:textId="77777777" w:rsidR="002979F3" w:rsidRPr="002979F3" w:rsidRDefault="002979F3" w:rsidP="00B22564">
      <w:pPr>
        <w:jc w:val="both"/>
        <w:rPr>
          <w:lang w:val="de-DE"/>
        </w:rPr>
      </w:pPr>
      <w:r w:rsidRPr="002979F3">
        <w:rPr>
          <w:lang w:val="de-DE"/>
        </w:rPr>
        <w:tab/>
        <w:t>Aufgrund der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w:t>
      </w:r>
    </w:p>
    <w:p w14:paraId="5D890ACC" w14:textId="77777777" w:rsidR="002979F3" w:rsidRPr="002979F3" w:rsidRDefault="002979F3" w:rsidP="00B22564">
      <w:pPr>
        <w:jc w:val="both"/>
        <w:rPr>
          <w:lang w:val="de-DE"/>
        </w:rPr>
      </w:pPr>
    </w:p>
    <w:p w14:paraId="6D702792" w14:textId="77777777" w:rsidR="002979F3" w:rsidRPr="002979F3" w:rsidRDefault="002979F3" w:rsidP="00B22564">
      <w:pPr>
        <w:jc w:val="both"/>
        <w:rPr>
          <w:lang w:val="de-DE"/>
        </w:rPr>
      </w:pPr>
      <w:r w:rsidRPr="002979F3">
        <w:rPr>
          <w:lang w:val="de-DE"/>
        </w:rPr>
        <w:tab/>
        <w:t>Aufgrund der Mitteilung 2023/0646/B an die Europäische Kommission vom 20. November 2023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02AB08B9" w14:textId="77777777" w:rsidR="002979F3" w:rsidRPr="002979F3" w:rsidRDefault="002979F3" w:rsidP="00B22564">
      <w:pPr>
        <w:jc w:val="both"/>
        <w:rPr>
          <w:lang w:val="de-DE"/>
        </w:rPr>
      </w:pPr>
    </w:p>
    <w:p w14:paraId="767A5E45" w14:textId="77777777" w:rsidR="002979F3" w:rsidRPr="002979F3" w:rsidRDefault="002979F3" w:rsidP="00B22564">
      <w:pPr>
        <w:jc w:val="both"/>
        <w:rPr>
          <w:lang w:val="de-DE"/>
        </w:rPr>
      </w:pPr>
      <w:r w:rsidRPr="002979F3">
        <w:rPr>
          <w:lang w:val="de-DE"/>
        </w:rPr>
        <w:tab/>
        <w:t>Aufgrund der Stellungnahme des Finanzinspektors vom 30. November 2023;</w:t>
      </w:r>
    </w:p>
    <w:p w14:paraId="4F7F7EB2" w14:textId="77777777" w:rsidR="002979F3" w:rsidRPr="002979F3" w:rsidRDefault="002979F3" w:rsidP="00B22564">
      <w:pPr>
        <w:jc w:val="both"/>
        <w:rPr>
          <w:lang w:val="de-DE"/>
        </w:rPr>
      </w:pPr>
    </w:p>
    <w:p w14:paraId="692C465B" w14:textId="77777777" w:rsidR="002979F3" w:rsidRPr="002979F3" w:rsidRDefault="002979F3" w:rsidP="00B22564">
      <w:pPr>
        <w:jc w:val="both"/>
        <w:rPr>
          <w:lang w:val="de-DE"/>
        </w:rPr>
      </w:pPr>
      <w:r w:rsidRPr="002979F3">
        <w:rPr>
          <w:lang w:val="de-DE"/>
        </w:rPr>
        <w:tab/>
        <w:t>Aufgrund der Konzertierung zwischen den Regionalregierungen und der Föderalbehörde vom 8. Januar 2024;</w:t>
      </w:r>
    </w:p>
    <w:p w14:paraId="62940D23" w14:textId="77777777" w:rsidR="002979F3" w:rsidRPr="002979F3" w:rsidRDefault="002979F3" w:rsidP="00B22564">
      <w:pPr>
        <w:jc w:val="both"/>
        <w:rPr>
          <w:lang w:val="de-DE"/>
        </w:rPr>
      </w:pPr>
    </w:p>
    <w:p w14:paraId="64C8F01F" w14:textId="77777777" w:rsidR="002979F3" w:rsidRPr="002979F3" w:rsidRDefault="002979F3" w:rsidP="00B22564">
      <w:pPr>
        <w:jc w:val="both"/>
        <w:rPr>
          <w:lang w:val="de-DE"/>
        </w:rPr>
      </w:pPr>
      <w:r w:rsidRPr="002979F3">
        <w:rPr>
          <w:lang w:val="de-DE"/>
        </w:rPr>
        <w:tab/>
        <w:t>Aufgrund der Stellungnahme Nr. 03-2024 des bei der Föderalagentur für die Sicherheit der Nahrungsmittelkette eingesetzten Wissenschaftlichen Ausschusses vom 23. Februar 2024;</w:t>
      </w:r>
    </w:p>
    <w:p w14:paraId="0BB0D17F" w14:textId="77777777" w:rsidR="002979F3" w:rsidRPr="002979F3" w:rsidRDefault="002979F3" w:rsidP="00B22564">
      <w:pPr>
        <w:jc w:val="both"/>
        <w:rPr>
          <w:lang w:val="de-DE"/>
        </w:rPr>
      </w:pPr>
    </w:p>
    <w:p w14:paraId="1961AEC2" w14:textId="77777777" w:rsidR="002979F3" w:rsidRPr="002979F3" w:rsidRDefault="002979F3" w:rsidP="00B22564">
      <w:pPr>
        <w:jc w:val="both"/>
        <w:rPr>
          <w:lang w:val="de-DE"/>
        </w:rPr>
      </w:pPr>
      <w:r w:rsidRPr="002979F3">
        <w:rPr>
          <w:lang w:val="de-DE"/>
        </w:rPr>
        <w:tab/>
        <w:t>Aufgrund des Antrags auf Begutachtung binnen einer Frist von dreißig Tagen, der am 14. März 2024 beim Staatsrat eingereicht worden ist, in Anwendung von Artikel 84 § 1 Absatz 1 Nr. 2 der am 12. Januar 1973 koordinierten Gesetze über den Staatsrat;</w:t>
      </w:r>
    </w:p>
    <w:p w14:paraId="537A161A" w14:textId="77777777" w:rsidR="002979F3" w:rsidRPr="002979F3" w:rsidRDefault="002979F3" w:rsidP="00B22564">
      <w:pPr>
        <w:jc w:val="both"/>
        <w:rPr>
          <w:lang w:val="de-DE"/>
        </w:rPr>
      </w:pPr>
    </w:p>
    <w:p w14:paraId="0DAEC42E" w14:textId="77777777" w:rsidR="002979F3" w:rsidRPr="002979F3" w:rsidRDefault="002979F3" w:rsidP="00B22564">
      <w:pPr>
        <w:jc w:val="both"/>
        <w:rPr>
          <w:lang w:val="de-DE"/>
        </w:rPr>
      </w:pPr>
      <w:r w:rsidRPr="002979F3">
        <w:rPr>
          <w:lang w:val="de-DE"/>
        </w:rPr>
        <w:tab/>
        <w:t>Aufgrund des Beschlusses 75.887/3 des Staatsrates in Anwendung von Artikel 84 § 5 der am 12. Januar 1973 koordinierten Gesetze über den Staatsrat;</w:t>
      </w:r>
    </w:p>
    <w:p w14:paraId="04A8DF4C" w14:textId="77777777" w:rsidR="002979F3" w:rsidRPr="002979F3" w:rsidRDefault="002979F3" w:rsidP="00B22564">
      <w:pPr>
        <w:jc w:val="both"/>
        <w:rPr>
          <w:lang w:val="de-DE"/>
        </w:rPr>
      </w:pPr>
    </w:p>
    <w:p w14:paraId="5D8B1E21" w14:textId="77777777" w:rsidR="002979F3" w:rsidRPr="002979F3" w:rsidRDefault="002979F3" w:rsidP="00B22564">
      <w:pPr>
        <w:jc w:val="both"/>
        <w:rPr>
          <w:lang w:val="de-DE"/>
        </w:rPr>
      </w:pPr>
      <w:r w:rsidRPr="002979F3">
        <w:rPr>
          <w:lang w:val="de-DE"/>
        </w:rPr>
        <w:tab/>
        <w:t>Auf Vorschlag des Ministers der Landwirtschaft</w:t>
      </w:r>
    </w:p>
    <w:p w14:paraId="3D0FC8AE" w14:textId="77777777" w:rsidR="002979F3" w:rsidRPr="002979F3" w:rsidRDefault="002979F3" w:rsidP="00B22564">
      <w:pPr>
        <w:jc w:val="both"/>
        <w:rPr>
          <w:lang w:val="de-DE"/>
        </w:rPr>
      </w:pPr>
    </w:p>
    <w:p w14:paraId="21929C3F" w14:textId="77777777" w:rsidR="002979F3" w:rsidRPr="002979F3" w:rsidRDefault="002979F3" w:rsidP="00B22564">
      <w:pPr>
        <w:jc w:val="both"/>
        <w:rPr>
          <w:lang w:val="de-DE"/>
        </w:rPr>
      </w:pPr>
    </w:p>
    <w:p w14:paraId="1080D8FC" w14:textId="77777777" w:rsidR="002979F3" w:rsidRPr="002979F3" w:rsidRDefault="002979F3" w:rsidP="00B22564">
      <w:pPr>
        <w:jc w:val="both"/>
        <w:rPr>
          <w:lang w:val="de-DE"/>
        </w:rPr>
      </w:pPr>
      <w:r w:rsidRPr="002979F3">
        <w:rPr>
          <w:lang w:val="de-DE"/>
        </w:rPr>
        <w:tab/>
      </w:r>
      <w:r w:rsidRPr="002979F3">
        <w:rPr>
          <w:lang w:val="de-DE"/>
        </w:rPr>
        <w:tab/>
        <w:t>Haben Wir beschlossen und erlassen Wir:</w:t>
      </w:r>
    </w:p>
    <w:p w14:paraId="3A10E296" w14:textId="77777777" w:rsidR="002979F3" w:rsidRPr="002979F3" w:rsidRDefault="002979F3" w:rsidP="00B22564">
      <w:pPr>
        <w:jc w:val="both"/>
        <w:rPr>
          <w:lang w:val="de-DE"/>
        </w:rPr>
      </w:pPr>
    </w:p>
    <w:p w14:paraId="34D16052" w14:textId="77777777" w:rsidR="002979F3" w:rsidRPr="002979F3" w:rsidRDefault="002979F3" w:rsidP="00B22564">
      <w:pPr>
        <w:jc w:val="both"/>
        <w:rPr>
          <w:lang w:val="de-DE"/>
        </w:rPr>
      </w:pPr>
    </w:p>
    <w:p w14:paraId="5F68FCBC" w14:textId="77777777" w:rsidR="002979F3" w:rsidRPr="002979F3" w:rsidRDefault="002979F3" w:rsidP="00B22564">
      <w:pPr>
        <w:jc w:val="both"/>
        <w:rPr>
          <w:lang w:val="de-DE"/>
        </w:rPr>
      </w:pPr>
      <w:r w:rsidRPr="002979F3">
        <w:rPr>
          <w:lang w:val="de-DE"/>
        </w:rPr>
        <w:tab/>
      </w:r>
      <w:r w:rsidRPr="002979F3">
        <w:rPr>
          <w:b/>
          <w:bCs/>
          <w:lang w:val="de-DE"/>
        </w:rPr>
        <w:t>Artikel 1</w:t>
      </w:r>
      <w:r w:rsidRPr="002979F3">
        <w:rPr>
          <w:lang w:val="de-DE"/>
        </w:rPr>
        <w:t xml:space="preserve"> - Die Artikel 2 bis 5 des vorliegenden Erlasses betreffen ausschließlich die Abweichungen der Verordnung (EG) Nr. 853/2004 des Europäischen Parlaments und des Rates vom 29. April 2004 mit spezifischen Hygienevorschriften für Lebensmittel tierischen Ursprungs.</w:t>
      </w:r>
    </w:p>
    <w:p w14:paraId="59B4950F" w14:textId="77777777" w:rsidR="002979F3" w:rsidRPr="002979F3" w:rsidRDefault="002979F3" w:rsidP="00B22564">
      <w:pPr>
        <w:jc w:val="both"/>
        <w:rPr>
          <w:lang w:val="de-DE"/>
        </w:rPr>
      </w:pPr>
    </w:p>
    <w:p w14:paraId="7FC73557" w14:textId="77777777" w:rsidR="002979F3" w:rsidRPr="002979F3" w:rsidRDefault="002979F3" w:rsidP="00B22564">
      <w:pPr>
        <w:jc w:val="both"/>
        <w:rPr>
          <w:lang w:val="de-DE"/>
        </w:rPr>
      </w:pPr>
    </w:p>
    <w:p w14:paraId="18564318" w14:textId="77777777" w:rsidR="002979F3" w:rsidRPr="002979F3" w:rsidRDefault="002979F3" w:rsidP="00B22564">
      <w:pPr>
        <w:jc w:val="both"/>
        <w:rPr>
          <w:lang w:val="de-DE"/>
        </w:rPr>
      </w:pPr>
      <w:r w:rsidRPr="002979F3">
        <w:rPr>
          <w:lang w:val="de-DE"/>
        </w:rPr>
        <w:tab/>
      </w:r>
      <w:r w:rsidRPr="002979F3">
        <w:rPr>
          <w:b/>
          <w:lang w:val="de-DE"/>
        </w:rPr>
        <w:t>Art. 2</w:t>
      </w:r>
      <w:r w:rsidRPr="002979F3">
        <w:rPr>
          <w:lang w:val="de-DE"/>
        </w:rPr>
        <w:t xml:space="preserve"> - In Artikel 12 des Königlichen Erlasses vom 7. Januar 2014 über die direkte Abgabe kleiner Mengen bestimmter Lebensmittel tierischen Ursprungs durch den Primärerzeuger an den Endverbraucher oder an ein örtliches Einzelhandelsunternehmen wird Nr. 2 wie folgt ersetzt:</w:t>
      </w:r>
    </w:p>
    <w:p w14:paraId="4058A631" w14:textId="77777777" w:rsidR="002979F3" w:rsidRPr="002979F3" w:rsidRDefault="002979F3" w:rsidP="00B22564">
      <w:pPr>
        <w:jc w:val="both"/>
        <w:rPr>
          <w:lang w:val="de-DE"/>
        </w:rPr>
      </w:pPr>
    </w:p>
    <w:p w14:paraId="23EC81AA" w14:textId="77777777" w:rsidR="002979F3" w:rsidRPr="002979F3" w:rsidRDefault="002979F3" w:rsidP="00B22564">
      <w:pPr>
        <w:jc w:val="both"/>
        <w:rPr>
          <w:lang w:val="de-DE"/>
        </w:rPr>
      </w:pPr>
      <w:r w:rsidRPr="002979F3">
        <w:rPr>
          <w:lang w:val="de-DE"/>
        </w:rPr>
        <w:tab/>
        <w:t>"2. an den Endverbraucher oder an ein örtliches Einzelhandelsunternehmen vom Fischereifahrzeug aus nach dem Anlegen oder am Kai, was die in Artikel 11 Nr. 2 und 3 erwähnten Erzeugnisse betrifft."</w:t>
      </w:r>
    </w:p>
    <w:p w14:paraId="433724C2" w14:textId="77777777" w:rsidR="002979F3" w:rsidRPr="002979F3" w:rsidRDefault="002979F3" w:rsidP="00B22564">
      <w:pPr>
        <w:jc w:val="both"/>
        <w:rPr>
          <w:lang w:val="de-DE"/>
        </w:rPr>
      </w:pPr>
    </w:p>
    <w:p w14:paraId="358A03B0" w14:textId="77777777" w:rsidR="002979F3" w:rsidRPr="002979F3" w:rsidRDefault="002979F3" w:rsidP="00B22564">
      <w:pPr>
        <w:jc w:val="both"/>
        <w:rPr>
          <w:lang w:val="de-DE"/>
        </w:rPr>
      </w:pPr>
    </w:p>
    <w:p w14:paraId="0ABC4F48" w14:textId="77777777" w:rsidR="002979F3" w:rsidRPr="002979F3" w:rsidRDefault="002979F3" w:rsidP="00B22564">
      <w:pPr>
        <w:jc w:val="both"/>
        <w:rPr>
          <w:lang w:val="de-DE"/>
        </w:rPr>
      </w:pPr>
      <w:r w:rsidRPr="002979F3">
        <w:rPr>
          <w:lang w:val="de-DE"/>
        </w:rPr>
        <w:tab/>
      </w:r>
      <w:r w:rsidRPr="002979F3">
        <w:rPr>
          <w:b/>
          <w:lang w:val="de-DE"/>
        </w:rPr>
        <w:t>Art. 3</w:t>
      </w:r>
      <w:r w:rsidRPr="002979F3">
        <w:rPr>
          <w:lang w:val="de-DE"/>
        </w:rPr>
        <w:t xml:space="preserve"> - In Artikel 13 desselben Erlasses wird Nr. 2 wie folgt ersetzt:</w:t>
      </w:r>
    </w:p>
    <w:p w14:paraId="753A368C" w14:textId="77777777" w:rsidR="002979F3" w:rsidRPr="002979F3" w:rsidRDefault="002979F3" w:rsidP="00B22564">
      <w:pPr>
        <w:jc w:val="both"/>
        <w:rPr>
          <w:lang w:val="de-DE"/>
        </w:rPr>
      </w:pPr>
    </w:p>
    <w:p w14:paraId="554B9E4E" w14:textId="77777777" w:rsidR="002979F3" w:rsidRPr="002979F3" w:rsidRDefault="002979F3" w:rsidP="00B22564">
      <w:pPr>
        <w:jc w:val="both"/>
        <w:rPr>
          <w:lang w:val="de-DE"/>
        </w:rPr>
      </w:pPr>
      <w:r w:rsidRPr="002979F3">
        <w:rPr>
          <w:lang w:val="de-DE"/>
        </w:rPr>
        <w:tab/>
        <w:t>"2. 500 kg pro Anlandung für die in Artikel 11 Nr. 2 und 3 erwähnten Erzeugnisse."</w:t>
      </w:r>
    </w:p>
    <w:p w14:paraId="51050381" w14:textId="77777777" w:rsidR="002979F3" w:rsidRPr="002979F3" w:rsidRDefault="002979F3" w:rsidP="00B22564">
      <w:pPr>
        <w:jc w:val="both"/>
        <w:rPr>
          <w:lang w:val="de-DE"/>
        </w:rPr>
      </w:pPr>
    </w:p>
    <w:p w14:paraId="48645EA7" w14:textId="77777777" w:rsidR="002979F3" w:rsidRPr="002979F3" w:rsidRDefault="002979F3" w:rsidP="00B22564">
      <w:pPr>
        <w:jc w:val="both"/>
        <w:rPr>
          <w:lang w:val="de-DE"/>
        </w:rPr>
      </w:pPr>
    </w:p>
    <w:p w14:paraId="4D9010FF" w14:textId="77777777" w:rsidR="002979F3" w:rsidRPr="002979F3" w:rsidRDefault="002979F3" w:rsidP="00B22564">
      <w:pPr>
        <w:jc w:val="both"/>
        <w:rPr>
          <w:lang w:val="de-DE"/>
        </w:rPr>
      </w:pPr>
      <w:r w:rsidRPr="002979F3">
        <w:rPr>
          <w:lang w:val="de-DE"/>
        </w:rPr>
        <w:tab/>
      </w:r>
      <w:r w:rsidRPr="002979F3">
        <w:rPr>
          <w:b/>
          <w:lang w:val="de-DE"/>
        </w:rPr>
        <w:t>Art. 4</w:t>
      </w:r>
      <w:r w:rsidRPr="002979F3">
        <w:rPr>
          <w:lang w:val="de-DE"/>
        </w:rPr>
        <w:t xml:space="preserve"> - Artikel 16 desselben Erlasses wird wie folgt abgeändert:</w:t>
      </w:r>
    </w:p>
    <w:p w14:paraId="2AE8E8CB" w14:textId="77777777" w:rsidR="002979F3" w:rsidRPr="002979F3" w:rsidRDefault="002979F3" w:rsidP="00B22564">
      <w:pPr>
        <w:jc w:val="both"/>
        <w:rPr>
          <w:lang w:val="de-DE"/>
        </w:rPr>
      </w:pPr>
    </w:p>
    <w:p w14:paraId="44378BA3" w14:textId="77777777" w:rsidR="002979F3" w:rsidRPr="002979F3" w:rsidRDefault="002979F3" w:rsidP="00B22564">
      <w:pPr>
        <w:jc w:val="both"/>
        <w:rPr>
          <w:lang w:val="de-DE"/>
        </w:rPr>
      </w:pPr>
      <w:r w:rsidRPr="002979F3">
        <w:rPr>
          <w:lang w:val="de-DE"/>
        </w:rPr>
        <w:tab/>
      </w:r>
      <w:r w:rsidRPr="002979F3">
        <w:rPr>
          <w:i/>
          <w:iCs/>
          <w:lang w:val="de-DE"/>
        </w:rPr>
        <w:t>a)</w:t>
      </w:r>
      <w:r w:rsidRPr="002979F3">
        <w:rPr>
          <w:lang w:val="de-DE"/>
        </w:rPr>
        <w:t xml:space="preserve"> Paragraph 1 wird wie folgt ersetzt:</w:t>
      </w:r>
    </w:p>
    <w:p w14:paraId="21F4C887" w14:textId="77777777" w:rsidR="002979F3" w:rsidRPr="002979F3" w:rsidRDefault="002979F3" w:rsidP="00B22564">
      <w:pPr>
        <w:jc w:val="both"/>
        <w:rPr>
          <w:lang w:val="de-DE"/>
        </w:rPr>
      </w:pPr>
    </w:p>
    <w:p w14:paraId="46BDB47D" w14:textId="77777777" w:rsidR="002979F3" w:rsidRPr="002979F3" w:rsidRDefault="002979F3" w:rsidP="00B22564">
      <w:pPr>
        <w:jc w:val="both"/>
        <w:rPr>
          <w:lang w:val="de-DE"/>
        </w:rPr>
      </w:pPr>
      <w:r w:rsidRPr="002979F3">
        <w:rPr>
          <w:lang w:val="de-DE"/>
        </w:rPr>
        <w:tab/>
        <w:t>"Die direkte Abgabe kleiner Mengen frei lebenden Wilds durch den Jäger an den Endverbraucher oder an ein örtliches Einzelhandelsunternehmen ohne vorherige Beschau in einem zugelassenen Wildbearbeitungsbetrieb darf nur erfolgen, wenn folgende Vorschriften eingehalten werden:",</w:t>
      </w:r>
    </w:p>
    <w:p w14:paraId="76C20A41" w14:textId="77777777" w:rsidR="002979F3" w:rsidRPr="002979F3" w:rsidRDefault="002979F3" w:rsidP="00B22564">
      <w:pPr>
        <w:jc w:val="both"/>
        <w:rPr>
          <w:lang w:val="de-DE"/>
        </w:rPr>
      </w:pPr>
    </w:p>
    <w:p w14:paraId="0D106091" w14:textId="77777777" w:rsidR="002979F3" w:rsidRPr="002979F3" w:rsidRDefault="002979F3" w:rsidP="00B22564">
      <w:pPr>
        <w:jc w:val="both"/>
        <w:rPr>
          <w:lang w:val="de-DE"/>
        </w:rPr>
      </w:pPr>
      <w:r w:rsidRPr="002979F3">
        <w:rPr>
          <w:lang w:val="de-DE"/>
        </w:rPr>
        <w:tab/>
      </w:r>
      <w:r w:rsidRPr="002979F3">
        <w:rPr>
          <w:i/>
          <w:iCs/>
          <w:lang w:val="de-DE"/>
        </w:rPr>
        <w:t>b)</w:t>
      </w:r>
      <w:r w:rsidRPr="002979F3">
        <w:rPr>
          <w:lang w:val="de-DE"/>
        </w:rPr>
        <w:t xml:space="preserve"> Nummer 3 wird wie folgt ersetzt:</w:t>
      </w:r>
    </w:p>
    <w:p w14:paraId="48556561" w14:textId="77777777" w:rsidR="002979F3" w:rsidRPr="002979F3" w:rsidRDefault="002979F3" w:rsidP="00B22564">
      <w:pPr>
        <w:jc w:val="both"/>
        <w:rPr>
          <w:lang w:val="de-DE"/>
        </w:rPr>
      </w:pPr>
    </w:p>
    <w:p w14:paraId="0F1F17C1" w14:textId="77777777" w:rsidR="002979F3" w:rsidRPr="002979F3" w:rsidRDefault="002979F3" w:rsidP="00B22564">
      <w:pPr>
        <w:jc w:val="both"/>
        <w:rPr>
          <w:lang w:val="de-DE"/>
        </w:rPr>
      </w:pPr>
      <w:r w:rsidRPr="002979F3">
        <w:rPr>
          <w:lang w:val="de-DE"/>
        </w:rPr>
        <w:tab/>
        <w:t>"3. Jeder Jäger darf höchstens 2 Stück frei lebendes Großwild und 20 Stück frei lebendes Kleinwild, die während eines ununterbrochenen Jagdzeitraums von sechs Stunden in demselben Jagdrevier erlegt worden sind, direkt an den Endverbraucher oder an ein örtliches Einzelhandelsunternehmen abgeben.",</w:t>
      </w:r>
    </w:p>
    <w:p w14:paraId="36DEEE9A" w14:textId="77777777" w:rsidR="002979F3" w:rsidRPr="002979F3" w:rsidRDefault="002979F3" w:rsidP="00B22564">
      <w:pPr>
        <w:jc w:val="both"/>
        <w:rPr>
          <w:lang w:val="de-DE"/>
        </w:rPr>
      </w:pPr>
    </w:p>
    <w:p w14:paraId="21745939" w14:textId="77777777" w:rsidR="002979F3" w:rsidRPr="002979F3" w:rsidRDefault="002979F3" w:rsidP="00B22564">
      <w:pPr>
        <w:jc w:val="both"/>
        <w:rPr>
          <w:lang w:val="de-DE"/>
        </w:rPr>
      </w:pPr>
      <w:r w:rsidRPr="002979F3">
        <w:rPr>
          <w:lang w:val="de-DE"/>
        </w:rPr>
        <w:tab/>
      </w:r>
      <w:r w:rsidRPr="002979F3">
        <w:rPr>
          <w:i/>
          <w:lang w:val="de-DE"/>
        </w:rPr>
        <w:t>c)</w:t>
      </w:r>
      <w:r w:rsidRPr="002979F3">
        <w:rPr>
          <w:lang w:val="de-DE"/>
        </w:rPr>
        <w:t xml:space="preserve"> Nummer 5 wird wie folgt ersetzt:</w:t>
      </w:r>
    </w:p>
    <w:p w14:paraId="078F99EE" w14:textId="77777777" w:rsidR="002979F3" w:rsidRPr="002979F3" w:rsidRDefault="002979F3" w:rsidP="00B22564">
      <w:pPr>
        <w:jc w:val="both"/>
        <w:rPr>
          <w:lang w:val="de-DE"/>
        </w:rPr>
      </w:pPr>
    </w:p>
    <w:p w14:paraId="2B10F81C" w14:textId="77777777" w:rsidR="002979F3" w:rsidRPr="002979F3" w:rsidRDefault="002979F3" w:rsidP="00B22564">
      <w:pPr>
        <w:jc w:val="both"/>
        <w:rPr>
          <w:lang w:val="de-DE"/>
        </w:rPr>
      </w:pPr>
      <w:r w:rsidRPr="002979F3">
        <w:rPr>
          <w:lang w:val="de-DE"/>
        </w:rPr>
        <w:tab/>
        <w:t>"5. Frei lebende Wildschweine und andere für Trichinen anfällige Arten werden auf Verlangen der kundigen Person in einem akkreditierten oder zugelassenen Labor auf Trichinen hin untersucht; das günstige Ergebnis ist vor der Lieferung bekannt oder das Ergebnis wird, nachdem der Endverbraucher oder das örtliche Einzelhandelsunternehmen bei der Abgabe über die Bedeutung der laufenden Untersuchung hingewiesen worden ist, dem Endverbraucher oder dem örtlichen Einzelhandelsunternehmen nach Empfang der Lieferung durch die kundige Person mitgeteilt."</w:t>
      </w:r>
    </w:p>
    <w:p w14:paraId="450B09F0" w14:textId="77777777" w:rsidR="002979F3" w:rsidRPr="002979F3" w:rsidRDefault="002979F3" w:rsidP="00B22564">
      <w:pPr>
        <w:jc w:val="both"/>
        <w:rPr>
          <w:lang w:val="de-DE"/>
        </w:rPr>
      </w:pPr>
    </w:p>
    <w:p w14:paraId="538905C4" w14:textId="77777777" w:rsidR="002979F3" w:rsidRPr="002979F3" w:rsidRDefault="002979F3" w:rsidP="00B22564">
      <w:pPr>
        <w:jc w:val="both"/>
        <w:rPr>
          <w:lang w:val="de-DE"/>
        </w:rPr>
      </w:pPr>
    </w:p>
    <w:p w14:paraId="4AAF1847" w14:textId="77777777" w:rsidR="002979F3" w:rsidRPr="002979F3" w:rsidRDefault="002979F3" w:rsidP="00B22564">
      <w:pPr>
        <w:jc w:val="both"/>
        <w:rPr>
          <w:lang w:val="de-DE"/>
        </w:rPr>
      </w:pPr>
      <w:r w:rsidRPr="002979F3">
        <w:rPr>
          <w:lang w:val="de-DE"/>
        </w:rPr>
        <w:tab/>
      </w:r>
      <w:r w:rsidRPr="002979F3">
        <w:rPr>
          <w:b/>
          <w:lang w:val="de-DE"/>
        </w:rPr>
        <w:t>Art. 5</w:t>
      </w:r>
      <w:r w:rsidRPr="002979F3">
        <w:rPr>
          <w:lang w:val="de-DE"/>
        </w:rPr>
        <w:t xml:space="preserve"> - Artikel 19 desselben Erlasses wird wie folgt abgeändert:</w:t>
      </w:r>
    </w:p>
    <w:p w14:paraId="3A434119" w14:textId="77777777" w:rsidR="002979F3" w:rsidRPr="002979F3" w:rsidRDefault="002979F3" w:rsidP="00B22564">
      <w:pPr>
        <w:jc w:val="both"/>
        <w:rPr>
          <w:lang w:val="de-DE"/>
        </w:rPr>
      </w:pPr>
    </w:p>
    <w:p w14:paraId="412525BD" w14:textId="77777777" w:rsidR="002979F3" w:rsidRPr="002979F3" w:rsidRDefault="002979F3" w:rsidP="00B22564">
      <w:pPr>
        <w:jc w:val="both"/>
        <w:rPr>
          <w:lang w:val="de-DE"/>
        </w:rPr>
      </w:pPr>
      <w:r w:rsidRPr="002979F3">
        <w:rPr>
          <w:lang w:val="de-DE"/>
        </w:rPr>
        <w:tab/>
      </w:r>
      <w:r w:rsidRPr="002979F3">
        <w:rPr>
          <w:i/>
          <w:iCs/>
          <w:lang w:val="de-DE"/>
        </w:rPr>
        <w:t>a)</w:t>
      </w:r>
      <w:r w:rsidRPr="002979F3">
        <w:rPr>
          <w:lang w:val="de-DE"/>
        </w:rPr>
        <w:t xml:space="preserve"> Paragraph 1 wird wie folgt ersetzt:</w:t>
      </w:r>
    </w:p>
    <w:p w14:paraId="49258C57" w14:textId="77777777" w:rsidR="002979F3" w:rsidRPr="002979F3" w:rsidRDefault="002979F3" w:rsidP="00B22564">
      <w:pPr>
        <w:jc w:val="both"/>
        <w:rPr>
          <w:lang w:val="de-DE"/>
        </w:rPr>
      </w:pPr>
    </w:p>
    <w:p w14:paraId="4085C6CA" w14:textId="77777777" w:rsidR="002979F3" w:rsidRPr="002979F3" w:rsidRDefault="002979F3" w:rsidP="00B22564">
      <w:pPr>
        <w:jc w:val="both"/>
        <w:rPr>
          <w:lang w:val="de-DE"/>
        </w:rPr>
      </w:pPr>
      <w:r w:rsidRPr="002979F3">
        <w:rPr>
          <w:lang w:val="de-DE"/>
        </w:rPr>
        <w:tab/>
        <w:t xml:space="preserve">"§ 1 - Unbeschadet der Bestimmungen der Verordnung (EG) Nr. 852/2004 darf der Erzeuger von Geflügel oder Hasentieren jährlich bis zu 7 500 Stück seines Geflügels und bis zu 1 000 Stück seiner Hasentiere in seinem Betrieb für die direkte Abgabe kleiner Mengen an </w:t>
      </w:r>
      <w:r w:rsidRPr="002979F3">
        <w:rPr>
          <w:lang w:val="de-DE"/>
        </w:rPr>
        <w:lastRenderedPageBreak/>
        <w:t>den Endverbraucher oder an ein Einzelhandelsunternehmen, das Erzeugnisse ausschließlich an den Endverbraucher abgibt, schlachten, wenn:",</w:t>
      </w:r>
    </w:p>
    <w:p w14:paraId="6727FD69" w14:textId="77777777" w:rsidR="002979F3" w:rsidRPr="002979F3" w:rsidRDefault="002979F3" w:rsidP="00B22564">
      <w:pPr>
        <w:jc w:val="both"/>
        <w:rPr>
          <w:lang w:val="de-DE"/>
        </w:rPr>
      </w:pPr>
    </w:p>
    <w:p w14:paraId="043190AC" w14:textId="77777777" w:rsidR="002979F3" w:rsidRPr="002979F3" w:rsidRDefault="002979F3" w:rsidP="00B22564">
      <w:pPr>
        <w:jc w:val="both"/>
        <w:rPr>
          <w:lang w:val="de-DE"/>
        </w:rPr>
      </w:pPr>
      <w:r w:rsidRPr="002979F3">
        <w:rPr>
          <w:lang w:val="de-DE"/>
        </w:rPr>
        <w:tab/>
      </w:r>
      <w:r w:rsidRPr="002979F3">
        <w:rPr>
          <w:i/>
          <w:lang w:val="de-DE"/>
        </w:rPr>
        <w:t>b)</w:t>
      </w:r>
      <w:r w:rsidRPr="002979F3">
        <w:rPr>
          <w:lang w:val="de-DE"/>
        </w:rPr>
        <w:t xml:space="preserve"> In § 2 wird eine Nummer 4 mit folgendem Wortlaut eingefügt:</w:t>
      </w:r>
    </w:p>
    <w:p w14:paraId="7C87BCB2" w14:textId="77777777" w:rsidR="002979F3" w:rsidRPr="002979F3" w:rsidRDefault="002979F3" w:rsidP="00B22564">
      <w:pPr>
        <w:jc w:val="both"/>
        <w:rPr>
          <w:lang w:val="de-DE"/>
        </w:rPr>
      </w:pPr>
    </w:p>
    <w:p w14:paraId="7E5EEAED" w14:textId="77777777" w:rsidR="002979F3" w:rsidRPr="002979F3" w:rsidRDefault="002979F3" w:rsidP="00B22564">
      <w:pPr>
        <w:jc w:val="both"/>
        <w:rPr>
          <w:lang w:val="de-DE"/>
        </w:rPr>
      </w:pPr>
      <w:r w:rsidRPr="002979F3">
        <w:rPr>
          <w:lang w:val="de-DE"/>
        </w:rPr>
        <w:tab/>
        <w:t>"4. an ein örtliches Einzelhandelsunternehmen."</w:t>
      </w:r>
    </w:p>
    <w:p w14:paraId="1A678674" w14:textId="77777777" w:rsidR="002979F3" w:rsidRPr="002979F3" w:rsidRDefault="002979F3" w:rsidP="00B22564">
      <w:pPr>
        <w:jc w:val="both"/>
        <w:rPr>
          <w:lang w:val="de-DE"/>
        </w:rPr>
      </w:pPr>
    </w:p>
    <w:p w14:paraId="109DC977" w14:textId="77777777" w:rsidR="002979F3" w:rsidRPr="002979F3" w:rsidRDefault="002979F3" w:rsidP="00B22564">
      <w:pPr>
        <w:jc w:val="both"/>
        <w:rPr>
          <w:lang w:val="de-DE"/>
        </w:rPr>
      </w:pPr>
    </w:p>
    <w:p w14:paraId="10468BFC" w14:textId="77777777" w:rsidR="002979F3" w:rsidRPr="002979F3" w:rsidRDefault="002979F3" w:rsidP="00B22564">
      <w:pPr>
        <w:jc w:val="both"/>
        <w:rPr>
          <w:lang w:val="de-DE"/>
        </w:rPr>
      </w:pPr>
      <w:r w:rsidRPr="002979F3">
        <w:rPr>
          <w:lang w:val="de-DE"/>
        </w:rPr>
        <w:tab/>
      </w:r>
      <w:r w:rsidRPr="002979F3">
        <w:rPr>
          <w:b/>
          <w:lang w:val="de-DE"/>
        </w:rPr>
        <w:t>Art. 6</w:t>
      </w:r>
      <w:r w:rsidRPr="002979F3">
        <w:rPr>
          <w:lang w:val="de-DE"/>
        </w:rPr>
        <w:t xml:space="preserve"> - In Artikel 15 des Königlichen Erlasses vom 22. Dezember 2005 zur Festlegung zusätzlicher Maßnahmen für die Organisation amtlicher Kontrollen in Bezug auf für den menschlichen Verzehr bestimmte Erzeugnisse tierischen Ursprungs werden zwischen den Wörtern "in einer Fischmarkthalle" und den Wörtern "vorgelegt werden" die Wörter "oder an einem von der Agentur genehmigten Ort" eingefügt.</w:t>
      </w:r>
    </w:p>
    <w:p w14:paraId="7D750D66" w14:textId="77777777" w:rsidR="002979F3" w:rsidRPr="002979F3" w:rsidRDefault="002979F3" w:rsidP="00B22564">
      <w:pPr>
        <w:jc w:val="both"/>
        <w:rPr>
          <w:lang w:val="de-DE"/>
        </w:rPr>
      </w:pPr>
    </w:p>
    <w:p w14:paraId="0E8FED81" w14:textId="77777777" w:rsidR="002979F3" w:rsidRPr="002979F3" w:rsidRDefault="002979F3" w:rsidP="00B22564">
      <w:pPr>
        <w:jc w:val="both"/>
        <w:rPr>
          <w:lang w:val="de-DE"/>
        </w:rPr>
      </w:pPr>
    </w:p>
    <w:p w14:paraId="4297339F" w14:textId="77777777" w:rsidR="002979F3" w:rsidRPr="002979F3" w:rsidRDefault="002979F3" w:rsidP="00B22564">
      <w:pPr>
        <w:jc w:val="both"/>
        <w:rPr>
          <w:lang w:val="de-DE"/>
        </w:rPr>
      </w:pPr>
      <w:r w:rsidRPr="002979F3">
        <w:rPr>
          <w:lang w:val="de-DE"/>
        </w:rPr>
        <w:tab/>
      </w:r>
      <w:r w:rsidRPr="002979F3">
        <w:rPr>
          <w:b/>
          <w:lang w:val="de-DE"/>
        </w:rPr>
        <w:t>Art. 7</w:t>
      </w:r>
      <w:r w:rsidRPr="002979F3">
        <w:rPr>
          <w:lang w:val="de-DE"/>
        </w:rPr>
        <w:t xml:space="preserve"> - Artikel 16 desselben Erlasses wird wie folgt abgeändert:</w:t>
      </w:r>
    </w:p>
    <w:p w14:paraId="3DA438B9" w14:textId="77777777" w:rsidR="002979F3" w:rsidRPr="002979F3" w:rsidRDefault="002979F3" w:rsidP="00B22564">
      <w:pPr>
        <w:jc w:val="both"/>
        <w:rPr>
          <w:lang w:val="de-DE"/>
        </w:rPr>
      </w:pPr>
    </w:p>
    <w:p w14:paraId="6020E281" w14:textId="77777777" w:rsidR="002979F3" w:rsidRPr="002979F3" w:rsidRDefault="002979F3" w:rsidP="00B22564">
      <w:pPr>
        <w:jc w:val="both"/>
        <w:rPr>
          <w:lang w:val="de-DE"/>
        </w:rPr>
      </w:pPr>
      <w:r w:rsidRPr="002979F3">
        <w:rPr>
          <w:lang w:val="de-DE"/>
        </w:rPr>
        <w:tab/>
      </w:r>
      <w:r w:rsidRPr="002979F3">
        <w:rPr>
          <w:i/>
          <w:iCs/>
          <w:lang w:val="de-DE"/>
        </w:rPr>
        <w:t>a)</w:t>
      </w:r>
      <w:r w:rsidRPr="002979F3">
        <w:rPr>
          <w:lang w:val="de-DE"/>
        </w:rPr>
        <w:t xml:space="preserve"> Paragraph 1 wird wie folgt ersetzt:</w:t>
      </w:r>
    </w:p>
    <w:p w14:paraId="689E4BC6" w14:textId="77777777" w:rsidR="002979F3" w:rsidRPr="002979F3" w:rsidRDefault="002979F3" w:rsidP="00B22564">
      <w:pPr>
        <w:jc w:val="both"/>
        <w:rPr>
          <w:lang w:val="de-DE"/>
        </w:rPr>
      </w:pPr>
    </w:p>
    <w:p w14:paraId="1BCDCDC3" w14:textId="77777777" w:rsidR="002979F3" w:rsidRPr="002979F3" w:rsidRDefault="002979F3" w:rsidP="00B22564">
      <w:pPr>
        <w:jc w:val="both"/>
        <w:rPr>
          <w:lang w:val="de-DE"/>
        </w:rPr>
      </w:pPr>
      <w:r w:rsidRPr="002979F3">
        <w:rPr>
          <w:lang w:val="de-DE"/>
        </w:rPr>
        <w:tab/>
        <w:t>"§ 1 - Aus dem Meer angelieferte Fischereierzeugnisse, die vor dem ersten Verkauf in einer Fischmarkthalle oder an einem von der Agentur genehmigten Ort vorgelegt werden, werden gemäß Kapitel II und III des Anhangs III der vorerwähnten Verordnung (EG) Nr. 854/2004 vom 29. April 2004 von einem Tierarzt einer amtlichen Kontrolle unterzogen."</w:t>
      </w:r>
    </w:p>
    <w:p w14:paraId="415B7BB8" w14:textId="77777777" w:rsidR="002979F3" w:rsidRPr="002979F3" w:rsidRDefault="002979F3" w:rsidP="00B22564">
      <w:pPr>
        <w:jc w:val="both"/>
        <w:rPr>
          <w:lang w:val="de-DE"/>
        </w:rPr>
      </w:pPr>
    </w:p>
    <w:p w14:paraId="6DA61F6D" w14:textId="77777777" w:rsidR="002979F3" w:rsidRPr="002979F3" w:rsidRDefault="002979F3" w:rsidP="00B22564">
      <w:pPr>
        <w:jc w:val="both"/>
        <w:rPr>
          <w:lang w:val="de-DE"/>
        </w:rPr>
      </w:pPr>
      <w:r w:rsidRPr="002979F3">
        <w:rPr>
          <w:lang w:val="de-DE"/>
        </w:rPr>
        <w:tab/>
      </w:r>
      <w:r w:rsidRPr="002979F3">
        <w:rPr>
          <w:i/>
          <w:lang w:val="de-DE"/>
        </w:rPr>
        <w:t>b)</w:t>
      </w:r>
      <w:r w:rsidRPr="002979F3">
        <w:rPr>
          <w:lang w:val="de-DE"/>
        </w:rPr>
        <w:t xml:space="preserve"> In § 2 werden die Wörter "In Fischmarkthallen, in denen" durch die Wörter "In Fischmarkthallen oder an den von der Agentur genehmigten Orten, wo" ersetzt.</w:t>
      </w:r>
    </w:p>
    <w:p w14:paraId="191093C8" w14:textId="77777777" w:rsidR="002979F3" w:rsidRPr="002979F3" w:rsidRDefault="002979F3" w:rsidP="00B22564">
      <w:pPr>
        <w:jc w:val="both"/>
        <w:rPr>
          <w:lang w:val="de-DE"/>
        </w:rPr>
      </w:pPr>
    </w:p>
    <w:p w14:paraId="2C022AD0" w14:textId="77777777" w:rsidR="002979F3" w:rsidRPr="002979F3" w:rsidRDefault="002979F3" w:rsidP="00B22564">
      <w:pPr>
        <w:jc w:val="both"/>
        <w:rPr>
          <w:lang w:val="de-DE"/>
        </w:rPr>
      </w:pPr>
    </w:p>
    <w:p w14:paraId="6A312827" w14:textId="77777777" w:rsidR="002979F3" w:rsidRPr="002979F3" w:rsidRDefault="002979F3" w:rsidP="00B22564">
      <w:pPr>
        <w:jc w:val="both"/>
        <w:rPr>
          <w:lang w:val="de-DE"/>
        </w:rPr>
      </w:pPr>
      <w:r w:rsidRPr="002979F3">
        <w:rPr>
          <w:lang w:val="de-DE"/>
        </w:rPr>
        <w:tab/>
      </w:r>
      <w:r w:rsidRPr="002979F3">
        <w:rPr>
          <w:b/>
          <w:lang w:val="de-DE"/>
        </w:rPr>
        <w:t>Art. 8</w:t>
      </w:r>
      <w:r w:rsidRPr="002979F3">
        <w:rPr>
          <w:lang w:val="de-DE"/>
        </w:rPr>
        <w:t xml:space="preserve"> - Der Minister der Landwirtschaft ist mit der Ausführung des vorliegenden Erlasses beauftragt.</w:t>
      </w:r>
    </w:p>
    <w:p w14:paraId="7ADE6204" w14:textId="77777777" w:rsidR="002979F3" w:rsidRPr="002979F3" w:rsidRDefault="002979F3" w:rsidP="00B22564">
      <w:pPr>
        <w:jc w:val="both"/>
        <w:rPr>
          <w:lang w:val="de-DE"/>
        </w:rPr>
      </w:pPr>
    </w:p>
    <w:p w14:paraId="40632B57" w14:textId="77777777" w:rsidR="002979F3" w:rsidRPr="002979F3" w:rsidRDefault="002979F3" w:rsidP="00B22564">
      <w:pPr>
        <w:jc w:val="both"/>
        <w:rPr>
          <w:lang w:val="de-DE"/>
        </w:rPr>
      </w:pPr>
    </w:p>
    <w:p w14:paraId="3782740F" w14:textId="77777777" w:rsidR="002979F3" w:rsidRPr="002979F3" w:rsidRDefault="002979F3" w:rsidP="00B22564">
      <w:pPr>
        <w:jc w:val="both"/>
        <w:rPr>
          <w:lang w:val="de-DE"/>
        </w:rPr>
      </w:pPr>
      <w:r w:rsidRPr="002979F3">
        <w:rPr>
          <w:lang w:val="de-DE"/>
        </w:rPr>
        <w:tab/>
        <w:t>Gegeben zu Brüssel, den 14. April 2024</w:t>
      </w:r>
    </w:p>
    <w:p w14:paraId="22AB39EB" w14:textId="77777777" w:rsidR="002979F3" w:rsidRPr="002979F3" w:rsidRDefault="002979F3" w:rsidP="00B22564">
      <w:pPr>
        <w:jc w:val="both"/>
        <w:rPr>
          <w:lang w:val="de-DE"/>
        </w:rPr>
      </w:pPr>
    </w:p>
    <w:p w14:paraId="1DD9B760" w14:textId="77777777" w:rsidR="002979F3" w:rsidRPr="002979F3" w:rsidRDefault="002979F3" w:rsidP="00B22564">
      <w:pPr>
        <w:jc w:val="both"/>
        <w:rPr>
          <w:lang w:val="de-DE"/>
        </w:rPr>
      </w:pPr>
    </w:p>
    <w:p w14:paraId="445CB0E5" w14:textId="77777777" w:rsidR="002979F3" w:rsidRPr="002979F3" w:rsidRDefault="002979F3" w:rsidP="008B55E2">
      <w:pPr>
        <w:jc w:val="center"/>
        <w:rPr>
          <w:lang w:val="de-DE"/>
        </w:rPr>
      </w:pPr>
      <w:r w:rsidRPr="002979F3">
        <w:rPr>
          <w:lang w:val="de-DE"/>
        </w:rPr>
        <w:t>PHILIPPE</w:t>
      </w:r>
    </w:p>
    <w:p w14:paraId="32FB24EC" w14:textId="77777777" w:rsidR="002979F3" w:rsidRPr="002979F3" w:rsidRDefault="002979F3" w:rsidP="008B55E2">
      <w:pPr>
        <w:jc w:val="center"/>
        <w:rPr>
          <w:lang w:val="de-DE"/>
        </w:rPr>
      </w:pPr>
    </w:p>
    <w:p w14:paraId="67C44281" w14:textId="77777777" w:rsidR="002979F3" w:rsidRPr="002979F3" w:rsidRDefault="002979F3" w:rsidP="008B55E2">
      <w:pPr>
        <w:jc w:val="center"/>
        <w:rPr>
          <w:lang w:val="de-DE"/>
        </w:rPr>
      </w:pPr>
      <w:r w:rsidRPr="002979F3">
        <w:rPr>
          <w:lang w:val="de-DE"/>
        </w:rPr>
        <w:t>Von Königs wegen:</w:t>
      </w:r>
    </w:p>
    <w:p w14:paraId="6F3847B8" w14:textId="77777777" w:rsidR="002979F3" w:rsidRPr="002979F3" w:rsidRDefault="002979F3" w:rsidP="008B55E2">
      <w:pPr>
        <w:jc w:val="center"/>
        <w:rPr>
          <w:lang w:val="de-DE"/>
        </w:rPr>
      </w:pPr>
    </w:p>
    <w:p w14:paraId="5D245D85" w14:textId="77777777" w:rsidR="002979F3" w:rsidRPr="002979F3" w:rsidRDefault="002979F3" w:rsidP="008B55E2">
      <w:pPr>
        <w:jc w:val="center"/>
        <w:rPr>
          <w:lang w:val="de-DE"/>
        </w:rPr>
      </w:pPr>
      <w:r w:rsidRPr="002979F3">
        <w:rPr>
          <w:lang w:val="de-DE"/>
        </w:rPr>
        <w:t>Der Minister der Landwirtschaft</w:t>
      </w:r>
    </w:p>
    <w:p w14:paraId="5724A4EF" w14:textId="77777777" w:rsidR="002979F3" w:rsidRPr="002979F3" w:rsidRDefault="002979F3" w:rsidP="008B55E2">
      <w:pPr>
        <w:jc w:val="center"/>
        <w:rPr>
          <w:lang w:val="de-DE"/>
        </w:rPr>
      </w:pPr>
      <w:r w:rsidRPr="002979F3">
        <w:rPr>
          <w:lang w:val="de-DE"/>
        </w:rPr>
        <w:t>D. CLARINVAL</w:t>
      </w:r>
    </w:p>
    <w:p w14:paraId="4B5F6907" w14:textId="77777777" w:rsidR="00233F36" w:rsidRPr="002979F3" w:rsidRDefault="00233F36" w:rsidP="00E1687C">
      <w:pPr>
        <w:jc w:val="both"/>
        <w:rPr>
          <w:lang w:val="de-DE"/>
        </w:rPr>
      </w:pPr>
    </w:p>
    <w:sectPr w:rsidR="00233F36" w:rsidRPr="002979F3" w:rsidSect="002979F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70520611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979F3"/>
    <w:rsid w:val="002A1F4E"/>
    <w:rsid w:val="002E6DBD"/>
    <w:rsid w:val="003024C1"/>
    <w:rsid w:val="00330774"/>
    <w:rsid w:val="003725C6"/>
    <w:rsid w:val="00385261"/>
    <w:rsid w:val="004F0197"/>
    <w:rsid w:val="0051470C"/>
    <w:rsid w:val="005D55BA"/>
    <w:rsid w:val="006F4381"/>
    <w:rsid w:val="00786C4F"/>
    <w:rsid w:val="007A515C"/>
    <w:rsid w:val="007D5F55"/>
    <w:rsid w:val="00800E1A"/>
    <w:rsid w:val="00801DE6"/>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AC5734"/>
  <w15:docId w15:val="{98E221F8-D72C-4619-BDD2-43D3BD7E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1400</Words>
  <Characters>8335</Characters>
  <Application>Microsoft Office Word</Application>
  <DocSecurity>0</DocSecurity>
  <Lines>69</Lines>
  <Paragraphs>19</Paragraphs>
  <ScaleCrop>false</ScaleCrop>
  <Company/>
  <LinksUpToDate>false</LinksUpToDate>
  <CharactersWithSpaces>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2025-10-16T06:26:00Z</dcterms:created>
  <dcterms:modified xsi:type="dcterms:W3CDTF">2025-10-16T06:29:00Z</dcterms:modified>
</cp:coreProperties>
</file>