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CE97" w14:textId="64D6A1ED" w:rsidR="00806E25" w:rsidRPr="00610F91" w:rsidRDefault="001C0343" w:rsidP="001C0343">
      <w:pPr>
        <w:jc w:val="both"/>
        <w:rPr>
          <w:b/>
          <w:bCs/>
          <w:lang w:val="de-DE"/>
        </w:rPr>
      </w:pPr>
      <w:r w:rsidRPr="001C0343">
        <w:rPr>
          <w:b/>
          <w:bCs/>
          <w:lang w:val="de-DE"/>
        </w:rPr>
        <w:t xml:space="preserve">29. MÄRZ 2024 - Gesetz </w:t>
      </w:r>
      <w:r w:rsidRPr="00610F91">
        <w:rPr>
          <w:b/>
          <w:bCs/>
          <w:lang w:val="de-DE"/>
        </w:rPr>
        <w:t>zur Schaffung der gemeinsamen Datenbank "Terrorismus, Extremismus, Radikalisierungsprozess" ("T.E.R.") und zur Abänderung des Gesetzes vom 30. Juli 2018 über den Schutz natürlicher Personen hinsichtlich der Verarbeitung personenbezogener Daten, des Gesetzes vom 30. Juli 2018 zur Einrichtung von Büros für lokale integrale Sicherheit in Sachen Radikalismus, Extremismus und Terrorismus und des Gesetzes vom 5. August 1992 über das Polizeiamt</w:t>
      </w:r>
    </w:p>
    <w:p w14:paraId="65363AF7" w14:textId="77777777" w:rsidR="00806E25" w:rsidRPr="00D308A5" w:rsidRDefault="00806E25" w:rsidP="001C0343">
      <w:pPr>
        <w:jc w:val="both"/>
        <w:rPr>
          <w:lang w:val="de-DE"/>
        </w:rPr>
      </w:pPr>
    </w:p>
    <w:p w14:paraId="6C80F3D7" w14:textId="77777777" w:rsidR="00806E25" w:rsidRPr="00D308A5" w:rsidRDefault="00806E25">
      <w:pPr>
        <w:rPr>
          <w:lang w:val="de-DE"/>
        </w:rPr>
      </w:pPr>
    </w:p>
    <w:p w14:paraId="2A175E57" w14:textId="77777777" w:rsidR="00806E25" w:rsidRPr="00D308A5" w:rsidRDefault="00806E25" w:rsidP="000F5F44">
      <w:pPr>
        <w:jc w:val="center"/>
        <w:rPr>
          <w:lang w:val="de-DE"/>
        </w:rPr>
      </w:pPr>
      <w:r w:rsidRPr="00D308A5">
        <w:rPr>
          <w:lang w:val="de-DE"/>
        </w:rPr>
        <w:t>Inoffizielle Koordinierung</w:t>
      </w:r>
    </w:p>
    <w:p w14:paraId="5D8B0459" w14:textId="77777777" w:rsidR="00806E25" w:rsidRPr="00D308A5" w:rsidRDefault="00806E25" w:rsidP="000F5F44">
      <w:pPr>
        <w:jc w:val="center"/>
        <w:rPr>
          <w:lang w:val="de-DE"/>
        </w:rPr>
      </w:pPr>
    </w:p>
    <w:p w14:paraId="3932B4E1" w14:textId="77777777" w:rsidR="00806E25" w:rsidRPr="005B1B62" w:rsidRDefault="00806E25" w:rsidP="000F5F44">
      <w:pPr>
        <w:jc w:val="center"/>
        <w:rPr>
          <w:lang w:val="de-DE"/>
        </w:rPr>
      </w:pPr>
    </w:p>
    <w:p w14:paraId="695200D0" w14:textId="0CB384DE" w:rsidR="00806E25" w:rsidRPr="00D308A5" w:rsidRDefault="00806E25" w:rsidP="000F5F44">
      <w:pPr>
        <w:jc w:val="both"/>
        <w:rPr>
          <w:lang w:val="de-DE"/>
        </w:rPr>
      </w:pPr>
      <w:r w:rsidRPr="00D308A5">
        <w:rPr>
          <w:i/>
          <w:lang w:val="de-DE"/>
        </w:rPr>
        <w:t xml:space="preserve">Im Belgischen Staatsblatt vom </w:t>
      </w:r>
      <w:r w:rsidR="001C0343">
        <w:rPr>
          <w:i/>
          <w:lang w:val="de-DE"/>
        </w:rPr>
        <w:t>9. Juli 2026</w:t>
      </w:r>
      <w:r w:rsidRPr="00D308A5">
        <w:rPr>
          <w:i/>
          <w:lang w:val="de-DE"/>
        </w:rPr>
        <w:t xml:space="preserve"> ist die deutsche Übersetzung dieses </w:t>
      </w:r>
      <w:r w:rsidR="001C0343">
        <w:rPr>
          <w:i/>
          <w:lang w:val="de-DE"/>
        </w:rPr>
        <w:t>Gesetzes</w:t>
      </w:r>
      <w:r w:rsidRPr="00D308A5">
        <w:rPr>
          <w:i/>
          <w:lang w:val="de-DE"/>
        </w:rPr>
        <w:t xml:space="preserve"> als inoffizielle Koordinierung veröffentlicht worden, und zwar unter Berücksichtigung der Abänderungen durch:</w:t>
      </w:r>
    </w:p>
    <w:p w14:paraId="09F62D0B" w14:textId="77777777" w:rsidR="00806E25" w:rsidRPr="00D308A5" w:rsidRDefault="00806E25" w:rsidP="000F5F44">
      <w:pPr>
        <w:jc w:val="both"/>
        <w:rPr>
          <w:lang w:val="de-DE"/>
        </w:rPr>
      </w:pPr>
    </w:p>
    <w:p w14:paraId="5F9DC849" w14:textId="5592AAF4" w:rsidR="001C0343" w:rsidRPr="001C0343" w:rsidRDefault="001C0343" w:rsidP="001C0343">
      <w:pPr>
        <w:jc w:val="both"/>
        <w:rPr>
          <w:lang w:val="de-DE"/>
        </w:rPr>
      </w:pPr>
      <w:r w:rsidRPr="001C0343">
        <w:rPr>
          <w:lang w:val="de-DE"/>
        </w:rPr>
        <w:t>-</w:t>
      </w:r>
      <w:r w:rsidR="00BF052A">
        <w:rPr>
          <w:lang w:val="de-DE"/>
        </w:rPr>
        <w:t> </w:t>
      </w:r>
      <w:r w:rsidRPr="001C0343">
        <w:rPr>
          <w:lang w:val="de-DE"/>
        </w:rPr>
        <w:t>das Gesetz vom 18. Mai 2024 zur Regelung der privaten Ermittlungen,</w:t>
      </w:r>
    </w:p>
    <w:p w14:paraId="43198F81" w14:textId="77777777" w:rsidR="001C0343" w:rsidRPr="001C0343" w:rsidRDefault="001C0343" w:rsidP="001C0343">
      <w:pPr>
        <w:jc w:val="both"/>
        <w:rPr>
          <w:lang w:val="de-DE"/>
        </w:rPr>
      </w:pPr>
    </w:p>
    <w:p w14:paraId="46A332C9" w14:textId="213E67ED" w:rsidR="001C0343" w:rsidRPr="001C0343" w:rsidRDefault="001C0343" w:rsidP="001C0343">
      <w:pPr>
        <w:jc w:val="both"/>
        <w:rPr>
          <w:lang w:val="de-DE"/>
        </w:rPr>
      </w:pPr>
      <w:r w:rsidRPr="001C0343">
        <w:rPr>
          <w:lang w:val="de-DE"/>
        </w:rPr>
        <w:t>-</w:t>
      </w:r>
      <w:r w:rsidR="00BF052A">
        <w:rPr>
          <w:lang w:val="de-DE"/>
        </w:rPr>
        <w:t> </w:t>
      </w:r>
      <w:r w:rsidRPr="001C0343">
        <w:rPr>
          <w:lang w:val="de-DE"/>
        </w:rPr>
        <w:t>das Gesetz vom 30. März 2026 über die Harmonisierung der geltenden Gesetzesbestimmun</w:t>
      </w:r>
      <w:r w:rsidRPr="001C0343">
        <w:rPr>
          <w:lang w:val="de-DE"/>
        </w:rPr>
        <w:softHyphen/>
        <w:t>gen im Bereich Justiz mit dem Strafgesetzbuch vom 29. Februar 2024 II,</w:t>
      </w:r>
    </w:p>
    <w:p w14:paraId="7DE02A93" w14:textId="77777777" w:rsidR="001C0343" w:rsidRPr="001C0343" w:rsidRDefault="001C0343" w:rsidP="001C0343">
      <w:pPr>
        <w:jc w:val="both"/>
        <w:rPr>
          <w:lang w:val="de-DE"/>
        </w:rPr>
      </w:pPr>
    </w:p>
    <w:p w14:paraId="791832FC" w14:textId="28F1B20B" w:rsidR="00806E25" w:rsidRDefault="001C0343" w:rsidP="001C0343">
      <w:pPr>
        <w:jc w:val="both"/>
        <w:rPr>
          <w:lang w:val="de-DE"/>
        </w:rPr>
      </w:pPr>
      <w:r w:rsidRPr="001C0343">
        <w:rPr>
          <w:lang w:val="de-DE"/>
        </w:rPr>
        <w:t>-</w:t>
      </w:r>
      <w:r w:rsidR="00BF052A">
        <w:rPr>
          <w:lang w:val="de-DE"/>
        </w:rPr>
        <w:t> </w:t>
      </w:r>
      <w:r w:rsidRPr="001C0343">
        <w:rPr>
          <w:lang w:val="de-DE"/>
        </w:rPr>
        <w:t>den Entscheid Nr. 30/2026 des Verfassungsgerichtshofes vom 12. März 2026 (</w:t>
      </w:r>
      <w:r w:rsidR="00C60F45">
        <w:rPr>
          <w:i/>
          <w:iCs/>
          <w:lang w:val="de-DE"/>
        </w:rPr>
        <w:t>Belgisches Staatsblatt</w:t>
      </w:r>
      <w:r w:rsidRPr="001C0343">
        <w:rPr>
          <w:lang w:val="de-DE"/>
        </w:rPr>
        <w:t xml:space="preserve"> vom 19. Juni 2026)</w:t>
      </w:r>
      <w:r>
        <w:rPr>
          <w:lang w:val="de-DE"/>
        </w:rPr>
        <w:t>.</w:t>
      </w:r>
    </w:p>
    <w:p w14:paraId="14D45935" w14:textId="77777777" w:rsidR="001C0343" w:rsidRPr="00D308A5" w:rsidRDefault="001C0343" w:rsidP="001C0343">
      <w:pPr>
        <w:jc w:val="both"/>
        <w:rPr>
          <w:lang w:val="de-DE"/>
        </w:rPr>
      </w:pPr>
    </w:p>
    <w:p w14:paraId="3068DADE"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1A15116"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6E8B9C95" w14:textId="77777777" w:rsidR="001C0343" w:rsidRPr="001C0343" w:rsidRDefault="001C0343" w:rsidP="000D6052">
      <w:pPr>
        <w:jc w:val="center"/>
        <w:rPr>
          <w:b/>
          <w:bCs/>
          <w:lang w:val="de-DE"/>
        </w:rPr>
      </w:pPr>
      <w:r w:rsidRPr="001C0343">
        <w:rPr>
          <w:b/>
          <w:lang w:val="de-DE"/>
        </w:rPr>
        <w:lastRenderedPageBreak/>
        <w:t>FÖDERALER ÖFFENTLICHER DIENST JUSTIZ</w:t>
      </w:r>
    </w:p>
    <w:p w14:paraId="7D02F71D" w14:textId="77777777" w:rsidR="001C0343" w:rsidRPr="001C0343" w:rsidRDefault="001C0343" w:rsidP="00CC1768">
      <w:pPr>
        <w:jc w:val="both"/>
        <w:rPr>
          <w:lang w:val="de-DE"/>
        </w:rPr>
      </w:pPr>
    </w:p>
    <w:p w14:paraId="75CF09FE" w14:textId="77777777" w:rsidR="001C0343" w:rsidRPr="001C0343" w:rsidRDefault="001C0343" w:rsidP="000D6052">
      <w:pPr>
        <w:jc w:val="both"/>
        <w:rPr>
          <w:lang w:val="de-DE"/>
        </w:rPr>
      </w:pPr>
    </w:p>
    <w:p w14:paraId="22BF5C39" w14:textId="77777777" w:rsidR="001C0343" w:rsidRPr="001C0343" w:rsidRDefault="001C0343" w:rsidP="00CC1768">
      <w:pPr>
        <w:jc w:val="both"/>
        <w:rPr>
          <w:b/>
          <w:bCs/>
          <w:lang w:val="de-DE"/>
        </w:rPr>
      </w:pPr>
      <w:r w:rsidRPr="001C0343">
        <w:rPr>
          <w:b/>
          <w:bCs/>
          <w:lang w:val="de-DE"/>
        </w:rPr>
        <w:t>29. MÄRZ 2024 -</w:t>
      </w:r>
      <w:r w:rsidRPr="001C0343">
        <w:rPr>
          <w:b/>
          <w:lang w:val="de-DE"/>
        </w:rPr>
        <w:t xml:space="preserve"> Gesetz zur Schaffung der gemeinsamen Datenbank "Terrorismus, Extremismus, Radikalisierungsprozess" ("T.E.R.") und zur Abänderung des Gesetzes vom 30. Juli 2018 über den Schutz natürlicher Personen hinsichtlich der Verarbeitung personenbezogener Daten, des Gesetzes vom 30. Juli 2018 zur Einrichtung von Büros für lokale integrale Sicherheit in Sachen Radikalismus, Extremismus und Terrorismus und des Gesetzes vom 5. August 1992 über das Polizeiamt</w:t>
      </w:r>
    </w:p>
    <w:p w14:paraId="2241AF6E" w14:textId="77777777" w:rsidR="001C0343" w:rsidRPr="001C0343" w:rsidRDefault="001C0343" w:rsidP="006831D0">
      <w:pPr>
        <w:jc w:val="both"/>
        <w:rPr>
          <w:bCs/>
          <w:lang w:val="de-DE"/>
        </w:rPr>
      </w:pPr>
    </w:p>
    <w:p w14:paraId="4CF3D5B1" w14:textId="77777777" w:rsidR="001C0343" w:rsidRPr="001C0343" w:rsidRDefault="001C0343" w:rsidP="006831D0">
      <w:pPr>
        <w:jc w:val="both"/>
        <w:rPr>
          <w:i/>
          <w:iCs/>
          <w:lang w:val="de-DE"/>
        </w:rPr>
      </w:pPr>
      <w:r w:rsidRPr="001C0343">
        <w:rPr>
          <w:i/>
          <w:iCs/>
          <w:lang w:val="de-DE"/>
        </w:rPr>
        <w:t>[Siehe auch Entscheid Nr. 30/2026 des Verfassungsgerichtshofes vom 12. März 2026 (B.S. vom 16. Juni 2026)]</w:t>
      </w:r>
    </w:p>
    <w:p w14:paraId="4159D31F" w14:textId="77777777" w:rsidR="001C0343" w:rsidRPr="001C0343" w:rsidRDefault="001C0343" w:rsidP="00CC1768">
      <w:pPr>
        <w:jc w:val="both"/>
        <w:rPr>
          <w:lang w:val="de-DE"/>
        </w:rPr>
      </w:pPr>
    </w:p>
    <w:p w14:paraId="2E0534B7" w14:textId="77777777" w:rsidR="001C0343" w:rsidRPr="001C0343" w:rsidRDefault="001C0343" w:rsidP="00CC1768">
      <w:pPr>
        <w:jc w:val="both"/>
        <w:rPr>
          <w:lang w:val="de-DE"/>
        </w:rPr>
      </w:pPr>
    </w:p>
    <w:p w14:paraId="18C40BE7" w14:textId="77777777" w:rsidR="001C0343" w:rsidRPr="001C0343" w:rsidRDefault="001C0343" w:rsidP="00CC1768">
      <w:pPr>
        <w:jc w:val="both"/>
        <w:rPr>
          <w:lang w:val="de-DE"/>
        </w:rPr>
      </w:pPr>
      <w:r w:rsidRPr="001C0343">
        <w:rPr>
          <w:lang w:val="de-DE"/>
        </w:rPr>
        <w:tab/>
      </w:r>
      <w:r w:rsidRPr="001C0343">
        <w:rPr>
          <w:lang w:val="de-DE"/>
        </w:rPr>
        <w:tab/>
      </w:r>
      <w:r w:rsidRPr="001C0343">
        <w:rPr>
          <w:lang w:val="de-DE"/>
        </w:rPr>
        <w:tab/>
        <w:t>PHILIPPE, König der Belgier,</w:t>
      </w:r>
    </w:p>
    <w:p w14:paraId="340951F8" w14:textId="77777777" w:rsidR="001C0343" w:rsidRPr="001C0343" w:rsidRDefault="001C0343" w:rsidP="00CC1768">
      <w:pPr>
        <w:jc w:val="both"/>
        <w:rPr>
          <w:lang w:val="de-DE"/>
        </w:rPr>
      </w:pPr>
    </w:p>
    <w:p w14:paraId="649A61A5" w14:textId="77777777" w:rsidR="001C0343" w:rsidRPr="001C0343" w:rsidRDefault="001C0343" w:rsidP="00CC1768">
      <w:pPr>
        <w:jc w:val="both"/>
        <w:rPr>
          <w:lang w:val="de-DE"/>
        </w:rPr>
      </w:pPr>
      <w:r w:rsidRPr="001C0343">
        <w:rPr>
          <w:lang w:val="de-DE"/>
        </w:rPr>
        <w:tab/>
      </w:r>
      <w:r w:rsidRPr="001C0343">
        <w:rPr>
          <w:lang w:val="de-DE"/>
        </w:rPr>
        <w:tab/>
        <w:t xml:space="preserve">Allen Gegenwärtigen und </w:t>
      </w:r>
      <w:proofErr w:type="spellStart"/>
      <w:r w:rsidRPr="001C0343">
        <w:rPr>
          <w:lang w:val="de-DE"/>
        </w:rPr>
        <w:t>Zukünftigen</w:t>
      </w:r>
      <w:proofErr w:type="spellEnd"/>
      <w:r w:rsidRPr="001C0343">
        <w:rPr>
          <w:lang w:val="de-DE"/>
        </w:rPr>
        <w:t>, Unser Gruß!</w:t>
      </w:r>
    </w:p>
    <w:p w14:paraId="11A0ECE2" w14:textId="77777777" w:rsidR="001C0343" w:rsidRPr="001C0343" w:rsidRDefault="001C0343" w:rsidP="00CC1768">
      <w:pPr>
        <w:jc w:val="both"/>
        <w:rPr>
          <w:lang w:val="de-DE"/>
        </w:rPr>
      </w:pPr>
    </w:p>
    <w:p w14:paraId="65AC49D4" w14:textId="77777777" w:rsidR="001C0343" w:rsidRPr="001C0343" w:rsidRDefault="001C0343" w:rsidP="00CC1768">
      <w:pPr>
        <w:jc w:val="both"/>
        <w:rPr>
          <w:lang w:val="de-DE"/>
        </w:rPr>
      </w:pPr>
    </w:p>
    <w:p w14:paraId="1D993EE8" w14:textId="77777777" w:rsidR="001C0343" w:rsidRPr="001C0343" w:rsidRDefault="001C0343" w:rsidP="00CC1768">
      <w:pPr>
        <w:jc w:val="both"/>
        <w:rPr>
          <w:lang w:val="de-DE"/>
        </w:rPr>
      </w:pPr>
      <w:r w:rsidRPr="001C0343">
        <w:rPr>
          <w:lang w:val="de-DE"/>
        </w:rPr>
        <w:tab/>
        <w:t>Die Abgeordnetenkammer hat das Folgende angenommen und Wir sanktionieren es:</w:t>
      </w:r>
    </w:p>
    <w:p w14:paraId="1B0F0B8C" w14:textId="77777777" w:rsidR="001C0343" w:rsidRPr="001C0343" w:rsidRDefault="001C0343" w:rsidP="00CC1768">
      <w:pPr>
        <w:jc w:val="both"/>
        <w:rPr>
          <w:lang w:val="de-DE"/>
        </w:rPr>
      </w:pPr>
    </w:p>
    <w:p w14:paraId="2B3AB55B" w14:textId="77777777" w:rsidR="001C0343" w:rsidRPr="001C0343" w:rsidRDefault="001C0343" w:rsidP="00CC1768">
      <w:pPr>
        <w:jc w:val="both"/>
        <w:rPr>
          <w:lang w:val="de-DE"/>
        </w:rPr>
      </w:pPr>
    </w:p>
    <w:p w14:paraId="317765B3" w14:textId="77777777" w:rsidR="001C0343" w:rsidRPr="001C0343" w:rsidRDefault="001C0343" w:rsidP="004C0E25">
      <w:pPr>
        <w:jc w:val="center"/>
        <w:rPr>
          <w:lang w:val="de-DE"/>
        </w:rPr>
      </w:pPr>
      <w:r w:rsidRPr="001C0343">
        <w:rPr>
          <w:lang w:val="de-DE"/>
        </w:rPr>
        <w:t xml:space="preserve">KAPITEL 1 - </w:t>
      </w:r>
      <w:r w:rsidRPr="001C0343">
        <w:rPr>
          <w:i/>
          <w:lang w:val="de-DE"/>
        </w:rPr>
        <w:t>Allgemeine Bestimmungen</w:t>
      </w:r>
    </w:p>
    <w:p w14:paraId="4C8553FA" w14:textId="77777777" w:rsidR="001C0343" w:rsidRPr="001C0343" w:rsidRDefault="001C0343" w:rsidP="00CC1768">
      <w:pPr>
        <w:jc w:val="both"/>
        <w:rPr>
          <w:sz w:val="21"/>
          <w:szCs w:val="21"/>
          <w:lang w:val="de-DE"/>
        </w:rPr>
      </w:pPr>
    </w:p>
    <w:p w14:paraId="31F37064" w14:textId="77777777" w:rsidR="001C0343" w:rsidRPr="001C0343" w:rsidRDefault="001C0343" w:rsidP="00CC1768">
      <w:pPr>
        <w:jc w:val="both"/>
        <w:rPr>
          <w:sz w:val="21"/>
          <w:szCs w:val="21"/>
          <w:lang w:val="de-DE"/>
        </w:rPr>
      </w:pPr>
    </w:p>
    <w:p w14:paraId="632B8C9C" w14:textId="77777777" w:rsidR="001C0343" w:rsidRPr="001C0343" w:rsidRDefault="001C0343" w:rsidP="00CC1768">
      <w:pPr>
        <w:jc w:val="both"/>
        <w:rPr>
          <w:lang w:val="de-DE"/>
        </w:rPr>
      </w:pPr>
      <w:r w:rsidRPr="001C0343">
        <w:rPr>
          <w:lang w:val="de-DE"/>
        </w:rPr>
        <w:tab/>
      </w:r>
      <w:r w:rsidRPr="001C0343">
        <w:rPr>
          <w:b/>
          <w:bCs/>
          <w:lang w:val="de-DE"/>
        </w:rPr>
        <w:t>Artikel 1</w:t>
      </w:r>
      <w:r w:rsidRPr="001C0343">
        <w:rPr>
          <w:b/>
          <w:lang w:val="de-DE"/>
        </w:rPr>
        <w:t xml:space="preserve"> -</w:t>
      </w:r>
      <w:r w:rsidRPr="001C0343">
        <w:rPr>
          <w:lang w:val="de-DE"/>
        </w:rPr>
        <w:t xml:space="preserve"> Vorliegendes Gesetz regelt eine in Artikel 74 der Verfassung erwähnte Angelegenheit.</w:t>
      </w:r>
    </w:p>
    <w:p w14:paraId="18BE262C" w14:textId="77777777" w:rsidR="001C0343" w:rsidRPr="001C0343" w:rsidRDefault="001C0343" w:rsidP="00CC1768">
      <w:pPr>
        <w:jc w:val="both"/>
        <w:rPr>
          <w:sz w:val="21"/>
          <w:szCs w:val="21"/>
          <w:lang w:val="de-DE"/>
        </w:rPr>
      </w:pPr>
    </w:p>
    <w:p w14:paraId="51CB363B" w14:textId="77777777" w:rsidR="001C0343" w:rsidRPr="001C0343" w:rsidRDefault="001C0343" w:rsidP="00CC1768">
      <w:pPr>
        <w:jc w:val="both"/>
        <w:rPr>
          <w:sz w:val="21"/>
          <w:szCs w:val="21"/>
          <w:lang w:val="de-DE"/>
        </w:rPr>
      </w:pPr>
    </w:p>
    <w:p w14:paraId="7BEC63E0" w14:textId="77777777" w:rsidR="001C0343" w:rsidRPr="001C0343" w:rsidRDefault="001C0343" w:rsidP="00CC1768">
      <w:pPr>
        <w:jc w:val="both"/>
        <w:rPr>
          <w:lang w:val="de-DE"/>
        </w:rPr>
      </w:pPr>
      <w:r w:rsidRPr="001C0343">
        <w:rPr>
          <w:lang w:val="de-DE"/>
        </w:rPr>
        <w:tab/>
      </w:r>
      <w:r w:rsidRPr="001C0343">
        <w:rPr>
          <w:b/>
          <w:lang w:val="de-DE"/>
        </w:rPr>
        <w:t>Art. 2 -</w:t>
      </w:r>
      <w:r w:rsidRPr="001C0343">
        <w:rPr>
          <w:lang w:val="de-DE"/>
        </w:rPr>
        <w:t xml:space="preserve"> Für die Anwendung des vorliegenden Gesetzes und seiner Ausführungserlasse gelten folgende Begriffsbestimmungen:</w:t>
      </w:r>
    </w:p>
    <w:p w14:paraId="36C07E8A" w14:textId="77777777" w:rsidR="001C0343" w:rsidRPr="001C0343" w:rsidRDefault="001C0343" w:rsidP="00CC1768">
      <w:pPr>
        <w:jc w:val="both"/>
        <w:rPr>
          <w:szCs w:val="22"/>
          <w:lang w:val="de-DE"/>
        </w:rPr>
      </w:pPr>
    </w:p>
    <w:p w14:paraId="11C338D8" w14:textId="77777777" w:rsidR="001C0343" w:rsidRPr="001C0343" w:rsidRDefault="001C0343" w:rsidP="00CC1768">
      <w:pPr>
        <w:jc w:val="both"/>
        <w:rPr>
          <w:lang w:val="de-DE"/>
        </w:rPr>
      </w:pPr>
      <w:r w:rsidRPr="001C0343">
        <w:rPr>
          <w:lang w:val="de-DE"/>
        </w:rPr>
        <w:tab/>
        <w:t>1. "Datenschutzgesetz": das Gesetz vom 30. Juli 2018 über den Schutz natürlicher Per</w:t>
      </w:r>
      <w:r w:rsidRPr="001C0343">
        <w:rPr>
          <w:lang w:val="de-DE"/>
        </w:rPr>
        <w:softHyphen/>
        <w:t>sonen hinsichtlich der Verarbeitung personenbezogener Daten,</w:t>
      </w:r>
    </w:p>
    <w:p w14:paraId="09687F9A" w14:textId="77777777" w:rsidR="001C0343" w:rsidRPr="001C0343" w:rsidRDefault="001C0343" w:rsidP="00CC1768">
      <w:pPr>
        <w:jc w:val="both"/>
        <w:rPr>
          <w:szCs w:val="22"/>
          <w:lang w:val="de-DE"/>
        </w:rPr>
      </w:pPr>
    </w:p>
    <w:p w14:paraId="08F3F537" w14:textId="77777777" w:rsidR="001C0343" w:rsidRPr="001C0343" w:rsidRDefault="001C0343" w:rsidP="00CC1768">
      <w:pPr>
        <w:jc w:val="both"/>
        <w:rPr>
          <w:lang w:val="de-DE"/>
        </w:rPr>
      </w:pPr>
      <w:r w:rsidRPr="001C0343">
        <w:rPr>
          <w:lang w:val="de-DE"/>
        </w:rPr>
        <w:tab/>
        <w:t>2. "Basisdienste": das Koordinierungsorgan für die Bedrohungsanalyse, die integrierte Polizei und die Nachrichten- und Sicherheitsdienste,</w:t>
      </w:r>
    </w:p>
    <w:p w14:paraId="1212F049" w14:textId="77777777" w:rsidR="001C0343" w:rsidRPr="001C0343" w:rsidRDefault="001C0343" w:rsidP="00CC1768">
      <w:pPr>
        <w:jc w:val="both"/>
        <w:rPr>
          <w:szCs w:val="22"/>
          <w:lang w:val="de-DE"/>
        </w:rPr>
      </w:pPr>
    </w:p>
    <w:p w14:paraId="7B98E7EC" w14:textId="77777777" w:rsidR="001C0343" w:rsidRPr="001C0343" w:rsidRDefault="001C0343" w:rsidP="00CC1768">
      <w:pPr>
        <w:jc w:val="both"/>
        <w:rPr>
          <w:lang w:val="de-DE"/>
        </w:rPr>
      </w:pPr>
      <w:r w:rsidRPr="001C0343">
        <w:rPr>
          <w:lang w:val="de-DE"/>
        </w:rPr>
        <w:tab/>
        <w:t>3. "Partnerdienste":</w:t>
      </w:r>
    </w:p>
    <w:p w14:paraId="34064CE9" w14:textId="77777777" w:rsidR="001C0343" w:rsidRPr="001C0343" w:rsidRDefault="001C0343" w:rsidP="00CC1768">
      <w:pPr>
        <w:jc w:val="both"/>
        <w:rPr>
          <w:szCs w:val="22"/>
          <w:lang w:val="de-DE"/>
        </w:rPr>
      </w:pPr>
    </w:p>
    <w:p w14:paraId="70C14A01"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die PNR-Zentralstelle des Nationalen Krisenzentrums des Föderalen Öffentlichen Dienstes Inneres,</w:t>
      </w:r>
    </w:p>
    <w:p w14:paraId="4240ED84" w14:textId="77777777" w:rsidR="001C0343" w:rsidRPr="001C0343" w:rsidRDefault="001C0343" w:rsidP="00CC1768">
      <w:pPr>
        <w:jc w:val="both"/>
        <w:rPr>
          <w:szCs w:val="22"/>
          <w:lang w:val="de-DE"/>
        </w:rPr>
      </w:pPr>
    </w:p>
    <w:p w14:paraId="4FE4C32F"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die Generaldirektion Sicherheit und Vorbeugung des Föderalen Öffentlichen Dienstes Inneres,</w:t>
      </w:r>
    </w:p>
    <w:p w14:paraId="1620C0F0" w14:textId="77777777" w:rsidR="001C0343" w:rsidRPr="001C0343" w:rsidRDefault="001C0343" w:rsidP="00CC1768">
      <w:pPr>
        <w:jc w:val="both"/>
        <w:rPr>
          <w:szCs w:val="22"/>
          <w:lang w:val="de-DE"/>
        </w:rPr>
      </w:pPr>
    </w:p>
    <w:p w14:paraId="01966905"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die Generaldirektion der Strafanstalten des Föderalen Öffentlichen Dienstes Justiz,</w:t>
      </w:r>
    </w:p>
    <w:p w14:paraId="02479047" w14:textId="77777777" w:rsidR="001C0343" w:rsidRPr="001C0343" w:rsidRDefault="001C0343" w:rsidP="00CC1768">
      <w:pPr>
        <w:jc w:val="both"/>
        <w:rPr>
          <w:szCs w:val="22"/>
          <w:lang w:val="de-DE"/>
        </w:rPr>
      </w:pPr>
    </w:p>
    <w:p w14:paraId="0E76B4C3" w14:textId="77777777" w:rsidR="001C0343" w:rsidRPr="001C0343" w:rsidRDefault="001C0343" w:rsidP="00CC1768">
      <w:pPr>
        <w:jc w:val="both"/>
        <w:rPr>
          <w:lang w:val="de-DE"/>
        </w:rPr>
      </w:pPr>
      <w:r w:rsidRPr="001C0343">
        <w:rPr>
          <w:lang w:val="de-DE"/>
        </w:rPr>
        <w:tab/>
      </w:r>
      <w:r w:rsidRPr="001C0343">
        <w:rPr>
          <w:i/>
          <w:lang w:val="de-DE"/>
        </w:rPr>
        <w:t>d)</w:t>
      </w:r>
      <w:r w:rsidRPr="001C0343">
        <w:rPr>
          <w:lang w:val="de-DE"/>
        </w:rPr>
        <w:t xml:space="preserve"> die Generaldirektion Konsularische Angelegenheiten des Föderalen Öffentlichen Dienstes Auswärtige Angelegenheiten,</w:t>
      </w:r>
    </w:p>
    <w:p w14:paraId="7B0147F5" w14:textId="77777777" w:rsidR="001C0343" w:rsidRPr="001C0343" w:rsidRDefault="001C0343" w:rsidP="00CC1768">
      <w:pPr>
        <w:jc w:val="both"/>
        <w:rPr>
          <w:szCs w:val="22"/>
          <w:lang w:val="de-DE"/>
        </w:rPr>
      </w:pPr>
    </w:p>
    <w:p w14:paraId="7B326C83" w14:textId="77777777" w:rsidR="001C0343" w:rsidRPr="001C0343" w:rsidRDefault="001C0343" w:rsidP="00CC1768">
      <w:pPr>
        <w:jc w:val="both"/>
        <w:rPr>
          <w:lang w:val="de-DE"/>
        </w:rPr>
      </w:pPr>
      <w:r w:rsidRPr="001C0343">
        <w:rPr>
          <w:lang w:val="de-DE"/>
        </w:rPr>
        <w:lastRenderedPageBreak/>
        <w:tab/>
      </w:r>
      <w:r w:rsidRPr="001C0343">
        <w:rPr>
          <w:i/>
          <w:lang w:val="de-DE"/>
        </w:rPr>
        <w:t>e)</w:t>
      </w:r>
      <w:r w:rsidRPr="001C0343">
        <w:rPr>
          <w:lang w:val="de-DE"/>
        </w:rPr>
        <w:t xml:space="preserve"> die Staatsanwaltschaft,</w:t>
      </w:r>
    </w:p>
    <w:p w14:paraId="5879D267" w14:textId="77777777" w:rsidR="001C0343" w:rsidRPr="001C0343" w:rsidRDefault="001C0343" w:rsidP="00CC1768">
      <w:pPr>
        <w:jc w:val="both"/>
        <w:rPr>
          <w:szCs w:val="22"/>
          <w:lang w:val="de-DE"/>
        </w:rPr>
      </w:pPr>
    </w:p>
    <w:p w14:paraId="54899A26" w14:textId="77777777" w:rsidR="001C0343" w:rsidRPr="001C0343" w:rsidRDefault="001C0343" w:rsidP="00CC1768">
      <w:pPr>
        <w:jc w:val="both"/>
        <w:rPr>
          <w:lang w:val="de-DE"/>
        </w:rPr>
      </w:pPr>
      <w:r w:rsidRPr="001C0343">
        <w:rPr>
          <w:lang w:val="de-DE"/>
        </w:rPr>
        <w:tab/>
      </w:r>
      <w:r w:rsidRPr="001C0343">
        <w:rPr>
          <w:i/>
          <w:lang w:val="de-DE"/>
        </w:rPr>
        <w:t>f)</w:t>
      </w:r>
      <w:r w:rsidRPr="001C0343">
        <w:rPr>
          <w:lang w:val="de-DE"/>
        </w:rPr>
        <w:t xml:space="preserve"> das Büro für die Verarbeitung finanzieller Informationen,</w:t>
      </w:r>
    </w:p>
    <w:p w14:paraId="3DEB90C0" w14:textId="77777777" w:rsidR="001C0343" w:rsidRPr="001C0343" w:rsidRDefault="001C0343" w:rsidP="00CC1768">
      <w:pPr>
        <w:jc w:val="both"/>
        <w:rPr>
          <w:szCs w:val="22"/>
          <w:lang w:val="de-DE"/>
        </w:rPr>
      </w:pPr>
    </w:p>
    <w:p w14:paraId="111CF3A3" w14:textId="77777777" w:rsidR="001C0343" w:rsidRPr="001C0343" w:rsidRDefault="001C0343" w:rsidP="00CC1768">
      <w:pPr>
        <w:jc w:val="both"/>
        <w:rPr>
          <w:lang w:val="de-DE"/>
        </w:rPr>
      </w:pPr>
      <w:r w:rsidRPr="001C0343">
        <w:rPr>
          <w:lang w:val="de-DE"/>
        </w:rPr>
        <w:tab/>
      </w:r>
      <w:r w:rsidRPr="001C0343">
        <w:rPr>
          <w:i/>
          <w:lang w:val="de-DE"/>
        </w:rPr>
        <w:t>g)</w:t>
      </w:r>
      <w:r w:rsidRPr="001C0343">
        <w:rPr>
          <w:lang w:val="de-DE"/>
        </w:rPr>
        <w:t xml:space="preserve"> die Generaldirektion Ausländeramt des Föderalen Öffentlichen Dienstes Inneres,</w:t>
      </w:r>
    </w:p>
    <w:p w14:paraId="1EBB7E8C" w14:textId="77777777" w:rsidR="001C0343" w:rsidRPr="001C0343" w:rsidRDefault="001C0343" w:rsidP="00CC1768">
      <w:pPr>
        <w:jc w:val="both"/>
        <w:rPr>
          <w:szCs w:val="22"/>
          <w:lang w:val="de-DE"/>
        </w:rPr>
      </w:pPr>
    </w:p>
    <w:p w14:paraId="19F27B88" w14:textId="77777777" w:rsidR="001C0343" w:rsidRPr="001C0343" w:rsidRDefault="001C0343" w:rsidP="00CC1768">
      <w:pPr>
        <w:jc w:val="both"/>
        <w:rPr>
          <w:lang w:val="de-DE"/>
        </w:rPr>
      </w:pPr>
      <w:r w:rsidRPr="001C0343">
        <w:rPr>
          <w:lang w:val="de-DE"/>
        </w:rPr>
        <w:tab/>
      </w:r>
      <w:r w:rsidRPr="001C0343">
        <w:rPr>
          <w:i/>
          <w:lang w:val="de-DE"/>
        </w:rPr>
        <w:t>h)</w:t>
      </w:r>
      <w:r w:rsidRPr="001C0343">
        <w:rPr>
          <w:lang w:val="de-DE"/>
        </w:rPr>
        <w:t xml:space="preserve"> die Generalverwaltung Zoll und Akzisen des Föderalen Öffentlichen Dienstes Finan</w:t>
      </w:r>
      <w:r w:rsidRPr="001C0343">
        <w:rPr>
          <w:lang w:val="de-DE"/>
        </w:rPr>
        <w:softHyphen/>
        <w:t>zen,</w:t>
      </w:r>
    </w:p>
    <w:p w14:paraId="0679CC81" w14:textId="77777777" w:rsidR="001C0343" w:rsidRPr="001C0343" w:rsidRDefault="001C0343" w:rsidP="00CC1768">
      <w:pPr>
        <w:jc w:val="both"/>
        <w:rPr>
          <w:szCs w:val="22"/>
          <w:lang w:val="de-DE"/>
        </w:rPr>
      </w:pPr>
    </w:p>
    <w:p w14:paraId="09A717E8" w14:textId="77777777" w:rsidR="001C0343" w:rsidRPr="001C0343" w:rsidRDefault="001C0343" w:rsidP="00CC1768">
      <w:pPr>
        <w:jc w:val="both"/>
        <w:rPr>
          <w:lang w:val="de-DE"/>
        </w:rPr>
      </w:pPr>
      <w:r w:rsidRPr="001C0343">
        <w:rPr>
          <w:lang w:val="de-DE"/>
        </w:rPr>
        <w:tab/>
      </w:r>
      <w:r w:rsidRPr="001C0343">
        <w:rPr>
          <w:i/>
          <w:lang w:val="de-DE"/>
        </w:rPr>
        <w:t>i)</w:t>
      </w:r>
      <w:r w:rsidRPr="001C0343">
        <w:rPr>
          <w:lang w:val="de-DE"/>
        </w:rPr>
        <w:t xml:space="preserve"> der Dienst Kulte und Laizismus des Föderalen Öffentlichen Dienstes Justiz,</w:t>
      </w:r>
    </w:p>
    <w:p w14:paraId="6A4CC4BE" w14:textId="77777777" w:rsidR="001C0343" w:rsidRPr="001C0343" w:rsidRDefault="001C0343" w:rsidP="00CC1768">
      <w:pPr>
        <w:jc w:val="both"/>
        <w:rPr>
          <w:szCs w:val="22"/>
          <w:lang w:val="de-DE"/>
        </w:rPr>
      </w:pPr>
    </w:p>
    <w:p w14:paraId="1E24A656" w14:textId="77777777" w:rsidR="001C0343" w:rsidRPr="001C0343" w:rsidRDefault="001C0343" w:rsidP="00CC1768">
      <w:pPr>
        <w:jc w:val="both"/>
        <w:rPr>
          <w:lang w:val="de-DE"/>
        </w:rPr>
      </w:pPr>
      <w:r w:rsidRPr="001C0343">
        <w:rPr>
          <w:lang w:val="de-DE"/>
        </w:rPr>
        <w:tab/>
      </w:r>
      <w:r w:rsidRPr="001C0343">
        <w:rPr>
          <w:i/>
          <w:lang w:val="de-DE"/>
        </w:rPr>
        <w:t>j)</w:t>
      </w:r>
      <w:r w:rsidRPr="001C0343">
        <w:rPr>
          <w:lang w:val="de-DE"/>
        </w:rPr>
        <w:t xml:space="preserve"> die Nationale Sicherheitsbehörde,</w:t>
      </w:r>
    </w:p>
    <w:p w14:paraId="7F0DE7A3" w14:textId="77777777" w:rsidR="001C0343" w:rsidRPr="001C0343" w:rsidRDefault="001C0343" w:rsidP="00CC1768">
      <w:pPr>
        <w:jc w:val="both"/>
        <w:rPr>
          <w:szCs w:val="22"/>
          <w:lang w:val="de-DE"/>
        </w:rPr>
      </w:pPr>
    </w:p>
    <w:p w14:paraId="537C5379" w14:textId="77777777" w:rsidR="001C0343" w:rsidRPr="001C0343" w:rsidRDefault="001C0343" w:rsidP="00CC1768">
      <w:pPr>
        <w:jc w:val="both"/>
        <w:rPr>
          <w:lang w:val="de-DE"/>
        </w:rPr>
      </w:pPr>
      <w:r w:rsidRPr="001C0343">
        <w:rPr>
          <w:lang w:val="de-DE"/>
        </w:rPr>
        <w:tab/>
      </w:r>
      <w:r w:rsidRPr="001C0343">
        <w:rPr>
          <w:i/>
          <w:lang w:val="de-DE"/>
        </w:rPr>
        <w:t>k)</w:t>
      </w:r>
      <w:r w:rsidRPr="001C0343">
        <w:rPr>
          <w:lang w:val="de-DE"/>
        </w:rPr>
        <w:t xml:space="preserve"> die Generalverwaltung Schatzamt des Föderalen Öffentlichen Dienstes Finanzen,</w:t>
      </w:r>
    </w:p>
    <w:p w14:paraId="639B1B27" w14:textId="77777777" w:rsidR="001C0343" w:rsidRPr="001C0343" w:rsidRDefault="001C0343" w:rsidP="00CC1768">
      <w:pPr>
        <w:jc w:val="both"/>
        <w:rPr>
          <w:szCs w:val="22"/>
          <w:lang w:val="de-DE"/>
        </w:rPr>
      </w:pPr>
    </w:p>
    <w:p w14:paraId="506D8AF9" w14:textId="77777777" w:rsidR="001C0343" w:rsidRPr="001C0343" w:rsidRDefault="001C0343" w:rsidP="00CC1768">
      <w:pPr>
        <w:jc w:val="both"/>
        <w:rPr>
          <w:lang w:val="de-DE"/>
        </w:rPr>
      </w:pPr>
      <w:r w:rsidRPr="001C0343">
        <w:rPr>
          <w:lang w:val="de-DE"/>
        </w:rPr>
        <w:tab/>
      </w:r>
      <w:r w:rsidRPr="001C0343">
        <w:rPr>
          <w:i/>
          <w:lang w:val="de-DE"/>
        </w:rPr>
        <w:t>l)</w:t>
      </w:r>
      <w:r w:rsidRPr="001C0343">
        <w:rPr>
          <w:lang w:val="de-DE"/>
        </w:rPr>
        <w:t xml:space="preserve"> im Rahmen ihrer gesetzlichen Aufträge zur juristischen Betreuung und Überwachung von Straftätern die Administration </w:t>
      </w:r>
      <w:proofErr w:type="spellStart"/>
      <w:r w:rsidRPr="001C0343">
        <w:rPr>
          <w:lang w:val="de-DE"/>
        </w:rPr>
        <w:t>générale</w:t>
      </w:r>
      <w:proofErr w:type="spellEnd"/>
      <w:r w:rsidRPr="001C0343">
        <w:rPr>
          <w:lang w:val="de-DE"/>
        </w:rPr>
        <w:t xml:space="preserve"> des </w:t>
      </w:r>
      <w:proofErr w:type="spellStart"/>
      <w:r w:rsidRPr="001C0343">
        <w:rPr>
          <w:lang w:val="de-DE"/>
        </w:rPr>
        <w:t>Maisons</w:t>
      </w:r>
      <w:proofErr w:type="spellEnd"/>
      <w:r w:rsidRPr="001C0343">
        <w:rPr>
          <w:lang w:val="de-DE"/>
        </w:rPr>
        <w:t xml:space="preserve"> de Justice (Generalverwaltung der Jus</w:t>
      </w:r>
      <w:r w:rsidRPr="001C0343">
        <w:rPr>
          <w:lang w:val="de-DE"/>
        </w:rPr>
        <w:softHyphen/>
        <w:t xml:space="preserve">tizhäuser) der Französischen Gemeinschaft, der Fachbereich Justizhaus des Ministeriums der Deutschsprachigen Gemeinschaft, die Vlaams </w:t>
      </w:r>
      <w:proofErr w:type="spellStart"/>
      <w:r w:rsidRPr="001C0343">
        <w:rPr>
          <w:lang w:val="de-DE"/>
        </w:rPr>
        <w:t>Agentschap</w:t>
      </w:r>
      <w:proofErr w:type="spellEnd"/>
      <w:r w:rsidRPr="001C0343">
        <w:rPr>
          <w:lang w:val="de-DE"/>
        </w:rPr>
        <w:t xml:space="preserve"> Justitie en </w:t>
      </w:r>
      <w:proofErr w:type="spellStart"/>
      <w:r w:rsidRPr="001C0343">
        <w:rPr>
          <w:lang w:val="de-DE"/>
        </w:rPr>
        <w:t>Handhaving</w:t>
      </w:r>
      <w:proofErr w:type="spellEnd"/>
      <w:r w:rsidRPr="001C0343">
        <w:rPr>
          <w:lang w:val="de-DE"/>
        </w:rPr>
        <w:t xml:space="preserve"> (Flämische Agentur Justiz und Aufrechterhaltung der Ordnung), die Administration </w:t>
      </w:r>
      <w:proofErr w:type="spellStart"/>
      <w:r w:rsidRPr="001C0343">
        <w:rPr>
          <w:lang w:val="de-DE"/>
        </w:rPr>
        <w:t>générale</w:t>
      </w:r>
      <w:proofErr w:type="spellEnd"/>
      <w:r w:rsidRPr="001C0343">
        <w:rPr>
          <w:lang w:val="de-DE"/>
        </w:rPr>
        <w:t xml:space="preserve"> de </w:t>
      </w:r>
      <w:proofErr w:type="spellStart"/>
      <w:r w:rsidRPr="001C0343">
        <w:rPr>
          <w:lang w:val="de-DE"/>
        </w:rPr>
        <w:t>l'Aide</w:t>
      </w:r>
      <w:proofErr w:type="spellEnd"/>
      <w:r w:rsidRPr="001C0343">
        <w:rPr>
          <w:lang w:val="de-DE"/>
        </w:rPr>
        <w:t xml:space="preserve"> à la </w:t>
      </w:r>
      <w:proofErr w:type="spellStart"/>
      <w:r w:rsidRPr="001C0343">
        <w:rPr>
          <w:lang w:val="de-DE"/>
        </w:rPr>
        <w:t>jeunesse</w:t>
      </w:r>
      <w:proofErr w:type="spellEnd"/>
      <w:r w:rsidRPr="001C0343">
        <w:rPr>
          <w:lang w:val="de-DE"/>
        </w:rPr>
        <w:t xml:space="preserve"> (Generalverwaltung der Jugendhilfe) der Französischen Gemeinschaft, der Fachbe</w:t>
      </w:r>
      <w:r w:rsidRPr="001C0343">
        <w:rPr>
          <w:lang w:val="de-DE"/>
        </w:rPr>
        <w:softHyphen/>
        <w:t xml:space="preserve">reich Jugendhilfe der Deutschsprachigen Gemeinschaft und die Vlaams </w:t>
      </w:r>
      <w:proofErr w:type="spellStart"/>
      <w:r w:rsidRPr="001C0343">
        <w:rPr>
          <w:lang w:val="de-DE"/>
        </w:rPr>
        <w:t>Agentschap</w:t>
      </w:r>
      <w:proofErr w:type="spellEnd"/>
      <w:r w:rsidRPr="001C0343">
        <w:rPr>
          <w:lang w:val="de-DE"/>
        </w:rPr>
        <w:t xml:space="preserve"> </w:t>
      </w:r>
      <w:proofErr w:type="spellStart"/>
      <w:r w:rsidRPr="001C0343">
        <w:rPr>
          <w:lang w:val="de-DE"/>
        </w:rPr>
        <w:t>Opgroeien</w:t>
      </w:r>
      <w:proofErr w:type="spellEnd"/>
      <w:r w:rsidRPr="001C0343">
        <w:rPr>
          <w:lang w:val="de-DE"/>
        </w:rPr>
        <w:t xml:space="preserve"> (Flämische Agentur Aufwachsen),</w:t>
      </w:r>
    </w:p>
    <w:p w14:paraId="15794A33" w14:textId="77777777" w:rsidR="001C0343" w:rsidRPr="001C0343" w:rsidRDefault="001C0343" w:rsidP="00CC1768">
      <w:pPr>
        <w:jc w:val="both"/>
        <w:rPr>
          <w:sz w:val="21"/>
          <w:szCs w:val="21"/>
          <w:lang w:val="de-DE"/>
        </w:rPr>
      </w:pPr>
    </w:p>
    <w:p w14:paraId="1865FB9C" w14:textId="77777777" w:rsidR="001C0343" w:rsidRPr="001C0343" w:rsidRDefault="001C0343" w:rsidP="00CC1768">
      <w:pPr>
        <w:jc w:val="both"/>
        <w:rPr>
          <w:lang w:val="de-DE"/>
        </w:rPr>
      </w:pPr>
      <w:r w:rsidRPr="001C0343">
        <w:rPr>
          <w:lang w:val="de-DE"/>
        </w:rPr>
        <w:tab/>
        <w:t>4. "Entität":</w:t>
      </w:r>
    </w:p>
    <w:p w14:paraId="1B725369" w14:textId="77777777" w:rsidR="001C0343" w:rsidRPr="001C0343" w:rsidRDefault="001C0343" w:rsidP="00CC1768">
      <w:pPr>
        <w:jc w:val="both"/>
        <w:rPr>
          <w:szCs w:val="22"/>
          <w:lang w:val="de-DE"/>
        </w:rPr>
      </w:pPr>
    </w:p>
    <w:p w14:paraId="0BF69E6B"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"validierte Entität": jede volljährige natürliche Person oder minderjährige natürliche Person ab zwölf Jahren, jede juristische Person oder nichtrechtsfähige Vereinigung, die den Kriterien eines </w:t>
      </w:r>
      <w:r w:rsidRPr="001C0343">
        <w:rPr>
          <w:i/>
          <w:iCs/>
          <w:lang w:val="de-DE"/>
        </w:rPr>
        <w:t>Foreign Terrorist Fighters</w:t>
      </w:r>
      <w:r w:rsidRPr="001C0343">
        <w:rPr>
          <w:lang w:val="de-DE"/>
        </w:rPr>
        <w:t xml:space="preserve">, eines </w:t>
      </w:r>
      <w:proofErr w:type="spellStart"/>
      <w:r w:rsidRPr="001C0343">
        <w:rPr>
          <w:i/>
          <w:iCs/>
          <w:lang w:val="de-DE"/>
        </w:rPr>
        <w:t>Homegrown</w:t>
      </w:r>
      <w:proofErr w:type="spellEnd"/>
      <w:r w:rsidRPr="001C0343">
        <w:rPr>
          <w:i/>
          <w:iCs/>
          <w:lang w:val="de-DE"/>
        </w:rPr>
        <w:t xml:space="preserve"> Terrorist Fighters</w:t>
      </w:r>
      <w:r w:rsidRPr="001C0343">
        <w:rPr>
          <w:lang w:val="de-DE"/>
        </w:rPr>
        <w:t>, eines Poten</w:t>
      </w:r>
      <w:r w:rsidRPr="001C0343">
        <w:rPr>
          <w:lang w:val="de-DE"/>
        </w:rPr>
        <w:softHyphen/>
        <w:t>ziell Gewalttätigen Extremisten, eines Verurteilten Terroristen oder eines Hasspropagandisten entspricht, sowie alle von diesen Personen eingesetzten Mittel,</w:t>
      </w:r>
    </w:p>
    <w:p w14:paraId="0F2815FD" w14:textId="77777777" w:rsidR="001C0343" w:rsidRPr="001C0343" w:rsidRDefault="001C0343" w:rsidP="00CC1768">
      <w:pPr>
        <w:jc w:val="both"/>
        <w:rPr>
          <w:szCs w:val="22"/>
          <w:lang w:val="de-DE"/>
        </w:rPr>
      </w:pPr>
    </w:p>
    <w:p w14:paraId="0FE03759"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"Entität, gegen die eine Vorermittlung geführt wird": jede volljährige natürliche Per</w:t>
      </w:r>
      <w:r w:rsidRPr="001C0343">
        <w:rPr>
          <w:lang w:val="de-DE"/>
        </w:rPr>
        <w:softHyphen/>
        <w:t>son oder minderjährige natürliche Person ab zwölf Jahren, jede juristische Person oder nicht</w:t>
      </w:r>
      <w:r w:rsidRPr="001C0343">
        <w:rPr>
          <w:lang w:val="de-DE"/>
        </w:rPr>
        <w:softHyphen/>
        <w:t>rechtsfähige Vereinigung, bei der schwerwiegende Indizien dafür vorliegen, dass sie die Krite</w:t>
      </w:r>
      <w:r w:rsidRPr="001C0343">
        <w:rPr>
          <w:lang w:val="de-DE"/>
        </w:rPr>
        <w:softHyphen/>
        <w:t xml:space="preserve">rien eines </w:t>
      </w:r>
      <w:r w:rsidRPr="001C0343">
        <w:rPr>
          <w:i/>
          <w:iCs/>
          <w:lang w:val="de-DE"/>
        </w:rPr>
        <w:t>Foreign Terrorist Fighters</w:t>
      </w:r>
      <w:r w:rsidRPr="001C0343">
        <w:rPr>
          <w:lang w:val="de-DE"/>
        </w:rPr>
        <w:t xml:space="preserve">, eines </w:t>
      </w:r>
      <w:proofErr w:type="spellStart"/>
      <w:r w:rsidRPr="001C0343">
        <w:rPr>
          <w:i/>
          <w:iCs/>
          <w:lang w:val="de-DE"/>
        </w:rPr>
        <w:t>Homegrown</w:t>
      </w:r>
      <w:proofErr w:type="spellEnd"/>
      <w:r w:rsidRPr="001C0343">
        <w:rPr>
          <w:i/>
          <w:iCs/>
          <w:lang w:val="de-DE"/>
        </w:rPr>
        <w:t xml:space="preserve"> Terrorist Fighters</w:t>
      </w:r>
      <w:r w:rsidRPr="001C0343">
        <w:rPr>
          <w:lang w:val="de-DE"/>
        </w:rPr>
        <w:t>, eines Potenziell Gewalttätigen Extremisten oder eines Hasspropagandisten erfüllen kann, sowie alle von diesen Personen eingesetzten Mittel,</w:t>
      </w:r>
    </w:p>
    <w:p w14:paraId="27B7F9CC" w14:textId="77777777" w:rsidR="001C0343" w:rsidRPr="001C0343" w:rsidRDefault="001C0343" w:rsidP="00CC1768">
      <w:pPr>
        <w:jc w:val="both"/>
        <w:rPr>
          <w:szCs w:val="22"/>
          <w:lang w:val="de-DE"/>
        </w:rPr>
      </w:pPr>
    </w:p>
    <w:p w14:paraId="57F6BDE1" w14:textId="77777777" w:rsidR="001C0343" w:rsidRPr="001C0343" w:rsidRDefault="001C0343" w:rsidP="00CC1768">
      <w:pPr>
        <w:jc w:val="both"/>
        <w:rPr>
          <w:lang w:val="de-DE"/>
        </w:rPr>
      </w:pPr>
      <w:r w:rsidRPr="001C0343">
        <w:rPr>
          <w:lang w:val="de-DE"/>
        </w:rPr>
        <w:tab/>
        <w:t>5. "terroristische Gruppierungen": Gruppierungen, die terroristische Aktivitäten organi</w:t>
      </w:r>
      <w:r w:rsidRPr="001C0343">
        <w:rPr>
          <w:lang w:val="de-DE"/>
        </w:rPr>
        <w:softHyphen/>
        <w:t>sieren oder unterstützen,</w:t>
      </w:r>
    </w:p>
    <w:p w14:paraId="2FDF587A" w14:textId="77777777" w:rsidR="001C0343" w:rsidRPr="001C0343" w:rsidRDefault="001C0343" w:rsidP="00CC1768">
      <w:pPr>
        <w:jc w:val="both"/>
        <w:rPr>
          <w:szCs w:val="22"/>
          <w:lang w:val="de-DE"/>
        </w:rPr>
      </w:pPr>
    </w:p>
    <w:p w14:paraId="2651FDD7" w14:textId="77777777" w:rsidR="001C0343" w:rsidRPr="001C0343" w:rsidRDefault="001C0343" w:rsidP="00CC1768">
      <w:pPr>
        <w:jc w:val="both"/>
        <w:rPr>
          <w:lang w:val="de-DE"/>
        </w:rPr>
      </w:pPr>
      <w:r w:rsidRPr="001C0343">
        <w:rPr>
          <w:lang w:val="de-DE"/>
        </w:rPr>
        <w:tab/>
        <w:t>6. "dschihadistische Konfliktregion": das Gebiet, in dem gekämpft wird, um eine Auf</w:t>
      </w:r>
      <w:r w:rsidRPr="001C0343">
        <w:rPr>
          <w:lang w:val="de-DE"/>
        </w:rPr>
        <w:softHyphen/>
        <w:t>fassungsweise der islamischen Religion mit Gewalt zu propagieren, aufzuerlegen oder zu schüt</w:t>
      </w:r>
      <w:r w:rsidRPr="001C0343">
        <w:rPr>
          <w:lang w:val="de-DE"/>
        </w:rPr>
        <w:softHyphen/>
        <w:t>zen, und das auf Vorschlag des Verantwortlichen für die Verarbeitung der Daten der gemeinsa</w:t>
      </w:r>
      <w:r w:rsidRPr="001C0343">
        <w:rPr>
          <w:lang w:val="de-DE"/>
        </w:rPr>
        <w:softHyphen/>
        <w:t>men Datenbank T.E.R. auf der Grundlage der vom Koordinierungsorgan für die Bedrohungs</w:t>
      </w:r>
      <w:r w:rsidRPr="001C0343">
        <w:rPr>
          <w:lang w:val="de-DE"/>
        </w:rPr>
        <w:softHyphen/>
        <w:t>analyse durchgeführten strategischen Analyse vom Nationalen Sicherheitsrat festgelegt wird,</w:t>
      </w:r>
    </w:p>
    <w:p w14:paraId="3283D974" w14:textId="77777777" w:rsidR="001C0343" w:rsidRPr="001C0343" w:rsidRDefault="001C0343" w:rsidP="00CC1768">
      <w:pPr>
        <w:jc w:val="both"/>
        <w:rPr>
          <w:szCs w:val="22"/>
          <w:lang w:val="de-DE"/>
        </w:rPr>
      </w:pPr>
    </w:p>
    <w:p w14:paraId="073A0166" w14:textId="77777777" w:rsidR="001C0343" w:rsidRPr="001C0343" w:rsidRDefault="001C0343" w:rsidP="00CC1768">
      <w:pPr>
        <w:jc w:val="both"/>
        <w:rPr>
          <w:lang w:val="de-DE"/>
        </w:rPr>
      </w:pPr>
      <w:r w:rsidRPr="001C0343">
        <w:rPr>
          <w:lang w:val="de-DE"/>
        </w:rPr>
        <w:tab/>
        <w:t>7. "</w:t>
      </w:r>
      <w:r w:rsidRPr="001C0343">
        <w:rPr>
          <w:i/>
          <w:iCs/>
          <w:lang w:val="de-DE"/>
        </w:rPr>
        <w:t>Foreign Terrorist Fighters</w:t>
      </w:r>
      <w:r w:rsidRPr="001C0343">
        <w:rPr>
          <w:lang w:val="de-DE"/>
        </w:rPr>
        <w:t>": natürliche Personen, die in Belgien wohnen oder ge</w:t>
      </w:r>
      <w:r w:rsidRPr="001C0343">
        <w:rPr>
          <w:lang w:val="de-DE"/>
        </w:rPr>
        <w:softHyphen/>
        <w:t>wohnt haben, ob im Besitz der belgischen Staatsangehörigkeit oder nicht, und die sich im Hin</w:t>
      </w:r>
      <w:r w:rsidRPr="001C0343">
        <w:rPr>
          <w:lang w:val="de-DE"/>
        </w:rPr>
        <w:softHyphen/>
      </w:r>
      <w:r w:rsidRPr="001C0343">
        <w:rPr>
          <w:lang w:val="de-DE"/>
        </w:rPr>
        <w:lastRenderedPageBreak/>
        <w:t>blick darauf, sich terroristischen Gruppierungen anzuschließen oder diese aktiv oder passiv zu unterstützen, in einer der folgenden Situationen befinden:</w:t>
      </w:r>
    </w:p>
    <w:p w14:paraId="575459C1" w14:textId="77777777" w:rsidR="001C0343" w:rsidRPr="001C0343" w:rsidRDefault="001C0343" w:rsidP="00CC1768">
      <w:pPr>
        <w:jc w:val="both"/>
        <w:rPr>
          <w:szCs w:val="22"/>
          <w:lang w:val="de-DE"/>
        </w:rPr>
      </w:pPr>
    </w:p>
    <w:p w14:paraId="5A0427B0"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Sie sind in eine dschihadistische Konfliktregion gereist.</w:t>
      </w:r>
    </w:p>
    <w:p w14:paraId="6C737E53" w14:textId="77777777" w:rsidR="001C0343" w:rsidRPr="001C0343" w:rsidRDefault="001C0343" w:rsidP="00CC1768">
      <w:pPr>
        <w:jc w:val="both"/>
        <w:rPr>
          <w:szCs w:val="22"/>
          <w:lang w:val="de-DE"/>
        </w:rPr>
      </w:pPr>
    </w:p>
    <w:p w14:paraId="25C22BDE"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Sie haben Belgien verlassen, um in eine dschihadistische Konfliktregion zu reisen.</w:t>
      </w:r>
    </w:p>
    <w:p w14:paraId="2519A4EA" w14:textId="77777777" w:rsidR="001C0343" w:rsidRPr="001C0343" w:rsidRDefault="001C0343" w:rsidP="00CC1768">
      <w:pPr>
        <w:jc w:val="both"/>
        <w:rPr>
          <w:szCs w:val="22"/>
          <w:lang w:val="de-DE"/>
        </w:rPr>
      </w:pPr>
    </w:p>
    <w:p w14:paraId="63D86080"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Sie sind auf dem Weg nach Belgien oder nach Belgien zurückgekehrt, nachdem sie in eine dschihadistische Konfliktregion gereist sind.</w:t>
      </w:r>
    </w:p>
    <w:p w14:paraId="7EFAF0E1" w14:textId="77777777" w:rsidR="001C0343" w:rsidRPr="001C0343" w:rsidRDefault="001C0343" w:rsidP="00CC1768">
      <w:pPr>
        <w:jc w:val="both"/>
        <w:rPr>
          <w:szCs w:val="22"/>
          <w:lang w:val="de-DE"/>
        </w:rPr>
      </w:pPr>
    </w:p>
    <w:p w14:paraId="7BF7D488" w14:textId="77777777" w:rsidR="001C0343" w:rsidRPr="001C0343" w:rsidRDefault="001C0343" w:rsidP="00CC1768">
      <w:pPr>
        <w:jc w:val="both"/>
        <w:rPr>
          <w:lang w:val="de-DE"/>
        </w:rPr>
      </w:pPr>
      <w:r w:rsidRPr="001C0343">
        <w:rPr>
          <w:lang w:val="de-DE"/>
        </w:rPr>
        <w:tab/>
      </w:r>
      <w:r w:rsidRPr="001C0343">
        <w:rPr>
          <w:i/>
          <w:lang w:val="de-DE"/>
        </w:rPr>
        <w:t>d)</w:t>
      </w:r>
      <w:r w:rsidRPr="001C0343">
        <w:rPr>
          <w:lang w:val="de-DE"/>
        </w:rPr>
        <w:t xml:space="preserve"> Sie sind gewollt oder ungewollt daran gehindert worden, in eine dschihadistische Konfliktregion zu reisen.</w:t>
      </w:r>
    </w:p>
    <w:p w14:paraId="6DA15BB7" w14:textId="77777777" w:rsidR="001C0343" w:rsidRPr="001C0343" w:rsidRDefault="001C0343" w:rsidP="00CC1768">
      <w:pPr>
        <w:jc w:val="both"/>
        <w:rPr>
          <w:szCs w:val="22"/>
          <w:lang w:val="de-DE"/>
        </w:rPr>
      </w:pPr>
    </w:p>
    <w:p w14:paraId="6248747D" w14:textId="77777777" w:rsidR="001C0343" w:rsidRPr="001C0343" w:rsidRDefault="001C0343" w:rsidP="00CC1768">
      <w:pPr>
        <w:jc w:val="both"/>
        <w:rPr>
          <w:lang w:val="de-DE"/>
        </w:rPr>
      </w:pPr>
      <w:r w:rsidRPr="001C0343">
        <w:rPr>
          <w:lang w:val="de-DE"/>
        </w:rPr>
        <w:tab/>
      </w:r>
      <w:r w:rsidRPr="001C0343">
        <w:rPr>
          <w:i/>
          <w:lang w:val="de-DE"/>
        </w:rPr>
        <w:t>e)</w:t>
      </w:r>
      <w:r w:rsidRPr="001C0343">
        <w:rPr>
          <w:lang w:val="de-DE"/>
        </w:rPr>
        <w:t xml:space="preserve"> Sie haben die Absicht, in eine dschihadistische Konfliktregion zu reisen, voraus</w:t>
      </w:r>
      <w:r w:rsidRPr="001C0343">
        <w:rPr>
          <w:lang w:val="de-DE"/>
        </w:rPr>
        <w:softHyphen/>
        <w:t>gesetzt, diese Absicht wird durch ernstzunehmende Hinweise belegt,</w:t>
      </w:r>
    </w:p>
    <w:p w14:paraId="10A9C6BD" w14:textId="77777777" w:rsidR="001C0343" w:rsidRPr="001C0343" w:rsidRDefault="001C0343" w:rsidP="00CC1768">
      <w:pPr>
        <w:jc w:val="both"/>
        <w:rPr>
          <w:szCs w:val="22"/>
          <w:lang w:val="de-DE"/>
        </w:rPr>
      </w:pPr>
    </w:p>
    <w:p w14:paraId="5C3A06A4" w14:textId="77777777" w:rsidR="001C0343" w:rsidRPr="001C0343" w:rsidRDefault="001C0343" w:rsidP="00CC1768">
      <w:pPr>
        <w:jc w:val="both"/>
        <w:rPr>
          <w:lang w:val="de-DE"/>
        </w:rPr>
      </w:pPr>
      <w:r w:rsidRPr="001C0343">
        <w:rPr>
          <w:lang w:val="de-DE"/>
        </w:rPr>
        <w:tab/>
        <w:t>8. "</w:t>
      </w:r>
      <w:proofErr w:type="spellStart"/>
      <w:r w:rsidRPr="001C0343">
        <w:rPr>
          <w:i/>
          <w:iCs/>
          <w:lang w:val="de-DE"/>
        </w:rPr>
        <w:t>Homegrown</w:t>
      </w:r>
      <w:proofErr w:type="spellEnd"/>
      <w:r w:rsidRPr="001C0343">
        <w:rPr>
          <w:i/>
          <w:iCs/>
          <w:lang w:val="de-DE"/>
        </w:rPr>
        <w:t xml:space="preserve"> Terrorist Fighters</w:t>
      </w:r>
      <w:r w:rsidRPr="001C0343">
        <w:rPr>
          <w:lang w:val="de-DE"/>
        </w:rPr>
        <w:t>": natürliche Personen, die einen Bezug zu Belgien haben und mindestens einem der folgenden Kriterien entsprechen:</w:t>
      </w:r>
    </w:p>
    <w:p w14:paraId="391DB472" w14:textId="77777777" w:rsidR="001C0343" w:rsidRPr="001C0343" w:rsidRDefault="001C0343" w:rsidP="00CC1768">
      <w:pPr>
        <w:jc w:val="both"/>
        <w:rPr>
          <w:szCs w:val="22"/>
          <w:lang w:val="de-DE"/>
        </w:rPr>
      </w:pPr>
    </w:p>
    <w:p w14:paraId="43A03E59"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Es gibt ernstzunehmende Hinweise, dass sie die Absicht haben, gegen Personen oder materielle Interessen aus ideologischen oder politischen Gründen im Hinblick auf die Durchset</w:t>
      </w:r>
      <w:r w:rsidRPr="001C0343">
        <w:rPr>
          <w:lang w:val="de-DE"/>
        </w:rPr>
        <w:softHyphen/>
        <w:t>zung einer Zielsetzung durch Terror, Einschüchterung oder Bedrohungen Gewalt anzuwenden.</w:t>
      </w:r>
    </w:p>
    <w:p w14:paraId="7584BA5D" w14:textId="77777777" w:rsidR="001C0343" w:rsidRPr="001C0343" w:rsidRDefault="001C0343" w:rsidP="00CC1768">
      <w:pPr>
        <w:jc w:val="both"/>
        <w:rPr>
          <w:szCs w:val="22"/>
          <w:lang w:val="de-DE"/>
        </w:rPr>
      </w:pPr>
    </w:p>
    <w:p w14:paraId="7FEE8069"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Es gibt ernstzunehmende Hinweise, dass sie Personen, die unter Buchstabe </w:t>
      </w:r>
      <w:r w:rsidRPr="001C0343">
        <w:rPr>
          <w:i/>
          <w:iCs/>
          <w:lang w:val="de-DE"/>
        </w:rPr>
        <w:t>a)</w:t>
      </w:r>
      <w:r w:rsidRPr="001C0343">
        <w:rPr>
          <w:lang w:val="de-DE"/>
        </w:rPr>
        <w:t xml:space="preserve"> er</w:t>
      </w:r>
      <w:r w:rsidRPr="001C0343">
        <w:rPr>
          <w:lang w:val="de-DE"/>
        </w:rPr>
        <w:softHyphen/>
        <w:t xml:space="preserve">wähnt sind, oder Personen, die als </w:t>
      </w:r>
      <w:r w:rsidRPr="001C0343">
        <w:rPr>
          <w:i/>
          <w:iCs/>
          <w:lang w:val="de-DE"/>
        </w:rPr>
        <w:t>Foreign Terrorist Fighter</w:t>
      </w:r>
      <w:r w:rsidRPr="001C0343">
        <w:rPr>
          <w:lang w:val="de-DE"/>
        </w:rPr>
        <w:t xml:space="preserve"> gemäß Nr. 7 registriert sind und für die es ernstzunehmende Hinweise gibt, dass sie die Absicht haben, eine Gewalttat zu ver</w:t>
      </w:r>
      <w:r w:rsidRPr="001C0343">
        <w:rPr>
          <w:lang w:val="de-DE"/>
        </w:rPr>
        <w:softHyphen/>
        <w:t>üben, vorsätzlich unter anderem logistisch, finanziell oder zum Zweck der Ausbildung oder Rekrutierung unterstützen,</w:t>
      </w:r>
    </w:p>
    <w:p w14:paraId="7BC13B72" w14:textId="77777777" w:rsidR="001C0343" w:rsidRPr="001C0343" w:rsidRDefault="001C0343" w:rsidP="00CC1768">
      <w:pPr>
        <w:jc w:val="both"/>
        <w:rPr>
          <w:szCs w:val="22"/>
          <w:lang w:val="de-DE"/>
        </w:rPr>
      </w:pPr>
    </w:p>
    <w:p w14:paraId="42378D03" w14:textId="77777777" w:rsidR="001C0343" w:rsidRPr="001C0343" w:rsidRDefault="001C0343" w:rsidP="00CC1768">
      <w:pPr>
        <w:jc w:val="both"/>
        <w:rPr>
          <w:lang w:val="de-DE"/>
        </w:rPr>
      </w:pPr>
      <w:r w:rsidRPr="001C0343">
        <w:rPr>
          <w:lang w:val="de-DE"/>
        </w:rPr>
        <w:tab/>
        <w:t>9. "Potenziell Gewalttätige Extremisten": natürliche Personen, die einen Bezug zu Bel</w:t>
      </w:r>
      <w:r w:rsidRPr="001C0343">
        <w:rPr>
          <w:lang w:val="de-DE"/>
        </w:rPr>
        <w:softHyphen/>
        <w:t>gien haben und die folgenden Kriterien gleichzeitig entsprechen:</w:t>
      </w:r>
    </w:p>
    <w:p w14:paraId="682978AA" w14:textId="77777777" w:rsidR="001C0343" w:rsidRPr="001C0343" w:rsidRDefault="001C0343" w:rsidP="00CC1768">
      <w:pPr>
        <w:jc w:val="both"/>
        <w:rPr>
          <w:szCs w:val="22"/>
          <w:lang w:val="de-DE"/>
        </w:rPr>
      </w:pPr>
    </w:p>
    <w:p w14:paraId="1A070407"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Sie vertreten extremistische Auffassungen, die die Anwendung von Gewalt oder Zwang als Handlungsweise in Belgien rechtfertigen.</w:t>
      </w:r>
    </w:p>
    <w:p w14:paraId="1A323419" w14:textId="77777777" w:rsidR="001C0343" w:rsidRPr="001C0343" w:rsidRDefault="001C0343" w:rsidP="00CC1768">
      <w:pPr>
        <w:jc w:val="both"/>
        <w:rPr>
          <w:szCs w:val="22"/>
          <w:lang w:val="de-DE"/>
        </w:rPr>
      </w:pPr>
    </w:p>
    <w:p w14:paraId="1305555D"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Es gibt zuverlässige Hinweise darauf, dass sie die Absicht haben, Gewalt anzuwen</w:t>
      </w:r>
      <w:r w:rsidRPr="001C0343">
        <w:rPr>
          <w:lang w:val="de-DE"/>
        </w:rPr>
        <w:softHyphen/>
        <w:t>den, und zwar im Zusammenhang mit den unter Buchstabe </w:t>
      </w:r>
      <w:r w:rsidRPr="001C0343">
        <w:rPr>
          <w:i/>
          <w:lang w:val="de-DE"/>
        </w:rPr>
        <w:t>a)</w:t>
      </w:r>
      <w:r w:rsidRPr="001C0343">
        <w:rPr>
          <w:lang w:val="de-DE"/>
        </w:rPr>
        <w:t xml:space="preserve"> erwähnten Auffassungen.</w:t>
      </w:r>
    </w:p>
    <w:p w14:paraId="4EA87FB1" w14:textId="77777777" w:rsidR="001C0343" w:rsidRPr="001C0343" w:rsidRDefault="001C0343" w:rsidP="00CC1768">
      <w:pPr>
        <w:jc w:val="both"/>
        <w:rPr>
          <w:szCs w:val="22"/>
          <w:lang w:val="de-DE"/>
        </w:rPr>
      </w:pPr>
    </w:p>
    <w:p w14:paraId="313777E7"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Sie erfüllen mindestens eines der folgenden Kriterien, die das Risiko von Gewalt erhöhen:</w:t>
      </w:r>
    </w:p>
    <w:p w14:paraId="37FFA126" w14:textId="77777777" w:rsidR="001C0343" w:rsidRPr="001C0343" w:rsidRDefault="001C0343" w:rsidP="00CC1768">
      <w:pPr>
        <w:jc w:val="both"/>
        <w:rPr>
          <w:szCs w:val="22"/>
          <w:lang w:val="de-DE"/>
        </w:rPr>
      </w:pPr>
    </w:p>
    <w:p w14:paraId="64D60C8A" w14:textId="77777777" w:rsidR="001C0343" w:rsidRPr="001C0343" w:rsidRDefault="001C0343" w:rsidP="00CC1768">
      <w:pPr>
        <w:jc w:val="both"/>
        <w:rPr>
          <w:lang w:val="de-DE"/>
        </w:rPr>
      </w:pPr>
      <w:r w:rsidRPr="001C0343">
        <w:rPr>
          <w:lang w:val="de-DE"/>
        </w:rPr>
        <w:tab/>
        <w:t>i. Sie pflegen systematisch soziale Kontakte in extremistischen Kreisen.</w:t>
      </w:r>
    </w:p>
    <w:p w14:paraId="02ABECE4" w14:textId="77777777" w:rsidR="001C0343" w:rsidRPr="001C0343" w:rsidRDefault="001C0343" w:rsidP="00CC1768">
      <w:pPr>
        <w:jc w:val="both"/>
        <w:rPr>
          <w:szCs w:val="22"/>
          <w:lang w:val="de-DE"/>
        </w:rPr>
      </w:pPr>
    </w:p>
    <w:p w14:paraId="18ABA9BE" w14:textId="77777777" w:rsidR="001C0343" w:rsidRPr="001C0343" w:rsidRDefault="001C0343" w:rsidP="00CC1768">
      <w:pPr>
        <w:jc w:val="both"/>
        <w:rPr>
          <w:lang w:val="de-DE"/>
        </w:rPr>
      </w:pPr>
      <w:r w:rsidRPr="001C0343">
        <w:rPr>
          <w:lang w:val="de-DE"/>
        </w:rPr>
        <w:tab/>
        <w:t>ii. Sie haben psychische Probleme, die von einer hierzu qualifizierten Fachkraft festge</w:t>
      </w:r>
      <w:r w:rsidRPr="001C0343">
        <w:rPr>
          <w:lang w:val="de-DE"/>
        </w:rPr>
        <w:softHyphen/>
        <w:t>stellt worden sind.</w:t>
      </w:r>
    </w:p>
    <w:p w14:paraId="0C9B995F" w14:textId="77777777" w:rsidR="001C0343" w:rsidRPr="001C0343" w:rsidRDefault="001C0343" w:rsidP="00CC1768">
      <w:pPr>
        <w:jc w:val="both"/>
        <w:rPr>
          <w:szCs w:val="22"/>
          <w:lang w:val="de-DE"/>
        </w:rPr>
      </w:pPr>
    </w:p>
    <w:p w14:paraId="48579698" w14:textId="77777777" w:rsidR="001C0343" w:rsidRPr="001C0343" w:rsidRDefault="001C0343" w:rsidP="00CC1768">
      <w:pPr>
        <w:jc w:val="both"/>
        <w:rPr>
          <w:lang w:val="de-DE"/>
        </w:rPr>
      </w:pPr>
      <w:r w:rsidRPr="001C0343">
        <w:rPr>
          <w:lang w:val="de-DE"/>
        </w:rPr>
        <w:tab/>
      </w:r>
      <w:proofErr w:type="spellStart"/>
      <w:r w:rsidRPr="001C0343">
        <w:rPr>
          <w:lang w:val="de-DE"/>
        </w:rPr>
        <w:t>iii.</w:t>
      </w:r>
      <w:proofErr w:type="spellEnd"/>
      <w:r w:rsidRPr="001C0343">
        <w:rPr>
          <w:szCs w:val="22"/>
          <w:lang w:val="de-DE"/>
        </w:rPr>
        <w:t xml:space="preserve"> </w:t>
      </w:r>
      <w:r w:rsidRPr="001C0343">
        <w:rPr>
          <w:lang w:val="de-DE"/>
        </w:rPr>
        <w:t>Sie</w:t>
      </w:r>
      <w:r w:rsidRPr="001C0343">
        <w:rPr>
          <w:szCs w:val="22"/>
          <w:lang w:val="de-DE"/>
        </w:rPr>
        <w:t xml:space="preserve"> </w:t>
      </w:r>
      <w:r w:rsidRPr="001C0343">
        <w:rPr>
          <w:lang w:val="de-DE"/>
        </w:rPr>
        <w:t>haben</w:t>
      </w:r>
      <w:r w:rsidRPr="001C0343">
        <w:rPr>
          <w:szCs w:val="22"/>
          <w:lang w:val="de-DE"/>
        </w:rPr>
        <w:t xml:space="preserve"> </w:t>
      </w:r>
      <w:r w:rsidRPr="001C0343">
        <w:rPr>
          <w:lang w:val="de-DE"/>
        </w:rPr>
        <w:t>Taten</w:t>
      </w:r>
      <w:r w:rsidRPr="001C0343">
        <w:rPr>
          <w:szCs w:val="22"/>
          <w:lang w:val="de-DE"/>
        </w:rPr>
        <w:t xml:space="preserve"> </w:t>
      </w:r>
      <w:r w:rsidRPr="001C0343">
        <w:rPr>
          <w:lang w:val="de-DE"/>
        </w:rPr>
        <w:t>begangen</w:t>
      </w:r>
      <w:r w:rsidRPr="001C0343">
        <w:rPr>
          <w:szCs w:val="22"/>
          <w:lang w:val="de-DE"/>
        </w:rPr>
        <w:t xml:space="preserve"> </w:t>
      </w:r>
      <w:r w:rsidRPr="001C0343">
        <w:rPr>
          <w:lang w:val="de-DE"/>
        </w:rPr>
        <w:t>oder</w:t>
      </w:r>
      <w:r w:rsidRPr="001C0343">
        <w:rPr>
          <w:szCs w:val="22"/>
          <w:lang w:val="de-DE"/>
        </w:rPr>
        <w:t xml:space="preserve"> </w:t>
      </w:r>
      <w:r w:rsidRPr="001C0343">
        <w:rPr>
          <w:lang w:val="de-DE"/>
        </w:rPr>
        <w:t>weisen eine Vorgeschichte auf,</w:t>
      </w:r>
      <w:r w:rsidRPr="001C0343">
        <w:rPr>
          <w:szCs w:val="22"/>
          <w:lang w:val="de-DE"/>
        </w:rPr>
        <w:t xml:space="preserve"> </w:t>
      </w:r>
      <w:r w:rsidRPr="001C0343">
        <w:rPr>
          <w:lang w:val="de-DE"/>
        </w:rPr>
        <w:t>die angesehen</w:t>
      </w:r>
      <w:r w:rsidRPr="001C0343">
        <w:rPr>
          <w:szCs w:val="22"/>
          <w:lang w:val="de-DE"/>
        </w:rPr>
        <w:t xml:space="preserve"> </w:t>
      </w:r>
      <w:r w:rsidRPr="001C0343">
        <w:rPr>
          <w:lang w:val="de-DE"/>
        </w:rPr>
        <w:t xml:space="preserve">werden können entweder </w:t>
      </w:r>
      <w:r w:rsidRPr="001C0343">
        <w:rPr>
          <w:i/>
          <w:lang w:val="de-DE"/>
        </w:rPr>
        <w:t>a)</w:t>
      </w:r>
      <w:r w:rsidRPr="001C0343">
        <w:rPr>
          <w:lang w:val="de-DE"/>
        </w:rPr>
        <w:t xml:space="preserve"> als [eine Straftat, die] die körperliche oder geistige Unversehrtheit Dritter beeinträchtigt oder gefährdet, oder </w:t>
      </w:r>
      <w:r w:rsidRPr="001C0343">
        <w:rPr>
          <w:i/>
          <w:lang w:val="de-DE"/>
        </w:rPr>
        <w:t>b)</w:t>
      </w:r>
      <w:r w:rsidRPr="001C0343">
        <w:rPr>
          <w:lang w:val="de-DE"/>
        </w:rPr>
        <w:t xml:space="preserve"> als Anleitung oder Ausbildung zur Herstellung oder zum Gebrauch von Sprengstoffen, Feuerwaffen oder sonstigen Waffen oder schädlichen oder ge</w:t>
      </w:r>
      <w:r w:rsidRPr="001C0343">
        <w:rPr>
          <w:lang w:val="de-DE"/>
        </w:rPr>
        <w:softHyphen/>
        <w:t>fährlichen Stoffen oder für andere spezifische Methoden und Techniken zur Begehung</w:t>
      </w:r>
      <w:r w:rsidRPr="001C0343">
        <w:rPr>
          <w:szCs w:val="22"/>
          <w:lang w:val="de-DE"/>
        </w:rPr>
        <w:t xml:space="preserve"> </w:t>
      </w:r>
      <w:r w:rsidRPr="001C0343">
        <w:rPr>
          <w:lang w:val="de-DE"/>
        </w:rPr>
        <w:lastRenderedPageBreak/>
        <w:t>einer der</w:t>
      </w:r>
      <w:r w:rsidRPr="001C0343">
        <w:rPr>
          <w:szCs w:val="22"/>
          <w:lang w:val="de-DE"/>
        </w:rPr>
        <w:t xml:space="preserve"> </w:t>
      </w:r>
      <w:r w:rsidRPr="001C0343">
        <w:rPr>
          <w:lang w:val="de-DE"/>
        </w:rPr>
        <w:t>in</w:t>
      </w:r>
      <w:r w:rsidRPr="001C0343">
        <w:rPr>
          <w:szCs w:val="22"/>
          <w:lang w:val="de-DE"/>
        </w:rPr>
        <w:t xml:space="preserve"> </w:t>
      </w:r>
      <w:r w:rsidRPr="001C0343">
        <w:rPr>
          <w:lang w:val="de-DE"/>
        </w:rPr>
        <w:t>[Artikel</w:t>
      </w:r>
      <w:r w:rsidRPr="001C0343">
        <w:rPr>
          <w:szCs w:val="22"/>
          <w:lang w:val="de-DE"/>
        </w:rPr>
        <w:t> </w:t>
      </w:r>
      <w:r w:rsidRPr="001C0343">
        <w:rPr>
          <w:lang w:val="de-DE"/>
        </w:rPr>
        <w:t>371]</w:t>
      </w:r>
      <w:r w:rsidRPr="001C0343">
        <w:rPr>
          <w:szCs w:val="22"/>
          <w:lang w:val="de-DE"/>
        </w:rPr>
        <w:t xml:space="preserve"> </w:t>
      </w:r>
      <w:r w:rsidRPr="001C0343">
        <w:rPr>
          <w:lang w:val="de-DE"/>
        </w:rPr>
        <w:t>des</w:t>
      </w:r>
      <w:r w:rsidRPr="001C0343">
        <w:rPr>
          <w:szCs w:val="22"/>
          <w:lang w:val="de-DE"/>
        </w:rPr>
        <w:t xml:space="preserve"> </w:t>
      </w:r>
      <w:r w:rsidRPr="001C0343">
        <w:rPr>
          <w:lang w:val="de-DE"/>
        </w:rPr>
        <w:t>Strafgesetzbuches</w:t>
      </w:r>
      <w:r w:rsidRPr="001C0343">
        <w:rPr>
          <w:szCs w:val="22"/>
          <w:lang w:val="de-DE"/>
        </w:rPr>
        <w:t xml:space="preserve"> </w:t>
      </w:r>
      <w:r w:rsidRPr="001C0343">
        <w:rPr>
          <w:lang w:val="de-DE"/>
        </w:rPr>
        <w:t>erwähnten</w:t>
      </w:r>
      <w:r w:rsidRPr="001C0343">
        <w:rPr>
          <w:szCs w:val="22"/>
          <w:lang w:val="de-DE"/>
        </w:rPr>
        <w:t xml:space="preserve"> </w:t>
      </w:r>
      <w:r w:rsidRPr="001C0343">
        <w:rPr>
          <w:lang w:val="de-DE"/>
        </w:rPr>
        <w:t>terroristischen</w:t>
      </w:r>
      <w:r w:rsidRPr="001C0343">
        <w:rPr>
          <w:szCs w:val="22"/>
          <w:lang w:val="de-DE"/>
        </w:rPr>
        <w:t xml:space="preserve"> </w:t>
      </w:r>
      <w:r w:rsidRPr="001C0343">
        <w:rPr>
          <w:lang w:val="de-DE"/>
        </w:rPr>
        <w:t>Straftaten</w:t>
      </w:r>
      <w:r w:rsidRPr="001C0343">
        <w:rPr>
          <w:szCs w:val="22"/>
          <w:lang w:val="de-DE"/>
        </w:rPr>
        <w:t xml:space="preserve"> </w:t>
      </w:r>
      <w:r w:rsidRPr="001C0343">
        <w:rPr>
          <w:lang w:val="de-DE"/>
        </w:rPr>
        <w:t>oder</w:t>
      </w:r>
      <w:r w:rsidRPr="001C0343">
        <w:rPr>
          <w:szCs w:val="22"/>
          <w:lang w:val="de-DE"/>
        </w:rPr>
        <w:t xml:space="preserve"> </w:t>
      </w:r>
      <w:r w:rsidRPr="001C0343">
        <w:rPr>
          <w:i/>
          <w:lang w:val="de-DE"/>
        </w:rPr>
        <w:t>c)</w:t>
      </w:r>
      <w:r w:rsidRPr="001C0343">
        <w:rPr>
          <w:szCs w:val="22"/>
          <w:lang w:val="de-DE"/>
        </w:rPr>
        <w:t xml:space="preserve"> als </w:t>
      </w:r>
      <w:r w:rsidRPr="001C0343">
        <w:rPr>
          <w:lang w:val="de-DE"/>
        </w:rPr>
        <w:t>bewusste Handlungen, die eine materielle Unterstützung für eine terroristische/extremistische Organisa</w:t>
      </w:r>
      <w:r w:rsidRPr="001C0343">
        <w:rPr>
          <w:lang w:val="de-DE"/>
        </w:rPr>
        <w:softHyphen/>
        <w:t xml:space="preserve">tion oder ein terroristisches/extremistisches Netzwerk darstellen, oder </w:t>
      </w:r>
      <w:r w:rsidRPr="001C0343">
        <w:rPr>
          <w:i/>
          <w:lang w:val="de-DE"/>
        </w:rPr>
        <w:t>d)</w:t>
      </w:r>
      <w:r w:rsidRPr="001C0343">
        <w:rPr>
          <w:lang w:val="de-DE"/>
        </w:rPr>
        <w:t xml:space="preserve"> als Handlungen, die ihrem Wesen nach auf ein besorgniserregendes Sicherheitsbewusstsein der betreffenden Person hindeuten,</w:t>
      </w:r>
    </w:p>
    <w:p w14:paraId="63393130" w14:textId="77777777" w:rsidR="001C0343" w:rsidRPr="001C0343" w:rsidRDefault="001C0343" w:rsidP="00CC1768">
      <w:pPr>
        <w:jc w:val="both"/>
        <w:rPr>
          <w:szCs w:val="22"/>
          <w:lang w:val="de-DE"/>
        </w:rPr>
      </w:pPr>
    </w:p>
    <w:p w14:paraId="2420F4D4" w14:textId="77777777" w:rsidR="001C0343" w:rsidRPr="001C0343" w:rsidRDefault="001C0343" w:rsidP="00CC1768">
      <w:pPr>
        <w:jc w:val="both"/>
        <w:rPr>
          <w:lang w:val="de-DE"/>
        </w:rPr>
      </w:pPr>
      <w:r w:rsidRPr="001C0343">
        <w:rPr>
          <w:lang w:val="de-DE"/>
        </w:rPr>
        <w:tab/>
        <w:t>10. "Verurteilte Terroristen": natürliche Personen, die einen Bezug zu Belgien haben und die folgenden zwei Kriterien gleichzeitig entsprechen:</w:t>
      </w:r>
    </w:p>
    <w:p w14:paraId="1F5D1C32" w14:textId="77777777" w:rsidR="001C0343" w:rsidRPr="001C0343" w:rsidRDefault="001C0343" w:rsidP="00CC1768">
      <w:pPr>
        <w:jc w:val="both"/>
        <w:rPr>
          <w:szCs w:val="22"/>
          <w:lang w:val="de-DE"/>
        </w:rPr>
      </w:pPr>
    </w:p>
    <w:p w14:paraId="520F5FF6" w14:textId="77777777" w:rsidR="001C0343" w:rsidRPr="001C0343" w:rsidRDefault="001C0343" w:rsidP="00CC1768">
      <w:pPr>
        <w:jc w:val="both"/>
        <w:rPr>
          <w:i/>
          <w:iCs/>
          <w:lang w:val="de-DE"/>
        </w:rPr>
      </w:pPr>
      <w:r w:rsidRPr="001C0343">
        <w:rPr>
          <w:lang w:val="de-DE"/>
        </w:rPr>
        <w:tab/>
      </w:r>
      <w:r w:rsidRPr="001C0343">
        <w:rPr>
          <w:i/>
          <w:lang w:val="de-DE"/>
        </w:rPr>
        <w:t>a)</w:t>
      </w:r>
    </w:p>
    <w:p w14:paraId="32E14A3E" w14:textId="77777777" w:rsidR="001C0343" w:rsidRPr="001C0343" w:rsidRDefault="001C0343" w:rsidP="00CC1768">
      <w:pPr>
        <w:jc w:val="both"/>
        <w:rPr>
          <w:szCs w:val="22"/>
          <w:lang w:val="de-DE"/>
        </w:rPr>
      </w:pPr>
    </w:p>
    <w:p w14:paraId="07E9F941" w14:textId="77777777" w:rsidR="001C0343" w:rsidRPr="001C0343" w:rsidRDefault="001C0343" w:rsidP="00CC1768">
      <w:pPr>
        <w:jc w:val="both"/>
        <w:rPr>
          <w:lang w:val="de-DE"/>
        </w:rPr>
      </w:pPr>
      <w:r w:rsidRPr="001C0343">
        <w:rPr>
          <w:lang w:val="de-DE"/>
        </w:rPr>
        <w:tab/>
        <w:t>i. Sie wurden wegen einer in [Buch 2 Titel 4 Kapitel 1 des Strafgesetzbuches erwähnten Straftat] durch ein formell rechtskräftig gewordenes Urteil oder einen formell rechtskräftig gewordenen Entscheid verurteilt oder sie wurden im Ausland wegen Taten, die [als Straftaten im Sinne von Buch 2 Titel 4 Kapitel 1 des Strafgesetzbuches] qualifiziert werden können, durch ein formell rechtskräftig gewordenes Urteil oder einen formell rechtskräftig gewordenen Ent</w:t>
      </w:r>
      <w:r w:rsidRPr="001C0343">
        <w:rPr>
          <w:lang w:val="de-DE"/>
        </w:rPr>
        <w:softHyphen/>
        <w:t>scheid verurteilt oder</w:t>
      </w:r>
    </w:p>
    <w:p w14:paraId="360BE617" w14:textId="77777777" w:rsidR="001C0343" w:rsidRPr="001C0343" w:rsidRDefault="001C0343" w:rsidP="00CC1768">
      <w:pPr>
        <w:jc w:val="both"/>
        <w:rPr>
          <w:szCs w:val="22"/>
          <w:lang w:val="de-DE"/>
        </w:rPr>
      </w:pPr>
    </w:p>
    <w:p w14:paraId="0186D208" w14:textId="77777777" w:rsidR="001C0343" w:rsidRPr="001C0343" w:rsidRDefault="001C0343" w:rsidP="00CC1768">
      <w:pPr>
        <w:jc w:val="both"/>
        <w:rPr>
          <w:lang w:val="de-DE"/>
        </w:rPr>
      </w:pPr>
      <w:r w:rsidRPr="001C0343">
        <w:rPr>
          <w:lang w:val="de-DE"/>
        </w:rPr>
        <w:tab/>
        <w:t>ii. gegen sie wurde wegen Taten, die [als Straftaten im Sinne von Buch 2 Titel 4 Kapi</w:t>
      </w:r>
      <w:r w:rsidRPr="001C0343">
        <w:rPr>
          <w:lang w:val="de-DE"/>
        </w:rPr>
        <w:softHyphen/>
        <w:t>tel 1 des Strafgesetzbuches] qualifiziert werden, eine formell rechtskräftig gewordene Schutz</w:t>
      </w:r>
      <w:r w:rsidRPr="001C0343">
        <w:rPr>
          <w:lang w:val="de-DE"/>
        </w:rPr>
        <w:softHyphen/>
        <w:t>maßnahme eines Jugendgerichts oder eines Gerichtshofs ergriffen oder gegen sie wurde im Ausland wegen Taten, die [als Straftaten im Sinne von Buch 2 Titel 4 Kapitel 1 des Strafgesetz</w:t>
      </w:r>
      <w:r w:rsidRPr="001C0343">
        <w:rPr>
          <w:lang w:val="de-DE"/>
        </w:rPr>
        <w:softHyphen/>
        <w:t>buches] qualifiziert werden können, eine solche Maßnahme ergriffen oder sie wurden im Aus</w:t>
      </w:r>
      <w:r w:rsidRPr="001C0343">
        <w:rPr>
          <w:lang w:val="de-DE"/>
        </w:rPr>
        <w:softHyphen/>
        <w:t>land wegen solcher Taten endgültig verurteilt oder</w:t>
      </w:r>
    </w:p>
    <w:p w14:paraId="2C342FEF" w14:textId="77777777" w:rsidR="001C0343" w:rsidRPr="001C0343" w:rsidRDefault="001C0343" w:rsidP="00CC1768">
      <w:pPr>
        <w:jc w:val="both"/>
        <w:rPr>
          <w:szCs w:val="22"/>
          <w:lang w:val="de-DE"/>
        </w:rPr>
      </w:pPr>
    </w:p>
    <w:p w14:paraId="691FB20C" w14:textId="77777777" w:rsidR="001C0343" w:rsidRPr="001C0343" w:rsidRDefault="001C0343" w:rsidP="00CC1768">
      <w:pPr>
        <w:jc w:val="both"/>
        <w:rPr>
          <w:lang w:val="de-DE"/>
        </w:rPr>
      </w:pPr>
      <w:r w:rsidRPr="001C0343">
        <w:rPr>
          <w:lang w:val="de-DE"/>
        </w:rPr>
        <w:tab/>
      </w:r>
      <w:proofErr w:type="spellStart"/>
      <w:r w:rsidRPr="001C0343">
        <w:rPr>
          <w:lang w:val="de-DE"/>
        </w:rPr>
        <w:t>iii.</w:t>
      </w:r>
      <w:proofErr w:type="spellEnd"/>
      <w:r w:rsidRPr="001C0343">
        <w:rPr>
          <w:lang w:val="de-DE"/>
        </w:rPr>
        <w:t xml:space="preserve"> gegen sie wurde wegen [einer in Buch 2 Titel 4 Kapitel 1 des Strafgesetzbuches er</w:t>
      </w:r>
      <w:r w:rsidRPr="001C0343">
        <w:rPr>
          <w:lang w:val="de-DE"/>
        </w:rPr>
        <w:softHyphen/>
        <w:t>wähnten Straftat] eine formell rechtskräftig gewordene gerichtliche Internierungsentscheidung ergriffen oder gegen sie wurde im Ausland wegen Taten, die [als Straftaten im Sinne von Buch</w:t>
      </w:r>
      <w:r w:rsidRPr="001C0343">
        <w:rPr>
          <w:szCs w:val="22"/>
          <w:lang w:val="de-DE"/>
        </w:rPr>
        <w:t> </w:t>
      </w:r>
      <w:r w:rsidRPr="001C0343">
        <w:rPr>
          <w:lang w:val="de-DE"/>
        </w:rPr>
        <w:t>2</w:t>
      </w:r>
      <w:r w:rsidRPr="001C0343">
        <w:rPr>
          <w:szCs w:val="22"/>
          <w:lang w:val="de-DE"/>
        </w:rPr>
        <w:t xml:space="preserve"> </w:t>
      </w:r>
      <w:r w:rsidRPr="001C0343">
        <w:rPr>
          <w:lang w:val="de-DE"/>
        </w:rPr>
        <w:t>Titel</w:t>
      </w:r>
      <w:r w:rsidRPr="001C0343">
        <w:rPr>
          <w:szCs w:val="22"/>
          <w:lang w:val="de-DE"/>
        </w:rPr>
        <w:t> </w:t>
      </w:r>
      <w:r w:rsidRPr="001C0343">
        <w:rPr>
          <w:lang w:val="de-DE"/>
        </w:rPr>
        <w:t>4</w:t>
      </w:r>
      <w:r w:rsidRPr="001C0343">
        <w:rPr>
          <w:szCs w:val="22"/>
          <w:lang w:val="de-DE"/>
        </w:rPr>
        <w:t xml:space="preserve"> </w:t>
      </w:r>
      <w:r w:rsidRPr="001C0343">
        <w:rPr>
          <w:lang w:val="de-DE"/>
        </w:rPr>
        <w:t>Kapitel</w:t>
      </w:r>
      <w:r w:rsidRPr="001C0343">
        <w:rPr>
          <w:szCs w:val="22"/>
          <w:lang w:val="de-DE"/>
        </w:rPr>
        <w:t> </w:t>
      </w:r>
      <w:r w:rsidRPr="001C0343">
        <w:rPr>
          <w:lang w:val="de-DE"/>
        </w:rPr>
        <w:t>1</w:t>
      </w:r>
      <w:r w:rsidRPr="001C0343">
        <w:rPr>
          <w:szCs w:val="22"/>
          <w:lang w:val="de-DE"/>
        </w:rPr>
        <w:t xml:space="preserve"> </w:t>
      </w:r>
      <w:r w:rsidRPr="001C0343">
        <w:rPr>
          <w:lang w:val="de-DE"/>
        </w:rPr>
        <w:t>des</w:t>
      </w:r>
      <w:r w:rsidRPr="001C0343">
        <w:rPr>
          <w:szCs w:val="22"/>
          <w:lang w:val="de-DE"/>
        </w:rPr>
        <w:t xml:space="preserve"> </w:t>
      </w:r>
      <w:r w:rsidRPr="001C0343">
        <w:rPr>
          <w:lang w:val="de-DE"/>
        </w:rPr>
        <w:t>Strafgesetzbuches] qualifiziert werden können, eine solche Maßnahme ergriffen.</w:t>
      </w:r>
    </w:p>
    <w:p w14:paraId="7FFE73F9" w14:textId="77777777" w:rsidR="001C0343" w:rsidRPr="001C0343" w:rsidRDefault="001C0343" w:rsidP="00CC1768">
      <w:pPr>
        <w:jc w:val="both"/>
        <w:rPr>
          <w:szCs w:val="22"/>
          <w:lang w:val="de-DE"/>
        </w:rPr>
      </w:pPr>
    </w:p>
    <w:p w14:paraId="1B1C1ECC"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Das Koordinierungsorgan für die Bedrohungsanalyse hat ihnen den Bedrohungsgrad "Stufe 2 oder MÄẞIG", "Stufe 3 oder ERNST" oder "Stufe 4 oder SEHR ERNST" zugewiesen, gemäß Artikel 11 § 6 des Königlichen Erlasses vom 28. November 2006 zur Ausführung des Gesetzes vom 10. Juli 2006 über die Bedrohungsanalyse,</w:t>
      </w:r>
    </w:p>
    <w:p w14:paraId="20D6321B" w14:textId="77777777" w:rsidR="001C0343" w:rsidRPr="001C0343" w:rsidRDefault="001C0343" w:rsidP="00CC1768">
      <w:pPr>
        <w:jc w:val="both"/>
        <w:rPr>
          <w:lang w:val="de-DE"/>
        </w:rPr>
      </w:pPr>
    </w:p>
    <w:p w14:paraId="544CFFE9" w14:textId="77777777" w:rsidR="001C0343" w:rsidRPr="001C0343" w:rsidRDefault="001C0343" w:rsidP="00CC1768">
      <w:pPr>
        <w:jc w:val="both"/>
        <w:rPr>
          <w:lang w:val="de-DE"/>
        </w:rPr>
      </w:pPr>
      <w:r w:rsidRPr="001C0343">
        <w:rPr>
          <w:lang w:val="de-DE"/>
        </w:rPr>
        <w:tab/>
        <w:t>11. "Hasspropagandisten": natürliche oder juristische Personen, nichtrechtsfähige Verei</w:t>
      </w:r>
      <w:r w:rsidRPr="001C0343">
        <w:rPr>
          <w:lang w:val="de-DE"/>
        </w:rPr>
        <w:softHyphen/>
        <w:t>nigungen, einschließlich aller von ihnen eingesetzten Mittel, ungeachtet ihrer Staatsangehörig</w:t>
      </w:r>
      <w:r w:rsidRPr="001C0343">
        <w:rPr>
          <w:lang w:val="de-DE"/>
        </w:rPr>
        <w:softHyphen/>
        <w:t>keit, ihres Wohnorts oder ihrer Niederlassung, die folgende Kriterien gleichzeitig erfüllen:</w:t>
      </w:r>
    </w:p>
    <w:p w14:paraId="29028023" w14:textId="77777777" w:rsidR="001C0343" w:rsidRPr="001C0343" w:rsidRDefault="001C0343" w:rsidP="00CC1768">
      <w:pPr>
        <w:jc w:val="both"/>
        <w:rPr>
          <w:szCs w:val="22"/>
          <w:lang w:val="de-DE"/>
        </w:rPr>
      </w:pPr>
    </w:p>
    <w:p w14:paraId="5FFA872B"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Beeinträchtigung der Grundsätze der Demokratie oder der Menschenrechte, des rei</w:t>
      </w:r>
      <w:r w:rsidRPr="001C0343">
        <w:rPr>
          <w:lang w:val="de-DE"/>
        </w:rPr>
        <w:softHyphen/>
        <w:t>bungslosen Funktionierens der demokratischen Institutionen oder anderer Grundlagen des Rechtsstaates,</w:t>
      </w:r>
    </w:p>
    <w:p w14:paraId="29206F43" w14:textId="77777777" w:rsidR="001C0343" w:rsidRPr="001C0343" w:rsidRDefault="001C0343" w:rsidP="00CC1768">
      <w:pPr>
        <w:jc w:val="both"/>
        <w:rPr>
          <w:szCs w:val="22"/>
          <w:lang w:val="de-DE"/>
        </w:rPr>
      </w:pPr>
    </w:p>
    <w:p w14:paraId="5C5933BB"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Rechtfertigung der Anwendung von Gewalt oder Zwang als Handlungsinstrument,</w:t>
      </w:r>
    </w:p>
    <w:p w14:paraId="65227754" w14:textId="77777777" w:rsidR="001C0343" w:rsidRPr="001C0343" w:rsidRDefault="001C0343" w:rsidP="00CC1768">
      <w:pPr>
        <w:jc w:val="both"/>
        <w:rPr>
          <w:szCs w:val="22"/>
          <w:lang w:val="de-DE"/>
        </w:rPr>
      </w:pPr>
    </w:p>
    <w:p w14:paraId="7648CF04"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Propagierung ihrer Überzeugung bei anderen, um einen radikalisierenden Einfluss auszuüben; unter "radikalisierendem Einfluss" versteht man jede von einer Entität begangene Handlung</w:t>
      </w:r>
      <w:r w:rsidRPr="001C0343">
        <w:rPr>
          <w:szCs w:val="22"/>
          <w:lang w:val="de-DE"/>
        </w:rPr>
        <w:t xml:space="preserve"> </w:t>
      </w:r>
      <w:r w:rsidRPr="001C0343">
        <w:rPr>
          <w:lang w:val="de-DE"/>
        </w:rPr>
        <w:t>mit</w:t>
      </w:r>
      <w:r w:rsidRPr="001C0343">
        <w:rPr>
          <w:szCs w:val="22"/>
          <w:lang w:val="de-DE"/>
        </w:rPr>
        <w:t xml:space="preserve"> </w:t>
      </w:r>
      <w:r w:rsidRPr="001C0343">
        <w:rPr>
          <w:lang w:val="de-DE"/>
        </w:rPr>
        <w:t>dem</w:t>
      </w:r>
      <w:r w:rsidRPr="001C0343">
        <w:rPr>
          <w:szCs w:val="22"/>
          <w:lang w:val="de-DE"/>
        </w:rPr>
        <w:t xml:space="preserve"> </w:t>
      </w:r>
      <w:r w:rsidRPr="001C0343">
        <w:rPr>
          <w:lang w:val="de-DE"/>
        </w:rPr>
        <w:t>Ziel,</w:t>
      </w:r>
      <w:r w:rsidRPr="001C0343">
        <w:rPr>
          <w:sz w:val="20"/>
          <w:szCs w:val="20"/>
          <w:lang w:val="de-DE"/>
        </w:rPr>
        <w:t xml:space="preserve"> </w:t>
      </w:r>
      <w:r w:rsidRPr="001C0343">
        <w:rPr>
          <w:lang w:val="de-DE"/>
        </w:rPr>
        <w:t>einen</w:t>
      </w:r>
      <w:r w:rsidRPr="001C0343">
        <w:rPr>
          <w:szCs w:val="22"/>
          <w:lang w:val="de-DE"/>
        </w:rPr>
        <w:t xml:space="preserve"> </w:t>
      </w:r>
      <w:r w:rsidRPr="001C0343">
        <w:rPr>
          <w:lang w:val="de-DE"/>
        </w:rPr>
        <w:t>Radikalisierungsprozess</w:t>
      </w:r>
      <w:r w:rsidRPr="001C0343">
        <w:rPr>
          <w:szCs w:val="22"/>
          <w:lang w:val="de-DE"/>
        </w:rPr>
        <w:t xml:space="preserve"> </w:t>
      </w:r>
      <w:r w:rsidRPr="001C0343">
        <w:rPr>
          <w:lang w:val="de-DE"/>
        </w:rPr>
        <w:t>im</w:t>
      </w:r>
      <w:r w:rsidRPr="001C0343">
        <w:rPr>
          <w:szCs w:val="22"/>
          <w:lang w:val="de-DE"/>
        </w:rPr>
        <w:t xml:space="preserve"> </w:t>
      </w:r>
      <w:r w:rsidRPr="001C0343">
        <w:rPr>
          <w:lang w:val="de-DE"/>
        </w:rPr>
        <w:t>Sinne</w:t>
      </w:r>
      <w:r w:rsidRPr="001C0343">
        <w:rPr>
          <w:szCs w:val="22"/>
          <w:lang w:val="de-DE"/>
        </w:rPr>
        <w:t xml:space="preserve"> </w:t>
      </w:r>
      <w:r w:rsidRPr="001C0343">
        <w:rPr>
          <w:lang w:val="de-DE"/>
        </w:rPr>
        <w:t>von</w:t>
      </w:r>
      <w:r w:rsidRPr="001C0343">
        <w:rPr>
          <w:sz w:val="20"/>
          <w:szCs w:val="20"/>
          <w:lang w:val="de-DE"/>
        </w:rPr>
        <w:t xml:space="preserve"> </w:t>
      </w:r>
      <w:r w:rsidRPr="001C0343">
        <w:rPr>
          <w:lang w:val="de-DE"/>
        </w:rPr>
        <w:t>Artikel</w:t>
      </w:r>
      <w:r w:rsidRPr="001C0343">
        <w:rPr>
          <w:sz w:val="20"/>
          <w:szCs w:val="20"/>
          <w:lang w:val="de-DE"/>
        </w:rPr>
        <w:t> </w:t>
      </w:r>
      <w:r w:rsidRPr="001C0343">
        <w:rPr>
          <w:lang w:val="de-DE"/>
        </w:rPr>
        <w:t>3</w:t>
      </w:r>
      <w:r w:rsidRPr="001C0343">
        <w:rPr>
          <w:sz w:val="20"/>
          <w:szCs w:val="20"/>
          <w:lang w:val="de-DE"/>
        </w:rPr>
        <w:t xml:space="preserve"> </w:t>
      </w:r>
      <w:r w:rsidRPr="001C0343">
        <w:rPr>
          <w:lang w:val="de-DE"/>
        </w:rPr>
        <w:t>Nr.</w:t>
      </w:r>
      <w:r w:rsidRPr="001C0343">
        <w:rPr>
          <w:sz w:val="20"/>
          <w:szCs w:val="20"/>
          <w:lang w:val="de-DE"/>
        </w:rPr>
        <w:t> </w:t>
      </w:r>
      <w:r w:rsidRPr="001C0343">
        <w:rPr>
          <w:lang w:val="de-DE"/>
        </w:rPr>
        <w:t>15</w:t>
      </w:r>
      <w:r w:rsidRPr="001C0343">
        <w:rPr>
          <w:sz w:val="20"/>
          <w:szCs w:val="20"/>
          <w:lang w:val="de-DE"/>
        </w:rPr>
        <w:t xml:space="preserve"> </w:t>
      </w:r>
      <w:r w:rsidRPr="001C0343">
        <w:rPr>
          <w:lang w:val="de-DE"/>
        </w:rPr>
        <w:t>des</w:t>
      </w:r>
      <w:r w:rsidRPr="001C0343">
        <w:rPr>
          <w:sz w:val="20"/>
          <w:szCs w:val="20"/>
          <w:lang w:val="de-DE"/>
        </w:rPr>
        <w:t xml:space="preserve"> </w:t>
      </w:r>
      <w:r w:rsidRPr="001C0343">
        <w:rPr>
          <w:lang w:val="de-DE"/>
        </w:rPr>
        <w:lastRenderedPageBreak/>
        <w:t>Grund</w:t>
      </w:r>
      <w:r w:rsidRPr="001C0343">
        <w:rPr>
          <w:lang w:val="de-DE"/>
        </w:rPr>
        <w:softHyphen/>
        <w:t>lagengesetzes vom 30. November 1998 über die Nachrichten- und Sicherheitsdienste einzulei</w:t>
      </w:r>
      <w:r w:rsidRPr="001C0343">
        <w:rPr>
          <w:lang w:val="de-DE"/>
        </w:rPr>
        <w:softHyphen/>
        <w:t>ten, zu unterstützen oder dazu beizutragen,</w:t>
      </w:r>
    </w:p>
    <w:p w14:paraId="623AD62B" w14:textId="77777777" w:rsidR="001C0343" w:rsidRPr="001C0343" w:rsidRDefault="001C0343" w:rsidP="00CC1768">
      <w:pPr>
        <w:jc w:val="both"/>
        <w:rPr>
          <w:szCs w:val="22"/>
          <w:lang w:val="de-DE"/>
        </w:rPr>
      </w:pPr>
    </w:p>
    <w:p w14:paraId="06372A6F" w14:textId="77777777" w:rsidR="001C0343" w:rsidRPr="001C0343" w:rsidRDefault="001C0343" w:rsidP="00CC1768">
      <w:pPr>
        <w:jc w:val="both"/>
        <w:rPr>
          <w:lang w:val="de-DE"/>
        </w:rPr>
      </w:pPr>
      <w:r w:rsidRPr="001C0343">
        <w:rPr>
          <w:lang w:val="de-DE"/>
        </w:rPr>
        <w:tab/>
      </w:r>
      <w:r w:rsidRPr="001C0343">
        <w:rPr>
          <w:i/>
          <w:lang w:val="de-DE"/>
        </w:rPr>
        <w:t>d)</w:t>
      </w:r>
      <w:r w:rsidRPr="001C0343">
        <w:rPr>
          <w:lang w:val="de-DE"/>
        </w:rPr>
        <w:t xml:space="preserve"> mit einem Bezug zu Belgien,</w:t>
      </w:r>
    </w:p>
    <w:p w14:paraId="0D638CA4" w14:textId="77777777" w:rsidR="001C0343" w:rsidRPr="001C0343" w:rsidRDefault="001C0343" w:rsidP="00CC1768">
      <w:pPr>
        <w:jc w:val="both"/>
        <w:rPr>
          <w:lang w:val="de-DE"/>
        </w:rPr>
      </w:pPr>
    </w:p>
    <w:p w14:paraId="3F17186A" w14:textId="77777777" w:rsidR="001C0343" w:rsidRPr="001C0343" w:rsidRDefault="001C0343" w:rsidP="00CC1768">
      <w:pPr>
        <w:jc w:val="both"/>
        <w:rPr>
          <w:lang w:val="de-DE"/>
        </w:rPr>
      </w:pPr>
      <w:r w:rsidRPr="001C0343">
        <w:rPr>
          <w:lang w:val="de-DE"/>
        </w:rPr>
        <w:tab/>
        <w:t>12. personenbezogene Daten: personenbezogene Daten im Sinne von Artikel 4 Nr. 1 der Verordnung (EU) 2016/679 des Europäischen Parlaments und des Rates vom 27. April 2016 zum Schutz natürlicher Personen bei der Verarbeitung personenbezogener Daten, zum freien Datenverkehr und zur Aufhebung der Richtlinie 95/46/EG (Datenschutz-Grundverordnung) und Artikel 26 Nr. 1 des Datenschutzgesetzes,</w:t>
      </w:r>
    </w:p>
    <w:p w14:paraId="7410741F" w14:textId="77777777" w:rsidR="001C0343" w:rsidRPr="001C0343" w:rsidRDefault="001C0343" w:rsidP="00CC1768">
      <w:pPr>
        <w:jc w:val="both"/>
        <w:rPr>
          <w:szCs w:val="22"/>
          <w:lang w:val="de-DE"/>
        </w:rPr>
      </w:pPr>
    </w:p>
    <w:p w14:paraId="3643AC65" w14:textId="77777777" w:rsidR="001C0343" w:rsidRPr="001C0343" w:rsidRDefault="001C0343" w:rsidP="00CC1768">
      <w:pPr>
        <w:jc w:val="both"/>
        <w:rPr>
          <w:lang w:val="de-DE"/>
        </w:rPr>
      </w:pPr>
      <w:r w:rsidRPr="001C0343">
        <w:rPr>
          <w:lang w:val="de-DE"/>
        </w:rPr>
        <w:tab/>
        <w:t>13. "Informationen": Informationen, die nicht im Sinne des Gesetzes vom 11. Dezem</w:t>
      </w:r>
      <w:r w:rsidRPr="001C0343">
        <w:rPr>
          <w:lang w:val="de-DE"/>
        </w:rPr>
        <w:softHyphen/>
        <w:t>ber 1998 über die Einstufung, die Sicherheitsermächtigungen, Sicherheitsbescheinigungen und Sicherheitsgutachten und den öffentlichen regulierten Dienst eingestuft sind und die die Basis</w:t>
      </w:r>
      <w:r w:rsidRPr="001C0343">
        <w:rPr>
          <w:lang w:val="de-DE"/>
        </w:rPr>
        <w:softHyphen/>
        <w:t>dienste und die Partnerdienste im Rahmen ihrer jeweiligen gesetzlichen Aufträge verarbeiten,</w:t>
      </w:r>
    </w:p>
    <w:p w14:paraId="5D395E27" w14:textId="77777777" w:rsidR="001C0343" w:rsidRPr="001C0343" w:rsidRDefault="001C0343" w:rsidP="00CC1768">
      <w:pPr>
        <w:jc w:val="both"/>
        <w:rPr>
          <w:szCs w:val="22"/>
          <w:lang w:val="de-DE"/>
        </w:rPr>
      </w:pPr>
    </w:p>
    <w:p w14:paraId="7CDDF899" w14:textId="77777777" w:rsidR="001C0343" w:rsidRPr="001C0343" w:rsidRDefault="001C0343" w:rsidP="00CC1768">
      <w:pPr>
        <w:jc w:val="both"/>
        <w:rPr>
          <w:lang w:val="de-DE"/>
        </w:rPr>
      </w:pPr>
      <w:r w:rsidRPr="001C0343">
        <w:rPr>
          <w:lang w:val="de-DE"/>
        </w:rPr>
        <w:tab/>
        <w:t>14. "gemeinsame Datenbank T.E.R.": die in Artikel 3 erwähnte gemeinsame Datenbank "Terrorismus, Extremismus, Radikalisierungsprozess",</w:t>
      </w:r>
    </w:p>
    <w:p w14:paraId="6A96FE24" w14:textId="77777777" w:rsidR="001C0343" w:rsidRPr="001C0343" w:rsidRDefault="001C0343" w:rsidP="00CC1768">
      <w:pPr>
        <w:jc w:val="both"/>
        <w:rPr>
          <w:szCs w:val="22"/>
          <w:lang w:val="de-DE"/>
        </w:rPr>
      </w:pPr>
    </w:p>
    <w:p w14:paraId="3DA08EF5" w14:textId="77777777" w:rsidR="001C0343" w:rsidRPr="001C0343" w:rsidRDefault="001C0343" w:rsidP="00CC1768">
      <w:pPr>
        <w:jc w:val="both"/>
        <w:rPr>
          <w:lang w:val="de-DE"/>
        </w:rPr>
      </w:pPr>
      <w:r w:rsidRPr="001C0343">
        <w:rPr>
          <w:lang w:val="de-DE"/>
        </w:rPr>
        <w:tab/>
        <w:t>15. Bedrohungsbewertung: die Bewertung im Sinne von Artikel 8 Absatz 1 Nr. 2 des Gesetzes vom 10. Juli 2006 über die Bedrohungsanalyse für die in der gemeinsamen Datenbank T.E.R. erfassten Entitäten,</w:t>
      </w:r>
    </w:p>
    <w:p w14:paraId="53992BB6" w14:textId="77777777" w:rsidR="001C0343" w:rsidRPr="001C0343" w:rsidRDefault="001C0343" w:rsidP="00CC1768">
      <w:pPr>
        <w:jc w:val="both"/>
        <w:rPr>
          <w:szCs w:val="22"/>
          <w:lang w:val="de-DE"/>
        </w:rPr>
      </w:pPr>
    </w:p>
    <w:p w14:paraId="362ED5BC" w14:textId="77777777" w:rsidR="001C0343" w:rsidRPr="001C0343" w:rsidRDefault="001C0343" w:rsidP="00CC1768">
      <w:pPr>
        <w:jc w:val="both"/>
        <w:rPr>
          <w:lang w:val="de-DE"/>
        </w:rPr>
      </w:pPr>
      <w:r w:rsidRPr="001C0343">
        <w:rPr>
          <w:lang w:val="de-DE"/>
        </w:rPr>
        <w:tab/>
        <w:t>16. "Auskunftsdatensatz": Datensatz, der alle personenbezogenen Daten und Informa</w:t>
      </w:r>
      <w:r w:rsidRPr="001C0343">
        <w:rPr>
          <w:lang w:val="de-DE"/>
        </w:rPr>
        <w:softHyphen/>
        <w:t>tionen in Bezug auf eine Entität der gemeinsamen Datenbank T.E.R. enthält, die aus allen Diensten stammen, die diese Datenbank speisen,</w:t>
      </w:r>
    </w:p>
    <w:p w14:paraId="3DCA675C" w14:textId="77777777" w:rsidR="001C0343" w:rsidRPr="001C0343" w:rsidRDefault="001C0343" w:rsidP="00CC1768">
      <w:pPr>
        <w:jc w:val="both"/>
        <w:rPr>
          <w:szCs w:val="22"/>
          <w:lang w:val="de-DE"/>
        </w:rPr>
      </w:pPr>
    </w:p>
    <w:p w14:paraId="18EC1B00" w14:textId="77777777" w:rsidR="001C0343" w:rsidRPr="001C0343" w:rsidRDefault="001C0343" w:rsidP="00CC1768">
      <w:pPr>
        <w:jc w:val="both"/>
        <w:rPr>
          <w:lang w:val="de-DE"/>
        </w:rPr>
      </w:pPr>
      <w:r w:rsidRPr="001C0343">
        <w:rPr>
          <w:lang w:val="de-DE"/>
        </w:rPr>
        <w:tab/>
        <w:t>17. "Informationskarte": Datensatz einer Entität als Auszug aus dem Auskunftsdaten</w:t>
      </w:r>
      <w:r w:rsidRPr="001C0343">
        <w:rPr>
          <w:lang w:val="de-DE"/>
        </w:rPr>
        <w:softHyphen/>
        <w:t>satz, der die personenbezogenen Daten und Informationen enthält, die für den Empfänger ange</w:t>
      </w:r>
      <w:r w:rsidRPr="001C0343">
        <w:rPr>
          <w:lang w:val="de-DE"/>
        </w:rPr>
        <w:softHyphen/>
        <w:t>messen, sachdienlich und nicht übermäßig sind, um die validierten Entitäten zu überwachen,</w:t>
      </w:r>
    </w:p>
    <w:p w14:paraId="34D49C07" w14:textId="77777777" w:rsidR="001C0343" w:rsidRPr="001C0343" w:rsidRDefault="001C0343" w:rsidP="00CC1768">
      <w:pPr>
        <w:jc w:val="both"/>
        <w:rPr>
          <w:szCs w:val="22"/>
          <w:lang w:val="de-DE"/>
        </w:rPr>
      </w:pPr>
    </w:p>
    <w:p w14:paraId="5B7287E4" w14:textId="77777777" w:rsidR="001C0343" w:rsidRDefault="001C0343" w:rsidP="00CC1768">
      <w:pPr>
        <w:jc w:val="both"/>
        <w:rPr>
          <w:lang w:val="de-DE"/>
        </w:rPr>
      </w:pPr>
      <w:r w:rsidRPr="001C0343">
        <w:rPr>
          <w:lang w:val="de-DE"/>
        </w:rPr>
        <w:tab/>
        <w:t>18. "Erstellungsrecht": die Registrierung einer neuen Entität in der gemeinsamen Daten</w:t>
      </w:r>
      <w:r w:rsidRPr="001C0343">
        <w:rPr>
          <w:lang w:val="de-DE"/>
        </w:rPr>
        <w:softHyphen/>
        <w:t>bank T.E.R.,</w:t>
      </w:r>
    </w:p>
    <w:p w14:paraId="0B4F5703" w14:textId="77777777" w:rsidR="001C0343" w:rsidRPr="001C0343" w:rsidRDefault="001C0343" w:rsidP="00CC1768">
      <w:pPr>
        <w:jc w:val="both"/>
        <w:rPr>
          <w:lang w:val="de-DE"/>
        </w:rPr>
      </w:pPr>
    </w:p>
    <w:p w14:paraId="12D0CB21" w14:textId="77777777" w:rsidR="001C0343" w:rsidRPr="001C0343" w:rsidRDefault="001C0343" w:rsidP="00CC1768">
      <w:pPr>
        <w:jc w:val="both"/>
        <w:rPr>
          <w:lang w:val="de-DE"/>
        </w:rPr>
      </w:pPr>
      <w:r w:rsidRPr="001C0343">
        <w:rPr>
          <w:lang w:val="de-DE"/>
        </w:rPr>
        <w:tab/>
        <w:t>19. Leserecht: die Konsultierung aller personenbezogenen Daten und Informationen in der gemeinsamen Datenbank T.E.R.,</w:t>
      </w:r>
    </w:p>
    <w:p w14:paraId="6F0D770B" w14:textId="77777777" w:rsidR="001C0343" w:rsidRPr="001C0343" w:rsidRDefault="001C0343" w:rsidP="00CC1768">
      <w:pPr>
        <w:jc w:val="both"/>
        <w:rPr>
          <w:szCs w:val="22"/>
          <w:lang w:val="de-DE"/>
        </w:rPr>
      </w:pPr>
    </w:p>
    <w:p w14:paraId="729CDAD4" w14:textId="77777777" w:rsidR="001C0343" w:rsidRPr="001C0343" w:rsidRDefault="001C0343" w:rsidP="00301590">
      <w:pPr>
        <w:jc w:val="both"/>
        <w:rPr>
          <w:lang w:val="de-DE"/>
        </w:rPr>
      </w:pPr>
      <w:r w:rsidRPr="001C0343">
        <w:rPr>
          <w:lang w:val="de-DE"/>
        </w:rPr>
        <w:tab/>
        <w:t>20. "Schreibrecht": die Eingabe, Veränderung oder Löschung von personenbezogenen Daten und Informationen in der gemeinsamen Datenbank T.E.R.,</w:t>
      </w:r>
    </w:p>
    <w:p w14:paraId="0683DE58" w14:textId="77777777" w:rsidR="001C0343" w:rsidRPr="001C0343" w:rsidRDefault="001C0343" w:rsidP="00301590">
      <w:pPr>
        <w:jc w:val="both"/>
        <w:rPr>
          <w:szCs w:val="22"/>
          <w:lang w:val="de-DE"/>
        </w:rPr>
      </w:pPr>
    </w:p>
    <w:p w14:paraId="0BF59C08" w14:textId="77777777" w:rsidR="001C0343" w:rsidRPr="001C0343" w:rsidRDefault="001C0343" w:rsidP="00CC1768">
      <w:pPr>
        <w:jc w:val="both"/>
        <w:rPr>
          <w:lang w:val="de-DE"/>
        </w:rPr>
      </w:pPr>
      <w:r w:rsidRPr="001C0343">
        <w:rPr>
          <w:lang w:val="de-DE"/>
        </w:rPr>
        <w:tab/>
        <w:t>21. "Abfragerecht": die Kenntnisnahme der Existenz einer Entität in der gemeinsamen Datenbank T.E.R. und, im Fall der Bestätigung der Existenz einer Entität in der gemeinsamen Datenbank T.E.R., die Kenntnisnahme der Bedrohungsbewertung,</w:t>
      </w:r>
    </w:p>
    <w:p w14:paraId="686F8C03" w14:textId="77777777" w:rsidR="001C0343" w:rsidRPr="001C0343" w:rsidRDefault="001C0343" w:rsidP="00CC1768">
      <w:pPr>
        <w:jc w:val="both"/>
        <w:rPr>
          <w:szCs w:val="22"/>
          <w:lang w:val="de-DE"/>
        </w:rPr>
      </w:pPr>
    </w:p>
    <w:p w14:paraId="1A5B3645" w14:textId="77777777" w:rsidR="001C0343" w:rsidRPr="001C0343" w:rsidRDefault="001C0343" w:rsidP="00CC1768">
      <w:pPr>
        <w:jc w:val="both"/>
        <w:rPr>
          <w:lang w:val="de-DE"/>
        </w:rPr>
      </w:pPr>
      <w:r w:rsidRPr="001C0343">
        <w:rPr>
          <w:lang w:val="de-DE"/>
        </w:rPr>
        <w:tab/>
        <w:t>22. "Aufsichtsbehörden": das in Artikel 71 des Datenschutzgesetzes erwähnte Organ für die Kontrolle der polizeilichen Informationen und der in Artikel 1 des Grundlagengesetzes vom 18. Juli 1991 zur Regelung der Kontrolle über die Polizei- und Nachrichtendienste und über das Koordinierungsorgan für die Bedrohungsanalyse erwähnte Ständige Ausschuss für die Kon</w:t>
      </w:r>
      <w:r w:rsidRPr="001C0343">
        <w:rPr>
          <w:lang w:val="de-DE"/>
        </w:rPr>
        <w:softHyphen/>
        <w:t>trolle über die Nachrichten- und Sicherheitsdienste,</w:t>
      </w:r>
    </w:p>
    <w:p w14:paraId="383DAD1D" w14:textId="77777777" w:rsidR="001C0343" w:rsidRPr="001C0343" w:rsidRDefault="001C0343" w:rsidP="00CC1768">
      <w:pPr>
        <w:jc w:val="both"/>
        <w:rPr>
          <w:szCs w:val="22"/>
          <w:lang w:val="de-DE"/>
        </w:rPr>
      </w:pPr>
    </w:p>
    <w:p w14:paraId="58565A9B" w14:textId="77777777" w:rsidR="001C0343" w:rsidRDefault="001C0343">
      <w:pPr>
        <w:rPr>
          <w:lang w:val="de-DE"/>
        </w:rPr>
      </w:pPr>
      <w:r>
        <w:rPr>
          <w:lang w:val="de-DE"/>
        </w:rPr>
        <w:br w:type="page"/>
      </w:r>
    </w:p>
    <w:p w14:paraId="31270648" w14:textId="1389FB4F" w:rsidR="001C0343" w:rsidRPr="001C0343" w:rsidRDefault="001C0343" w:rsidP="00CC1768">
      <w:pPr>
        <w:jc w:val="both"/>
        <w:rPr>
          <w:lang w:val="de-DE"/>
        </w:rPr>
      </w:pPr>
      <w:r>
        <w:rPr>
          <w:lang w:val="de-DE"/>
        </w:rPr>
        <w:lastRenderedPageBreak/>
        <w:tab/>
      </w:r>
      <w:r w:rsidRPr="001C0343">
        <w:rPr>
          <w:lang w:val="de-DE"/>
        </w:rPr>
        <w:t>23. "Verknüpfung": die Verarbeitung im Wege automatisierter Verfahren, bei der:</w:t>
      </w:r>
    </w:p>
    <w:p w14:paraId="4128BC57" w14:textId="77777777" w:rsidR="001C0343" w:rsidRPr="001C0343" w:rsidRDefault="001C0343" w:rsidP="00CC1768">
      <w:pPr>
        <w:jc w:val="both"/>
        <w:rPr>
          <w:szCs w:val="22"/>
          <w:lang w:val="de-DE"/>
        </w:rPr>
      </w:pPr>
    </w:p>
    <w:p w14:paraId="52CE3AAF"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personenbezogene Daten und Informationen aus der gemeinsamen Datenbank T.E.R. mit personenbezogenen Daten und relevanten Informationen verknüpft werden, die in anderen, von den Basisdiensten oder den Partnerdiensten verwalteten Datenbanken gespeichert sind,</w:t>
      </w:r>
    </w:p>
    <w:p w14:paraId="4CAE26B0" w14:textId="77777777" w:rsidR="001C0343" w:rsidRPr="001C0343" w:rsidRDefault="001C0343" w:rsidP="00CC1768">
      <w:pPr>
        <w:jc w:val="both"/>
        <w:rPr>
          <w:szCs w:val="22"/>
          <w:lang w:val="de-DE"/>
        </w:rPr>
      </w:pPr>
    </w:p>
    <w:p w14:paraId="500F02FB"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personenbezogene Daten und relevante Informationen aus Datenbanken, die authen</w:t>
      </w:r>
      <w:r w:rsidRPr="001C0343">
        <w:rPr>
          <w:lang w:val="de-DE"/>
        </w:rPr>
        <w:softHyphen/>
        <w:t>tische Quellen sind, in die gemeinsame Datenbank T.E.R. übertragen werden können,</w:t>
      </w:r>
    </w:p>
    <w:p w14:paraId="6AF2373D" w14:textId="77777777" w:rsidR="001C0343" w:rsidRPr="001C0343" w:rsidRDefault="001C0343" w:rsidP="00CC1768">
      <w:pPr>
        <w:jc w:val="both"/>
        <w:rPr>
          <w:szCs w:val="22"/>
          <w:lang w:val="de-DE"/>
        </w:rPr>
      </w:pPr>
    </w:p>
    <w:p w14:paraId="693E1A1E" w14:textId="77777777" w:rsidR="001C0343" w:rsidRPr="001C0343" w:rsidRDefault="001C0343" w:rsidP="00CC1768">
      <w:pPr>
        <w:jc w:val="both"/>
        <w:rPr>
          <w:lang w:val="de-DE"/>
        </w:rPr>
      </w:pPr>
      <w:r w:rsidRPr="001C0343">
        <w:rPr>
          <w:lang w:val="de-DE"/>
        </w:rPr>
        <w:tab/>
        <w:t>24. "Datenschutzbeauftragter": der in Artikel 157/1 des Datenschutzgesetzes erwähnte Datenschutzbeauftragte.</w:t>
      </w:r>
    </w:p>
    <w:p w14:paraId="0E7CCD97" w14:textId="77777777" w:rsidR="001C0343" w:rsidRPr="001C0343" w:rsidRDefault="001C0343" w:rsidP="00CC1768">
      <w:pPr>
        <w:jc w:val="both"/>
        <w:rPr>
          <w:szCs w:val="22"/>
          <w:lang w:val="de-DE"/>
        </w:rPr>
      </w:pPr>
    </w:p>
    <w:p w14:paraId="64E7C16A" w14:textId="77777777" w:rsidR="001C0343" w:rsidRPr="001C0343" w:rsidRDefault="001C0343" w:rsidP="00CB3163">
      <w:pPr>
        <w:jc w:val="both"/>
        <w:rPr>
          <w:i/>
          <w:iCs/>
          <w:lang w:val="de-DE"/>
        </w:rPr>
      </w:pPr>
      <w:r w:rsidRPr="001C0343">
        <w:rPr>
          <w:i/>
          <w:lang w:val="de-DE"/>
        </w:rPr>
        <w:t>[Art 2 Nr. 9 Buchstabe c) Ziffer iii abgeändert durch Art. 248 Nr. 1 des G. vom 30. März 2026 (B.S. vom 2. April 2026); Art 2 Nr. 10 Buchstabe a) Ziffer i abgeändert durch Art. 248 Nr. 2 des G. vom 30. März 2026 (B.S. vom 2. April 2026); Art 2 Nr. 10 Buchstabe a) Ziffer ii abgeändert durch Art. 248 Nr. 3 des G. vom 30. März 2026 (B.S. vom 2. April 2026); Art 2 Nr. 10 Buch</w:t>
      </w:r>
      <w:r w:rsidRPr="001C0343">
        <w:rPr>
          <w:i/>
          <w:lang w:val="de-DE"/>
        </w:rPr>
        <w:softHyphen/>
        <w:t>stabe a) Ziffer iii abgeändert durch Art. 248 Nr. 4 des G. vom 30. März 2026 (B.S. vom 2. April 2026)]</w:t>
      </w:r>
    </w:p>
    <w:p w14:paraId="29F3FC1D" w14:textId="77777777" w:rsidR="001C0343" w:rsidRPr="001C0343" w:rsidRDefault="001C0343" w:rsidP="00CC1768">
      <w:pPr>
        <w:jc w:val="both"/>
        <w:rPr>
          <w:szCs w:val="22"/>
          <w:lang w:val="de-DE"/>
        </w:rPr>
      </w:pPr>
    </w:p>
    <w:p w14:paraId="101BC100" w14:textId="77777777" w:rsidR="001C0343" w:rsidRPr="001C0343" w:rsidRDefault="001C0343" w:rsidP="00CC1768">
      <w:pPr>
        <w:jc w:val="both"/>
        <w:rPr>
          <w:szCs w:val="22"/>
          <w:lang w:val="de-DE"/>
        </w:rPr>
      </w:pPr>
    </w:p>
    <w:p w14:paraId="405B861D" w14:textId="77777777" w:rsidR="001C0343" w:rsidRDefault="001C0343">
      <w:pPr>
        <w:rPr>
          <w:lang w:val="de-DE"/>
        </w:rPr>
      </w:pPr>
      <w:r>
        <w:rPr>
          <w:lang w:val="de-DE"/>
        </w:rPr>
        <w:br w:type="page"/>
      </w:r>
    </w:p>
    <w:p w14:paraId="13C7D606" w14:textId="7DC9C36F" w:rsidR="001C0343" w:rsidRPr="001C0343" w:rsidRDefault="001C0343" w:rsidP="00FE0965">
      <w:pPr>
        <w:jc w:val="center"/>
        <w:rPr>
          <w:lang w:val="de-DE"/>
        </w:rPr>
      </w:pPr>
      <w:r w:rsidRPr="001C0343">
        <w:rPr>
          <w:lang w:val="de-DE"/>
        </w:rPr>
        <w:lastRenderedPageBreak/>
        <w:t xml:space="preserve">KAPITEL 2 - </w:t>
      </w:r>
      <w:r w:rsidRPr="001C0343">
        <w:rPr>
          <w:i/>
          <w:lang w:val="de-DE"/>
        </w:rPr>
        <w:t>Gemeinsame Datenbank T.E.R.</w:t>
      </w:r>
    </w:p>
    <w:p w14:paraId="746A606B" w14:textId="77777777" w:rsidR="001C0343" w:rsidRPr="001C0343" w:rsidRDefault="001C0343" w:rsidP="00CC1768">
      <w:pPr>
        <w:jc w:val="both"/>
        <w:rPr>
          <w:szCs w:val="22"/>
          <w:lang w:val="de-DE"/>
        </w:rPr>
      </w:pPr>
    </w:p>
    <w:p w14:paraId="3001EA93" w14:textId="77777777" w:rsidR="001C0343" w:rsidRPr="001C0343" w:rsidRDefault="001C0343" w:rsidP="00CC1768">
      <w:pPr>
        <w:jc w:val="both"/>
        <w:rPr>
          <w:szCs w:val="22"/>
          <w:lang w:val="de-DE"/>
        </w:rPr>
      </w:pPr>
    </w:p>
    <w:p w14:paraId="5490CD10" w14:textId="77777777" w:rsidR="001C0343" w:rsidRPr="001C0343" w:rsidRDefault="001C0343" w:rsidP="00FE0965">
      <w:pPr>
        <w:jc w:val="center"/>
        <w:rPr>
          <w:lang w:val="de-DE"/>
        </w:rPr>
      </w:pPr>
      <w:r w:rsidRPr="001C0343">
        <w:rPr>
          <w:i/>
          <w:lang w:val="de-DE"/>
        </w:rPr>
        <w:t>Abschnitt 1 -</w:t>
      </w:r>
      <w:r w:rsidRPr="001C0343">
        <w:rPr>
          <w:lang w:val="de-DE"/>
        </w:rPr>
        <w:t xml:space="preserve"> Allgemeine Bestimmungen</w:t>
      </w:r>
    </w:p>
    <w:p w14:paraId="5217B97A" w14:textId="77777777" w:rsidR="001C0343" w:rsidRPr="001C0343" w:rsidRDefault="001C0343" w:rsidP="00CC1768">
      <w:pPr>
        <w:jc w:val="both"/>
        <w:rPr>
          <w:szCs w:val="22"/>
          <w:lang w:val="de-DE"/>
        </w:rPr>
      </w:pPr>
    </w:p>
    <w:p w14:paraId="73334EEA" w14:textId="77777777" w:rsidR="001C0343" w:rsidRPr="001C0343" w:rsidRDefault="001C0343" w:rsidP="00CC1768">
      <w:pPr>
        <w:jc w:val="both"/>
        <w:rPr>
          <w:szCs w:val="22"/>
          <w:lang w:val="de-DE"/>
        </w:rPr>
      </w:pPr>
    </w:p>
    <w:p w14:paraId="12675FCC" w14:textId="77777777" w:rsidR="001C0343" w:rsidRPr="001C0343" w:rsidRDefault="001C0343" w:rsidP="00CC1768">
      <w:pPr>
        <w:jc w:val="both"/>
        <w:rPr>
          <w:lang w:val="de-DE"/>
        </w:rPr>
      </w:pPr>
      <w:r w:rsidRPr="001C0343">
        <w:rPr>
          <w:lang w:val="de-DE"/>
        </w:rPr>
        <w:tab/>
      </w:r>
      <w:r w:rsidRPr="001C0343">
        <w:rPr>
          <w:b/>
          <w:lang w:val="de-DE"/>
        </w:rPr>
        <w:t>Art. 3 -</w:t>
      </w:r>
      <w:r w:rsidRPr="001C0343">
        <w:rPr>
          <w:lang w:val="de-DE"/>
        </w:rPr>
        <w:t xml:space="preserve"> Es wird eine gemeinsame Datenbank "Terrorismus, Extremismus, Radikalisie</w:t>
      </w:r>
      <w:r w:rsidRPr="001C0343">
        <w:rPr>
          <w:lang w:val="de-DE"/>
        </w:rPr>
        <w:softHyphen/>
        <w:t>rungsprozess"</w:t>
      </w:r>
      <w:r w:rsidRPr="001C0343">
        <w:rPr>
          <w:szCs w:val="22"/>
          <w:lang w:val="de-DE"/>
        </w:rPr>
        <w:t xml:space="preserve"> </w:t>
      </w:r>
      <w:r w:rsidRPr="001C0343">
        <w:rPr>
          <w:lang w:val="de-DE"/>
        </w:rPr>
        <w:t>geschaffen,</w:t>
      </w:r>
      <w:r w:rsidRPr="001C0343">
        <w:rPr>
          <w:szCs w:val="22"/>
          <w:lang w:val="de-DE"/>
        </w:rPr>
        <w:t xml:space="preserve"> </w:t>
      </w:r>
      <w:r w:rsidRPr="001C0343">
        <w:rPr>
          <w:lang w:val="de-DE"/>
        </w:rPr>
        <w:t>die</w:t>
      </w:r>
      <w:r w:rsidRPr="001C0343">
        <w:rPr>
          <w:szCs w:val="22"/>
          <w:lang w:val="de-DE"/>
        </w:rPr>
        <w:t xml:space="preserve"> </w:t>
      </w:r>
      <w:r w:rsidRPr="001C0343">
        <w:rPr>
          <w:lang w:val="de-DE"/>
        </w:rPr>
        <w:t>es</w:t>
      </w:r>
      <w:r w:rsidRPr="001C0343">
        <w:rPr>
          <w:szCs w:val="22"/>
          <w:lang w:val="de-DE"/>
        </w:rPr>
        <w:t xml:space="preserve"> </w:t>
      </w:r>
      <w:r w:rsidRPr="001C0343">
        <w:rPr>
          <w:lang w:val="de-DE"/>
        </w:rPr>
        <w:t>ermöglicht,</w:t>
      </w:r>
      <w:r w:rsidRPr="001C0343">
        <w:rPr>
          <w:szCs w:val="22"/>
          <w:lang w:val="de-DE"/>
        </w:rPr>
        <w:t xml:space="preserve"> </w:t>
      </w:r>
      <w:r w:rsidRPr="001C0343">
        <w:rPr>
          <w:lang w:val="de-DE"/>
        </w:rPr>
        <w:t>dass</w:t>
      </w:r>
      <w:r w:rsidRPr="001C0343">
        <w:rPr>
          <w:szCs w:val="22"/>
          <w:lang w:val="de-DE"/>
        </w:rPr>
        <w:t xml:space="preserve"> </w:t>
      </w:r>
      <w:r w:rsidRPr="001C0343">
        <w:rPr>
          <w:lang w:val="de-DE"/>
        </w:rPr>
        <w:t>alle</w:t>
      </w:r>
      <w:r w:rsidRPr="001C0343">
        <w:rPr>
          <w:szCs w:val="22"/>
          <w:lang w:val="de-DE"/>
        </w:rPr>
        <w:t xml:space="preserve"> </w:t>
      </w:r>
      <w:r w:rsidRPr="001C0343">
        <w:rPr>
          <w:lang w:val="de-DE"/>
        </w:rPr>
        <w:t>oder</w:t>
      </w:r>
      <w:r w:rsidRPr="001C0343">
        <w:rPr>
          <w:szCs w:val="22"/>
          <w:lang w:val="de-DE"/>
        </w:rPr>
        <w:t xml:space="preserve"> </w:t>
      </w:r>
      <w:r w:rsidRPr="001C0343">
        <w:rPr>
          <w:lang w:val="de-DE"/>
        </w:rPr>
        <w:t>ein</w:t>
      </w:r>
      <w:r w:rsidRPr="001C0343">
        <w:rPr>
          <w:szCs w:val="22"/>
          <w:lang w:val="de-DE"/>
        </w:rPr>
        <w:t xml:space="preserve"> </w:t>
      </w:r>
      <w:r w:rsidRPr="001C0343">
        <w:rPr>
          <w:lang w:val="de-DE"/>
        </w:rPr>
        <w:t>Teil</w:t>
      </w:r>
      <w:r w:rsidRPr="001C0343">
        <w:rPr>
          <w:szCs w:val="22"/>
          <w:lang w:val="de-DE"/>
        </w:rPr>
        <w:t xml:space="preserve"> </w:t>
      </w:r>
      <w:r w:rsidRPr="001C0343">
        <w:rPr>
          <w:lang w:val="de-DE"/>
        </w:rPr>
        <w:t>der</w:t>
      </w:r>
      <w:r w:rsidRPr="001C0343">
        <w:rPr>
          <w:szCs w:val="22"/>
          <w:lang w:val="de-DE"/>
        </w:rPr>
        <w:t xml:space="preserve"> </w:t>
      </w:r>
      <w:r w:rsidRPr="001C0343">
        <w:rPr>
          <w:lang w:val="de-DE"/>
        </w:rPr>
        <w:t>Basisdienste</w:t>
      </w:r>
      <w:r w:rsidRPr="001C0343">
        <w:rPr>
          <w:szCs w:val="22"/>
          <w:lang w:val="de-DE"/>
        </w:rPr>
        <w:t xml:space="preserve"> </w:t>
      </w:r>
      <w:r w:rsidRPr="001C0343">
        <w:rPr>
          <w:lang w:val="de-DE"/>
        </w:rPr>
        <w:t>und Partner</w:t>
      </w:r>
      <w:r w:rsidRPr="001C0343">
        <w:rPr>
          <w:lang w:val="de-DE"/>
        </w:rPr>
        <w:softHyphen/>
        <w:t>dienste</w:t>
      </w:r>
      <w:r w:rsidRPr="001C0343">
        <w:rPr>
          <w:szCs w:val="22"/>
          <w:lang w:val="de-DE"/>
        </w:rPr>
        <w:t xml:space="preserve"> </w:t>
      </w:r>
      <w:r w:rsidRPr="001C0343">
        <w:rPr>
          <w:lang w:val="de-DE"/>
        </w:rPr>
        <w:t>-</w:t>
      </w:r>
      <w:r w:rsidRPr="001C0343">
        <w:rPr>
          <w:szCs w:val="22"/>
          <w:lang w:val="de-DE"/>
        </w:rPr>
        <w:t xml:space="preserve"> </w:t>
      </w:r>
      <w:r w:rsidRPr="001C0343">
        <w:rPr>
          <w:lang w:val="de-DE"/>
        </w:rPr>
        <w:t>jeder</w:t>
      </w:r>
      <w:r w:rsidRPr="001C0343">
        <w:rPr>
          <w:szCs w:val="22"/>
          <w:lang w:val="de-DE"/>
        </w:rPr>
        <w:t xml:space="preserve"> </w:t>
      </w:r>
      <w:r w:rsidRPr="001C0343">
        <w:rPr>
          <w:lang w:val="de-DE"/>
        </w:rPr>
        <w:t>im</w:t>
      </w:r>
      <w:r w:rsidRPr="001C0343">
        <w:rPr>
          <w:szCs w:val="22"/>
          <w:lang w:val="de-DE"/>
        </w:rPr>
        <w:t xml:space="preserve"> </w:t>
      </w:r>
      <w:r w:rsidRPr="001C0343">
        <w:rPr>
          <w:lang w:val="de-DE"/>
        </w:rPr>
        <w:t>Rahmen</w:t>
      </w:r>
      <w:r w:rsidRPr="001C0343">
        <w:rPr>
          <w:sz w:val="20"/>
          <w:szCs w:val="20"/>
          <w:lang w:val="de-DE"/>
        </w:rPr>
        <w:t xml:space="preserve"> </w:t>
      </w:r>
      <w:r w:rsidRPr="001C0343">
        <w:rPr>
          <w:lang w:val="de-DE"/>
        </w:rPr>
        <w:t>seiner</w:t>
      </w:r>
      <w:r w:rsidRPr="001C0343">
        <w:rPr>
          <w:sz w:val="20"/>
          <w:szCs w:val="20"/>
          <w:lang w:val="de-DE"/>
        </w:rPr>
        <w:t xml:space="preserve"> </w:t>
      </w:r>
      <w:r w:rsidRPr="001C0343">
        <w:rPr>
          <w:lang w:val="de-DE"/>
        </w:rPr>
        <w:t>gesetzlichen</w:t>
      </w:r>
      <w:r w:rsidRPr="001C0343">
        <w:rPr>
          <w:sz w:val="20"/>
          <w:szCs w:val="20"/>
          <w:lang w:val="de-DE"/>
        </w:rPr>
        <w:t xml:space="preserve"> </w:t>
      </w:r>
      <w:r w:rsidRPr="001C0343">
        <w:rPr>
          <w:lang w:val="de-DE"/>
        </w:rPr>
        <w:t>Zuständigkeit</w:t>
      </w:r>
      <w:r w:rsidRPr="001C0343">
        <w:rPr>
          <w:szCs w:val="22"/>
          <w:lang w:val="de-DE"/>
        </w:rPr>
        <w:t xml:space="preserve"> </w:t>
      </w:r>
      <w:r w:rsidRPr="001C0343">
        <w:rPr>
          <w:lang w:val="de-DE"/>
        </w:rPr>
        <w:t>-</w:t>
      </w:r>
      <w:r w:rsidRPr="001C0343">
        <w:rPr>
          <w:szCs w:val="22"/>
          <w:lang w:val="de-DE"/>
        </w:rPr>
        <w:t xml:space="preserve"> </w:t>
      </w:r>
      <w:r w:rsidRPr="001C0343">
        <w:rPr>
          <w:lang w:val="de-DE"/>
        </w:rPr>
        <w:t>die</w:t>
      </w:r>
      <w:r w:rsidRPr="001C0343">
        <w:rPr>
          <w:szCs w:val="22"/>
          <w:lang w:val="de-DE"/>
        </w:rPr>
        <w:t xml:space="preserve"> </w:t>
      </w:r>
      <w:r w:rsidRPr="001C0343">
        <w:rPr>
          <w:lang w:val="de-DE"/>
        </w:rPr>
        <w:t>personenbezogenen</w:t>
      </w:r>
      <w:r w:rsidRPr="001C0343">
        <w:rPr>
          <w:szCs w:val="22"/>
          <w:lang w:val="de-DE"/>
        </w:rPr>
        <w:t xml:space="preserve"> </w:t>
      </w:r>
      <w:r w:rsidRPr="001C0343">
        <w:rPr>
          <w:lang w:val="de-DE"/>
        </w:rPr>
        <w:t>Daten</w:t>
      </w:r>
      <w:r w:rsidRPr="001C0343">
        <w:rPr>
          <w:szCs w:val="22"/>
          <w:lang w:val="de-DE"/>
        </w:rPr>
        <w:t xml:space="preserve"> </w:t>
      </w:r>
      <w:r w:rsidRPr="001C0343">
        <w:rPr>
          <w:lang w:val="de-DE"/>
        </w:rPr>
        <w:t>und</w:t>
      </w:r>
      <w:r w:rsidRPr="001C0343">
        <w:rPr>
          <w:szCs w:val="22"/>
          <w:lang w:val="de-DE"/>
        </w:rPr>
        <w:t xml:space="preserve"> </w:t>
      </w:r>
      <w:r w:rsidRPr="001C0343">
        <w:rPr>
          <w:lang w:val="de-DE"/>
        </w:rPr>
        <w:t>Informationen im Zusammenhang mit den Aufträgen dieser Dienste zur Verhütung und Über</w:t>
      </w:r>
      <w:r w:rsidRPr="001C0343">
        <w:rPr>
          <w:lang w:val="de-DE"/>
        </w:rPr>
        <w:softHyphen/>
        <w:t>wachung von Terrorismus und Extremismus, wenn er zu Terrorismus führen kann, im Sinne von Artikel 8 Nr. 1 Buchstaben </w:t>
      </w:r>
      <w:r w:rsidRPr="001C0343">
        <w:rPr>
          <w:i/>
          <w:lang w:val="de-DE"/>
        </w:rPr>
        <w:t>b)</w:t>
      </w:r>
      <w:r w:rsidRPr="001C0343">
        <w:rPr>
          <w:lang w:val="de-DE"/>
        </w:rPr>
        <w:t xml:space="preserve"> und </w:t>
      </w:r>
      <w:r w:rsidRPr="001C0343">
        <w:rPr>
          <w:i/>
          <w:lang w:val="de-DE"/>
        </w:rPr>
        <w:t>c)</w:t>
      </w:r>
      <w:r w:rsidRPr="001C0343">
        <w:rPr>
          <w:lang w:val="de-DE"/>
        </w:rPr>
        <w:t xml:space="preserve"> des Grundlagengesetzes vom 30. November 1998 über die Nachrichten- und Sicherheitsdienste, gemeinsam verarbeiten.</w:t>
      </w:r>
    </w:p>
    <w:p w14:paraId="22D2C118" w14:textId="77777777" w:rsidR="001C0343" w:rsidRPr="001C0343" w:rsidRDefault="001C0343" w:rsidP="00CC1768">
      <w:pPr>
        <w:jc w:val="both"/>
        <w:rPr>
          <w:szCs w:val="22"/>
          <w:lang w:val="de-DE"/>
        </w:rPr>
      </w:pPr>
    </w:p>
    <w:p w14:paraId="0A46811A" w14:textId="77777777" w:rsidR="001C0343" w:rsidRPr="001C0343" w:rsidRDefault="001C0343" w:rsidP="00CC1768">
      <w:pPr>
        <w:jc w:val="both"/>
        <w:rPr>
          <w:lang w:val="de-DE"/>
        </w:rPr>
      </w:pPr>
      <w:r w:rsidRPr="001C0343">
        <w:rPr>
          <w:lang w:val="de-DE"/>
        </w:rPr>
        <w:tab/>
        <w:t>Die gemeinsame Datenbank T.E.R. entspricht der Notwendigkeit, alle von den Basis</w:t>
      </w:r>
      <w:r w:rsidRPr="001C0343">
        <w:rPr>
          <w:lang w:val="de-DE"/>
        </w:rPr>
        <w:softHyphen/>
        <w:t>diensten und den Partnerdiensten bereitgestellten personenbezogenen Daten und Informationen im Zusammenhang mit den in Absatz 1 erwähnten Aufträgen so zu strukturieren, dass sie direkt wieder auffindbar sind, um so die in Artikel 5 Absatz 2 erwähnten Zwecke zu erfüllen.</w:t>
      </w:r>
    </w:p>
    <w:p w14:paraId="4DD36B95" w14:textId="77777777" w:rsidR="001C0343" w:rsidRPr="001C0343" w:rsidRDefault="001C0343" w:rsidP="00CC1768">
      <w:pPr>
        <w:jc w:val="both"/>
        <w:rPr>
          <w:szCs w:val="22"/>
          <w:lang w:val="de-DE"/>
        </w:rPr>
      </w:pPr>
    </w:p>
    <w:p w14:paraId="340A4A43" w14:textId="77777777" w:rsidR="001C0343" w:rsidRPr="001C0343" w:rsidRDefault="001C0343" w:rsidP="00301590">
      <w:pPr>
        <w:jc w:val="both"/>
        <w:rPr>
          <w:lang w:val="de-DE"/>
        </w:rPr>
      </w:pPr>
      <w:r w:rsidRPr="001C0343">
        <w:rPr>
          <w:lang w:val="de-DE"/>
        </w:rPr>
        <w:tab/>
        <w:t>In Abweichung von Absatz 2 dürfen die in Artikel 6 § 2 Nr. 1 Punkt 1) Buchstabe </w:t>
      </w:r>
      <w:r w:rsidRPr="001C0343">
        <w:rPr>
          <w:i/>
          <w:lang w:val="de-DE"/>
        </w:rPr>
        <w:t>b)</w:t>
      </w:r>
      <w:r w:rsidRPr="001C0343">
        <w:rPr>
          <w:lang w:val="de-DE"/>
        </w:rPr>
        <w:t xml:space="preserve"> erwähnten personenbezogenen Daten nicht direkt wieder auffindbar sein.</w:t>
      </w:r>
    </w:p>
    <w:p w14:paraId="09CFAD3B" w14:textId="77777777" w:rsidR="001C0343" w:rsidRPr="001C0343" w:rsidRDefault="001C0343" w:rsidP="00301590">
      <w:pPr>
        <w:jc w:val="both"/>
        <w:rPr>
          <w:lang w:val="de-DE"/>
        </w:rPr>
      </w:pPr>
    </w:p>
    <w:p w14:paraId="7F356F72" w14:textId="77777777" w:rsidR="001C0343" w:rsidRPr="001C0343" w:rsidRDefault="001C0343" w:rsidP="00CC1768">
      <w:pPr>
        <w:jc w:val="both"/>
        <w:rPr>
          <w:lang w:val="de-DE"/>
        </w:rPr>
      </w:pPr>
      <w:r w:rsidRPr="001C0343">
        <w:rPr>
          <w:lang w:val="de-DE"/>
        </w:rPr>
        <w:tab/>
        <w:t>Eine Organisation, deren tatsächliches Ziel ausschließlich politisch, gewerkschaftlich, philanthropisch, philosophisch oder religiös ausgerichtet ist oder die ausschließlich ein anderes rechtmäßiges Ziel verfolgt, kann als solche nicht in die gemeinsame Datenbank T.E.R. aufge</w:t>
      </w:r>
      <w:r w:rsidRPr="001C0343">
        <w:rPr>
          <w:lang w:val="de-DE"/>
        </w:rPr>
        <w:softHyphen/>
        <w:t>nommen werden.</w:t>
      </w:r>
    </w:p>
    <w:p w14:paraId="40015F67" w14:textId="77777777" w:rsidR="001C0343" w:rsidRPr="001C0343" w:rsidRDefault="001C0343" w:rsidP="00CC1768">
      <w:pPr>
        <w:jc w:val="both"/>
        <w:rPr>
          <w:szCs w:val="22"/>
          <w:lang w:val="de-DE"/>
        </w:rPr>
      </w:pPr>
    </w:p>
    <w:p w14:paraId="0FB5B6FB" w14:textId="77777777" w:rsidR="001C0343" w:rsidRPr="001C0343" w:rsidRDefault="001C0343" w:rsidP="00CC1768">
      <w:pPr>
        <w:jc w:val="both"/>
        <w:rPr>
          <w:szCs w:val="22"/>
          <w:lang w:val="de-DE"/>
        </w:rPr>
      </w:pPr>
    </w:p>
    <w:p w14:paraId="49397660" w14:textId="77777777" w:rsidR="001C0343" w:rsidRPr="001C0343" w:rsidRDefault="001C0343" w:rsidP="00CC1768">
      <w:pPr>
        <w:jc w:val="both"/>
        <w:rPr>
          <w:lang w:val="de-DE"/>
        </w:rPr>
      </w:pPr>
      <w:r w:rsidRPr="001C0343">
        <w:rPr>
          <w:lang w:val="de-DE"/>
        </w:rPr>
        <w:tab/>
      </w:r>
      <w:r w:rsidRPr="001C0343">
        <w:rPr>
          <w:b/>
          <w:lang w:val="de-DE"/>
        </w:rPr>
        <w:t>Art. 4 -</w:t>
      </w:r>
      <w:r w:rsidRPr="001C0343">
        <w:rPr>
          <w:lang w:val="de-DE"/>
        </w:rPr>
        <w:t xml:space="preserve"> Unbeschadet der Artikel 11 und 45 des Datenschutzgesetzes sind die Vorschrif</w:t>
      </w:r>
      <w:r w:rsidRPr="001C0343">
        <w:rPr>
          <w:lang w:val="de-DE"/>
        </w:rPr>
        <w:softHyphen/>
        <w:t>ten über den Datenschutz und die Rechte der betreffenden Person die in Titel 3 Untertitel 4 desselben Gesetzes erwähnten Vorschriften.</w:t>
      </w:r>
    </w:p>
    <w:p w14:paraId="3C7F2DBF" w14:textId="77777777" w:rsidR="001C0343" w:rsidRPr="001C0343" w:rsidRDefault="001C0343" w:rsidP="00CC1768">
      <w:pPr>
        <w:jc w:val="both"/>
        <w:rPr>
          <w:lang w:val="de-DE"/>
        </w:rPr>
      </w:pPr>
    </w:p>
    <w:p w14:paraId="760ACF4D" w14:textId="77777777" w:rsidR="001C0343" w:rsidRPr="001C0343" w:rsidRDefault="001C0343" w:rsidP="006831D0">
      <w:pPr>
        <w:jc w:val="both"/>
        <w:rPr>
          <w:i/>
          <w:iCs/>
          <w:szCs w:val="28"/>
          <w:lang w:val="de-DE"/>
        </w:rPr>
      </w:pPr>
      <w:r w:rsidRPr="001C0343">
        <w:rPr>
          <w:i/>
          <w:iCs/>
          <w:szCs w:val="28"/>
          <w:lang w:val="de-DE"/>
        </w:rPr>
        <w:t>[Siehe auch Entscheid Nr. 30/2026 des Verfassungsgerichtshofes vom 12. März 2026 (B.S. vom 16. Juni 2026)]</w:t>
      </w:r>
    </w:p>
    <w:p w14:paraId="17BFB1CA" w14:textId="77777777" w:rsidR="001C0343" w:rsidRPr="001C0343" w:rsidRDefault="001C0343" w:rsidP="00CC1768">
      <w:pPr>
        <w:jc w:val="both"/>
        <w:rPr>
          <w:lang w:val="de-DE"/>
        </w:rPr>
      </w:pPr>
    </w:p>
    <w:p w14:paraId="30144CC1" w14:textId="77777777" w:rsidR="001C0343" w:rsidRPr="001C0343" w:rsidRDefault="001C0343" w:rsidP="00CC1768">
      <w:pPr>
        <w:jc w:val="both"/>
        <w:rPr>
          <w:lang w:val="de-DE"/>
        </w:rPr>
      </w:pPr>
    </w:p>
    <w:p w14:paraId="15D14EB3" w14:textId="77777777" w:rsidR="001C0343" w:rsidRPr="001C0343" w:rsidRDefault="001C0343" w:rsidP="00FE0965">
      <w:pPr>
        <w:jc w:val="center"/>
        <w:rPr>
          <w:lang w:val="de-DE"/>
        </w:rPr>
      </w:pPr>
      <w:r w:rsidRPr="001C0343">
        <w:rPr>
          <w:i/>
          <w:lang w:val="de-DE"/>
        </w:rPr>
        <w:t>Abschnitt 2 -</w:t>
      </w:r>
      <w:r w:rsidRPr="001C0343">
        <w:rPr>
          <w:lang w:val="de-DE"/>
        </w:rPr>
        <w:t xml:space="preserve"> Für die Verarbeitung Verantwortliche und Zwecke</w:t>
      </w:r>
    </w:p>
    <w:p w14:paraId="19C4E08D" w14:textId="77777777" w:rsidR="001C0343" w:rsidRPr="001C0343" w:rsidRDefault="001C0343" w:rsidP="00CC1768">
      <w:pPr>
        <w:jc w:val="both"/>
        <w:rPr>
          <w:szCs w:val="22"/>
          <w:lang w:val="de-DE"/>
        </w:rPr>
      </w:pPr>
    </w:p>
    <w:p w14:paraId="30E74B8E" w14:textId="77777777" w:rsidR="001C0343" w:rsidRPr="001C0343" w:rsidRDefault="001C0343" w:rsidP="00CC1768">
      <w:pPr>
        <w:jc w:val="both"/>
        <w:rPr>
          <w:szCs w:val="22"/>
          <w:lang w:val="de-DE"/>
        </w:rPr>
      </w:pPr>
    </w:p>
    <w:p w14:paraId="344A4141" w14:textId="77777777" w:rsidR="001C0343" w:rsidRPr="001C0343" w:rsidRDefault="001C0343" w:rsidP="00CC1768">
      <w:pPr>
        <w:jc w:val="both"/>
        <w:rPr>
          <w:lang w:val="de-DE"/>
        </w:rPr>
      </w:pPr>
      <w:r w:rsidRPr="001C0343">
        <w:rPr>
          <w:lang w:val="de-DE"/>
        </w:rPr>
        <w:tab/>
      </w:r>
      <w:r w:rsidRPr="001C0343">
        <w:rPr>
          <w:b/>
          <w:lang w:val="de-DE"/>
        </w:rPr>
        <w:t>Art. 5 -</w:t>
      </w:r>
      <w:r w:rsidRPr="001C0343">
        <w:rPr>
          <w:lang w:val="de-DE"/>
        </w:rPr>
        <w:t xml:space="preserve"> Der Minister des Innern und der Minister der Justiz sind die gemeinsam für die Verarbeitung Verantwortlichen der gemeinsamen Datenbank T.E.R.</w:t>
      </w:r>
    </w:p>
    <w:p w14:paraId="1FB63D12" w14:textId="77777777" w:rsidR="001C0343" w:rsidRPr="001C0343" w:rsidRDefault="001C0343" w:rsidP="00CC1768">
      <w:pPr>
        <w:jc w:val="both"/>
        <w:rPr>
          <w:lang w:val="de-DE"/>
        </w:rPr>
      </w:pPr>
    </w:p>
    <w:p w14:paraId="2D51A8F1" w14:textId="77777777" w:rsidR="001C0343" w:rsidRPr="001C0343" w:rsidRDefault="001C0343" w:rsidP="00CC1768">
      <w:pPr>
        <w:jc w:val="both"/>
        <w:rPr>
          <w:lang w:val="de-DE"/>
        </w:rPr>
      </w:pPr>
      <w:r w:rsidRPr="001C0343">
        <w:rPr>
          <w:lang w:val="de-DE"/>
        </w:rPr>
        <w:tab/>
        <w:t>Die gemeinsame Datenbank T.E.R. dient folgenden Zwecken:</w:t>
      </w:r>
    </w:p>
    <w:p w14:paraId="30CAF161" w14:textId="77777777" w:rsidR="001C0343" w:rsidRPr="001C0343" w:rsidRDefault="001C0343" w:rsidP="00CC1768">
      <w:pPr>
        <w:jc w:val="both"/>
        <w:rPr>
          <w:lang w:val="de-DE"/>
        </w:rPr>
      </w:pPr>
    </w:p>
    <w:p w14:paraId="749AE92E" w14:textId="77777777" w:rsidR="001C0343" w:rsidRPr="001C0343" w:rsidRDefault="001C0343" w:rsidP="00CC1768">
      <w:pPr>
        <w:jc w:val="both"/>
        <w:rPr>
          <w:lang w:val="de-DE"/>
        </w:rPr>
      </w:pPr>
      <w:r w:rsidRPr="001C0343">
        <w:rPr>
          <w:lang w:val="de-DE"/>
        </w:rPr>
        <w:tab/>
        <w:t>1. koordinierte Konzertierung zwischen den Basisdiensten und den Partnerdiensten,</w:t>
      </w:r>
    </w:p>
    <w:p w14:paraId="75F08CD5" w14:textId="77777777" w:rsidR="001C0343" w:rsidRPr="001C0343" w:rsidRDefault="001C0343" w:rsidP="00CC1768">
      <w:pPr>
        <w:jc w:val="both"/>
        <w:rPr>
          <w:lang w:val="de-DE"/>
        </w:rPr>
      </w:pPr>
    </w:p>
    <w:p w14:paraId="2857C2CA" w14:textId="77777777" w:rsidR="001C0343" w:rsidRPr="001C0343" w:rsidRDefault="001C0343" w:rsidP="00CC1768">
      <w:pPr>
        <w:jc w:val="both"/>
        <w:rPr>
          <w:lang w:val="de-DE"/>
        </w:rPr>
      </w:pPr>
      <w:r w:rsidRPr="001C0343">
        <w:rPr>
          <w:lang w:val="de-DE"/>
        </w:rPr>
        <w:tab/>
        <w:t>2. strategische, taktische oder operative Notwendigkeit, personenbezogene Daten und Informationen gemeinsam zu verarbeiten, damit die jeweiligen Aufträge der Basisdienste und der Partnerdienste ausgeübt werden können,</w:t>
      </w:r>
    </w:p>
    <w:p w14:paraId="49D87927" w14:textId="77777777" w:rsidR="001C0343" w:rsidRPr="001C0343" w:rsidRDefault="001C0343" w:rsidP="00CC1768">
      <w:pPr>
        <w:jc w:val="both"/>
        <w:rPr>
          <w:lang w:val="de-DE"/>
        </w:rPr>
      </w:pPr>
    </w:p>
    <w:p w14:paraId="10ACA8BC" w14:textId="77777777" w:rsidR="001C0343" w:rsidRPr="001C0343" w:rsidRDefault="001C0343" w:rsidP="00CC1768">
      <w:pPr>
        <w:jc w:val="both"/>
        <w:rPr>
          <w:lang w:val="de-DE"/>
        </w:rPr>
      </w:pPr>
      <w:r w:rsidRPr="001C0343">
        <w:rPr>
          <w:lang w:val="de-DE"/>
        </w:rPr>
        <w:lastRenderedPageBreak/>
        <w:tab/>
        <w:t>3. Hilfe bei der Entscheidungsfindung durch die Verwaltungsbehörden oder bei der Fin</w:t>
      </w:r>
      <w:r w:rsidRPr="001C0343">
        <w:rPr>
          <w:lang w:val="de-DE"/>
        </w:rPr>
        <w:softHyphen/>
        <w:t>dung verwaltungs- oder gerichtspolizeilicher Entscheidungen,</w:t>
      </w:r>
    </w:p>
    <w:p w14:paraId="4AD1E66C" w14:textId="77777777" w:rsidR="001C0343" w:rsidRPr="001C0343" w:rsidRDefault="001C0343" w:rsidP="00CC1768">
      <w:pPr>
        <w:jc w:val="both"/>
        <w:rPr>
          <w:lang w:val="de-DE"/>
        </w:rPr>
      </w:pPr>
    </w:p>
    <w:p w14:paraId="7181AAED" w14:textId="77777777" w:rsidR="001C0343" w:rsidRPr="001C0343" w:rsidRDefault="001C0343" w:rsidP="00CC1768">
      <w:pPr>
        <w:jc w:val="both"/>
        <w:rPr>
          <w:lang w:val="de-DE"/>
        </w:rPr>
      </w:pPr>
      <w:r w:rsidRPr="001C0343">
        <w:rPr>
          <w:lang w:val="de-DE"/>
        </w:rPr>
        <w:tab/>
        <w:t>4. Analyse, Bewertung und Überwachung, einschließlich des Ergreifens von Maßnah</w:t>
      </w:r>
      <w:r w:rsidRPr="001C0343">
        <w:rPr>
          <w:lang w:val="de-DE"/>
        </w:rPr>
        <w:softHyphen/>
        <w:t>men, der in der gemeinsamen Datenbank T.E.R. registrierten validierten Entitäten, Analyse, Bewertung und Überwachung der in der gemeinsamen Datenbank T.E.R. registrierten Entitäten, gegen die eine Vorermittlung geführt wird, sowie Analyse, Bewertung und Überwachung des Phänomens des Terrorismus und des Extremismus, der zu Terrorismus führen kann,</w:t>
      </w:r>
    </w:p>
    <w:p w14:paraId="1687434E" w14:textId="77777777" w:rsidR="001C0343" w:rsidRPr="001C0343" w:rsidRDefault="001C0343" w:rsidP="00CC1768">
      <w:pPr>
        <w:jc w:val="both"/>
        <w:rPr>
          <w:lang w:val="de-DE"/>
        </w:rPr>
      </w:pPr>
    </w:p>
    <w:p w14:paraId="5E2DCEE4" w14:textId="77777777" w:rsidR="001C0343" w:rsidRPr="001C0343" w:rsidRDefault="001C0343" w:rsidP="00CC1768">
      <w:pPr>
        <w:jc w:val="both"/>
        <w:rPr>
          <w:lang w:val="de-DE"/>
        </w:rPr>
      </w:pPr>
      <w:r w:rsidRPr="001C0343">
        <w:rPr>
          <w:lang w:val="de-DE"/>
        </w:rPr>
        <w:tab/>
        <w:t>5. Hilfe bei Schutz, Begleitung und Überwachung von folgenden Personen:</w:t>
      </w:r>
    </w:p>
    <w:p w14:paraId="1E66EC94" w14:textId="77777777" w:rsidR="001C0343" w:rsidRPr="001C0343" w:rsidRDefault="001C0343" w:rsidP="00CC1768">
      <w:pPr>
        <w:jc w:val="both"/>
        <w:rPr>
          <w:lang w:val="de-DE"/>
        </w:rPr>
      </w:pPr>
    </w:p>
    <w:p w14:paraId="6D8EA4E2"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Minderjährigen ab zwölf Jahren, die als </w:t>
      </w:r>
      <w:r w:rsidRPr="001C0343">
        <w:rPr>
          <w:i/>
          <w:iCs/>
          <w:lang w:val="de-DE"/>
        </w:rPr>
        <w:t>Foreign Terrorist Fighters</w:t>
      </w:r>
      <w:r w:rsidRPr="001C0343">
        <w:rPr>
          <w:lang w:val="de-DE"/>
        </w:rPr>
        <w:t xml:space="preserve">, </w:t>
      </w:r>
      <w:proofErr w:type="spellStart"/>
      <w:r w:rsidRPr="001C0343">
        <w:rPr>
          <w:i/>
          <w:iCs/>
          <w:lang w:val="de-DE"/>
        </w:rPr>
        <w:t>Homegrown</w:t>
      </w:r>
      <w:proofErr w:type="spellEnd"/>
      <w:r w:rsidRPr="001C0343">
        <w:rPr>
          <w:i/>
          <w:iCs/>
          <w:lang w:val="de-DE"/>
        </w:rPr>
        <w:t xml:space="preserve"> Ter</w:t>
      </w:r>
      <w:r w:rsidRPr="001C0343">
        <w:rPr>
          <w:i/>
          <w:iCs/>
          <w:lang w:val="de-DE"/>
        </w:rPr>
        <w:softHyphen/>
        <w:t>rorist Fighters</w:t>
      </w:r>
      <w:r w:rsidRPr="001C0343">
        <w:rPr>
          <w:lang w:val="de-DE"/>
        </w:rPr>
        <w:t>, Potenziell Gewalttätige Extremisten, Verurteilte Terroristen oder Hasspropa</w:t>
      </w:r>
      <w:r w:rsidRPr="001C0343">
        <w:rPr>
          <w:lang w:val="de-DE"/>
        </w:rPr>
        <w:softHyphen/>
        <w:t>gandisten gelten,</w:t>
      </w:r>
    </w:p>
    <w:p w14:paraId="14585802" w14:textId="77777777" w:rsidR="001C0343" w:rsidRPr="001C0343" w:rsidRDefault="001C0343" w:rsidP="00CC1768">
      <w:pPr>
        <w:jc w:val="both"/>
        <w:rPr>
          <w:lang w:val="de-DE"/>
        </w:rPr>
      </w:pPr>
    </w:p>
    <w:p w14:paraId="1C34F967"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minderjährigen Kindern eines </w:t>
      </w:r>
      <w:r w:rsidRPr="001C0343">
        <w:rPr>
          <w:i/>
          <w:iCs/>
          <w:lang w:val="de-DE"/>
        </w:rPr>
        <w:t>Foreign Terrorist Fighters</w:t>
      </w:r>
      <w:r w:rsidRPr="001C0343">
        <w:rPr>
          <w:lang w:val="de-DE"/>
        </w:rPr>
        <w:t>, der den in Artikel 2 Nr. 7 Buchstabe </w:t>
      </w:r>
      <w:r w:rsidRPr="001C0343">
        <w:rPr>
          <w:i/>
          <w:lang w:val="de-DE"/>
        </w:rPr>
        <w:t>a)</w:t>
      </w:r>
      <w:r w:rsidRPr="001C0343">
        <w:rPr>
          <w:lang w:val="de-DE"/>
        </w:rPr>
        <w:t xml:space="preserve"> oder </w:t>
      </w:r>
      <w:r w:rsidRPr="001C0343">
        <w:rPr>
          <w:i/>
          <w:lang w:val="de-DE"/>
        </w:rPr>
        <w:t>c)</w:t>
      </w:r>
      <w:r w:rsidRPr="001C0343">
        <w:rPr>
          <w:lang w:val="de-DE"/>
        </w:rPr>
        <w:t xml:space="preserve"> erwähnten Kriterien entspricht, die nicht als </w:t>
      </w:r>
      <w:r w:rsidRPr="001C0343">
        <w:rPr>
          <w:i/>
          <w:iCs/>
          <w:lang w:val="de-DE"/>
        </w:rPr>
        <w:t>Foreign Terrorist Fighters</w:t>
      </w:r>
      <w:r w:rsidRPr="001C0343">
        <w:rPr>
          <w:lang w:val="de-DE"/>
        </w:rPr>
        <w:t xml:space="preserve">, </w:t>
      </w:r>
      <w:proofErr w:type="spellStart"/>
      <w:r w:rsidRPr="001C0343">
        <w:rPr>
          <w:i/>
          <w:iCs/>
          <w:lang w:val="de-DE"/>
        </w:rPr>
        <w:t>Homegrown</w:t>
      </w:r>
      <w:proofErr w:type="spellEnd"/>
      <w:r w:rsidRPr="001C0343">
        <w:rPr>
          <w:i/>
          <w:iCs/>
          <w:lang w:val="de-DE"/>
        </w:rPr>
        <w:t xml:space="preserve"> Terrorist Fighters</w:t>
      </w:r>
      <w:r w:rsidRPr="001C0343">
        <w:rPr>
          <w:lang w:val="de-DE"/>
        </w:rPr>
        <w:t>, Potenziell Gewalttätige Extremisten, Verurteilte Terroristen oder Hasspropagandisten gelten oder gelten können.</w:t>
      </w:r>
    </w:p>
    <w:p w14:paraId="3750B27E" w14:textId="77777777" w:rsidR="001C0343" w:rsidRPr="001C0343" w:rsidRDefault="001C0343" w:rsidP="00CC1768">
      <w:pPr>
        <w:jc w:val="both"/>
        <w:rPr>
          <w:sz w:val="20"/>
          <w:szCs w:val="20"/>
          <w:lang w:val="de-DE"/>
        </w:rPr>
      </w:pPr>
    </w:p>
    <w:p w14:paraId="2DDC6FF4" w14:textId="77777777" w:rsidR="001C0343" w:rsidRPr="001C0343" w:rsidRDefault="001C0343" w:rsidP="00CC1768">
      <w:pPr>
        <w:jc w:val="both"/>
        <w:rPr>
          <w:sz w:val="20"/>
          <w:szCs w:val="20"/>
          <w:lang w:val="de-DE"/>
        </w:rPr>
      </w:pPr>
    </w:p>
    <w:p w14:paraId="61FD530E" w14:textId="77777777" w:rsidR="001C0343" w:rsidRPr="001C0343" w:rsidRDefault="001C0343" w:rsidP="00EF44AE">
      <w:pPr>
        <w:jc w:val="center"/>
        <w:rPr>
          <w:lang w:val="de-DE"/>
        </w:rPr>
      </w:pPr>
      <w:r w:rsidRPr="001C0343">
        <w:rPr>
          <w:i/>
          <w:lang w:val="de-DE"/>
        </w:rPr>
        <w:t>Abschnitt 3 -</w:t>
      </w:r>
      <w:r w:rsidRPr="001C0343">
        <w:rPr>
          <w:lang w:val="de-DE"/>
        </w:rPr>
        <w:t xml:space="preserve"> Verarbeitung personenbezogener Daten</w:t>
      </w:r>
    </w:p>
    <w:p w14:paraId="4E681BB9" w14:textId="77777777" w:rsidR="001C0343" w:rsidRPr="001C0343" w:rsidRDefault="001C0343" w:rsidP="00EF44AE">
      <w:pPr>
        <w:jc w:val="both"/>
        <w:rPr>
          <w:sz w:val="20"/>
          <w:szCs w:val="20"/>
          <w:lang w:val="de-DE"/>
        </w:rPr>
      </w:pPr>
    </w:p>
    <w:p w14:paraId="0AFC67AB" w14:textId="77777777" w:rsidR="001C0343" w:rsidRPr="001C0343" w:rsidRDefault="001C0343" w:rsidP="00EF44AE">
      <w:pPr>
        <w:jc w:val="both"/>
        <w:rPr>
          <w:sz w:val="20"/>
          <w:szCs w:val="20"/>
          <w:lang w:val="de-DE"/>
        </w:rPr>
      </w:pPr>
    </w:p>
    <w:p w14:paraId="1021CE56" w14:textId="77777777" w:rsidR="001C0343" w:rsidRPr="001C0343" w:rsidRDefault="001C0343" w:rsidP="00EF44AE">
      <w:pPr>
        <w:jc w:val="both"/>
        <w:rPr>
          <w:lang w:val="de-DE"/>
        </w:rPr>
      </w:pPr>
      <w:r w:rsidRPr="001C0343">
        <w:rPr>
          <w:lang w:val="de-DE"/>
        </w:rPr>
        <w:tab/>
      </w:r>
      <w:r w:rsidRPr="001C0343">
        <w:rPr>
          <w:b/>
          <w:lang w:val="de-DE"/>
        </w:rPr>
        <w:t>Art. 6 -</w:t>
      </w:r>
      <w:r w:rsidRPr="001C0343">
        <w:rPr>
          <w:lang w:val="de-DE"/>
        </w:rPr>
        <w:t xml:space="preserve"> § 1 - Die gemeinsame Datenbank T.E.R. erfordert die Verarbeitung verschiede</w:t>
      </w:r>
      <w:r w:rsidRPr="001C0343">
        <w:rPr>
          <w:lang w:val="de-DE"/>
        </w:rPr>
        <w:softHyphen/>
        <w:t>ner Kategorien personenbezogener Daten in Bezug auf Personen, Gruppierungen, Organisatio</w:t>
      </w:r>
      <w:r w:rsidRPr="001C0343">
        <w:rPr>
          <w:lang w:val="de-DE"/>
        </w:rPr>
        <w:softHyphen/>
        <w:t>nen und Phänomene, die angesichts der in Artikel 3 erwähnten Aufträge und der in Artikel 5 Absatz 2 erwähnten Zwecke angemessen, sachdienlich und nicht übermäßig sind.</w:t>
      </w:r>
    </w:p>
    <w:p w14:paraId="7BF56A18" w14:textId="77777777" w:rsidR="001C0343" w:rsidRPr="001C0343" w:rsidRDefault="001C0343" w:rsidP="00EF44AE">
      <w:pPr>
        <w:jc w:val="both"/>
        <w:rPr>
          <w:sz w:val="20"/>
          <w:szCs w:val="20"/>
          <w:lang w:val="de-DE"/>
        </w:rPr>
      </w:pPr>
    </w:p>
    <w:p w14:paraId="10F4050C" w14:textId="77777777" w:rsidR="001C0343" w:rsidRPr="001C0343" w:rsidRDefault="001C0343" w:rsidP="00CC1768">
      <w:pPr>
        <w:jc w:val="both"/>
        <w:rPr>
          <w:lang w:val="de-DE"/>
        </w:rPr>
      </w:pPr>
      <w:r w:rsidRPr="001C0343">
        <w:rPr>
          <w:lang w:val="de-DE"/>
        </w:rPr>
        <w:tab/>
        <w:t>Die in Absatz 1 erwähnten personenbezogenen Daten stehen in direktem Zusammen</w:t>
      </w:r>
      <w:r w:rsidRPr="001C0343">
        <w:rPr>
          <w:lang w:val="de-DE"/>
        </w:rPr>
        <w:softHyphen/>
        <w:t>hang mit dem Zweck der Verarbeitung.</w:t>
      </w:r>
    </w:p>
    <w:p w14:paraId="7C72473E" w14:textId="77777777" w:rsidR="001C0343" w:rsidRPr="001C0343" w:rsidRDefault="001C0343" w:rsidP="00CC1768">
      <w:pPr>
        <w:jc w:val="both"/>
        <w:rPr>
          <w:szCs w:val="22"/>
          <w:lang w:val="de-DE"/>
        </w:rPr>
      </w:pPr>
    </w:p>
    <w:p w14:paraId="472403F8" w14:textId="77777777" w:rsidR="001C0343" w:rsidRPr="001C0343" w:rsidRDefault="001C0343" w:rsidP="00CC1768">
      <w:pPr>
        <w:jc w:val="both"/>
        <w:rPr>
          <w:lang w:val="de-DE"/>
        </w:rPr>
      </w:pPr>
      <w:r w:rsidRPr="001C0343">
        <w:rPr>
          <w:lang w:val="de-DE"/>
        </w:rPr>
        <w:tab/>
        <w:t>§ 2 - Die in der gemeinsamen Datenbank T.E.R. verarbeiteten personenbezogenen Daten sind folgende Daten, die nicht im Sinne des Gesetzes vom 11. Dezember 1998 über die Ein</w:t>
      </w:r>
      <w:r w:rsidRPr="001C0343">
        <w:rPr>
          <w:lang w:val="de-DE"/>
        </w:rPr>
        <w:softHyphen/>
        <w:t>stufung, die Sicherheitsermächtigungen, Sicherheitsbescheinigungen und Sicherheitsgutachten und den öffentlichen regulierten Dienst eingestuft sind:</w:t>
      </w:r>
    </w:p>
    <w:p w14:paraId="4BB9110B" w14:textId="77777777" w:rsidR="001C0343" w:rsidRPr="001C0343" w:rsidRDefault="001C0343" w:rsidP="00CC1768">
      <w:pPr>
        <w:jc w:val="both"/>
        <w:rPr>
          <w:szCs w:val="22"/>
          <w:lang w:val="de-DE"/>
        </w:rPr>
      </w:pPr>
    </w:p>
    <w:p w14:paraId="15CFA592" w14:textId="77777777" w:rsidR="001C0343" w:rsidRPr="001C0343" w:rsidRDefault="001C0343" w:rsidP="00CC1768">
      <w:pPr>
        <w:jc w:val="both"/>
        <w:rPr>
          <w:lang w:val="de-DE"/>
        </w:rPr>
      </w:pPr>
      <w:r w:rsidRPr="001C0343">
        <w:rPr>
          <w:lang w:val="de-DE"/>
        </w:rPr>
        <w:tab/>
        <w:t>1. die Daten folgender Entitäten:</w:t>
      </w:r>
    </w:p>
    <w:p w14:paraId="5A0F8BF5" w14:textId="77777777" w:rsidR="001C0343" w:rsidRPr="001C0343" w:rsidRDefault="001C0343" w:rsidP="00CC1768">
      <w:pPr>
        <w:jc w:val="both"/>
        <w:rPr>
          <w:szCs w:val="22"/>
          <w:lang w:val="de-DE"/>
        </w:rPr>
      </w:pPr>
    </w:p>
    <w:p w14:paraId="21791F81" w14:textId="77777777" w:rsidR="001C0343" w:rsidRPr="001C0343" w:rsidRDefault="001C0343" w:rsidP="00CC1768">
      <w:pPr>
        <w:jc w:val="both"/>
        <w:rPr>
          <w:lang w:val="de-DE"/>
        </w:rPr>
      </w:pPr>
      <w:r w:rsidRPr="001C0343">
        <w:rPr>
          <w:lang w:val="de-DE"/>
        </w:rPr>
        <w:tab/>
        <w:t>1) Wenn die Entität eine volljährige natürliche Person oder eine minderjährige natürli</w:t>
      </w:r>
      <w:r w:rsidRPr="001C0343">
        <w:rPr>
          <w:lang w:val="de-DE"/>
        </w:rPr>
        <w:softHyphen/>
        <w:t>che Person ab zwölf Jahren ist:</w:t>
      </w:r>
    </w:p>
    <w:p w14:paraId="3EBA681D" w14:textId="77777777" w:rsidR="001C0343" w:rsidRPr="001C0343" w:rsidRDefault="001C0343" w:rsidP="00CC1768">
      <w:pPr>
        <w:jc w:val="both"/>
        <w:rPr>
          <w:szCs w:val="22"/>
          <w:lang w:val="de-DE"/>
        </w:rPr>
      </w:pPr>
    </w:p>
    <w:p w14:paraId="1038E89F"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folgende Identifizierungsdaten:</w:t>
      </w:r>
    </w:p>
    <w:p w14:paraId="7240C532" w14:textId="77777777" w:rsidR="001C0343" w:rsidRPr="001C0343" w:rsidRDefault="001C0343" w:rsidP="00CC1768">
      <w:pPr>
        <w:jc w:val="both"/>
        <w:rPr>
          <w:szCs w:val="22"/>
          <w:lang w:val="de-DE"/>
        </w:rPr>
      </w:pPr>
    </w:p>
    <w:p w14:paraId="39D9FA2A" w14:textId="77777777" w:rsidR="001C0343" w:rsidRPr="001C0343" w:rsidRDefault="001C0343" w:rsidP="00CC1768">
      <w:pPr>
        <w:jc w:val="both"/>
        <w:rPr>
          <w:lang w:val="de-DE"/>
        </w:rPr>
      </w:pPr>
      <w:r w:rsidRPr="001C0343">
        <w:rPr>
          <w:lang w:val="de-DE"/>
        </w:rPr>
        <w:tab/>
        <w:t>i. Name, Vornamen, Aliasname,</w:t>
      </w:r>
    </w:p>
    <w:p w14:paraId="7A5EDF6B" w14:textId="77777777" w:rsidR="001C0343" w:rsidRPr="001C0343" w:rsidRDefault="001C0343" w:rsidP="00CC1768">
      <w:pPr>
        <w:jc w:val="both"/>
        <w:rPr>
          <w:szCs w:val="22"/>
          <w:lang w:val="de-DE"/>
        </w:rPr>
      </w:pPr>
    </w:p>
    <w:p w14:paraId="24ADF49F" w14:textId="77777777" w:rsidR="001C0343" w:rsidRPr="001C0343" w:rsidRDefault="001C0343" w:rsidP="00CC1768">
      <w:pPr>
        <w:jc w:val="both"/>
        <w:rPr>
          <w:lang w:val="de-DE"/>
        </w:rPr>
      </w:pPr>
      <w:r w:rsidRPr="001C0343">
        <w:rPr>
          <w:lang w:val="de-DE"/>
        </w:rPr>
        <w:tab/>
        <w:t>ii. gegebenenfalls Erkennungsnummer des Nationalregisters der natürlichen Personen oder des Fremdenregisters,</w:t>
      </w:r>
    </w:p>
    <w:p w14:paraId="408E4F34" w14:textId="77777777" w:rsidR="001C0343" w:rsidRPr="001C0343" w:rsidRDefault="001C0343" w:rsidP="00CC1768">
      <w:pPr>
        <w:jc w:val="both"/>
        <w:rPr>
          <w:szCs w:val="22"/>
          <w:lang w:val="de-DE"/>
        </w:rPr>
      </w:pPr>
    </w:p>
    <w:p w14:paraId="2E8156C2" w14:textId="77777777" w:rsidR="001C0343" w:rsidRPr="001C0343" w:rsidRDefault="001C0343" w:rsidP="00CC1768">
      <w:pPr>
        <w:jc w:val="both"/>
        <w:rPr>
          <w:lang w:val="de-DE"/>
        </w:rPr>
      </w:pPr>
      <w:r w:rsidRPr="001C0343">
        <w:rPr>
          <w:lang w:val="de-DE"/>
        </w:rPr>
        <w:tab/>
      </w:r>
      <w:proofErr w:type="spellStart"/>
      <w:r w:rsidRPr="001C0343">
        <w:rPr>
          <w:lang w:val="de-DE"/>
        </w:rPr>
        <w:t>iii.</w:t>
      </w:r>
      <w:proofErr w:type="spellEnd"/>
      <w:r w:rsidRPr="001C0343">
        <w:rPr>
          <w:lang w:val="de-DE"/>
        </w:rPr>
        <w:t xml:space="preserve"> Adresse,</w:t>
      </w:r>
    </w:p>
    <w:p w14:paraId="32EA144A" w14:textId="77777777" w:rsidR="001C0343" w:rsidRPr="001C0343" w:rsidRDefault="001C0343" w:rsidP="00CC1768">
      <w:pPr>
        <w:jc w:val="both"/>
        <w:rPr>
          <w:szCs w:val="22"/>
          <w:lang w:val="de-DE"/>
        </w:rPr>
      </w:pPr>
    </w:p>
    <w:p w14:paraId="59191D1E" w14:textId="77777777" w:rsidR="001C0343" w:rsidRPr="001C0343" w:rsidRDefault="001C0343" w:rsidP="00CC1768">
      <w:pPr>
        <w:jc w:val="both"/>
        <w:rPr>
          <w:lang w:val="de-DE"/>
        </w:rPr>
      </w:pPr>
      <w:r w:rsidRPr="001C0343">
        <w:rPr>
          <w:lang w:val="de-DE"/>
        </w:rPr>
        <w:tab/>
        <w:t>iv. Geschlecht und/oder Gender,</w:t>
      </w:r>
    </w:p>
    <w:p w14:paraId="337EF79E" w14:textId="77777777" w:rsidR="001C0343" w:rsidRPr="001C0343" w:rsidRDefault="001C0343" w:rsidP="00CC1768">
      <w:pPr>
        <w:jc w:val="both"/>
        <w:rPr>
          <w:szCs w:val="22"/>
          <w:lang w:val="de-DE"/>
        </w:rPr>
      </w:pPr>
    </w:p>
    <w:p w14:paraId="28EE3B92" w14:textId="77777777" w:rsidR="001C0343" w:rsidRPr="001C0343" w:rsidRDefault="001C0343" w:rsidP="00CC1768">
      <w:pPr>
        <w:jc w:val="both"/>
        <w:rPr>
          <w:lang w:val="de-DE"/>
        </w:rPr>
      </w:pPr>
      <w:r w:rsidRPr="001C0343">
        <w:rPr>
          <w:lang w:val="de-DE"/>
        </w:rPr>
        <w:tab/>
        <w:t>v. Geburtsdatum, Geburtsort und Geburtsland,</w:t>
      </w:r>
    </w:p>
    <w:p w14:paraId="56701B57" w14:textId="77777777" w:rsidR="001C0343" w:rsidRPr="001C0343" w:rsidRDefault="001C0343" w:rsidP="00CC1768">
      <w:pPr>
        <w:jc w:val="both"/>
        <w:rPr>
          <w:szCs w:val="22"/>
          <w:lang w:val="de-DE"/>
        </w:rPr>
      </w:pPr>
    </w:p>
    <w:p w14:paraId="25D5C780" w14:textId="77777777" w:rsidR="001C0343" w:rsidRPr="001C0343" w:rsidRDefault="001C0343" w:rsidP="00CC1768">
      <w:pPr>
        <w:jc w:val="both"/>
        <w:rPr>
          <w:lang w:val="de-DE"/>
        </w:rPr>
      </w:pPr>
      <w:r w:rsidRPr="001C0343">
        <w:rPr>
          <w:lang w:val="de-DE"/>
        </w:rPr>
        <w:tab/>
        <w:t>vi. Staatsangehörigkeit(en),</w:t>
      </w:r>
    </w:p>
    <w:p w14:paraId="15534CC0" w14:textId="77777777" w:rsidR="001C0343" w:rsidRPr="001C0343" w:rsidRDefault="001C0343" w:rsidP="00CC1768">
      <w:pPr>
        <w:jc w:val="both"/>
        <w:rPr>
          <w:szCs w:val="22"/>
          <w:lang w:val="de-DE"/>
        </w:rPr>
      </w:pPr>
    </w:p>
    <w:p w14:paraId="37B40DA9" w14:textId="77777777" w:rsidR="001C0343" w:rsidRPr="001C0343" w:rsidRDefault="001C0343" w:rsidP="00CC1768">
      <w:pPr>
        <w:jc w:val="both"/>
        <w:rPr>
          <w:lang w:val="de-DE"/>
        </w:rPr>
      </w:pPr>
      <w:r w:rsidRPr="001C0343">
        <w:rPr>
          <w:lang w:val="de-DE"/>
        </w:rPr>
        <w:tab/>
        <w:t>vii. Beschreibung des Aussehens,</w:t>
      </w:r>
    </w:p>
    <w:p w14:paraId="117CD0CF" w14:textId="77777777" w:rsidR="001C0343" w:rsidRPr="001C0343" w:rsidRDefault="001C0343" w:rsidP="00CC1768">
      <w:pPr>
        <w:jc w:val="both"/>
        <w:rPr>
          <w:szCs w:val="22"/>
          <w:lang w:val="de-DE"/>
        </w:rPr>
      </w:pPr>
    </w:p>
    <w:p w14:paraId="7C634274" w14:textId="77777777" w:rsidR="001C0343" w:rsidRPr="001C0343" w:rsidRDefault="001C0343" w:rsidP="00CC1768">
      <w:pPr>
        <w:jc w:val="both"/>
        <w:rPr>
          <w:lang w:val="de-DE"/>
        </w:rPr>
      </w:pPr>
      <w:r w:rsidRPr="001C0343">
        <w:rPr>
          <w:lang w:val="de-DE"/>
        </w:rPr>
        <w:tab/>
        <w:t>viii. Fotos,</w:t>
      </w:r>
    </w:p>
    <w:p w14:paraId="06F95142" w14:textId="77777777" w:rsidR="001C0343" w:rsidRPr="001C0343" w:rsidRDefault="001C0343" w:rsidP="00CC1768">
      <w:pPr>
        <w:jc w:val="both"/>
        <w:rPr>
          <w:szCs w:val="22"/>
          <w:lang w:val="de-DE"/>
        </w:rPr>
      </w:pPr>
    </w:p>
    <w:p w14:paraId="25AF00DC" w14:textId="77777777" w:rsidR="001C0343" w:rsidRPr="001C0343" w:rsidRDefault="001C0343" w:rsidP="00CC1768">
      <w:pPr>
        <w:jc w:val="both"/>
        <w:rPr>
          <w:lang w:val="de-DE"/>
        </w:rPr>
      </w:pPr>
      <w:r w:rsidRPr="001C0343">
        <w:rPr>
          <w:lang w:val="de-DE"/>
        </w:rPr>
        <w:tab/>
        <w:t>ix. gegebenenfalls die einmalige Fingerabdruckreferenz,</w:t>
      </w:r>
    </w:p>
    <w:p w14:paraId="45C0AE05" w14:textId="77777777" w:rsidR="001C0343" w:rsidRPr="001C0343" w:rsidRDefault="001C0343" w:rsidP="00CC1768">
      <w:pPr>
        <w:jc w:val="both"/>
        <w:rPr>
          <w:szCs w:val="22"/>
          <w:lang w:val="de-DE"/>
        </w:rPr>
      </w:pPr>
    </w:p>
    <w:p w14:paraId="0BE0D534" w14:textId="77777777" w:rsidR="001C0343" w:rsidRPr="001C0343" w:rsidRDefault="001C0343" w:rsidP="00CC1768">
      <w:pPr>
        <w:jc w:val="both"/>
        <w:rPr>
          <w:lang w:val="de-DE"/>
        </w:rPr>
      </w:pPr>
      <w:r w:rsidRPr="001C0343">
        <w:rPr>
          <w:lang w:val="de-DE"/>
        </w:rPr>
        <w:tab/>
        <w:t>x. Personenstand,</w:t>
      </w:r>
    </w:p>
    <w:p w14:paraId="4B5FE822" w14:textId="77777777" w:rsidR="001C0343" w:rsidRPr="001C0343" w:rsidRDefault="001C0343" w:rsidP="00CC1768">
      <w:pPr>
        <w:jc w:val="both"/>
        <w:rPr>
          <w:szCs w:val="22"/>
          <w:lang w:val="de-DE"/>
        </w:rPr>
      </w:pPr>
    </w:p>
    <w:p w14:paraId="39593BB1" w14:textId="77777777" w:rsidR="001C0343" w:rsidRPr="001C0343" w:rsidRDefault="001C0343" w:rsidP="00CC1768">
      <w:pPr>
        <w:jc w:val="both"/>
        <w:rPr>
          <w:lang w:val="de-DE"/>
        </w:rPr>
      </w:pPr>
      <w:r w:rsidRPr="001C0343">
        <w:rPr>
          <w:lang w:val="de-DE"/>
        </w:rPr>
        <w:tab/>
        <w:t>xi. familiäre Lage,</w:t>
      </w:r>
    </w:p>
    <w:p w14:paraId="2F53B8E3" w14:textId="77777777" w:rsidR="001C0343" w:rsidRPr="001C0343" w:rsidRDefault="001C0343" w:rsidP="00CC1768">
      <w:pPr>
        <w:jc w:val="both"/>
        <w:rPr>
          <w:szCs w:val="22"/>
          <w:lang w:val="de-DE"/>
        </w:rPr>
      </w:pPr>
    </w:p>
    <w:p w14:paraId="39E8B029" w14:textId="77777777" w:rsidR="001C0343" w:rsidRPr="001C0343" w:rsidRDefault="001C0343" w:rsidP="00CC1768">
      <w:pPr>
        <w:jc w:val="both"/>
        <w:rPr>
          <w:lang w:val="de-DE"/>
        </w:rPr>
      </w:pPr>
      <w:r w:rsidRPr="001C0343">
        <w:rPr>
          <w:lang w:val="de-DE"/>
        </w:rPr>
        <w:tab/>
        <w:t>xii. Beruf,</w:t>
      </w:r>
    </w:p>
    <w:p w14:paraId="2EBAEA9D" w14:textId="77777777" w:rsidR="001C0343" w:rsidRPr="001C0343" w:rsidRDefault="001C0343" w:rsidP="00CC1768">
      <w:pPr>
        <w:jc w:val="both"/>
        <w:rPr>
          <w:szCs w:val="22"/>
          <w:lang w:val="de-DE"/>
        </w:rPr>
      </w:pPr>
    </w:p>
    <w:p w14:paraId="53C75B15" w14:textId="77777777" w:rsidR="001C0343" w:rsidRPr="001C0343" w:rsidRDefault="001C0343" w:rsidP="00CC1768">
      <w:pPr>
        <w:jc w:val="both"/>
        <w:rPr>
          <w:lang w:val="de-DE"/>
        </w:rPr>
      </w:pPr>
      <w:r w:rsidRPr="001C0343">
        <w:rPr>
          <w:lang w:val="de-DE"/>
        </w:rPr>
        <w:tab/>
        <w:t>xiii. Elemente im Zusammenhang mit dem Standort,</w:t>
      </w:r>
    </w:p>
    <w:p w14:paraId="21FE0A80" w14:textId="77777777" w:rsidR="001C0343" w:rsidRPr="001C0343" w:rsidRDefault="001C0343" w:rsidP="00CC1768">
      <w:pPr>
        <w:jc w:val="both"/>
        <w:rPr>
          <w:szCs w:val="22"/>
          <w:lang w:val="de-DE"/>
        </w:rPr>
      </w:pPr>
    </w:p>
    <w:p w14:paraId="29E58A1F" w14:textId="77777777" w:rsidR="001C0343" w:rsidRPr="001C0343" w:rsidRDefault="001C0343" w:rsidP="00CC1768">
      <w:pPr>
        <w:jc w:val="both"/>
        <w:rPr>
          <w:lang w:val="de-DE"/>
        </w:rPr>
      </w:pPr>
      <w:r w:rsidRPr="001C0343">
        <w:rPr>
          <w:lang w:val="de-DE"/>
        </w:rPr>
        <w:tab/>
        <w:t>xiv. Kommunikationsmittel,</w:t>
      </w:r>
    </w:p>
    <w:p w14:paraId="65F094E3" w14:textId="77777777" w:rsidR="001C0343" w:rsidRPr="001C0343" w:rsidRDefault="001C0343" w:rsidP="00CC1768">
      <w:pPr>
        <w:jc w:val="both"/>
        <w:rPr>
          <w:szCs w:val="22"/>
          <w:lang w:val="de-DE"/>
        </w:rPr>
      </w:pPr>
    </w:p>
    <w:p w14:paraId="598CA932"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unter Buchstabe </w:t>
      </w:r>
      <w:r w:rsidRPr="001C0343">
        <w:rPr>
          <w:i/>
          <w:lang w:val="de-DE"/>
        </w:rPr>
        <w:t>a)</w:t>
      </w:r>
      <w:r w:rsidRPr="001C0343">
        <w:rPr>
          <w:lang w:val="de-DE"/>
        </w:rPr>
        <w:t xml:space="preserve"> Ziffer i bis v erwähnte Identifizierungsdaten der in Artikel 5 Ab</w:t>
      </w:r>
      <w:r w:rsidRPr="001C0343">
        <w:rPr>
          <w:lang w:val="de-DE"/>
        </w:rPr>
        <w:softHyphen/>
        <w:t>satz 2 Nr. 5 Buchstabe </w:t>
      </w:r>
      <w:r w:rsidRPr="001C0343">
        <w:rPr>
          <w:i/>
          <w:lang w:val="de-DE"/>
        </w:rPr>
        <w:t>b)</w:t>
      </w:r>
      <w:r w:rsidRPr="001C0343">
        <w:rPr>
          <w:lang w:val="de-DE"/>
        </w:rPr>
        <w:t xml:space="preserve"> erwähnten minderjährigen Kinder,</w:t>
      </w:r>
    </w:p>
    <w:p w14:paraId="0443D01D" w14:textId="77777777" w:rsidR="001C0343" w:rsidRPr="001C0343" w:rsidRDefault="001C0343" w:rsidP="00CC1768">
      <w:pPr>
        <w:jc w:val="both"/>
        <w:rPr>
          <w:szCs w:val="22"/>
          <w:lang w:val="de-DE"/>
        </w:rPr>
      </w:pPr>
    </w:p>
    <w:p w14:paraId="127029C8" w14:textId="77777777" w:rsidR="001C0343" w:rsidRPr="001C0343" w:rsidRDefault="001C0343" w:rsidP="002C2E3F">
      <w:pPr>
        <w:jc w:val="both"/>
        <w:rPr>
          <w:lang w:val="de-DE"/>
        </w:rPr>
      </w:pPr>
      <w:r w:rsidRPr="001C0343">
        <w:rPr>
          <w:lang w:val="de-DE"/>
        </w:rPr>
        <w:tab/>
      </w:r>
      <w:r w:rsidRPr="001C0343">
        <w:rPr>
          <w:i/>
          <w:lang w:val="de-DE"/>
        </w:rPr>
        <w:t>c)</w:t>
      </w:r>
      <w:r w:rsidRPr="001C0343">
        <w:rPr>
          <w:lang w:val="de-DE"/>
        </w:rPr>
        <w:t xml:space="preserve"> Daten in Bezug auf folgende besondere Kategorien personenbezogener Daten:</w:t>
      </w:r>
    </w:p>
    <w:p w14:paraId="73FF9852" w14:textId="77777777" w:rsidR="001C0343" w:rsidRPr="001C0343" w:rsidRDefault="001C0343" w:rsidP="002C2E3F">
      <w:pPr>
        <w:jc w:val="both"/>
        <w:rPr>
          <w:sz w:val="21"/>
          <w:szCs w:val="21"/>
          <w:lang w:val="de-DE"/>
        </w:rPr>
      </w:pPr>
    </w:p>
    <w:p w14:paraId="2F838A9C" w14:textId="77777777" w:rsidR="001C0343" w:rsidRPr="001C0343" w:rsidRDefault="001C0343" w:rsidP="002C2E3F">
      <w:pPr>
        <w:jc w:val="both"/>
        <w:rPr>
          <w:lang w:val="de-DE"/>
        </w:rPr>
      </w:pPr>
      <w:r w:rsidRPr="001C0343">
        <w:rPr>
          <w:lang w:val="de-DE"/>
        </w:rPr>
        <w:tab/>
        <w:t>i. ethnische Herkunft,</w:t>
      </w:r>
    </w:p>
    <w:p w14:paraId="64695039" w14:textId="77777777" w:rsidR="001C0343" w:rsidRPr="001C0343" w:rsidRDefault="001C0343" w:rsidP="002C2E3F">
      <w:pPr>
        <w:jc w:val="both"/>
        <w:rPr>
          <w:sz w:val="21"/>
          <w:szCs w:val="21"/>
          <w:lang w:val="de-DE"/>
        </w:rPr>
      </w:pPr>
    </w:p>
    <w:p w14:paraId="37377479" w14:textId="77777777" w:rsidR="001C0343" w:rsidRPr="001C0343" w:rsidRDefault="001C0343" w:rsidP="002C2E3F">
      <w:pPr>
        <w:jc w:val="both"/>
        <w:rPr>
          <w:lang w:val="de-DE"/>
        </w:rPr>
      </w:pPr>
      <w:r w:rsidRPr="001C0343">
        <w:rPr>
          <w:lang w:val="de-DE"/>
        </w:rPr>
        <w:tab/>
        <w:t>ii. politische Meinungen,</w:t>
      </w:r>
    </w:p>
    <w:p w14:paraId="657C10A9" w14:textId="77777777" w:rsidR="001C0343" w:rsidRPr="001C0343" w:rsidRDefault="001C0343" w:rsidP="002C2E3F">
      <w:pPr>
        <w:jc w:val="both"/>
        <w:rPr>
          <w:sz w:val="21"/>
          <w:szCs w:val="21"/>
          <w:lang w:val="de-DE"/>
        </w:rPr>
      </w:pPr>
    </w:p>
    <w:p w14:paraId="639800E7" w14:textId="77777777" w:rsidR="001C0343" w:rsidRPr="001C0343" w:rsidRDefault="001C0343" w:rsidP="00CC1768">
      <w:pPr>
        <w:jc w:val="both"/>
        <w:rPr>
          <w:lang w:val="de-DE"/>
        </w:rPr>
      </w:pPr>
      <w:r w:rsidRPr="001C0343">
        <w:rPr>
          <w:lang w:val="de-DE"/>
        </w:rPr>
        <w:tab/>
      </w:r>
      <w:proofErr w:type="spellStart"/>
      <w:r w:rsidRPr="001C0343">
        <w:rPr>
          <w:lang w:val="de-DE"/>
        </w:rPr>
        <w:t>iii.</w:t>
      </w:r>
      <w:proofErr w:type="spellEnd"/>
      <w:r w:rsidRPr="001C0343">
        <w:rPr>
          <w:lang w:val="de-DE"/>
        </w:rPr>
        <w:t xml:space="preserve"> religiöse oder weltanschauliche Überzeugungen,</w:t>
      </w:r>
    </w:p>
    <w:p w14:paraId="59679221" w14:textId="77777777" w:rsidR="001C0343" w:rsidRPr="001C0343" w:rsidRDefault="001C0343" w:rsidP="00CC1768">
      <w:pPr>
        <w:jc w:val="both"/>
        <w:rPr>
          <w:sz w:val="21"/>
          <w:szCs w:val="21"/>
          <w:lang w:val="de-DE"/>
        </w:rPr>
      </w:pPr>
    </w:p>
    <w:p w14:paraId="755DF19F" w14:textId="77777777" w:rsidR="001C0343" w:rsidRPr="001C0343" w:rsidRDefault="001C0343" w:rsidP="00CC1768">
      <w:pPr>
        <w:jc w:val="both"/>
        <w:rPr>
          <w:lang w:val="de-DE"/>
        </w:rPr>
      </w:pPr>
      <w:r w:rsidRPr="001C0343">
        <w:rPr>
          <w:lang w:val="de-DE"/>
        </w:rPr>
        <w:tab/>
        <w:t>iv. biometrische Daten zur eindeutigen Identifizierung einer natürlichen Person,</w:t>
      </w:r>
    </w:p>
    <w:p w14:paraId="300B67B5" w14:textId="77777777" w:rsidR="001C0343" w:rsidRPr="001C0343" w:rsidRDefault="001C0343" w:rsidP="00CC1768">
      <w:pPr>
        <w:jc w:val="both"/>
        <w:rPr>
          <w:sz w:val="21"/>
          <w:szCs w:val="21"/>
          <w:lang w:val="de-DE"/>
        </w:rPr>
      </w:pPr>
    </w:p>
    <w:p w14:paraId="409669D7" w14:textId="77777777" w:rsidR="001C0343" w:rsidRPr="001C0343" w:rsidRDefault="001C0343" w:rsidP="00CC1768">
      <w:pPr>
        <w:jc w:val="both"/>
        <w:rPr>
          <w:lang w:val="de-DE"/>
        </w:rPr>
      </w:pPr>
      <w:r w:rsidRPr="001C0343">
        <w:rPr>
          <w:lang w:val="de-DE"/>
        </w:rPr>
        <w:tab/>
        <w:t>v. Gesundheitsdaten,</w:t>
      </w:r>
    </w:p>
    <w:p w14:paraId="656723D6" w14:textId="77777777" w:rsidR="001C0343" w:rsidRPr="001C0343" w:rsidRDefault="001C0343" w:rsidP="00CC1768">
      <w:pPr>
        <w:jc w:val="both"/>
        <w:rPr>
          <w:sz w:val="21"/>
          <w:szCs w:val="21"/>
          <w:lang w:val="de-DE"/>
        </w:rPr>
      </w:pPr>
    </w:p>
    <w:p w14:paraId="40D6B490" w14:textId="77777777" w:rsidR="001C0343" w:rsidRPr="001C0343" w:rsidRDefault="001C0343" w:rsidP="00CC1768">
      <w:pPr>
        <w:jc w:val="both"/>
        <w:rPr>
          <w:lang w:val="de-DE"/>
        </w:rPr>
      </w:pPr>
      <w:r w:rsidRPr="001C0343">
        <w:rPr>
          <w:lang w:val="de-DE"/>
        </w:rPr>
        <w:tab/>
      </w:r>
      <w:r w:rsidRPr="001C0343">
        <w:rPr>
          <w:i/>
          <w:lang w:val="de-DE"/>
        </w:rPr>
        <w:t>d)</w:t>
      </w:r>
      <w:r w:rsidRPr="001C0343">
        <w:rPr>
          <w:lang w:val="de-DE"/>
        </w:rPr>
        <w:t xml:space="preserve"> Daten zu absolvierten Ausbildungen,</w:t>
      </w:r>
    </w:p>
    <w:p w14:paraId="07D9E0C4" w14:textId="77777777" w:rsidR="001C0343" w:rsidRPr="001C0343" w:rsidRDefault="001C0343" w:rsidP="00CC1768">
      <w:pPr>
        <w:jc w:val="both"/>
        <w:rPr>
          <w:sz w:val="21"/>
          <w:szCs w:val="21"/>
          <w:lang w:val="de-DE"/>
        </w:rPr>
      </w:pPr>
    </w:p>
    <w:p w14:paraId="4C907A9F" w14:textId="77777777" w:rsidR="001C0343" w:rsidRPr="001C0343" w:rsidRDefault="001C0343" w:rsidP="00CC1768">
      <w:pPr>
        <w:jc w:val="both"/>
        <w:rPr>
          <w:lang w:val="de-DE"/>
        </w:rPr>
      </w:pPr>
      <w:r w:rsidRPr="001C0343">
        <w:rPr>
          <w:lang w:val="de-DE"/>
        </w:rPr>
        <w:tab/>
        <w:t>e) Daten zur Finanzlage,</w:t>
      </w:r>
    </w:p>
    <w:p w14:paraId="5DBD012C" w14:textId="77777777" w:rsidR="001C0343" w:rsidRPr="001C0343" w:rsidRDefault="001C0343" w:rsidP="00CC1768">
      <w:pPr>
        <w:jc w:val="both"/>
        <w:rPr>
          <w:sz w:val="21"/>
          <w:szCs w:val="21"/>
          <w:lang w:val="de-DE"/>
        </w:rPr>
      </w:pPr>
    </w:p>
    <w:p w14:paraId="36E2E5E7" w14:textId="77777777" w:rsidR="001C0343" w:rsidRPr="001C0343" w:rsidRDefault="001C0343" w:rsidP="00CC1768">
      <w:pPr>
        <w:jc w:val="both"/>
        <w:rPr>
          <w:lang w:val="de-DE"/>
        </w:rPr>
      </w:pPr>
      <w:r w:rsidRPr="001C0343">
        <w:rPr>
          <w:lang w:val="de-DE"/>
        </w:rPr>
        <w:tab/>
      </w:r>
      <w:r w:rsidRPr="001C0343">
        <w:rPr>
          <w:i/>
          <w:lang w:val="de-DE"/>
        </w:rPr>
        <w:t>f)</w:t>
      </w:r>
      <w:r w:rsidRPr="001C0343">
        <w:rPr>
          <w:lang w:val="de-DE"/>
        </w:rPr>
        <w:t xml:space="preserve"> Daten zu riskanten Umgangskontakten,</w:t>
      </w:r>
    </w:p>
    <w:p w14:paraId="399A9E7E" w14:textId="77777777" w:rsidR="001C0343" w:rsidRPr="001C0343" w:rsidRDefault="001C0343" w:rsidP="00CC1768">
      <w:pPr>
        <w:jc w:val="both"/>
        <w:rPr>
          <w:sz w:val="21"/>
          <w:szCs w:val="21"/>
          <w:lang w:val="de-DE"/>
        </w:rPr>
      </w:pPr>
    </w:p>
    <w:p w14:paraId="7BBF1DDD" w14:textId="77777777" w:rsidR="001C0343" w:rsidRPr="001C0343" w:rsidRDefault="001C0343" w:rsidP="00CC1768">
      <w:pPr>
        <w:jc w:val="both"/>
        <w:rPr>
          <w:lang w:val="de-DE"/>
        </w:rPr>
      </w:pPr>
      <w:r w:rsidRPr="001C0343">
        <w:rPr>
          <w:lang w:val="de-DE"/>
        </w:rPr>
        <w:tab/>
      </w:r>
      <w:r w:rsidRPr="001C0343">
        <w:rPr>
          <w:i/>
          <w:lang w:val="de-DE"/>
        </w:rPr>
        <w:t>g)</w:t>
      </w:r>
      <w:r w:rsidRPr="001C0343">
        <w:rPr>
          <w:lang w:val="de-DE"/>
        </w:rPr>
        <w:t xml:space="preserve"> Daten in Bezug auf die Nichtbeantwortung von Vorladungen der Behörde,</w:t>
      </w:r>
    </w:p>
    <w:p w14:paraId="6DE99C2C" w14:textId="77777777" w:rsidR="001C0343" w:rsidRPr="001C0343" w:rsidRDefault="001C0343" w:rsidP="00CC1768">
      <w:pPr>
        <w:jc w:val="both"/>
        <w:rPr>
          <w:sz w:val="21"/>
          <w:szCs w:val="21"/>
          <w:lang w:val="de-DE"/>
        </w:rPr>
      </w:pPr>
    </w:p>
    <w:p w14:paraId="36192B9C" w14:textId="77777777" w:rsidR="001C0343" w:rsidRPr="001C0343" w:rsidRDefault="001C0343" w:rsidP="00CC1768">
      <w:pPr>
        <w:jc w:val="both"/>
        <w:rPr>
          <w:lang w:val="de-DE"/>
        </w:rPr>
      </w:pPr>
      <w:r w:rsidRPr="001C0343">
        <w:rPr>
          <w:lang w:val="de-DE"/>
        </w:rPr>
        <w:tab/>
      </w:r>
      <w:r w:rsidRPr="001C0343">
        <w:rPr>
          <w:i/>
          <w:lang w:val="de-DE"/>
        </w:rPr>
        <w:t>h)</w:t>
      </w:r>
      <w:r w:rsidRPr="001C0343">
        <w:rPr>
          <w:lang w:val="de-DE"/>
        </w:rPr>
        <w:t xml:space="preserve"> Transportmittel,</w:t>
      </w:r>
    </w:p>
    <w:p w14:paraId="7EAAE19A" w14:textId="77777777" w:rsidR="001C0343" w:rsidRPr="001C0343" w:rsidRDefault="001C0343" w:rsidP="00CC1768">
      <w:pPr>
        <w:jc w:val="both"/>
        <w:rPr>
          <w:sz w:val="21"/>
          <w:szCs w:val="21"/>
          <w:lang w:val="de-DE"/>
        </w:rPr>
      </w:pPr>
    </w:p>
    <w:p w14:paraId="7C9DBA4B" w14:textId="77777777" w:rsidR="001C0343" w:rsidRPr="001C0343" w:rsidRDefault="001C0343" w:rsidP="00CC1768">
      <w:pPr>
        <w:jc w:val="both"/>
        <w:rPr>
          <w:lang w:val="de-DE"/>
        </w:rPr>
      </w:pPr>
      <w:r w:rsidRPr="001C0343">
        <w:rPr>
          <w:lang w:val="de-DE"/>
        </w:rPr>
        <w:tab/>
        <w:t>2) wenn die Entität eine juristische Person ist:</w:t>
      </w:r>
    </w:p>
    <w:p w14:paraId="4A00B812" w14:textId="77777777" w:rsidR="001C0343" w:rsidRPr="001C0343" w:rsidRDefault="001C0343" w:rsidP="00CC1768">
      <w:pPr>
        <w:jc w:val="both"/>
        <w:rPr>
          <w:sz w:val="21"/>
          <w:szCs w:val="21"/>
          <w:lang w:val="de-DE"/>
        </w:rPr>
      </w:pPr>
    </w:p>
    <w:p w14:paraId="18A268E0"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Bezeichnung und gegebenenfalls Abkürzung,</w:t>
      </w:r>
    </w:p>
    <w:p w14:paraId="299E2727" w14:textId="77777777" w:rsidR="001C0343" w:rsidRPr="001C0343" w:rsidRDefault="001C0343" w:rsidP="00CC1768">
      <w:pPr>
        <w:jc w:val="both"/>
        <w:rPr>
          <w:sz w:val="21"/>
          <w:szCs w:val="21"/>
          <w:lang w:val="de-DE"/>
        </w:rPr>
      </w:pPr>
    </w:p>
    <w:p w14:paraId="3350CB7A" w14:textId="77777777" w:rsidR="001C0343" w:rsidRPr="001C0343" w:rsidRDefault="001C0343" w:rsidP="00CC1768">
      <w:pPr>
        <w:jc w:val="both"/>
        <w:rPr>
          <w:lang w:val="de-DE"/>
        </w:rPr>
      </w:pPr>
      <w:r w:rsidRPr="001C0343">
        <w:rPr>
          <w:lang w:val="de-DE"/>
        </w:rPr>
        <w:lastRenderedPageBreak/>
        <w:tab/>
      </w:r>
      <w:r w:rsidRPr="001C0343">
        <w:rPr>
          <w:i/>
          <w:lang w:val="de-DE"/>
        </w:rPr>
        <w:t>b)</w:t>
      </w:r>
      <w:r w:rsidRPr="001C0343">
        <w:rPr>
          <w:lang w:val="de-DE"/>
        </w:rPr>
        <w:t xml:space="preserve"> Herkunftsland,</w:t>
      </w:r>
    </w:p>
    <w:p w14:paraId="3D9AC5A9" w14:textId="77777777" w:rsidR="001C0343" w:rsidRPr="001C0343" w:rsidRDefault="001C0343" w:rsidP="00CC1768">
      <w:pPr>
        <w:jc w:val="both"/>
        <w:rPr>
          <w:sz w:val="21"/>
          <w:szCs w:val="21"/>
          <w:lang w:val="de-DE"/>
        </w:rPr>
      </w:pPr>
    </w:p>
    <w:p w14:paraId="759DC307"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Adresse des Sitzes,</w:t>
      </w:r>
    </w:p>
    <w:p w14:paraId="404FCD31" w14:textId="77777777" w:rsidR="001C0343" w:rsidRPr="001C0343" w:rsidRDefault="001C0343" w:rsidP="00CC1768">
      <w:pPr>
        <w:jc w:val="both"/>
        <w:rPr>
          <w:sz w:val="21"/>
          <w:szCs w:val="21"/>
          <w:lang w:val="de-DE"/>
        </w:rPr>
      </w:pPr>
    </w:p>
    <w:p w14:paraId="507FAF23" w14:textId="77777777" w:rsidR="001C0343" w:rsidRPr="001C0343" w:rsidRDefault="001C0343" w:rsidP="00CC1768">
      <w:pPr>
        <w:jc w:val="both"/>
        <w:rPr>
          <w:lang w:val="de-DE"/>
        </w:rPr>
      </w:pPr>
      <w:r w:rsidRPr="001C0343">
        <w:rPr>
          <w:lang w:val="de-DE"/>
        </w:rPr>
        <w:tab/>
      </w:r>
      <w:r w:rsidRPr="001C0343">
        <w:rPr>
          <w:i/>
          <w:iCs/>
          <w:lang w:val="de-DE"/>
        </w:rPr>
        <w:t>d)</w:t>
      </w:r>
      <w:r w:rsidRPr="001C0343">
        <w:rPr>
          <w:lang w:val="de-DE"/>
        </w:rPr>
        <w:t xml:space="preserve"> Tätigkeitsart,</w:t>
      </w:r>
    </w:p>
    <w:p w14:paraId="4D6E9F7D" w14:textId="77777777" w:rsidR="001C0343" w:rsidRPr="001C0343" w:rsidRDefault="001C0343" w:rsidP="00CC1768">
      <w:pPr>
        <w:jc w:val="both"/>
        <w:rPr>
          <w:sz w:val="21"/>
          <w:szCs w:val="21"/>
          <w:lang w:val="de-DE"/>
        </w:rPr>
      </w:pPr>
    </w:p>
    <w:p w14:paraId="27E96D15" w14:textId="77777777" w:rsidR="001C0343" w:rsidRPr="001C0343" w:rsidRDefault="001C0343" w:rsidP="00CC1768">
      <w:pPr>
        <w:jc w:val="both"/>
        <w:rPr>
          <w:lang w:val="de-DE"/>
        </w:rPr>
      </w:pPr>
      <w:r w:rsidRPr="001C0343">
        <w:rPr>
          <w:lang w:val="de-DE"/>
        </w:rPr>
        <w:tab/>
      </w:r>
      <w:r w:rsidRPr="001C0343">
        <w:rPr>
          <w:i/>
          <w:lang w:val="de-DE"/>
        </w:rPr>
        <w:t>e)</w:t>
      </w:r>
      <w:r w:rsidRPr="001C0343">
        <w:rPr>
          <w:lang w:val="de-DE"/>
        </w:rPr>
        <w:t xml:space="preserve"> Elemente im Zusammenhang mit dem Standort,</w:t>
      </w:r>
    </w:p>
    <w:p w14:paraId="410A7CF8" w14:textId="77777777" w:rsidR="001C0343" w:rsidRPr="001C0343" w:rsidRDefault="001C0343" w:rsidP="00CC1768">
      <w:pPr>
        <w:jc w:val="both"/>
        <w:rPr>
          <w:sz w:val="21"/>
          <w:szCs w:val="21"/>
          <w:lang w:val="de-DE"/>
        </w:rPr>
      </w:pPr>
    </w:p>
    <w:p w14:paraId="4A6914BA" w14:textId="77777777" w:rsidR="001C0343" w:rsidRPr="001C0343" w:rsidRDefault="001C0343" w:rsidP="00CC1768">
      <w:pPr>
        <w:jc w:val="both"/>
        <w:rPr>
          <w:lang w:val="de-DE"/>
        </w:rPr>
      </w:pPr>
      <w:r w:rsidRPr="001C0343">
        <w:rPr>
          <w:lang w:val="de-DE"/>
        </w:rPr>
        <w:tab/>
      </w:r>
      <w:r w:rsidRPr="001C0343">
        <w:rPr>
          <w:i/>
          <w:lang w:val="de-DE"/>
        </w:rPr>
        <w:t>f)</w:t>
      </w:r>
      <w:r w:rsidRPr="001C0343">
        <w:rPr>
          <w:lang w:val="de-DE"/>
        </w:rPr>
        <w:t xml:space="preserve"> Transportmittel,</w:t>
      </w:r>
    </w:p>
    <w:p w14:paraId="3C4D0D38" w14:textId="77777777" w:rsidR="001C0343" w:rsidRPr="001C0343" w:rsidRDefault="001C0343" w:rsidP="00CC1768">
      <w:pPr>
        <w:jc w:val="both"/>
        <w:rPr>
          <w:sz w:val="21"/>
          <w:szCs w:val="21"/>
          <w:lang w:val="de-DE"/>
        </w:rPr>
      </w:pPr>
    </w:p>
    <w:p w14:paraId="7300FB87" w14:textId="77777777" w:rsidR="001C0343" w:rsidRPr="001C0343" w:rsidRDefault="001C0343" w:rsidP="00CC1768">
      <w:pPr>
        <w:jc w:val="both"/>
        <w:rPr>
          <w:lang w:val="de-DE"/>
        </w:rPr>
      </w:pPr>
      <w:r w:rsidRPr="001C0343">
        <w:rPr>
          <w:lang w:val="de-DE"/>
        </w:rPr>
        <w:tab/>
      </w:r>
      <w:r w:rsidRPr="001C0343">
        <w:rPr>
          <w:i/>
          <w:lang w:val="de-DE"/>
        </w:rPr>
        <w:t>g)</w:t>
      </w:r>
      <w:r w:rsidRPr="001C0343">
        <w:rPr>
          <w:lang w:val="de-DE"/>
        </w:rPr>
        <w:t xml:space="preserve"> Kommunikationsmittel,</w:t>
      </w:r>
    </w:p>
    <w:p w14:paraId="07BE5040" w14:textId="77777777" w:rsidR="001C0343" w:rsidRPr="001C0343" w:rsidRDefault="001C0343" w:rsidP="00CC1768">
      <w:pPr>
        <w:jc w:val="both"/>
        <w:rPr>
          <w:sz w:val="21"/>
          <w:szCs w:val="21"/>
          <w:lang w:val="de-DE"/>
        </w:rPr>
      </w:pPr>
    </w:p>
    <w:p w14:paraId="2B195170" w14:textId="77777777" w:rsidR="001C0343" w:rsidRPr="001C0343" w:rsidRDefault="001C0343" w:rsidP="00CC1768">
      <w:pPr>
        <w:jc w:val="both"/>
        <w:rPr>
          <w:lang w:val="de-DE"/>
        </w:rPr>
      </w:pPr>
      <w:r w:rsidRPr="001C0343">
        <w:rPr>
          <w:lang w:val="de-DE"/>
        </w:rPr>
        <w:tab/>
      </w:r>
      <w:r w:rsidRPr="001C0343">
        <w:rPr>
          <w:i/>
          <w:lang w:val="de-DE"/>
        </w:rPr>
        <w:t>h)</w:t>
      </w:r>
      <w:r w:rsidRPr="001C0343">
        <w:rPr>
          <w:lang w:val="de-DE"/>
        </w:rPr>
        <w:t xml:space="preserve"> Personen, die befugt sind, sie zu verwalten und zu vertreten,</w:t>
      </w:r>
    </w:p>
    <w:p w14:paraId="0555F348" w14:textId="77777777" w:rsidR="001C0343" w:rsidRPr="001C0343" w:rsidRDefault="001C0343" w:rsidP="00CC1768">
      <w:pPr>
        <w:jc w:val="both"/>
        <w:rPr>
          <w:sz w:val="21"/>
          <w:szCs w:val="21"/>
          <w:lang w:val="de-DE"/>
        </w:rPr>
      </w:pPr>
    </w:p>
    <w:p w14:paraId="4D62D078" w14:textId="77777777" w:rsidR="001C0343" w:rsidRPr="001C0343" w:rsidRDefault="001C0343" w:rsidP="00CC1768">
      <w:pPr>
        <w:jc w:val="both"/>
        <w:rPr>
          <w:lang w:val="de-DE"/>
        </w:rPr>
      </w:pPr>
      <w:r w:rsidRPr="001C0343">
        <w:rPr>
          <w:lang w:val="de-DE"/>
        </w:rPr>
        <w:tab/>
      </w:r>
      <w:r w:rsidRPr="001C0343">
        <w:rPr>
          <w:i/>
          <w:iCs/>
          <w:lang w:val="de-DE"/>
        </w:rPr>
        <w:t>i)</w:t>
      </w:r>
      <w:r w:rsidRPr="001C0343">
        <w:rPr>
          <w:lang w:val="de-DE"/>
        </w:rPr>
        <w:t xml:space="preserve"> Rechtslage,</w:t>
      </w:r>
    </w:p>
    <w:p w14:paraId="62E47817" w14:textId="77777777" w:rsidR="001C0343" w:rsidRPr="001C0343" w:rsidRDefault="001C0343" w:rsidP="00CC1768">
      <w:pPr>
        <w:jc w:val="both"/>
        <w:rPr>
          <w:sz w:val="21"/>
          <w:szCs w:val="21"/>
          <w:lang w:val="de-DE"/>
        </w:rPr>
      </w:pPr>
    </w:p>
    <w:p w14:paraId="71DFE4CB" w14:textId="77777777" w:rsidR="001C0343" w:rsidRPr="001C0343" w:rsidRDefault="001C0343" w:rsidP="00CC1768">
      <w:pPr>
        <w:jc w:val="both"/>
        <w:rPr>
          <w:lang w:val="de-DE"/>
        </w:rPr>
      </w:pPr>
      <w:r w:rsidRPr="001C0343">
        <w:rPr>
          <w:lang w:val="de-DE"/>
        </w:rPr>
        <w:tab/>
        <w:t>3) wenn die Entität eine nichtrechtsfähige Vereinigung ist:</w:t>
      </w:r>
    </w:p>
    <w:p w14:paraId="355922CD" w14:textId="77777777" w:rsidR="001C0343" w:rsidRPr="001C0343" w:rsidRDefault="001C0343" w:rsidP="00CC1768">
      <w:pPr>
        <w:jc w:val="both"/>
        <w:rPr>
          <w:sz w:val="21"/>
          <w:szCs w:val="21"/>
          <w:lang w:val="de-DE"/>
        </w:rPr>
      </w:pPr>
    </w:p>
    <w:p w14:paraId="3798F168" w14:textId="77777777" w:rsidR="001C0343" w:rsidRPr="001C0343" w:rsidRDefault="001C0343" w:rsidP="00CC1768">
      <w:pPr>
        <w:jc w:val="both"/>
        <w:rPr>
          <w:lang w:val="de-DE"/>
        </w:rPr>
      </w:pPr>
      <w:r w:rsidRPr="001C0343">
        <w:rPr>
          <w:lang w:val="de-DE"/>
        </w:rPr>
        <w:tab/>
      </w:r>
      <w:r w:rsidRPr="001C0343">
        <w:rPr>
          <w:i/>
          <w:lang w:val="de-DE"/>
        </w:rPr>
        <w:t>a)</w:t>
      </w:r>
      <w:r w:rsidRPr="001C0343">
        <w:rPr>
          <w:lang w:val="de-DE"/>
        </w:rPr>
        <w:t xml:space="preserve"> Bezeichnung und gegebenenfalls Abkürzung,</w:t>
      </w:r>
    </w:p>
    <w:p w14:paraId="017201F2" w14:textId="77777777" w:rsidR="001C0343" w:rsidRPr="001C0343" w:rsidRDefault="001C0343" w:rsidP="00CC1768">
      <w:pPr>
        <w:jc w:val="both"/>
        <w:rPr>
          <w:sz w:val="21"/>
          <w:szCs w:val="21"/>
          <w:lang w:val="de-DE"/>
        </w:rPr>
      </w:pPr>
    </w:p>
    <w:p w14:paraId="0DC14841" w14:textId="77777777" w:rsidR="001C0343" w:rsidRPr="001C0343" w:rsidRDefault="001C0343" w:rsidP="00CC1768">
      <w:pPr>
        <w:jc w:val="both"/>
        <w:rPr>
          <w:lang w:val="de-DE"/>
        </w:rPr>
      </w:pPr>
      <w:r w:rsidRPr="001C0343">
        <w:rPr>
          <w:lang w:val="de-DE"/>
        </w:rPr>
        <w:tab/>
      </w:r>
      <w:r w:rsidRPr="001C0343">
        <w:rPr>
          <w:i/>
          <w:lang w:val="de-DE"/>
        </w:rPr>
        <w:t>b)</w:t>
      </w:r>
      <w:r w:rsidRPr="001C0343">
        <w:rPr>
          <w:lang w:val="de-DE"/>
        </w:rPr>
        <w:t xml:space="preserve"> Herkunftsland,</w:t>
      </w:r>
    </w:p>
    <w:p w14:paraId="4AFDA6F4" w14:textId="77777777" w:rsidR="001C0343" w:rsidRPr="001C0343" w:rsidRDefault="001C0343" w:rsidP="00CC1768">
      <w:pPr>
        <w:jc w:val="both"/>
        <w:rPr>
          <w:sz w:val="21"/>
          <w:szCs w:val="21"/>
          <w:lang w:val="de-DE"/>
        </w:rPr>
      </w:pPr>
    </w:p>
    <w:p w14:paraId="7FFAAC9A" w14:textId="77777777" w:rsidR="001C0343" w:rsidRPr="001C0343" w:rsidRDefault="001C0343" w:rsidP="00CC1768">
      <w:pPr>
        <w:jc w:val="both"/>
        <w:rPr>
          <w:lang w:val="de-DE"/>
        </w:rPr>
      </w:pPr>
      <w:r w:rsidRPr="001C0343">
        <w:rPr>
          <w:lang w:val="de-DE"/>
        </w:rPr>
        <w:tab/>
      </w:r>
      <w:r w:rsidRPr="001C0343">
        <w:rPr>
          <w:i/>
          <w:lang w:val="de-DE"/>
        </w:rPr>
        <w:t>c)</w:t>
      </w:r>
      <w:r w:rsidRPr="001C0343">
        <w:rPr>
          <w:lang w:val="de-DE"/>
        </w:rPr>
        <w:t xml:space="preserve"> Adresse des Sitzes,</w:t>
      </w:r>
    </w:p>
    <w:p w14:paraId="4EBC7CE4" w14:textId="77777777" w:rsidR="001C0343" w:rsidRPr="001C0343" w:rsidRDefault="001C0343" w:rsidP="00CC1768">
      <w:pPr>
        <w:jc w:val="both"/>
        <w:rPr>
          <w:sz w:val="21"/>
          <w:szCs w:val="21"/>
          <w:lang w:val="de-DE"/>
        </w:rPr>
      </w:pPr>
    </w:p>
    <w:p w14:paraId="301014DD" w14:textId="77777777" w:rsidR="001C0343" w:rsidRPr="001C0343" w:rsidRDefault="001C0343" w:rsidP="00CC1768">
      <w:pPr>
        <w:jc w:val="both"/>
        <w:rPr>
          <w:lang w:val="de-DE"/>
        </w:rPr>
      </w:pPr>
      <w:r w:rsidRPr="001C0343">
        <w:rPr>
          <w:lang w:val="de-DE"/>
        </w:rPr>
        <w:tab/>
      </w:r>
      <w:r w:rsidRPr="001C0343">
        <w:rPr>
          <w:i/>
          <w:iCs/>
          <w:lang w:val="de-DE"/>
        </w:rPr>
        <w:t>d)</w:t>
      </w:r>
      <w:r w:rsidRPr="001C0343">
        <w:rPr>
          <w:lang w:val="de-DE"/>
        </w:rPr>
        <w:t xml:space="preserve"> Tätigkeitsart,</w:t>
      </w:r>
    </w:p>
    <w:p w14:paraId="73FD3A8C" w14:textId="77777777" w:rsidR="001C0343" w:rsidRPr="001C0343" w:rsidRDefault="001C0343" w:rsidP="00CC1768">
      <w:pPr>
        <w:jc w:val="both"/>
        <w:rPr>
          <w:sz w:val="21"/>
          <w:szCs w:val="21"/>
          <w:lang w:val="de-DE"/>
        </w:rPr>
      </w:pPr>
    </w:p>
    <w:p w14:paraId="54BC0C03" w14:textId="77777777" w:rsidR="001C0343" w:rsidRPr="001C0343" w:rsidRDefault="001C0343" w:rsidP="00CC1768">
      <w:pPr>
        <w:jc w:val="both"/>
        <w:rPr>
          <w:lang w:val="de-DE"/>
        </w:rPr>
      </w:pPr>
      <w:r w:rsidRPr="001C0343">
        <w:rPr>
          <w:lang w:val="de-DE"/>
        </w:rPr>
        <w:tab/>
      </w:r>
      <w:r w:rsidRPr="001C0343">
        <w:rPr>
          <w:i/>
          <w:lang w:val="de-DE"/>
        </w:rPr>
        <w:t>e)</w:t>
      </w:r>
      <w:r w:rsidRPr="001C0343">
        <w:rPr>
          <w:lang w:val="de-DE"/>
        </w:rPr>
        <w:t xml:space="preserve"> Elemente im Zusammenhang mit dem Standort,</w:t>
      </w:r>
    </w:p>
    <w:p w14:paraId="4D25B25F" w14:textId="77777777" w:rsidR="001C0343" w:rsidRPr="001C0343" w:rsidRDefault="001C0343" w:rsidP="00CC1768">
      <w:pPr>
        <w:jc w:val="both"/>
        <w:rPr>
          <w:sz w:val="21"/>
          <w:szCs w:val="21"/>
          <w:lang w:val="de-DE"/>
        </w:rPr>
      </w:pPr>
    </w:p>
    <w:p w14:paraId="3A38B3D7" w14:textId="77777777" w:rsidR="001C0343" w:rsidRPr="001C0343" w:rsidRDefault="001C0343" w:rsidP="00CC1768">
      <w:pPr>
        <w:jc w:val="both"/>
        <w:rPr>
          <w:lang w:val="de-DE"/>
        </w:rPr>
      </w:pPr>
      <w:r w:rsidRPr="001C0343">
        <w:rPr>
          <w:lang w:val="de-DE"/>
        </w:rPr>
        <w:tab/>
      </w:r>
      <w:r w:rsidRPr="001C0343">
        <w:rPr>
          <w:i/>
          <w:lang w:val="de-DE"/>
        </w:rPr>
        <w:t>f)</w:t>
      </w:r>
      <w:r w:rsidRPr="001C0343">
        <w:rPr>
          <w:lang w:val="de-DE"/>
        </w:rPr>
        <w:t xml:space="preserve"> Transportmittel,</w:t>
      </w:r>
    </w:p>
    <w:p w14:paraId="78A84093" w14:textId="77777777" w:rsidR="001C0343" w:rsidRDefault="001C0343" w:rsidP="00CC1768">
      <w:pPr>
        <w:jc w:val="both"/>
        <w:rPr>
          <w:lang w:val="de-DE"/>
        </w:rPr>
      </w:pPr>
    </w:p>
    <w:p w14:paraId="6AF4FB7E" w14:textId="1C475C2F" w:rsidR="001C0343" w:rsidRPr="001C0343" w:rsidRDefault="001C0343" w:rsidP="00CC1768">
      <w:pPr>
        <w:jc w:val="both"/>
        <w:rPr>
          <w:lang w:val="de-DE"/>
        </w:rPr>
      </w:pPr>
      <w:r w:rsidRPr="001C0343">
        <w:rPr>
          <w:lang w:val="de-DE"/>
        </w:rPr>
        <w:tab/>
      </w:r>
      <w:r w:rsidRPr="001C0343">
        <w:rPr>
          <w:i/>
          <w:lang w:val="de-DE"/>
        </w:rPr>
        <w:t>g)</w:t>
      </w:r>
      <w:r w:rsidRPr="001C0343">
        <w:rPr>
          <w:lang w:val="de-DE"/>
        </w:rPr>
        <w:t xml:space="preserve"> Kommunikationsmittel,</w:t>
      </w:r>
    </w:p>
    <w:p w14:paraId="53610F8D" w14:textId="77777777" w:rsidR="001C0343" w:rsidRPr="001C0343" w:rsidRDefault="001C0343" w:rsidP="00CC1768">
      <w:pPr>
        <w:jc w:val="both"/>
        <w:rPr>
          <w:szCs w:val="22"/>
          <w:lang w:val="de-DE"/>
        </w:rPr>
      </w:pPr>
    </w:p>
    <w:p w14:paraId="4D9E7AF3" w14:textId="77777777" w:rsidR="001C0343" w:rsidRPr="001C0343" w:rsidRDefault="001C0343" w:rsidP="00CC1768">
      <w:pPr>
        <w:jc w:val="both"/>
        <w:rPr>
          <w:lang w:val="de-DE"/>
        </w:rPr>
      </w:pPr>
      <w:r w:rsidRPr="001C0343">
        <w:rPr>
          <w:lang w:val="de-DE"/>
        </w:rPr>
        <w:tab/>
      </w:r>
      <w:r w:rsidRPr="001C0343">
        <w:rPr>
          <w:i/>
          <w:lang w:val="de-DE"/>
        </w:rPr>
        <w:t>h)</w:t>
      </w:r>
      <w:r w:rsidRPr="001C0343">
        <w:rPr>
          <w:lang w:val="de-DE"/>
        </w:rPr>
        <w:t xml:space="preserve"> Personen, die befugt sind, sie zu verwalten und zu vertreten,</w:t>
      </w:r>
    </w:p>
    <w:p w14:paraId="53DF973D" w14:textId="77777777" w:rsidR="001C0343" w:rsidRPr="001C0343" w:rsidRDefault="001C0343" w:rsidP="00CC1768">
      <w:pPr>
        <w:jc w:val="both"/>
        <w:rPr>
          <w:szCs w:val="22"/>
          <w:lang w:val="de-DE"/>
        </w:rPr>
      </w:pPr>
    </w:p>
    <w:p w14:paraId="43B9ECA1" w14:textId="77777777" w:rsidR="001C0343" w:rsidRPr="001C0343" w:rsidRDefault="001C0343" w:rsidP="00CC1768">
      <w:pPr>
        <w:jc w:val="both"/>
        <w:rPr>
          <w:lang w:val="de-DE"/>
        </w:rPr>
      </w:pPr>
      <w:r w:rsidRPr="001C0343">
        <w:rPr>
          <w:lang w:val="de-DE"/>
        </w:rPr>
        <w:tab/>
        <w:t>2. Verwaltungsdaten, Gerichtsdaten, einschließlich Daten über als Straftat qualifizierte Taten, gerichtspolizeiliche Daten, verwaltungspolizeiliche Daten und Informationen über regis</w:t>
      </w:r>
      <w:r w:rsidRPr="001C0343">
        <w:rPr>
          <w:lang w:val="de-DE"/>
        </w:rPr>
        <w:softHyphen/>
        <w:t>trierte Entitäten, die von den Basisdiensten und den Partnerdiensten, die über ein Lese- und Schreibrecht in der gemeinsamen Datenbank T.E.R. verfügen, gemäß dem Gesetz verarbeitet werden und die im Hinblick auf die in Artikel 3 erwähnten Aufträge und die in Artikel 5 Ab</w:t>
      </w:r>
      <w:r w:rsidRPr="001C0343">
        <w:rPr>
          <w:lang w:val="de-DE"/>
        </w:rPr>
        <w:softHyphen/>
        <w:t>satz 2 erwähnten Zwecke angemessen, sachdienlich und nicht übermäßig sind,</w:t>
      </w:r>
    </w:p>
    <w:p w14:paraId="4EB7C4CA" w14:textId="77777777" w:rsidR="001C0343" w:rsidRPr="001C0343" w:rsidRDefault="001C0343" w:rsidP="00CC1768">
      <w:pPr>
        <w:jc w:val="both"/>
        <w:rPr>
          <w:szCs w:val="22"/>
          <w:lang w:val="de-DE"/>
        </w:rPr>
      </w:pPr>
    </w:p>
    <w:p w14:paraId="7B054D39" w14:textId="77777777" w:rsidR="001C0343" w:rsidRPr="001C0343" w:rsidRDefault="001C0343" w:rsidP="00CC1768">
      <w:pPr>
        <w:jc w:val="both"/>
        <w:rPr>
          <w:lang w:val="de-DE"/>
        </w:rPr>
      </w:pPr>
      <w:r w:rsidRPr="001C0343">
        <w:rPr>
          <w:lang w:val="de-DE"/>
        </w:rPr>
        <w:tab/>
        <w:t>3. Identifizierungsdaten beziehungsweise -codes der Personen oder Dienste, die Zugriff auf die gemeinsame Datenbank T.E.R. haben.</w:t>
      </w:r>
    </w:p>
    <w:p w14:paraId="15708DBA" w14:textId="77777777" w:rsidR="001C0343" w:rsidRPr="001C0343" w:rsidRDefault="001C0343" w:rsidP="00CC1768">
      <w:pPr>
        <w:jc w:val="both"/>
        <w:rPr>
          <w:szCs w:val="22"/>
          <w:lang w:val="de-DE"/>
        </w:rPr>
      </w:pPr>
    </w:p>
    <w:p w14:paraId="19F9E287" w14:textId="77777777" w:rsidR="001C0343" w:rsidRPr="001C0343" w:rsidRDefault="001C0343" w:rsidP="00CC1768">
      <w:pPr>
        <w:jc w:val="both"/>
        <w:rPr>
          <w:lang w:val="de-DE"/>
        </w:rPr>
      </w:pPr>
      <w:r w:rsidRPr="001C0343">
        <w:rPr>
          <w:lang w:val="de-DE"/>
        </w:rPr>
        <w:tab/>
        <w:t>Die</w:t>
      </w:r>
      <w:r w:rsidRPr="001C0343">
        <w:rPr>
          <w:szCs w:val="22"/>
          <w:lang w:val="de-DE"/>
        </w:rPr>
        <w:t xml:space="preserve"> </w:t>
      </w:r>
      <w:r w:rsidRPr="001C0343">
        <w:rPr>
          <w:lang w:val="de-DE"/>
        </w:rPr>
        <w:t>in</w:t>
      </w:r>
      <w:r w:rsidRPr="001C0343">
        <w:rPr>
          <w:sz w:val="20"/>
          <w:szCs w:val="20"/>
          <w:lang w:val="de-DE"/>
        </w:rPr>
        <w:t xml:space="preserve"> </w:t>
      </w:r>
      <w:r w:rsidRPr="001C0343">
        <w:rPr>
          <w:lang w:val="de-DE"/>
        </w:rPr>
        <w:t>Absatz</w:t>
      </w:r>
      <w:r w:rsidRPr="001C0343">
        <w:rPr>
          <w:sz w:val="20"/>
          <w:szCs w:val="20"/>
          <w:lang w:val="de-DE"/>
        </w:rPr>
        <w:t> </w:t>
      </w:r>
      <w:r w:rsidRPr="001C0343">
        <w:rPr>
          <w:lang w:val="de-DE"/>
        </w:rPr>
        <w:t>1</w:t>
      </w:r>
      <w:r w:rsidRPr="001C0343">
        <w:rPr>
          <w:sz w:val="20"/>
          <w:szCs w:val="20"/>
          <w:lang w:val="de-DE"/>
        </w:rPr>
        <w:t xml:space="preserve"> </w:t>
      </w:r>
      <w:r w:rsidRPr="001C0343">
        <w:rPr>
          <w:lang w:val="de-DE"/>
        </w:rPr>
        <w:t>Nr.</w:t>
      </w:r>
      <w:r w:rsidRPr="001C0343">
        <w:rPr>
          <w:sz w:val="20"/>
          <w:szCs w:val="20"/>
          <w:lang w:val="de-DE"/>
        </w:rPr>
        <w:t> </w:t>
      </w:r>
      <w:r w:rsidRPr="001C0343">
        <w:rPr>
          <w:lang w:val="de-DE"/>
        </w:rPr>
        <w:t>1</w:t>
      </w:r>
      <w:r w:rsidRPr="001C0343">
        <w:rPr>
          <w:sz w:val="20"/>
          <w:szCs w:val="20"/>
          <w:lang w:val="de-DE"/>
        </w:rPr>
        <w:t xml:space="preserve"> </w:t>
      </w:r>
      <w:r w:rsidRPr="001C0343">
        <w:rPr>
          <w:lang w:val="de-DE"/>
        </w:rPr>
        <w:t>Punkt</w:t>
      </w:r>
      <w:r w:rsidRPr="001C0343">
        <w:rPr>
          <w:sz w:val="20"/>
          <w:szCs w:val="20"/>
          <w:lang w:val="de-DE"/>
        </w:rPr>
        <w:t> </w:t>
      </w:r>
      <w:r w:rsidRPr="001C0343">
        <w:rPr>
          <w:lang w:val="de-DE"/>
        </w:rPr>
        <w:t>1)</w:t>
      </w:r>
      <w:r w:rsidRPr="001C0343">
        <w:rPr>
          <w:sz w:val="20"/>
          <w:szCs w:val="20"/>
          <w:lang w:val="de-DE"/>
        </w:rPr>
        <w:t xml:space="preserve"> </w:t>
      </w:r>
      <w:r w:rsidRPr="001C0343">
        <w:rPr>
          <w:lang w:val="de-DE"/>
        </w:rPr>
        <w:t>Buchstabe</w:t>
      </w:r>
      <w:r w:rsidRPr="001C0343">
        <w:rPr>
          <w:sz w:val="20"/>
          <w:szCs w:val="20"/>
          <w:lang w:val="de-DE"/>
        </w:rPr>
        <w:t> </w:t>
      </w:r>
      <w:r w:rsidRPr="001C0343">
        <w:rPr>
          <w:i/>
          <w:lang w:val="de-DE"/>
        </w:rPr>
        <w:t>c)</w:t>
      </w:r>
      <w:r w:rsidRPr="001C0343">
        <w:rPr>
          <w:sz w:val="20"/>
          <w:szCs w:val="20"/>
          <w:lang w:val="de-DE"/>
        </w:rPr>
        <w:t xml:space="preserve"> </w:t>
      </w:r>
      <w:r w:rsidRPr="001C0343">
        <w:rPr>
          <w:lang w:val="de-DE"/>
        </w:rPr>
        <w:t>Ziffer</w:t>
      </w:r>
      <w:r w:rsidRPr="001C0343">
        <w:rPr>
          <w:sz w:val="20"/>
          <w:szCs w:val="20"/>
          <w:lang w:val="de-DE"/>
        </w:rPr>
        <w:t> </w:t>
      </w:r>
      <w:r w:rsidRPr="001C0343">
        <w:rPr>
          <w:lang w:val="de-DE"/>
        </w:rPr>
        <w:t>v</w:t>
      </w:r>
      <w:r w:rsidRPr="001C0343">
        <w:rPr>
          <w:sz w:val="20"/>
          <w:szCs w:val="20"/>
          <w:lang w:val="de-DE"/>
        </w:rPr>
        <w:t xml:space="preserve"> </w:t>
      </w:r>
      <w:r w:rsidRPr="001C0343">
        <w:rPr>
          <w:lang w:val="de-DE"/>
        </w:rPr>
        <w:t>erwähnten</w:t>
      </w:r>
      <w:r w:rsidRPr="001C0343">
        <w:rPr>
          <w:szCs w:val="22"/>
          <w:lang w:val="de-DE"/>
        </w:rPr>
        <w:t xml:space="preserve"> </w:t>
      </w:r>
      <w:r w:rsidRPr="001C0343">
        <w:rPr>
          <w:lang w:val="de-DE"/>
        </w:rPr>
        <w:t>Daten</w:t>
      </w:r>
      <w:r w:rsidRPr="001C0343">
        <w:rPr>
          <w:szCs w:val="22"/>
          <w:lang w:val="de-DE"/>
        </w:rPr>
        <w:t xml:space="preserve"> </w:t>
      </w:r>
      <w:r w:rsidRPr="001C0343">
        <w:rPr>
          <w:lang w:val="de-DE"/>
        </w:rPr>
        <w:t>werden</w:t>
      </w:r>
      <w:r w:rsidRPr="001C0343">
        <w:rPr>
          <w:szCs w:val="22"/>
          <w:lang w:val="de-DE"/>
        </w:rPr>
        <w:t xml:space="preserve"> </w:t>
      </w:r>
      <w:r w:rsidRPr="001C0343">
        <w:rPr>
          <w:lang w:val="de-DE"/>
        </w:rPr>
        <w:t>ausschließ</w:t>
      </w:r>
      <w:r w:rsidRPr="001C0343">
        <w:rPr>
          <w:lang w:val="de-DE"/>
        </w:rPr>
        <w:softHyphen/>
        <w:t>lich</w:t>
      </w:r>
      <w:r w:rsidRPr="001C0343">
        <w:rPr>
          <w:sz w:val="18"/>
          <w:szCs w:val="18"/>
          <w:lang w:val="de-DE"/>
        </w:rPr>
        <w:t xml:space="preserve"> </w:t>
      </w:r>
      <w:r w:rsidRPr="001C0343">
        <w:rPr>
          <w:lang w:val="de-DE"/>
        </w:rPr>
        <w:t>zu</w:t>
      </w:r>
      <w:r w:rsidRPr="001C0343">
        <w:rPr>
          <w:sz w:val="18"/>
          <w:szCs w:val="18"/>
          <w:lang w:val="de-DE"/>
        </w:rPr>
        <w:t xml:space="preserve"> </w:t>
      </w:r>
      <w:r w:rsidRPr="001C0343">
        <w:rPr>
          <w:lang w:val="de-DE"/>
        </w:rPr>
        <w:t>dem</w:t>
      </w:r>
      <w:r w:rsidRPr="001C0343">
        <w:rPr>
          <w:sz w:val="18"/>
          <w:szCs w:val="18"/>
          <w:lang w:val="de-DE"/>
        </w:rPr>
        <w:t xml:space="preserve"> </w:t>
      </w:r>
      <w:r w:rsidRPr="001C0343">
        <w:rPr>
          <w:lang w:val="de-DE"/>
        </w:rPr>
        <w:t>Zweck</w:t>
      </w:r>
      <w:r w:rsidRPr="001C0343">
        <w:rPr>
          <w:sz w:val="20"/>
          <w:szCs w:val="20"/>
          <w:lang w:val="de-DE"/>
        </w:rPr>
        <w:t xml:space="preserve"> </w:t>
      </w:r>
      <w:r w:rsidRPr="001C0343">
        <w:rPr>
          <w:lang w:val="de-DE"/>
        </w:rPr>
        <w:t>verarbeitet,</w:t>
      </w:r>
      <w:r w:rsidRPr="001C0343">
        <w:rPr>
          <w:sz w:val="20"/>
          <w:szCs w:val="20"/>
          <w:lang w:val="de-DE"/>
        </w:rPr>
        <w:t xml:space="preserve"> </w:t>
      </w:r>
      <w:r w:rsidRPr="001C0343">
        <w:rPr>
          <w:lang w:val="de-DE"/>
        </w:rPr>
        <w:t>den</w:t>
      </w:r>
      <w:r w:rsidRPr="001C0343">
        <w:rPr>
          <w:sz w:val="20"/>
          <w:szCs w:val="20"/>
          <w:lang w:val="de-DE"/>
        </w:rPr>
        <w:t xml:space="preserve"> </w:t>
      </w:r>
      <w:r w:rsidRPr="001C0343">
        <w:rPr>
          <w:lang w:val="de-DE"/>
        </w:rPr>
        <w:t>somatischen</w:t>
      </w:r>
      <w:r w:rsidRPr="001C0343">
        <w:rPr>
          <w:sz w:val="20"/>
          <w:szCs w:val="20"/>
          <w:lang w:val="de-DE"/>
        </w:rPr>
        <w:t xml:space="preserve"> </w:t>
      </w:r>
      <w:r w:rsidRPr="001C0343">
        <w:rPr>
          <w:lang w:val="de-DE"/>
        </w:rPr>
        <w:t>und</w:t>
      </w:r>
      <w:r w:rsidRPr="001C0343">
        <w:rPr>
          <w:sz w:val="20"/>
          <w:szCs w:val="20"/>
          <w:lang w:val="de-DE"/>
        </w:rPr>
        <w:t xml:space="preserve"> </w:t>
      </w:r>
      <w:r w:rsidRPr="001C0343">
        <w:rPr>
          <w:lang w:val="de-DE"/>
        </w:rPr>
        <w:t>psychischen</w:t>
      </w:r>
      <w:r w:rsidRPr="001C0343">
        <w:rPr>
          <w:sz w:val="20"/>
          <w:szCs w:val="20"/>
          <w:lang w:val="de-DE"/>
        </w:rPr>
        <w:t xml:space="preserve"> </w:t>
      </w:r>
      <w:r w:rsidRPr="001C0343">
        <w:rPr>
          <w:lang w:val="de-DE"/>
        </w:rPr>
        <w:t>Gesundheitszustand</w:t>
      </w:r>
      <w:r w:rsidRPr="001C0343">
        <w:rPr>
          <w:sz w:val="20"/>
          <w:szCs w:val="20"/>
          <w:lang w:val="de-DE"/>
        </w:rPr>
        <w:t xml:space="preserve"> </w:t>
      </w:r>
      <w:r w:rsidRPr="001C0343">
        <w:rPr>
          <w:lang w:val="de-DE"/>
        </w:rPr>
        <w:t>der</w:t>
      </w:r>
      <w:r w:rsidRPr="001C0343">
        <w:rPr>
          <w:sz w:val="18"/>
          <w:szCs w:val="18"/>
          <w:lang w:val="de-DE"/>
        </w:rPr>
        <w:t xml:space="preserve"> </w:t>
      </w:r>
      <w:r w:rsidRPr="001C0343">
        <w:rPr>
          <w:lang w:val="de-DE"/>
        </w:rPr>
        <w:t>betref</w:t>
      </w:r>
      <w:r w:rsidRPr="001C0343">
        <w:rPr>
          <w:lang w:val="de-DE"/>
        </w:rPr>
        <w:softHyphen/>
        <w:t>fenden Person in direktem Zusammenhang mit den in Artikel 5 Absatz 2 erwähnten Zwecken zu verstehen sowie um die Sicherheit und die geistige und körperliche Unversehrtheit aller Per</w:t>
      </w:r>
      <w:r w:rsidRPr="001C0343">
        <w:rPr>
          <w:lang w:val="de-DE"/>
        </w:rPr>
        <w:softHyphen/>
        <w:t>sonen</w:t>
      </w:r>
      <w:r w:rsidRPr="001C0343">
        <w:rPr>
          <w:szCs w:val="22"/>
          <w:lang w:val="de-DE"/>
        </w:rPr>
        <w:t xml:space="preserve"> </w:t>
      </w:r>
      <w:r w:rsidRPr="001C0343">
        <w:rPr>
          <w:lang w:val="de-DE"/>
        </w:rPr>
        <w:t>zu gewährleisten, die im Rahmen des Eingreifens der zuständigen Behörden mit den be</w:t>
      </w:r>
      <w:r w:rsidRPr="001C0343">
        <w:rPr>
          <w:lang w:val="de-DE"/>
        </w:rPr>
        <w:softHyphen/>
        <w:t>treffenden</w:t>
      </w:r>
      <w:r w:rsidRPr="001C0343">
        <w:rPr>
          <w:sz w:val="20"/>
          <w:szCs w:val="20"/>
          <w:lang w:val="de-DE"/>
        </w:rPr>
        <w:t xml:space="preserve"> </w:t>
      </w:r>
      <w:r w:rsidRPr="001C0343">
        <w:rPr>
          <w:lang w:val="de-DE"/>
        </w:rPr>
        <w:t>Personen</w:t>
      </w:r>
      <w:r w:rsidRPr="001C0343">
        <w:rPr>
          <w:sz w:val="20"/>
          <w:szCs w:val="20"/>
          <w:lang w:val="de-DE"/>
        </w:rPr>
        <w:t xml:space="preserve"> </w:t>
      </w:r>
      <w:r w:rsidRPr="001C0343">
        <w:rPr>
          <w:lang w:val="de-DE"/>
        </w:rPr>
        <w:t>in</w:t>
      </w:r>
      <w:r w:rsidRPr="001C0343">
        <w:rPr>
          <w:szCs w:val="22"/>
          <w:lang w:val="de-DE"/>
        </w:rPr>
        <w:t xml:space="preserve"> </w:t>
      </w:r>
      <w:r w:rsidRPr="001C0343">
        <w:rPr>
          <w:lang w:val="de-DE"/>
        </w:rPr>
        <w:t>Kontakt</w:t>
      </w:r>
      <w:r w:rsidRPr="001C0343">
        <w:rPr>
          <w:szCs w:val="22"/>
          <w:lang w:val="de-DE"/>
        </w:rPr>
        <w:t xml:space="preserve"> </w:t>
      </w:r>
      <w:r w:rsidRPr="001C0343">
        <w:rPr>
          <w:lang w:val="de-DE"/>
        </w:rPr>
        <w:t>kommen</w:t>
      </w:r>
      <w:r w:rsidRPr="001C0343">
        <w:rPr>
          <w:szCs w:val="22"/>
          <w:lang w:val="de-DE"/>
        </w:rPr>
        <w:t xml:space="preserve"> </w:t>
      </w:r>
      <w:r w:rsidRPr="001C0343">
        <w:rPr>
          <w:lang w:val="de-DE"/>
        </w:rPr>
        <w:t>könnten,</w:t>
      </w:r>
      <w:r w:rsidRPr="001C0343">
        <w:rPr>
          <w:szCs w:val="22"/>
          <w:lang w:val="de-DE"/>
        </w:rPr>
        <w:t xml:space="preserve"> </w:t>
      </w:r>
      <w:r w:rsidRPr="001C0343">
        <w:rPr>
          <w:lang w:val="de-DE"/>
        </w:rPr>
        <w:t>oder</w:t>
      </w:r>
      <w:r w:rsidRPr="001C0343">
        <w:rPr>
          <w:szCs w:val="22"/>
          <w:lang w:val="de-DE"/>
        </w:rPr>
        <w:t xml:space="preserve"> </w:t>
      </w:r>
      <w:r w:rsidRPr="001C0343">
        <w:rPr>
          <w:lang w:val="de-DE"/>
        </w:rPr>
        <w:t>um</w:t>
      </w:r>
      <w:r w:rsidRPr="001C0343">
        <w:rPr>
          <w:szCs w:val="22"/>
          <w:lang w:val="de-DE"/>
        </w:rPr>
        <w:t xml:space="preserve"> </w:t>
      </w:r>
      <w:r w:rsidRPr="001C0343">
        <w:rPr>
          <w:lang w:val="de-DE"/>
        </w:rPr>
        <w:t>eine</w:t>
      </w:r>
      <w:r w:rsidRPr="001C0343">
        <w:rPr>
          <w:szCs w:val="22"/>
          <w:lang w:val="de-DE"/>
        </w:rPr>
        <w:t xml:space="preserve"> </w:t>
      </w:r>
      <w:r w:rsidRPr="001C0343">
        <w:rPr>
          <w:lang w:val="de-DE"/>
        </w:rPr>
        <w:t>Bedrohungsbewertung</w:t>
      </w:r>
      <w:r w:rsidRPr="001C0343">
        <w:rPr>
          <w:szCs w:val="22"/>
          <w:lang w:val="de-DE"/>
        </w:rPr>
        <w:t xml:space="preserve"> </w:t>
      </w:r>
      <w:r w:rsidRPr="001C0343">
        <w:rPr>
          <w:lang w:val="de-DE"/>
        </w:rPr>
        <w:t>zu</w:t>
      </w:r>
      <w:r w:rsidRPr="001C0343">
        <w:rPr>
          <w:sz w:val="20"/>
          <w:szCs w:val="20"/>
          <w:lang w:val="de-DE"/>
        </w:rPr>
        <w:t xml:space="preserve"> </w:t>
      </w:r>
      <w:r w:rsidRPr="001C0343">
        <w:rPr>
          <w:lang w:val="de-DE"/>
        </w:rPr>
        <w:t>erstel</w:t>
      </w:r>
      <w:r w:rsidRPr="001C0343">
        <w:rPr>
          <w:lang w:val="de-DE"/>
        </w:rPr>
        <w:softHyphen/>
        <w:t>len.</w:t>
      </w:r>
      <w:r w:rsidRPr="001C0343">
        <w:rPr>
          <w:sz w:val="16"/>
          <w:szCs w:val="16"/>
          <w:lang w:val="de-DE"/>
        </w:rPr>
        <w:t xml:space="preserve"> </w:t>
      </w:r>
      <w:r w:rsidRPr="001C0343">
        <w:rPr>
          <w:lang w:val="de-DE"/>
        </w:rPr>
        <w:t>Wenn</w:t>
      </w:r>
      <w:r w:rsidRPr="001C0343">
        <w:rPr>
          <w:sz w:val="18"/>
          <w:szCs w:val="18"/>
          <w:lang w:val="de-DE"/>
        </w:rPr>
        <w:t xml:space="preserve"> </w:t>
      </w:r>
      <w:r w:rsidRPr="001C0343">
        <w:rPr>
          <w:lang w:val="de-DE"/>
        </w:rPr>
        <w:t>Gesundheitsdaten</w:t>
      </w:r>
      <w:r w:rsidRPr="001C0343">
        <w:rPr>
          <w:sz w:val="18"/>
          <w:szCs w:val="18"/>
          <w:lang w:val="de-DE"/>
        </w:rPr>
        <w:t xml:space="preserve"> </w:t>
      </w:r>
      <w:r w:rsidRPr="001C0343">
        <w:rPr>
          <w:lang w:val="de-DE"/>
        </w:rPr>
        <w:t>verarbeitet</w:t>
      </w:r>
      <w:r w:rsidRPr="001C0343">
        <w:rPr>
          <w:sz w:val="18"/>
          <w:szCs w:val="18"/>
          <w:lang w:val="de-DE"/>
        </w:rPr>
        <w:t xml:space="preserve"> </w:t>
      </w:r>
      <w:r w:rsidRPr="001C0343">
        <w:rPr>
          <w:lang w:val="de-DE"/>
        </w:rPr>
        <w:t>werden,</w:t>
      </w:r>
      <w:r w:rsidRPr="001C0343">
        <w:rPr>
          <w:sz w:val="18"/>
          <w:szCs w:val="18"/>
          <w:lang w:val="de-DE"/>
        </w:rPr>
        <w:t xml:space="preserve"> </w:t>
      </w:r>
      <w:r w:rsidRPr="001C0343">
        <w:rPr>
          <w:lang w:val="de-DE"/>
        </w:rPr>
        <w:t>wird</w:t>
      </w:r>
      <w:r w:rsidRPr="001C0343">
        <w:rPr>
          <w:sz w:val="18"/>
          <w:szCs w:val="18"/>
          <w:lang w:val="de-DE"/>
        </w:rPr>
        <w:t xml:space="preserve"> </w:t>
      </w:r>
      <w:r w:rsidRPr="001C0343">
        <w:rPr>
          <w:lang w:val="de-DE"/>
        </w:rPr>
        <w:t>vermerkt,</w:t>
      </w:r>
      <w:r w:rsidRPr="001C0343">
        <w:rPr>
          <w:sz w:val="18"/>
          <w:szCs w:val="18"/>
          <w:lang w:val="de-DE"/>
        </w:rPr>
        <w:t xml:space="preserve"> </w:t>
      </w:r>
      <w:r w:rsidRPr="001C0343">
        <w:rPr>
          <w:lang w:val="de-DE"/>
        </w:rPr>
        <w:t>ob</w:t>
      </w:r>
      <w:r w:rsidRPr="001C0343">
        <w:rPr>
          <w:sz w:val="18"/>
          <w:szCs w:val="18"/>
          <w:lang w:val="de-DE"/>
        </w:rPr>
        <w:t xml:space="preserve"> </w:t>
      </w:r>
      <w:r w:rsidRPr="001C0343">
        <w:rPr>
          <w:lang w:val="de-DE"/>
        </w:rPr>
        <w:t>diese</w:t>
      </w:r>
      <w:r w:rsidRPr="001C0343">
        <w:rPr>
          <w:sz w:val="18"/>
          <w:szCs w:val="18"/>
          <w:lang w:val="de-DE"/>
        </w:rPr>
        <w:t xml:space="preserve"> </w:t>
      </w:r>
      <w:r w:rsidRPr="001C0343">
        <w:rPr>
          <w:lang w:val="de-DE"/>
        </w:rPr>
        <w:t>Daten</w:t>
      </w:r>
      <w:r w:rsidRPr="001C0343">
        <w:rPr>
          <w:sz w:val="16"/>
          <w:szCs w:val="16"/>
          <w:lang w:val="de-DE"/>
        </w:rPr>
        <w:t xml:space="preserve"> </w:t>
      </w:r>
      <w:r w:rsidRPr="001C0343">
        <w:rPr>
          <w:lang w:val="de-DE"/>
        </w:rPr>
        <w:t>von</w:t>
      </w:r>
      <w:r w:rsidRPr="001C0343">
        <w:rPr>
          <w:sz w:val="18"/>
          <w:szCs w:val="18"/>
          <w:lang w:val="de-DE"/>
        </w:rPr>
        <w:t xml:space="preserve"> </w:t>
      </w:r>
      <w:r w:rsidRPr="001C0343">
        <w:rPr>
          <w:lang w:val="de-DE"/>
        </w:rPr>
        <w:t>Gesundheits</w:t>
      </w:r>
      <w:r w:rsidRPr="001C0343">
        <w:rPr>
          <w:lang w:val="de-DE"/>
        </w:rPr>
        <w:softHyphen/>
        <w:t>dienstleistern stammen.</w:t>
      </w:r>
    </w:p>
    <w:p w14:paraId="2274133C" w14:textId="77777777" w:rsidR="001C0343" w:rsidRPr="001C0343" w:rsidRDefault="001C0343" w:rsidP="00CC1768">
      <w:pPr>
        <w:jc w:val="both"/>
        <w:rPr>
          <w:szCs w:val="22"/>
          <w:lang w:val="de-DE"/>
        </w:rPr>
      </w:pPr>
    </w:p>
    <w:p w14:paraId="5A12B57E" w14:textId="77777777" w:rsidR="001C0343" w:rsidRPr="001C0343" w:rsidRDefault="001C0343" w:rsidP="00CC1768">
      <w:pPr>
        <w:jc w:val="both"/>
        <w:rPr>
          <w:lang w:val="de-DE"/>
        </w:rPr>
      </w:pPr>
      <w:r w:rsidRPr="001C0343">
        <w:rPr>
          <w:lang w:val="de-DE"/>
        </w:rPr>
        <w:tab/>
        <w:t>Im Interesse der betreffenden Person und eines Gesundheitsdienstleisters teilt der mit diesem in Kontakt stehende Basisdienst ihm die erforderlichen in Absatz 1 Nr. 1 Punkt 1) Buch</w:t>
      </w:r>
      <w:r w:rsidRPr="001C0343">
        <w:rPr>
          <w:lang w:val="de-DE"/>
        </w:rPr>
        <w:softHyphen/>
        <w:t>stabe </w:t>
      </w:r>
      <w:r w:rsidRPr="001C0343">
        <w:rPr>
          <w:i/>
          <w:lang w:val="de-DE"/>
        </w:rPr>
        <w:t>c)</w:t>
      </w:r>
      <w:r w:rsidRPr="001C0343">
        <w:rPr>
          <w:lang w:val="de-DE"/>
        </w:rPr>
        <w:t xml:space="preserve"> Ziffer v erwähnten Daten mit, die in der gemeinsamen Datenbank T.E.R. gespeichert sind, sowie die aus der Bedrohungsbewertung hervorgehenden Daten über die Gefährlichkeit der betreffenden Person.</w:t>
      </w:r>
    </w:p>
    <w:p w14:paraId="1AC994AB" w14:textId="77777777" w:rsidR="001C0343" w:rsidRPr="001C0343" w:rsidRDefault="001C0343" w:rsidP="00CC1768">
      <w:pPr>
        <w:jc w:val="both"/>
        <w:rPr>
          <w:szCs w:val="22"/>
          <w:lang w:val="de-DE"/>
        </w:rPr>
      </w:pPr>
    </w:p>
    <w:p w14:paraId="42591B32" w14:textId="77777777" w:rsidR="001C0343" w:rsidRPr="001C0343" w:rsidRDefault="001C0343" w:rsidP="00CC1768">
      <w:pPr>
        <w:jc w:val="both"/>
        <w:rPr>
          <w:lang w:val="de-DE"/>
        </w:rPr>
      </w:pPr>
      <w:r w:rsidRPr="001C0343">
        <w:rPr>
          <w:lang w:val="de-DE"/>
        </w:rPr>
        <w:tab/>
        <w:t>Der König bestimmt durch einen im Ministerrat beratenen Erlass und nach Stellung</w:t>
      </w:r>
      <w:r w:rsidRPr="001C0343">
        <w:rPr>
          <w:lang w:val="de-DE"/>
        </w:rPr>
        <w:softHyphen/>
        <w:t>nahme der Aufsichtsbehörden die notwendigen Maßnahmen zur Gewährleistung der Verwal</w:t>
      </w:r>
      <w:r w:rsidRPr="001C0343">
        <w:rPr>
          <w:lang w:val="de-DE"/>
        </w:rPr>
        <w:softHyphen/>
        <w:t>tung und Sicherheit der in der gemeinsamen Datenbank T.E.R. verarbeiteten personenbezoge</w:t>
      </w:r>
      <w:r w:rsidRPr="001C0343">
        <w:rPr>
          <w:lang w:val="de-DE"/>
        </w:rPr>
        <w:softHyphen/>
        <w:t>nen Daten und Informationen.</w:t>
      </w:r>
    </w:p>
    <w:p w14:paraId="6F75140B" w14:textId="77777777" w:rsidR="001C0343" w:rsidRPr="001C0343" w:rsidRDefault="001C0343" w:rsidP="00CC1768">
      <w:pPr>
        <w:jc w:val="both"/>
        <w:rPr>
          <w:sz w:val="21"/>
          <w:szCs w:val="21"/>
          <w:lang w:val="de-DE"/>
        </w:rPr>
      </w:pPr>
    </w:p>
    <w:p w14:paraId="798EE3C0" w14:textId="77777777" w:rsidR="001C0343" w:rsidRPr="001C0343" w:rsidRDefault="001C0343" w:rsidP="00CC1768">
      <w:pPr>
        <w:jc w:val="both"/>
        <w:rPr>
          <w:sz w:val="21"/>
          <w:szCs w:val="21"/>
          <w:lang w:val="de-DE"/>
        </w:rPr>
      </w:pPr>
    </w:p>
    <w:p w14:paraId="79C44365" w14:textId="77777777" w:rsidR="001C0343" w:rsidRPr="001C0343" w:rsidRDefault="001C0343" w:rsidP="00CC1768">
      <w:pPr>
        <w:jc w:val="both"/>
        <w:rPr>
          <w:lang w:val="de-DE"/>
        </w:rPr>
      </w:pPr>
      <w:r w:rsidRPr="001C0343">
        <w:rPr>
          <w:lang w:val="de-DE"/>
        </w:rPr>
        <w:tab/>
      </w:r>
      <w:r w:rsidRPr="001C0343">
        <w:rPr>
          <w:b/>
          <w:lang w:val="de-DE"/>
        </w:rPr>
        <w:t>Art. 7 -</w:t>
      </w:r>
      <w:r w:rsidRPr="001C0343">
        <w:rPr>
          <w:lang w:val="de-DE"/>
        </w:rPr>
        <w:t xml:space="preserve"> § 1 - Die in der gemeinsamen Datenbank T.E.R. gespeicherten personenbezo</w:t>
      </w:r>
      <w:r w:rsidRPr="001C0343">
        <w:rPr>
          <w:lang w:val="de-DE"/>
        </w:rPr>
        <w:softHyphen/>
        <w:t>genen Daten werden archiviert, sobald die in Artikel 5 Absatz 2 erwähnten Zwecke nicht mehr erreicht</w:t>
      </w:r>
      <w:r w:rsidRPr="001C0343">
        <w:rPr>
          <w:szCs w:val="22"/>
          <w:lang w:val="de-DE"/>
        </w:rPr>
        <w:t xml:space="preserve"> </w:t>
      </w:r>
      <w:r w:rsidRPr="001C0343">
        <w:rPr>
          <w:lang w:val="de-DE"/>
        </w:rPr>
        <w:t>werden,</w:t>
      </w:r>
      <w:r w:rsidRPr="001C0343">
        <w:rPr>
          <w:sz w:val="20"/>
          <w:szCs w:val="20"/>
          <w:lang w:val="de-DE"/>
        </w:rPr>
        <w:t xml:space="preserve"> </w:t>
      </w:r>
      <w:r w:rsidRPr="001C0343">
        <w:rPr>
          <w:lang w:val="de-DE"/>
        </w:rPr>
        <w:t>und</w:t>
      </w:r>
      <w:r w:rsidRPr="001C0343">
        <w:rPr>
          <w:szCs w:val="22"/>
          <w:lang w:val="de-DE"/>
        </w:rPr>
        <w:t xml:space="preserve"> </w:t>
      </w:r>
      <w:r w:rsidRPr="001C0343">
        <w:rPr>
          <w:lang w:val="de-DE"/>
        </w:rPr>
        <w:t>spätestens</w:t>
      </w:r>
      <w:r w:rsidRPr="001C0343">
        <w:rPr>
          <w:szCs w:val="22"/>
          <w:lang w:val="de-DE"/>
        </w:rPr>
        <w:t xml:space="preserve"> </w:t>
      </w:r>
      <w:r w:rsidRPr="001C0343">
        <w:rPr>
          <w:lang w:val="de-DE"/>
        </w:rPr>
        <w:t>dreißig</w:t>
      </w:r>
      <w:r w:rsidRPr="001C0343">
        <w:rPr>
          <w:szCs w:val="22"/>
          <w:lang w:val="de-DE"/>
        </w:rPr>
        <w:t xml:space="preserve"> </w:t>
      </w:r>
      <w:r w:rsidRPr="001C0343">
        <w:rPr>
          <w:lang w:val="de-DE"/>
        </w:rPr>
        <w:t>Jahre</w:t>
      </w:r>
      <w:r w:rsidRPr="001C0343">
        <w:rPr>
          <w:szCs w:val="22"/>
          <w:lang w:val="de-DE"/>
        </w:rPr>
        <w:t xml:space="preserve"> </w:t>
      </w:r>
      <w:r w:rsidRPr="001C0343">
        <w:rPr>
          <w:lang w:val="de-DE"/>
        </w:rPr>
        <w:t>nach</w:t>
      </w:r>
      <w:r w:rsidRPr="001C0343">
        <w:rPr>
          <w:szCs w:val="22"/>
          <w:lang w:val="de-DE"/>
        </w:rPr>
        <w:t xml:space="preserve"> </w:t>
      </w:r>
      <w:r w:rsidRPr="001C0343">
        <w:rPr>
          <w:lang w:val="de-DE"/>
        </w:rPr>
        <w:t>der</w:t>
      </w:r>
      <w:r w:rsidRPr="001C0343">
        <w:rPr>
          <w:szCs w:val="22"/>
          <w:lang w:val="de-DE"/>
        </w:rPr>
        <w:t xml:space="preserve"> </w:t>
      </w:r>
      <w:r w:rsidRPr="001C0343">
        <w:rPr>
          <w:lang w:val="de-DE"/>
        </w:rPr>
        <w:t>letzten</w:t>
      </w:r>
      <w:r w:rsidRPr="001C0343">
        <w:rPr>
          <w:szCs w:val="22"/>
          <w:lang w:val="de-DE"/>
        </w:rPr>
        <w:t xml:space="preserve"> </w:t>
      </w:r>
      <w:r w:rsidRPr="001C0343">
        <w:rPr>
          <w:lang w:val="de-DE"/>
        </w:rPr>
        <w:t>Speicherung</w:t>
      </w:r>
      <w:r w:rsidRPr="001C0343">
        <w:rPr>
          <w:szCs w:val="22"/>
          <w:lang w:val="de-DE"/>
        </w:rPr>
        <w:t xml:space="preserve"> </w:t>
      </w:r>
      <w:r w:rsidRPr="001C0343">
        <w:rPr>
          <w:lang w:val="de-DE"/>
        </w:rPr>
        <w:t>von</w:t>
      </w:r>
      <w:r w:rsidRPr="001C0343">
        <w:rPr>
          <w:szCs w:val="22"/>
          <w:lang w:val="de-DE"/>
        </w:rPr>
        <w:t xml:space="preserve"> </w:t>
      </w:r>
      <w:r w:rsidRPr="001C0343">
        <w:rPr>
          <w:lang w:val="de-DE"/>
        </w:rPr>
        <w:t>Daten</w:t>
      </w:r>
      <w:r w:rsidRPr="001C0343">
        <w:rPr>
          <w:szCs w:val="22"/>
          <w:lang w:val="de-DE"/>
        </w:rPr>
        <w:t xml:space="preserve"> </w:t>
      </w:r>
      <w:r w:rsidRPr="001C0343">
        <w:rPr>
          <w:lang w:val="de-DE"/>
        </w:rPr>
        <w:t>oder</w:t>
      </w:r>
      <w:r w:rsidRPr="001C0343">
        <w:rPr>
          <w:szCs w:val="22"/>
          <w:lang w:val="de-DE"/>
        </w:rPr>
        <w:t xml:space="preserve"> </w:t>
      </w:r>
      <w:r w:rsidRPr="001C0343">
        <w:rPr>
          <w:lang w:val="de-DE"/>
        </w:rPr>
        <w:t>Infor</w:t>
      </w:r>
      <w:r w:rsidRPr="001C0343">
        <w:rPr>
          <w:lang w:val="de-DE"/>
        </w:rPr>
        <w:softHyphen/>
        <w:t>mationen in dem Auskunftsdatensatz der validierten Entität, mit Ausnahme der personenbezo</w:t>
      </w:r>
      <w:r w:rsidRPr="001C0343">
        <w:rPr>
          <w:lang w:val="de-DE"/>
        </w:rPr>
        <w:softHyphen/>
        <w:t>genen Daten in</w:t>
      </w:r>
      <w:r w:rsidRPr="001C0343">
        <w:rPr>
          <w:szCs w:val="22"/>
          <w:lang w:val="de-DE"/>
        </w:rPr>
        <w:t xml:space="preserve"> </w:t>
      </w:r>
      <w:r w:rsidRPr="001C0343">
        <w:rPr>
          <w:lang w:val="de-DE"/>
        </w:rPr>
        <w:t>Bezug</w:t>
      </w:r>
      <w:r w:rsidRPr="001C0343">
        <w:rPr>
          <w:szCs w:val="22"/>
          <w:lang w:val="de-DE"/>
        </w:rPr>
        <w:t xml:space="preserve"> </w:t>
      </w:r>
      <w:r w:rsidRPr="001C0343">
        <w:rPr>
          <w:lang w:val="de-DE"/>
        </w:rPr>
        <w:t>auf</w:t>
      </w:r>
      <w:r w:rsidRPr="001C0343">
        <w:rPr>
          <w:szCs w:val="22"/>
          <w:lang w:val="de-DE"/>
        </w:rPr>
        <w:t xml:space="preserve"> </w:t>
      </w:r>
      <w:r w:rsidRPr="001C0343">
        <w:rPr>
          <w:lang w:val="de-DE"/>
        </w:rPr>
        <w:t>Minderjährige,</w:t>
      </w:r>
      <w:r w:rsidRPr="001C0343">
        <w:rPr>
          <w:szCs w:val="22"/>
          <w:lang w:val="de-DE"/>
        </w:rPr>
        <w:t xml:space="preserve"> </w:t>
      </w:r>
      <w:r w:rsidRPr="001C0343">
        <w:rPr>
          <w:lang w:val="de-DE"/>
        </w:rPr>
        <w:t>die</w:t>
      </w:r>
      <w:r w:rsidRPr="001C0343">
        <w:rPr>
          <w:szCs w:val="22"/>
          <w:lang w:val="de-DE"/>
        </w:rPr>
        <w:t xml:space="preserve"> </w:t>
      </w:r>
      <w:r w:rsidRPr="001C0343">
        <w:rPr>
          <w:lang w:val="de-DE"/>
        </w:rPr>
        <w:t>höchstens</w:t>
      </w:r>
      <w:r w:rsidRPr="001C0343">
        <w:rPr>
          <w:szCs w:val="22"/>
          <w:lang w:val="de-DE"/>
        </w:rPr>
        <w:t xml:space="preserve"> </w:t>
      </w:r>
      <w:r w:rsidRPr="001C0343">
        <w:rPr>
          <w:lang w:val="de-DE"/>
        </w:rPr>
        <w:t>fünfzehn</w:t>
      </w:r>
      <w:r w:rsidRPr="001C0343">
        <w:rPr>
          <w:szCs w:val="22"/>
          <w:lang w:val="de-DE"/>
        </w:rPr>
        <w:t xml:space="preserve"> </w:t>
      </w:r>
      <w:r w:rsidRPr="001C0343">
        <w:rPr>
          <w:lang w:val="de-DE"/>
        </w:rPr>
        <w:t>Jahre</w:t>
      </w:r>
      <w:r w:rsidRPr="001C0343">
        <w:rPr>
          <w:szCs w:val="22"/>
          <w:lang w:val="de-DE"/>
        </w:rPr>
        <w:t xml:space="preserve"> </w:t>
      </w:r>
      <w:r w:rsidRPr="001C0343">
        <w:rPr>
          <w:lang w:val="de-DE"/>
        </w:rPr>
        <w:t>nach</w:t>
      </w:r>
      <w:r w:rsidRPr="001C0343">
        <w:rPr>
          <w:szCs w:val="22"/>
          <w:lang w:val="de-DE"/>
        </w:rPr>
        <w:t xml:space="preserve"> </w:t>
      </w:r>
      <w:r w:rsidRPr="001C0343">
        <w:rPr>
          <w:lang w:val="de-DE"/>
        </w:rPr>
        <w:t>der</w:t>
      </w:r>
      <w:r w:rsidRPr="001C0343">
        <w:rPr>
          <w:szCs w:val="22"/>
          <w:lang w:val="de-DE"/>
        </w:rPr>
        <w:t xml:space="preserve"> </w:t>
      </w:r>
      <w:r w:rsidRPr="001C0343">
        <w:rPr>
          <w:lang w:val="de-DE"/>
        </w:rPr>
        <w:t>letzten</w:t>
      </w:r>
      <w:r w:rsidRPr="001C0343">
        <w:rPr>
          <w:szCs w:val="22"/>
          <w:lang w:val="de-DE"/>
        </w:rPr>
        <w:t xml:space="preserve"> </w:t>
      </w:r>
      <w:r w:rsidRPr="001C0343">
        <w:rPr>
          <w:lang w:val="de-DE"/>
        </w:rPr>
        <w:t>Speiche</w:t>
      </w:r>
      <w:r w:rsidRPr="001C0343">
        <w:rPr>
          <w:lang w:val="de-DE"/>
        </w:rPr>
        <w:softHyphen/>
        <w:t>rung von Daten oder Informationen aufbewahrt werden.</w:t>
      </w:r>
    </w:p>
    <w:p w14:paraId="795A6343" w14:textId="77777777" w:rsidR="001C0343" w:rsidRPr="001C0343" w:rsidRDefault="001C0343" w:rsidP="00CC1768">
      <w:pPr>
        <w:jc w:val="both"/>
        <w:rPr>
          <w:szCs w:val="22"/>
          <w:lang w:val="de-DE"/>
        </w:rPr>
      </w:pPr>
    </w:p>
    <w:p w14:paraId="1B9EFEFF" w14:textId="77777777" w:rsidR="001C0343" w:rsidRPr="001C0343" w:rsidRDefault="001C0343" w:rsidP="00CC1768">
      <w:pPr>
        <w:jc w:val="both"/>
        <w:rPr>
          <w:lang w:val="de-DE"/>
        </w:rPr>
      </w:pPr>
      <w:r w:rsidRPr="001C0343">
        <w:rPr>
          <w:lang w:val="de-DE"/>
        </w:rPr>
        <w:tab/>
        <w:t>Nach der letzten Speicherung von Daten oder Informationen in dem Auskunftsdatensatz der validierten Entität überprüft der operativ verantwortliche Leiter alle fünf Jahre, ob die per</w:t>
      </w:r>
      <w:r w:rsidRPr="001C0343">
        <w:rPr>
          <w:lang w:val="de-DE"/>
        </w:rPr>
        <w:softHyphen/>
        <w:t>sonenbezogenen Daten noch in direktem Zusammenhang mit einem der in Artikel 5 Absatz 2 erwähnten Zwecke stehen. Ist dies nicht der Fall, werden die Daten archiviert.</w:t>
      </w:r>
    </w:p>
    <w:p w14:paraId="3DA947A4" w14:textId="77777777" w:rsidR="001C0343" w:rsidRPr="001C0343" w:rsidRDefault="001C0343" w:rsidP="00CC1768">
      <w:pPr>
        <w:jc w:val="both"/>
        <w:rPr>
          <w:szCs w:val="22"/>
          <w:lang w:val="de-DE"/>
        </w:rPr>
      </w:pPr>
    </w:p>
    <w:p w14:paraId="222E319A" w14:textId="77777777" w:rsidR="001C0343" w:rsidRPr="001C0343" w:rsidRDefault="001C0343" w:rsidP="00CC1768">
      <w:pPr>
        <w:jc w:val="both"/>
        <w:rPr>
          <w:lang w:val="de-DE"/>
        </w:rPr>
      </w:pPr>
      <w:r w:rsidRPr="001C0343">
        <w:rPr>
          <w:lang w:val="de-DE"/>
        </w:rPr>
        <w:tab/>
        <w:t>Beziehen sich die personenbezogenen Daten auf Minderjährige, findet die in Absatz 2 erwähnte Überprüfung alle drei Jahre statt.</w:t>
      </w:r>
    </w:p>
    <w:p w14:paraId="61319E4F" w14:textId="77777777" w:rsidR="001C0343" w:rsidRPr="001C0343" w:rsidRDefault="001C0343" w:rsidP="00CC1768">
      <w:pPr>
        <w:jc w:val="both"/>
        <w:rPr>
          <w:szCs w:val="22"/>
          <w:lang w:val="de-DE"/>
        </w:rPr>
      </w:pPr>
    </w:p>
    <w:p w14:paraId="479333D6" w14:textId="77777777" w:rsidR="001C0343" w:rsidRPr="001C0343" w:rsidRDefault="001C0343" w:rsidP="00CC1768">
      <w:pPr>
        <w:jc w:val="both"/>
        <w:rPr>
          <w:lang w:val="de-DE"/>
        </w:rPr>
      </w:pPr>
      <w:r w:rsidRPr="001C0343">
        <w:rPr>
          <w:lang w:val="de-DE"/>
        </w:rPr>
        <w:tab/>
        <w:t>§ 2 - In Abweichung von § 1 werden die personenbezogenen Daten und Informationen in Bezug auf eine Entität, gegen die eine Vorermittlung geführt wird, höchstens sechs Monate ab ihrer Speicherung aufbewahrt.</w:t>
      </w:r>
    </w:p>
    <w:p w14:paraId="75386B3C" w14:textId="77777777" w:rsidR="001C0343" w:rsidRPr="001C0343" w:rsidRDefault="001C0343" w:rsidP="00CC1768">
      <w:pPr>
        <w:jc w:val="both"/>
        <w:rPr>
          <w:szCs w:val="22"/>
          <w:lang w:val="de-DE"/>
        </w:rPr>
      </w:pPr>
    </w:p>
    <w:p w14:paraId="3AF4FB94" w14:textId="77777777" w:rsidR="001C0343" w:rsidRPr="001C0343" w:rsidRDefault="001C0343" w:rsidP="00CC1768">
      <w:pPr>
        <w:jc w:val="both"/>
        <w:rPr>
          <w:lang w:val="de-DE"/>
        </w:rPr>
      </w:pPr>
      <w:r w:rsidRPr="001C0343">
        <w:rPr>
          <w:lang w:val="de-DE"/>
        </w:rPr>
        <w:tab/>
        <w:t xml:space="preserve">Nach Ablauf dieser Frist werden die personenbezogenen Daten und Informationen gemäß § 3 Absatz 2 aus der gemeinsamen Datenbank T.E.R. gelöscht, sobald die Entität, gegen die eine Vorermittlung geführt wird, den Kriterien eines </w:t>
      </w:r>
      <w:r w:rsidRPr="001C0343">
        <w:rPr>
          <w:i/>
          <w:iCs/>
          <w:lang w:val="de-DE"/>
        </w:rPr>
        <w:t>Foreign Terrorist Fighters</w:t>
      </w:r>
      <w:r w:rsidRPr="001C0343">
        <w:rPr>
          <w:lang w:val="de-DE"/>
        </w:rPr>
        <w:t xml:space="preserve">, </w:t>
      </w:r>
      <w:proofErr w:type="spellStart"/>
      <w:r w:rsidRPr="001C0343">
        <w:rPr>
          <w:i/>
          <w:iCs/>
          <w:lang w:val="de-DE"/>
        </w:rPr>
        <w:t>Home</w:t>
      </w:r>
      <w:r w:rsidRPr="001C0343">
        <w:rPr>
          <w:i/>
          <w:iCs/>
          <w:lang w:val="de-DE"/>
        </w:rPr>
        <w:softHyphen/>
        <w:t>grown</w:t>
      </w:r>
      <w:proofErr w:type="spellEnd"/>
      <w:r w:rsidRPr="001C0343">
        <w:rPr>
          <w:i/>
          <w:iCs/>
          <w:lang w:val="de-DE"/>
        </w:rPr>
        <w:t xml:space="preserve"> Terrorist Fighters</w:t>
      </w:r>
      <w:r w:rsidRPr="001C0343">
        <w:rPr>
          <w:lang w:val="de-DE"/>
        </w:rPr>
        <w:t>, Potenziell Gewalttätigen Extremisten oder Hasspropagandisten nicht entspricht.</w:t>
      </w:r>
    </w:p>
    <w:p w14:paraId="63642CA3" w14:textId="77777777" w:rsidR="001C0343" w:rsidRPr="001C0343" w:rsidRDefault="001C0343" w:rsidP="00CC1768">
      <w:pPr>
        <w:jc w:val="both"/>
        <w:rPr>
          <w:szCs w:val="22"/>
          <w:lang w:val="de-DE"/>
        </w:rPr>
      </w:pPr>
    </w:p>
    <w:p w14:paraId="15115B2F" w14:textId="77777777" w:rsidR="001C0343" w:rsidRPr="001C0343" w:rsidRDefault="001C0343" w:rsidP="00CC1768">
      <w:pPr>
        <w:jc w:val="both"/>
        <w:rPr>
          <w:lang w:val="de-DE"/>
        </w:rPr>
      </w:pPr>
      <w:r w:rsidRPr="001C0343">
        <w:rPr>
          <w:lang w:val="de-DE"/>
        </w:rPr>
        <w:tab/>
        <w:t>§ 3 - Die personenbezogenen Daten und Informationen, die archiviert werden müssen, werden für eine Dauer von höchstens dreißig Jahren archiviert.</w:t>
      </w:r>
    </w:p>
    <w:p w14:paraId="55E3D81D" w14:textId="77777777" w:rsidR="001C0343" w:rsidRPr="001C0343" w:rsidRDefault="001C0343" w:rsidP="00CC1768">
      <w:pPr>
        <w:jc w:val="both"/>
        <w:rPr>
          <w:szCs w:val="22"/>
          <w:lang w:val="de-DE"/>
        </w:rPr>
      </w:pPr>
    </w:p>
    <w:p w14:paraId="20E6B9A9" w14:textId="77777777" w:rsidR="001C0343" w:rsidRPr="001C0343" w:rsidRDefault="001C0343" w:rsidP="00CC1768">
      <w:pPr>
        <w:jc w:val="both"/>
        <w:rPr>
          <w:lang w:val="de-DE"/>
        </w:rPr>
      </w:pPr>
      <w:r w:rsidRPr="001C0343">
        <w:rPr>
          <w:lang w:val="de-DE"/>
        </w:rPr>
        <w:tab/>
        <w:t>Nach Ablauf dieser Frist werden diese Daten und Informationen aus der gemeinsamen Datenbank T.E.R. unbeschadet des Archivgesetzes vom 24. Juni 1955 gelöscht.</w:t>
      </w:r>
    </w:p>
    <w:p w14:paraId="4E6D5C2A" w14:textId="77777777" w:rsidR="001C0343" w:rsidRPr="001C0343" w:rsidRDefault="001C0343" w:rsidP="00CC1768">
      <w:pPr>
        <w:jc w:val="both"/>
        <w:rPr>
          <w:szCs w:val="22"/>
          <w:lang w:val="de-DE"/>
        </w:rPr>
      </w:pPr>
    </w:p>
    <w:p w14:paraId="547593F1" w14:textId="77777777" w:rsidR="001C0343" w:rsidRPr="001C0343" w:rsidRDefault="001C0343" w:rsidP="00CC1768">
      <w:pPr>
        <w:jc w:val="both"/>
        <w:rPr>
          <w:lang w:val="de-DE"/>
        </w:rPr>
      </w:pPr>
      <w:r w:rsidRPr="001C0343">
        <w:rPr>
          <w:lang w:val="de-DE"/>
        </w:rPr>
        <w:tab/>
        <w:t>Erweisen sich Daten oder Informationen über eine registrierte Entität als falsch oder fehlerhaft, werden sie sofort gelöscht.</w:t>
      </w:r>
    </w:p>
    <w:p w14:paraId="3DB978D7" w14:textId="77777777" w:rsidR="001C0343" w:rsidRPr="001C0343" w:rsidRDefault="001C0343" w:rsidP="00CC1768">
      <w:pPr>
        <w:jc w:val="both"/>
        <w:rPr>
          <w:szCs w:val="22"/>
          <w:lang w:val="de-DE"/>
        </w:rPr>
      </w:pPr>
    </w:p>
    <w:p w14:paraId="12FEFAEF" w14:textId="77777777" w:rsidR="001C0343" w:rsidRDefault="001C0343">
      <w:pPr>
        <w:rPr>
          <w:lang w:val="de-DE"/>
        </w:rPr>
      </w:pPr>
      <w:r>
        <w:rPr>
          <w:lang w:val="de-DE"/>
        </w:rPr>
        <w:br w:type="page"/>
      </w:r>
    </w:p>
    <w:p w14:paraId="0F5DA65A" w14:textId="2F7ABF05" w:rsidR="001C0343" w:rsidRPr="001C0343" w:rsidRDefault="001C0343" w:rsidP="00CC1768">
      <w:pPr>
        <w:jc w:val="both"/>
        <w:rPr>
          <w:lang w:val="de-DE"/>
        </w:rPr>
      </w:pPr>
      <w:r w:rsidRPr="001C0343">
        <w:rPr>
          <w:lang w:val="de-DE"/>
        </w:rPr>
        <w:lastRenderedPageBreak/>
        <w:tab/>
        <w:t>Das Archiv der gemeinsamen Datenbank T.E.R. darf nur im Rahmen folgender Zwecke konsultiert werden:</w:t>
      </w:r>
    </w:p>
    <w:p w14:paraId="16C380CC" w14:textId="77777777" w:rsidR="001C0343" w:rsidRPr="001C0343" w:rsidRDefault="001C0343" w:rsidP="00CC1768">
      <w:pPr>
        <w:jc w:val="both"/>
        <w:rPr>
          <w:sz w:val="21"/>
          <w:szCs w:val="21"/>
          <w:lang w:val="de-DE"/>
        </w:rPr>
      </w:pPr>
    </w:p>
    <w:p w14:paraId="6530CB21" w14:textId="77777777" w:rsidR="001C0343" w:rsidRPr="001C0343" w:rsidRDefault="001C0343" w:rsidP="00CC1768">
      <w:pPr>
        <w:jc w:val="both"/>
        <w:rPr>
          <w:lang w:val="de-DE"/>
        </w:rPr>
      </w:pPr>
      <w:r w:rsidRPr="001C0343">
        <w:rPr>
          <w:lang w:val="de-DE"/>
        </w:rPr>
        <w:tab/>
        <w:t>1. Unterstützung bei der Festlegung und der Umsetzung der Sicherheitspolitik in Sachen Terrorismus und Extremismus, der zu Terrorismus führen kann,</w:t>
      </w:r>
    </w:p>
    <w:p w14:paraId="1BED9399" w14:textId="77777777" w:rsidR="001C0343" w:rsidRPr="001C0343" w:rsidRDefault="001C0343" w:rsidP="00CC1768">
      <w:pPr>
        <w:jc w:val="both"/>
        <w:rPr>
          <w:sz w:val="21"/>
          <w:szCs w:val="21"/>
          <w:lang w:val="de-DE"/>
        </w:rPr>
      </w:pPr>
    </w:p>
    <w:p w14:paraId="0444098F" w14:textId="77777777" w:rsidR="001C0343" w:rsidRPr="001C0343" w:rsidRDefault="001C0343" w:rsidP="00CC1768">
      <w:pPr>
        <w:jc w:val="both"/>
        <w:rPr>
          <w:lang w:val="de-DE"/>
        </w:rPr>
      </w:pPr>
      <w:r w:rsidRPr="001C0343">
        <w:rPr>
          <w:lang w:val="de-DE"/>
        </w:rPr>
        <w:tab/>
        <w:t>2. Verarbeitung der Vorgeschichte im Rahmen einer gerichtlichen oder nachrichten</w:t>
      </w:r>
      <w:r w:rsidRPr="001C0343">
        <w:rPr>
          <w:lang w:val="de-DE"/>
        </w:rPr>
        <w:softHyphen/>
        <w:t>dienstlichen Untersuchung in Bezug auf Terrorismus oder Extremismus, der zu Terrorismus führen kann,</w:t>
      </w:r>
    </w:p>
    <w:p w14:paraId="412F7689" w14:textId="77777777" w:rsidR="001C0343" w:rsidRPr="001C0343" w:rsidRDefault="001C0343" w:rsidP="00CC1768">
      <w:pPr>
        <w:jc w:val="both"/>
        <w:rPr>
          <w:sz w:val="21"/>
          <w:szCs w:val="21"/>
          <w:lang w:val="de-DE"/>
        </w:rPr>
      </w:pPr>
    </w:p>
    <w:p w14:paraId="54E33977" w14:textId="77777777" w:rsidR="001C0343" w:rsidRPr="001C0343" w:rsidRDefault="001C0343" w:rsidP="00CC1768">
      <w:pPr>
        <w:jc w:val="both"/>
        <w:rPr>
          <w:lang w:val="de-DE"/>
        </w:rPr>
      </w:pPr>
      <w:r w:rsidRPr="001C0343">
        <w:rPr>
          <w:lang w:val="de-DE"/>
        </w:rPr>
        <w:tab/>
        <w:t>3. Verteidigung der in Artikel 5 Absatz 1 Nr. 3 erwähnten Behörden vor Gericht,</w:t>
      </w:r>
    </w:p>
    <w:p w14:paraId="2C205FF3" w14:textId="77777777" w:rsidR="001C0343" w:rsidRPr="001C0343" w:rsidRDefault="001C0343" w:rsidP="00CC1768">
      <w:pPr>
        <w:jc w:val="both"/>
        <w:rPr>
          <w:szCs w:val="22"/>
          <w:lang w:val="de-DE"/>
        </w:rPr>
      </w:pPr>
    </w:p>
    <w:p w14:paraId="710DBF52" w14:textId="77777777" w:rsidR="001C0343" w:rsidRPr="001C0343" w:rsidRDefault="001C0343" w:rsidP="00CC1768">
      <w:pPr>
        <w:jc w:val="both"/>
        <w:rPr>
          <w:lang w:val="de-DE"/>
        </w:rPr>
      </w:pPr>
      <w:r w:rsidRPr="001C0343">
        <w:rPr>
          <w:lang w:val="de-DE"/>
        </w:rPr>
        <w:tab/>
        <w:t>4. Ausführung der Aufträge der Aufsichtsbehörden,</w:t>
      </w:r>
    </w:p>
    <w:p w14:paraId="3771A905" w14:textId="77777777" w:rsidR="001C0343" w:rsidRPr="001C0343" w:rsidRDefault="001C0343" w:rsidP="00CC1768">
      <w:pPr>
        <w:jc w:val="both"/>
        <w:rPr>
          <w:szCs w:val="22"/>
          <w:lang w:val="de-DE"/>
        </w:rPr>
      </w:pPr>
    </w:p>
    <w:p w14:paraId="1E6E04F4" w14:textId="77777777" w:rsidR="001C0343" w:rsidRPr="001C0343" w:rsidRDefault="001C0343" w:rsidP="00CC1768">
      <w:pPr>
        <w:jc w:val="both"/>
        <w:rPr>
          <w:lang w:val="de-DE"/>
        </w:rPr>
      </w:pPr>
      <w:r w:rsidRPr="001C0343">
        <w:rPr>
          <w:lang w:val="de-DE"/>
        </w:rPr>
        <w:tab/>
        <w:t>5. Verwirklichung historischer, wissenschaftlicher oder statistischer Zwecke.</w:t>
      </w:r>
    </w:p>
    <w:p w14:paraId="7DC0B9D6" w14:textId="77777777" w:rsidR="001C0343" w:rsidRPr="001C0343" w:rsidRDefault="001C0343" w:rsidP="00CC1768">
      <w:pPr>
        <w:jc w:val="both"/>
        <w:rPr>
          <w:szCs w:val="22"/>
          <w:lang w:val="de-DE"/>
        </w:rPr>
      </w:pPr>
    </w:p>
    <w:p w14:paraId="65A64598" w14:textId="77777777" w:rsidR="001C0343" w:rsidRPr="001C0343" w:rsidRDefault="001C0343" w:rsidP="00CC1768">
      <w:pPr>
        <w:jc w:val="both"/>
        <w:rPr>
          <w:lang w:val="de-DE"/>
        </w:rPr>
      </w:pPr>
      <w:r w:rsidRPr="001C0343">
        <w:rPr>
          <w:lang w:val="de-DE"/>
        </w:rPr>
        <w:tab/>
        <w:t>Das Ergebnis der Nutzung des Archivs der gemeinsamen Datenbank T.E.R. für den in Absatz 4 Nr. 1 erwähnten Zweck wird anonymisiert.</w:t>
      </w:r>
    </w:p>
    <w:p w14:paraId="36C8C5FD" w14:textId="77777777" w:rsidR="001C0343" w:rsidRPr="001C0343" w:rsidRDefault="001C0343" w:rsidP="00CC1768">
      <w:pPr>
        <w:jc w:val="both"/>
        <w:rPr>
          <w:szCs w:val="22"/>
          <w:lang w:val="de-DE"/>
        </w:rPr>
      </w:pPr>
    </w:p>
    <w:p w14:paraId="4F6058B8" w14:textId="77777777" w:rsidR="001C0343" w:rsidRPr="001C0343" w:rsidRDefault="001C0343" w:rsidP="00CC1768">
      <w:pPr>
        <w:jc w:val="both"/>
        <w:rPr>
          <w:lang w:val="de-DE"/>
        </w:rPr>
      </w:pPr>
      <w:r w:rsidRPr="001C0343">
        <w:rPr>
          <w:lang w:val="de-DE"/>
        </w:rPr>
        <w:tab/>
        <w:t>§ 4 - Entsprechen die archivierten Daten im Rahmen der in § 3 Absatz 4 Nr. 2 erwähnten Konsultierung</w:t>
      </w:r>
      <w:r w:rsidRPr="001C0343">
        <w:rPr>
          <w:szCs w:val="22"/>
          <w:lang w:val="de-DE"/>
        </w:rPr>
        <w:t xml:space="preserve"> </w:t>
      </w:r>
      <w:r w:rsidRPr="001C0343">
        <w:rPr>
          <w:lang w:val="de-DE"/>
        </w:rPr>
        <w:t>erneut</w:t>
      </w:r>
      <w:r w:rsidRPr="001C0343">
        <w:rPr>
          <w:szCs w:val="22"/>
          <w:lang w:val="de-DE"/>
        </w:rPr>
        <w:t xml:space="preserve"> </w:t>
      </w:r>
      <w:r w:rsidRPr="001C0343">
        <w:rPr>
          <w:lang w:val="de-DE"/>
        </w:rPr>
        <w:t>dem</w:t>
      </w:r>
      <w:r w:rsidRPr="001C0343">
        <w:rPr>
          <w:szCs w:val="22"/>
          <w:lang w:val="de-DE"/>
        </w:rPr>
        <w:t xml:space="preserve"> </w:t>
      </w:r>
      <w:r w:rsidRPr="001C0343">
        <w:rPr>
          <w:lang w:val="de-DE"/>
        </w:rPr>
        <w:t>in</w:t>
      </w:r>
      <w:r w:rsidRPr="001C0343">
        <w:rPr>
          <w:szCs w:val="22"/>
          <w:lang w:val="de-DE"/>
        </w:rPr>
        <w:t xml:space="preserve"> </w:t>
      </w:r>
      <w:r w:rsidRPr="001C0343">
        <w:rPr>
          <w:lang w:val="de-DE"/>
        </w:rPr>
        <w:t>Artikel</w:t>
      </w:r>
      <w:r w:rsidRPr="001C0343">
        <w:rPr>
          <w:sz w:val="20"/>
          <w:szCs w:val="20"/>
          <w:lang w:val="de-DE"/>
        </w:rPr>
        <w:t> </w:t>
      </w:r>
      <w:r w:rsidRPr="001C0343">
        <w:rPr>
          <w:lang w:val="de-DE"/>
        </w:rPr>
        <w:t>5</w:t>
      </w:r>
      <w:r w:rsidRPr="001C0343">
        <w:rPr>
          <w:szCs w:val="22"/>
          <w:lang w:val="de-DE"/>
        </w:rPr>
        <w:t xml:space="preserve"> </w:t>
      </w:r>
      <w:r w:rsidRPr="001C0343">
        <w:rPr>
          <w:lang w:val="de-DE"/>
        </w:rPr>
        <w:t>Absatz</w:t>
      </w:r>
      <w:r w:rsidRPr="001C0343">
        <w:rPr>
          <w:sz w:val="20"/>
          <w:szCs w:val="20"/>
          <w:lang w:val="de-DE"/>
        </w:rPr>
        <w:t> </w:t>
      </w:r>
      <w:r w:rsidRPr="001C0343">
        <w:rPr>
          <w:lang w:val="de-DE"/>
        </w:rPr>
        <w:t>2</w:t>
      </w:r>
      <w:r w:rsidRPr="001C0343">
        <w:rPr>
          <w:szCs w:val="22"/>
          <w:lang w:val="de-DE"/>
        </w:rPr>
        <w:t xml:space="preserve"> </w:t>
      </w:r>
      <w:r w:rsidRPr="001C0343">
        <w:rPr>
          <w:lang w:val="de-DE"/>
        </w:rPr>
        <w:t>Nr.</w:t>
      </w:r>
      <w:r w:rsidRPr="001C0343">
        <w:rPr>
          <w:sz w:val="20"/>
          <w:szCs w:val="20"/>
          <w:lang w:val="de-DE"/>
        </w:rPr>
        <w:t> </w:t>
      </w:r>
      <w:r w:rsidRPr="001C0343">
        <w:rPr>
          <w:lang w:val="de-DE"/>
        </w:rPr>
        <w:t>2</w:t>
      </w:r>
      <w:r w:rsidRPr="001C0343">
        <w:rPr>
          <w:szCs w:val="22"/>
          <w:lang w:val="de-DE"/>
        </w:rPr>
        <w:t xml:space="preserve"> </w:t>
      </w:r>
      <w:r w:rsidRPr="001C0343">
        <w:rPr>
          <w:lang w:val="de-DE"/>
        </w:rPr>
        <w:t>erwähnten</w:t>
      </w:r>
      <w:r w:rsidRPr="001C0343">
        <w:rPr>
          <w:szCs w:val="22"/>
          <w:lang w:val="de-DE"/>
        </w:rPr>
        <w:t xml:space="preserve"> </w:t>
      </w:r>
      <w:r w:rsidRPr="001C0343">
        <w:rPr>
          <w:lang w:val="de-DE"/>
        </w:rPr>
        <w:t>Zweck,</w:t>
      </w:r>
      <w:r w:rsidRPr="001C0343">
        <w:rPr>
          <w:sz w:val="20"/>
          <w:szCs w:val="20"/>
          <w:lang w:val="de-DE"/>
        </w:rPr>
        <w:t xml:space="preserve"> </w:t>
      </w:r>
      <w:r w:rsidRPr="001C0343">
        <w:rPr>
          <w:lang w:val="de-DE"/>
        </w:rPr>
        <w:t>werden</w:t>
      </w:r>
      <w:r w:rsidRPr="001C0343">
        <w:rPr>
          <w:szCs w:val="22"/>
          <w:lang w:val="de-DE"/>
        </w:rPr>
        <w:t xml:space="preserve"> </w:t>
      </w:r>
      <w:r w:rsidRPr="001C0343">
        <w:rPr>
          <w:lang w:val="de-DE"/>
        </w:rPr>
        <w:t>sie</w:t>
      </w:r>
      <w:r w:rsidRPr="001C0343">
        <w:rPr>
          <w:sz w:val="20"/>
          <w:szCs w:val="20"/>
          <w:lang w:val="de-DE"/>
        </w:rPr>
        <w:t xml:space="preserve"> </w:t>
      </w:r>
      <w:proofErr w:type="spellStart"/>
      <w:r w:rsidRPr="001C0343">
        <w:rPr>
          <w:lang w:val="de-DE"/>
        </w:rPr>
        <w:t>dearchiviert</w:t>
      </w:r>
      <w:proofErr w:type="spellEnd"/>
      <w:r w:rsidRPr="001C0343">
        <w:rPr>
          <w:lang w:val="de-DE"/>
        </w:rPr>
        <w:t>.</w:t>
      </w:r>
    </w:p>
    <w:p w14:paraId="3E387491" w14:textId="77777777" w:rsidR="001C0343" w:rsidRPr="001C0343" w:rsidRDefault="001C0343" w:rsidP="00CC1768">
      <w:pPr>
        <w:jc w:val="both"/>
        <w:rPr>
          <w:szCs w:val="22"/>
          <w:lang w:val="de-DE"/>
        </w:rPr>
      </w:pPr>
    </w:p>
    <w:p w14:paraId="16DCC3D5" w14:textId="77777777" w:rsidR="001C0343" w:rsidRPr="001C0343" w:rsidRDefault="001C0343" w:rsidP="00CC1768">
      <w:pPr>
        <w:jc w:val="both"/>
        <w:rPr>
          <w:szCs w:val="22"/>
          <w:lang w:val="de-DE"/>
        </w:rPr>
      </w:pPr>
    </w:p>
    <w:p w14:paraId="2E517E19" w14:textId="77777777" w:rsidR="001C0343" w:rsidRPr="001C0343" w:rsidRDefault="001C0343" w:rsidP="00CC1768">
      <w:pPr>
        <w:jc w:val="both"/>
        <w:rPr>
          <w:lang w:val="de-DE"/>
        </w:rPr>
      </w:pPr>
      <w:r w:rsidRPr="001C0343">
        <w:rPr>
          <w:lang w:val="de-DE"/>
        </w:rPr>
        <w:tab/>
      </w:r>
      <w:r w:rsidRPr="001C0343">
        <w:rPr>
          <w:b/>
          <w:lang w:val="de-DE"/>
        </w:rPr>
        <w:t>Art. 8 -</w:t>
      </w:r>
      <w:r w:rsidRPr="001C0343">
        <w:rPr>
          <w:lang w:val="de-DE"/>
        </w:rPr>
        <w:t xml:space="preserve"> § 1 - In der gemeinsamen Datenbank T.E.R. werden Protokolldateien für folgen</w:t>
      </w:r>
      <w:r w:rsidRPr="001C0343">
        <w:rPr>
          <w:lang w:val="de-DE"/>
        </w:rPr>
        <w:softHyphen/>
        <w:t>de Verarbeitungen erstellt: Erhebung, Erfassung, Organisation, Strukturierung, Speicherung, Anpassung oder Veränderung, Abfragung, Konsultierung, Verwendung, Mitteilung durch Über</w:t>
      </w:r>
      <w:r w:rsidRPr="001C0343">
        <w:rPr>
          <w:lang w:val="de-DE"/>
        </w:rPr>
        <w:softHyphen/>
        <w:t>mittlung, Verbreitung oder eine andere Form der Bereitstellung, Abgleichung oder Verknüp</w:t>
      </w:r>
      <w:r w:rsidRPr="001C0343">
        <w:rPr>
          <w:lang w:val="de-DE"/>
        </w:rPr>
        <w:softHyphen/>
        <w:t>fung, Einschränkung, Löschung oder Vernichtung von Daten.</w:t>
      </w:r>
    </w:p>
    <w:p w14:paraId="075F5602" w14:textId="77777777" w:rsidR="001C0343" w:rsidRPr="001C0343" w:rsidRDefault="001C0343" w:rsidP="00CC1768">
      <w:pPr>
        <w:jc w:val="both"/>
        <w:rPr>
          <w:szCs w:val="22"/>
          <w:lang w:val="de-DE"/>
        </w:rPr>
      </w:pPr>
    </w:p>
    <w:p w14:paraId="6F7344CB" w14:textId="77777777" w:rsidR="001C0343" w:rsidRPr="001C0343" w:rsidRDefault="001C0343" w:rsidP="00CC1768">
      <w:pPr>
        <w:jc w:val="both"/>
        <w:rPr>
          <w:lang w:val="de-DE"/>
        </w:rPr>
      </w:pPr>
      <w:r w:rsidRPr="001C0343">
        <w:rPr>
          <w:lang w:val="de-DE"/>
        </w:rPr>
        <w:tab/>
        <w:t>Die Protokolldateien über Konsultierungen und Mitteilungen ermöglichen es, Folgen</w:t>
      </w:r>
      <w:r w:rsidRPr="001C0343">
        <w:rPr>
          <w:lang w:val="de-DE"/>
        </w:rPr>
        <w:softHyphen/>
        <w:t>des zu ermitteln:</w:t>
      </w:r>
    </w:p>
    <w:p w14:paraId="3423172F" w14:textId="77777777" w:rsidR="001C0343" w:rsidRPr="001C0343" w:rsidRDefault="001C0343" w:rsidP="00CC1768">
      <w:pPr>
        <w:jc w:val="both"/>
        <w:rPr>
          <w:sz w:val="21"/>
          <w:szCs w:val="21"/>
          <w:lang w:val="de-DE"/>
        </w:rPr>
      </w:pPr>
    </w:p>
    <w:p w14:paraId="413D2E3B" w14:textId="77777777" w:rsidR="001C0343" w:rsidRPr="001C0343" w:rsidRDefault="001C0343" w:rsidP="00CC1768">
      <w:pPr>
        <w:jc w:val="both"/>
        <w:rPr>
          <w:lang w:val="de-DE"/>
        </w:rPr>
      </w:pPr>
      <w:r w:rsidRPr="001C0343">
        <w:rPr>
          <w:lang w:val="de-DE"/>
        </w:rPr>
        <w:tab/>
        <w:t>1. den Grund, das Datum und die Uhrzeit dieser Verarbeitungen,</w:t>
      </w:r>
    </w:p>
    <w:p w14:paraId="63236433" w14:textId="77777777" w:rsidR="001C0343" w:rsidRPr="001C0343" w:rsidRDefault="001C0343" w:rsidP="00CC1768">
      <w:pPr>
        <w:jc w:val="both"/>
        <w:rPr>
          <w:sz w:val="21"/>
          <w:szCs w:val="21"/>
          <w:lang w:val="de-DE"/>
        </w:rPr>
      </w:pPr>
    </w:p>
    <w:p w14:paraId="5FC7DF67" w14:textId="77777777" w:rsidR="001C0343" w:rsidRPr="001C0343" w:rsidRDefault="001C0343" w:rsidP="00CC1768">
      <w:pPr>
        <w:jc w:val="both"/>
        <w:rPr>
          <w:lang w:val="de-DE"/>
        </w:rPr>
      </w:pPr>
      <w:r w:rsidRPr="001C0343">
        <w:rPr>
          <w:lang w:val="de-DE"/>
        </w:rPr>
        <w:tab/>
        <w:t>2. die Kategorien von Personen, die personenbezogene Daten konsultiert haben, und die Identifizierung oder den Identifizierungscode der Person oder des Dienstes, die/der diese Daten konsultiert hat,</w:t>
      </w:r>
    </w:p>
    <w:p w14:paraId="11D25B52" w14:textId="77777777" w:rsidR="001C0343" w:rsidRPr="001C0343" w:rsidRDefault="001C0343" w:rsidP="00CC1768">
      <w:pPr>
        <w:jc w:val="both"/>
        <w:rPr>
          <w:sz w:val="21"/>
          <w:szCs w:val="21"/>
          <w:lang w:val="de-DE"/>
        </w:rPr>
      </w:pPr>
    </w:p>
    <w:p w14:paraId="5AC64AB7" w14:textId="77777777" w:rsidR="001C0343" w:rsidRPr="001C0343" w:rsidRDefault="001C0343" w:rsidP="00CC1768">
      <w:pPr>
        <w:jc w:val="both"/>
        <w:rPr>
          <w:lang w:val="de-DE"/>
        </w:rPr>
      </w:pPr>
      <w:r w:rsidRPr="001C0343">
        <w:rPr>
          <w:lang w:val="de-DE"/>
        </w:rPr>
        <w:tab/>
        <w:t>3. die Systeme, mit denen diese Daten mitgeteilt worden sind,</w:t>
      </w:r>
    </w:p>
    <w:p w14:paraId="042D41A6" w14:textId="77777777" w:rsidR="001C0343" w:rsidRPr="001C0343" w:rsidRDefault="001C0343" w:rsidP="00CC1768">
      <w:pPr>
        <w:jc w:val="both"/>
        <w:rPr>
          <w:sz w:val="21"/>
          <w:szCs w:val="21"/>
          <w:lang w:val="de-DE"/>
        </w:rPr>
      </w:pPr>
    </w:p>
    <w:p w14:paraId="573C37BF" w14:textId="77777777" w:rsidR="001C0343" w:rsidRPr="001C0343" w:rsidRDefault="001C0343" w:rsidP="00CC1768">
      <w:pPr>
        <w:jc w:val="both"/>
        <w:rPr>
          <w:lang w:val="de-DE"/>
        </w:rPr>
      </w:pPr>
      <w:r w:rsidRPr="001C0343">
        <w:rPr>
          <w:lang w:val="de-DE"/>
        </w:rPr>
        <w:tab/>
        <w:t>4. die Kategorien von Empfängern personenbezogener Daten und, wenn möglich, die Identität des Empfängers solcher personenbezogenen Daten.</w:t>
      </w:r>
    </w:p>
    <w:p w14:paraId="3C338E4D" w14:textId="77777777" w:rsidR="001C0343" w:rsidRPr="001C0343" w:rsidRDefault="001C0343" w:rsidP="00CC1768">
      <w:pPr>
        <w:jc w:val="both"/>
        <w:rPr>
          <w:szCs w:val="22"/>
          <w:lang w:val="de-DE"/>
        </w:rPr>
      </w:pPr>
    </w:p>
    <w:p w14:paraId="20E6F9BD" w14:textId="77777777" w:rsidR="001C0343" w:rsidRPr="001C0343" w:rsidRDefault="001C0343" w:rsidP="00CC1768">
      <w:pPr>
        <w:jc w:val="both"/>
        <w:rPr>
          <w:lang w:val="de-DE"/>
        </w:rPr>
      </w:pPr>
      <w:r w:rsidRPr="001C0343">
        <w:rPr>
          <w:lang w:val="de-DE"/>
        </w:rPr>
        <w:tab/>
        <w:t>Alle Verarbeitungen der Daten, die in der gemeinsamen Datenbank T.E.R. gespeichert sind, sind Gegenstand einer Protokollierung, die ab dem Zeitpunkt ihrer Durchführung dreißig Jahre lang aufbewahrt wird.</w:t>
      </w:r>
    </w:p>
    <w:p w14:paraId="5807925D" w14:textId="77777777" w:rsidR="001C0343" w:rsidRPr="001C0343" w:rsidRDefault="001C0343" w:rsidP="00CC1768">
      <w:pPr>
        <w:jc w:val="both"/>
        <w:rPr>
          <w:szCs w:val="22"/>
          <w:lang w:val="de-DE"/>
        </w:rPr>
      </w:pPr>
    </w:p>
    <w:p w14:paraId="3586D74C" w14:textId="77777777" w:rsidR="001C0343" w:rsidRPr="001C0343" w:rsidRDefault="001C0343" w:rsidP="00CC1768">
      <w:pPr>
        <w:jc w:val="both"/>
        <w:rPr>
          <w:lang w:val="de-DE"/>
        </w:rPr>
      </w:pPr>
      <w:r w:rsidRPr="001C0343">
        <w:rPr>
          <w:lang w:val="de-DE"/>
        </w:rPr>
        <w:tab/>
        <w:t>§ 2 - In Absprache mit dem in Artikel 11 erwähnten Verwalter ergreift der operativ ver</w:t>
      </w:r>
      <w:r w:rsidRPr="001C0343">
        <w:rPr>
          <w:lang w:val="de-DE"/>
        </w:rPr>
        <w:softHyphen/>
        <w:t>antwortliche Leiter geeignete Maßnahmen, um die Sicherheit der Protokolldateien zu gewähr</w:t>
      </w:r>
      <w:r w:rsidRPr="001C0343">
        <w:rPr>
          <w:lang w:val="de-DE"/>
        </w:rPr>
        <w:softHyphen/>
        <w:t>leisten und insbesondere jede nicht erlaubte Verarbeitung zu verhindern und die Integrität der verarbeiteten Daten zu gewährleisten.</w:t>
      </w:r>
    </w:p>
    <w:p w14:paraId="10FE4C77" w14:textId="77777777" w:rsidR="001C0343" w:rsidRPr="001C0343" w:rsidRDefault="001C0343" w:rsidP="00CC1768">
      <w:pPr>
        <w:jc w:val="both"/>
        <w:rPr>
          <w:szCs w:val="22"/>
          <w:lang w:val="de-DE"/>
        </w:rPr>
      </w:pPr>
    </w:p>
    <w:p w14:paraId="06C81A25" w14:textId="77777777" w:rsidR="001C0343" w:rsidRPr="001C0343" w:rsidRDefault="001C0343" w:rsidP="00CC1768">
      <w:pPr>
        <w:jc w:val="both"/>
        <w:rPr>
          <w:lang w:val="de-DE"/>
        </w:rPr>
      </w:pPr>
      <w:r w:rsidRPr="001C0343">
        <w:rPr>
          <w:lang w:val="de-DE"/>
        </w:rPr>
        <w:tab/>
        <w:t>§ 3 - In Absprache mit dem in Artikel 11 erwähnten Verwalter legt der operativ verant</w:t>
      </w:r>
      <w:r w:rsidRPr="001C0343">
        <w:rPr>
          <w:lang w:val="de-DE"/>
        </w:rPr>
        <w:softHyphen/>
        <w:t>wortliche Leiter Verfahren für den Zugriff auf Protokolldateien fest, mit denen gewährleistet wird, dass der Zugriff auf die Protokolldaten notwendig und verhältnismäßig ist, um die Über</w:t>
      </w:r>
      <w:r w:rsidRPr="001C0343">
        <w:rPr>
          <w:lang w:val="de-DE"/>
        </w:rPr>
        <w:softHyphen/>
        <w:t>wachungszwecke gemäß dem Datenschutzgesetz zu erreichen.</w:t>
      </w:r>
    </w:p>
    <w:p w14:paraId="459FB7A9" w14:textId="77777777" w:rsidR="001C0343" w:rsidRPr="001C0343" w:rsidRDefault="001C0343" w:rsidP="00CC1768">
      <w:pPr>
        <w:jc w:val="both"/>
        <w:rPr>
          <w:szCs w:val="22"/>
          <w:lang w:val="de-DE"/>
        </w:rPr>
      </w:pPr>
    </w:p>
    <w:p w14:paraId="1B55AD68" w14:textId="77777777" w:rsidR="001C0343" w:rsidRPr="001C0343" w:rsidRDefault="001C0343" w:rsidP="00CC1768">
      <w:pPr>
        <w:jc w:val="both"/>
        <w:rPr>
          <w:lang w:val="de-DE"/>
        </w:rPr>
      </w:pPr>
      <w:r w:rsidRPr="001C0343">
        <w:rPr>
          <w:lang w:val="de-DE"/>
        </w:rPr>
        <w:tab/>
        <w:t>§ 4 - Der in Artikel 11 erwähnte Verwalter sorgt für die ordnungsgemäße Durchführung der Bestimmungen in den Paragraphen 1 bis 3.</w:t>
      </w:r>
    </w:p>
    <w:p w14:paraId="40EA2E8C" w14:textId="77777777" w:rsidR="001C0343" w:rsidRPr="001C0343" w:rsidRDefault="001C0343" w:rsidP="00CC1768">
      <w:pPr>
        <w:jc w:val="both"/>
        <w:rPr>
          <w:sz w:val="21"/>
          <w:szCs w:val="21"/>
          <w:lang w:val="de-DE"/>
        </w:rPr>
      </w:pPr>
    </w:p>
    <w:p w14:paraId="73087A70" w14:textId="77777777" w:rsidR="001C0343" w:rsidRPr="001C0343" w:rsidRDefault="001C0343" w:rsidP="00CC1768">
      <w:pPr>
        <w:jc w:val="both"/>
        <w:rPr>
          <w:sz w:val="21"/>
          <w:szCs w:val="21"/>
          <w:lang w:val="de-DE"/>
        </w:rPr>
      </w:pPr>
    </w:p>
    <w:p w14:paraId="274E02C4" w14:textId="77777777" w:rsidR="001C0343" w:rsidRPr="001C0343" w:rsidRDefault="001C0343" w:rsidP="00CC1768">
      <w:pPr>
        <w:jc w:val="both"/>
        <w:rPr>
          <w:lang w:val="de-DE"/>
        </w:rPr>
      </w:pPr>
      <w:r w:rsidRPr="001C0343">
        <w:rPr>
          <w:lang w:val="de-DE"/>
        </w:rPr>
        <w:tab/>
      </w:r>
      <w:r w:rsidRPr="001C0343">
        <w:rPr>
          <w:b/>
          <w:lang w:val="de-DE"/>
        </w:rPr>
        <w:t>Art. 9 -</w:t>
      </w:r>
      <w:r w:rsidRPr="001C0343">
        <w:rPr>
          <w:lang w:val="de-DE"/>
        </w:rPr>
        <w:t xml:space="preserve"> § 1 - Im Rahmen der in Artikel 3 erwähnten Aufträge und der in Artikel 5 Ab</w:t>
      </w:r>
      <w:r w:rsidRPr="001C0343">
        <w:rPr>
          <w:lang w:val="de-DE"/>
        </w:rPr>
        <w:softHyphen/>
        <w:t>satz 2 erwähnten Zwecke kann eine Verknüpfung der in Artikel 6 § 2 Absatz 1 erwähnten Daten und der in der gemeinsamen Datenbank T.E.R. gespeicherten Informationen zwischen der ge</w:t>
      </w:r>
      <w:r w:rsidRPr="001C0343">
        <w:rPr>
          <w:lang w:val="de-DE"/>
        </w:rPr>
        <w:softHyphen/>
        <w:t>meinsamen Datenbank T.E.R. und anderen Datenbanken, die von den Basisdiensten oder den Partnerdiensten im Rahmen ihrer gesetzlichen Aufträge verwaltet werden, oder den in § 2 er</w:t>
      </w:r>
      <w:r w:rsidRPr="001C0343">
        <w:rPr>
          <w:lang w:val="de-DE"/>
        </w:rPr>
        <w:softHyphen/>
        <w:t>wähnten authentischen Datenquellen hergestellt werden.</w:t>
      </w:r>
    </w:p>
    <w:p w14:paraId="76CCD837" w14:textId="77777777" w:rsidR="001C0343" w:rsidRPr="001C0343" w:rsidRDefault="001C0343" w:rsidP="00CC1768">
      <w:pPr>
        <w:jc w:val="both"/>
        <w:rPr>
          <w:szCs w:val="22"/>
          <w:lang w:val="de-DE"/>
        </w:rPr>
      </w:pPr>
    </w:p>
    <w:p w14:paraId="2B8FACF8" w14:textId="77777777" w:rsidR="001C0343" w:rsidRPr="001C0343" w:rsidRDefault="001C0343" w:rsidP="00CC1768">
      <w:pPr>
        <w:jc w:val="both"/>
        <w:rPr>
          <w:lang w:val="de-DE"/>
        </w:rPr>
      </w:pPr>
      <w:r w:rsidRPr="001C0343">
        <w:rPr>
          <w:lang w:val="de-DE"/>
        </w:rPr>
        <w:tab/>
        <w:t>Der König bestimmt nach Stellungnahme der für die Verarbeitung Verantwortlichen der in Absatz 1 erwähnten Datenbanken und der zuständigen Aufsichtsbehörden sowie, was die von dem in Artikel 2 Nr. 3 Buchstabe </w:t>
      </w:r>
      <w:r w:rsidRPr="001C0343">
        <w:rPr>
          <w:i/>
          <w:lang w:val="de-DE"/>
        </w:rPr>
        <w:t>e)</w:t>
      </w:r>
      <w:r w:rsidRPr="001C0343">
        <w:rPr>
          <w:lang w:val="de-DE"/>
        </w:rPr>
        <w:t xml:space="preserve"> erwähnten Partner verwalteten Datenbanken betrifft, nach Zustimmung des Kollegiums</w:t>
      </w:r>
      <w:r w:rsidRPr="001C0343">
        <w:rPr>
          <w:szCs w:val="22"/>
          <w:lang w:val="de-DE"/>
        </w:rPr>
        <w:t xml:space="preserve"> </w:t>
      </w:r>
      <w:r w:rsidRPr="001C0343">
        <w:rPr>
          <w:lang w:val="de-DE"/>
        </w:rPr>
        <w:t>der</w:t>
      </w:r>
      <w:r w:rsidRPr="001C0343">
        <w:rPr>
          <w:szCs w:val="22"/>
          <w:lang w:val="de-DE"/>
        </w:rPr>
        <w:t xml:space="preserve"> </w:t>
      </w:r>
      <w:r w:rsidRPr="001C0343">
        <w:rPr>
          <w:lang w:val="de-DE"/>
        </w:rPr>
        <w:t>Staatsanwaltschaft</w:t>
      </w:r>
      <w:r w:rsidRPr="001C0343">
        <w:rPr>
          <w:szCs w:val="22"/>
          <w:lang w:val="de-DE"/>
        </w:rPr>
        <w:t xml:space="preserve"> </w:t>
      </w:r>
      <w:r w:rsidRPr="001C0343">
        <w:rPr>
          <w:lang w:val="de-DE"/>
        </w:rPr>
        <w:t>die</w:t>
      </w:r>
      <w:r w:rsidRPr="001C0343">
        <w:rPr>
          <w:szCs w:val="22"/>
          <w:lang w:val="de-DE"/>
        </w:rPr>
        <w:t xml:space="preserve"> </w:t>
      </w:r>
      <w:r w:rsidRPr="001C0343">
        <w:rPr>
          <w:lang w:val="de-DE"/>
        </w:rPr>
        <w:t>unter</w:t>
      </w:r>
      <w:r w:rsidRPr="001C0343">
        <w:rPr>
          <w:szCs w:val="22"/>
          <w:lang w:val="de-DE"/>
        </w:rPr>
        <w:t xml:space="preserve"> </w:t>
      </w:r>
      <w:r w:rsidRPr="001C0343">
        <w:rPr>
          <w:lang w:val="de-DE"/>
        </w:rPr>
        <w:t>die</w:t>
      </w:r>
      <w:r w:rsidRPr="001C0343">
        <w:rPr>
          <w:szCs w:val="22"/>
          <w:lang w:val="de-DE"/>
        </w:rPr>
        <w:t xml:space="preserve"> </w:t>
      </w:r>
      <w:r w:rsidRPr="001C0343">
        <w:rPr>
          <w:lang w:val="de-DE"/>
        </w:rPr>
        <w:t>Verknüpfung</w:t>
      </w:r>
      <w:r w:rsidRPr="001C0343">
        <w:rPr>
          <w:szCs w:val="22"/>
          <w:lang w:val="de-DE"/>
        </w:rPr>
        <w:t xml:space="preserve"> </w:t>
      </w:r>
      <w:r w:rsidRPr="001C0343">
        <w:rPr>
          <w:lang w:val="de-DE"/>
        </w:rPr>
        <w:t>fallenden</w:t>
      </w:r>
      <w:r w:rsidRPr="001C0343">
        <w:rPr>
          <w:szCs w:val="22"/>
          <w:lang w:val="de-DE"/>
        </w:rPr>
        <w:t xml:space="preserve"> </w:t>
      </w:r>
      <w:r w:rsidRPr="001C0343">
        <w:rPr>
          <w:lang w:val="de-DE"/>
        </w:rPr>
        <w:t>Ver</w:t>
      </w:r>
      <w:r w:rsidRPr="001C0343">
        <w:rPr>
          <w:lang w:val="de-DE"/>
        </w:rPr>
        <w:softHyphen/>
        <w:t>arbeitungen,</w:t>
      </w:r>
      <w:r w:rsidRPr="001C0343">
        <w:rPr>
          <w:szCs w:val="22"/>
          <w:lang w:val="de-DE"/>
        </w:rPr>
        <w:t xml:space="preserve"> </w:t>
      </w:r>
      <w:r w:rsidRPr="001C0343">
        <w:rPr>
          <w:lang w:val="de-DE"/>
        </w:rPr>
        <w:t>die</w:t>
      </w:r>
      <w:r w:rsidRPr="001C0343">
        <w:rPr>
          <w:szCs w:val="22"/>
          <w:lang w:val="de-DE"/>
        </w:rPr>
        <w:t xml:space="preserve"> </w:t>
      </w:r>
      <w:r w:rsidRPr="001C0343">
        <w:rPr>
          <w:lang w:val="de-DE"/>
        </w:rPr>
        <w:t>miteinander verknüpften Kategorien personenbezogener Daten und die Moda</w:t>
      </w:r>
      <w:r w:rsidRPr="001C0343">
        <w:rPr>
          <w:lang w:val="de-DE"/>
        </w:rPr>
        <w:softHyphen/>
        <w:t>litäten der Verknüpfung, die die Integrität der Daten und der Netzwerke wahren müssen, insbe</w:t>
      </w:r>
      <w:r w:rsidRPr="001C0343">
        <w:rPr>
          <w:lang w:val="de-DE"/>
        </w:rPr>
        <w:softHyphen/>
        <w:t>sondere in Bezug auf Datenbanken, die eingestufte Daten im Sinne des Gesetzes vom 11. De</w:t>
      </w:r>
      <w:r w:rsidRPr="001C0343">
        <w:rPr>
          <w:lang w:val="de-DE"/>
        </w:rPr>
        <w:softHyphen/>
        <w:t>zember 1998 über die Einstufung, die Sicherheitsermächtigungen, Sicherheitsbescheinigungen und Sicherheitsgutachten und den öffentlichen regulierten Dienst enthalten.</w:t>
      </w:r>
    </w:p>
    <w:p w14:paraId="41EB6AA7" w14:textId="77777777" w:rsidR="001C0343" w:rsidRPr="001C0343" w:rsidRDefault="001C0343" w:rsidP="00CC1768">
      <w:pPr>
        <w:jc w:val="both"/>
        <w:rPr>
          <w:szCs w:val="22"/>
          <w:lang w:val="de-DE"/>
        </w:rPr>
      </w:pPr>
    </w:p>
    <w:p w14:paraId="7F676A39" w14:textId="77777777" w:rsidR="001C0343" w:rsidRPr="001C0343" w:rsidRDefault="001C0343" w:rsidP="00CC1768">
      <w:pPr>
        <w:jc w:val="both"/>
        <w:rPr>
          <w:lang w:val="de-DE"/>
        </w:rPr>
      </w:pPr>
      <w:r w:rsidRPr="001C0343">
        <w:rPr>
          <w:lang w:val="de-DE"/>
        </w:rPr>
        <w:tab/>
        <w:t>§ 2 - Im Rahmen der in Artikel 3 erwähnten Aufträge und der in Artikel 5 Absatz 2 er</w:t>
      </w:r>
      <w:r w:rsidRPr="001C0343">
        <w:rPr>
          <w:lang w:val="de-DE"/>
        </w:rPr>
        <w:softHyphen/>
        <w:t>wähnten Zwecke kann für die in Artikel 6 § 2 Absatz 1 Nr. 1 Punkt 1) Buchstabe </w:t>
      </w:r>
      <w:r w:rsidRPr="001C0343">
        <w:rPr>
          <w:i/>
          <w:lang w:val="de-DE"/>
        </w:rPr>
        <w:t>a)</w:t>
      </w:r>
      <w:r w:rsidRPr="001C0343">
        <w:rPr>
          <w:lang w:val="de-DE"/>
        </w:rPr>
        <w:t xml:space="preserve"> Ziffern i bis xii erwähnten Daten eine Verknüpfung zwischen dem in Artikel 1 des Gesetzes vom 8. Au</w:t>
      </w:r>
      <w:r w:rsidRPr="001C0343">
        <w:rPr>
          <w:lang w:val="de-DE"/>
        </w:rPr>
        <w:softHyphen/>
        <w:t>gust</w:t>
      </w:r>
      <w:r w:rsidRPr="001C0343">
        <w:rPr>
          <w:sz w:val="16"/>
          <w:szCs w:val="16"/>
          <w:lang w:val="de-DE"/>
        </w:rPr>
        <w:t> </w:t>
      </w:r>
      <w:r w:rsidRPr="001C0343">
        <w:rPr>
          <w:lang w:val="de-DE"/>
        </w:rPr>
        <w:t>1983</w:t>
      </w:r>
      <w:r w:rsidRPr="001C0343">
        <w:rPr>
          <w:sz w:val="16"/>
          <w:szCs w:val="16"/>
          <w:lang w:val="de-DE"/>
        </w:rPr>
        <w:t xml:space="preserve"> </w:t>
      </w:r>
      <w:r w:rsidRPr="001C0343">
        <w:rPr>
          <w:lang w:val="de-DE"/>
        </w:rPr>
        <w:t>zur</w:t>
      </w:r>
      <w:r w:rsidRPr="001C0343">
        <w:rPr>
          <w:sz w:val="18"/>
          <w:szCs w:val="18"/>
          <w:lang w:val="de-DE"/>
        </w:rPr>
        <w:t xml:space="preserve"> </w:t>
      </w:r>
      <w:r w:rsidRPr="001C0343">
        <w:rPr>
          <w:lang w:val="de-DE"/>
        </w:rPr>
        <w:t>Organisation</w:t>
      </w:r>
      <w:r w:rsidRPr="001C0343">
        <w:rPr>
          <w:sz w:val="18"/>
          <w:szCs w:val="18"/>
          <w:lang w:val="de-DE"/>
        </w:rPr>
        <w:t xml:space="preserve"> </w:t>
      </w:r>
      <w:r w:rsidRPr="001C0343">
        <w:rPr>
          <w:lang w:val="de-DE"/>
        </w:rPr>
        <w:t>eines</w:t>
      </w:r>
      <w:r w:rsidRPr="001C0343">
        <w:rPr>
          <w:sz w:val="18"/>
          <w:szCs w:val="18"/>
          <w:lang w:val="de-DE"/>
        </w:rPr>
        <w:t xml:space="preserve"> </w:t>
      </w:r>
      <w:r w:rsidRPr="001C0343">
        <w:rPr>
          <w:lang w:val="de-DE"/>
        </w:rPr>
        <w:t>Nationalregisters</w:t>
      </w:r>
      <w:r w:rsidRPr="001C0343">
        <w:rPr>
          <w:sz w:val="18"/>
          <w:szCs w:val="18"/>
          <w:lang w:val="de-DE"/>
        </w:rPr>
        <w:t xml:space="preserve"> </w:t>
      </w:r>
      <w:r w:rsidRPr="001C0343">
        <w:rPr>
          <w:lang w:val="de-DE"/>
        </w:rPr>
        <w:t>der</w:t>
      </w:r>
      <w:r w:rsidRPr="001C0343">
        <w:rPr>
          <w:sz w:val="18"/>
          <w:szCs w:val="18"/>
          <w:lang w:val="de-DE"/>
        </w:rPr>
        <w:t xml:space="preserve"> </w:t>
      </w:r>
      <w:r w:rsidRPr="001C0343">
        <w:rPr>
          <w:lang w:val="de-DE"/>
        </w:rPr>
        <w:t>natürlichen</w:t>
      </w:r>
      <w:r w:rsidRPr="001C0343">
        <w:rPr>
          <w:sz w:val="18"/>
          <w:szCs w:val="18"/>
          <w:lang w:val="de-DE"/>
        </w:rPr>
        <w:t xml:space="preserve"> </w:t>
      </w:r>
      <w:r w:rsidRPr="001C0343">
        <w:rPr>
          <w:lang w:val="de-DE"/>
        </w:rPr>
        <w:t>Personen</w:t>
      </w:r>
      <w:r w:rsidRPr="001C0343">
        <w:rPr>
          <w:sz w:val="18"/>
          <w:szCs w:val="18"/>
          <w:lang w:val="de-DE"/>
        </w:rPr>
        <w:t xml:space="preserve"> </w:t>
      </w:r>
      <w:r w:rsidRPr="001C0343">
        <w:rPr>
          <w:lang w:val="de-DE"/>
        </w:rPr>
        <w:t>erwähnten</w:t>
      </w:r>
      <w:r w:rsidRPr="001C0343">
        <w:rPr>
          <w:sz w:val="18"/>
          <w:szCs w:val="18"/>
          <w:lang w:val="de-DE"/>
        </w:rPr>
        <w:t xml:space="preserve"> </w:t>
      </w:r>
      <w:r w:rsidRPr="001C0343">
        <w:rPr>
          <w:lang w:val="de-DE"/>
        </w:rPr>
        <w:t>National</w:t>
      </w:r>
      <w:r w:rsidRPr="001C0343">
        <w:rPr>
          <w:lang w:val="de-DE"/>
        </w:rPr>
        <w:softHyphen/>
        <w:t>register der natürlichen Personen und der gemeinsamen Datenbank T.E.R. hergestellt werden.</w:t>
      </w:r>
    </w:p>
    <w:p w14:paraId="3D62F994" w14:textId="77777777" w:rsidR="001C0343" w:rsidRPr="001C0343" w:rsidRDefault="001C0343" w:rsidP="00CC1768">
      <w:pPr>
        <w:jc w:val="both"/>
        <w:rPr>
          <w:szCs w:val="22"/>
          <w:lang w:val="de-DE"/>
        </w:rPr>
      </w:pPr>
    </w:p>
    <w:p w14:paraId="190D79C3" w14:textId="77777777" w:rsidR="001C0343" w:rsidRPr="001C0343" w:rsidRDefault="001C0343" w:rsidP="00CC1768">
      <w:pPr>
        <w:jc w:val="both"/>
        <w:rPr>
          <w:lang w:val="de-DE"/>
        </w:rPr>
      </w:pPr>
      <w:r w:rsidRPr="001C0343">
        <w:rPr>
          <w:lang w:val="de-DE"/>
        </w:rPr>
        <w:tab/>
        <w:t>Im Rahmen der in Artikel 3 erwähnten Aufträge und der in Artikel 5 Absatz 2 erwähnten Zwecke kann für die in Artikel 6 § 2 Absatz 1 Nr. 1 Punkt 2) Buchstaben </w:t>
      </w:r>
      <w:r w:rsidRPr="001C0343">
        <w:rPr>
          <w:i/>
          <w:lang w:val="de-DE"/>
        </w:rPr>
        <w:t>a)</w:t>
      </w:r>
      <w:r w:rsidRPr="001C0343">
        <w:rPr>
          <w:lang w:val="de-DE"/>
        </w:rPr>
        <w:t xml:space="preserve"> bis </w:t>
      </w:r>
      <w:r w:rsidRPr="001C0343">
        <w:rPr>
          <w:i/>
          <w:lang w:val="de-DE"/>
        </w:rPr>
        <w:t>d)</w:t>
      </w:r>
      <w:r w:rsidRPr="001C0343">
        <w:rPr>
          <w:lang w:val="de-DE"/>
        </w:rPr>
        <w:t xml:space="preserve">, </w:t>
      </w:r>
      <w:r w:rsidRPr="001C0343">
        <w:rPr>
          <w:i/>
          <w:lang w:val="de-DE"/>
        </w:rPr>
        <w:t>h)</w:t>
      </w:r>
      <w:r w:rsidRPr="001C0343">
        <w:rPr>
          <w:lang w:val="de-DE"/>
        </w:rPr>
        <w:t xml:space="preserve"> und </w:t>
      </w:r>
      <w:r w:rsidRPr="001C0343">
        <w:rPr>
          <w:i/>
          <w:lang w:val="de-DE"/>
        </w:rPr>
        <w:t>i)</w:t>
      </w:r>
      <w:r w:rsidRPr="001C0343">
        <w:rPr>
          <w:lang w:val="de-DE"/>
        </w:rPr>
        <w:t xml:space="preserve"> und Punkt 3) Buchstaben </w:t>
      </w:r>
      <w:r w:rsidRPr="001C0343">
        <w:rPr>
          <w:i/>
          <w:lang w:val="de-DE"/>
        </w:rPr>
        <w:t>a)</w:t>
      </w:r>
      <w:r w:rsidRPr="001C0343">
        <w:rPr>
          <w:lang w:val="de-DE"/>
        </w:rPr>
        <w:t xml:space="preserve"> bis </w:t>
      </w:r>
      <w:r w:rsidRPr="001C0343">
        <w:rPr>
          <w:i/>
          <w:lang w:val="de-DE"/>
        </w:rPr>
        <w:t>d)</w:t>
      </w:r>
      <w:r w:rsidRPr="001C0343">
        <w:rPr>
          <w:lang w:val="de-DE"/>
        </w:rPr>
        <w:t xml:space="preserve">, </w:t>
      </w:r>
      <w:r w:rsidRPr="001C0343">
        <w:rPr>
          <w:i/>
          <w:lang w:val="de-DE"/>
        </w:rPr>
        <w:t>h)</w:t>
      </w:r>
      <w:r w:rsidRPr="001C0343">
        <w:rPr>
          <w:lang w:val="de-DE"/>
        </w:rPr>
        <w:t xml:space="preserve"> und </w:t>
      </w:r>
      <w:r w:rsidRPr="001C0343">
        <w:rPr>
          <w:i/>
          <w:lang w:val="de-DE"/>
        </w:rPr>
        <w:t>i)</w:t>
      </w:r>
      <w:r w:rsidRPr="001C0343">
        <w:rPr>
          <w:lang w:val="de-DE"/>
        </w:rPr>
        <w:t xml:space="preserve"> erwähnten Daten eine Verknüpfung zwischen der in Artikel III.15 des Wirtschaftsgesetzbuches erwähnten Zentralen Datenbank der Unternehmen und der gemeinsamen Datenbank T.E.R. hergestellt werden.</w:t>
      </w:r>
    </w:p>
    <w:p w14:paraId="3504DCE5" w14:textId="77777777" w:rsidR="001C0343" w:rsidRPr="001C0343" w:rsidRDefault="001C0343" w:rsidP="00CC1768">
      <w:pPr>
        <w:jc w:val="both"/>
        <w:rPr>
          <w:szCs w:val="22"/>
          <w:lang w:val="de-DE"/>
        </w:rPr>
      </w:pPr>
    </w:p>
    <w:p w14:paraId="5736DAEC" w14:textId="77777777" w:rsidR="001C0343" w:rsidRPr="001C0343" w:rsidRDefault="001C0343" w:rsidP="00CC1768">
      <w:pPr>
        <w:jc w:val="both"/>
        <w:rPr>
          <w:lang w:val="de-DE"/>
        </w:rPr>
      </w:pPr>
      <w:r w:rsidRPr="001C0343">
        <w:rPr>
          <w:lang w:val="de-DE"/>
        </w:rPr>
        <w:tab/>
        <w:t>Im Rahmen der in Artikel 3 erwähnten Aufträge und der in Artikel 5 Absatz 2 erwähnten Zwecke kann für die in Artikel 6 § 2 Absatz 1 Nr. 1 Punkt 1) Buchstabe </w:t>
      </w:r>
      <w:r w:rsidRPr="001C0343">
        <w:rPr>
          <w:i/>
          <w:lang w:val="de-DE"/>
        </w:rPr>
        <w:t>h)</w:t>
      </w:r>
      <w:r w:rsidRPr="001C0343">
        <w:rPr>
          <w:lang w:val="de-DE"/>
        </w:rPr>
        <w:t>, Punkt 2) Buch</w:t>
      </w:r>
      <w:r w:rsidRPr="001C0343">
        <w:rPr>
          <w:lang w:val="de-DE"/>
        </w:rPr>
        <w:softHyphen/>
        <w:t>stabe f) und Punkt 3) Buchstabe </w:t>
      </w:r>
      <w:r w:rsidRPr="001C0343">
        <w:rPr>
          <w:i/>
          <w:lang w:val="de-DE"/>
        </w:rPr>
        <w:t>f)</w:t>
      </w:r>
      <w:r w:rsidRPr="001C0343">
        <w:rPr>
          <w:lang w:val="de-DE"/>
        </w:rPr>
        <w:t xml:space="preserve"> erwähnten Daten eine Verknüpfung zwischen dem in Arti</w:t>
      </w:r>
      <w:r w:rsidRPr="001C0343">
        <w:rPr>
          <w:lang w:val="de-DE"/>
        </w:rPr>
        <w:softHyphen/>
        <w:t>kel 6 des Gesetzes vom 20. Juli 2001 über die Zulassung von Fahrzeugen erwähnten Fahrzeug</w:t>
      </w:r>
      <w:r w:rsidRPr="001C0343">
        <w:rPr>
          <w:lang w:val="de-DE"/>
        </w:rPr>
        <w:softHyphen/>
        <w:t>verzeichnis und der gemeinsamen Datenbank T.E.R. hergestellt werden.</w:t>
      </w:r>
    </w:p>
    <w:p w14:paraId="6E796E37" w14:textId="77777777" w:rsidR="001C0343" w:rsidRPr="001C0343" w:rsidRDefault="001C0343" w:rsidP="00CC1768">
      <w:pPr>
        <w:jc w:val="both"/>
        <w:rPr>
          <w:szCs w:val="22"/>
          <w:lang w:val="de-DE"/>
        </w:rPr>
      </w:pPr>
    </w:p>
    <w:p w14:paraId="4386360E" w14:textId="77777777" w:rsidR="001C0343" w:rsidRPr="001C0343" w:rsidRDefault="001C0343" w:rsidP="00CC1768">
      <w:pPr>
        <w:jc w:val="both"/>
        <w:rPr>
          <w:lang w:val="de-DE"/>
        </w:rPr>
      </w:pPr>
      <w:r w:rsidRPr="001C0343">
        <w:rPr>
          <w:lang w:val="de-DE"/>
        </w:rPr>
        <w:tab/>
        <w:t xml:space="preserve">Im Rahmen der in Artikel 3 erwähnten Aufträge und der in Artikel 5 Absatz 2 erwähnten Zwecke kann für die in der gemeinsamen Datenbank T.E.R. registrierten natürlichen Personen und juristischen Personen eine Verknüpfung zwischen dem in Artikel 589 des </w:t>
      </w:r>
      <w:r w:rsidRPr="001C0343">
        <w:rPr>
          <w:lang w:val="de-DE"/>
        </w:rPr>
        <w:lastRenderedPageBreak/>
        <w:t>Strafprozess</w:t>
      </w:r>
      <w:r w:rsidRPr="001C0343">
        <w:rPr>
          <w:lang w:val="de-DE"/>
        </w:rPr>
        <w:softHyphen/>
        <w:t>gesetzbuches erwähnten Zentralen Strafregister und der gemeinsamen Datenbank T.E.R. herge</w:t>
      </w:r>
      <w:r w:rsidRPr="001C0343">
        <w:rPr>
          <w:lang w:val="de-DE"/>
        </w:rPr>
        <w:softHyphen/>
        <w:t>stellt werden.</w:t>
      </w:r>
    </w:p>
    <w:p w14:paraId="0ED49D84" w14:textId="77777777" w:rsidR="001C0343" w:rsidRPr="001C0343" w:rsidRDefault="001C0343" w:rsidP="00CC1768">
      <w:pPr>
        <w:jc w:val="both"/>
        <w:rPr>
          <w:szCs w:val="22"/>
          <w:lang w:val="de-DE"/>
        </w:rPr>
      </w:pPr>
    </w:p>
    <w:p w14:paraId="0DAB900C" w14:textId="77777777" w:rsidR="001C0343" w:rsidRPr="001C0343" w:rsidRDefault="001C0343" w:rsidP="00CC1768">
      <w:pPr>
        <w:jc w:val="both"/>
        <w:rPr>
          <w:szCs w:val="22"/>
          <w:lang w:val="de-DE"/>
        </w:rPr>
      </w:pPr>
    </w:p>
    <w:p w14:paraId="09C1CD97" w14:textId="77777777" w:rsidR="001C0343" w:rsidRPr="001C0343" w:rsidRDefault="001C0343" w:rsidP="00CC1768">
      <w:pPr>
        <w:jc w:val="both"/>
        <w:rPr>
          <w:lang w:val="de-DE"/>
        </w:rPr>
      </w:pPr>
      <w:r w:rsidRPr="001C0343">
        <w:rPr>
          <w:lang w:val="de-DE"/>
        </w:rPr>
        <w:tab/>
      </w:r>
      <w:r w:rsidRPr="001C0343">
        <w:rPr>
          <w:b/>
          <w:lang w:val="de-DE"/>
        </w:rPr>
        <w:t>Art. 10 -</w:t>
      </w:r>
      <w:r w:rsidRPr="001C0343">
        <w:rPr>
          <w:lang w:val="de-DE"/>
        </w:rPr>
        <w:t xml:space="preserve"> Der König kann durch einen im Ministerrat beratenen Erlass und nach Stel</w:t>
      </w:r>
      <w:r w:rsidRPr="001C0343">
        <w:rPr>
          <w:lang w:val="de-DE"/>
        </w:rPr>
        <w:softHyphen/>
        <w:t>lungnahme der Aufsichtsbehörden zusätzliche Modalitäten für die Verwaltung der gemeinsa</w:t>
      </w:r>
      <w:r w:rsidRPr="001C0343">
        <w:rPr>
          <w:lang w:val="de-DE"/>
        </w:rPr>
        <w:softHyphen/>
        <w:t>men Datenbank T.E.R. festlegen.</w:t>
      </w:r>
    </w:p>
    <w:p w14:paraId="6AF8DA4B" w14:textId="77777777" w:rsidR="001C0343" w:rsidRPr="001C0343" w:rsidRDefault="001C0343" w:rsidP="00CC1768">
      <w:pPr>
        <w:jc w:val="both"/>
        <w:rPr>
          <w:szCs w:val="22"/>
          <w:lang w:val="de-DE"/>
        </w:rPr>
      </w:pPr>
    </w:p>
    <w:p w14:paraId="67DB512D" w14:textId="77777777" w:rsidR="001C0343" w:rsidRPr="001C0343" w:rsidRDefault="001C0343" w:rsidP="00CC1768">
      <w:pPr>
        <w:jc w:val="both"/>
        <w:rPr>
          <w:szCs w:val="22"/>
          <w:lang w:val="de-DE"/>
        </w:rPr>
      </w:pPr>
    </w:p>
    <w:p w14:paraId="63C614C5" w14:textId="77777777" w:rsidR="001C0343" w:rsidRPr="001C0343" w:rsidRDefault="001C0343" w:rsidP="00F13A4C">
      <w:pPr>
        <w:jc w:val="center"/>
        <w:rPr>
          <w:lang w:val="de-DE"/>
        </w:rPr>
      </w:pPr>
      <w:r w:rsidRPr="001C0343">
        <w:rPr>
          <w:i/>
          <w:lang w:val="de-DE"/>
        </w:rPr>
        <w:t>Abschnitt 4 -</w:t>
      </w:r>
      <w:r w:rsidRPr="001C0343">
        <w:rPr>
          <w:lang w:val="de-DE"/>
        </w:rPr>
        <w:t xml:space="preserve"> Verwalter und operativ verantwortlicher Leiter</w:t>
      </w:r>
    </w:p>
    <w:p w14:paraId="4117B936" w14:textId="77777777" w:rsidR="001C0343" w:rsidRPr="001C0343" w:rsidRDefault="001C0343" w:rsidP="00CC1768">
      <w:pPr>
        <w:jc w:val="both"/>
        <w:rPr>
          <w:szCs w:val="22"/>
          <w:lang w:val="de-DE"/>
        </w:rPr>
      </w:pPr>
    </w:p>
    <w:p w14:paraId="462918D2" w14:textId="77777777" w:rsidR="001C0343" w:rsidRPr="001C0343" w:rsidRDefault="001C0343" w:rsidP="00CC1768">
      <w:pPr>
        <w:jc w:val="both"/>
        <w:rPr>
          <w:szCs w:val="22"/>
          <w:lang w:val="de-DE"/>
        </w:rPr>
      </w:pPr>
    </w:p>
    <w:p w14:paraId="31A9FFB7" w14:textId="77777777" w:rsidR="001C0343" w:rsidRPr="001C0343" w:rsidRDefault="001C0343" w:rsidP="00CC1768">
      <w:pPr>
        <w:jc w:val="both"/>
        <w:rPr>
          <w:lang w:val="de-DE"/>
        </w:rPr>
      </w:pPr>
      <w:r w:rsidRPr="001C0343">
        <w:rPr>
          <w:lang w:val="de-DE"/>
        </w:rPr>
        <w:tab/>
      </w:r>
      <w:r w:rsidRPr="001C0343">
        <w:rPr>
          <w:b/>
          <w:lang w:val="de-DE"/>
        </w:rPr>
        <w:t>Art. 11 -</w:t>
      </w:r>
      <w:r w:rsidRPr="001C0343">
        <w:rPr>
          <w:lang w:val="de-DE"/>
        </w:rPr>
        <w:t xml:space="preserve"> Auf gemeinsamen Vorschlag des Ministers des Innern und des Ministers der Justiz bestimmt der König einen Verwalter, der mit der technischen und funktionellen Verwal</w:t>
      </w:r>
      <w:r w:rsidRPr="001C0343">
        <w:rPr>
          <w:lang w:val="de-DE"/>
        </w:rPr>
        <w:softHyphen/>
        <w:t>tung der gemeinsamen Datenbank T.E.R. beauftragt ist.</w:t>
      </w:r>
    </w:p>
    <w:p w14:paraId="61C3D7A2" w14:textId="77777777" w:rsidR="001C0343" w:rsidRPr="001C0343" w:rsidRDefault="001C0343" w:rsidP="00CC1768">
      <w:pPr>
        <w:jc w:val="both"/>
        <w:rPr>
          <w:szCs w:val="22"/>
          <w:lang w:val="de-DE"/>
        </w:rPr>
      </w:pPr>
    </w:p>
    <w:p w14:paraId="31345EFC" w14:textId="77777777" w:rsidR="001C0343" w:rsidRPr="001C0343" w:rsidRDefault="001C0343" w:rsidP="00CC1768">
      <w:pPr>
        <w:jc w:val="both"/>
        <w:rPr>
          <w:lang w:val="de-DE"/>
        </w:rPr>
      </w:pPr>
      <w:r w:rsidRPr="001C0343">
        <w:rPr>
          <w:lang w:val="de-DE"/>
        </w:rPr>
        <w:tab/>
        <w:t>Der Verwalter nimmt mindestens folgende Aufträge wahr:</w:t>
      </w:r>
    </w:p>
    <w:p w14:paraId="412CAA0F" w14:textId="77777777" w:rsidR="001C0343" w:rsidRPr="001C0343" w:rsidRDefault="001C0343" w:rsidP="00CC1768">
      <w:pPr>
        <w:jc w:val="both"/>
        <w:rPr>
          <w:szCs w:val="22"/>
          <w:lang w:val="de-DE"/>
        </w:rPr>
      </w:pPr>
    </w:p>
    <w:p w14:paraId="6984EA59" w14:textId="77777777" w:rsidR="001C0343" w:rsidRPr="001C0343" w:rsidRDefault="001C0343" w:rsidP="00CC1768">
      <w:pPr>
        <w:jc w:val="both"/>
        <w:rPr>
          <w:lang w:val="de-DE"/>
        </w:rPr>
      </w:pPr>
      <w:r w:rsidRPr="001C0343">
        <w:rPr>
          <w:lang w:val="de-DE"/>
        </w:rPr>
        <w:tab/>
        <w:t>1. Einrichtung und Bereitstellung der gemeinsamen Datenbank T.E.R. unter Rückgriff auf die erforderlichen technischen Mittel auf der Grundlage der Möglichkeiten, die sich aus der ICT-Umgebung seines Dienstes ergeben,</w:t>
      </w:r>
    </w:p>
    <w:p w14:paraId="2B1F3D90" w14:textId="77777777" w:rsidR="001C0343" w:rsidRPr="001C0343" w:rsidRDefault="001C0343" w:rsidP="00CC1768">
      <w:pPr>
        <w:jc w:val="both"/>
        <w:rPr>
          <w:szCs w:val="22"/>
          <w:lang w:val="de-DE"/>
        </w:rPr>
      </w:pPr>
    </w:p>
    <w:p w14:paraId="68897FFF" w14:textId="77777777" w:rsidR="001C0343" w:rsidRPr="001C0343" w:rsidRDefault="001C0343" w:rsidP="00CC1768">
      <w:pPr>
        <w:jc w:val="both"/>
        <w:rPr>
          <w:lang w:val="de-DE"/>
        </w:rPr>
      </w:pPr>
      <w:r w:rsidRPr="001C0343">
        <w:rPr>
          <w:lang w:val="de-DE"/>
        </w:rPr>
        <w:tab/>
        <w:t>2. Verwaltung der gemeinsamen Datenbank T.E.R. und Sicherstellung ihrer Wartung,</w:t>
      </w:r>
    </w:p>
    <w:p w14:paraId="7E004CCC" w14:textId="77777777" w:rsidR="001C0343" w:rsidRPr="001C0343" w:rsidRDefault="001C0343" w:rsidP="00CC1768">
      <w:pPr>
        <w:jc w:val="both"/>
        <w:rPr>
          <w:szCs w:val="22"/>
          <w:lang w:val="de-DE"/>
        </w:rPr>
      </w:pPr>
    </w:p>
    <w:p w14:paraId="6C8F3547" w14:textId="77777777" w:rsidR="001C0343" w:rsidRPr="001C0343" w:rsidRDefault="001C0343" w:rsidP="00CC1768">
      <w:pPr>
        <w:jc w:val="both"/>
        <w:rPr>
          <w:lang w:val="de-DE"/>
        </w:rPr>
      </w:pPr>
      <w:r w:rsidRPr="001C0343">
        <w:rPr>
          <w:lang w:val="de-DE"/>
        </w:rPr>
        <w:tab/>
        <w:t>3. Umsetzung der Modalitäten in Bezug auf die Informationsverarbeitung in funktio</w:t>
      </w:r>
      <w:r w:rsidRPr="001C0343">
        <w:rPr>
          <w:lang w:val="de-DE"/>
        </w:rPr>
        <w:softHyphen/>
        <w:t>nelle Regeln,</w:t>
      </w:r>
    </w:p>
    <w:p w14:paraId="4CFBD8B5" w14:textId="77777777" w:rsidR="001C0343" w:rsidRPr="001C0343" w:rsidRDefault="001C0343" w:rsidP="00CC1768">
      <w:pPr>
        <w:jc w:val="both"/>
        <w:rPr>
          <w:szCs w:val="22"/>
          <w:lang w:val="de-DE"/>
        </w:rPr>
      </w:pPr>
    </w:p>
    <w:p w14:paraId="74B57197" w14:textId="77777777" w:rsidR="001C0343" w:rsidRPr="001C0343" w:rsidRDefault="001C0343" w:rsidP="00CC1768">
      <w:pPr>
        <w:jc w:val="both"/>
        <w:rPr>
          <w:lang w:val="de-DE"/>
        </w:rPr>
      </w:pPr>
      <w:r w:rsidRPr="001C0343">
        <w:rPr>
          <w:lang w:val="de-DE"/>
        </w:rPr>
        <w:tab/>
        <w:t>4. Festlegung und Durchsetzung der für den Betrieb der gemeinsamen Datenbank T.E.R. erforderlichen technischen Normen,</w:t>
      </w:r>
    </w:p>
    <w:p w14:paraId="6FD3A5E3" w14:textId="77777777" w:rsidR="001C0343" w:rsidRPr="001C0343" w:rsidRDefault="001C0343" w:rsidP="00CC1768">
      <w:pPr>
        <w:jc w:val="both"/>
        <w:rPr>
          <w:szCs w:val="22"/>
          <w:lang w:val="de-DE"/>
        </w:rPr>
      </w:pPr>
    </w:p>
    <w:p w14:paraId="258FF55F" w14:textId="77777777" w:rsidR="001C0343" w:rsidRPr="001C0343" w:rsidRDefault="001C0343" w:rsidP="00CC1768">
      <w:pPr>
        <w:jc w:val="both"/>
        <w:rPr>
          <w:lang w:val="de-DE"/>
        </w:rPr>
      </w:pPr>
      <w:r w:rsidRPr="001C0343">
        <w:rPr>
          <w:lang w:val="de-DE"/>
        </w:rPr>
        <w:tab/>
        <w:t>5. Abgabe einer Stellungnahme auf technischer und/oder funktioneller Ebene auf Antrag des operativ verantwortlichen Leiters oder des Datenschutzbeauftragten,</w:t>
      </w:r>
    </w:p>
    <w:p w14:paraId="1EC4F363" w14:textId="77777777" w:rsidR="001C0343" w:rsidRPr="001C0343" w:rsidRDefault="001C0343" w:rsidP="00CC1768">
      <w:pPr>
        <w:jc w:val="both"/>
        <w:rPr>
          <w:szCs w:val="22"/>
          <w:lang w:val="de-DE"/>
        </w:rPr>
      </w:pPr>
    </w:p>
    <w:p w14:paraId="04B9E773" w14:textId="77777777" w:rsidR="001C0343" w:rsidRPr="001C0343" w:rsidRDefault="001C0343" w:rsidP="00CC1768">
      <w:pPr>
        <w:jc w:val="both"/>
        <w:rPr>
          <w:lang w:val="de-DE"/>
        </w:rPr>
      </w:pPr>
      <w:r w:rsidRPr="001C0343">
        <w:rPr>
          <w:lang w:val="de-DE"/>
        </w:rPr>
        <w:tab/>
        <w:t>6. Organisation der Rechte und der Zugriffe auf die in der gemeinsamen Datenbank T.E.R. durchzuführenden Verarbeitungen,</w:t>
      </w:r>
    </w:p>
    <w:p w14:paraId="6AF0C904" w14:textId="77777777" w:rsidR="001C0343" w:rsidRPr="001C0343" w:rsidRDefault="001C0343" w:rsidP="00CC1768">
      <w:pPr>
        <w:jc w:val="both"/>
        <w:rPr>
          <w:szCs w:val="22"/>
          <w:lang w:val="de-DE"/>
        </w:rPr>
      </w:pPr>
    </w:p>
    <w:p w14:paraId="325C9F08" w14:textId="77777777" w:rsidR="001C0343" w:rsidRPr="001C0343" w:rsidRDefault="001C0343" w:rsidP="00CC1768">
      <w:pPr>
        <w:jc w:val="both"/>
        <w:rPr>
          <w:lang w:val="de-DE"/>
        </w:rPr>
      </w:pPr>
      <w:r w:rsidRPr="001C0343">
        <w:rPr>
          <w:lang w:val="de-DE"/>
        </w:rPr>
        <w:tab/>
        <w:t>7. Führung der Liste der Personen beziehungsweise der Identifikationscodes der Perso</w:t>
      </w:r>
      <w:r w:rsidRPr="001C0343">
        <w:rPr>
          <w:lang w:val="de-DE"/>
        </w:rPr>
        <w:softHyphen/>
        <w:t>nen oder Dienste, die Zugriff auf die gemeinsame Datenbank T.E.R. haben,</w:t>
      </w:r>
    </w:p>
    <w:p w14:paraId="264DC40F" w14:textId="77777777" w:rsidR="001C0343" w:rsidRPr="001C0343" w:rsidRDefault="001C0343" w:rsidP="00CC1768">
      <w:pPr>
        <w:jc w:val="both"/>
        <w:rPr>
          <w:szCs w:val="22"/>
          <w:lang w:val="de-DE"/>
        </w:rPr>
      </w:pPr>
    </w:p>
    <w:p w14:paraId="1067383D" w14:textId="77777777" w:rsidR="001C0343" w:rsidRPr="001C0343" w:rsidRDefault="001C0343" w:rsidP="00CC1768">
      <w:pPr>
        <w:jc w:val="both"/>
        <w:rPr>
          <w:lang w:val="de-DE"/>
        </w:rPr>
      </w:pPr>
      <w:r w:rsidRPr="001C0343">
        <w:rPr>
          <w:lang w:val="de-DE"/>
        </w:rPr>
        <w:tab/>
        <w:t>8. Überwachung der Protokollierung der in der gemeinsamen Datenbank T.E.R. durch</w:t>
      </w:r>
      <w:r w:rsidRPr="001C0343">
        <w:rPr>
          <w:lang w:val="de-DE"/>
        </w:rPr>
        <w:softHyphen/>
        <w:t>geführten Verarbeitungen,</w:t>
      </w:r>
    </w:p>
    <w:p w14:paraId="62E525E5" w14:textId="77777777" w:rsidR="001C0343" w:rsidRPr="001C0343" w:rsidRDefault="001C0343" w:rsidP="00CC1768">
      <w:pPr>
        <w:jc w:val="both"/>
        <w:rPr>
          <w:szCs w:val="22"/>
          <w:lang w:val="de-DE"/>
        </w:rPr>
      </w:pPr>
    </w:p>
    <w:p w14:paraId="0BEBA2B4" w14:textId="77777777" w:rsidR="001C0343" w:rsidRPr="001C0343" w:rsidRDefault="001C0343" w:rsidP="00CC1768">
      <w:pPr>
        <w:jc w:val="both"/>
        <w:rPr>
          <w:lang w:val="de-DE"/>
        </w:rPr>
      </w:pPr>
      <w:r w:rsidRPr="001C0343">
        <w:rPr>
          <w:lang w:val="de-DE"/>
        </w:rPr>
        <w:tab/>
        <w:t>9. Bereitstellung einer Dokumentation und einer technischen Unterstützung.</w:t>
      </w:r>
    </w:p>
    <w:p w14:paraId="69CD8511" w14:textId="77777777" w:rsidR="001C0343" w:rsidRPr="001C0343" w:rsidRDefault="001C0343" w:rsidP="00CC1768">
      <w:pPr>
        <w:jc w:val="both"/>
        <w:rPr>
          <w:szCs w:val="22"/>
          <w:lang w:val="de-DE"/>
        </w:rPr>
      </w:pPr>
    </w:p>
    <w:p w14:paraId="0C76C76D" w14:textId="77777777" w:rsidR="001C0343" w:rsidRPr="001C0343" w:rsidRDefault="001C0343" w:rsidP="00CC1768">
      <w:pPr>
        <w:jc w:val="both"/>
        <w:rPr>
          <w:szCs w:val="22"/>
          <w:lang w:val="de-DE"/>
        </w:rPr>
      </w:pPr>
    </w:p>
    <w:p w14:paraId="3A60C912" w14:textId="77777777" w:rsidR="001C0343" w:rsidRPr="001C0343" w:rsidRDefault="001C0343" w:rsidP="00CC1768">
      <w:pPr>
        <w:jc w:val="both"/>
        <w:rPr>
          <w:lang w:val="de-DE"/>
        </w:rPr>
      </w:pPr>
      <w:r w:rsidRPr="001C0343">
        <w:rPr>
          <w:lang w:val="de-DE"/>
        </w:rPr>
        <w:tab/>
      </w:r>
      <w:r w:rsidRPr="001C0343">
        <w:rPr>
          <w:b/>
          <w:lang w:val="de-DE"/>
        </w:rPr>
        <w:t>Art. 12 -</w:t>
      </w:r>
      <w:r w:rsidRPr="001C0343">
        <w:rPr>
          <w:lang w:val="de-DE"/>
        </w:rPr>
        <w:t xml:space="preserve"> Auf gemeinsamen Vorschlag des Ministers des Innern und des Ministers der Justiz bestimmt der König einen operativ verantwortlichen Leiter, der mit der operativen Ver</w:t>
      </w:r>
      <w:r w:rsidRPr="001C0343">
        <w:rPr>
          <w:lang w:val="de-DE"/>
        </w:rPr>
        <w:softHyphen/>
        <w:t>waltung der gemeinsamen Datenbank T.E.R. beauftragt ist.</w:t>
      </w:r>
    </w:p>
    <w:p w14:paraId="2E0E8B16" w14:textId="77777777" w:rsidR="001C0343" w:rsidRPr="001C0343" w:rsidRDefault="001C0343" w:rsidP="00CC1768">
      <w:pPr>
        <w:jc w:val="both"/>
        <w:rPr>
          <w:szCs w:val="22"/>
          <w:lang w:val="de-DE"/>
        </w:rPr>
      </w:pPr>
    </w:p>
    <w:p w14:paraId="6195714B" w14:textId="77777777" w:rsidR="001C0343" w:rsidRDefault="001C0343">
      <w:pPr>
        <w:rPr>
          <w:lang w:val="de-DE"/>
        </w:rPr>
      </w:pPr>
      <w:r>
        <w:rPr>
          <w:lang w:val="de-DE"/>
        </w:rPr>
        <w:br w:type="page"/>
      </w:r>
    </w:p>
    <w:p w14:paraId="7EFA92C5" w14:textId="5AED6DAD" w:rsidR="001C0343" w:rsidRPr="001C0343" w:rsidRDefault="001C0343" w:rsidP="00CC1768">
      <w:pPr>
        <w:jc w:val="both"/>
        <w:rPr>
          <w:lang w:val="de-DE"/>
        </w:rPr>
      </w:pPr>
      <w:r w:rsidRPr="001C0343">
        <w:rPr>
          <w:lang w:val="de-DE"/>
        </w:rPr>
        <w:lastRenderedPageBreak/>
        <w:tab/>
        <w:t>Der operativ verantwortliche Leiter nimmt mindestens folgende Aufträge wahr:</w:t>
      </w:r>
    </w:p>
    <w:p w14:paraId="6DDD9037" w14:textId="77777777" w:rsidR="001C0343" w:rsidRPr="001C0343" w:rsidRDefault="001C0343" w:rsidP="00CC1768">
      <w:pPr>
        <w:jc w:val="both"/>
        <w:rPr>
          <w:szCs w:val="22"/>
          <w:lang w:val="de-DE"/>
        </w:rPr>
      </w:pPr>
    </w:p>
    <w:p w14:paraId="67F28989" w14:textId="77777777" w:rsidR="001C0343" w:rsidRPr="001C0343" w:rsidRDefault="001C0343" w:rsidP="00CC1768">
      <w:pPr>
        <w:jc w:val="both"/>
        <w:rPr>
          <w:lang w:val="de-DE"/>
        </w:rPr>
      </w:pPr>
      <w:r w:rsidRPr="001C0343">
        <w:rPr>
          <w:lang w:val="de-DE"/>
        </w:rPr>
        <w:tab/>
        <w:t>1. Kontrolle der Qualität der Daten, die in der gemeinsamen Datenbank T.E.R. verarbei</w:t>
      </w:r>
      <w:r w:rsidRPr="001C0343">
        <w:rPr>
          <w:lang w:val="de-DE"/>
        </w:rPr>
        <w:softHyphen/>
        <w:t>tet werden, und Überprüfung ihrer Relevanz in Bezug auf die Zwecke, für die die Datenbank eingerichtet worden ist,</w:t>
      </w:r>
    </w:p>
    <w:p w14:paraId="5E933AD6" w14:textId="77777777" w:rsidR="001C0343" w:rsidRPr="001C0343" w:rsidRDefault="001C0343" w:rsidP="00CC1768">
      <w:pPr>
        <w:jc w:val="both"/>
        <w:rPr>
          <w:szCs w:val="22"/>
          <w:lang w:val="de-DE"/>
        </w:rPr>
      </w:pPr>
    </w:p>
    <w:p w14:paraId="51451D6D" w14:textId="77777777" w:rsidR="001C0343" w:rsidRPr="001C0343" w:rsidRDefault="001C0343" w:rsidP="00CC1768">
      <w:pPr>
        <w:jc w:val="both"/>
        <w:rPr>
          <w:lang w:val="de-DE"/>
        </w:rPr>
      </w:pPr>
      <w:r w:rsidRPr="001C0343">
        <w:rPr>
          <w:lang w:val="de-DE"/>
        </w:rPr>
        <w:tab/>
        <w:t>2. Ausübung einer Koordinierungsfunktion für die Speisung der gemeinsamen Daten</w:t>
      </w:r>
      <w:r w:rsidRPr="001C0343">
        <w:rPr>
          <w:lang w:val="de-DE"/>
        </w:rPr>
        <w:softHyphen/>
        <w:t>bank T.E.R. durch die verschiedenen Dienste,</w:t>
      </w:r>
    </w:p>
    <w:p w14:paraId="6386B7D6" w14:textId="77777777" w:rsidR="001C0343" w:rsidRPr="001C0343" w:rsidRDefault="001C0343" w:rsidP="00CC1768">
      <w:pPr>
        <w:jc w:val="both"/>
        <w:rPr>
          <w:szCs w:val="22"/>
          <w:lang w:val="de-DE"/>
        </w:rPr>
      </w:pPr>
    </w:p>
    <w:p w14:paraId="42477365" w14:textId="77777777" w:rsidR="001C0343" w:rsidRPr="001C0343" w:rsidRDefault="001C0343" w:rsidP="00CC1768">
      <w:pPr>
        <w:jc w:val="both"/>
        <w:rPr>
          <w:lang w:val="de-DE"/>
        </w:rPr>
      </w:pPr>
      <w:r w:rsidRPr="001C0343">
        <w:rPr>
          <w:lang w:val="de-DE"/>
        </w:rPr>
        <w:tab/>
        <w:t>3. Organisation der angemessenen Zusammenarbeit zwischen dem Verwalter, den Basis</w:t>
      </w:r>
      <w:r w:rsidRPr="001C0343">
        <w:rPr>
          <w:lang w:val="de-DE"/>
        </w:rPr>
        <w:softHyphen/>
        <w:t>diensten</w:t>
      </w:r>
      <w:r w:rsidRPr="001C0343">
        <w:rPr>
          <w:szCs w:val="22"/>
          <w:lang w:val="de-DE"/>
        </w:rPr>
        <w:t xml:space="preserve"> </w:t>
      </w:r>
      <w:r w:rsidRPr="001C0343">
        <w:rPr>
          <w:lang w:val="de-DE"/>
        </w:rPr>
        <w:t>und</w:t>
      </w:r>
      <w:r w:rsidRPr="001C0343">
        <w:rPr>
          <w:szCs w:val="22"/>
          <w:lang w:val="de-DE"/>
        </w:rPr>
        <w:t xml:space="preserve"> </w:t>
      </w:r>
      <w:r w:rsidRPr="001C0343">
        <w:rPr>
          <w:lang w:val="de-DE"/>
        </w:rPr>
        <w:t>den</w:t>
      </w:r>
      <w:r w:rsidRPr="001C0343">
        <w:rPr>
          <w:szCs w:val="22"/>
          <w:lang w:val="de-DE"/>
        </w:rPr>
        <w:t xml:space="preserve"> </w:t>
      </w:r>
      <w:r w:rsidRPr="001C0343">
        <w:rPr>
          <w:lang w:val="de-DE"/>
        </w:rPr>
        <w:t>Partnerdiensten</w:t>
      </w:r>
      <w:r w:rsidRPr="001C0343">
        <w:rPr>
          <w:szCs w:val="22"/>
          <w:lang w:val="de-DE"/>
        </w:rPr>
        <w:t xml:space="preserve"> </w:t>
      </w:r>
      <w:r w:rsidRPr="001C0343">
        <w:rPr>
          <w:lang w:val="de-DE"/>
        </w:rPr>
        <w:t>im</w:t>
      </w:r>
      <w:r w:rsidRPr="001C0343">
        <w:rPr>
          <w:szCs w:val="22"/>
          <w:lang w:val="de-DE"/>
        </w:rPr>
        <w:t xml:space="preserve"> </w:t>
      </w:r>
      <w:r w:rsidRPr="001C0343">
        <w:rPr>
          <w:lang w:val="de-DE"/>
        </w:rPr>
        <w:t>Hinblick</w:t>
      </w:r>
      <w:r w:rsidRPr="001C0343">
        <w:rPr>
          <w:szCs w:val="22"/>
          <w:lang w:val="de-DE"/>
        </w:rPr>
        <w:t xml:space="preserve"> </w:t>
      </w:r>
      <w:r w:rsidRPr="001C0343">
        <w:rPr>
          <w:lang w:val="de-DE"/>
        </w:rPr>
        <w:t>auf</w:t>
      </w:r>
      <w:r w:rsidRPr="001C0343">
        <w:rPr>
          <w:szCs w:val="22"/>
          <w:lang w:val="de-DE"/>
        </w:rPr>
        <w:t xml:space="preserve"> </w:t>
      </w:r>
      <w:r w:rsidRPr="001C0343">
        <w:rPr>
          <w:lang w:val="de-DE"/>
        </w:rPr>
        <w:t>die</w:t>
      </w:r>
      <w:r w:rsidRPr="001C0343">
        <w:rPr>
          <w:szCs w:val="22"/>
          <w:lang w:val="de-DE"/>
        </w:rPr>
        <w:t xml:space="preserve"> </w:t>
      </w:r>
      <w:r w:rsidRPr="001C0343">
        <w:rPr>
          <w:lang w:val="de-DE"/>
        </w:rPr>
        <w:t>Verwirklichung</w:t>
      </w:r>
      <w:r w:rsidRPr="001C0343">
        <w:rPr>
          <w:sz w:val="20"/>
          <w:szCs w:val="20"/>
          <w:lang w:val="de-DE"/>
        </w:rPr>
        <w:t xml:space="preserve"> </w:t>
      </w:r>
      <w:r w:rsidRPr="001C0343">
        <w:rPr>
          <w:lang w:val="de-DE"/>
        </w:rPr>
        <w:t>der</w:t>
      </w:r>
      <w:r w:rsidRPr="001C0343">
        <w:rPr>
          <w:sz w:val="20"/>
          <w:szCs w:val="20"/>
          <w:lang w:val="de-DE"/>
        </w:rPr>
        <w:t xml:space="preserve"> </w:t>
      </w:r>
      <w:r w:rsidRPr="001C0343">
        <w:rPr>
          <w:lang w:val="de-DE"/>
        </w:rPr>
        <w:t>vorgesehenen</w:t>
      </w:r>
      <w:r w:rsidRPr="001C0343">
        <w:rPr>
          <w:sz w:val="20"/>
          <w:szCs w:val="20"/>
          <w:lang w:val="de-DE"/>
        </w:rPr>
        <w:t xml:space="preserve"> </w:t>
      </w:r>
      <w:r w:rsidRPr="001C0343">
        <w:rPr>
          <w:lang w:val="de-DE"/>
        </w:rPr>
        <w:t>Zwecke,</w:t>
      </w:r>
    </w:p>
    <w:p w14:paraId="4A22BDB0" w14:textId="77777777" w:rsidR="001C0343" w:rsidRPr="001C0343" w:rsidRDefault="001C0343" w:rsidP="00CC1768">
      <w:pPr>
        <w:jc w:val="both"/>
        <w:rPr>
          <w:szCs w:val="22"/>
          <w:lang w:val="de-DE"/>
        </w:rPr>
      </w:pPr>
    </w:p>
    <w:p w14:paraId="31D3D42B" w14:textId="77777777" w:rsidR="001C0343" w:rsidRPr="001C0343" w:rsidRDefault="001C0343" w:rsidP="00CC1768">
      <w:pPr>
        <w:jc w:val="both"/>
        <w:rPr>
          <w:lang w:val="de-DE"/>
        </w:rPr>
      </w:pPr>
      <w:r w:rsidRPr="001C0343">
        <w:rPr>
          <w:lang w:val="de-DE"/>
        </w:rPr>
        <w:tab/>
        <w:t>4. Sicherstellung, dass die Nutzung der personenbezogenen Daten und der Informatio</w:t>
      </w:r>
      <w:r w:rsidRPr="001C0343">
        <w:rPr>
          <w:lang w:val="de-DE"/>
        </w:rPr>
        <w:softHyphen/>
        <w:t>nen den in Artikel 5 Absatz 2 beschriebenen Zwecken entspricht,</w:t>
      </w:r>
    </w:p>
    <w:p w14:paraId="267F372F" w14:textId="77777777" w:rsidR="001C0343" w:rsidRPr="001C0343" w:rsidRDefault="001C0343" w:rsidP="00CC1768">
      <w:pPr>
        <w:jc w:val="both"/>
        <w:rPr>
          <w:szCs w:val="22"/>
          <w:lang w:val="de-DE"/>
        </w:rPr>
      </w:pPr>
    </w:p>
    <w:p w14:paraId="7974DD70" w14:textId="77777777" w:rsidR="001C0343" w:rsidRPr="001C0343" w:rsidRDefault="001C0343" w:rsidP="00CC1768">
      <w:pPr>
        <w:jc w:val="both"/>
        <w:rPr>
          <w:lang w:val="de-DE"/>
        </w:rPr>
      </w:pPr>
      <w:r w:rsidRPr="001C0343">
        <w:rPr>
          <w:lang w:val="de-DE"/>
        </w:rPr>
        <w:tab/>
        <w:t>5. Validierung der Registrierung einer volljährigen natürlichen Person oder minderjäh</w:t>
      </w:r>
      <w:r w:rsidRPr="001C0343">
        <w:rPr>
          <w:lang w:val="de-DE"/>
        </w:rPr>
        <w:softHyphen/>
        <w:t>rigen natürlichen Person ab zwölf Jahren, einer juristischen Person oder einer nichtrechtsfähi</w:t>
      </w:r>
      <w:r w:rsidRPr="001C0343">
        <w:rPr>
          <w:lang w:val="de-DE"/>
        </w:rPr>
        <w:softHyphen/>
        <w:t xml:space="preserve">gen Vereinigung sowie aller von ihnen eingesetzten Mittel, wenn sie den Kriterien eines </w:t>
      </w:r>
      <w:r w:rsidRPr="001C0343">
        <w:rPr>
          <w:i/>
          <w:iCs/>
          <w:lang w:val="de-DE"/>
        </w:rPr>
        <w:t>Foreign Terrorist Fighters</w:t>
      </w:r>
      <w:r w:rsidRPr="001C0343">
        <w:rPr>
          <w:lang w:val="de-DE"/>
        </w:rPr>
        <w:t xml:space="preserve">, </w:t>
      </w:r>
      <w:proofErr w:type="spellStart"/>
      <w:r w:rsidRPr="001C0343">
        <w:rPr>
          <w:i/>
          <w:iCs/>
          <w:lang w:val="de-DE"/>
        </w:rPr>
        <w:t>Homegrown</w:t>
      </w:r>
      <w:proofErr w:type="spellEnd"/>
      <w:r w:rsidRPr="001C0343">
        <w:rPr>
          <w:i/>
          <w:iCs/>
          <w:lang w:val="de-DE"/>
        </w:rPr>
        <w:t xml:space="preserve"> Terrorist Fighters</w:t>
      </w:r>
      <w:r w:rsidRPr="001C0343">
        <w:rPr>
          <w:lang w:val="de-DE"/>
        </w:rPr>
        <w:t>, Potenziell Gewalttätigen Extremis</w:t>
      </w:r>
      <w:r w:rsidRPr="001C0343">
        <w:rPr>
          <w:lang w:val="de-DE"/>
        </w:rPr>
        <w:softHyphen/>
        <w:t>ten, Verurteilten Terroristen oder Hasspropagandisten in der gemeinsamen Datenbank T.E.R. auf der Grundlage der darin eingegebenen Daten und Informationen gemäß den vom König festgelegten Modalitäten entspricht,</w:t>
      </w:r>
    </w:p>
    <w:p w14:paraId="136009F3" w14:textId="77777777" w:rsidR="001C0343" w:rsidRPr="001C0343" w:rsidRDefault="001C0343" w:rsidP="00CC1768">
      <w:pPr>
        <w:jc w:val="both"/>
        <w:rPr>
          <w:szCs w:val="22"/>
          <w:lang w:val="de-DE"/>
        </w:rPr>
      </w:pPr>
    </w:p>
    <w:p w14:paraId="666A7748" w14:textId="77777777" w:rsidR="001C0343" w:rsidRPr="001C0343" w:rsidRDefault="001C0343" w:rsidP="00CC1768">
      <w:pPr>
        <w:jc w:val="both"/>
        <w:rPr>
          <w:lang w:val="de-DE"/>
        </w:rPr>
      </w:pPr>
      <w:r w:rsidRPr="001C0343">
        <w:rPr>
          <w:lang w:val="de-DE"/>
        </w:rPr>
        <w:tab/>
        <w:t>6. Benachrichtigung des Dienstes, der die gemeinsame Datenbank T.E.R. speist, wenn der operativ verantwortliche Leiter der Auffassung ist, dass die übermittelten Daten im Hinblick auf die in Artikel 3 erwähnten Aufträge und die in Artikel 5 Absatz 2 erwähnten Zwecke nicht oder nicht mehr angemessen, sachdienlich und nicht übermäßig sind, und er zu dem Schluss kommt, dass diese Daten daher aus der gemeinsamen Datenbank gelöscht werden müssen.</w:t>
      </w:r>
    </w:p>
    <w:p w14:paraId="1D6EF45A" w14:textId="77777777" w:rsidR="001C0343" w:rsidRPr="001C0343" w:rsidRDefault="001C0343" w:rsidP="00CC1768">
      <w:pPr>
        <w:jc w:val="both"/>
        <w:rPr>
          <w:lang w:val="de-DE"/>
        </w:rPr>
      </w:pPr>
    </w:p>
    <w:p w14:paraId="44A0E973" w14:textId="77777777" w:rsidR="001C0343" w:rsidRPr="001C0343" w:rsidRDefault="001C0343" w:rsidP="00CC1768">
      <w:pPr>
        <w:jc w:val="both"/>
        <w:rPr>
          <w:lang w:val="de-DE"/>
        </w:rPr>
      </w:pPr>
    </w:p>
    <w:p w14:paraId="6C28C8ED" w14:textId="77777777" w:rsidR="001C0343" w:rsidRPr="001C0343" w:rsidRDefault="001C0343" w:rsidP="00CC1768">
      <w:pPr>
        <w:jc w:val="both"/>
        <w:rPr>
          <w:lang w:val="de-DE"/>
        </w:rPr>
      </w:pPr>
      <w:r w:rsidRPr="001C0343">
        <w:rPr>
          <w:lang w:val="de-DE"/>
        </w:rPr>
        <w:tab/>
      </w:r>
      <w:r w:rsidRPr="001C0343">
        <w:rPr>
          <w:b/>
          <w:lang w:val="de-DE"/>
        </w:rPr>
        <w:t>Art. 13 -</w:t>
      </w:r>
      <w:r w:rsidRPr="001C0343">
        <w:rPr>
          <w:lang w:val="de-DE"/>
        </w:rPr>
        <w:t xml:space="preserve"> § 1 - Der operativ verantwortliche Leiter verwaltet und bearbeitet die Sicher</w:t>
      </w:r>
      <w:r w:rsidRPr="001C0343">
        <w:rPr>
          <w:lang w:val="de-DE"/>
        </w:rPr>
        <w:softHyphen/>
        <w:t>heitsverletzungen der gemeinsamen Datenbank T.E.R., die persönlich festgestellt oder gemäß den Paragraphen 2 und 3 gemeldet werden. Für die Anwendung des vorliegenden Artikels ver</w:t>
      </w:r>
      <w:r w:rsidRPr="001C0343">
        <w:rPr>
          <w:lang w:val="de-DE"/>
        </w:rPr>
        <w:softHyphen/>
        <w:t>steht man unter "Sicherheitsverletzung" jede Verletzung der Sicherheit, die unbeabsichtigt oder unrechtmäßig zur Vernichtung, zum Verlust, zur Veränderung oder zur unbefugten Offenlegung von übermittelten, gespeicherten oder anderweitig verarbeiteten personenbezogenen Daten oder zum unbefugten Zugriff auf solche Daten führt.</w:t>
      </w:r>
    </w:p>
    <w:p w14:paraId="73B1185E" w14:textId="77777777" w:rsidR="001C0343" w:rsidRPr="001C0343" w:rsidRDefault="001C0343" w:rsidP="00CC1768">
      <w:pPr>
        <w:jc w:val="both"/>
        <w:rPr>
          <w:szCs w:val="22"/>
          <w:lang w:val="de-DE"/>
        </w:rPr>
      </w:pPr>
    </w:p>
    <w:p w14:paraId="6C00BA1E" w14:textId="77777777" w:rsidR="001C0343" w:rsidRPr="001C0343" w:rsidRDefault="001C0343" w:rsidP="00CC1768">
      <w:pPr>
        <w:jc w:val="both"/>
        <w:rPr>
          <w:lang w:val="de-DE"/>
        </w:rPr>
      </w:pPr>
      <w:r w:rsidRPr="001C0343">
        <w:rPr>
          <w:lang w:val="de-DE"/>
        </w:rPr>
        <w:tab/>
        <w:t>Sicherheitsverletzungen technischer und funktioneller Art werden vom Verwalter in Zusammenarbeit mit dem operativ verantwortlichen Leiter verwaltet.</w:t>
      </w:r>
    </w:p>
    <w:p w14:paraId="72F1075B" w14:textId="77777777" w:rsidR="001C0343" w:rsidRPr="001C0343" w:rsidRDefault="001C0343" w:rsidP="00CC1768">
      <w:pPr>
        <w:jc w:val="both"/>
        <w:rPr>
          <w:szCs w:val="22"/>
          <w:lang w:val="de-DE"/>
        </w:rPr>
      </w:pPr>
    </w:p>
    <w:p w14:paraId="23B43502" w14:textId="77777777" w:rsidR="001C0343" w:rsidRPr="001C0343" w:rsidRDefault="001C0343" w:rsidP="00CC1768">
      <w:pPr>
        <w:jc w:val="both"/>
        <w:rPr>
          <w:lang w:val="de-DE"/>
        </w:rPr>
      </w:pPr>
      <w:r w:rsidRPr="001C0343">
        <w:rPr>
          <w:lang w:val="de-DE"/>
        </w:rPr>
        <w:tab/>
        <w:t>§ 2 - Der operativ verantwortliche Leiter informiert den Verwalter und den Datenschutz</w:t>
      </w:r>
      <w:r w:rsidRPr="001C0343">
        <w:rPr>
          <w:lang w:val="de-DE"/>
        </w:rPr>
        <w:softHyphen/>
        <w:t>beauftragten so schnell wie möglich über jede Sicherheitsverletzung.</w:t>
      </w:r>
    </w:p>
    <w:p w14:paraId="53624672" w14:textId="77777777" w:rsidR="001C0343" w:rsidRPr="001C0343" w:rsidRDefault="001C0343" w:rsidP="00CC1768">
      <w:pPr>
        <w:jc w:val="both"/>
        <w:rPr>
          <w:szCs w:val="22"/>
          <w:lang w:val="de-DE"/>
        </w:rPr>
      </w:pPr>
    </w:p>
    <w:p w14:paraId="7C357082" w14:textId="77777777" w:rsidR="001C0343" w:rsidRPr="001C0343" w:rsidRDefault="001C0343" w:rsidP="00CC1768">
      <w:pPr>
        <w:jc w:val="both"/>
        <w:rPr>
          <w:lang w:val="de-DE"/>
        </w:rPr>
      </w:pPr>
      <w:r w:rsidRPr="001C0343">
        <w:rPr>
          <w:lang w:val="de-DE"/>
        </w:rPr>
        <w:tab/>
        <w:t>Der operativ verantwortliche Leiter ist die Anlaufstelle für den in Artikel 5 Absatz 1 er</w:t>
      </w:r>
      <w:r w:rsidRPr="001C0343">
        <w:rPr>
          <w:lang w:val="de-DE"/>
        </w:rPr>
        <w:softHyphen/>
        <w:t>wähnten für die Verarbeitung Verantwortlichen und informiert diesen über etwaige Sicherheits</w:t>
      </w:r>
      <w:r w:rsidRPr="001C0343">
        <w:rPr>
          <w:lang w:val="de-DE"/>
        </w:rPr>
        <w:softHyphen/>
        <w:t>verletzungen.</w:t>
      </w:r>
    </w:p>
    <w:p w14:paraId="292A170D" w14:textId="77777777" w:rsidR="001C0343" w:rsidRPr="001C0343" w:rsidRDefault="001C0343" w:rsidP="00CC1768">
      <w:pPr>
        <w:jc w:val="both"/>
        <w:rPr>
          <w:szCs w:val="22"/>
          <w:lang w:val="de-DE"/>
        </w:rPr>
      </w:pPr>
    </w:p>
    <w:p w14:paraId="2C4539DA" w14:textId="77777777" w:rsidR="001C0343" w:rsidRPr="001C0343" w:rsidRDefault="001C0343" w:rsidP="00CC1768">
      <w:pPr>
        <w:jc w:val="both"/>
        <w:rPr>
          <w:lang w:val="de-DE"/>
        </w:rPr>
      </w:pPr>
      <w:r w:rsidRPr="001C0343">
        <w:rPr>
          <w:lang w:val="de-DE"/>
        </w:rPr>
        <w:lastRenderedPageBreak/>
        <w:tab/>
        <w:t>Im Fall einer Sicherheitsverletzung, die voraussichtlich ein hohes Risiko für die Rechte und Freiheiten natürlicher Personen zur Folge hat, meldet der operativ verantwortliche Leiter diese unverzüglich den zuständigen Aufsichtsbehörden.</w:t>
      </w:r>
    </w:p>
    <w:p w14:paraId="76C9377C" w14:textId="77777777" w:rsidR="001C0343" w:rsidRPr="001C0343" w:rsidRDefault="001C0343" w:rsidP="00CC1768">
      <w:pPr>
        <w:jc w:val="both"/>
        <w:rPr>
          <w:szCs w:val="22"/>
          <w:lang w:val="de-DE"/>
        </w:rPr>
      </w:pPr>
    </w:p>
    <w:p w14:paraId="20628157" w14:textId="77777777" w:rsidR="001C0343" w:rsidRPr="001C0343" w:rsidRDefault="001C0343" w:rsidP="00CC1768">
      <w:pPr>
        <w:jc w:val="both"/>
        <w:rPr>
          <w:lang w:val="de-DE"/>
        </w:rPr>
      </w:pPr>
      <w:r w:rsidRPr="001C0343">
        <w:rPr>
          <w:lang w:val="de-DE"/>
        </w:rPr>
        <w:tab/>
        <w:t>§ 3 - Die in § 2 Absatz 3 erwähnte Meldung enthält mindestens folgende Angaben:</w:t>
      </w:r>
    </w:p>
    <w:p w14:paraId="7E08B2A7" w14:textId="77777777" w:rsidR="001C0343" w:rsidRPr="001C0343" w:rsidRDefault="001C0343" w:rsidP="00CC1768">
      <w:pPr>
        <w:jc w:val="both"/>
        <w:rPr>
          <w:szCs w:val="22"/>
          <w:lang w:val="de-DE"/>
        </w:rPr>
      </w:pPr>
    </w:p>
    <w:p w14:paraId="2EBABEE2" w14:textId="77777777" w:rsidR="001C0343" w:rsidRPr="001C0343" w:rsidRDefault="001C0343" w:rsidP="00CC1768">
      <w:pPr>
        <w:jc w:val="both"/>
        <w:rPr>
          <w:lang w:val="de-DE"/>
        </w:rPr>
      </w:pPr>
      <w:r w:rsidRPr="001C0343">
        <w:rPr>
          <w:lang w:val="de-DE"/>
        </w:rPr>
        <w:tab/>
        <w:t>1. Art der Sicherheitsverletzung und, soweit möglich, geschätzte Anzahl betroffener Personen und gespeicherter personenbezogener Daten,</w:t>
      </w:r>
    </w:p>
    <w:p w14:paraId="4D39B4A6" w14:textId="77777777" w:rsidR="001C0343" w:rsidRPr="001C0343" w:rsidRDefault="001C0343" w:rsidP="00CC1768">
      <w:pPr>
        <w:jc w:val="both"/>
        <w:rPr>
          <w:szCs w:val="22"/>
          <w:lang w:val="de-DE"/>
        </w:rPr>
      </w:pPr>
    </w:p>
    <w:p w14:paraId="39D42842" w14:textId="77777777" w:rsidR="001C0343" w:rsidRPr="001C0343" w:rsidRDefault="001C0343" w:rsidP="00CC1768">
      <w:pPr>
        <w:jc w:val="both"/>
        <w:rPr>
          <w:lang w:val="de-DE"/>
        </w:rPr>
      </w:pPr>
      <w:r w:rsidRPr="001C0343">
        <w:rPr>
          <w:lang w:val="de-DE"/>
        </w:rPr>
        <w:tab/>
        <w:t>2. Name und Kontaktdaten des Datenschutzbeauftragten oder einer anderen Anlaufstelle für weitere Informationen,</w:t>
      </w:r>
    </w:p>
    <w:p w14:paraId="1B1951A8" w14:textId="77777777" w:rsidR="001C0343" w:rsidRPr="001C0343" w:rsidRDefault="001C0343" w:rsidP="00CC1768">
      <w:pPr>
        <w:jc w:val="both"/>
        <w:rPr>
          <w:szCs w:val="22"/>
          <w:lang w:val="de-DE"/>
        </w:rPr>
      </w:pPr>
    </w:p>
    <w:p w14:paraId="355E602A" w14:textId="77777777" w:rsidR="001C0343" w:rsidRPr="001C0343" w:rsidRDefault="001C0343" w:rsidP="00CC1768">
      <w:pPr>
        <w:jc w:val="both"/>
        <w:rPr>
          <w:lang w:val="de-DE"/>
        </w:rPr>
      </w:pPr>
      <w:r w:rsidRPr="001C0343">
        <w:rPr>
          <w:lang w:val="de-DE"/>
        </w:rPr>
        <w:tab/>
        <w:t>3. wahrscheinliche Folgen der Sicherheitsverletzung,</w:t>
      </w:r>
    </w:p>
    <w:p w14:paraId="009C05B3" w14:textId="77777777" w:rsidR="001C0343" w:rsidRPr="001C0343" w:rsidRDefault="001C0343" w:rsidP="00CC1768">
      <w:pPr>
        <w:jc w:val="both"/>
        <w:rPr>
          <w:szCs w:val="22"/>
          <w:lang w:val="de-DE"/>
        </w:rPr>
      </w:pPr>
    </w:p>
    <w:p w14:paraId="7C9360B7" w14:textId="77777777" w:rsidR="001C0343" w:rsidRPr="001C0343" w:rsidRDefault="001C0343" w:rsidP="00CC1768">
      <w:pPr>
        <w:jc w:val="both"/>
        <w:rPr>
          <w:lang w:val="de-DE"/>
        </w:rPr>
      </w:pPr>
      <w:r w:rsidRPr="001C0343">
        <w:rPr>
          <w:lang w:val="de-DE"/>
        </w:rPr>
        <w:tab/>
        <w:t>4. Maßnahmen, die der operativ verantwortliche Leiter zur Behebung der Sicherheits</w:t>
      </w:r>
      <w:r w:rsidRPr="001C0343">
        <w:rPr>
          <w:lang w:val="de-DE"/>
        </w:rPr>
        <w:softHyphen/>
        <w:t>verletzung ergriffen hat oder vorschlägt, und gegebenenfalls Maßnahmen zur Begrenzung etwaiger nachteiliger Auswirkungen.</w:t>
      </w:r>
    </w:p>
    <w:p w14:paraId="3CF251A1" w14:textId="77777777" w:rsidR="001C0343" w:rsidRPr="001C0343" w:rsidRDefault="001C0343" w:rsidP="00CC1768">
      <w:pPr>
        <w:jc w:val="both"/>
        <w:rPr>
          <w:szCs w:val="22"/>
          <w:lang w:val="de-DE"/>
        </w:rPr>
      </w:pPr>
    </w:p>
    <w:p w14:paraId="37326A53" w14:textId="77777777" w:rsidR="001C0343" w:rsidRPr="001C0343" w:rsidRDefault="001C0343" w:rsidP="00CC1768">
      <w:pPr>
        <w:jc w:val="both"/>
        <w:rPr>
          <w:szCs w:val="22"/>
          <w:lang w:val="de-DE"/>
        </w:rPr>
      </w:pPr>
    </w:p>
    <w:p w14:paraId="2425CE04" w14:textId="77777777" w:rsidR="001C0343" w:rsidRPr="001C0343" w:rsidRDefault="001C0343" w:rsidP="00F13A4C">
      <w:pPr>
        <w:jc w:val="center"/>
        <w:rPr>
          <w:lang w:val="de-DE"/>
        </w:rPr>
      </w:pPr>
      <w:r w:rsidRPr="001C0343">
        <w:rPr>
          <w:i/>
          <w:lang w:val="de-DE"/>
        </w:rPr>
        <w:t>Abschnitt 5 -</w:t>
      </w:r>
      <w:r w:rsidRPr="001C0343">
        <w:rPr>
          <w:lang w:val="de-DE"/>
        </w:rPr>
        <w:t xml:space="preserve"> Zugriffsrechte in der gemeinsamen Datenbank T.E.R.</w:t>
      </w:r>
    </w:p>
    <w:p w14:paraId="595D3D74" w14:textId="77777777" w:rsidR="001C0343" w:rsidRPr="001C0343" w:rsidRDefault="001C0343" w:rsidP="00CC1768">
      <w:pPr>
        <w:jc w:val="both"/>
        <w:rPr>
          <w:szCs w:val="22"/>
          <w:lang w:val="de-DE"/>
        </w:rPr>
      </w:pPr>
    </w:p>
    <w:p w14:paraId="690B6859" w14:textId="77777777" w:rsidR="001C0343" w:rsidRPr="001C0343" w:rsidRDefault="001C0343" w:rsidP="00CC1768">
      <w:pPr>
        <w:jc w:val="both"/>
        <w:rPr>
          <w:szCs w:val="22"/>
          <w:lang w:val="de-DE"/>
        </w:rPr>
      </w:pPr>
    </w:p>
    <w:p w14:paraId="75AF1D08" w14:textId="77777777" w:rsidR="001C0343" w:rsidRPr="001C0343" w:rsidRDefault="001C0343" w:rsidP="00CC1768">
      <w:pPr>
        <w:jc w:val="both"/>
        <w:rPr>
          <w:lang w:val="de-DE"/>
        </w:rPr>
      </w:pPr>
      <w:r w:rsidRPr="001C0343">
        <w:rPr>
          <w:lang w:val="de-DE"/>
        </w:rPr>
        <w:tab/>
      </w:r>
      <w:r w:rsidRPr="001C0343">
        <w:rPr>
          <w:b/>
          <w:lang w:val="de-DE"/>
        </w:rPr>
        <w:t>Art. 14 -</w:t>
      </w:r>
      <w:r w:rsidRPr="001C0343">
        <w:rPr>
          <w:lang w:val="de-DE"/>
        </w:rPr>
        <w:t xml:space="preserve"> Auf der Grundlage der Einhaltung der Grundsätze der Angemessenheit, Sach</w:t>
      </w:r>
      <w:r w:rsidRPr="001C0343">
        <w:rPr>
          <w:lang w:val="de-DE"/>
        </w:rPr>
        <w:softHyphen/>
        <w:t>dienlichkeit und Nichtübermäßigkeit verfügen die Basisdienste im Rahmen der Wahrnehmung ihrer in Artikel 3 erwähnten Aufträge und gemäß den Zwecken in Artikel 5 Absatz 2 im Rah</w:t>
      </w:r>
      <w:r w:rsidRPr="001C0343">
        <w:rPr>
          <w:lang w:val="de-DE"/>
        </w:rPr>
        <w:softHyphen/>
        <w:t>men ihrer jeweiligen Zuständigkeiten über Erstellungs-, Lese- und Schreibrechte in der gemein</w:t>
      </w:r>
      <w:r w:rsidRPr="001C0343">
        <w:rPr>
          <w:lang w:val="de-DE"/>
        </w:rPr>
        <w:softHyphen/>
        <w:t>samen Datenbank T.E.R.</w:t>
      </w:r>
    </w:p>
    <w:p w14:paraId="59F9C207" w14:textId="77777777" w:rsidR="001C0343" w:rsidRPr="001C0343" w:rsidRDefault="001C0343" w:rsidP="00CC1768">
      <w:pPr>
        <w:jc w:val="both"/>
        <w:rPr>
          <w:szCs w:val="22"/>
          <w:lang w:val="de-DE"/>
        </w:rPr>
      </w:pPr>
    </w:p>
    <w:p w14:paraId="5D9565C6" w14:textId="77777777" w:rsidR="001C0343" w:rsidRPr="001C0343" w:rsidRDefault="001C0343" w:rsidP="00CC1768">
      <w:pPr>
        <w:jc w:val="both"/>
        <w:rPr>
          <w:szCs w:val="22"/>
          <w:lang w:val="de-DE"/>
        </w:rPr>
      </w:pPr>
    </w:p>
    <w:p w14:paraId="476E57F6" w14:textId="77777777" w:rsidR="001C0343" w:rsidRPr="001C0343" w:rsidRDefault="001C0343" w:rsidP="00CC1768">
      <w:pPr>
        <w:jc w:val="both"/>
        <w:rPr>
          <w:lang w:val="de-DE"/>
        </w:rPr>
      </w:pPr>
      <w:r w:rsidRPr="001C0343">
        <w:rPr>
          <w:lang w:val="de-DE"/>
        </w:rPr>
        <w:tab/>
      </w:r>
      <w:r w:rsidRPr="001C0343">
        <w:rPr>
          <w:b/>
          <w:lang w:val="de-DE"/>
        </w:rPr>
        <w:t>Art. 15 -</w:t>
      </w:r>
      <w:r w:rsidRPr="001C0343">
        <w:rPr>
          <w:lang w:val="de-DE"/>
        </w:rPr>
        <w:t xml:space="preserve"> Die Aufsichtsbehörden verfügen im Rahmen der Wahrnehmung ihrer Aufträge über ein Leserecht in der gemeinsamen Datenbank T.E.R.</w:t>
      </w:r>
    </w:p>
    <w:p w14:paraId="6F315BF2" w14:textId="77777777" w:rsidR="001C0343" w:rsidRPr="001C0343" w:rsidRDefault="001C0343" w:rsidP="00CC1768">
      <w:pPr>
        <w:jc w:val="both"/>
        <w:rPr>
          <w:szCs w:val="22"/>
          <w:lang w:val="de-DE"/>
        </w:rPr>
      </w:pPr>
    </w:p>
    <w:p w14:paraId="53A13C1D" w14:textId="77777777" w:rsidR="001C0343" w:rsidRPr="001C0343" w:rsidRDefault="001C0343" w:rsidP="00CC1768">
      <w:pPr>
        <w:jc w:val="both"/>
        <w:rPr>
          <w:lang w:val="de-DE"/>
        </w:rPr>
      </w:pPr>
      <w:r w:rsidRPr="001C0343">
        <w:rPr>
          <w:lang w:val="de-DE"/>
        </w:rPr>
        <w:tab/>
        <w:t xml:space="preserve">Der Ständige Ausschuss für die Kontrolle über die Polizeidienste und sein </w:t>
      </w:r>
      <w:proofErr w:type="spellStart"/>
      <w:r w:rsidRPr="001C0343">
        <w:rPr>
          <w:lang w:val="de-DE"/>
        </w:rPr>
        <w:t>Enqueten</w:t>
      </w:r>
      <w:r w:rsidRPr="001C0343">
        <w:rPr>
          <w:lang w:val="de-DE"/>
        </w:rPr>
        <w:softHyphen/>
        <w:t>dienst</w:t>
      </w:r>
      <w:proofErr w:type="spellEnd"/>
      <w:r w:rsidRPr="001C0343">
        <w:rPr>
          <w:lang w:val="de-DE"/>
        </w:rPr>
        <w:t xml:space="preserve"> verfügen im Rahmen der Wahrnehmung ihrer Aufträge über ein Leserecht in der gemein</w:t>
      </w:r>
      <w:r w:rsidRPr="001C0343">
        <w:rPr>
          <w:lang w:val="de-DE"/>
        </w:rPr>
        <w:softHyphen/>
        <w:t>samen Datenbank T.E.R.</w:t>
      </w:r>
    </w:p>
    <w:p w14:paraId="6B8BFF45" w14:textId="77777777" w:rsidR="001C0343" w:rsidRPr="001C0343" w:rsidRDefault="001C0343" w:rsidP="00CC1768">
      <w:pPr>
        <w:jc w:val="both"/>
        <w:rPr>
          <w:szCs w:val="22"/>
          <w:lang w:val="de-DE"/>
        </w:rPr>
      </w:pPr>
    </w:p>
    <w:p w14:paraId="74CCF8FE" w14:textId="77777777" w:rsidR="001C0343" w:rsidRPr="001C0343" w:rsidRDefault="001C0343" w:rsidP="00CC1768">
      <w:pPr>
        <w:jc w:val="both"/>
        <w:rPr>
          <w:lang w:val="de-DE"/>
        </w:rPr>
      </w:pPr>
      <w:r w:rsidRPr="001C0343">
        <w:rPr>
          <w:lang w:val="de-DE"/>
        </w:rPr>
        <w:tab/>
        <w:t>Die Generalinspektion der föderalen Polizei und der lokalen Polizei verfügt im Rahmen der Wahrnehmung ihrer Aufträge über ein Leserecht in der gemeinsamen Datenbank T.E.R.</w:t>
      </w:r>
    </w:p>
    <w:p w14:paraId="76791D15" w14:textId="77777777" w:rsidR="001C0343" w:rsidRPr="001C0343" w:rsidRDefault="001C0343" w:rsidP="00CC1768">
      <w:pPr>
        <w:jc w:val="both"/>
        <w:rPr>
          <w:szCs w:val="22"/>
          <w:lang w:val="de-DE"/>
        </w:rPr>
      </w:pPr>
    </w:p>
    <w:p w14:paraId="1F5DB5BA" w14:textId="77777777" w:rsidR="001C0343" w:rsidRPr="001C0343" w:rsidRDefault="001C0343" w:rsidP="00CC1768">
      <w:pPr>
        <w:jc w:val="both"/>
        <w:rPr>
          <w:szCs w:val="22"/>
          <w:lang w:val="de-DE"/>
        </w:rPr>
      </w:pPr>
    </w:p>
    <w:p w14:paraId="6911673A" w14:textId="77777777" w:rsidR="001C0343" w:rsidRPr="001C0343" w:rsidRDefault="001C0343" w:rsidP="00CC1768">
      <w:pPr>
        <w:jc w:val="both"/>
        <w:rPr>
          <w:lang w:val="de-DE"/>
        </w:rPr>
      </w:pPr>
      <w:r w:rsidRPr="001C0343">
        <w:rPr>
          <w:lang w:val="de-DE"/>
        </w:rPr>
        <w:tab/>
      </w:r>
      <w:r w:rsidRPr="001C0343">
        <w:rPr>
          <w:b/>
          <w:lang w:val="de-DE"/>
        </w:rPr>
        <w:t>Art. 16 -</w:t>
      </w:r>
      <w:r w:rsidRPr="001C0343">
        <w:rPr>
          <w:lang w:val="de-DE"/>
        </w:rPr>
        <w:t xml:space="preserve"> Auf der Grundlage der Einhaltung der Grundsätze der Angemessenheit, Sach</w:t>
      </w:r>
      <w:r w:rsidRPr="001C0343">
        <w:rPr>
          <w:lang w:val="de-DE"/>
        </w:rPr>
        <w:softHyphen/>
        <w:t>dienlichkeit und Nichtübermäßigkeit können die Partnerdienste im Rahmen der Wahrnehmung ihrer in Artikel 3 erwähnten Aufträge und gemäß den in Artikel 5 Absatz 2 erwähnten Zwecken im Rahmen ihrer jeweiligen Zuständigkeiten über Folgendes verfügen:</w:t>
      </w:r>
    </w:p>
    <w:p w14:paraId="5BB200EC" w14:textId="77777777" w:rsidR="001C0343" w:rsidRPr="001C0343" w:rsidRDefault="001C0343" w:rsidP="00CC1768">
      <w:pPr>
        <w:jc w:val="both"/>
        <w:rPr>
          <w:szCs w:val="22"/>
          <w:lang w:val="de-DE"/>
        </w:rPr>
      </w:pPr>
    </w:p>
    <w:p w14:paraId="56DA4A4E" w14:textId="77777777" w:rsidR="001C0343" w:rsidRPr="001C0343" w:rsidRDefault="001C0343" w:rsidP="00CC1768">
      <w:pPr>
        <w:jc w:val="both"/>
        <w:rPr>
          <w:lang w:val="de-DE"/>
        </w:rPr>
      </w:pPr>
      <w:r w:rsidRPr="001C0343">
        <w:rPr>
          <w:lang w:val="de-DE"/>
        </w:rPr>
        <w:tab/>
        <w:t>1. ein Lese- und Schreibrecht in der gemeinsamen Datenbank T.E.R. oder</w:t>
      </w:r>
    </w:p>
    <w:p w14:paraId="0F6173BF" w14:textId="77777777" w:rsidR="001C0343" w:rsidRPr="001C0343" w:rsidRDefault="001C0343" w:rsidP="00CC1768">
      <w:pPr>
        <w:jc w:val="both"/>
        <w:rPr>
          <w:szCs w:val="22"/>
          <w:lang w:val="de-DE"/>
        </w:rPr>
      </w:pPr>
    </w:p>
    <w:p w14:paraId="28A21EF6" w14:textId="77777777" w:rsidR="001C0343" w:rsidRPr="001C0343" w:rsidRDefault="001C0343" w:rsidP="00CC1768">
      <w:pPr>
        <w:jc w:val="both"/>
        <w:rPr>
          <w:lang w:val="de-DE"/>
        </w:rPr>
      </w:pPr>
      <w:r w:rsidRPr="001C0343">
        <w:rPr>
          <w:lang w:val="de-DE"/>
        </w:rPr>
        <w:tab/>
        <w:t>2. ein Abfragerecht in der gemeinsamen Datenbank T.E.R.</w:t>
      </w:r>
    </w:p>
    <w:p w14:paraId="6E8A7C29" w14:textId="77777777" w:rsidR="001C0343" w:rsidRPr="001C0343" w:rsidRDefault="001C0343" w:rsidP="00CC1768">
      <w:pPr>
        <w:jc w:val="both"/>
        <w:rPr>
          <w:szCs w:val="22"/>
          <w:lang w:val="de-DE"/>
        </w:rPr>
      </w:pPr>
    </w:p>
    <w:p w14:paraId="51CA24F5" w14:textId="77777777" w:rsidR="001C0343" w:rsidRPr="001C0343" w:rsidRDefault="001C0343" w:rsidP="00CC1768">
      <w:pPr>
        <w:jc w:val="both"/>
        <w:rPr>
          <w:lang w:val="de-DE"/>
        </w:rPr>
      </w:pPr>
      <w:r w:rsidRPr="001C0343">
        <w:rPr>
          <w:lang w:val="de-DE"/>
        </w:rPr>
        <w:lastRenderedPageBreak/>
        <w:tab/>
        <w:t>Der König bestimmt durch einen im Ministerrat beratenen Erlass und nach Stellung</w:t>
      </w:r>
      <w:r w:rsidRPr="001C0343">
        <w:rPr>
          <w:lang w:val="de-DE"/>
        </w:rPr>
        <w:softHyphen/>
        <w:t>nahme der Aufsichtsbehörden für jeden Partnerdienst die Art des Rechts und die Modalitäten seiner Ausübung.</w:t>
      </w:r>
    </w:p>
    <w:p w14:paraId="52F8B2C7" w14:textId="77777777" w:rsidR="001C0343" w:rsidRPr="001C0343" w:rsidRDefault="001C0343" w:rsidP="00CC1768">
      <w:pPr>
        <w:jc w:val="both"/>
        <w:rPr>
          <w:szCs w:val="22"/>
          <w:lang w:val="de-DE"/>
        </w:rPr>
      </w:pPr>
    </w:p>
    <w:p w14:paraId="61126221" w14:textId="77777777" w:rsidR="001C0343" w:rsidRPr="001C0343" w:rsidRDefault="001C0343" w:rsidP="00CC1768">
      <w:pPr>
        <w:jc w:val="both"/>
        <w:rPr>
          <w:lang w:val="de-DE"/>
        </w:rPr>
      </w:pPr>
      <w:r w:rsidRPr="001C0343">
        <w:rPr>
          <w:lang w:val="de-DE"/>
        </w:rPr>
        <w:tab/>
        <w:t>Für den in Artikel 2 Nr. 3 Buchstabe </w:t>
      </w:r>
      <w:r w:rsidRPr="001C0343">
        <w:rPr>
          <w:i/>
          <w:lang w:val="de-DE"/>
        </w:rPr>
        <w:t>e)</w:t>
      </w:r>
      <w:r w:rsidRPr="001C0343">
        <w:rPr>
          <w:lang w:val="de-DE"/>
        </w:rPr>
        <w:t xml:space="preserve"> erwähnten Partnerdienst bestimmt der König durch einen im Ministerrat beratenen Erlass und nach Stellungnahme der Aufsichtsbehörden und</w:t>
      </w:r>
      <w:r w:rsidRPr="001C0343">
        <w:rPr>
          <w:szCs w:val="22"/>
          <w:lang w:val="de-DE"/>
        </w:rPr>
        <w:t xml:space="preserve"> </w:t>
      </w:r>
      <w:r w:rsidRPr="001C0343">
        <w:rPr>
          <w:lang w:val="de-DE"/>
        </w:rPr>
        <w:t>gleich</w:t>
      </w:r>
      <w:r w:rsidRPr="001C0343">
        <w:rPr>
          <w:szCs w:val="22"/>
          <w:lang w:val="de-DE"/>
        </w:rPr>
        <w:t xml:space="preserve"> </w:t>
      </w:r>
      <w:r w:rsidRPr="001C0343">
        <w:rPr>
          <w:lang w:val="de-DE"/>
        </w:rPr>
        <w:t>lautender</w:t>
      </w:r>
      <w:r w:rsidRPr="001C0343">
        <w:rPr>
          <w:szCs w:val="22"/>
          <w:lang w:val="de-DE"/>
        </w:rPr>
        <w:t xml:space="preserve"> </w:t>
      </w:r>
      <w:r w:rsidRPr="001C0343">
        <w:rPr>
          <w:lang w:val="de-DE"/>
        </w:rPr>
        <w:t>Stellungnahme</w:t>
      </w:r>
      <w:r w:rsidRPr="001C0343">
        <w:rPr>
          <w:szCs w:val="22"/>
          <w:lang w:val="de-DE"/>
        </w:rPr>
        <w:t xml:space="preserve"> </w:t>
      </w:r>
      <w:r w:rsidRPr="001C0343">
        <w:rPr>
          <w:lang w:val="de-DE"/>
        </w:rPr>
        <w:t>des</w:t>
      </w:r>
      <w:r w:rsidRPr="001C0343">
        <w:rPr>
          <w:szCs w:val="22"/>
          <w:lang w:val="de-DE"/>
        </w:rPr>
        <w:t xml:space="preserve"> </w:t>
      </w:r>
      <w:r w:rsidRPr="001C0343">
        <w:rPr>
          <w:lang w:val="de-DE"/>
        </w:rPr>
        <w:t>Kollegiums</w:t>
      </w:r>
      <w:r w:rsidRPr="001C0343">
        <w:rPr>
          <w:szCs w:val="22"/>
          <w:lang w:val="de-DE"/>
        </w:rPr>
        <w:t xml:space="preserve"> </w:t>
      </w:r>
      <w:r w:rsidRPr="001C0343">
        <w:rPr>
          <w:lang w:val="de-DE"/>
        </w:rPr>
        <w:t>der</w:t>
      </w:r>
      <w:r w:rsidRPr="001C0343">
        <w:rPr>
          <w:szCs w:val="22"/>
          <w:lang w:val="de-DE"/>
        </w:rPr>
        <w:t xml:space="preserve"> </w:t>
      </w:r>
      <w:r w:rsidRPr="001C0343">
        <w:rPr>
          <w:lang w:val="de-DE"/>
        </w:rPr>
        <w:t>Generalprokuratoren die Art des Rechts und die Modalitäten seiner Ausübung.</w:t>
      </w:r>
    </w:p>
    <w:p w14:paraId="194B7989" w14:textId="77777777" w:rsidR="001C0343" w:rsidRPr="001C0343" w:rsidRDefault="001C0343" w:rsidP="00CC1768">
      <w:pPr>
        <w:jc w:val="both"/>
        <w:rPr>
          <w:szCs w:val="22"/>
          <w:lang w:val="de-DE"/>
        </w:rPr>
      </w:pPr>
    </w:p>
    <w:p w14:paraId="7F8245AC" w14:textId="77777777" w:rsidR="001C0343" w:rsidRPr="001C0343" w:rsidRDefault="001C0343" w:rsidP="00CC1768">
      <w:pPr>
        <w:jc w:val="both"/>
        <w:rPr>
          <w:szCs w:val="22"/>
          <w:lang w:val="de-DE"/>
        </w:rPr>
      </w:pPr>
    </w:p>
    <w:p w14:paraId="43B7CD92" w14:textId="69C24EDF" w:rsidR="001C0343" w:rsidRPr="001C0343" w:rsidRDefault="001C0343" w:rsidP="00F13A4C">
      <w:pPr>
        <w:jc w:val="center"/>
        <w:rPr>
          <w:lang w:val="de-DE"/>
        </w:rPr>
      </w:pPr>
      <w:r w:rsidRPr="001C0343">
        <w:rPr>
          <w:i/>
          <w:lang w:val="de-DE"/>
        </w:rPr>
        <w:t>Abschnitt 6 -</w:t>
      </w:r>
      <w:r w:rsidRPr="001C0343">
        <w:rPr>
          <w:lang w:val="de-DE"/>
        </w:rPr>
        <w:t xml:space="preserve"> Erstellung einer Entität und Speisung der gemeinsamen Datenbank T.E.R.</w:t>
      </w:r>
    </w:p>
    <w:p w14:paraId="7D563E11" w14:textId="77777777" w:rsidR="001C0343" w:rsidRPr="001C0343" w:rsidRDefault="001C0343" w:rsidP="00CC1768">
      <w:pPr>
        <w:jc w:val="both"/>
        <w:rPr>
          <w:szCs w:val="22"/>
          <w:lang w:val="de-DE"/>
        </w:rPr>
      </w:pPr>
    </w:p>
    <w:p w14:paraId="7097FED2" w14:textId="77777777" w:rsidR="001C0343" w:rsidRPr="001C0343" w:rsidRDefault="001C0343" w:rsidP="00CC1768">
      <w:pPr>
        <w:jc w:val="both"/>
        <w:rPr>
          <w:szCs w:val="22"/>
          <w:lang w:val="de-DE"/>
        </w:rPr>
      </w:pPr>
    </w:p>
    <w:p w14:paraId="1217A6D1" w14:textId="77777777" w:rsidR="001C0343" w:rsidRPr="001C0343" w:rsidRDefault="001C0343" w:rsidP="00CC1768">
      <w:pPr>
        <w:jc w:val="both"/>
        <w:rPr>
          <w:lang w:val="de-DE"/>
        </w:rPr>
      </w:pPr>
      <w:r w:rsidRPr="001C0343">
        <w:rPr>
          <w:lang w:val="de-DE"/>
        </w:rPr>
        <w:tab/>
      </w:r>
      <w:r w:rsidRPr="001C0343">
        <w:rPr>
          <w:b/>
          <w:lang w:val="de-DE"/>
        </w:rPr>
        <w:t>Art. 17 -</w:t>
      </w:r>
      <w:r w:rsidRPr="001C0343">
        <w:rPr>
          <w:lang w:val="de-DE"/>
        </w:rPr>
        <w:t xml:space="preserve"> Nur ein Basisdienst verfügt über ein Erstellungsrecht in der gemeinsamen Datenbank T.E.R.</w:t>
      </w:r>
    </w:p>
    <w:p w14:paraId="30676263" w14:textId="77777777" w:rsidR="001C0343" w:rsidRPr="001C0343" w:rsidRDefault="001C0343" w:rsidP="00CC1768">
      <w:pPr>
        <w:jc w:val="both"/>
        <w:rPr>
          <w:szCs w:val="22"/>
          <w:lang w:val="de-DE"/>
        </w:rPr>
      </w:pPr>
    </w:p>
    <w:p w14:paraId="09364E3A" w14:textId="77777777" w:rsidR="001C0343" w:rsidRPr="001C0343" w:rsidRDefault="001C0343" w:rsidP="00CC1768">
      <w:pPr>
        <w:jc w:val="both"/>
        <w:rPr>
          <w:szCs w:val="22"/>
          <w:lang w:val="de-DE"/>
        </w:rPr>
      </w:pPr>
    </w:p>
    <w:p w14:paraId="0363CDE2" w14:textId="77777777" w:rsidR="001C0343" w:rsidRPr="001C0343" w:rsidRDefault="001C0343" w:rsidP="00CC1768">
      <w:pPr>
        <w:jc w:val="both"/>
        <w:rPr>
          <w:lang w:val="de-DE"/>
        </w:rPr>
      </w:pPr>
      <w:r w:rsidRPr="001C0343">
        <w:rPr>
          <w:lang w:val="de-DE"/>
        </w:rPr>
        <w:tab/>
      </w:r>
      <w:r w:rsidRPr="001C0343">
        <w:rPr>
          <w:b/>
          <w:lang w:val="de-DE"/>
        </w:rPr>
        <w:t>Art. 18 -</w:t>
      </w:r>
      <w:r w:rsidRPr="001C0343">
        <w:rPr>
          <w:lang w:val="de-DE"/>
        </w:rPr>
        <w:t xml:space="preserve"> Basisdienste und Partnerdienste, die über ein Leserecht und ein Schreibrecht verfügen, sind jeweils verpflichtet, die gemeinsame Datenbank T.E.R. zu konsultieren und ihre eigenen personenbezogenen Daten und relevanten Informationen von Amts wegen darin einzu</w:t>
      </w:r>
      <w:r w:rsidRPr="001C0343">
        <w:rPr>
          <w:lang w:val="de-DE"/>
        </w:rPr>
        <w:softHyphen/>
        <w:t>geben. Diese personenbezogenen Daten und Informationen werden unter ihrer Verantwortung und gemäß ihren internen Validierungsverfahren in der gemeinsamen Datenbank T.E.R. gespei</w:t>
      </w:r>
      <w:r w:rsidRPr="001C0343">
        <w:rPr>
          <w:lang w:val="de-DE"/>
        </w:rPr>
        <w:softHyphen/>
        <w:t>chert.</w:t>
      </w:r>
    </w:p>
    <w:p w14:paraId="26DDFD2B" w14:textId="77777777" w:rsidR="001C0343" w:rsidRPr="001C0343" w:rsidRDefault="001C0343" w:rsidP="00CC1768">
      <w:pPr>
        <w:jc w:val="both"/>
        <w:rPr>
          <w:szCs w:val="22"/>
          <w:lang w:val="de-DE"/>
        </w:rPr>
      </w:pPr>
    </w:p>
    <w:p w14:paraId="2D461897" w14:textId="77777777" w:rsidR="001C0343" w:rsidRPr="001C0343" w:rsidRDefault="001C0343" w:rsidP="00CC1768">
      <w:pPr>
        <w:jc w:val="both"/>
        <w:rPr>
          <w:lang w:val="de-DE"/>
        </w:rPr>
      </w:pPr>
      <w:r w:rsidRPr="001C0343">
        <w:rPr>
          <w:lang w:val="de-DE"/>
        </w:rPr>
        <w:tab/>
        <w:t>Die in Anwendung von Absatz 1 in der gemeinsame Datenbank T.E.R. gespeicherten personenbezogenen Daten und Informationen stammen aus den personenbezogenen Daten und Informationen, die den Basisdiensten und den Partnerdiensten im Rahmen ihrer jeweiligen Aufträge und der damit verbundenen Zwecke zur Verfügung stehen.</w:t>
      </w:r>
    </w:p>
    <w:p w14:paraId="752A14A5" w14:textId="77777777" w:rsidR="001C0343" w:rsidRPr="001C0343" w:rsidRDefault="001C0343" w:rsidP="00CC1768">
      <w:pPr>
        <w:jc w:val="both"/>
        <w:rPr>
          <w:szCs w:val="22"/>
          <w:lang w:val="de-DE"/>
        </w:rPr>
      </w:pPr>
    </w:p>
    <w:p w14:paraId="6A66FC31" w14:textId="77777777" w:rsidR="001C0343" w:rsidRPr="001C0343" w:rsidRDefault="001C0343" w:rsidP="00CC1768">
      <w:pPr>
        <w:jc w:val="both"/>
        <w:rPr>
          <w:lang w:val="de-DE"/>
        </w:rPr>
      </w:pPr>
      <w:r w:rsidRPr="001C0343">
        <w:rPr>
          <w:lang w:val="de-DE"/>
        </w:rPr>
        <w:tab/>
        <w:t>[Artikel</w:t>
      </w:r>
      <w:r w:rsidRPr="001C0343">
        <w:rPr>
          <w:sz w:val="18"/>
          <w:szCs w:val="18"/>
          <w:lang w:val="de-DE"/>
        </w:rPr>
        <w:t> </w:t>
      </w:r>
      <w:r w:rsidRPr="001C0343">
        <w:rPr>
          <w:lang w:val="de-DE"/>
        </w:rPr>
        <w:t>352]</w:t>
      </w:r>
      <w:r w:rsidRPr="001C0343">
        <w:rPr>
          <w:sz w:val="20"/>
          <w:szCs w:val="20"/>
          <w:lang w:val="de-DE"/>
        </w:rPr>
        <w:t xml:space="preserve"> </w:t>
      </w:r>
      <w:r w:rsidRPr="001C0343">
        <w:rPr>
          <w:lang w:val="de-DE"/>
        </w:rPr>
        <w:t>des</w:t>
      </w:r>
      <w:r w:rsidRPr="001C0343">
        <w:rPr>
          <w:sz w:val="20"/>
          <w:szCs w:val="20"/>
          <w:lang w:val="de-DE"/>
        </w:rPr>
        <w:t xml:space="preserve"> </w:t>
      </w:r>
      <w:r w:rsidRPr="001C0343">
        <w:rPr>
          <w:lang w:val="de-DE"/>
        </w:rPr>
        <w:t>Strafgesetzbuches</w:t>
      </w:r>
      <w:r w:rsidRPr="001C0343">
        <w:rPr>
          <w:sz w:val="20"/>
          <w:szCs w:val="20"/>
          <w:lang w:val="de-DE"/>
        </w:rPr>
        <w:t xml:space="preserve"> </w:t>
      </w:r>
      <w:r w:rsidRPr="001C0343">
        <w:rPr>
          <w:lang w:val="de-DE"/>
        </w:rPr>
        <w:t>kann</w:t>
      </w:r>
      <w:r w:rsidRPr="001C0343">
        <w:rPr>
          <w:sz w:val="20"/>
          <w:szCs w:val="20"/>
          <w:lang w:val="de-DE"/>
        </w:rPr>
        <w:t xml:space="preserve"> </w:t>
      </w:r>
      <w:r w:rsidRPr="001C0343">
        <w:rPr>
          <w:lang w:val="de-DE"/>
        </w:rPr>
        <w:t>nicht</w:t>
      </w:r>
      <w:r w:rsidRPr="001C0343">
        <w:rPr>
          <w:sz w:val="20"/>
          <w:szCs w:val="20"/>
          <w:lang w:val="de-DE"/>
        </w:rPr>
        <w:t xml:space="preserve"> </w:t>
      </w:r>
      <w:r w:rsidRPr="001C0343">
        <w:rPr>
          <w:lang w:val="de-DE"/>
        </w:rPr>
        <w:t>geltend</w:t>
      </w:r>
      <w:r w:rsidRPr="001C0343">
        <w:rPr>
          <w:sz w:val="20"/>
          <w:szCs w:val="20"/>
          <w:lang w:val="de-DE"/>
        </w:rPr>
        <w:t xml:space="preserve"> </w:t>
      </w:r>
      <w:r w:rsidRPr="001C0343">
        <w:rPr>
          <w:lang w:val="de-DE"/>
        </w:rPr>
        <w:t>gemacht</w:t>
      </w:r>
      <w:r w:rsidRPr="001C0343">
        <w:rPr>
          <w:sz w:val="20"/>
          <w:szCs w:val="20"/>
          <w:lang w:val="de-DE"/>
        </w:rPr>
        <w:t xml:space="preserve"> </w:t>
      </w:r>
      <w:r w:rsidRPr="001C0343">
        <w:rPr>
          <w:lang w:val="de-DE"/>
        </w:rPr>
        <w:t>werden,</w:t>
      </w:r>
      <w:r w:rsidRPr="001C0343">
        <w:rPr>
          <w:sz w:val="20"/>
          <w:szCs w:val="20"/>
          <w:lang w:val="de-DE"/>
        </w:rPr>
        <w:t xml:space="preserve"> </w:t>
      </w:r>
      <w:r w:rsidRPr="001C0343">
        <w:rPr>
          <w:lang w:val="de-DE"/>
        </w:rPr>
        <w:t>wenn</w:t>
      </w:r>
      <w:r w:rsidRPr="001C0343">
        <w:rPr>
          <w:sz w:val="20"/>
          <w:szCs w:val="20"/>
          <w:lang w:val="de-DE"/>
        </w:rPr>
        <w:t xml:space="preserve"> </w:t>
      </w:r>
      <w:r w:rsidRPr="001C0343">
        <w:rPr>
          <w:lang w:val="de-DE"/>
        </w:rPr>
        <w:t>ein</w:t>
      </w:r>
      <w:r w:rsidRPr="001C0343">
        <w:rPr>
          <w:sz w:val="20"/>
          <w:szCs w:val="20"/>
          <w:lang w:val="de-DE"/>
        </w:rPr>
        <w:t xml:space="preserve"> </w:t>
      </w:r>
      <w:r w:rsidRPr="001C0343">
        <w:rPr>
          <w:lang w:val="de-DE"/>
        </w:rPr>
        <w:t>Basis</w:t>
      </w:r>
      <w:r w:rsidRPr="001C0343">
        <w:rPr>
          <w:lang w:val="de-DE"/>
        </w:rPr>
        <w:softHyphen/>
        <w:t>dienst oder ein Partnerdienst sein Schreibrecht in der gemeinsamen Datenbank T.E.R. im Rah</w:t>
      </w:r>
      <w:r w:rsidRPr="001C0343">
        <w:rPr>
          <w:lang w:val="de-DE"/>
        </w:rPr>
        <w:softHyphen/>
        <w:t>men des vorliegenden Abschnitts ausübt.</w:t>
      </w:r>
    </w:p>
    <w:p w14:paraId="0BE5E68E" w14:textId="77777777" w:rsidR="001C0343" w:rsidRPr="001C0343" w:rsidRDefault="001C0343" w:rsidP="00CC1768">
      <w:pPr>
        <w:jc w:val="both"/>
        <w:rPr>
          <w:szCs w:val="22"/>
          <w:lang w:val="de-DE"/>
        </w:rPr>
      </w:pPr>
    </w:p>
    <w:p w14:paraId="0DCA87A4" w14:textId="77777777" w:rsidR="001C0343" w:rsidRPr="001C0343" w:rsidRDefault="001C0343" w:rsidP="00CC1768">
      <w:pPr>
        <w:jc w:val="both"/>
        <w:rPr>
          <w:lang w:val="de-DE"/>
        </w:rPr>
      </w:pPr>
      <w:r w:rsidRPr="001C0343">
        <w:rPr>
          <w:lang w:val="de-DE"/>
        </w:rPr>
        <w:tab/>
        <w:t>Die</w:t>
      </w:r>
      <w:r w:rsidRPr="001C0343">
        <w:rPr>
          <w:sz w:val="20"/>
          <w:szCs w:val="20"/>
          <w:lang w:val="de-DE"/>
        </w:rPr>
        <w:t xml:space="preserve"> </w:t>
      </w:r>
      <w:r w:rsidRPr="001C0343">
        <w:rPr>
          <w:lang w:val="de-DE"/>
        </w:rPr>
        <w:t>Polizeidienste</w:t>
      </w:r>
      <w:r w:rsidRPr="001C0343">
        <w:rPr>
          <w:sz w:val="20"/>
          <w:szCs w:val="20"/>
          <w:lang w:val="de-DE"/>
        </w:rPr>
        <w:t xml:space="preserve"> </w:t>
      </w:r>
      <w:r w:rsidRPr="001C0343">
        <w:rPr>
          <w:lang w:val="de-DE"/>
        </w:rPr>
        <w:t>geben</w:t>
      </w:r>
      <w:r w:rsidRPr="001C0343">
        <w:rPr>
          <w:sz w:val="20"/>
          <w:szCs w:val="20"/>
          <w:lang w:val="de-DE"/>
        </w:rPr>
        <w:t xml:space="preserve"> </w:t>
      </w:r>
      <w:r w:rsidRPr="001C0343">
        <w:rPr>
          <w:lang w:val="de-DE"/>
        </w:rPr>
        <w:t>die</w:t>
      </w:r>
      <w:r w:rsidRPr="001C0343">
        <w:rPr>
          <w:sz w:val="20"/>
          <w:szCs w:val="20"/>
          <w:lang w:val="de-DE"/>
        </w:rPr>
        <w:t xml:space="preserve"> </w:t>
      </w:r>
      <w:r w:rsidRPr="001C0343">
        <w:rPr>
          <w:lang w:val="de-DE"/>
        </w:rPr>
        <w:t>in</w:t>
      </w:r>
      <w:r w:rsidRPr="001C0343">
        <w:rPr>
          <w:sz w:val="20"/>
          <w:szCs w:val="20"/>
          <w:lang w:val="de-DE"/>
        </w:rPr>
        <w:t xml:space="preserve"> </w:t>
      </w:r>
      <w:r w:rsidRPr="001C0343">
        <w:rPr>
          <w:lang w:val="de-DE"/>
        </w:rPr>
        <w:t>Absatz</w:t>
      </w:r>
      <w:r w:rsidRPr="001C0343">
        <w:rPr>
          <w:sz w:val="20"/>
          <w:szCs w:val="20"/>
          <w:lang w:val="de-DE"/>
        </w:rPr>
        <w:t> </w:t>
      </w:r>
      <w:r w:rsidRPr="001C0343">
        <w:rPr>
          <w:lang w:val="de-DE"/>
        </w:rPr>
        <w:t>1</w:t>
      </w:r>
      <w:r w:rsidRPr="001C0343">
        <w:rPr>
          <w:szCs w:val="22"/>
          <w:lang w:val="de-DE"/>
        </w:rPr>
        <w:t xml:space="preserve"> </w:t>
      </w:r>
      <w:r w:rsidRPr="001C0343">
        <w:rPr>
          <w:lang w:val="de-DE"/>
        </w:rPr>
        <w:t>erwähnten</w:t>
      </w:r>
      <w:r w:rsidRPr="001C0343">
        <w:rPr>
          <w:szCs w:val="22"/>
          <w:lang w:val="de-DE"/>
        </w:rPr>
        <w:t xml:space="preserve"> </w:t>
      </w:r>
      <w:r w:rsidRPr="001C0343">
        <w:rPr>
          <w:lang w:val="de-DE"/>
        </w:rPr>
        <w:t>personenbezogenen</w:t>
      </w:r>
      <w:r w:rsidRPr="001C0343">
        <w:rPr>
          <w:szCs w:val="22"/>
          <w:lang w:val="de-DE"/>
        </w:rPr>
        <w:t xml:space="preserve"> </w:t>
      </w:r>
      <w:r w:rsidRPr="001C0343">
        <w:rPr>
          <w:lang w:val="de-DE"/>
        </w:rPr>
        <w:t>Daten</w:t>
      </w:r>
      <w:r w:rsidRPr="001C0343">
        <w:rPr>
          <w:szCs w:val="22"/>
          <w:lang w:val="de-DE"/>
        </w:rPr>
        <w:t xml:space="preserve"> </w:t>
      </w:r>
      <w:r w:rsidRPr="001C0343">
        <w:rPr>
          <w:lang w:val="de-DE"/>
        </w:rPr>
        <w:t>und</w:t>
      </w:r>
      <w:r w:rsidRPr="001C0343">
        <w:rPr>
          <w:szCs w:val="22"/>
          <w:lang w:val="de-DE"/>
        </w:rPr>
        <w:t xml:space="preserve"> </w:t>
      </w:r>
      <w:r w:rsidRPr="001C0343">
        <w:rPr>
          <w:lang w:val="de-DE"/>
        </w:rPr>
        <w:t>Infor</w:t>
      </w:r>
      <w:r w:rsidRPr="001C0343">
        <w:rPr>
          <w:lang w:val="de-DE"/>
        </w:rPr>
        <w:softHyphen/>
        <w:t>mationen gemäß den ergänzenden Spezifikationen ein, die in einer Richtlinie des Kollegiums der Generalprokuratoren zur Wahrung des in den Artikeln 28</w:t>
      </w:r>
      <w:r w:rsidRPr="001C0343">
        <w:rPr>
          <w:i/>
          <w:lang w:val="de-DE"/>
        </w:rPr>
        <w:t>quinquies</w:t>
      </w:r>
      <w:r w:rsidRPr="001C0343">
        <w:rPr>
          <w:lang w:val="de-DE"/>
        </w:rPr>
        <w:t xml:space="preserve"> und 57 des Strafprozess</w:t>
      </w:r>
      <w:r w:rsidRPr="001C0343">
        <w:rPr>
          <w:lang w:val="de-DE"/>
        </w:rPr>
        <w:softHyphen/>
        <w:t>gesetzbuches erwähnten Untersuchungsgeheimnisses und zur Ausübung der Strafverfolgung festgelegt sind.</w:t>
      </w:r>
    </w:p>
    <w:p w14:paraId="2DC25EF1" w14:textId="77777777" w:rsidR="001C0343" w:rsidRPr="001C0343" w:rsidRDefault="001C0343" w:rsidP="00CC1768">
      <w:pPr>
        <w:jc w:val="both"/>
        <w:rPr>
          <w:lang w:val="de-DE"/>
        </w:rPr>
      </w:pPr>
    </w:p>
    <w:p w14:paraId="14C11E84" w14:textId="77777777" w:rsidR="001C0343" w:rsidRPr="001C0343" w:rsidRDefault="001C0343" w:rsidP="00582CC5">
      <w:pPr>
        <w:jc w:val="both"/>
        <w:rPr>
          <w:i/>
          <w:iCs/>
          <w:lang w:val="de-DE"/>
        </w:rPr>
      </w:pPr>
      <w:r w:rsidRPr="001C0343">
        <w:rPr>
          <w:i/>
          <w:lang w:val="de-DE"/>
        </w:rPr>
        <w:t>[Art. 18 Abs. 3 abgeändert durch Art. 249 des G. vom 30. März 2026 (B.S. vom 2. April 2026)]</w:t>
      </w:r>
    </w:p>
    <w:p w14:paraId="4FBC750F" w14:textId="77777777" w:rsidR="001C0343" w:rsidRPr="001C0343" w:rsidRDefault="001C0343" w:rsidP="00CC1768">
      <w:pPr>
        <w:jc w:val="both"/>
        <w:rPr>
          <w:szCs w:val="22"/>
          <w:lang w:val="de-DE"/>
        </w:rPr>
      </w:pPr>
    </w:p>
    <w:p w14:paraId="0BE3A8C1" w14:textId="77777777" w:rsidR="001C0343" w:rsidRPr="001C0343" w:rsidRDefault="001C0343" w:rsidP="00CC1768">
      <w:pPr>
        <w:jc w:val="both"/>
        <w:rPr>
          <w:szCs w:val="22"/>
          <w:lang w:val="de-DE"/>
        </w:rPr>
      </w:pPr>
    </w:p>
    <w:p w14:paraId="37CDA198" w14:textId="77777777" w:rsidR="001C0343" w:rsidRPr="001C0343" w:rsidRDefault="001C0343" w:rsidP="00CC1768">
      <w:pPr>
        <w:jc w:val="both"/>
        <w:rPr>
          <w:lang w:val="de-DE"/>
        </w:rPr>
      </w:pPr>
      <w:r w:rsidRPr="001C0343">
        <w:rPr>
          <w:lang w:val="de-DE"/>
        </w:rPr>
        <w:tab/>
      </w:r>
      <w:r w:rsidRPr="001C0343">
        <w:rPr>
          <w:b/>
          <w:lang w:val="de-DE"/>
        </w:rPr>
        <w:t>Art. 19 -</w:t>
      </w:r>
      <w:r w:rsidRPr="001C0343">
        <w:rPr>
          <w:lang w:val="de-DE"/>
        </w:rPr>
        <w:t xml:space="preserve"> In Abweichung von den Artikeln 17 und 18 Absatz 1 werden das Erstellungs</w:t>
      </w:r>
      <w:r w:rsidRPr="001C0343">
        <w:rPr>
          <w:lang w:val="de-DE"/>
        </w:rPr>
        <w:softHyphen/>
        <w:t>recht und das Schreibrecht in der gemeinsamen Datenbank T.E.R. aufgeschoben, wenn und solange der zuständige Magistrat mit Zustimmung des Föderalprokurators der Auffassung ist, dass diese Erstellung und diese Speisung die Ausübung der Strafverfolgung, die Sicherheit einer Person oder die Beziehung zu einer Strafverfolgungsbehörde eines ausländischen Staates beein</w:t>
      </w:r>
      <w:r w:rsidRPr="001C0343">
        <w:rPr>
          <w:lang w:val="de-DE"/>
        </w:rPr>
        <w:softHyphen/>
        <w:t>trächtigen können. Gegebenenfalls kann der Föderalprokurator die Modalitäten der Abwei</w:t>
      </w:r>
      <w:r w:rsidRPr="001C0343">
        <w:rPr>
          <w:lang w:val="de-DE"/>
        </w:rPr>
        <w:softHyphen/>
        <w:t>chung bestimmen. Der Föderalprokurator überprüft in regelmäßigen Abständen die Notwendig</w:t>
      </w:r>
      <w:r w:rsidRPr="001C0343">
        <w:rPr>
          <w:lang w:val="de-DE"/>
        </w:rPr>
        <w:softHyphen/>
        <w:t>keit, die Aufschiebung der Erstellung und der Speisung der gemeinsamen Datenbank T.E.R. aufrechtzuerhalten.</w:t>
      </w:r>
    </w:p>
    <w:p w14:paraId="66BD27DF" w14:textId="77777777" w:rsidR="001C0343" w:rsidRPr="001C0343" w:rsidRDefault="001C0343" w:rsidP="00CC1768">
      <w:pPr>
        <w:jc w:val="both"/>
        <w:rPr>
          <w:szCs w:val="22"/>
          <w:lang w:val="de-DE"/>
        </w:rPr>
      </w:pPr>
    </w:p>
    <w:p w14:paraId="01AF862F" w14:textId="77777777" w:rsidR="001C0343" w:rsidRPr="001C0343" w:rsidRDefault="001C0343" w:rsidP="00CC1768">
      <w:pPr>
        <w:jc w:val="both"/>
        <w:rPr>
          <w:lang w:val="de-DE"/>
        </w:rPr>
      </w:pPr>
      <w:r w:rsidRPr="001C0343">
        <w:rPr>
          <w:lang w:val="de-DE"/>
        </w:rPr>
        <w:tab/>
        <w:t>In Abweichung von den Artikeln 17 und 18 Absatz 1 werden das Erstellungsrecht und das Schreibrecht in der gemeinsamen Datenbank T.E.R. aufgeschoben, wenn und solange der Leiter eines Nachrichten- und Sicherheitsdienstes der Auffassung ist, dass diese Erstellung und diese Speisung die Sicherheit einer Person, die Durchführung einer nachrichtendienstlichen Untersuchung oder die Beziehung zu einem Nachrichten- und Sicherheitsdienst eines ausländi</w:t>
      </w:r>
      <w:r w:rsidRPr="001C0343">
        <w:rPr>
          <w:lang w:val="de-DE"/>
        </w:rPr>
        <w:softHyphen/>
        <w:t>schen Staates beeinträchtigen können.</w:t>
      </w:r>
    </w:p>
    <w:p w14:paraId="45BB6954" w14:textId="77777777" w:rsidR="001C0343" w:rsidRPr="001C0343" w:rsidRDefault="001C0343" w:rsidP="00CC1768">
      <w:pPr>
        <w:jc w:val="both"/>
        <w:rPr>
          <w:szCs w:val="22"/>
          <w:lang w:val="de-DE"/>
        </w:rPr>
      </w:pPr>
    </w:p>
    <w:p w14:paraId="41C49475" w14:textId="77777777" w:rsidR="001C0343" w:rsidRPr="001C0343" w:rsidRDefault="001C0343" w:rsidP="00CC1768">
      <w:pPr>
        <w:jc w:val="both"/>
        <w:rPr>
          <w:szCs w:val="22"/>
          <w:lang w:val="de-DE"/>
        </w:rPr>
      </w:pPr>
    </w:p>
    <w:p w14:paraId="2D802E49" w14:textId="0A8F53F9" w:rsidR="001C0343" w:rsidRPr="001C0343" w:rsidRDefault="001C0343" w:rsidP="00F13A4C">
      <w:pPr>
        <w:jc w:val="center"/>
        <w:rPr>
          <w:lang w:val="de-DE"/>
        </w:rPr>
      </w:pPr>
      <w:r w:rsidRPr="001C0343">
        <w:rPr>
          <w:i/>
          <w:lang w:val="de-DE"/>
        </w:rPr>
        <w:t>Abschnitt 7 -</w:t>
      </w:r>
      <w:r w:rsidRPr="001C0343">
        <w:rPr>
          <w:lang w:val="de-DE"/>
        </w:rPr>
        <w:t xml:space="preserve"> Mitteilung der personenbezogenen Daten und der Informationen</w:t>
      </w:r>
    </w:p>
    <w:p w14:paraId="297C81EF" w14:textId="77777777" w:rsidR="001C0343" w:rsidRPr="001C0343" w:rsidRDefault="001C0343" w:rsidP="00CC1768">
      <w:pPr>
        <w:jc w:val="both"/>
        <w:rPr>
          <w:szCs w:val="22"/>
          <w:lang w:val="de-DE"/>
        </w:rPr>
      </w:pPr>
    </w:p>
    <w:p w14:paraId="28917861" w14:textId="77777777" w:rsidR="001C0343" w:rsidRPr="001C0343" w:rsidRDefault="001C0343" w:rsidP="00CC1768">
      <w:pPr>
        <w:jc w:val="both"/>
        <w:rPr>
          <w:szCs w:val="22"/>
          <w:lang w:val="de-DE"/>
        </w:rPr>
      </w:pPr>
    </w:p>
    <w:p w14:paraId="6FC3F0CF" w14:textId="77777777" w:rsidR="001C0343" w:rsidRPr="001C0343" w:rsidRDefault="001C0343" w:rsidP="00CC1768">
      <w:pPr>
        <w:jc w:val="both"/>
        <w:rPr>
          <w:lang w:val="de-DE"/>
        </w:rPr>
      </w:pPr>
      <w:r w:rsidRPr="001C0343">
        <w:rPr>
          <w:lang w:val="de-DE"/>
        </w:rPr>
        <w:tab/>
      </w:r>
      <w:r w:rsidRPr="001C0343">
        <w:rPr>
          <w:b/>
          <w:lang w:val="de-DE"/>
        </w:rPr>
        <w:t>Art. 20 -</w:t>
      </w:r>
      <w:r w:rsidRPr="001C0343">
        <w:rPr>
          <w:lang w:val="de-DE"/>
        </w:rPr>
        <w:t xml:space="preserve"> Der Auskunftsdatensatz ist nur Diensten zugänglich, die ein Leserecht und ein Schreibrecht in der gemeinsamen Datenbank T.E.R. haben, und darf anderen Diensten oder Einrichtungen nicht mitgeteilt werden, mit Ausnahme der Aufsichtsbehörden im Rahmen ihrer Aufträge.</w:t>
      </w:r>
    </w:p>
    <w:p w14:paraId="4AFA31A8" w14:textId="77777777" w:rsidR="001C0343" w:rsidRPr="001C0343" w:rsidRDefault="001C0343" w:rsidP="00CC1768">
      <w:pPr>
        <w:jc w:val="both"/>
        <w:rPr>
          <w:szCs w:val="22"/>
          <w:lang w:val="de-DE"/>
        </w:rPr>
      </w:pPr>
    </w:p>
    <w:p w14:paraId="7B4FC8A1" w14:textId="77777777" w:rsidR="001C0343" w:rsidRPr="001C0343" w:rsidRDefault="001C0343" w:rsidP="00CC1768">
      <w:pPr>
        <w:jc w:val="both"/>
        <w:rPr>
          <w:szCs w:val="22"/>
          <w:lang w:val="de-DE"/>
        </w:rPr>
      </w:pPr>
    </w:p>
    <w:p w14:paraId="3ED0B715" w14:textId="77777777" w:rsidR="001C0343" w:rsidRPr="001C0343" w:rsidRDefault="001C0343" w:rsidP="00CC1768">
      <w:pPr>
        <w:jc w:val="both"/>
        <w:rPr>
          <w:lang w:val="de-DE"/>
        </w:rPr>
      </w:pPr>
      <w:r w:rsidRPr="001C0343">
        <w:rPr>
          <w:lang w:val="de-DE"/>
        </w:rPr>
        <w:tab/>
      </w:r>
      <w:r w:rsidRPr="001C0343">
        <w:rPr>
          <w:b/>
          <w:lang w:val="de-DE"/>
        </w:rPr>
        <w:t>Art. 21 -</w:t>
      </w:r>
      <w:r w:rsidRPr="001C0343">
        <w:rPr>
          <w:lang w:val="de-DE"/>
        </w:rPr>
        <w:t xml:space="preserve"> Die Erstellung einer neuen Entität in der gemeinsamen Datenbank T.E.R. wird sofort dem Vorsitzenden der in Artikel 31 erwähnten lokalen Taskforce und dem Korpschef jeder betroffenen Polizeizone mitgeteilt. Unter Einhaltung der in Artikel 44/1 § 4 des Gesetzes vom 5. August 1992 über das Polizeiamt erwähnten Bedingungen und in Anwendung dieses Artikels informiert der Korpschef die zuständigen Behörden der Verwaltungspolizei.</w:t>
      </w:r>
    </w:p>
    <w:p w14:paraId="680C7E5D" w14:textId="77777777" w:rsidR="001C0343" w:rsidRPr="001C0343" w:rsidRDefault="001C0343" w:rsidP="00CC1768">
      <w:pPr>
        <w:jc w:val="both"/>
        <w:rPr>
          <w:szCs w:val="22"/>
          <w:lang w:val="de-DE"/>
        </w:rPr>
      </w:pPr>
    </w:p>
    <w:p w14:paraId="4258988A" w14:textId="77777777" w:rsidR="001C0343" w:rsidRPr="001C0343" w:rsidRDefault="001C0343" w:rsidP="00CC1768">
      <w:pPr>
        <w:jc w:val="both"/>
        <w:rPr>
          <w:szCs w:val="22"/>
          <w:lang w:val="de-DE"/>
        </w:rPr>
      </w:pPr>
    </w:p>
    <w:p w14:paraId="5BE0CF68" w14:textId="77777777" w:rsidR="001C0343" w:rsidRPr="001C0343" w:rsidRDefault="001C0343" w:rsidP="00CC1768">
      <w:pPr>
        <w:jc w:val="both"/>
        <w:rPr>
          <w:lang w:val="de-DE"/>
        </w:rPr>
      </w:pPr>
      <w:r w:rsidRPr="001C0343">
        <w:rPr>
          <w:lang w:val="de-DE"/>
        </w:rPr>
        <w:tab/>
      </w:r>
      <w:r w:rsidRPr="001C0343">
        <w:rPr>
          <w:b/>
          <w:lang w:val="de-DE"/>
        </w:rPr>
        <w:t>Art. 22 -</w:t>
      </w:r>
      <w:r w:rsidRPr="001C0343">
        <w:rPr>
          <w:lang w:val="de-DE"/>
        </w:rPr>
        <w:t xml:space="preserve"> Auf der Grundlage der Einhaltung der Grundsätze der Angemessenheit, Sach</w:t>
      </w:r>
      <w:r w:rsidRPr="001C0343">
        <w:rPr>
          <w:lang w:val="de-DE"/>
        </w:rPr>
        <w:softHyphen/>
        <w:t>dienlichkeit und Nichtübermäßigkeit erhalten die Partnerdienste, die in Anwendung von Arti</w:t>
      </w:r>
      <w:r w:rsidRPr="001C0343">
        <w:rPr>
          <w:lang w:val="de-DE"/>
        </w:rPr>
        <w:softHyphen/>
        <w:t>kel 16 ein Abfragerecht in der gemeinsamen Datenbank T.E.R. haben, im Rahmen der Wahr</w:t>
      </w:r>
      <w:r w:rsidRPr="001C0343">
        <w:rPr>
          <w:lang w:val="de-DE"/>
        </w:rPr>
        <w:softHyphen/>
        <w:t>nehmung ihrer jeweiligen Aufträge und der in Artikel 5 Absatz 2 erwähnten Zwecke, die Bedro</w:t>
      </w:r>
      <w:r w:rsidRPr="001C0343">
        <w:rPr>
          <w:lang w:val="de-DE"/>
        </w:rPr>
        <w:softHyphen/>
        <w:t>hungsbewertung im Fall der bestätigten Existenz einer validierten Entität in der gemeinsamen Datenbank T.E.R.</w:t>
      </w:r>
    </w:p>
    <w:p w14:paraId="5A81AA7D" w14:textId="77777777" w:rsidR="001C0343" w:rsidRPr="001C0343" w:rsidRDefault="001C0343" w:rsidP="00CC1768">
      <w:pPr>
        <w:jc w:val="both"/>
        <w:rPr>
          <w:szCs w:val="22"/>
          <w:lang w:val="de-DE"/>
        </w:rPr>
      </w:pPr>
    </w:p>
    <w:p w14:paraId="3B7651DB" w14:textId="77777777" w:rsidR="001C0343" w:rsidRPr="001C0343" w:rsidRDefault="001C0343" w:rsidP="00CC1768">
      <w:pPr>
        <w:jc w:val="both"/>
        <w:rPr>
          <w:lang w:val="de-DE"/>
        </w:rPr>
      </w:pPr>
      <w:r w:rsidRPr="001C0343">
        <w:rPr>
          <w:lang w:val="de-DE"/>
        </w:rPr>
        <w:tab/>
        <w:t>Nach Erhalt der Bedrohungsbewertung nimmt der Partnerdienst, der die Abfrage durch</w:t>
      </w:r>
      <w:r w:rsidRPr="001C0343">
        <w:rPr>
          <w:lang w:val="de-DE"/>
        </w:rPr>
        <w:softHyphen/>
        <w:t>geführt hat, mit einem beliebigen Mittel unmittelbar Kontakt zu einem der Basisdienste auf, um die in der Bedrohungsbewertung verfügbaren Informationen zu kontextualisieren.</w:t>
      </w:r>
    </w:p>
    <w:p w14:paraId="452F0D3C" w14:textId="77777777" w:rsidR="001C0343" w:rsidRPr="001C0343" w:rsidRDefault="001C0343" w:rsidP="00CC1768">
      <w:pPr>
        <w:jc w:val="both"/>
        <w:rPr>
          <w:szCs w:val="22"/>
          <w:lang w:val="de-DE"/>
        </w:rPr>
      </w:pPr>
    </w:p>
    <w:p w14:paraId="391B85FF" w14:textId="77777777" w:rsidR="001C0343" w:rsidRPr="001C0343" w:rsidRDefault="001C0343" w:rsidP="00CC1768">
      <w:pPr>
        <w:jc w:val="both"/>
        <w:rPr>
          <w:szCs w:val="22"/>
          <w:lang w:val="de-DE"/>
        </w:rPr>
      </w:pPr>
    </w:p>
    <w:p w14:paraId="6FF06140" w14:textId="77777777" w:rsidR="001C0343" w:rsidRPr="001C0343" w:rsidRDefault="001C0343" w:rsidP="00CC1768">
      <w:pPr>
        <w:jc w:val="both"/>
        <w:rPr>
          <w:lang w:val="de-DE"/>
        </w:rPr>
      </w:pPr>
      <w:r w:rsidRPr="001C0343">
        <w:rPr>
          <w:lang w:val="de-DE"/>
        </w:rPr>
        <w:tab/>
      </w:r>
      <w:r w:rsidRPr="001C0343">
        <w:rPr>
          <w:b/>
          <w:lang w:val="de-DE"/>
        </w:rPr>
        <w:t>Art. 23 -</w:t>
      </w:r>
      <w:r w:rsidRPr="001C0343">
        <w:rPr>
          <w:lang w:val="de-DE"/>
        </w:rPr>
        <w:t xml:space="preserve"> Zur verstärkten Verhütung und Bekämpfung von Terrorismus und von Extre</w:t>
      </w:r>
      <w:r w:rsidRPr="001C0343">
        <w:rPr>
          <w:lang w:val="de-DE"/>
        </w:rPr>
        <w:softHyphen/>
        <w:t>mismus, der zu Terrorismus führen kann, kann innerhalb der in Absatz 2 und in Artikel 24 er</w:t>
      </w:r>
      <w:r w:rsidRPr="001C0343">
        <w:rPr>
          <w:lang w:val="de-DE"/>
        </w:rPr>
        <w:softHyphen/>
        <w:t>wähnten Grenzen eine Informationskarte unter Einhaltung der Grundsätze der Angemessenheit, Sachdienlichkeit und Nichtübermäßigkeit und nach Beurteilung durch den Verwalter, den ope</w:t>
      </w:r>
      <w:r w:rsidRPr="001C0343">
        <w:rPr>
          <w:lang w:val="de-DE"/>
        </w:rPr>
        <w:softHyphen/>
        <w:t>rativ verantwortlichen Leiter und die Basisdienste einer Drittbehörde oder -einrichtung mitge</w:t>
      </w:r>
      <w:r w:rsidRPr="001C0343">
        <w:rPr>
          <w:lang w:val="de-DE"/>
        </w:rPr>
        <w:softHyphen/>
        <w:t>teilt werden, sofern die zuständige Staatsanwaltschaft nichts Gegenteiliges beschließt, wenn die Mitteilung personenbezogener Daten und gerichtlicher Informationen die Ausübung der Straf</w:t>
      </w:r>
      <w:r w:rsidRPr="001C0343">
        <w:rPr>
          <w:lang w:val="de-DE"/>
        </w:rPr>
        <w:softHyphen/>
        <w:t>verfolgung oder die Sicherheit von Personen beeinträchtigen kann.</w:t>
      </w:r>
    </w:p>
    <w:p w14:paraId="73CFB761" w14:textId="77777777" w:rsidR="001C0343" w:rsidRPr="001C0343" w:rsidRDefault="001C0343" w:rsidP="00CC1768">
      <w:pPr>
        <w:jc w:val="both"/>
        <w:rPr>
          <w:szCs w:val="22"/>
          <w:lang w:val="de-DE"/>
        </w:rPr>
      </w:pPr>
    </w:p>
    <w:p w14:paraId="02BAEA12" w14:textId="77777777" w:rsidR="001C0343" w:rsidRPr="001C0343" w:rsidRDefault="001C0343" w:rsidP="00CC1768">
      <w:pPr>
        <w:jc w:val="both"/>
        <w:rPr>
          <w:lang w:val="de-DE"/>
        </w:rPr>
      </w:pPr>
      <w:r w:rsidRPr="001C0343">
        <w:rPr>
          <w:lang w:val="de-DE"/>
        </w:rPr>
        <w:tab/>
        <w:t>Die in Absatz 1 erwähnte Beurteilung betrifft mindestens:</w:t>
      </w:r>
    </w:p>
    <w:p w14:paraId="57B26252" w14:textId="77777777" w:rsidR="001C0343" w:rsidRPr="001C0343" w:rsidRDefault="001C0343" w:rsidP="00CC1768">
      <w:pPr>
        <w:jc w:val="both"/>
        <w:rPr>
          <w:szCs w:val="22"/>
          <w:lang w:val="de-DE"/>
        </w:rPr>
      </w:pPr>
    </w:p>
    <w:p w14:paraId="7172BCF4" w14:textId="77777777" w:rsidR="001C0343" w:rsidRPr="001C0343" w:rsidRDefault="001C0343" w:rsidP="00CC1768">
      <w:pPr>
        <w:jc w:val="both"/>
        <w:rPr>
          <w:lang w:val="de-DE"/>
        </w:rPr>
      </w:pPr>
      <w:r w:rsidRPr="001C0343">
        <w:rPr>
          <w:lang w:val="de-DE"/>
        </w:rPr>
        <w:tab/>
        <w:t>1. den Beitrag der Drittbehörde oder -einrichtung zur Verhütung und Bekämpfung von Terrorismus und von Extremismus, der zu Terrorismus führen kann,</w:t>
      </w:r>
    </w:p>
    <w:p w14:paraId="59C7D353" w14:textId="77777777" w:rsidR="001C0343" w:rsidRPr="001C0343" w:rsidRDefault="001C0343" w:rsidP="00CC1768">
      <w:pPr>
        <w:jc w:val="both"/>
        <w:rPr>
          <w:szCs w:val="22"/>
          <w:lang w:val="de-DE"/>
        </w:rPr>
      </w:pPr>
    </w:p>
    <w:p w14:paraId="62030C90" w14:textId="77777777" w:rsidR="001C0343" w:rsidRPr="001C0343" w:rsidRDefault="001C0343" w:rsidP="00CC1768">
      <w:pPr>
        <w:jc w:val="both"/>
        <w:rPr>
          <w:lang w:val="de-DE"/>
        </w:rPr>
      </w:pPr>
      <w:r w:rsidRPr="001C0343">
        <w:rPr>
          <w:lang w:val="de-DE"/>
        </w:rPr>
        <w:lastRenderedPageBreak/>
        <w:tab/>
        <w:t>2. die Weiterverarbeitung durch die Drittbehörde oder -einrichtung im Hinblick auf die Ausübung ihrer Befugnisse und die möglichen Risiken für die Grundrechte und -freiheiten der betroffenen Person,</w:t>
      </w:r>
    </w:p>
    <w:p w14:paraId="2A05E25B" w14:textId="77777777" w:rsidR="001C0343" w:rsidRPr="001C0343" w:rsidRDefault="001C0343" w:rsidP="00CC1768">
      <w:pPr>
        <w:jc w:val="both"/>
        <w:rPr>
          <w:szCs w:val="22"/>
          <w:lang w:val="de-DE"/>
        </w:rPr>
      </w:pPr>
    </w:p>
    <w:p w14:paraId="3EC98211" w14:textId="77777777" w:rsidR="001C0343" w:rsidRPr="001C0343" w:rsidRDefault="001C0343" w:rsidP="00CC1768">
      <w:pPr>
        <w:jc w:val="both"/>
        <w:rPr>
          <w:lang w:val="de-DE"/>
        </w:rPr>
      </w:pPr>
      <w:r w:rsidRPr="001C0343">
        <w:rPr>
          <w:lang w:val="de-DE"/>
        </w:rPr>
        <w:tab/>
        <w:t>3. den</w:t>
      </w:r>
      <w:r w:rsidRPr="001C0343">
        <w:rPr>
          <w:szCs w:val="22"/>
          <w:lang w:val="de-DE"/>
        </w:rPr>
        <w:t xml:space="preserve"> </w:t>
      </w:r>
      <w:r w:rsidRPr="001C0343">
        <w:rPr>
          <w:lang w:val="de-DE"/>
        </w:rPr>
        <w:t>schutzbedürftigen</w:t>
      </w:r>
      <w:r w:rsidRPr="001C0343">
        <w:rPr>
          <w:szCs w:val="22"/>
          <w:lang w:val="de-DE"/>
        </w:rPr>
        <w:t xml:space="preserve"> </w:t>
      </w:r>
      <w:r w:rsidRPr="001C0343">
        <w:rPr>
          <w:lang w:val="de-DE"/>
        </w:rPr>
        <w:t>Zustand</w:t>
      </w:r>
      <w:r w:rsidRPr="001C0343">
        <w:rPr>
          <w:szCs w:val="22"/>
          <w:lang w:val="de-DE"/>
        </w:rPr>
        <w:t xml:space="preserve"> </w:t>
      </w:r>
      <w:r w:rsidRPr="001C0343">
        <w:rPr>
          <w:lang w:val="de-DE"/>
        </w:rPr>
        <w:t>der betroffenen Person, einschließlich der Minderjäh</w:t>
      </w:r>
      <w:r w:rsidRPr="001C0343">
        <w:rPr>
          <w:lang w:val="de-DE"/>
        </w:rPr>
        <w:softHyphen/>
        <w:t>rigkeit der Person,</w:t>
      </w:r>
    </w:p>
    <w:p w14:paraId="538FAB2E" w14:textId="77777777" w:rsidR="001C0343" w:rsidRPr="001C0343" w:rsidRDefault="001C0343" w:rsidP="00CC1768">
      <w:pPr>
        <w:jc w:val="both"/>
        <w:rPr>
          <w:szCs w:val="22"/>
          <w:lang w:val="de-DE"/>
        </w:rPr>
      </w:pPr>
    </w:p>
    <w:p w14:paraId="20B3C5BA" w14:textId="77777777" w:rsidR="001C0343" w:rsidRPr="001C0343" w:rsidRDefault="001C0343" w:rsidP="00CC1768">
      <w:pPr>
        <w:jc w:val="both"/>
        <w:rPr>
          <w:lang w:val="de-DE"/>
        </w:rPr>
      </w:pPr>
      <w:r w:rsidRPr="001C0343">
        <w:rPr>
          <w:lang w:val="de-DE"/>
        </w:rPr>
        <w:tab/>
        <w:t>4. die Angemessenheit, Sachdienlichkeit und Nichtübermäßigkeit der Kategorien der mitgeteilten Daten unter Berücksichtigung der Weiterverarbeitung.</w:t>
      </w:r>
    </w:p>
    <w:p w14:paraId="2BB529E4" w14:textId="77777777" w:rsidR="001C0343" w:rsidRPr="001C0343" w:rsidRDefault="001C0343" w:rsidP="00CC1768">
      <w:pPr>
        <w:jc w:val="both"/>
        <w:rPr>
          <w:szCs w:val="22"/>
          <w:lang w:val="de-DE"/>
        </w:rPr>
      </w:pPr>
    </w:p>
    <w:p w14:paraId="6014E7F1" w14:textId="77777777" w:rsidR="001C0343" w:rsidRPr="001C0343" w:rsidRDefault="001C0343" w:rsidP="00CC1768">
      <w:pPr>
        <w:jc w:val="both"/>
        <w:rPr>
          <w:lang w:val="de-DE"/>
        </w:rPr>
      </w:pPr>
      <w:r w:rsidRPr="001C0343">
        <w:rPr>
          <w:lang w:val="de-DE"/>
        </w:rPr>
        <w:tab/>
        <w:t>Der operativ verantwortliche Leiter hält den Aufsichtsbehörden eine aktuelle Liste der in Absatz 1 erwähnten Mitteilungen und die in Absatz 2 erwähnte Beurteilung bereit.</w:t>
      </w:r>
    </w:p>
    <w:p w14:paraId="1D12F9C5" w14:textId="77777777" w:rsidR="001C0343" w:rsidRPr="001C0343" w:rsidRDefault="001C0343" w:rsidP="00CC1768">
      <w:pPr>
        <w:jc w:val="both"/>
        <w:rPr>
          <w:szCs w:val="22"/>
          <w:lang w:val="de-DE"/>
        </w:rPr>
      </w:pPr>
    </w:p>
    <w:p w14:paraId="7C04BFA6" w14:textId="77777777" w:rsidR="001C0343" w:rsidRPr="001C0343" w:rsidRDefault="001C0343" w:rsidP="00CC1768">
      <w:pPr>
        <w:jc w:val="both"/>
        <w:rPr>
          <w:szCs w:val="22"/>
          <w:lang w:val="de-DE"/>
        </w:rPr>
      </w:pPr>
    </w:p>
    <w:p w14:paraId="5D392F46" w14:textId="77777777" w:rsidR="001C0343" w:rsidRPr="001C0343" w:rsidRDefault="001C0343" w:rsidP="00CC1768">
      <w:pPr>
        <w:jc w:val="both"/>
        <w:rPr>
          <w:lang w:val="de-DE"/>
        </w:rPr>
      </w:pPr>
      <w:r w:rsidRPr="001C0343">
        <w:rPr>
          <w:lang w:val="de-DE"/>
        </w:rPr>
        <w:tab/>
      </w:r>
      <w:r w:rsidRPr="001C0343">
        <w:rPr>
          <w:b/>
          <w:lang w:val="de-DE"/>
        </w:rPr>
        <w:t>Art. 24 -</w:t>
      </w:r>
      <w:r w:rsidRPr="001C0343">
        <w:rPr>
          <w:lang w:val="de-DE"/>
        </w:rPr>
        <w:t xml:space="preserve"> § 1 - Die in Artikel 23 erwähnte Mitteilung erfolgt durch die Übermittlung der Informationskarte in Bezug auf validierte Entitäten mit einem beliebigen gesicherten Mittel.</w:t>
      </w:r>
    </w:p>
    <w:p w14:paraId="75D786E3" w14:textId="77777777" w:rsidR="001C0343" w:rsidRPr="001C0343" w:rsidRDefault="001C0343" w:rsidP="00CC1768">
      <w:pPr>
        <w:jc w:val="both"/>
        <w:rPr>
          <w:szCs w:val="22"/>
          <w:lang w:val="de-DE"/>
        </w:rPr>
      </w:pPr>
    </w:p>
    <w:p w14:paraId="685EB955" w14:textId="77777777" w:rsidR="001C0343" w:rsidRPr="001C0343" w:rsidRDefault="001C0343" w:rsidP="00CC1768">
      <w:pPr>
        <w:jc w:val="both"/>
        <w:rPr>
          <w:lang w:val="de-DE"/>
        </w:rPr>
      </w:pPr>
      <w:r w:rsidRPr="001C0343">
        <w:rPr>
          <w:lang w:val="de-DE"/>
        </w:rPr>
        <w:tab/>
        <w:t>Nur Basisdienste sind ermächtigt, die Informationskarte zu übermitteln, unbeschadet der auf die eigenen personenbezogenen Daten und Informationen anwendbaren Regeln und Verfahren.</w:t>
      </w:r>
    </w:p>
    <w:p w14:paraId="14F8F049" w14:textId="77777777" w:rsidR="001C0343" w:rsidRPr="001C0343" w:rsidRDefault="001C0343" w:rsidP="00CC1768">
      <w:pPr>
        <w:jc w:val="both"/>
        <w:rPr>
          <w:szCs w:val="22"/>
          <w:lang w:val="de-DE"/>
        </w:rPr>
      </w:pPr>
    </w:p>
    <w:p w14:paraId="2D26E468" w14:textId="77777777" w:rsidR="001C0343" w:rsidRPr="001C0343" w:rsidRDefault="001C0343" w:rsidP="00CC1768">
      <w:pPr>
        <w:jc w:val="both"/>
        <w:rPr>
          <w:lang w:val="de-DE"/>
        </w:rPr>
      </w:pPr>
      <w:r w:rsidRPr="001C0343">
        <w:rPr>
          <w:lang w:val="de-DE"/>
        </w:rPr>
        <w:tab/>
        <w:t>§ 2 - Die von der Informationskarte stammenden Informationen werden vom Empfänger im Rahmen der eigenen gesetzlichen Befugnisse verwendet, ohne dass die Informationskarte der Akte der validierten Entität beigefügt oder der validierten Entität mitgeteilt wird.</w:t>
      </w:r>
    </w:p>
    <w:p w14:paraId="481532FC" w14:textId="77777777" w:rsidR="001C0343" w:rsidRPr="001C0343" w:rsidRDefault="001C0343" w:rsidP="00CC1768">
      <w:pPr>
        <w:jc w:val="both"/>
        <w:rPr>
          <w:szCs w:val="22"/>
          <w:lang w:val="de-DE"/>
        </w:rPr>
      </w:pPr>
    </w:p>
    <w:p w14:paraId="7051D924" w14:textId="77777777" w:rsidR="001C0343" w:rsidRPr="001C0343" w:rsidRDefault="001C0343" w:rsidP="00CC1768">
      <w:pPr>
        <w:jc w:val="both"/>
        <w:rPr>
          <w:szCs w:val="22"/>
          <w:lang w:val="de-DE"/>
        </w:rPr>
      </w:pPr>
    </w:p>
    <w:p w14:paraId="0F0433FD" w14:textId="77777777" w:rsidR="001C0343" w:rsidRPr="001C0343" w:rsidRDefault="001C0343" w:rsidP="00CC1768">
      <w:pPr>
        <w:jc w:val="both"/>
        <w:rPr>
          <w:lang w:val="de-DE"/>
        </w:rPr>
      </w:pPr>
      <w:r w:rsidRPr="001C0343">
        <w:rPr>
          <w:lang w:val="de-DE"/>
        </w:rPr>
        <w:tab/>
      </w:r>
      <w:r w:rsidRPr="001C0343">
        <w:rPr>
          <w:b/>
          <w:lang w:val="de-DE"/>
        </w:rPr>
        <w:t>Art. 25 -</w:t>
      </w:r>
      <w:r w:rsidRPr="001C0343">
        <w:rPr>
          <w:lang w:val="de-DE"/>
        </w:rPr>
        <w:t xml:space="preserve"> Nur Dienste mit Leserecht und mit Schreibrecht in der gemeinsamen Daten</w:t>
      </w:r>
      <w:r w:rsidRPr="001C0343">
        <w:rPr>
          <w:lang w:val="de-DE"/>
        </w:rPr>
        <w:softHyphen/>
        <w:t>bank T.E.R. sind ermächtigt, Listen mit personenbezogenen Daten und Informationen aus der Informationskarte in Bezug auf validierte Entitäten aus der Datenbank abzurufen, und zwar ausschließlich für interne Verarbeitungszwecke. Diese Abfrage erfolgt durch ein Personalmit</w:t>
      </w:r>
      <w:r w:rsidRPr="001C0343">
        <w:rPr>
          <w:lang w:val="de-DE"/>
        </w:rPr>
        <w:softHyphen/>
        <w:t>glied, das Inhaber einer Sicherheitsermächtigung der Stufe "geheim" ist.</w:t>
      </w:r>
    </w:p>
    <w:p w14:paraId="2F4B38C5" w14:textId="77777777" w:rsidR="001C0343" w:rsidRPr="001C0343" w:rsidRDefault="001C0343" w:rsidP="00CC1768">
      <w:pPr>
        <w:jc w:val="both"/>
        <w:rPr>
          <w:szCs w:val="22"/>
          <w:lang w:val="de-DE"/>
        </w:rPr>
      </w:pPr>
    </w:p>
    <w:p w14:paraId="73CD9875" w14:textId="77777777" w:rsidR="001C0343" w:rsidRPr="001C0343" w:rsidRDefault="001C0343" w:rsidP="00CC1768">
      <w:pPr>
        <w:jc w:val="both"/>
        <w:rPr>
          <w:lang w:val="de-DE"/>
        </w:rPr>
      </w:pPr>
      <w:r w:rsidRPr="001C0343">
        <w:rPr>
          <w:lang w:val="de-DE"/>
        </w:rPr>
        <w:tab/>
        <w:t>Die Mitteilung von personenbezogenen Daten oder Informationen aus den Informa</w:t>
      </w:r>
      <w:r w:rsidRPr="001C0343">
        <w:rPr>
          <w:lang w:val="de-DE"/>
        </w:rPr>
        <w:softHyphen/>
        <w:t>tionskarten durch den Basisdienst in Form von Listen an andere Dienste oder Einrichtungen ist nicht erlaubt, außer in den in Artikel 23 erwähnten Fällen. Die Listen können nur an Behörden und staatliche Stellen mitgeteilt werden. Der Zweck der Listen entspricht den gesetzlichen Auf</w:t>
      </w:r>
      <w:r w:rsidRPr="001C0343">
        <w:rPr>
          <w:lang w:val="de-DE"/>
        </w:rPr>
        <w:softHyphen/>
        <w:t>trägen des Empfängers und wird näher umschrieben und dem Empfänger der Liste mitgeteilt. Die Verwendung der Listen ist nur im Rahmen dieses spezifischen Zwecks erlaubt. Die Listen dürfen nicht länger als erforderlich für die Erreichung des Zwecks, für den sie übermittelt wur</w:t>
      </w:r>
      <w:r w:rsidRPr="001C0343">
        <w:rPr>
          <w:lang w:val="de-DE"/>
        </w:rPr>
        <w:softHyphen/>
        <w:t>den, aufbewahrt werden.</w:t>
      </w:r>
    </w:p>
    <w:p w14:paraId="315EB7DE" w14:textId="77777777" w:rsidR="001C0343" w:rsidRPr="001C0343" w:rsidRDefault="001C0343" w:rsidP="00CC1768">
      <w:pPr>
        <w:jc w:val="both"/>
        <w:rPr>
          <w:szCs w:val="22"/>
          <w:lang w:val="de-DE"/>
        </w:rPr>
      </w:pPr>
    </w:p>
    <w:p w14:paraId="19C080C4" w14:textId="77777777" w:rsidR="001C0343" w:rsidRPr="001C0343" w:rsidRDefault="001C0343" w:rsidP="00CC1768">
      <w:pPr>
        <w:jc w:val="both"/>
        <w:rPr>
          <w:szCs w:val="22"/>
          <w:lang w:val="de-DE"/>
        </w:rPr>
      </w:pPr>
    </w:p>
    <w:p w14:paraId="09188CC3" w14:textId="77777777" w:rsidR="001C0343" w:rsidRPr="001C0343" w:rsidRDefault="001C0343" w:rsidP="00CC1768">
      <w:pPr>
        <w:jc w:val="both"/>
        <w:rPr>
          <w:lang w:val="de-DE"/>
        </w:rPr>
      </w:pPr>
      <w:r w:rsidRPr="001C0343">
        <w:rPr>
          <w:lang w:val="de-DE"/>
        </w:rPr>
        <w:tab/>
      </w:r>
      <w:r w:rsidRPr="001C0343">
        <w:rPr>
          <w:b/>
          <w:lang w:val="de-DE"/>
        </w:rPr>
        <w:t>Art. 26 -</w:t>
      </w:r>
      <w:r w:rsidRPr="001C0343">
        <w:rPr>
          <w:lang w:val="de-DE"/>
        </w:rPr>
        <w:t xml:space="preserve"> § 1 - Der Bürgermeister ist Empfänger der Informationskarte in Bezug auf folgende validierte Entitäten:</w:t>
      </w:r>
    </w:p>
    <w:p w14:paraId="0DDCD91A" w14:textId="77777777" w:rsidR="001C0343" w:rsidRPr="001C0343" w:rsidRDefault="001C0343" w:rsidP="00CC1768">
      <w:pPr>
        <w:jc w:val="both"/>
        <w:rPr>
          <w:szCs w:val="22"/>
          <w:lang w:val="de-DE"/>
        </w:rPr>
      </w:pPr>
    </w:p>
    <w:p w14:paraId="6C818020" w14:textId="77777777" w:rsidR="001C0343" w:rsidRPr="001C0343" w:rsidRDefault="001C0343" w:rsidP="00CC1768">
      <w:pPr>
        <w:jc w:val="both"/>
        <w:rPr>
          <w:lang w:val="de-DE"/>
        </w:rPr>
      </w:pPr>
      <w:r w:rsidRPr="001C0343">
        <w:rPr>
          <w:lang w:val="de-DE"/>
        </w:rPr>
        <w:tab/>
        <w:t xml:space="preserve">1. </w:t>
      </w:r>
      <w:r w:rsidRPr="001C0343">
        <w:rPr>
          <w:i/>
          <w:iCs/>
          <w:lang w:val="de-DE"/>
        </w:rPr>
        <w:t>Foreign Terrorist Fighters</w:t>
      </w:r>
      <w:r w:rsidRPr="001C0343">
        <w:rPr>
          <w:lang w:val="de-DE"/>
        </w:rPr>
        <w:t xml:space="preserve">, </w:t>
      </w:r>
      <w:proofErr w:type="spellStart"/>
      <w:r w:rsidRPr="001C0343">
        <w:rPr>
          <w:i/>
          <w:iCs/>
          <w:lang w:val="de-DE"/>
        </w:rPr>
        <w:t>Homegrown</w:t>
      </w:r>
      <w:proofErr w:type="spellEnd"/>
      <w:r w:rsidRPr="001C0343">
        <w:rPr>
          <w:i/>
          <w:iCs/>
          <w:lang w:val="de-DE"/>
        </w:rPr>
        <w:t xml:space="preserve"> Terrorist Fighters</w:t>
      </w:r>
      <w:r w:rsidRPr="001C0343">
        <w:rPr>
          <w:lang w:val="de-DE"/>
        </w:rPr>
        <w:t>, Potenziell Gewalttätige Extremisten und Verurteilte Terroristen, die ihren Wohnort oder ihren Wohnsitz in seiner Ge</w:t>
      </w:r>
      <w:r w:rsidRPr="001C0343">
        <w:rPr>
          <w:lang w:val="de-DE"/>
        </w:rPr>
        <w:softHyphen/>
        <w:t>meinde haben, diese regelmäßig aufsuchen oder dort regelmäßig Aktivitäten organisieren,</w:t>
      </w:r>
    </w:p>
    <w:p w14:paraId="3F1D48FB" w14:textId="77777777" w:rsidR="001C0343" w:rsidRPr="001C0343" w:rsidRDefault="001C0343" w:rsidP="00CC1768">
      <w:pPr>
        <w:jc w:val="both"/>
        <w:rPr>
          <w:szCs w:val="22"/>
          <w:lang w:val="de-DE"/>
        </w:rPr>
      </w:pPr>
    </w:p>
    <w:p w14:paraId="61859AAD" w14:textId="77777777" w:rsidR="001C0343" w:rsidRPr="001C0343" w:rsidRDefault="001C0343" w:rsidP="00EC3AC4">
      <w:pPr>
        <w:jc w:val="both"/>
        <w:rPr>
          <w:lang w:val="de-DE"/>
        </w:rPr>
      </w:pPr>
      <w:r w:rsidRPr="001C0343">
        <w:rPr>
          <w:lang w:val="de-DE"/>
        </w:rPr>
        <w:lastRenderedPageBreak/>
        <w:tab/>
        <w:t>2. Hasspropagandisten, deren Aktivitäten wahrnehmbare Auswirkungen in seiner Ge</w:t>
      </w:r>
      <w:r w:rsidRPr="001C0343">
        <w:rPr>
          <w:lang w:val="de-DE"/>
        </w:rPr>
        <w:softHyphen/>
        <w:t>meinde haben oder die ihren Wohnort oder ihren Wohnsitz in seiner Gemeinde haben, diese regelmäßig aufsuchen oder dort eine oder mehrere Aktivitäten organisieren oder planen.</w:t>
      </w:r>
    </w:p>
    <w:p w14:paraId="5D8BC25A" w14:textId="77777777" w:rsidR="001C0343" w:rsidRPr="001C0343" w:rsidRDefault="001C0343" w:rsidP="00EC3AC4">
      <w:pPr>
        <w:jc w:val="both"/>
        <w:rPr>
          <w:szCs w:val="22"/>
          <w:lang w:val="de-DE"/>
        </w:rPr>
      </w:pPr>
    </w:p>
    <w:p w14:paraId="55ABD8ED" w14:textId="77777777" w:rsidR="001C0343" w:rsidRPr="001C0343" w:rsidRDefault="001C0343" w:rsidP="00EC3AC4">
      <w:pPr>
        <w:jc w:val="both"/>
        <w:rPr>
          <w:lang w:val="de-DE"/>
        </w:rPr>
      </w:pPr>
      <w:r w:rsidRPr="001C0343">
        <w:rPr>
          <w:lang w:val="de-DE"/>
        </w:rPr>
        <w:tab/>
        <w:t>§ 2 - Ohne Gefährdung der operativen Erfordernisse und nach Rücksprache mit dem Korpschef der Polizeizone, der ihm die Informationskarte übermittelt hat, verwendet der Bür</w:t>
      </w:r>
      <w:r w:rsidRPr="001C0343">
        <w:rPr>
          <w:lang w:val="de-DE"/>
        </w:rPr>
        <w:softHyphen/>
        <w:t>germeister die personenbezogenen Daten und Informationen der Informationskarte im Rahmen seiner gesetzlichen Befugnisse und auf eigene Verantwortung.</w:t>
      </w:r>
    </w:p>
    <w:p w14:paraId="3CADDAF5" w14:textId="77777777" w:rsidR="001C0343" w:rsidRPr="001C0343" w:rsidRDefault="001C0343" w:rsidP="00EC3AC4">
      <w:pPr>
        <w:jc w:val="both"/>
        <w:rPr>
          <w:szCs w:val="22"/>
          <w:lang w:val="de-DE"/>
        </w:rPr>
      </w:pPr>
    </w:p>
    <w:p w14:paraId="74B5C131" w14:textId="77777777" w:rsidR="001C0343" w:rsidRPr="001C0343" w:rsidRDefault="001C0343" w:rsidP="00EC3AC4">
      <w:pPr>
        <w:jc w:val="both"/>
        <w:rPr>
          <w:szCs w:val="22"/>
          <w:lang w:val="de-DE"/>
        </w:rPr>
      </w:pPr>
    </w:p>
    <w:p w14:paraId="467EE6DF" w14:textId="77777777" w:rsidR="001C0343" w:rsidRPr="001C0343" w:rsidRDefault="001C0343" w:rsidP="00CC1768">
      <w:pPr>
        <w:jc w:val="both"/>
        <w:rPr>
          <w:lang w:val="de-DE"/>
        </w:rPr>
      </w:pPr>
      <w:r w:rsidRPr="001C0343">
        <w:rPr>
          <w:lang w:val="de-DE"/>
        </w:rPr>
        <w:tab/>
      </w:r>
      <w:r w:rsidRPr="001C0343">
        <w:rPr>
          <w:b/>
          <w:lang w:val="de-DE"/>
        </w:rPr>
        <w:t>Art. 27 -</w:t>
      </w:r>
      <w:r w:rsidRPr="001C0343">
        <w:rPr>
          <w:lang w:val="de-DE"/>
        </w:rPr>
        <w:t xml:space="preserve"> Die Bedrohungsbewertung kann von den Basisdiensten und Partnerdiensten im Rahmen ihrer eigenen gesetzlichen Zuständigkeiten und gemäß den in Artikel 5 Absatz 2 erwähnten Zwecken verwendet werden. Die Bedrohungsbewertung darf vorbehaltlich der Vali</w:t>
      </w:r>
      <w:r w:rsidRPr="001C0343">
        <w:rPr>
          <w:lang w:val="de-DE"/>
        </w:rPr>
        <w:softHyphen/>
        <w:t>dierung durch das Koordinierungsorgan für die Bedrohungsanalyse der Akte der Entität hinzu</w:t>
      </w:r>
      <w:r w:rsidRPr="001C0343">
        <w:rPr>
          <w:lang w:val="de-DE"/>
        </w:rPr>
        <w:softHyphen/>
        <w:t>gefügt werden.</w:t>
      </w:r>
    </w:p>
    <w:p w14:paraId="0D6BE570" w14:textId="77777777" w:rsidR="001C0343" w:rsidRPr="001C0343" w:rsidRDefault="001C0343" w:rsidP="00CC1768">
      <w:pPr>
        <w:jc w:val="both"/>
        <w:rPr>
          <w:szCs w:val="22"/>
          <w:lang w:val="de-DE"/>
        </w:rPr>
      </w:pPr>
    </w:p>
    <w:p w14:paraId="7F4DA6CA" w14:textId="77777777" w:rsidR="001C0343" w:rsidRPr="001C0343" w:rsidRDefault="001C0343" w:rsidP="00CC1768">
      <w:pPr>
        <w:jc w:val="both"/>
        <w:rPr>
          <w:lang w:val="de-DE"/>
        </w:rPr>
      </w:pPr>
      <w:r w:rsidRPr="001C0343">
        <w:rPr>
          <w:lang w:val="de-DE"/>
        </w:rPr>
        <w:tab/>
        <w:t>Das Koordinierungsorgan für die Bedrohungsanalyse aktualisiert die Bedrohungs</w:t>
      </w:r>
      <w:r w:rsidRPr="001C0343">
        <w:rPr>
          <w:lang w:val="de-DE"/>
        </w:rPr>
        <w:softHyphen/>
        <w:t>bewertung mindestens zweimal jährlich.</w:t>
      </w:r>
    </w:p>
    <w:p w14:paraId="6104A0EC" w14:textId="77777777" w:rsidR="001C0343" w:rsidRPr="001C0343" w:rsidRDefault="001C0343" w:rsidP="00CC1768">
      <w:pPr>
        <w:jc w:val="both"/>
        <w:rPr>
          <w:szCs w:val="22"/>
          <w:lang w:val="de-DE"/>
        </w:rPr>
      </w:pPr>
    </w:p>
    <w:p w14:paraId="099E5C39" w14:textId="77777777" w:rsidR="001C0343" w:rsidRPr="001C0343" w:rsidRDefault="001C0343" w:rsidP="00CC1768">
      <w:pPr>
        <w:jc w:val="both"/>
        <w:rPr>
          <w:szCs w:val="22"/>
          <w:lang w:val="de-DE"/>
        </w:rPr>
      </w:pPr>
    </w:p>
    <w:p w14:paraId="1B44AC0F" w14:textId="77777777" w:rsidR="001C0343" w:rsidRPr="001C0343" w:rsidRDefault="001C0343" w:rsidP="00CC1768">
      <w:pPr>
        <w:jc w:val="both"/>
        <w:rPr>
          <w:lang w:val="de-DE"/>
        </w:rPr>
      </w:pPr>
      <w:r w:rsidRPr="001C0343">
        <w:rPr>
          <w:lang w:val="de-DE"/>
        </w:rPr>
        <w:tab/>
      </w:r>
      <w:r w:rsidRPr="001C0343">
        <w:rPr>
          <w:b/>
          <w:lang w:val="de-DE"/>
        </w:rPr>
        <w:t>Art. 28 -</w:t>
      </w:r>
      <w:r w:rsidRPr="001C0343">
        <w:rPr>
          <w:lang w:val="de-DE"/>
        </w:rPr>
        <w:t xml:space="preserve"> Basisdienste sind die einzigen Dienste, die die personenbezogenen Daten und die Informationen aus der gemeinsamen Datenbank T.E.R. im Rahmen der in den Absätzen 2 und 3 erwähnten internationalen Kommunikation mitteilen dürfen, auch in Form von Listen.</w:t>
      </w:r>
    </w:p>
    <w:p w14:paraId="34897B84" w14:textId="77777777" w:rsidR="001C0343" w:rsidRPr="001C0343" w:rsidRDefault="001C0343" w:rsidP="00CC1768">
      <w:pPr>
        <w:jc w:val="both"/>
        <w:rPr>
          <w:szCs w:val="22"/>
          <w:lang w:val="de-DE"/>
        </w:rPr>
      </w:pPr>
    </w:p>
    <w:p w14:paraId="1954360C" w14:textId="77777777" w:rsidR="001C0343" w:rsidRPr="001C0343" w:rsidRDefault="001C0343" w:rsidP="00CC1768">
      <w:pPr>
        <w:jc w:val="both"/>
        <w:rPr>
          <w:lang w:val="de-DE"/>
        </w:rPr>
      </w:pPr>
      <w:r w:rsidRPr="001C0343">
        <w:rPr>
          <w:lang w:val="de-DE"/>
        </w:rPr>
        <w:tab/>
        <w:t>Für die in Artikel 3 erwähnten Aufträge und unbeschadet der völkerrechtlichen Regeln, die Belgien binden, können die personenbezogenen Daten und Informationen der gemeinsamen Datenbank T.E.R. gemäß Artikel 44/11/13 des Gesetzes vom 5. August 1992 über das Polizei</w:t>
      </w:r>
      <w:r w:rsidRPr="001C0343">
        <w:rPr>
          <w:lang w:val="de-DE"/>
        </w:rPr>
        <w:softHyphen/>
        <w:t>amt ausländischen Polizeidiensten, ausländischen Gerichtsbehörden, internationalen Organisa</w:t>
      </w:r>
      <w:r w:rsidRPr="001C0343">
        <w:rPr>
          <w:lang w:val="de-DE"/>
        </w:rPr>
        <w:softHyphen/>
        <w:t>tionen für gerichtliche und polizeiliche Zusammenarbeit und internationalen Strafverfolgungs</w:t>
      </w:r>
      <w:r w:rsidRPr="001C0343">
        <w:rPr>
          <w:lang w:val="de-DE"/>
        </w:rPr>
        <w:softHyphen/>
        <w:t>behörden mitgeteilt werden.</w:t>
      </w:r>
    </w:p>
    <w:p w14:paraId="4EAA1B96" w14:textId="77777777" w:rsidR="001C0343" w:rsidRPr="001C0343" w:rsidRDefault="001C0343" w:rsidP="00CC1768">
      <w:pPr>
        <w:jc w:val="both"/>
        <w:rPr>
          <w:szCs w:val="22"/>
          <w:lang w:val="de-DE"/>
        </w:rPr>
      </w:pPr>
    </w:p>
    <w:p w14:paraId="6EF1304B" w14:textId="77777777" w:rsidR="001C0343" w:rsidRPr="001C0343" w:rsidRDefault="001C0343" w:rsidP="00CC1768">
      <w:pPr>
        <w:jc w:val="both"/>
        <w:rPr>
          <w:lang w:val="de-DE"/>
        </w:rPr>
      </w:pPr>
      <w:r w:rsidRPr="001C0343">
        <w:rPr>
          <w:lang w:val="de-DE"/>
        </w:rPr>
        <w:tab/>
        <w:t>Für die in Artikel 3 erwähnten Aufträge und unbeschadet der völkerrechtlichen Regeln, die Belgien binden, können die personenbezogenen Daten und Informationen der gemeinsamen Datenbank T.E.R. gemäß Artikel 20 § 1 des Grundlagengesetzes vom 30. November 1998 über die Nachrichten- und Sicherheitsdienste ausländischen Nachrichtendiensten mitgeteilt werden.</w:t>
      </w:r>
    </w:p>
    <w:p w14:paraId="35D68F2E" w14:textId="77777777" w:rsidR="001C0343" w:rsidRPr="001C0343" w:rsidRDefault="001C0343" w:rsidP="00CC1768">
      <w:pPr>
        <w:jc w:val="both"/>
        <w:rPr>
          <w:szCs w:val="22"/>
          <w:lang w:val="de-DE"/>
        </w:rPr>
      </w:pPr>
    </w:p>
    <w:p w14:paraId="033F9AC7" w14:textId="77777777" w:rsidR="001C0343" w:rsidRPr="001C0343" w:rsidRDefault="001C0343" w:rsidP="00CC1768">
      <w:pPr>
        <w:jc w:val="both"/>
        <w:rPr>
          <w:szCs w:val="22"/>
          <w:lang w:val="de-DE"/>
        </w:rPr>
      </w:pPr>
    </w:p>
    <w:p w14:paraId="3A216736" w14:textId="77777777" w:rsidR="001C0343" w:rsidRPr="001C0343" w:rsidRDefault="001C0343" w:rsidP="00F13A4C">
      <w:pPr>
        <w:jc w:val="center"/>
        <w:rPr>
          <w:lang w:val="de-DE"/>
        </w:rPr>
      </w:pPr>
      <w:r w:rsidRPr="001C0343">
        <w:rPr>
          <w:i/>
          <w:lang w:val="de-DE"/>
        </w:rPr>
        <w:t>Abschnitt 8 -</w:t>
      </w:r>
      <w:r w:rsidRPr="001C0343">
        <w:rPr>
          <w:lang w:val="de-DE"/>
        </w:rPr>
        <w:t xml:space="preserve"> Datenschutz</w:t>
      </w:r>
    </w:p>
    <w:p w14:paraId="2E814ED3" w14:textId="77777777" w:rsidR="001C0343" w:rsidRPr="001C0343" w:rsidRDefault="001C0343" w:rsidP="00CC1768">
      <w:pPr>
        <w:jc w:val="both"/>
        <w:rPr>
          <w:szCs w:val="22"/>
          <w:lang w:val="de-DE"/>
        </w:rPr>
      </w:pPr>
    </w:p>
    <w:p w14:paraId="31B9B4B8" w14:textId="77777777" w:rsidR="001C0343" w:rsidRPr="001C0343" w:rsidRDefault="001C0343" w:rsidP="00CC1768">
      <w:pPr>
        <w:jc w:val="both"/>
        <w:rPr>
          <w:szCs w:val="22"/>
          <w:lang w:val="de-DE"/>
        </w:rPr>
      </w:pPr>
    </w:p>
    <w:p w14:paraId="3C56B5EF" w14:textId="77777777" w:rsidR="001C0343" w:rsidRPr="001C0343" w:rsidRDefault="001C0343" w:rsidP="00CC1768">
      <w:pPr>
        <w:jc w:val="both"/>
        <w:rPr>
          <w:lang w:val="de-DE"/>
        </w:rPr>
      </w:pPr>
      <w:r w:rsidRPr="001C0343">
        <w:rPr>
          <w:lang w:val="de-DE"/>
        </w:rPr>
        <w:tab/>
      </w:r>
      <w:r w:rsidRPr="001C0343">
        <w:rPr>
          <w:b/>
          <w:lang w:val="de-DE"/>
        </w:rPr>
        <w:t>Art. 29 -</w:t>
      </w:r>
      <w:r w:rsidRPr="001C0343">
        <w:rPr>
          <w:lang w:val="de-DE"/>
        </w:rPr>
        <w:t xml:space="preserve"> Die Kontrolle der Verarbeitung der Informationen und der personenbezogenen Daten, die in der gemeinsamen Datenbank T.E.R. enthalten sind, wird unter Wahrung der Er</w:t>
      </w:r>
      <w:r w:rsidRPr="001C0343">
        <w:rPr>
          <w:lang w:val="de-DE"/>
        </w:rPr>
        <w:softHyphen/>
        <w:t>füllung der jeweiligen Aufträge von den Aufsichtsbehörden gemeinsam gewährleistet:</w:t>
      </w:r>
    </w:p>
    <w:p w14:paraId="658E696A" w14:textId="77777777" w:rsidR="001C0343" w:rsidRPr="001C0343" w:rsidRDefault="001C0343" w:rsidP="00CC1768">
      <w:pPr>
        <w:jc w:val="both"/>
        <w:rPr>
          <w:szCs w:val="22"/>
          <w:lang w:val="de-DE"/>
        </w:rPr>
      </w:pPr>
    </w:p>
    <w:p w14:paraId="236EEE50" w14:textId="77777777" w:rsidR="001C0343" w:rsidRPr="001C0343" w:rsidRDefault="001C0343" w:rsidP="00CC1768">
      <w:pPr>
        <w:jc w:val="both"/>
        <w:rPr>
          <w:lang w:val="de-DE"/>
        </w:rPr>
      </w:pPr>
      <w:r w:rsidRPr="001C0343">
        <w:rPr>
          <w:lang w:val="de-DE"/>
        </w:rPr>
        <w:tab/>
        <w:t>Sie können jederzeit Empfehlungen abgeben, die sie für die Verarbeitungen, die in der gemeinsamen Datenbank T.E.R. durchgeführt werden, für erforderlich erachten.</w:t>
      </w:r>
    </w:p>
    <w:p w14:paraId="71B92EA1" w14:textId="77777777" w:rsidR="001C0343" w:rsidRPr="001C0343" w:rsidRDefault="001C0343" w:rsidP="00CC1768">
      <w:pPr>
        <w:jc w:val="both"/>
        <w:rPr>
          <w:szCs w:val="22"/>
          <w:lang w:val="de-DE"/>
        </w:rPr>
      </w:pPr>
    </w:p>
    <w:p w14:paraId="683EBFD6" w14:textId="77777777" w:rsidR="001C0343" w:rsidRPr="001C0343" w:rsidRDefault="001C0343" w:rsidP="00CC1768">
      <w:pPr>
        <w:jc w:val="both"/>
        <w:rPr>
          <w:szCs w:val="22"/>
          <w:lang w:val="de-DE"/>
        </w:rPr>
      </w:pPr>
    </w:p>
    <w:p w14:paraId="486CF119" w14:textId="77777777" w:rsidR="001C0343" w:rsidRDefault="001C0343" w:rsidP="00CC1768">
      <w:pPr>
        <w:jc w:val="both"/>
        <w:rPr>
          <w:lang w:val="de-DE"/>
        </w:rPr>
      </w:pPr>
      <w:r w:rsidRPr="001C0343">
        <w:rPr>
          <w:lang w:val="de-DE"/>
        </w:rPr>
        <w:tab/>
      </w:r>
    </w:p>
    <w:p w14:paraId="03A4C4BC" w14:textId="77777777" w:rsidR="001C0343" w:rsidRDefault="001C0343">
      <w:pPr>
        <w:rPr>
          <w:lang w:val="de-DE"/>
        </w:rPr>
      </w:pPr>
      <w:r>
        <w:rPr>
          <w:lang w:val="de-DE"/>
        </w:rPr>
        <w:br w:type="page"/>
      </w:r>
    </w:p>
    <w:p w14:paraId="4A525D91" w14:textId="631C13C5" w:rsidR="001C0343" w:rsidRPr="001C0343" w:rsidRDefault="001C0343" w:rsidP="00CC1768">
      <w:pPr>
        <w:jc w:val="both"/>
        <w:rPr>
          <w:lang w:val="de-DE"/>
        </w:rPr>
      </w:pPr>
      <w:r>
        <w:rPr>
          <w:b/>
          <w:lang w:val="de-DE"/>
        </w:rPr>
        <w:lastRenderedPageBreak/>
        <w:tab/>
      </w:r>
      <w:r w:rsidRPr="001C0343">
        <w:rPr>
          <w:b/>
          <w:lang w:val="de-DE"/>
        </w:rPr>
        <w:t>Art. 30 -</w:t>
      </w:r>
      <w:r w:rsidRPr="001C0343">
        <w:rPr>
          <w:lang w:val="de-DE"/>
        </w:rPr>
        <w:t xml:space="preserve"> § 1 - Die Verantwortung für die Qualität der personenbezogenen Daten und Informationen, die in der gemeinsamen Datenbank T.E.R. gespeichert sind, obliegt:</w:t>
      </w:r>
    </w:p>
    <w:p w14:paraId="54DC61EF" w14:textId="77777777" w:rsidR="001C0343" w:rsidRPr="001C0343" w:rsidRDefault="001C0343" w:rsidP="00CC1768">
      <w:pPr>
        <w:jc w:val="both"/>
        <w:rPr>
          <w:szCs w:val="22"/>
          <w:lang w:val="de-DE"/>
        </w:rPr>
      </w:pPr>
    </w:p>
    <w:p w14:paraId="25A5FAFF" w14:textId="77777777" w:rsidR="001C0343" w:rsidRPr="001C0343" w:rsidRDefault="001C0343" w:rsidP="00CC1768">
      <w:pPr>
        <w:jc w:val="both"/>
        <w:rPr>
          <w:lang w:val="de-DE"/>
        </w:rPr>
      </w:pPr>
      <w:r w:rsidRPr="001C0343">
        <w:rPr>
          <w:lang w:val="de-DE"/>
        </w:rPr>
        <w:tab/>
        <w:t>1. dem für die Verarbeitung Verantwortlichen jedes Dienstes, der die gemeinsame Da</w:t>
      </w:r>
      <w:r w:rsidRPr="001C0343">
        <w:rPr>
          <w:lang w:val="de-DE"/>
        </w:rPr>
        <w:softHyphen/>
        <w:t>tenbank T.E.R. speist, in Bezug auf die personenbezogenen Daten und Informationen, die dieser Dienst übermittelt hat,</w:t>
      </w:r>
    </w:p>
    <w:p w14:paraId="6B9AD510" w14:textId="77777777" w:rsidR="001C0343" w:rsidRPr="001C0343" w:rsidRDefault="001C0343" w:rsidP="00CC1768">
      <w:pPr>
        <w:jc w:val="both"/>
        <w:rPr>
          <w:szCs w:val="22"/>
          <w:lang w:val="de-DE"/>
        </w:rPr>
      </w:pPr>
    </w:p>
    <w:p w14:paraId="2DECAB25" w14:textId="77777777" w:rsidR="001C0343" w:rsidRPr="001C0343" w:rsidRDefault="001C0343" w:rsidP="00CC1768">
      <w:pPr>
        <w:jc w:val="both"/>
        <w:rPr>
          <w:lang w:val="de-DE"/>
        </w:rPr>
      </w:pPr>
      <w:r w:rsidRPr="001C0343">
        <w:rPr>
          <w:lang w:val="de-DE"/>
        </w:rPr>
        <w:tab/>
        <w:t>2. den in Artikel 5 Absatz 1 erwähnten für die Verarbeitung Verantwortlichen, in Bezug auf die personenbezogenen Daten und Informationen, die in den Auskunftsdatensätzen validiert sind.</w:t>
      </w:r>
    </w:p>
    <w:p w14:paraId="6B6E664F" w14:textId="77777777" w:rsidR="001C0343" w:rsidRPr="001C0343" w:rsidRDefault="001C0343" w:rsidP="00CC1768">
      <w:pPr>
        <w:jc w:val="both"/>
        <w:rPr>
          <w:szCs w:val="22"/>
          <w:lang w:val="de-DE"/>
        </w:rPr>
      </w:pPr>
    </w:p>
    <w:p w14:paraId="0557C390" w14:textId="77777777" w:rsidR="001C0343" w:rsidRPr="001C0343" w:rsidRDefault="001C0343" w:rsidP="00CC1768">
      <w:pPr>
        <w:jc w:val="both"/>
        <w:rPr>
          <w:lang w:val="de-DE"/>
        </w:rPr>
      </w:pPr>
      <w:r w:rsidRPr="001C0343">
        <w:rPr>
          <w:lang w:val="de-DE"/>
        </w:rPr>
        <w:tab/>
        <w:t>§ 2 - Der für die Verarbeitung Verantwortliche jedes Dienstes, der die gemeinsame Da</w:t>
      </w:r>
      <w:r w:rsidRPr="001C0343">
        <w:rPr>
          <w:lang w:val="de-DE"/>
        </w:rPr>
        <w:softHyphen/>
        <w:t>tenbank T.E.R. speist, wacht über die Rechtmäßigkeit der Übermittlung seiner personenbezo</w:t>
      </w:r>
      <w:r w:rsidRPr="001C0343">
        <w:rPr>
          <w:lang w:val="de-DE"/>
        </w:rPr>
        <w:softHyphen/>
        <w:t>genen Daten und Informationen an die gemeinsame Datenbank T.E.R.</w:t>
      </w:r>
    </w:p>
    <w:p w14:paraId="12F61D4B" w14:textId="77777777" w:rsidR="001C0343" w:rsidRPr="001C0343" w:rsidRDefault="001C0343" w:rsidP="00CC1768">
      <w:pPr>
        <w:jc w:val="both"/>
        <w:rPr>
          <w:szCs w:val="22"/>
          <w:lang w:val="de-DE"/>
        </w:rPr>
      </w:pPr>
    </w:p>
    <w:p w14:paraId="3B0395AA" w14:textId="77777777" w:rsidR="001C0343" w:rsidRPr="001C0343" w:rsidRDefault="001C0343" w:rsidP="00CC1768">
      <w:pPr>
        <w:jc w:val="both"/>
        <w:rPr>
          <w:lang w:val="de-DE"/>
        </w:rPr>
      </w:pPr>
      <w:r w:rsidRPr="001C0343">
        <w:rPr>
          <w:lang w:val="de-DE"/>
        </w:rPr>
        <w:tab/>
        <w:t>§ 3 - Der in Artikel 5 Absatz 1 erwähnte für die Verarbeitung Verantwortliche wacht insbesondere über:</w:t>
      </w:r>
    </w:p>
    <w:p w14:paraId="1391617E" w14:textId="77777777" w:rsidR="001C0343" w:rsidRPr="001C0343" w:rsidRDefault="001C0343" w:rsidP="00CC1768">
      <w:pPr>
        <w:jc w:val="both"/>
        <w:rPr>
          <w:szCs w:val="22"/>
          <w:lang w:val="de-DE"/>
        </w:rPr>
      </w:pPr>
    </w:p>
    <w:p w14:paraId="4B55E43B" w14:textId="77777777" w:rsidR="001C0343" w:rsidRPr="001C0343" w:rsidRDefault="001C0343" w:rsidP="00CC1768">
      <w:pPr>
        <w:jc w:val="both"/>
        <w:rPr>
          <w:lang w:val="de-DE"/>
        </w:rPr>
      </w:pPr>
      <w:r w:rsidRPr="001C0343">
        <w:rPr>
          <w:lang w:val="de-DE"/>
        </w:rPr>
        <w:tab/>
        <w:t>1. die Rechtmäßigkeit der Übermittlung der personenbezogenen Daten und Informatio</w:t>
      </w:r>
      <w:r w:rsidRPr="001C0343">
        <w:rPr>
          <w:lang w:val="de-DE"/>
        </w:rPr>
        <w:softHyphen/>
        <w:t>nen aus der gemeinsamen Datenbank T.E.R.,</w:t>
      </w:r>
    </w:p>
    <w:p w14:paraId="392193E2" w14:textId="77777777" w:rsidR="001C0343" w:rsidRPr="001C0343" w:rsidRDefault="001C0343" w:rsidP="00CC1768">
      <w:pPr>
        <w:jc w:val="both"/>
        <w:rPr>
          <w:szCs w:val="22"/>
          <w:lang w:val="de-DE"/>
        </w:rPr>
      </w:pPr>
    </w:p>
    <w:p w14:paraId="583326E2" w14:textId="77777777" w:rsidR="001C0343" w:rsidRPr="001C0343" w:rsidRDefault="001C0343" w:rsidP="00CC1768">
      <w:pPr>
        <w:jc w:val="both"/>
        <w:rPr>
          <w:lang w:val="de-DE"/>
        </w:rPr>
      </w:pPr>
      <w:r w:rsidRPr="001C0343">
        <w:rPr>
          <w:lang w:val="de-DE"/>
        </w:rPr>
        <w:tab/>
        <w:t>2. den reibungslosen technischen und operativen Betrieb dieser Datenbank,</w:t>
      </w:r>
    </w:p>
    <w:p w14:paraId="3D678784" w14:textId="77777777" w:rsidR="001C0343" w:rsidRPr="001C0343" w:rsidRDefault="001C0343" w:rsidP="00CC1768">
      <w:pPr>
        <w:jc w:val="both"/>
        <w:rPr>
          <w:szCs w:val="22"/>
          <w:lang w:val="de-DE"/>
        </w:rPr>
      </w:pPr>
    </w:p>
    <w:p w14:paraId="47C69D82" w14:textId="77777777" w:rsidR="001C0343" w:rsidRPr="001C0343" w:rsidRDefault="001C0343" w:rsidP="00CC1768">
      <w:pPr>
        <w:jc w:val="both"/>
        <w:rPr>
          <w:lang w:val="de-DE"/>
        </w:rPr>
      </w:pPr>
      <w:r w:rsidRPr="001C0343">
        <w:rPr>
          <w:lang w:val="de-DE"/>
        </w:rPr>
        <w:tab/>
        <w:t>3. die Integrität, Verfügbarkeit und Vertraulichkeit der personenbezogenen Daten und Informationen aus der gemeinsamen Datenbank T.E.R. und die Sicherheit der Zugriffssysteme.</w:t>
      </w:r>
    </w:p>
    <w:p w14:paraId="299553CD" w14:textId="77777777" w:rsidR="001C0343" w:rsidRPr="001C0343" w:rsidRDefault="001C0343" w:rsidP="00CC1768">
      <w:pPr>
        <w:jc w:val="both"/>
        <w:rPr>
          <w:lang w:val="de-DE"/>
        </w:rPr>
      </w:pPr>
    </w:p>
    <w:p w14:paraId="60BCB590" w14:textId="77777777" w:rsidR="001C0343" w:rsidRPr="001C0343" w:rsidRDefault="001C0343" w:rsidP="00CC1768">
      <w:pPr>
        <w:jc w:val="both"/>
        <w:rPr>
          <w:lang w:val="de-DE"/>
        </w:rPr>
      </w:pPr>
      <w:r w:rsidRPr="001C0343">
        <w:rPr>
          <w:lang w:val="de-DE"/>
        </w:rPr>
        <w:tab/>
        <w:t>Er bestimmt durch Richtlinien die Maßnahmen, die für die Einhaltung dieser Verpflich</w:t>
      </w:r>
      <w:r w:rsidRPr="001C0343">
        <w:rPr>
          <w:lang w:val="de-DE"/>
        </w:rPr>
        <w:softHyphen/>
        <w:t>tungen erforderlich sind.</w:t>
      </w:r>
    </w:p>
    <w:p w14:paraId="428E4A33" w14:textId="77777777" w:rsidR="001C0343" w:rsidRPr="001C0343" w:rsidRDefault="001C0343" w:rsidP="00CC1768">
      <w:pPr>
        <w:jc w:val="both"/>
        <w:rPr>
          <w:lang w:val="de-DE"/>
        </w:rPr>
      </w:pPr>
    </w:p>
    <w:p w14:paraId="67C16E27" w14:textId="77777777" w:rsidR="001C0343" w:rsidRPr="001C0343" w:rsidRDefault="001C0343" w:rsidP="00CC1768">
      <w:pPr>
        <w:jc w:val="both"/>
        <w:rPr>
          <w:lang w:val="de-DE"/>
        </w:rPr>
      </w:pPr>
      <w:r w:rsidRPr="001C0343">
        <w:rPr>
          <w:lang w:val="de-DE"/>
        </w:rPr>
        <w:tab/>
        <w:t>§ 4 - Der König kann durch einen im Ministerrat beratenen Erlass und nach Stellung</w:t>
      </w:r>
      <w:r w:rsidRPr="001C0343">
        <w:rPr>
          <w:lang w:val="de-DE"/>
        </w:rPr>
        <w:softHyphen/>
        <w:t>nahme der Aufsichtsbehörden andere Vorschriften hinsichtlich der Verantwortung im Bereich des Schutzes personenbezogener Daten der Basisdienste und der Partnerdienste, die diese Daten verarbeiten, festlegen.</w:t>
      </w:r>
    </w:p>
    <w:p w14:paraId="02ABB007" w14:textId="77777777" w:rsidR="001C0343" w:rsidRPr="001C0343" w:rsidRDefault="001C0343" w:rsidP="00CC1768">
      <w:pPr>
        <w:jc w:val="both"/>
        <w:rPr>
          <w:szCs w:val="22"/>
          <w:lang w:val="de-DE"/>
        </w:rPr>
      </w:pPr>
    </w:p>
    <w:p w14:paraId="0F8CB890" w14:textId="77777777" w:rsidR="001C0343" w:rsidRPr="001C0343" w:rsidRDefault="001C0343" w:rsidP="00CC1768">
      <w:pPr>
        <w:jc w:val="both"/>
        <w:rPr>
          <w:szCs w:val="22"/>
          <w:lang w:val="de-DE"/>
        </w:rPr>
      </w:pPr>
    </w:p>
    <w:p w14:paraId="67E76D6C" w14:textId="77777777" w:rsidR="001C0343" w:rsidRDefault="001C0343">
      <w:pPr>
        <w:rPr>
          <w:lang w:val="de-DE"/>
        </w:rPr>
      </w:pPr>
      <w:r>
        <w:rPr>
          <w:lang w:val="de-DE"/>
        </w:rPr>
        <w:br w:type="page"/>
      </w:r>
    </w:p>
    <w:p w14:paraId="249132C0" w14:textId="6E91BC08" w:rsidR="001C0343" w:rsidRPr="001C0343" w:rsidRDefault="001C0343" w:rsidP="00C956AA">
      <w:pPr>
        <w:jc w:val="center"/>
        <w:rPr>
          <w:lang w:val="de-DE"/>
        </w:rPr>
      </w:pPr>
      <w:r w:rsidRPr="001C0343">
        <w:rPr>
          <w:lang w:val="de-DE"/>
        </w:rPr>
        <w:lastRenderedPageBreak/>
        <w:t xml:space="preserve">KAPITEL 3 - </w:t>
      </w:r>
      <w:r w:rsidRPr="001C0343">
        <w:rPr>
          <w:i/>
          <w:lang w:val="de-DE"/>
        </w:rPr>
        <w:t>Anreicherung von Daten in Bezug auf Entitäten und Überwachung einer in der gemeinsamen Datenbank T.E.R. validierten Entität</w:t>
      </w:r>
    </w:p>
    <w:p w14:paraId="7154B056" w14:textId="77777777" w:rsidR="001C0343" w:rsidRPr="001C0343" w:rsidRDefault="001C0343" w:rsidP="00CC1768">
      <w:pPr>
        <w:jc w:val="both"/>
        <w:rPr>
          <w:lang w:val="de-DE"/>
        </w:rPr>
      </w:pPr>
    </w:p>
    <w:p w14:paraId="58FDC31C" w14:textId="77777777" w:rsidR="001C0343" w:rsidRPr="001C0343" w:rsidRDefault="001C0343" w:rsidP="00CC1768">
      <w:pPr>
        <w:jc w:val="both"/>
        <w:rPr>
          <w:szCs w:val="22"/>
          <w:lang w:val="de-DE"/>
        </w:rPr>
      </w:pPr>
    </w:p>
    <w:p w14:paraId="1A32EA5B" w14:textId="77777777" w:rsidR="001C0343" w:rsidRPr="001C0343" w:rsidRDefault="001C0343" w:rsidP="00CC1768">
      <w:pPr>
        <w:jc w:val="both"/>
        <w:rPr>
          <w:lang w:val="de-DE"/>
        </w:rPr>
      </w:pPr>
      <w:r w:rsidRPr="001C0343">
        <w:rPr>
          <w:lang w:val="de-DE"/>
        </w:rPr>
        <w:tab/>
      </w:r>
      <w:r w:rsidRPr="001C0343">
        <w:rPr>
          <w:b/>
          <w:lang w:val="de-DE"/>
        </w:rPr>
        <w:t>Art. 31 -</w:t>
      </w:r>
      <w:r w:rsidRPr="001C0343">
        <w:rPr>
          <w:lang w:val="de-DE"/>
        </w:rPr>
        <w:t xml:space="preserve"> Im Hinblick auf die Anreicherung der in der gemeinsamen Datenbank T.E.R. erfassten personenbezogenen Daten und Informationen in Bezug auf validierte Entitäten und Entitäten, gegen die eine Vorermittlung geführt wird, sowie die Überwachung und das Ergreifen von Maßnahmen in Bezug auf in der gemeinsamen Datenbank T.E.R. validierte Entitäten wer</w:t>
      </w:r>
      <w:r w:rsidRPr="001C0343">
        <w:rPr>
          <w:lang w:val="de-DE"/>
        </w:rPr>
        <w:softHyphen/>
        <w:t>den in der gemeinsamen Datenbank T.E.R. gespeicherte personenbezogene Daten und Informa</w:t>
      </w:r>
      <w:r w:rsidRPr="001C0343">
        <w:rPr>
          <w:lang w:val="de-DE"/>
        </w:rPr>
        <w:softHyphen/>
        <w:t>tionen und andere relevante personenbezogene Daten und Informationen, darunter Verschluss</w:t>
      </w:r>
      <w:r w:rsidRPr="001C0343">
        <w:rPr>
          <w:lang w:val="de-DE"/>
        </w:rPr>
        <w:softHyphen/>
        <w:t>sachen im Sinne des Gesetzes vom 11. Dezember 1998 über die Einstufung, die Sicherheits</w:t>
      </w:r>
      <w:r w:rsidRPr="001C0343">
        <w:rPr>
          <w:lang w:val="de-DE"/>
        </w:rPr>
        <w:softHyphen/>
        <w:t>ermächtigungen, Sicherheitsbescheinigungen und Sicherheitsgutachten und den öffentlichen regulierten Dienst, innerhalb einer oder mehrerer bei jedem Gerichtsbezirk eingerichteten Konzertierungsplattformen, der sogenannten lokalen Taskforce, nachstehend "LTF" genannt, ausgetauscht, es sei denn, dieser Austausch könnte eine Untersuchung, die Ausübung der Straf</w:t>
      </w:r>
      <w:r w:rsidRPr="001C0343">
        <w:rPr>
          <w:lang w:val="de-DE"/>
        </w:rPr>
        <w:softHyphen/>
        <w:t>verfolgung oder die Sicherheit von Personen beeinträchtigen.</w:t>
      </w:r>
    </w:p>
    <w:p w14:paraId="2E556F17" w14:textId="77777777" w:rsidR="001C0343" w:rsidRPr="001C0343" w:rsidRDefault="001C0343" w:rsidP="00CC1768">
      <w:pPr>
        <w:jc w:val="both"/>
        <w:rPr>
          <w:szCs w:val="22"/>
          <w:lang w:val="de-DE"/>
        </w:rPr>
      </w:pPr>
    </w:p>
    <w:p w14:paraId="1E938A84" w14:textId="77777777" w:rsidR="001C0343" w:rsidRPr="001C0343" w:rsidRDefault="001C0343" w:rsidP="00CC1768">
      <w:pPr>
        <w:jc w:val="both"/>
        <w:rPr>
          <w:lang w:val="de-DE"/>
        </w:rPr>
      </w:pPr>
      <w:r w:rsidRPr="001C0343">
        <w:rPr>
          <w:lang w:val="de-DE"/>
        </w:rPr>
        <w:tab/>
        <w:t>Die LTF ist eine Besprechungsstruktur im Sinne von [Artikel 353 § 2</w:t>
      </w:r>
      <w:r w:rsidRPr="001C0343">
        <w:rPr>
          <w:iCs/>
          <w:lang w:val="de-DE"/>
        </w:rPr>
        <w:t>]</w:t>
      </w:r>
      <w:r w:rsidRPr="001C0343">
        <w:rPr>
          <w:lang w:val="de-DE"/>
        </w:rPr>
        <w:t xml:space="preserve"> des Strafgesetz</w:t>
      </w:r>
      <w:r w:rsidRPr="001C0343">
        <w:rPr>
          <w:lang w:val="de-DE"/>
        </w:rPr>
        <w:softHyphen/>
        <w:t>buches.</w:t>
      </w:r>
    </w:p>
    <w:p w14:paraId="1D35B688" w14:textId="77777777" w:rsidR="001C0343" w:rsidRPr="001C0343" w:rsidRDefault="001C0343" w:rsidP="00CC1768">
      <w:pPr>
        <w:jc w:val="both"/>
        <w:rPr>
          <w:lang w:val="de-DE"/>
        </w:rPr>
      </w:pPr>
    </w:p>
    <w:p w14:paraId="30A84B4F" w14:textId="77777777" w:rsidR="001C0343" w:rsidRPr="001C0343" w:rsidRDefault="001C0343" w:rsidP="00582CC5">
      <w:pPr>
        <w:jc w:val="both"/>
        <w:rPr>
          <w:i/>
          <w:iCs/>
          <w:lang w:val="de-DE"/>
        </w:rPr>
      </w:pPr>
      <w:r w:rsidRPr="001C0343">
        <w:rPr>
          <w:i/>
          <w:lang w:val="de-DE"/>
        </w:rPr>
        <w:t>[Art. 31 Abs. 2 abgeändert durch Art. 250 des G. vom 30. März 2026 (B.S. vom 2. April 2026)]</w:t>
      </w:r>
    </w:p>
    <w:p w14:paraId="435DEF9D" w14:textId="77777777" w:rsidR="001C0343" w:rsidRPr="001C0343" w:rsidRDefault="001C0343" w:rsidP="00CC1768">
      <w:pPr>
        <w:jc w:val="both"/>
        <w:rPr>
          <w:lang w:val="de-DE"/>
        </w:rPr>
      </w:pPr>
    </w:p>
    <w:p w14:paraId="05BE32AE" w14:textId="77777777" w:rsidR="001C0343" w:rsidRPr="001C0343" w:rsidRDefault="001C0343" w:rsidP="00CC1768">
      <w:pPr>
        <w:jc w:val="both"/>
        <w:rPr>
          <w:lang w:val="de-DE"/>
        </w:rPr>
      </w:pPr>
    </w:p>
    <w:p w14:paraId="6CAAEC1D" w14:textId="77777777" w:rsidR="001C0343" w:rsidRPr="001C0343" w:rsidRDefault="001C0343" w:rsidP="00CC1768">
      <w:pPr>
        <w:jc w:val="both"/>
        <w:rPr>
          <w:lang w:val="de-DE"/>
        </w:rPr>
      </w:pPr>
      <w:r w:rsidRPr="001C0343">
        <w:rPr>
          <w:lang w:val="de-DE"/>
        </w:rPr>
        <w:tab/>
      </w:r>
      <w:r w:rsidRPr="001C0343">
        <w:rPr>
          <w:b/>
          <w:lang w:val="de-DE"/>
        </w:rPr>
        <w:t>Art. 32 -</w:t>
      </w:r>
      <w:r w:rsidRPr="001C0343">
        <w:rPr>
          <w:lang w:val="de-DE"/>
        </w:rPr>
        <w:t xml:space="preserve"> § 1 - Der Vorsitz der LTF wird vom Verwaltungspolizeidirektor-Koordinator der föderalen Polizei oder seinem Vertreter geführt.</w:t>
      </w:r>
    </w:p>
    <w:p w14:paraId="7431097F" w14:textId="77777777" w:rsidR="001C0343" w:rsidRPr="001C0343" w:rsidRDefault="001C0343" w:rsidP="00CC1768">
      <w:pPr>
        <w:jc w:val="both"/>
        <w:rPr>
          <w:szCs w:val="22"/>
          <w:lang w:val="de-DE"/>
        </w:rPr>
      </w:pPr>
    </w:p>
    <w:p w14:paraId="18463BCF" w14:textId="77777777" w:rsidR="001C0343" w:rsidRPr="001C0343" w:rsidRDefault="001C0343" w:rsidP="00CC1768">
      <w:pPr>
        <w:jc w:val="both"/>
        <w:rPr>
          <w:lang w:val="de-DE"/>
        </w:rPr>
      </w:pPr>
      <w:r w:rsidRPr="001C0343">
        <w:rPr>
          <w:lang w:val="de-DE"/>
        </w:rPr>
        <w:tab/>
        <w:t>Neben dem Vorsitzenden besteht die LTF aus Vertretern:</w:t>
      </w:r>
    </w:p>
    <w:p w14:paraId="5971329D" w14:textId="77777777" w:rsidR="001C0343" w:rsidRPr="001C0343" w:rsidRDefault="001C0343" w:rsidP="00CC1768">
      <w:pPr>
        <w:jc w:val="both"/>
        <w:rPr>
          <w:szCs w:val="22"/>
          <w:lang w:val="de-DE"/>
        </w:rPr>
      </w:pPr>
    </w:p>
    <w:p w14:paraId="66AF96A3" w14:textId="77777777" w:rsidR="001C0343" w:rsidRPr="001C0343" w:rsidRDefault="001C0343" w:rsidP="00CC1768">
      <w:pPr>
        <w:jc w:val="both"/>
        <w:rPr>
          <w:lang w:val="de-DE"/>
        </w:rPr>
      </w:pPr>
      <w:r w:rsidRPr="001C0343">
        <w:rPr>
          <w:lang w:val="de-DE"/>
        </w:rPr>
        <w:tab/>
        <w:t>1. der Nachrichten- und Sicherheitsdienste,</w:t>
      </w:r>
    </w:p>
    <w:p w14:paraId="7932D0BD" w14:textId="77777777" w:rsidR="001C0343" w:rsidRPr="001C0343" w:rsidRDefault="001C0343" w:rsidP="00CC1768">
      <w:pPr>
        <w:jc w:val="both"/>
        <w:rPr>
          <w:szCs w:val="22"/>
          <w:lang w:val="de-DE"/>
        </w:rPr>
      </w:pPr>
    </w:p>
    <w:p w14:paraId="2D7EE796" w14:textId="77777777" w:rsidR="001C0343" w:rsidRPr="001C0343" w:rsidRDefault="001C0343" w:rsidP="00CC1768">
      <w:pPr>
        <w:jc w:val="both"/>
        <w:rPr>
          <w:lang w:val="de-DE"/>
        </w:rPr>
      </w:pPr>
      <w:r w:rsidRPr="001C0343">
        <w:rPr>
          <w:lang w:val="de-DE"/>
        </w:rPr>
        <w:tab/>
        <w:t>2. des Koordinierungsorgans für die Bedrohungsanalyse,</w:t>
      </w:r>
    </w:p>
    <w:p w14:paraId="788721F5" w14:textId="77777777" w:rsidR="001C0343" w:rsidRPr="001C0343" w:rsidRDefault="001C0343" w:rsidP="00CC1768">
      <w:pPr>
        <w:jc w:val="both"/>
        <w:rPr>
          <w:szCs w:val="22"/>
          <w:lang w:val="de-DE"/>
        </w:rPr>
      </w:pPr>
    </w:p>
    <w:p w14:paraId="732EA43E" w14:textId="77777777" w:rsidR="001C0343" w:rsidRPr="001C0343" w:rsidRDefault="001C0343" w:rsidP="00CC1768">
      <w:pPr>
        <w:jc w:val="both"/>
        <w:rPr>
          <w:lang w:val="de-DE"/>
        </w:rPr>
      </w:pPr>
      <w:r w:rsidRPr="001C0343">
        <w:rPr>
          <w:lang w:val="de-DE"/>
        </w:rPr>
        <w:tab/>
        <w:t>3. der föderalen Polizei und der lokalen Polizei,</w:t>
      </w:r>
    </w:p>
    <w:p w14:paraId="5F5FE29F" w14:textId="77777777" w:rsidR="001C0343" w:rsidRPr="001C0343" w:rsidRDefault="001C0343" w:rsidP="00CC1768">
      <w:pPr>
        <w:jc w:val="both"/>
        <w:rPr>
          <w:szCs w:val="22"/>
          <w:lang w:val="de-DE"/>
        </w:rPr>
      </w:pPr>
    </w:p>
    <w:p w14:paraId="7C85D097" w14:textId="77777777" w:rsidR="001C0343" w:rsidRPr="001C0343" w:rsidRDefault="001C0343" w:rsidP="00CC1768">
      <w:pPr>
        <w:jc w:val="both"/>
        <w:rPr>
          <w:lang w:val="de-DE"/>
        </w:rPr>
      </w:pPr>
      <w:r w:rsidRPr="001C0343">
        <w:rPr>
          <w:lang w:val="de-DE"/>
        </w:rPr>
        <w:tab/>
        <w:t>4. der Generaldirektion Ausländeramt des Föderalen Öffentlichen Dienstes Inneres,</w:t>
      </w:r>
    </w:p>
    <w:p w14:paraId="34A02119" w14:textId="77777777" w:rsidR="001C0343" w:rsidRPr="001C0343" w:rsidRDefault="001C0343" w:rsidP="00CC1768">
      <w:pPr>
        <w:jc w:val="both"/>
        <w:rPr>
          <w:szCs w:val="22"/>
          <w:lang w:val="de-DE"/>
        </w:rPr>
      </w:pPr>
    </w:p>
    <w:p w14:paraId="7E2299D0" w14:textId="77777777" w:rsidR="001C0343" w:rsidRPr="001C0343" w:rsidRDefault="001C0343" w:rsidP="00CC1768">
      <w:pPr>
        <w:jc w:val="both"/>
        <w:rPr>
          <w:lang w:val="de-DE"/>
        </w:rPr>
      </w:pPr>
      <w:r w:rsidRPr="001C0343">
        <w:rPr>
          <w:lang w:val="de-DE"/>
        </w:rPr>
        <w:tab/>
        <w:t>5. der Staatsanwaltschaft.</w:t>
      </w:r>
    </w:p>
    <w:p w14:paraId="1073C9AF" w14:textId="77777777" w:rsidR="001C0343" w:rsidRPr="001C0343" w:rsidRDefault="001C0343" w:rsidP="00CC1768">
      <w:pPr>
        <w:jc w:val="both"/>
        <w:rPr>
          <w:szCs w:val="22"/>
          <w:lang w:val="de-DE"/>
        </w:rPr>
      </w:pPr>
    </w:p>
    <w:p w14:paraId="450D01A3" w14:textId="77777777" w:rsidR="001C0343" w:rsidRPr="001C0343" w:rsidRDefault="001C0343" w:rsidP="00CC1768">
      <w:pPr>
        <w:jc w:val="both"/>
        <w:rPr>
          <w:lang w:val="de-DE"/>
        </w:rPr>
      </w:pPr>
      <w:r w:rsidRPr="001C0343">
        <w:rPr>
          <w:lang w:val="de-DE"/>
        </w:rPr>
        <w:tab/>
        <w:t>Der Vorsitzende und die in Absatz 2 Nr. 1 bis 4 erwähnten Teilnehmer der LTF sind Inhaber einer Sicherheitsermächtigung mindestens der Stufe "geheim" aufgrund der Artikel 4 Absatz 3 und 8 des Gesetzes vom 11. Dezember 1998 über die Einstufung, die Sicherheits</w:t>
      </w:r>
      <w:r w:rsidRPr="001C0343">
        <w:rPr>
          <w:lang w:val="de-DE"/>
        </w:rPr>
        <w:softHyphen/>
        <w:t>ermächtigungen, Sicherheitsbescheinigungen und Sicherheitsgutachten und den öffentlichen regulierten Dienst.</w:t>
      </w:r>
    </w:p>
    <w:p w14:paraId="1F04937F" w14:textId="77777777" w:rsidR="001C0343" w:rsidRPr="001C0343" w:rsidRDefault="001C0343" w:rsidP="00CC1768">
      <w:pPr>
        <w:jc w:val="both"/>
        <w:rPr>
          <w:szCs w:val="22"/>
          <w:lang w:val="de-DE"/>
        </w:rPr>
      </w:pPr>
    </w:p>
    <w:p w14:paraId="0D9B3B58" w14:textId="77777777" w:rsidR="001C0343" w:rsidRPr="001C0343" w:rsidRDefault="001C0343" w:rsidP="00CC1768">
      <w:pPr>
        <w:jc w:val="both"/>
        <w:rPr>
          <w:lang w:val="de-DE"/>
        </w:rPr>
      </w:pPr>
      <w:r w:rsidRPr="001C0343">
        <w:rPr>
          <w:lang w:val="de-DE"/>
        </w:rPr>
        <w:tab/>
        <w:t>Der Vorsitzende kann in Absprache mit den in Absatz 2 Nr. 1 bis 5 erwähnten Teilneh</w:t>
      </w:r>
      <w:r w:rsidRPr="001C0343">
        <w:rPr>
          <w:lang w:val="de-DE"/>
        </w:rPr>
        <w:softHyphen/>
        <w:t>mern der LTF weitere Dienste, Organe oder Instanzen aufgrund des Beitrags, den diese auf</w:t>
      </w:r>
      <w:r w:rsidRPr="001C0343">
        <w:rPr>
          <w:lang w:val="de-DE"/>
        </w:rPr>
        <w:softHyphen/>
        <w:t>grund ihrer Funktion oder ihrer Befugnisse zu einer gezielten und individuellen Überwachung der Entität leisten können, einladen.</w:t>
      </w:r>
    </w:p>
    <w:p w14:paraId="17404808" w14:textId="77777777" w:rsidR="001C0343" w:rsidRPr="001C0343" w:rsidRDefault="001C0343" w:rsidP="00CC1768">
      <w:pPr>
        <w:jc w:val="both"/>
        <w:rPr>
          <w:szCs w:val="22"/>
          <w:lang w:val="de-DE"/>
        </w:rPr>
      </w:pPr>
    </w:p>
    <w:p w14:paraId="18182311" w14:textId="77777777" w:rsidR="001C0343" w:rsidRPr="001C0343" w:rsidRDefault="001C0343" w:rsidP="00CC1768">
      <w:pPr>
        <w:jc w:val="both"/>
        <w:rPr>
          <w:lang w:val="de-DE"/>
        </w:rPr>
      </w:pPr>
      <w:r w:rsidRPr="001C0343">
        <w:rPr>
          <w:lang w:val="de-DE"/>
        </w:rPr>
        <w:tab/>
        <w:t>Die in Artikel 2 Nr. 3 Buchstabe </w:t>
      </w:r>
      <w:r w:rsidRPr="001C0343">
        <w:rPr>
          <w:i/>
          <w:lang w:val="de-DE"/>
        </w:rPr>
        <w:t>l)</w:t>
      </w:r>
      <w:r w:rsidRPr="001C0343">
        <w:rPr>
          <w:lang w:val="de-DE"/>
        </w:rPr>
        <w:t xml:space="preserve"> erwähnten Partnerdienste werden von einem Mit</w:t>
      </w:r>
      <w:r w:rsidRPr="001C0343">
        <w:rPr>
          <w:lang w:val="de-DE"/>
        </w:rPr>
        <w:softHyphen/>
        <w:t>glied der Hauptverwaltung vertreten, das Inhaber einer Sicherheitsermächtigung ist.</w:t>
      </w:r>
    </w:p>
    <w:p w14:paraId="7105F394" w14:textId="77777777" w:rsidR="001C0343" w:rsidRPr="001C0343" w:rsidRDefault="001C0343" w:rsidP="00CC1768">
      <w:pPr>
        <w:jc w:val="both"/>
        <w:rPr>
          <w:szCs w:val="22"/>
          <w:lang w:val="de-DE"/>
        </w:rPr>
      </w:pPr>
    </w:p>
    <w:p w14:paraId="0C5E5BA5" w14:textId="77777777" w:rsidR="001C0343" w:rsidRPr="001C0343" w:rsidRDefault="001C0343" w:rsidP="00CC1768">
      <w:pPr>
        <w:jc w:val="both"/>
        <w:rPr>
          <w:lang w:val="de-DE"/>
        </w:rPr>
      </w:pPr>
      <w:r w:rsidRPr="001C0343">
        <w:rPr>
          <w:lang w:val="de-DE"/>
        </w:rPr>
        <w:tab/>
        <w:t>Die administrative Koordinierung, die Sekretariatsgeschäfte und das Follow-</w:t>
      </w:r>
      <w:proofErr w:type="spellStart"/>
      <w:r w:rsidRPr="001C0343">
        <w:rPr>
          <w:lang w:val="de-DE"/>
        </w:rPr>
        <w:t>up</w:t>
      </w:r>
      <w:proofErr w:type="spellEnd"/>
      <w:r w:rsidRPr="001C0343">
        <w:rPr>
          <w:lang w:val="de-DE"/>
        </w:rPr>
        <w:t xml:space="preserve"> der LTF werden vom Direktor-Koordinator oder den von ihm bestimmten Personen gewährleistet.</w:t>
      </w:r>
    </w:p>
    <w:p w14:paraId="1AEE8B8E" w14:textId="77777777" w:rsidR="001C0343" w:rsidRPr="001C0343" w:rsidRDefault="001C0343" w:rsidP="00CC1768">
      <w:pPr>
        <w:jc w:val="both"/>
        <w:rPr>
          <w:szCs w:val="22"/>
          <w:lang w:val="de-DE"/>
        </w:rPr>
      </w:pPr>
    </w:p>
    <w:p w14:paraId="4C6C8C6B" w14:textId="77777777" w:rsidR="001C0343" w:rsidRPr="001C0343" w:rsidRDefault="001C0343" w:rsidP="00CC1768">
      <w:pPr>
        <w:jc w:val="both"/>
        <w:rPr>
          <w:lang w:val="de-DE"/>
        </w:rPr>
      </w:pPr>
      <w:r w:rsidRPr="001C0343">
        <w:rPr>
          <w:lang w:val="de-DE"/>
        </w:rPr>
        <w:tab/>
        <w:t>§ 2 - Unbeschadet der Zuständigkeiten der Basisdienste und der Partnerdienste erfüllt die LTF mindestens folgenden Aufträge:</w:t>
      </w:r>
    </w:p>
    <w:p w14:paraId="7B53C9CC" w14:textId="77777777" w:rsidR="001C0343" w:rsidRPr="001C0343" w:rsidRDefault="001C0343" w:rsidP="00CC1768">
      <w:pPr>
        <w:jc w:val="both"/>
        <w:rPr>
          <w:szCs w:val="22"/>
          <w:lang w:val="de-DE"/>
        </w:rPr>
      </w:pPr>
    </w:p>
    <w:p w14:paraId="58718AA6" w14:textId="77777777" w:rsidR="001C0343" w:rsidRPr="001C0343" w:rsidRDefault="001C0343" w:rsidP="00CC1768">
      <w:pPr>
        <w:jc w:val="both"/>
        <w:rPr>
          <w:lang w:val="de-DE"/>
        </w:rPr>
      </w:pPr>
      <w:r w:rsidRPr="001C0343">
        <w:rPr>
          <w:lang w:val="de-DE"/>
        </w:rPr>
        <w:tab/>
        <w:t>1. Austausch von in Artikel 31 erwähnten personenbezogenen Daten und Informationen im Rahmen der in Artikel 3 erwähnten Aufträge,</w:t>
      </w:r>
    </w:p>
    <w:p w14:paraId="16E0DFBE" w14:textId="77777777" w:rsidR="001C0343" w:rsidRPr="001C0343" w:rsidRDefault="001C0343" w:rsidP="00CC1768">
      <w:pPr>
        <w:jc w:val="both"/>
        <w:rPr>
          <w:szCs w:val="22"/>
          <w:lang w:val="de-DE"/>
        </w:rPr>
      </w:pPr>
    </w:p>
    <w:p w14:paraId="4BF442E8" w14:textId="77777777" w:rsidR="001C0343" w:rsidRPr="001C0343" w:rsidRDefault="001C0343" w:rsidP="00CC1768">
      <w:pPr>
        <w:jc w:val="both"/>
        <w:rPr>
          <w:lang w:val="de-DE"/>
        </w:rPr>
      </w:pPr>
      <w:r w:rsidRPr="001C0343">
        <w:rPr>
          <w:lang w:val="de-DE"/>
        </w:rPr>
        <w:tab/>
        <w:t>2. Überwachung der Entitäten der gemeinsamen Datenbank T.E.R., die sich auf dem Gebiet der LTF befinden,</w:t>
      </w:r>
    </w:p>
    <w:p w14:paraId="74B791AC" w14:textId="77777777" w:rsidR="001C0343" w:rsidRPr="001C0343" w:rsidRDefault="001C0343" w:rsidP="00CC1768">
      <w:pPr>
        <w:jc w:val="both"/>
        <w:rPr>
          <w:szCs w:val="22"/>
          <w:lang w:val="de-DE"/>
        </w:rPr>
      </w:pPr>
    </w:p>
    <w:p w14:paraId="415C7A0E" w14:textId="77777777" w:rsidR="001C0343" w:rsidRPr="001C0343" w:rsidRDefault="001C0343" w:rsidP="00CC1768">
      <w:pPr>
        <w:jc w:val="both"/>
        <w:rPr>
          <w:lang w:val="de-DE"/>
        </w:rPr>
      </w:pPr>
      <w:r w:rsidRPr="001C0343">
        <w:rPr>
          <w:lang w:val="de-DE"/>
        </w:rPr>
        <w:tab/>
        <w:t>3. Festlegung geeigneter Maßnahmen für jede der validierten Entitäten.</w:t>
      </w:r>
    </w:p>
    <w:p w14:paraId="13C34D9F" w14:textId="77777777" w:rsidR="001C0343" w:rsidRPr="001C0343" w:rsidRDefault="001C0343" w:rsidP="00CC1768">
      <w:pPr>
        <w:jc w:val="both"/>
        <w:rPr>
          <w:szCs w:val="22"/>
          <w:lang w:val="de-DE"/>
        </w:rPr>
      </w:pPr>
    </w:p>
    <w:p w14:paraId="46857AC5" w14:textId="77777777" w:rsidR="001C0343" w:rsidRPr="001C0343" w:rsidRDefault="001C0343" w:rsidP="00CC1768">
      <w:pPr>
        <w:jc w:val="both"/>
        <w:rPr>
          <w:szCs w:val="22"/>
          <w:lang w:val="de-DE"/>
        </w:rPr>
      </w:pPr>
    </w:p>
    <w:p w14:paraId="09C39F47" w14:textId="77777777" w:rsidR="001C0343" w:rsidRPr="001C0343" w:rsidRDefault="001C0343" w:rsidP="00CC1768">
      <w:pPr>
        <w:jc w:val="both"/>
        <w:rPr>
          <w:lang w:val="de-DE"/>
        </w:rPr>
      </w:pPr>
      <w:r w:rsidRPr="001C0343">
        <w:rPr>
          <w:lang w:val="de-DE"/>
        </w:rPr>
        <w:tab/>
      </w:r>
      <w:r w:rsidRPr="001C0343">
        <w:rPr>
          <w:b/>
          <w:lang w:val="de-DE"/>
        </w:rPr>
        <w:t>Art. 33 -</w:t>
      </w:r>
      <w:r w:rsidRPr="001C0343">
        <w:rPr>
          <w:lang w:val="de-DE"/>
        </w:rPr>
        <w:t xml:space="preserve"> § 1 - Ab der Validierung einer Entität in der gemeinsamen Datenbank T.E.R., auf der Grundlage der in Artikel 31 erwähnten personenbezogenen Daten und Informationen, führt die LTF im Hinblick auf die Überwachung der validierten Entität eine systematische Kon</w:t>
      </w:r>
      <w:r w:rsidRPr="001C0343">
        <w:rPr>
          <w:lang w:val="de-DE"/>
        </w:rPr>
        <w:softHyphen/>
        <w:t>zertierung darüber durch, ob es angebracht ist, eine oder mehrere der in § 2 erwähnten Maßnah</w:t>
      </w:r>
      <w:r w:rsidRPr="001C0343">
        <w:rPr>
          <w:lang w:val="de-DE"/>
        </w:rPr>
        <w:softHyphen/>
        <w:t>men in Bezug auf die validierte Entität zu ergreifen, unbeschadet der Vorrechte der für die Ergreifung dieser Maßnahmen zuständigen Behörden.</w:t>
      </w:r>
    </w:p>
    <w:p w14:paraId="30C213C0" w14:textId="77777777" w:rsidR="001C0343" w:rsidRPr="001C0343" w:rsidRDefault="001C0343" w:rsidP="00CC1768">
      <w:pPr>
        <w:jc w:val="both"/>
        <w:rPr>
          <w:szCs w:val="22"/>
          <w:lang w:val="de-DE"/>
        </w:rPr>
      </w:pPr>
    </w:p>
    <w:p w14:paraId="207C85FE" w14:textId="77777777" w:rsidR="001C0343" w:rsidRPr="001C0343" w:rsidRDefault="001C0343" w:rsidP="00CC1768">
      <w:pPr>
        <w:jc w:val="both"/>
        <w:rPr>
          <w:lang w:val="de-DE"/>
        </w:rPr>
      </w:pPr>
      <w:r w:rsidRPr="001C0343">
        <w:rPr>
          <w:lang w:val="de-DE"/>
        </w:rPr>
        <w:tab/>
        <w:t>Im Rahmen der Überwachung einer validierten Entität, wenn neue in Artikel 31 erwähn</w:t>
      </w:r>
      <w:r w:rsidRPr="001C0343">
        <w:rPr>
          <w:lang w:val="de-DE"/>
        </w:rPr>
        <w:softHyphen/>
        <w:t>te personenbezogene Daten und Informationen eine Änderung der Maßnahmen in Bezug auf diese Entität nach sich ziehen können, führt die LTF die in Absatz 1 erwähnte Konzertierung durch.</w:t>
      </w:r>
    </w:p>
    <w:p w14:paraId="642D218F" w14:textId="77777777" w:rsidR="001C0343" w:rsidRPr="001C0343" w:rsidRDefault="001C0343" w:rsidP="00CC1768">
      <w:pPr>
        <w:jc w:val="both"/>
        <w:rPr>
          <w:szCs w:val="22"/>
          <w:lang w:val="de-DE"/>
        </w:rPr>
      </w:pPr>
    </w:p>
    <w:p w14:paraId="326D654F" w14:textId="77777777" w:rsidR="001C0343" w:rsidRPr="001C0343" w:rsidRDefault="001C0343" w:rsidP="00CC1768">
      <w:pPr>
        <w:jc w:val="both"/>
        <w:rPr>
          <w:lang w:val="de-DE"/>
        </w:rPr>
      </w:pPr>
      <w:r w:rsidRPr="001C0343">
        <w:rPr>
          <w:lang w:val="de-DE"/>
        </w:rPr>
        <w:tab/>
        <w:t>Im Hinblick auf die Ausarbeitung des proaktiven Ansatzes wird das Ergebnis der in Ab</w:t>
      </w:r>
      <w:r w:rsidRPr="001C0343">
        <w:rPr>
          <w:lang w:val="de-DE"/>
        </w:rPr>
        <w:softHyphen/>
        <w:t>satz 1 und 2 erwähnten Konzertierung den Behörden übermittelt, die zuständig sind, etwaige Maßnahmen in Bezug auf eine in der gemeinsamen Datenbank T.E.R. validierte Entität zu ergreifen. Das Ergebnis der in Absatz 1 und 2 erwähnten Konzertierung in Bezug auf eine vali</w:t>
      </w:r>
      <w:r w:rsidRPr="001C0343">
        <w:rPr>
          <w:lang w:val="de-DE"/>
        </w:rPr>
        <w:softHyphen/>
        <w:t>dierte Entität wird ebenfalls in der gemeinsamen Datenbank T.E.R. gespeichert, es sei denn, die Maßnahme könnte eine Untersuchung, die Ausübung der Strafverfolgung oder die Sicherheit von Personen beeinträchtigen oder sie ist im Sinne des Gesetzes vom 11. Dezember 1998 über die Einstufung, die Sicherheitsermächtigungen, Sicherheitsbescheinigungen und Sicherheits</w:t>
      </w:r>
      <w:r w:rsidRPr="001C0343">
        <w:rPr>
          <w:lang w:val="de-DE"/>
        </w:rPr>
        <w:softHyphen/>
        <w:t>gutachten und den öffentlichen regulierten Dienst eingestuft.</w:t>
      </w:r>
    </w:p>
    <w:p w14:paraId="29D452EE" w14:textId="77777777" w:rsidR="001C0343" w:rsidRPr="001C0343" w:rsidRDefault="001C0343" w:rsidP="00CC1768">
      <w:pPr>
        <w:jc w:val="both"/>
        <w:rPr>
          <w:szCs w:val="22"/>
          <w:lang w:val="de-DE"/>
        </w:rPr>
      </w:pPr>
    </w:p>
    <w:p w14:paraId="517E3606" w14:textId="77777777" w:rsidR="001C0343" w:rsidRPr="001C0343" w:rsidRDefault="001C0343" w:rsidP="00CC1768">
      <w:pPr>
        <w:jc w:val="both"/>
        <w:rPr>
          <w:lang w:val="de-DE"/>
        </w:rPr>
      </w:pPr>
      <w:r w:rsidRPr="001C0343">
        <w:rPr>
          <w:lang w:val="de-DE"/>
        </w:rPr>
        <w:tab/>
        <w:t>Behörden, die für die Ergreifung von Maßnahmen gegenüber einer in der gemeinsamen Datenbank validierten Entität zuständig sind, berücksichtigen bei ihrer Entscheidung unbescha</w:t>
      </w:r>
      <w:r w:rsidRPr="001C0343">
        <w:rPr>
          <w:lang w:val="de-DE"/>
        </w:rPr>
        <w:softHyphen/>
        <w:t>det ihrer Vorrechte das Ergebnis der in Absatz 1 und 2 erwähnten Konzertierung.</w:t>
      </w:r>
    </w:p>
    <w:p w14:paraId="71EB5B8B" w14:textId="77777777" w:rsidR="001C0343" w:rsidRPr="001C0343" w:rsidRDefault="001C0343" w:rsidP="00CC1768">
      <w:pPr>
        <w:jc w:val="both"/>
        <w:rPr>
          <w:szCs w:val="22"/>
          <w:lang w:val="de-DE"/>
        </w:rPr>
      </w:pPr>
    </w:p>
    <w:p w14:paraId="6D23DBC1" w14:textId="77777777" w:rsidR="001C0343" w:rsidRPr="001C0343" w:rsidRDefault="001C0343" w:rsidP="00CC1768">
      <w:pPr>
        <w:jc w:val="both"/>
        <w:rPr>
          <w:lang w:val="de-DE"/>
        </w:rPr>
      </w:pPr>
      <w:r w:rsidRPr="001C0343">
        <w:rPr>
          <w:lang w:val="de-DE"/>
        </w:rPr>
        <w:tab/>
        <w:t>§ 2 - Die LTF konzertiert sich insbesondere</w:t>
      </w:r>
      <w:r w:rsidRPr="001C0343">
        <w:rPr>
          <w:szCs w:val="22"/>
          <w:lang w:val="de-DE"/>
        </w:rPr>
        <w:t xml:space="preserve"> </w:t>
      </w:r>
      <w:r w:rsidRPr="001C0343">
        <w:rPr>
          <w:lang w:val="de-DE"/>
        </w:rPr>
        <w:t>über</w:t>
      </w:r>
      <w:r w:rsidRPr="001C0343">
        <w:rPr>
          <w:szCs w:val="22"/>
          <w:lang w:val="de-DE"/>
        </w:rPr>
        <w:t xml:space="preserve"> </w:t>
      </w:r>
      <w:r w:rsidRPr="001C0343">
        <w:rPr>
          <w:lang w:val="de-DE"/>
        </w:rPr>
        <w:t>die</w:t>
      </w:r>
      <w:r w:rsidRPr="001C0343">
        <w:rPr>
          <w:szCs w:val="22"/>
          <w:lang w:val="de-DE"/>
        </w:rPr>
        <w:t xml:space="preserve"> </w:t>
      </w:r>
      <w:r w:rsidRPr="001C0343">
        <w:rPr>
          <w:lang w:val="de-DE"/>
        </w:rPr>
        <w:t>folgenden</w:t>
      </w:r>
      <w:r w:rsidRPr="001C0343">
        <w:rPr>
          <w:szCs w:val="22"/>
          <w:lang w:val="de-DE"/>
        </w:rPr>
        <w:t xml:space="preserve"> </w:t>
      </w:r>
      <w:r w:rsidRPr="001C0343">
        <w:rPr>
          <w:lang w:val="de-DE"/>
        </w:rPr>
        <w:t>Maßnahmen,</w:t>
      </w:r>
      <w:r w:rsidRPr="001C0343">
        <w:rPr>
          <w:szCs w:val="22"/>
          <w:lang w:val="de-DE"/>
        </w:rPr>
        <w:t xml:space="preserve"> </w:t>
      </w:r>
      <w:r w:rsidRPr="001C0343">
        <w:rPr>
          <w:lang w:val="de-DE"/>
        </w:rPr>
        <w:t>es sei denn,</w:t>
      </w:r>
      <w:r w:rsidRPr="001C0343">
        <w:rPr>
          <w:szCs w:val="22"/>
          <w:lang w:val="de-DE"/>
        </w:rPr>
        <w:t xml:space="preserve"> </w:t>
      </w:r>
      <w:r w:rsidRPr="001C0343">
        <w:rPr>
          <w:lang w:val="de-DE"/>
        </w:rPr>
        <w:t>diese können eine Untersuchung, die Ausübung der Strafverfolgung oder die Sicherheit von Personen beeinträchtigen:</w:t>
      </w:r>
    </w:p>
    <w:p w14:paraId="13B2697C" w14:textId="77777777" w:rsidR="001C0343" w:rsidRPr="001C0343" w:rsidRDefault="001C0343" w:rsidP="00CC1768">
      <w:pPr>
        <w:jc w:val="both"/>
        <w:rPr>
          <w:szCs w:val="22"/>
          <w:lang w:val="de-DE"/>
        </w:rPr>
      </w:pPr>
    </w:p>
    <w:p w14:paraId="3E8582F4" w14:textId="77777777" w:rsidR="001C0343" w:rsidRPr="001C0343" w:rsidRDefault="001C0343" w:rsidP="00CC1768">
      <w:pPr>
        <w:jc w:val="both"/>
        <w:rPr>
          <w:lang w:val="de-DE"/>
        </w:rPr>
      </w:pPr>
      <w:r w:rsidRPr="001C0343">
        <w:rPr>
          <w:lang w:val="de-DE"/>
        </w:rPr>
        <w:tab/>
        <w:t>1. Fahndungsmeldung und -abmeldung in Anwendung der geltenden Bestimmungen,</w:t>
      </w:r>
    </w:p>
    <w:p w14:paraId="22FD9A5E" w14:textId="77777777" w:rsidR="001C0343" w:rsidRPr="001C0343" w:rsidRDefault="001C0343" w:rsidP="00CC1768">
      <w:pPr>
        <w:jc w:val="both"/>
        <w:rPr>
          <w:szCs w:val="22"/>
          <w:lang w:val="de-DE"/>
        </w:rPr>
      </w:pPr>
    </w:p>
    <w:p w14:paraId="7617C5D0" w14:textId="77777777" w:rsidR="001C0343" w:rsidRPr="001C0343" w:rsidRDefault="001C0343" w:rsidP="00CC1768">
      <w:pPr>
        <w:jc w:val="both"/>
        <w:rPr>
          <w:lang w:val="de-DE"/>
        </w:rPr>
      </w:pPr>
      <w:r w:rsidRPr="001C0343">
        <w:rPr>
          <w:lang w:val="de-DE"/>
        </w:rPr>
        <w:tab/>
        <w:t xml:space="preserve">2. Aussetzung, Entziehung und Rückgabe von Identifikationskarten oder Aussetzung und Entziehung von Genehmigungen, die in den Anwendungsbereich des [Gesetzes vom </w:t>
      </w:r>
      <w:r w:rsidRPr="001C0343">
        <w:rPr>
          <w:lang w:val="de-DE"/>
        </w:rPr>
        <w:lastRenderedPageBreak/>
        <w:t>18. Mai 2024 zur Regelung der privaten Ermittlungen] und des Gesetzes vom 2. Oktober 2017 zur Regelung der privaten und besonderen Sicherheit fallen,</w:t>
      </w:r>
    </w:p>
    <w:p w14:paraId="090CA936" w14:textId="77777777" w:rsidR="001C0343" w:rsidRPr="001C0343" w:rsidRDefault="001C0343" w:rsidP="00CC1768">
      <w:pPr>
        <w:jc w:val="both"/>
        <w:rPr>
          <w:szCs w:val="22"/>
          <w:lang w:val="de-DE"/>
        </w:rPr>
      </w:pPr>
    </w:p>
    <w:p w14:paraId="45C43EC7" w14:textId="77777777" w:rsidR="001C0343" w:rsidRPr="001C0343" w:rsidRDefault="001C0343" w:rsidP="00CC1768">
      <w:pPr>
        <w:jc w:val="both"/>
        <w:rPr>
          <w:lang w:val="de-DE"/>
        </w:rPr>
      </w:pPr>
      <w:r w:rsidRPr="001C0343">
        <w:rPr>
          <w:lang w:val="de-DE"/>
        </w:rPr>
        <w:tab/>
        <w:t>3. Entziehung, Aussetzung oder Einschränkung von Genehmigungen oder Zulassungen, die in den Anwendungsbereich des Gesetzes vom 8. Juni 2006 zur Regelung der wirtschaftli</w:t>
      </w:r>
      <w:r w:rsidRPr="001C0343">
        <w:rPr>
          <w:lang w:val="de-DE"/>
        </w:rPr>
        <w:softHyphen/>
        <w:t>chen und individuellen Tätigkeiten mit Waffen fallen,</w:t>
      </w:r>
    </w:p>
    <w:p w14:paraId="14A9410C" w14:textId="77777777" w:rsidR="001C0343" w:rsidRPr="001C0343" w:rsidRDefault="001C0343" w:rsidP="00CC1768">
      <w:pPr>
        <w:jc w:val="both"/>
        <w:rPr>
          <w:szCs w:val="22"/>
          <w:lang w:val="de-DE"/>
        </w:rPr>
      </w:pPr>
    </w:p>
    <w:p w14:paraId="3C311A4A" w14:textId="77777777" w:rsidR="001C0343" w:rsidRPr="001C0343" w:rsidRDefault="001C0343" w:rsidP="00CC1768">
      <w:pPr>
        <w:jc w:val="both"/>
        <w:rPr>
          <w:lang w:val="de-DE"/>
        </w:rPr>
      </w:pPr>
      <w:r w:rsidRPr="001C0343">
        <w:rPr>
          <w:lang w:val="de-DE"/>
        </w:rPr>
        <w:tab/>
        <w:t>4. Entziehung von Sicherheitsermächtigungen, -bescheinigungen und -gutachten, die in den Anwendungsbereich des Gesetzes vom 11. Dezember 1998 über die Einstufung, die Sicher</w:t>
      </w:r>
      <w:r w:rsidRPr="001C0343">
        <w:rPr>
          <w:lang w:val="de-DE"/>
        </w:rPr>
        <w:softHyphen/>
        <w:t>heitsermächtigungen, Sicherheitsbescheinigungen und Sicherheitsgutachten und den öffentli</w:t>
      </w:r>
      <w:r w:rsidRPr="001C0343">
        <w:rPr>
          <w:lang w:val="de-DE"/>
        </w:rPr>
        <w:softHyphen/>
        <w:t>chen regulierten Dienst fallen,</w:t>
      </w:r>
    </w:p>
    <w:p w14:paraId="42CA53D0" w14:textId="77777777" w:rsidR="001C0343" w:rsidRPr="001C0343" w:rsidRDefault="001C0343" w:rsidP="00CC1768">
      <w:pPr>
        <w:jc w:val="both"/>
        <w:rPr>
          <w:szCs w:val="22"/>
          <w:lang w:val="de-DE"/>
        </w:rPr>
      </w:pPr>
    </w:p>
    <w:p w14:paraId="66FE1E9D" w14:textId="77777777" w:rsidR="001C0343" w:rsidRPr="001C0343" w:rsidRDefault="001C0343" w:rsidP="00CC1768">
      <w:pPr>
        <w:jc w:val="both"/>
        <w:rPr>
          <w:lang w:val="de-DE"/>
        </w:rPr>
      </w:pPr>
      <w:r w:rsidRPr="001C0343">
        <w:rPr>
          <w:lang w:val="de-DE"/>
        </w:rPr>
        <w:tab/>
        <w:t>5. Durchführung einer Sozial- und Steueruntersuchung oder jede andere spezifische Maßnahme im Rahmen der gesetzlichen Zuständigkeiten des Dienstes für Sozialinformation und -ermittlung des Föderalen Öffentlichen Dienstes Beschäftigung, Arbeit und Soziale Konzertierung,</w:t>
      </w:r>
    </w:p>
    <w:p w14:paraId="3DE954E3" w14:textId="77777777" w:rsidR="001C0343" w:rsidRPr="001C0343" w:rsidRDefault="001C0343" w:rsidP="00CC1768">
      <w:pPr>
        <w:jc w:val="both"/>
        <w:rPr>
          <w:szCs w:val="22"/>
          <w:lang w:val="de-DE"/>
        </w:rPr>
      </w:pPr>
    </w:p>
    <w:p w14:paraId="3B6A58DD" w14:textId="77777777" w:rsidR="001C0343" w:rsidRPr="001C0343" w:rsidRDefault="001C0343" w:rsidP="00CC1768">
      <w:pPr>
        <w:jc w:val="both"/>
        <w:rPr>
          <w:lang w:val="de-DE"/>
        </w:rPr>
      </w:pPr>
      <w:r w:rsidRPr="001C0343">
        <w:rPr>
          <w:lang w:val="de-DE"/>
        </w:rPr>
        <w:tab/>
        <w:t>6. Durchführung einer Finanzuntersuchung durch das Büro für die Verarbeitung finan</w:t>
      </w:r>
      <w:r w:rsidRPr="001C0343">
        <w:rPr>
          <w:lang w:val="de-DE"/>
        </w:rPr>
        <w:softHyphen/>
        <w:t>zieller Informationen gemäß Artikel 81 § 2 und 83 § 2 des Gesetzes vom 18. September 2017 zur Verhinderung von Geldwäsche und Terrorismusfinanzierung und zur Beschränkung der Nutzung von Bargeld,</w:t>
      </w:r>
    </w:p>
    <w:p w14:paraId="79DFEC4D" w14:textId="77777777" w:rsidR="001C0343" w:rsidRPr="001C0343" w:rsidRDefault="001C0343" w:rsidP="00CC1768">
      <w:pPr>
        <w:jc w:val="both"/>
        <w:rPr>
          <w:szCs w:val="22"/>
          <w:lang w:val="de-DE"/>
        </w:rPr>
      </w:pPr>
    </w:p>
    <w:p w14:paraId="1E7933E5" w14:textId="77777777" w:rsidR="001C0343" w:rsidRPr="001C0343" w:rsidRDefault="001C0343" w:rsidP="00CC1768">
      <w:pPr>
        <w:jc w:val="both"/>
        <w:rPr>
          <w:lang w:val="de-DE"/>
        </w:rPr>
      </w:pPr>
      <w:r w:rsidRPr="001C0343">
        <w:rPr>
          <w:lang w:val="de-DE"/>
        </w:rPr>
        <w:tab/>
        <w:t>7. Ergreifung spezifischer Maßnahmen im Rahmen der gesetzlichen Befugnisse der Dienste des Landesamtes für Arbeitsbeschaffung (</w:t>
      </w:r>
      <w:proofErr w:type="spellStart"/>
      <w:r w:rsidRPr="001C0343">
        <w:rPr>
          <w:lang w:val="de-DE"/>
        </w:rPr>
        <w:t>LfA</w:t>
      </w:r>
      <w:proofErr w:type="spellEnd"/>
      <w:r w:rsidRPr="001C0343">
        <w:rPr>
          <w:lang w:val="de-DE"/>
        </w:rPr>
        <w:t>), des Wallonischen Amtes für Berufsbil</w:t>
      </w:r>
      <w:r w:rsidRPr="001C0343">
        <w:rPr>
          <w:lang w:val="de-DE"/>
        </w:rPr>
        <w:softHyphen/>
        <w:t>dung und Beschäftigung (GRABA), des Brüsseler regionalen Amtes für Arbeitsbeschaffung (</w:t>
      </w:r>
      <w:proofErr w:type="spellStart"/>
      <w:r w:rsidRPr="001C0343">
        <w:rPr>
          <w:lang w:val="de-DE"/>
        </w:rPr>
        <w:t>Actiris</w:t>
      </w:r>
      <w:proofErr w:type="spellEnd"/>
      <w:r w:rsidRPr="001C0343">
        <w:rPr>
          <w:lang w:val="de-DE"/>
        </w:rPr>
        <w:t xml:space="preserve">), von </w:t>
      </w:r>
      <w:r w:rsidRPr="001C0343">
        <w:rPr>
          <w:i/>
          <w:iCs/>
          <w:lang w:val="de-DE"/>
        </w:rPr>
        <w:t xml:space="preserve">Bruxelles </w:t>
      </w:r>
      <w:proofErr w:type="spellStart"/>
      <w:r w:rsidRPr="001C0343">
        <w:rPr>
          <w:i/>
          <w:iCs/>
          <w:lang w:val="de-DE"/>
        </w:rPr>
        <w:t>formation</w:t>
      </w:r>
      <w:proofErr w:type="spellEnd"/>
      <w:r w:rsidRPr="001C0343">
        <w:rPr>
          <w:lang w:val="de-DE"/>
        </w:rPr>
        <w:t xml:space="preserve">, des </w:t>
      </w:r>
      <w:proofErr w:type="spellStart"/>
      <w:r w:rsidRPr="001C0343">
        <w:rPr>
          <w:i/>
          <w:iCs/>
          <w:lang w:val="de-DE"/>
        </w:rPr>
        <w:t>Vlaamse</w:t>
      </w:r>
      <w:proofErr w:type="spellEnd"/>
      <w:r w:rsidRPr="001C0343">
        <w:rPr>
          <w:i/>
          <w:iCs/>
          <w:lang w:val="de-DE"/>
        </w:rPr>
        <w:t xml:space="preserve"> Dienst </w:t>
      </w:r>
      <w:proofErr w:type="spellStart"/>
      <w:r w:rsidRPr="001C0343">
        <w:rPr>
          <w:i/>
          <w:iCs/>
          <w:lang w:val="de-DE"/>
        </w:rPr>
        <w:t>voor</w:t>
      </w:r>
      <w:proofErr w:type="spellEnd"/>
      <w:r w:rsidRPr="001C0343">
        <w:rPr>
          <w:i/>
          <w:iCs/>
          <w:lang w:val="de-DE"/>
        </w:rPr>
        <w:t xml:space="preserve"> </w:t>
      </w:r>
      <w:proofErr w:type="spellStart"/>
      <w:r w:rsidRPr="001C0343">
        <w:rPr>
          <w:i/>
          <w:iCs/>
          <w:lang w:val="de-DE"/>
        </w:rPr>
        <w:t>Arbeidsbemiddeling</w:t>
      </w:r>
      <w:proofErr w:type="spellEnd"/>
      <w:r w:rsidRPr="001C0343">
        <w:rPr>
          <w:i/>
          <w:iCs/>
          <w:lang w:val="de-DE"/>
        </w:rPr>
        <w:t xml:space="preserve"> en </w:t>
      </w:r>
      <w:proofErr w:type="spellStart"/>
      <w:r w:rsidRPr="001C0343">
        <w:rPr>
          <w:i/>
          <w:iCs/>
          <w:lang w:val="de-DE"/>
        </w:rPr>
        <w:t>Beroeps</w:t>
      </w:r>
      <w:r w:rsidRPr="001C0343">
        <w:rPr>
          <w:i/>
          <w:iCs/>
          <w:lang w:val="de-DE"/>
        </w:rPr>
        <w:softHyphen/>
        <w:t>opleiding</w:t>
      </w:r>
      <w:proofErr w:type="spellEnd"/>
      <w:r w:rsidRPr="001C0343">
        <w:rPr>
          <w:i/>
          <w:iCs/>
          <w:lang w:val="de-DE"/>
        </w:rPr>
        <w:t xml:space="preserve"> (VDAB)</w:t>
      </w:r>
      <w:r w:rsidRPr="001C0343">
        <w:rPr>
          <w:lang w:val="de-DE"/>
        </w:rPr>
        <w:t xml:space="preserve"> (Flämischer Dienst für Arbeitsbeschaffung und Berufsausbildung) und des Arbeitsamtes der Deutschsprachigen Gemeinschaft Belgiens (ADG),</w:t>
      </w:r>
    </w:p>
    <w:p w14:paraId="2AC89DA7" w14:textId="77777777" w:rsidR="001C0343" w:rsidRPr="001C0343" w:rsidRDefault="001C0343" w:rsidP="00CC1768">
      <w:pPr>
        <w:jc w:val="both"/>
        <w:rPr>
          <w:szCs w:val="22"/>
          <w:lang w:val="de-DE"/>
        </w:rPr>
      </w:pPr>
    </w:p>
    <w:p w14:paraId="6D54D1C1" w14:textId="77777777" w:rsidR="001C0343" w:rsidRPr="001C0343" w:rsidRDefault="001C0343" w:rsidP="004D157A">
      <w:pPr>
        <w:jc w:val="both"/>
        <w:rPr>
          <w:lang w:val="de-DE"/>
        </w:rPr>
      </w:pPr>
      <w:r w:rsidRPr="001C0343">
        <w:rPr>
          <w:lang w:val="de-DE"/>
        </w:rPr>
        <w:tab/>
        <w:t>8. Ergreifung spezifischer Maßnahmen des Ausländeramtes im Bereich Einreise ins Staatsgebiet, Aufenthalt, Niederlassung und Ausweisung,</w:t>
      </w:r>
    </w:p>
    <w:p w14:paraId="69FFBAE4" w14:textId="77777777" w:rsidR="001C0343" w:rsidRPr="001C0343" w:rsidRDefault="001C0343" w:rsidP="004D157A">
      <w:pPr>
        <w:jc w:val="both"/>
        <w:rPr>
          <w:szCs w:val="22"/>
          <w:lang w:val="de-DE"/>
        </w:rPr>
      </w:pPr>
    </w:p>
    <w:p w14:paraId="12B1BEAF" w14:textId="77777777" w:rsidR="001C0343" w:rsidRPr="001C0343" w:rsidRDefault="001C0343" w:rsidP="00CC1768">
      <w:pPr>
        <w:jc w:val="both"/>
        <w:rPr>
          <w:lang w:val="de-DE"/>
        </w:rPr>
      </w:pPr>
      <w:r w:rsidRPr="001C0343">
        <w:rPr>
          <w:lang w:val="de-DE"/>
        </w:rPr>
        <w:tab/>
        <w:t xml:space="preserve">9. Verweigerung, Entziehung oder Ungültigkeitserklärung eines belgischen Reisepasses oder Reisescheins und belgischer Identitätsdokumente gemäß dem </w:t>
      </w:r>
      <w:proofErr w:type="spellStart"/>
      <w:r w:rsidRPr="001C0343">
        <w:rPr>
          <w:lang w:val="de-DE"/>
        </w:rPr>
        <w:t>Konsulargesetzbuch</w:t>
      </w:r>
      <w:proofErr w:type="spellEnd"/>
      <w:r w:rsidRPr="001C0343">
        <w:rPr>
          <w:lang w:val="de-DE"/>
        </w:rPr>
        <w:t>,</w:t>
      </w:r>
    </w:p>
    <w:p w14:paraId="47ECEABC" w14:textId="77777777" w:rsidR="001C0343" w:rsidRPr="001C0343" w:rsidRDefault="001C0343" w:rsidP="00CC1768">
      <w:pPr>
        <w:jc w:val="both"/>
        <w:rPr>
          <w:szCs w:val="22"/>
          <w:lang w:val="de-DE"/>
        </w:rPr>
      </w:pPr>
    </w:p>
    <w:p w14:paraId="66F5F9BF" w14:textId="77777777" w:rsidR="001C0343" w:rsidRPr="001C0343" w:rsidRDefault="001C0343" w:rsidP="00CC1768">
      <w:pPr>
        <w:jc w:val="both"/>
        <w:rPr>
          <w:lang w:val="de-DE"/>
        </w:rPr>
      </w:pPr>
      <w:r w:rsidRPr="001C0343">
        <w:rPr>
          <w:lang w:val="de-DE"/>
        </w:rPr>
        <w:tab/>
        <w:t>10. Eintragung oder Löschung von Amts wegen aus den Bevölkerungsregistern gemäß dem Gesetz vom 19. Juli 1991 über die Bevölkerungsregister, die Personalausweise, die Aus</w:t>
      </w:r>
      <w:r w:rsidRPr="001C0343">
        <w:rPr>
          <w:lang w:val="de-DE"/>
        </w:rPr>
        <w:softHyphen/>
        <w:t>länderkarten und die Aufenthaltsdokumente,</w:t>
      </w:r>
    </w:p>
    <w:p w14:paraId="057B1139" w14:textId="77777777" w:rsidR="001C0343" w:rsidRPr="001C0343" w:rsidRDefault="001C0343" w:rsidP="00CC1768">
      <w:pPr>
        <w:jc w:val="both"/>
        <w:rPr>
          <w:lang w:val="de-DE"/>
        </w:rPr>
      </w:pPr>
    </w:p>
    <w:p w14:paraId="5D505C58" w14:textId="77777777" w:rsidR="001C0343" w:rsidRPr="001C0343" w:rsidRDefault="001C0343" w:rsidP="00CC1768">
      <w:pPr>
        <w:jc w:val="both"/>
        <w:rPr>
          <w:lang w:val="de-DE"/>
        </w:rPr>
      </w:pPr>
      <w:r w:rsidRPr="001C0343">
        <w:rPr>
          <w:lang w:val="de-DE"/>
        </w:rPr>
        <w:tab/>
        <w:t>11. Einfrieren von Vermögenswerten in Anwendung des Königlichen Erlasses vom 28. Dezember 2006 über spezifische, gegen bestimmte Personen und Körperschaften gerichtete restriktive Maßnahmen zur Bekämpfung der Terrorismusfinanzierung,</w:t>
      </w:r>
    </w:p>
    <w:p w14:paraId="6EF3955A" w14:textId="77777777" w:rsidR="001C0343" w:rsidRPr="001C0343" w:rsidRDefault="001C0343" w:rsidP="00CC1768">
      <w:pPr>
        <w:jc w:val="both"/>
        <w:rPr>
          <w:lang w:val="de-DE"/>
        </w:rPr>
      </w:pPr>
    </w:p>
    <w:p w14:paraId="11B5816E" w14:textId="77777777" w:rsidR="001C0343" w:rsidRPr="001C0343" w:rsidRDefault="001C0343" w:rsidP="00C956AA">
      <w:pPr>
        <w:ind w:firstLine="708"/>
        <w:jc w:val="both"/>
        <w:rPr>
          <w:lang w:val="de-DE"/>
        </w:rPr>
      </w:pPr>
      <w:r w:rsidRPr="001C0343">
        <w:rPr>
          <w:lang w:val="de-DE"/>
        </w:rPr>
        <w:t>12. Überwachung durch die Polizeidienste im Rahmen der in den Artikeln 14 und 15 des Gesetzes vom 5. August 1992 über das Polizeiamt erwähnten Aufträge,</w:t>
      </w:r>
    </w:p>
    <w:p w14:paraId="7B330371" w14:textId="77777777" w:rsidR="001C0343" w:rsidRPr="001C0343" w:rsidRDefault="001C0343" w:rsidP="00CC1768">
      <w:pPr>
        <w:jc w:val="both"/>
        <w:rPr>
          <w:lang w:val="de-DE"/>
        </w:rPr>
      </w:pPr>
    </w:p>
    <w:p w14:paraId="6F1805E0" w14:textId="77777777" w:rsidR="001C0343" w:rsidRPr="001C0343" w:rsidRDefault="001C0343" w:rsidP="00CC1768">
      <w:pPr>
        <w:jc w:val="both"/>
        <w:rPr>
          <w:lang w:val="de-DE"/>
        </w:rPr>
      </w:pPr>
      <w:r w:rsidRPr="001C0343">
        <w:rPr>
          <w:lang w:val="de-DE"/>
        </w:rPr>
        <w:tab/>
        <w:t>13. Überwachung durch die Nachrichtendienste im Rahmen der in den Artikeln 7 und 11 des Grundlagengesetzes vom 30. November 1998 über die Nachrichten- und Sicherheits</w:t>
      </w:r>
      <w:r w:rsidRPr="001C0343">
        <w:rPr>
          <w:lang w:val="de-DE"/>
        </w:rPr>
        <w:softHyphen/>
        <w:t>dienste erwähnten Aufträge,</w:t>
      </w:r>
    </w:p>
    <w:p w14:paraId="07A65E16" w14:textId="77777777" w:rsidR="001C0343" w:rsidRPr="001C0343" w:rsidRDefault="001C0343" w:rsidP="00CC1768">
      <w:pPr>
        <w:jc w:val="both"/>
        <w:rPr>
          <w:lang w:val="de-DE"/>
        </w:rPr>
      </w:pPr>
    </w:p>
    <w:p w14:paraId="14742146" w14:textId="77777777" w:rsidR="001C0343" w:rsidRPr="001C0343" w:rsidRDefault="001C0343" w:rsidP="00CC1768">
      <w:pPr>
        <w:jc w:val="both"/>
        <w:rPr>
          <w:lang w:val="de-DE"/>
        </w:rPr>
      </w:pPr>
      <w:r w:rsidRPr="001C0343">
        <w:rPr>
          <w:lang w:val="de-DE"/>
        </w:rPr>
        <w:tab/>
        <w:t>14. Überwachung der sozialen Medien der betreffenden Entität,</w:t>
      </w:r>
    </w:p>
    <w:p w14:paraId="462D4582" w14:textId="77777777" w:rsidR="001C0343" w:rsidRPr="001C0343" w:rsidRDefault="001C0343" w:rsidP="00CC1768">
      <w:pPr>
        <w:jc w:val="both"/>
        <w:rPr>
          <w:lang w:val="de-DE"/>
        </w:rPr>
      </w:pPr>
    </w:p>
    <w:p w14:paraId="51D06637" w14:textId="77777777" w:rsidR="001C0343" w:rsidRPr="001C0343" w:rsidRDefault="001C0343" w:rsidP="00CC1768">
      <w:pPr>
        <w:jc w:val="both"/>
        <w:rPr>
          <w:lang w:val="de-DE"/>
        </w:rPr>
      </w:pPr>
      <w:r w:rsidRPr="001C0343">
        <w:rPr>
          <w:lang w:val="de-DE"/>
        </w:rPr>
        <w:tab/>
        <w:t>15. Maßnahmen gemäß der Verordnung (EU) 2021/784 des Europäischen Parlaments und des Rates vom 29. April 2021 zur Bekämpfung der Verbreitung terroristischer Online-Inhalte und der Verordnung (EU) 2022/2065 des Europäischen Parlaments und des Rates vom 19. Oktober 2022 über einen Binnenmarkt für digitale Dienste und zur Änderung der Richtlinie 2000/31/EG (Gesetz über digitale Dienste).</w:t>
      </w:r>
    </w:p>
    <w:p w14:paraId="42EE2B97" w14:textId="77777777" w:rsidR="001C0343" w:rsidRPr="001C0343" w:rsidRDefault="001C0343" w:rsidP="00CC1768">
      <w:pPr>
        <w:jc w:val="both"/>
        <w:rPr>
          <w:lang w:val="de-DE"/>
        </w:rPr>
      </w:pPr>
    </w:p>
    <w:p w14:paraId="460B1101" w14:textId="77777777" w:rsidR="001C0343" w:rsidRPr="001C0343" w:rsidRDefault="001C0343" w:rsidP="00CC1768">
      <w:pPr>
        <w:jc w:val="both"/>
        <w:rPr>
          <w:i/>
          <w:iCs/>
          <w:lang w:val="de-DE"/>
        </w:rPr>
      </w:pPr>
      <w:r w:rsidRPr="001C0343">
        <w:rPr>
          <w:i/>
          <w:lang w:val="de-DE"/>
        </w:rPr>
        <w:t>[Art. 33 § 2 Nr. 2 abgeändert durch Art. 188 des G. vom 18. Mai 2024 (B.S. vom 6. Dezem</w:t>
      </w:r>
      <w:r w:rsidRPr="001C0343">
        <w:rPr>
          <w:i/>
          <w:lang w:val="de-DE"/>
        </w:rPr>
        <w:softHyphen/>
        <w:t>ber 2024)]</w:t>
      </w:r>
    </w:p>
    <w:p w14:paraId="31982257" w14:textId="77777777" w:rsidR="001C0343" w:rsidRPr="001C0343" w:rsidRDefault="001C0343" w:rsidP="00CC1768">
      <w:pPr>
        <w:jc w:val="both"/>
        <w:rPr>
          <w:lang w:val="de-DE"/>
        </w:rPr>
      </w:pPr>
    </w:p>
    <w:p w14:paraId="346A2851" w14:textId="77777777" w:rsidR="001C0343" w:rsidRPr="001C0343" w:rsidRDefault="001C0343" w:rsidP="00CC1768">
      <w:pPr>
        <w:jc w:val="both"/>
        <w:rPr>
          <w:lang w:val="de-DE"/>
        </w:rPr>
      </w:pPr>
    </w:p>
    <w:p w14:paraId="0C6C4789" w14:textId="77777777" w:rsidR="001C0343" w:rsidRDefault="001C0343">
      <w:pPr>
        <w:rPr>
          <w:lang w:val="de-DE"/>
        </w:rPr>
      </w:pPr>
      <w:r>
        <w:rPr>
          <w:lang w:val="de-DE"/>
        </w:rPr>
        <w:br w:type="page"/>
      </w:r>
    </w:p>
    <w:p w14:paraId="6799748E" w14:textId="345DC571" w:rsidR="001C0343" w:rsidRPr="001C0343" w:rsidRDefault="001C0343" w:rsidP="00C956AA">
      <w:pPr>
        <w:jc w:val="center"/>
        <w:rPr>
          <w:lang w:val="de-DE"/>
        </w:rPr>
      </w:pPr>
      <w:r w:rsidRPr="001C0343">
        <w:rPr>
          <w:lang w:val="de-DE"/>
        </w:rPr>
        <w:lastRenderedPageBreak/>
        <w:t xml:space="preserve">KAPITEL 4 - </w:t>
      </w:r>
      <w:r w:rsidRPr="001C0343">
        <w:rPr>
          <w:i/>
          <w:lang w:val="de-DE"/>
        </w:rPr>
        <w:t>Abänderungsbestimmungen</w:t>
      </w:r>
    </w:p>
    <w:p w14:paraId="05195038" w14:textId="77777777" w:rsidR="001C0343" w:rsidRPr="001C0343" w:rsidRDefault="001C0343" w:rsidP="00CC1768">
      <w:pPr>
        <w:jc w:val="both"/>
        <w:rPr>
          <w:lang w:val="de-DE"/>
        </w:rPr>
      </w:pPr>
    </w:p>
    <w:p w14:paraId="372725A6" w14:textId="77777777" w:rsidR="001C0343" w:rsidRPr="001C0343" w:rsidRDefault="001C0343" w:rsidP="00CC1768">
      <w:pPr>
        <w:jc w:val="both"/>
        <w:rPr>
          <w:lang w:val="de-DE"/>
        </w:rPr>
      </w:pPr>
    </w:p>
    <w:p w14:paraId="73DC18B5" w14:textId="77777777" w:rsidR="001C0343" w:rsidRPr="001C0343" w:rsidRDefault="001C0343" w:rsidP="00C956AA">
      <w:pPr>
        <w:jc w:val="center"/>
        <w:rPr>
          <w:lang w:val="de-DE"/>
        </w:rPr>
      </w:pPr>
      <w:r w:rsidRPr="001C0343">
        <w:rPr>
          <w:i/>
          <w:lang w:val="de-DE"/>
        </w:rPr>
        <w:t>Abschnitt 1 -</w:t>
      </w:r>
      <w:r w:rsidRPr="001C0343">
        <w:rPr>
          <w:lang w:val="de-DE"/>
        </w:rPr>
        <w:t xml:space="preserve"> </w:t>
      </w:r>
      <w:r w:rsidRPr="001C0343">
        <w:rPr>
          <w:i/>
          <w:iCs/>
          <w:lang w:val="de-DE"/>
        </w:rPr>
        <w:t>Abänderungen des Gesetzes vom 30. Juli 2018 über den Schutz natürlicher Personen hinsichtlich der Verarbeitung personenbezogener Daten</w:t>
      </w:r>
    </w:p>
    <w:p w14:paraId="5DACDBED" w14:textId="77777777" w:rsidR="001C0343" w:rsidRPr="001C0343" w:rsidRDefault="001C0343" w:rsidP="00CC1768">
      <w:pPr>
        <w:jc w:val="both"/>
        <w:rPr>
          <w:lang w:val="de-DE"/>
        </w:rPr>
      </w:pPr>
    </w:p>
    <w:p w14:paraId="4B7DFCD2" w14:textId="77777777" w:rsidR="001C0343" w:rsidRPr="001C0343" w:rsidRDefault="001C0343" w:rsidP="00CC1768">
      <w:pPr>
        <w:jc w:val="both"/>
        <w:rPr>
          <w:lang w:val="de-DE"/>
        </w:rPr>
      </w:pPr>
    </w:p>
    <w:p w14:paraId="3B58E971" w14:textId="77777777" w:rsidR="001C0343" w:rsidRPr="001C0343" w:rsidRDefault="001C0343" w:rsidP="00CC1768">
      <w:pPr>
        <w:jc w:val="both"/>
        <w:rPr>
          <w:lang w:val="de-DE"/>
        </w:rPr>
      </w:pPr>
      <w:r w:rsidRPr="001C0343">
        <w:rPr>
          <w:lang w:val="de-DE"/>
        </w:rPr>
        <w:tab/>
      </w:r>
      <w:r w:rsidRPr="001C0343">
        <w:rPr>
          <w:b/>
          <w:lang w:val="de-DE"/>
        </w:rPr>
        <w:t>Art. 34 -</w:t>
      </w:r>
      <w:r w:rsidRPr="001C0343">
        <w:rPr>
          <w:lang w:val="de-DE"/>
        </w:rPr>
        <w:t xml:space="preserve"> In Artikel 11 § 1 Nr. 2 des Gesetzes vom 30. Juli 2018 über den Schutz natür</w:t>
      </w:r>
      <w:r w:rsidRPr="001C0343">
        <w:rPr>
          <w:lang w:val="de-DE"/>
        </w:rPr>
        <w:softHyphen/>
        <w:t>licher Personen hinsichtlich der Verarbeitung personenbezogener Daten werden die Wörter "in Artikel 44/11/3</w:t>
      </w:r>
      <w:r w:rsidRPr="001C0343">
        <w:rPr>
          <w:i/>
          <w:iCs/>
          <w:lang w:val="de-DE"/>
        </w:rPr>
        <w:t>ter</w:t>
      </w:r>
      <w:r w:rsidRPr="001C0343">
        <w:rPr>
          <w:lang w:val="de-DE"/>
        </w:rPr>
        <w:t xml:space="preserve"> §§ 2 und 3 und Artikel 44/11/3</w:t>
      </w:r>
      <w:r w:rsidRPr="001C0343">
        <w:rPr>
          <w:i/>
          <w:iCs/>
          <w:lang w:val="de-DE"/>
        </w:rPr>
        <w:t>quater</w:t>
      </w:r>
      <w:r w:rsidRPr="001C0343">
        <w:rPr>
          <w:lang w:val="de-DE"/>
        </w:rPr>
        <w:t xml:space="preserve"> des Gesetzes vom 5. August 1992 über das Polizeiamt" durch die Wörter "in den Artikeln 16 und 23 des Gesetzes vom 29. März 2024 zur Schaffung der gemeinsamen Datenbank "Terrorismus, Extremismus, Radikalisierungspro</w:t>
      </w:r>
      <w:r w:rsidRPr="001C0343">
        <w:rPr>
          <w:lang w:val="de-DE"/>
        </w:rPr>
        <w:softHyphen/>
        <w:t>zess" ("T.E.R.") und zur Abänderung des Gesetzes vom 30. Juli 2018 über den Schutz natürli</w:t>
      </w:r>
      <w:r w:rsidRPr="001C0343">
        <w:rPr>
          <w:lang w:val="de-DE"/>
        </w:rPr>
        <w:softHyphen/>
        <w:t>cher Personen hinsichtlich der Verarbeitung personenbezogener Daten, des Gesetzes vom 30. Juli 2018 zur Einrichtung von Büros für lokale integrale Sicherheit in Sachen Radikalismus, Extremismus und Terrorismus und des Gesetzes vom 5. August 1992 über das Polizeiamt" ersetzt.</w:t>
      </w:r>
    </w:p>
    <w:p w14:paraId="5D007621" w14:textId="77777777" w:rsidR="001C0343" w:rsidRPr="001C0343" w:rsidRDefault="001C0343" w:rsidP="00CC1768">
      <w:pPr>
        <w:jc w:val="both"/>
        <w:rPr>
          <w:lang w:val="de-DE"/>
        </w:rPr>
      </w:pPr>
    </w:p>
    <w:p w14:paraId="75C0C745" w14:textId="77777777" w:rsidR="001C0343" w:rsidRPr="001C0343" w:rsidRDefault="001C0343" w:rsidP="00CC1768">
      <w:pPr>
        <w:jc w:val="both"/>
        <w:rPr>
          <w:lang w:val="de-DE"/>
        </w:rPr>
      </w:pPr>
    </w:p>
    <w:p w14:paraId="7FA9A8DC" w14:textId="77777777" w:rsidR="001C0343" w:rsidRPr="001C0343" w:rsidRDefault="001C0343" w:rsidP="004D157A">
      <w:pPr>
        <w:jc w:val="both"/>
        <w:rPr>
          <w:lang w:val="de-DE"/>
        </w:rPr>
      </w:pPr>
      <w:r w:rsidRPr="001C0343">
        <w:rPr>
          <w:lang w:val="de-DE"/>
        </w:rPr>
        <w:tab/>
      </w:r>
      <w:r w:rsidRPr="001C0343">
        <w:rPr>
          <w:b/>
          <w:lang w:val="de-DE"/>
        </w:rPr>
        <w:t>Art. 35 -</w:t>
      </w:r>
      <w:r w:rsidRPr="001C0343">
        <w:rPr>
          <w:lang w:val="de-DE"/>
        </w:rPr>
        <w:t xml:space="preserve"> Titel 3 Untertitel 4 desselben Gesetzes wird durch die Wörter "und in der gemeinsamen Datenbank "Terrorismus, Extremismus, Radikalisierungsprozess"" ergänzt.</w:t>
      </w:r>
    </w:p>
    <w:p w14:paraId="2ABFF76F" w14:textId="77777777" w:rsidR="001C0343" w:rsidRPr="001C0343" w:rsidRDefault="001C0343" w:rsidP="004D157A">
      <w:pPr>
        <w:jc w:val="both"/>
        <w:rPr>
          <w:lang w:val="de-DE"/>
        </w:rPr>
      </w:pPr>
    </w:p>
    <w:p w14:paraId="21842C60" w14:textId="77777777" w:rsidR="001C0343" w:rsidRPr="001C0343" w:rsidRDefault="001C0343" w:rsidP="004D157A">
      <w:pPr>
        <w:jc w:val="both"/>
        <w:rPr>
          <w:lang w:val="de-DE"/>
        </w:rPr>
      </w:pPr>
    </w:p>
    <w:p w14:paraId="66A72A8D" w14:textId="77777777" w:rsidR="001C0343" w:rsidRPr="001C0343" w:rsidRDefault="001C0343" w:rsidP="00CC1768">
      <w:pPr>
        <w:jc w:val="both"/>
        <w:rPr>
          <w:lang w:val="de-DE"/>
        </w:rPr>
      </w:pPr>
      <w:r w:rsidRPr="001C0343">
        <w:rPr>
          <w:lang w:val="de-DE"/>
        </w:rPr>
        <w:tab/>
      </w:r>
      <w:r w:rsidRPr="001C0343">
        <w:rPr>
          <w:b/>
          <w:lang w:val="de-DE"/>
        </w:rPr>
        <w:t>Art. 36 -</w:t>
      </w:r>
      <w:r w:rsidRPr="001C0343">
        <w:rPr>
          <w:lang w:val="de-DE"/>
        </w:rPr>
        <w:t xml:space="preserve"> Artikel 138 § 2 desselben Gesetzes wird durch die Nummern 8, 9 und 10 mit folgendem Wortlaut ergänzt:</w:t>
      </w:r>
    </w:p>
    <w:p w14:paraId="36184E99" w14:textId="77777777" w:rsidR="001C0343" w:rsidRPr="001C0343" w:rsidRDefault="001C0343" w:rsidP="00CC1768">
      <w:pPr>
        <w:jc w:val="both"/>
        <w:rPr>
          <w:lang w:val="de-DE"/>
        </w:rPr>
      </w:pPr>
    </w:p>
    <w:p w14:paraId="5D8C0238" w14:textId="77777777" w:rsidR="001C0343" w:rsidRPr="001C0343" w:rsidRDefault="001C0343" w:rsidP="00CC1768">
      <w:pPr>
        <w:jc w:val="both"/>
        <w:rPr>
          <w:lang w:val="de-DE"/>
        </w:rPr>
      </w:pPr>
      <w:r w:rsidRPr="001C0343">
        <w:rPr>
          <w:lang w:val="de-DE"/>
        </w:rPr>
        <w:tab/>
        <w:t>"8. "Gesetz vom 29. März 2024 zur Schaffung der gemeinsamen Datenbank "Terroris</w:t>
      </w:r>
      <w:r w:rsidRPr="001C0343">
        <w:rPr>
          <w:lang w:val="de-DE"/>
        </w:rPr>
        <w:softHyphen/>
        <w:t>mus, Extremismus, Radikalisierungsprozess" ("T.E.R.")": das Gesetz vom 29. März 2024 zur Schaffung der gemeinsamen Datenbank "Terrorismus, Extremismus, Radikalisierungsprozess" ("T.E.R.")</w:t>
      </w:r>
      <w:r w:rsidRPr="001C0343">
        <w:rPr>
          <w:szCs w:val="22"/>
          <w:lang w:val="de-DE"/>
        </w:rPr>
        <w:t xml:space="preserve"> </w:t>
      </w:r>
      <w:r w:rsidRPr="001C0343">
        <w:rPr>
          <w:lang w:val="de-DE"/>
        </w:rPr>
        <w:t>und</w:t>
      </w:r>
      <w:r w:rsidRPr="001C0343">
        <w:rPr>
          <w:szCs w:val="22"/>
          <w:lang w:val="de-DE"/>
        </w:rPr>
        <w:t xml:space="preserve"> </w:t>
      </w:r>
      <w:r w:rsidRPr="001C0343">
        <w:rPr>
          <w:lang w:val="de-DE"/>
        </w:rPr>
        <w:t>zur</w:t>
      </w:r>
      <w:r w:rsidRPr="001C0343">
        <w:rPr>
          <w:szCs w:val="22"/>
          <w:lang w:val="de-DE"/>
        </w:rPr>
        <w:t xml:space="preserve"> </w:t>
      </w:r>
      <w:r w:rsidRPr="001C0343">
        <w:rPr>
          <w:lang w:val="de-DE"/>
        </w:rPr>
        <w:t>Abänderung</w:t>
      </w:r>
      <w:r w:rsidRPr="001C0343">
        <w:rPr>
          <w:szCs w:val="22"/>
          <w:lang w:val="de-DE"/>
        </w:rPr>
        <w:t xml:space="preserve"> </w:t>
      </w:r>
      <w:r w:rsidRPr="001C0343">
        <w:rPr>
          <w:lang w:val="de-DE"/>
        </w:rPr>
        <w:t>des</w:t>
      </w:r>
      <w:r w:rsidRPr="001C0343">
        <w:rPr>
          <w:szCs w:val="22"/>
          <w:lang w:val="de-DE"/>
        </w:rPr>
        <w:t xml:space="preserve"> </w:t>
      </w:r>
      <w:r w:rsidRPr="001C0343">
        <w:rPr>
          <w:lang w:val="de-DE"/>
        </w:rPr>
        <w:t>Gesetzes</w:t>
      </w:r>
      <w:r w:rsidRPr="001C0343">
        <w:rPr>
          <w:szCs w:val="22"/>
          <w:lang w:val="de-DE"/>
        </w:rPr>
        <w:t xml:space="preserve"> </w:t>
      </w:r>
      <w:r w:rsidRPr="001C0343">
        <w:rPr>
          <w:lang w:val="de-DE"/>
        </w:rPr>
        <w:t>vom</w:t>
      </w:r>
      <w:r w:rsidRPr="001C0343">
        <w:rPr>
          <w:szCs w:val="22"/>
          <w:lang w:val="de-DE"/>
        </w:rPr>
        <w:t xml:space="preserve"> </w:t>
      </w:r>
      <w:r w:rsidRPr="001C0343">
        <w:rPr>
          <w:lang w:val="de-DE"/>
        </w:rPr>
        <w:t>30.</w:t>
      </w:r>
      <w:r w:rsidRPr="001C0343">
        <w:rPr>
          <w:szCs w:val="22"/>
          <w:lang w:val="de-DE"/>
        </w:rPr>
        <w:t> </w:t>
      </w:r>
      <w:r w:rsidRPr="001C0343">
        <w:rPr>
          <w:lang w:val="de-DE"/>
        </w:rPr>
        <w:t>Juli</w:t>
      </w:r>
      <w:r w:rsidRPr="001C0343">
        <w:rPr>
          <w:szCs w:val="22"/>
          <w:lang w:val="de-DE"/>
        </w:rPr>
        <w:t> </w:t>
      </w:r>
      <w:r w:rsidRPr="001C0343">
        <w:rPr>
          <w:lang w:val="de-DE"/>
        </w:rPr>
        <w:t>2018</w:t>
      </w:r>
      <w:r w:rsidRPr="001C0343">
        <w:rPr>
          <w:szCs w:val="22"/>
          <w:lang w:val="de-DE"/>
        </w:rPr>
        <w:t xml:space="preserve"> </w:t>
      </w:r>
      <w:r w:rsidRPr="001C0343">
        <w:rPr>
          <w:lang w:val="de-DE"/>
        </w:rPr>
        <w:t>über den Schutz natürlicher Per</w:t>
      </w:r>
      <w:r w:rsidRPr="001C0343">
        <w:rPr>
          <w:lang w:val="de-DE"/>
        </w:rPr>
        <w:softHyphen/>
        <w:t>sonen hinsichtlich der Verarbeitung personenbezogener Daten, des Gesetzes vom 30. Juli 2018 zur Einrichtung von Büros für lokale integrale Sicherheit in Sachen Radikalismus, Extremismus und Terrorismus und des Gesetzes vom 5. August 1992 über das Polizeiamt,</w:t>
      </w:r>
    </w:p>
    <w:p w14:paraId="5F3E18DA" w14:textId="77777777" w:rsidR="001C0343" w:rsidRPr="001C0343" w:rsidRDefault="001C0343" w:rsidP="00CC1768">
      <w:pPr>
        <w:jc w:val="both"/>
        <w:rPr>
          <w:lang w:val="de-DE"/>
        </w:rPr>
      </w:pPr>
    </w:p>
    <w:p w14:paraId="6C4C3C5C" w14:textId="77777777" w:rsidR="001C0343" w:rsidRPr="001C0343" w:rsidRDefault="001C0343" w:rsidP="00CC1768">
      <w:pPr>
        <w:jc w:val="both"/>
        <w:rPr>
          <w:lang w:val="de-DE"/>
        </w:rPr>
      </w:pPr>
      <w:r w:rsidRPr="001C0343">
        <w:rPr>
          <w:lang w:val="de-DE"/>
        </w:rPr>
        <w:tab/>
        <w:t>9. "gemeinsame Datenbank T.E.R.: die in Artikel 3 des Gesetzes vom 29. März 2024 zur Schaffung der gemeinsamen Datenbank "Terrorismus, Extremismus, Radikalisierungspro</w:t>
      </w:r>
      <w:r w:rsidRPr="001C0343">
        <w:rPr>
          <w:lang w:val="de-DE"/>
        </w:rPr>
        <w:softHyphen/>
        <w:t>zess" ("T.E.R.") erwähnte Datenbank,</w:t>
      </w:r>
    </w:p>
    <w:p w14:paraId="43B4751B" w14:textId="77777777" w:rsidR="001C0343" w:rsidRPr="001C0343" w:rsidRDefault="001C0343" w:rsidP="00CC1768">
      <w:pPr>
        <w:jc w:val="both"/>
        <w:rPr>
          <w:lang w:val="de-DE"/>
        </w:rPr>
      </w:pPr>
    </w:p>
    <w:p w14:paraId="7CFD64FF" w14:textId="77777777" w:rsidR="001C0343" w:rsidRPr="001C0343" w:rsidRDefault="001C0343" w:rsidP="00CC1768">
      <w:pPr>
        <w:jc w:val="both"/>
        <w:rPr>
          <w:lang w:val="de-DE"/>
        </w:rPr>
      </w:pPr>
      <w:r w:rsidRPr="001C0343">
        <w:rPr>
          <w:lang w:val="de-DE"/>
        </w:rPr>
        <w:tab/>
        <w:t>10. "gemeinsam Verantwortliche der gemeinsamen Datenbank T.E.R.": die in Artikel 5 Absatz 1 des Gesetzes vom 29. März 2024 zur Schaffung der gemeinsamen Datenbank "Terro</w:t>
      </w:r>
      <w:r w:rsidRPr="001C0343">
        <w:rPr>
          <w:lang w:val="de-DE"/>
        </w:rPr>
        <w:softHyphen/>
        <w:t>rismus, Extremismus, Radikalisierungsprozess" ("T.E.R.") erwähnten Verantwortlichen."</w:t>
      </w:r>
    </w:p>
    <w:p w14:paraId="201882D3" w14:textId="77777777" w:rsidR="001C0343" w:rsidRPr="001C0343" w:rsidRDefault="001C0343" w:rsidP="00CC1768">
      <w:pPr>
        <w:jc w:val="both"/>
        <w:rPr>
          <w:lang w:val="de-DE"/>
        </w:rPr>
      </w:pPr>
    </w:p>
    <w:p w14:paraId="675F999D" w14:textId="77777777" w:rsidR="001C0343" w:rsidRPr="001C0343" w:rsidRDefault="001C0343" w:rsidP="00CC1768">
      <w:pPr>
        <w:jc w:val="both"/>
        <w:rPr>
          <w:lang w:val="de-DE"/>
        </w:rPr>
      </w:pPr>
    </w:p>
    <w:p w14:paraId="59950861" w14:textId="77777777" w:rsidR="001C0343" w:rsidRPr="001C0343" w:rsidRDefault="001C0343" w:rsidP="00CC1768">
      <w:pPr>
        <w:jc w:val="both"/>
        <w:rPr>
          <w:lang w:val="de-DE"/>
        </w:rPr>
      </w:pPr>
      <w:r w:rsidRPr="001C0343">
        <w:rPr>
          <w:lang w:val="de-DE"/>
        </w:rPr>
        <w:tab/>
      </w:r>
      <w:r w:rsidRPr="001C0343">
        <w:rPr>
          <w:b/>
          <w:lang w:val="de-DE"/>
        </w:rPr>
        <w:t>Art. 37 -</w:t>
      </w:r>
      <w:r w:rsidRPr="001C0343">
        <w:rPr>
          <w:lang w:val="de-DE"/>
        </w:rPr>
        <w:t xml:space="preserve"> Artikel 139 Absatz 1 desselben Gesetzes wird durch die Wörter "und auf jede Verarbeitung personenbezogener Daten in der gemeinsamen Datenbank T.E.R." ergänzt.</w:t>
      </w:r>
    </w:p>
    <w:p w14:paraId="456F641A" w14:textId="77777777" w:rsidR="001C0343" w:rsidRPr="001C0343" w:rsidRDefault="001C0343" w:rsidP="00CC1768">
      <w:pPr>
        <w:jc w:val="both"/>
        <w:rPr>
          <w:lang w:val="de-DE"/>
        </w:rPr>
      </w:pPr>
    </w:p>
    <w:p w14:paraId="5D6024BE" w14:textId="77777777" w:rsidR="001C0343" w:rsidRPr="001C0343" w:rsidRDefault="001C0343" w:rsidP="00CC1768">
      <w:pPr>
        <w:jc w:val="both"/>
        <w:rPr>
          <w:lang w:val="de-DE"/>
        </w:rPr>
      </w:pPr>
    </w:p>
    <w:p w14:paraId="13865070" w14:textId="77777777" w:rsidR="001C0343" w:rsidRDefault="001C0343">
      <w:pPr>
        <w:rPr>
          <w:lang w:val="de-DE"/>
        </w:rPr>
      </w:pPr>
      <w:r>
        <w:rPr>
          <w:lang w:val="de-DE"/>
        </w:rPr>
        <w:br w:type="page"/>
      </w:r>
    </w:p>
    <w:p w14:paraId="4C6E6B0F" w14:textId="22C89502" w:rsidR="001C0343" w:rsidRPr="001C0343" w:rsidRDefault="001C0343" w:rsidP="00CC1768">
      <w:pPr>
        <w:jc w:val="both"/>
        <w:rPr>
          <w:lang w:val="de-DE"/>
        </w:rPr>
      </w:pPr>
      <w:r>
        <w:rPr>
          <w:b/>
          <w:lang w:val="de-DE"/>
        </w:rPr>
        <w:lastRenderedPageBreak/>
        <w:tab/>
      </w:r>
      <w:r w:rsidRPr="001C0343">
        <w:rPr>
          <w:b/>
          <w:lang w:val="de-DE"/>
        </w:rPr>
        <w:t>Art. 38 -</w:t>
      </w:r>
      <w:r w:rsidRPr="001C0343">
        <w:rPr>
          <w:lang w:val="de-DE"/>
        </w:rPr>
        <w:t xml:space="preserve"> Artikel 140 desselben Gesetzes wird durch eine Nummer 5 mit folgendem Wortlaut ergänzt:</w:t>
      </w:r>
    </w:p>
    <w:p w14:paraId="430DF6B7" w14:textId="77777777" w:rsidR="001C0343" w:rsidRPr="001C0343" w:rsidRDefault="001C0343" w:rsidP="00CC1768">
      <w:pPr>
        <w:jc w:val="both"/>
        <w:rPr>
          <w:lang w:val="de-DE"/>
        </w:rPr>
      </w:pPr>
    </w:p>
    <w:p w14:paraId="09BEA346" w14:textId="77777777" w:rsidR="001C0343" w:rsidRPr="001C0343" w:rsidRDefault="001C0343" w:rsidP="00CC1768">
      <w:pPr>
        <w:jc w:val="both"/>
        <w:rPr>
          <w:lang w:val="de-DE"/>
        </w:rPr>
      </w:pPr>
      <w:r w:rsidRPr="001C0343">
        <w:rPr>
          <w:lang w:val="de-DE"/>
        </w:rPr>
        <w:tab/>
        <w:t>"5. Die Verarbeitung ist zweckdienlich im Rahmen der in Artikel 5 Absatz 2 des Geset</w:t>
      </w:r>
      <w:r w:rsidRPr="001C0343">
        <w:rPr>
          <w:lang w:val="de-DE"/>
        </w:rPr>
        <w:softHyphen/>
        <w:t>zes vom 29. März 2024 zur Schaffung der gemeinsamen Datenbank "Terrorismus, Extremis</w:t>
      </w:r>
      <w:r w:rsidRPr="001C0343">
        <w:rPr>
          <w:lang w:val="de-DE"/>
        </w:rPr>
        <w:softHyphen/>
        <w:t>mus, Radikalisierungsprozess" ("T.E.R.") erwähnten Zwecke."</w:t>
      </w:r>
    </w:p>
    <w:p w14:paraId="718A7145" w14:textId="77777777" w:rsidR="001C0343" w:rsidRPr="001C0343" w:rsidRDefault="001C0343" w:rsidP="00CC1768">
      <w:pPr>
        <w:jc w:val="both"/>
        <w:rPr>
          <w:lang w:val="de-DE"/>
        </w:rPr>
      </w:pPr>
    </w:p>
    <w:p w14:paraId="672850C9" w14:textId="77777777" w:rsidR="001C0343" w:rsidRPr="001C0343" w:rsidRDefault="001C0343" w:rsidP="00CC1768">
      <w:pPr>
        <w:jc w:val="both"/>
        <w:rPr>
          <w:lang w:val="de-DE"/>
        </w:rPr>
      </w:pPr>
    </w:p>
    <w:p w14:paraId="10B01E71" w14:textId="77777777" w:rsidR="001C0343" w:rsidRPr="001C0343" w:rsidRDefault="001C0343" w:rsidP="00CC1768">
      <w:pPr>
        <w:jc w:val="both"/>
        <w:rPr>
          <w:lang w:val="de-DE"/>
        </w:rPr>
      </w:pPr>
      <w:r w:rsidRPr="001C0343">
        <w:rPr>
          <w:lang w:val="de-DE"/>
        </w:rPr>
        <w:tab/>
      </w:r>
      <w:r w:rsidRPr="001C0343">
        <w:rPr>
          <w:b/>
          <w:lang w:val="de-DE"/>
        </w:rPr>
        <w:t>Art. 39 -</w:t>
      </w:r>
      <w:r w:rsidRPr="001C0343">
        <w:rPr>
          <w:lang w:val="de-DE"/>
        </w:rPr>
        <w:t xml:space="preserve"> In Artikel 143 desselben Gesetzes werden die Wörter "Artikel 44/11/3</w:t>
      </w:r>
      <w:r w:rsidRPr="001C0343">
        <w:rPr>
          <w:i/>
          <w:iCs/>
          <w:lang w:val="de-DE"/>
        </w:rPr>
        <w:t>bis</w:t>
      </w:r>
      <w:r w:rsidRPr="001C0343">
        <w:rPr>
          <w:lang w:val="de-DE"/>
        </w:rPr>
        <w:t xml:space="preserve"> des Gesetzes vom 5. August 1992 über das Polizeiamt in Bezug auf die gemeinsamen Datenbanken, deren operativer Verwalter das KOBA ist" durch die Wörter "Artikel 7 des Gesetzes vom 29. März 2024 zur Schaffung der gemeinsamen Datenbank "Terrorismus, Extremismus, Radi</w:t>
      </w:r>
      <w:r w:rsidRPr="001C0343">
        <w:rPr>
          <w:lang w:val="de-DE"/>
        </w:rPr>
        <w:softHyphen/>
        <w:t>kalisierungsprozess" ("T.E.R.") in Bezug auf die gemeinsame Datenbank T.E.R." ersetzt.</w:t>
      </w:r>
    </w:p>
    <w:p w14:paraId="4F8C8C59" w14:textId="77777777" w:rsidR="001C0343" w:rsidRPr="001C0343" w:rsidRDefault="001C0343" w:rsidP="00CC1768">
      <w:pPr>
        <w:jc w:val="both"/>
        <w:rPr>
          <w:lang w:val="de-DE"/>
        </w:rPr>
      </w:pPr>
    </w:p>
    <w:p w14:paraId="5DF10E1E" w14:textId="77777777" w:rsidR="001C0343" w:rsidRPr="001C0343" w:rsidRDefault="001C0343" w:rsidP="00CC1768">
      <w:pPr>
        <w:jc w:val="both"/>
        <w:rPr>
          <w:lang w:val="de-DE"/>
        </w:rPr>
      </w:pPr>
    </w:p>
    <w:p w14:paraId="03B7824C" w14:textId="77777777" w:rsidR="001C0343" w:rsidRPr="001C0343" w:rsidRDefault="001C0343" w:rsidP="00CC1768">
      <w:pPr>
        <w:jc w:val="both"/>
        <w:rPr>
          <w:lang w:val="de-DE"/>
        </w:rPr>
      </w:pPr>
      <w:r w:rsidRPr="001C0343">
        <w:rPr>
          <w:lang w:val="de-DE"/>
        </w:rPr>
        <w:tab/>
      </w:r>
      <w:r w:rsidRPr="001C0343">
        <w:rPr>
          <w:b/>
          <w:lang w:val="de-DE"/>
        </w:rPr>
        <w:t>Art. 40 -</w:t>
      </w:r>
      <w:r w:rsidRPr="001C0343">
        <w:rPr>
          <w:lang w:val="de-DE"/>
        </w:rPr>
        <w:t xml:space="preserve"> In Artikel 147 desselben Gesetzes werden zwischen den Wörtern "in Arti</w:t>
      </w:r>
      <w:r w:rsidRPr="001C0343">
        <w:rPr>
          <w:lang w:val="de-DE"/>
        </w:rPr>
        <w:softHyphen/>
        <w:t>kel 161 erwähnten Aufsichtsbehörden" und den Wörtern "und das KOBA" die Wörter ", die gemeinsam Verantwortlichen der gemeinsamen Datenbank T.E.R." eingefügt.</w:t>
      </w:r>
    </w:p>
    <w:p w14:paraId="320E5894" w14:textId="77777777" w:rsidR="001C0343" w:rsidRPr="001C0343" w:rsidRDefault="001C0343" w:rsidP="00CC1768">
      <w:pPr>
        <w:jc w:val="both"/>
        <w:rPr>
          <w:lang w:val="de-DE"/>
        </w:rPr>
      </w:pPr>
    </w:p>
    <w:p w14:paraId="6B68FDBB" w14:textId="77777777" w:rsidR="001C0343" w:rsidRPr="001C0343" w:rsidRDefault="001C0343" w:rsidP="00CC1768">
      <w:pPr>
        <w:jc w:val="both"/>
        <w:rPr>
          <w:lang w:val="de-DE"/>
        </w:rPr>
      </w:pPr>
    </w:p>
    <w:p w14:paraId="35DAD237" w14:textId="77777777" w:rsidR="001C0343" w:rsidRPr="001C0343" w:rsidRDefault="001C0343" w:rsidP="00CC1768">
      <w:pPr>
        <w:jc w:val="both"/>
        <w:rPr>
          <w:lang w:val="de-DE"/>
        </w:rPr>
      </w:pPr>
      <w:r w:rsidRPr="001C0343">
        <w:rPr>
          <w:lang w:val="de-DE"/>
        </w:rPr>
        <w:tab/>
      </w:r>
      <w:r w:rsidRPr="001C0343">
        <w:rPr>
          <w:b/>
          <w:lang w:val="de-DE"/>
        </w:rPr>
        <w:t>Art. 41 -</w:t>
      </w:r>
      <w:r w:rsidRPr="001C0343">
        <w:rPr>
          <w:lang w:val="de-DE"/>
        </w:rPr>
        <w:t xml:space="preserve"> In Artikel 149 Nr. 2 desselben Gesetzes werden zwischen den Wörtern "für die Erfordernisse des KOBA" und den Wörtern "nützlich ist" die Wörter "oder im Rahmen der in Artikel</w:t>
      </w:r>
      <w:r w:rsidRPr="001C0343">
        <w:rPr>
          <w:szCs w:val="22"/>
          <w:lang w:val="de-DE"/>
        </w:rPr>
        <w:t> </w:t>
      </w:r>
      <w:r w:rsidRPr="001C0343">
        <w:rPr>
          <w:lang w:val="de-DE"/>
        </w:rPr>
        <w:t>5</w:t>
      </w:r>
      <w:r w:rsidRPr="001C0343">
        <w:rPr>
          <w:szCs w:val="22"/>
          <w:lang w:val="de-DE"/>
        </w:rPr>
        <w:t xml:space="preserve"> </w:t>
      </w:r>
      <w:r w:rsidRPr="001C0343">
        <w:rPr>
          <w:lang w:val="de-DE"/>
        </w:rPr>
        <w:t>Absatz</w:t>
      </w:r>
      <w:r w:rsidRPr="001C0343">
        <w:rPr>
          <w:szCs w:val="22"/>
          <w:lang w:val="de-DE"/>
        </w:rPr>
        <w:t> </w:t>
      </w:r>
      <w:r w:rsidRPr="001C0343">
        <w:rPr>
          <w:lang w:val="de-DE"/>
        </w:rPr>
        <w:t>2</w:t>
      </w:r>
      <w:r w:rsidRPr="001C0343">
        <w:rPr>
          <w:szCs w:val="22"/>
          <w:lang w:val="de-DE"/>
        </w:rPr>
        <w:t xml:space="preserve"> </w:t>
      </w:r>
      <w:r w:rsidRPr="001C0343">
        <w:rPr>
          <w:lang w:val="de-DE"/>
        </w:rPr>
        <w:t>des</w:t>
      </w:r>
      <w:r w:rsidRPr="001C0343">
        <w:rPr>
          <w:szCs w:val="22"/>
          <w:lang w:val="de-DE"/>
        </w:rPr>
        <w:t xml:space="preserve"> </w:t>
      </w:r>
      <w:r w:rsidRPr="001C0343">
        <w:rPr>
          <w:lang w:val="de-DE"/>
        </w:rPr>
        <w:t>Gesetzes</w:t>
      </w:r>
      <w:r w:rsidRPr="001C0343">
        <w:rPr>
          <w:szCs w:val="22"/>
          <w:lang w:val="de-DE"/>
        </w:rPr>
        <w:t xml:space="preserve"> </w:t>
      </w:r>
      <w:r w:rsidRPr="001C0343">
        <w:rPr>
          <w:lang w:val="de-DE"/>
        </w:rPr>
        <w:t>vom</w:t>
      </w:r>
      <w:r w:rsidRPr="001C0343">
        <w:rPr>
          <w:szCs w:val="22"/>
          <w:lang w:val="de-DE"/>
        </w:rPr>
        <w:t xml:space="preserve"> </w:t>
      </w:r>
      <w:r w:rsidRPr="001C0343">
        <w:rPr>
          <w:lang w:val="de-DE"/>
        </w:rPr>
        <w:t>29</w:t>
      </w:r>
      <w:r w:rsidRPr="001C0343">
        <w:rPr>
          <w:szCs w:val="22"/>
          <w:lang w:val="de-DE"/>
        </w:rPr>
        <w:t>. </w:t>
      </w:r>
      <w:r w:rsidRPr="001C0343">
        <w:rPr>
          <w:lang w:val="de-DE"/>
        </w:rPr>
        <w:t>März</w:t>
      </w:r>
      <w:r w:rsidRPr="001C0343">
        <w:rPr>
          <w:szCs w:val="22"/>
          <w:lang w:val="de-DE"/>
        </w:rPr>
        <w:t> </w:t>
      </w:r>
      <w:r w:rsidRPr="001C0343">
        <w:rPr>
          <w:lang w:val="de-DE"/>
        </w:rPr>
        <w:t>2024</w:t>
      </w:r>
      <w:r w:rsidRPr="001C0343">
        <w:rPr>
          <w:szCs w:val="22"/>
          <w:lang w:val="de-DE"/>
        </w:rPr>
        <w:t xml:space="preserve"> </w:t>
      </w:r>
      <w:r w:rsidRPr="001C0343">
        <w:rPr>
          <w:lang w:val="de-DE"/>
        </w:rPr>
        <w:t>zur Schaffung der gemeinsamen Datenbank "Terrorismus, Extremismus, Radikalisierungsprozess" ("T.E.R.") erwähnten Zwecke der</w:t>
      </w:r>
      <w:r w:rsidRPr="001C0343">
        <w:rPr>
          <w:sz w:val="16"/>
          <w:szCs w:val="16"/>
          <w:lang w:val="de-DE"/>
        </w:rPr>
        <w:t xml:space="preserve"> </w:t>
      </w:r>
      <w:r w:rsidRPr="001C0343">
        <w:rPr>
          <w:lang w:val="de-DE"/>
        </w:rPr>
        <w:t>ge</w:t>
      </w:r>
      <w:r w:rsidRPr="001C0343">
        <w:rPr>
          <w:lang w:val="de-DE"/>
        </w:rPr>
        <w:softHyphen/>
        <w:t>meinsamen Datenbank T.E.R." ergänzt.</w:t>
      </w:r>
    </w:p>
    <w:p w14:paraId="26BF5562" w14:textId="77777777" w:rsidR="001C0343" w:rsidRPr="001C0343" w:rsidRDefault="001C0343" w:rsidP="00CC1768">
      <w:pPr>
        <w:jc w:val="both"/>
        <w:rPr>
          <w:lang w:val="de-DE"/>
        </w:rPr>
      </w:pPr>
    </w:p>
    <w:p w14:paraId="153B5C6F" w14:textId="77777777" w:rsidR="001C0343" w:rsidRPr="001C0343" w:rsidRDefault="001C0343" w:rsidP="00CC1768">
      <w:pPr>
        <w:jc w:val="both"/>
        <w:rPr>
          <w:lang w:val="de-DE"/>
        </w:rPr>
      </w:pPr>
    </w:p>
    <w:p w14:paraId="70F0330A" w14:textId="77777777" w:rsidR="001C0343" w:rsidRPr="001C0343" w:rsidRDefault="001C0343" w:rsidP="00CC1768">
      <w:pPr>
        <w:jc w:val="both"/>
        <w:rPr>
          <w:lang w:val="de-DE"/>
        </w:rPr>
      </w:pPr>
      <w:r w:rsidRPr="001C0343">
        <w:rPr>
          <w:lang w:val="de-DE"/>
        </w:rPr>
        <w:tab/>
      </w:r>
      <w:r w:rsidRPr="001C0343">
        <w:rPr>
          <w:b/>
          <w:lang w:val="de-DE"/>
        </w:rPr>
        <w:t>Art. 42 -</w:t>
      </w:r>
      <w:r w:rsidRPr="001C0343">
        <w:rPr>
          <w:lang w:val="de-DE"/>
        </w:rPr>
        <w:t xml:space="preserve"> In Artikel 155 desselben Gesetzes wird § 1 wie folgt ersetzt:</w:t>
      </w:r>
    </w:p>
    <w:p w14:paraId="49E301E4" w14:textId="77777777" w:rsidR="001C0343" w:rsidRPr="001C0343" w:rsidRDefault="001C0343" w:rsidP="00CC1768">
      <w:pPr>
        <w:jc w:val="both"/>
        <w:rPr>
          <w:szCs w:val="22"/>
          <w:lang w:val="de-DE"/>
        </w:rPr>
      </w:pPr>
    </w:p>
    <w:p w14:paraId="24CC5A07" w14:textId="77777777" w:rsidR="001C0343" w:rsidRPr="001C0343" w:rsidRDefault="001C0343" w:rsidP="00CC1768">
      <w:pPr>
        <w:jc w:val="both"/>
        <w:rPr>
          <w:lang w:val="de-DE"/>
        </w:rPr>
      </w:pPr>
      <w:r w:rsidRPr="001C0343">
        <w:rPr>
          <w:lang w:val="de-DE"/>
        </w:rPr>
        <w:tab/>
        <w:t>"§ 1 - Unter Vorbehalt von Artikel 13 des Gesetzes vom 29. März 2024 zur Schaffung der gemeinsamen Datenbank "Terrorismus, Extremismus, Radikalisierungsprozess" ("T.E.R.") meldet der betreffende Verantwortliche im Fall einer Sicherheitsverletzung, die ein hohes Ri</w:t>
      </w:r>
      <w:r w:rsidRPr="001C0343">
        <w:rPr>
          <w:lang w:val="de-DE"/>
        </w:rPr>
        <w:softHyphen/>
        <w:t>siko für die Rechte und Freiheiten natürlicher Personen darstellt, diese unverzüglich und mög</w:t>
      </w:r>
      <w:r w:rsidRPr="001C0343">
        <w:rPr>
          <w:lang w:val="de-DE"/>
        </w:rPr>
        <w:softHyphen/>
        <w:t>lichst binnen zweiundsiebzig Stunden, nachdem er davon Kenntnis erlangt hat, der zuständigen Aufsichtsbehörde."</w:t>
      </w:r>
    </w:p>
    <w:p w14:paraId="4EA67BFC" w14:textId="77777777" w:rsidR="001C0343" w:rsidRPr="001C0343" w:rsidRDefault="001C0343" w:rsidP="00CC1768">
      <w:pPr>
        <w:jc w:val="both"/>
        <w:rPr>
          <w:szCs w:val="22"/>
          <w:lang w:val="de-DE"/>
        </w:rPr>
      </w:pPr>
    </w:p>
    <w:p w14:paraId="63EF4A49" w14:textId="77777777" w:rsidR="001C0343" w:rsidRPr="001C0343" w:rsidRDefault="001C0343" w:rsidP="00CC1768">
      <w:pPr>
        <w:jc w:val="both"/>
        <w:rPr>
          <w:szCs w:val="22"/>
          <w:lang w:val="de-DE"/>
        </w:rPr>
      </w:pPr>
    </w:p>
    <w:p w14:paraId="6E01C741" w14:textId="77777777" w:rsidR="001C0343" w:rsidRPr="001C0343" w:rsidRDefault="001C0343" w:rsidP="00CC1768">
      <w:pPr>
        <w:jc w:val="both"/>
        <w:rPr>
          <w:lang w:val="de-DE"/>
        </w:rPr>
      </w:pPr>
      <w:r w:rsidRPr="001C0343">
        <w:rPr>
          <w:lang w:val="de-DE"/>
        </w:rPr>
        <w:tab/>
      </w:r>
      <w:r w:rsidRPr="001C0343">
        <w:rPr>
          <w:b/>
          <w:lang w:val="de-DE"/>
        </w:rPr>
        <w:t>Art. 43 -</w:t>
      </w:r>
      <w:r w:rsidRPr="001C0343">
        <w:rPr>
          <w:lang w:val="de-DE"/>
        </w:rPr>
        <w:t xml:space="preserve"> Artikel 156 § 1 desselben Gesetzes wird wie folgt abgeändert:</w:t>
      </w:r>
    </w:p>
    <w:p w14:paraId="554608AA" w14:textId="77777777" w:rsidR="001C0343" w:rsidRPr="001C0343" w:rsidRDefault="001C0343" w:rsidP="00CC1768">
      <w:pPr>
        <w:jc w:val="both"/>
        <w:rPr>
          <w:szCs w:val="22"/>
          <w:lang w:val="de-DE"/>
        </w:rPr>
      </w:pPr>
    </w:p>
    <w:p w14:paraId="7AC74BEE" w14:textId="77777777" w:rsidR="001C0343" w:rsidRPr="001C0343" w:rsidRDefault="001C0343" w:rsidP="00CC1768">
      <w:pPr>
        <w:jc w:val="both"/>
        <w:rPr>
          <w:lang w:val="de-DE"/>
        </w:rPr>
      </w:pPr>
      <w:r w:rsidRPr="001C0343">
        <w:rPr>
          <w:lang w:val="de-DE"/>
        </w:rPr>
        <w:tab/>
        <w:t>1. In Absatz 1 werden zwischen den Wörtern "klassifiziertes Verzeichnis" und den Wör</w:t>
      </w:r>
      <w:r w:rsidRPr="001C0343">
        <w:rPr>
          <w:lang w:val="de-DE"/>
        </w:rPr>
        <w:softHyphen/>
        <w:t>tern</w:t>
      </w:r>
      <w:r w:rsidRPr="001C0343">
        <w:rPr>
          <w:szCs w:val="22"/>
          <w:lang w:val="de-DE"/>
        </w:rPr>
        <w:t xml:space="preserve"> </w:t>
      </w:r>
      <w:r w:rsidRPr="001C0343">
        <w:rPr>
          <w:lang w:val="de-DE"/>
        </w:rPr>
        <w:t>"der</w:t>
      </w:r>
      <w:r w:rsidRPr="001C0343">
        <w:rPr>
          <w:szCs w:val="22"/>
          <w:lang w:val="de-DE"/>
        </w:rPr>
        <w:t xml:space="preserve"> </w:t>
      </w:r>
      <w:r w:rsidRPr="001C0343">
        <w:rPr>
          <w:lang w:val="de-DE"/>
        </w:rPr>
        <w:t>Datenbanken</w:t>
      </w:r>
      <w:r w:rsidRPr="001C0343">
        <w:rPr>
          <w:szCs w:val="22"/>
          <w:lang w:val="de-DE"/>
        </w:rPr>
        <w:t xml:space="preserve"> </w:t>
      </w:r>
      <w:r w:rsidRPr="001C0343">
        <w:rPr>
          <w:lang w:val="de-DE"/>
        </w:rPr>
        <w:t>des</w:t>
      </w:r>
      <w:r w:rsidRPr="001C0343">
        <w:rPr>
          <w:szCs w:val="22"/>
          <w:lang w:val="de-DE"/>
        </w:rPr>
        <w:t xml:space="preserve"> </w:t>
      </w:r>
      <w:r w:rsidRPr="001C0343">
        <w:rPr>
          <w:lang w:val="de-DE"/>
        </w:rPr>
        <w:t>KOBA"</w:t>
      </w:r>
      <w:r w:rsidRPr="001C0343">
        <w:rPr>
          <w:szCs w:val="22"/>
          <w:lang w:val="de-DE"/>
        </w:rPr>
        <w:t xml:space="preserve"> </w:t>
      </w:r>
      <w:r w:rsidRPr="001C0343">
        <w:rPr>
          <w:lang w:val="de-DE"/>
        </w:rPr>
        <w:t>die</w:t>
      </w:r>
      <w:r w:rsidRPr="001C0343">
        <w:rPr>
          <w:szCs w:val="22"/>
          <w:lang w:val="de-DE"/>
        </w:rPr>
        <w:t xml:space="preserve"> </w:t>
      </w:r>
      <w:r w:rsidRPr="001C0343">
        <w:rPr>
          <w:lang w:val="de-DE"/>
        </w:rPr>
        <w:t>Wörter</w:t>
      </w:r>
      <w:r w:rsidRPr="001C0343">
        <w:rPr>
          <w:szCs w:val="22"/>
          <w:lang w:val="de-DE"/>
        </w:rPr>
        <w:t xml:space="preserve"> </w:t>
      </w:r>
      <w:r w:rsidRPr="001C0343">
        <w:rPr>
          <w:lang w:val="de-DE"/>
        </w:rPr>
        <w:t>"der</w:t>
      </w:r>
      <w:r w:rsidRPr="001C0343">
        <w:rPr>
          <w:szCs w:val="22"/>
          <w:lang w:val="de-DE"/>
        </w:rPr>
        <w:t xml:space="preserve"> </w:t>
      </w:r>
      <w:r w:rsidRPr="001C0343">
        <w:rPr>
          <w:lang w:val="de-DE"/>
        </w:rPr>
        <w:t>gemeinsamen</w:t>
      </w:r>
      <w:r w:rsidRPr="001C0343">
        <w:rPr>
          <w:szCs w:val="22"/>
          <w:lang w:val="de-DE"/>
        </w:rPr>
        <w:t xml:space="preserve"> </w:t>
      </w:r>
      <w:r w:rsidRPr="001C0343">
        <w:rPr>
          <w:lang w:val="de-DE"/>
        </w:rPr>
        <w:t>Datenbank</w:t>
      </w:r>
      <w:r w:rsidRPr="001C0343">
        <w:rPr>
          <w:szCs w:val="22"/>
          <w:lang w:val="de-DE"/>
        </w:rPr>
        <w:t xml:space="preserve"> </w:t>
      </w:r>
      <w:r w:rsidRPr="001C0343">
        <w:rPr>
          <w:lang w:val="de-DE"/>
        </w:rPr>
        <w:t>T.E.R.,"</w:t>
      </w:r>
      <w:r w:rsidRPr="001C0343">
        <w:rPr>
          <w:sz w:val="20"/>
          <w:szCs w:val="20"/>
          <w:lang w:val="de-DE"/>
        </w:rPr>
        <w:t xml:space="preserve"> </w:t>
      </w:r>
      <w:r w:rsidRPr="001C0343">
        <w:rPr>
          <w:lang w:val="de-DE"/>
        </w:rPr>
        <w:t>eingefügt.</w:t>
      </w:r>
    </w:p>
    <w:p w14:paraId="4AB8D20F" w14:textId="77777777" w:rsidR="001C0343" w:rsidRPr="001C0343" w:rsidRDefault="001C0343" w:rsidP="00CC1768">
      <w:pPr>
        <w:jc w:val="both"/>
        <w:rPr>
          <w:szCs w:val="22"/>
          <w:lang w:val="de-DE"/>
        </w:rPr>
      </w:pPr>
    </w:p>
    <w:p w14:paraId="2F5F792B" w14:textId="77777777" w:rsidR="001C0343" w:rsidRPr="001C0343" w:rsidRDefault="001C0343" w:rsidP="00CC1768">
      <w:pPr>
        <w:jc w:val="both"/>
        <w:rPr>
          <w:lang w:val="de-DE"/>
        </w:rPr>
      </w:pPr>
      <w:r w:rsidRPr="001C0343">
        <w:rPr>
          <w:lang w:val="de-DE"/>
        </w:rPr>
        <w:tab/>
        <w:t>2. In Absatz 2 wird der einleitende Satz von Nr. 1 wie folgt ersetzt:</w:t>
      </w:r>
    </w:p>
    <w:p w14:paraId="7CB839CA" w14:textId="77777777" w:rsidR="001C0343" w:rsidRPr="001C0343" w:rsidRDefault="001C0343" w:rsidP="00CC1768">
      <w:pPr>
        <w:jc w:val="both"/>
        <w:rPr>
          <w:szCs w:val="22"/>
          <w:lang w:val="de-DE"/>
        </w:rPr>
      </w:pPr>
    </w:p>
    <w:p w14:paraId="428DEC0D" w14:textId="77777777" w:rsidR="001C0343" w:rsidRPr="001C0343" w:rsidRDefault="001C0343" w:rsidP="00CC1768">
      <w:pPr>
        <w:jc w:val="both"/>
        <w:rPr>
          <w:lang w:val="de-DE"/>
        </w:rPr>
      </w:pPr>
      <w:r w:rsidRPr="001C0343">
        <w:rPr>
          <w:lang w:val="de-DE"/>
        </w:rPr>
        <w:tab/>
        <w:t>"1. für die gemeinsame Datenbank T.E.R. und die Datenbanken des KOBA:".</w:t>
      </w:r>
    </w:p>
    <w:p w14:paraId="59A57754" w14:textId="77777777" w:rsidR="001C0343" w:rsidRPr="001C0343" w:rsidRDefault="001C0343" w:rsidP="00CC1768">
      <w:pPr>
        <w:jc w:val="both"/>
        <w:rPr>
          <w:szCs w:val="22"/>
          <w:lang w:val="de-DE"/>
        </w:rPr>
      </w:pPr>
    </w:p>
    <w:p w14:paraId="3BDFABBB" w14:textId="77777777" w:rsidR="001C0343" w:rsidRPr="001C0343" w:rsidRDefault="001C0343" w:rsidP="00CC1768">
      <w:pPr>
        <w:jc w:val="both"/>
        <w:rPr>
          <w:szCs w:val="22"/>
          <w:lang w:val="de-DE"/>
        </w:rPr>
      </w:pPr>
    </w:p>
    <w:p w14:paraId="3563C059" w14:textId="77777777" w:rsidR="001C0343" w:rsidRDefault="001C0343">
      <w:pPr>
        <w:rPr>
          <w:lang w:val="de-DE"/>
        </w:rPr>
      </w:pPr>
      <w:r>
        <w:rPr>
          <w:lang w:val="de-DE"/>
        </w:rPr>
        <w:br w:type="page"/>
      </w:r>
    </w:p>
    <w:p w14:paraId="0ECBF316" w14:textId="6E906AF2" w:rsidR="001C0343" w:rsidRPr="001C0343" w:rsidRDefault="001C0343" w:rsidP="00CC1768">
      <w:pPr>
        <w:jc w:val="both"/>
        <w:rPr>
          <w:lang w:val="de-DE"/>
        </w:rPr>
      </w:pPr>
      <w:r w:rsidRPr="001C0343">
        <w:rPr>
          <w:lang w:val="de-DE"/>
        </w:rPr>
        <w:lastRenderedPageBreak/>
        <w:tab/>
      </w:r>
      <w:r w:rsidRPr="001C0343">
        <w:rPr>
          <w:b/>
          <w:lang w:val="de-DE"/>
        </w:rPr>
        <w:t>Art. 44 -</w:t>
      </w:r>
      <w:r w:rsidRPr="001C0343">
        <w:rPr>
          <w:lang w:val="de-DE"/>
        </w:rPr>
        <w:t xml:space="preserve"> In Titel 3 Untertitel 4 Kapitel 7 Abschnitt 5 desselben Gesetzes wird ein Arti</w:t>
      </w:r>
      <w:r w:rsidRPr="001C0343">
        <w:rPr>
          <w:lang w:val="de-DE"/>
        </w:rPr>
        <w:softHyphen/>
        <w:t>kel 157/1 mit folgendem Wortlaut eingefügt:</w:t>
      </w:r>
    </w:p>
    <w:p w14:paraId="413957C7" w14:textId="77777777" w:rsidR="001C0343" w:rsidRPr="001C0343" w:rsidRDefault="001C0343" w:rsidP="00CC1768">
      <w:pPr>
        <w:jc w:val="both"/>
        <w:rPr>
          <w:szCs w:val="22"/>
          <w:lang w:val="de-DE"/>
        </w:rPr>
      </w:pPr>
    </w:p>
    <w:p w14:paraId="4FE93D64" w14:textId="77777777" w:rsidR="001C0343" w:rsidRPr="001C0343" w:rsidRDefault="001C0343" w:rsidP="00CC1768">
      <w:pPr>
        <w:jc w:val="both"/>
        <w:rPr>
          <w:lang w:val="de-DE"/>
        </w:rPr>
      </w:pPr>
      <w:r w:rsidRPr="001C0343">
        <w:rPr>
          <w:lang w:val="de-DE"/>
        </w:rPr>
        <w:tab/>
        <w:t>"Art. 157/1 - § 1 - Die gemeinsam Verantwortlichen der gemeinsamen Datenbank T.E.R. und gegebenenfalls der Auftragsverarbeiter benennen einen Datenschutzbeauftragten. Diese Entscheidung wird den zuständigen Aufsichtsbehörden mitgeteilt.</w:t>
      </w:r>
    </w:p>
    <w:p w14:paraId="41E505D6" w14:textId="77777777" w:rsidR="001C0343" w:rsidRPr="001C0343" w:rsidRDefault="001C0343" w:rsidP="00CC1768">
      <w:pPr>
        <w:jc w:val="both"/>
        <w:rPr>
          <w:szCs w:val="22"/>
          <w:lang w:val="de-DE"/>
        </w:rPr>
      </w:pPr>
    </w:p>
    <w:p w14:paraId="0A1DBAC9" w14:textId="77777777" w:rsidR="001C0343" w:rsidRPr="001C0343" w:rsidRDefault="001C0343" w:rsidP="00CC1768">
      <w:pPr>
        <w:jc w:val="both"/>
        <w:rPr>
          <w:lang w:val="de-DE"/>
        </w:rPr>
      </w:pPr>
      <w:r w:rsidRPr="001C0343">
        <w:rPr>
          <w:lang w:val="de-DE"/>
        </w:rPr>
        <w:tab/>
        <w:t>Der Datenschutzbeauftragte ist Inhaber einer Sicherheitsermächtigung der Stufe</w:t>
      </w:r>
      <w:r w:rsidRPr="001C0343">
        <w:rPr>
          <w:sz w:val="16"/>
          <w:szCs w:val="16"/>
          <w:lang w:val="de-DE"/>
        </w:rPr>
        <w:t xml:space="preserve"> </w:t>
      </w:r>
      <w:r w:rsidRPr="001C0343">
        <w:rPr>
          <w:lang w:val="de-DE"/>
        </w:rPr>
        <w:t>"geheim" im Sinne des Gesetzes vom 11. Dezember 1998.</w:t>
      </w:r>
    </w:p>
    <w:p w14:paraId="319374E8" w14:textId="77777777" w:rsidR="001C0343" w:rsidRPr="001C0343" w:rsidRDefault="001C0343" w:rsidP="00CC1768">
      <w:pPr>
        <w:jc w:val="both"/>
        <w:rPr>
          <w:szCs w:val="22"/>
          <w:lang w:val="de-DE"/>
        </w:rPr>
      </w:pPr>
    </w:p>
    <w:p w14:paraId="00F8B17E" w14:textId="77777777" w:rsidR="001C0343" w:rsidRPr="001C0343" w:rsidRDefault="001C0343" w:rsidP="00CC1768">
      <w:pPr>
        <w:jc w:val="both"/>
        <w:rPr>
          <w:lang w:val="de-DE"/>
        </w:rPr>
      </w:pPr>
      <w:r w:rsidRPr="001C0343">
        <w:rPr>
          <w:lang w:val="de-DE"/>
        </w:rPr>
        <w:tab/>
        <w:t>§ 2 - Der Datenschutzbeauftragte kann wegen der Wahrnehmung seiner Aufgaben nicht bestraft werden. Er kann ebenso wenig wegen der Ausführung seiner Aufträge von der Wahr</w:t>
      </w:r>
      <w:r w:rsidRPr="001C0343">
        <w:rPr>
          <w:lang w:val="de-DE"/>
        </w:rPr>
        <w:softHyphen/>
        <w:t>nehmung seiner Aufgaben entbunden werden, es sei denn, es liegt grobes Verschulden vor oder er erfüllt nicht mehr die Voraussetzungen für die Wahrnehmung seiner Aufgaben.</w:t>
      </w:r>
    </w:p>
    <w:p w14:paraId="5FBDCDA4" w14:textId="77777777" w:rsidR="001C0343" w:rsidRPr="001C0343" w:rsidRDefault="001C0343" w:rsidP="00CC1768">
      <w:pPr>
        <w:jc w:val="both"/>
        <w:rPr>
          <w:szCs w:val="22"/>
          <w:lang w:val="de-DE"/>
        </w:rPr>
      </w:pPr>
    </w:p>
    <w:p w14:paraId="0F87067E" w14:textId="77777777" w:rsidR="001C0343" w:rsidRPr="001C0343" w:rsidRDefault="001C0343" w:rsidP="00CC1768">
      <w:pPr>
        <w:jc w:val="both"/>
        <w:rPr>
          <w:lang w:val="de-DE"/>
        </w:rPr>
      </w:pPr>
      <w:r w:rsidRPr="001C0343">
        <w:rPr>
          <w:lang w:val="de-DE"/>
        </w:rPr>
        <w:tab/>
        <w:t>Der Datenschutzbeauftragte kann sich an das Organ für die Kontrolle der polizeilichen Informationen</w:t>
      </w:r>
      <w:r w:rsidRPr="001C0343">
        <w:rPr>
          <w:sz w:val="20"/>
          <w:szCs w:val="20"/>
          <w:lang w:val="de-DE"/>
        </w:rPr>
        <w:t xml:space="preserve"> </w:t>
      </w:r>
      <w:r w:rsidRPr="001C0343">
        <w:rPr>
          <w:lang w:val="de-DE"/>
        </w:rPr>
        <w:t>oder</w:t>
      </w:r>
      <w:r w:rsidRPr="001C0343">
        <w:rPr>
          <w:sz w:val="20"/>
          <w:szCs w:val="20"/>
          <w:lang w:val="de-DE"/>
        </w:rPr>
        <w:t xml:space="preserve"> </w:t>
      </w:r>
      <w:r w:rsidRPr="001C0343">
        <w:rPr>
          <w:lang w:val="de-DE"/>
        </w:rPr>
        <w:t>an</w:t>
      </w:r>
      <w:r w:rsidRPr="001C0343">
        <w:rPr>
          <w:sz w:val="20"/>
          <w:szCs w:val="20"/>
          <w:lang w:val="de-DE"/>
        </w:rPr>
        <w:t xml:space="preserve"> </w:t>
      </w:r>
      <w:r w:rsidRPr="001C0343">
        <w:rPr>
          <w:lang w:val="de-DE"/>
        </w:rPr>
        <w:t>den</w:t>
      </w:r>
      <w:r w:rsidRPr="001C0343">
        <w:rPr>
          <w:sz w:val="20"/>
          <w:szCs w:val="20"/>
          <w:lang w:val="de-DE"/>
        </w:rPr>
        <w:t xml:space="preserve"> </w:t>
      </w:r>
      <w:r w:rsidRPr="001C0343">
        <w:rPr>
          <w:lang w:val="de-DE"/>
        </w:rPr>
        <w:t>Ständigen</w:t>
      </w:r>
      <w:r w:rsidRPr="001C0343">
        <w:rPr>
          <w:sz w:val="20"/>
          <w:szCs w:val="20"/>
          <w:lang w:val="de-DE"/>
        </w:rPr>
        <w:t xml:space="preserve"> </w:t>
      </w:r>
      <w:r w:rsidRPr="001C0343">
        <w:rPr>
          <w:lang w:val="de-DE"/>
        </w:rPr>
        <w:t>Ausschuss</w:t>
      </w:r>
      <w:r w:rsidRPr="001C0343">
        <w:rPr>
          <w:sz w:val="20"/>
          <w:szCs w:val="20"/>
          <w:lang w:val="de-DE"/>
        </w:rPr>
        <w:t> </w:t>
      </w:r>
      <w:r w:rsidRPr="001C0343">
        <w:rPr>
          <w:lang w:val="de-DE"/>
        </w:rPr>
        <w:t>N</w:t>
      </w:r>
      <w:r w:rsidRPr="001C0343">
        <w:rPr>
          <w:sz w:val="20"/>
          <w:szCs w:val="20"/>
          <w:lang w:val="de-DE"/>
        </w:rPr>
        <w:t xml:space="preserve"> </w:t>
      </w:r>
      <w:r w:rsidRPr="001C0343">
        <w:rPr>
          <w:lang w:val="de-DE"/>
        </w:rPr>
        <w:t>wenden,</w:t>
      </w:r>
      <w:r w:rsidRPr="001C0343">
        <w:rPr>
          <w:sz w:val="20"/>
          <w:szCs w:val="20"/>
          <w:lang w:val="de-DE"/>
        </w:rPr>
        <w:t xml:space="preserve"> </w:t>
      </w:r>
      <w:r w:rsidRPr="001C0343">
        <w:rPr>
          <w:lang w:val="de-DE"/>
        </w:rPr>
        <w:t>um</w:t>
      </w:r>
      <w:r w:rsidRPr="001C0343">
        <w:rPr>
          <w:sz w:val="20"/>
          <w:szCs w:val="20"/>
          <w:lang w:val="de-DE"/>
        </w:rPr>
        <w:t xml:space="preserve"> </w:t>
      </w:r>
      <w:r w:rsidRPr="001C0343">
        <w:rPr>
          <w:lang w:val="de-DE"/>
        </w:rPr>
        <w:t>diese</w:t>
      </w:r>
      <w:r w:rsidRPr="001C0343">
        <w:rPr>
          <w:sz w:val="18"/>
          <w:szCs w:val="18"/>
          <w:lang w:val="de-DE"/>
        </w:rPr>
        <w:t xml:space="preserve"> </w:t>
      </w:r>
      <w:r w:rsidRPr="001C0343">
        <w:rPr>
          <w:lang w:val="de-DE"/>
        </w:rPr>
        <w:t>Entscheidung</w:t>
      </w:r>
      <w:r w:rsidRPr="001C0343">
        <w:rPr>
          <w:sz w:val="18"/>
          <w:szCs w:val="18"/>
          <w:lang w:val="de-DE"/>
        </w:rPr>
        <w:t xml:space="preserve"> </w:t>
      </w:r>
      <w:r w:rsidRPr="001C0343">
        <w:rPr>
          <w:lang w:val="de-DE"/>
        </w:rPr>
        <w:t>anzufechten.</w:t>
      </w:r>
    </w:p>
    <w:p w14:paraId="4A10BCA8" w14:textId="77777777" w:rsidR="001C0343" w:rsidRPr="001C0343" w:rsidRDefault="001C0343" w:rsidP="00CC1768">
      <w:pPr>
        <w:jc w:val="both"/>
        <w:rPr>
          <w:szCs w:val="22"/>
          <w:lang w:val="de-DE"/>
        </w:rPr>
      </w:pPr>
    </w:p>
    <w:p w14:paraId="7F224B4D" w14:textId="77777777" w:rsidR="001C0343" w:rsidRPr="001C0343" w:rsidRDefault="001C0343" w:rsidP="00CC1768">
      <w:pPr>
        <w:jc w:val="both"/>
        <w:rPr>
          <w:lang w:val="de-DE"/>
        </w:rPr>
      </w:pPr>
      <w:r w:rsidRPr="001C0343">
        <w:rPr>
          <w:lang w:val="de-DE"/>
        </w:rPr>
        <w:tab/>
        <w:t>§ 3 - Er ist damit beauftragt, auf unabhängige Weise:</w:t>
      </w:r>
    </w:p>
    <w:p w14:paraId="61AFB3BE" w14:textId="77777777" w:rsidR="001C0343" w:rsidRPr="001C0343" w:rsidRDefault="001C0343" w:rsidP="00CC1768">
      <w:pPr>
        <w:jc w:val="both"/>
        <w:rPr>
          <w:szCs w:val="22"/>
          <w:lang w:val="de-DE"/>
        </w:rPr>
      </w:pPr>
    </w:p>
    <w:p w14:paraId="2C8F7A15" w14:textId="77777777" w:rsidR="001C0343" w:rsidRPr="001C0343" w:rsidRDefault="001C0343" w:rsidP="00CC1768">
      <w:pPr>
        <w:jc w:val="both"/>
        <w:rPr>
          <w:lang w:val="de-DE"/>
        </w:rPr>
      </w:pPr>
      <w:r w:rsidRPr="001C0343">
        <w:rPr>
          <w:lang w:val="de-DE"/>
        </w:rPr>
        <w:tab/>
        <w:t>1. sicherzustellen, dass vorliegender Untertitel bei der Verarbeitung personenbezogener Daten im Rahmen der gemeinsamen Datenbank T.E.R. eingehalten wird,</w:t>
      </w:r>
    </w:p>
    <w:p w14:paraId="174B4D5A" w14:textId="77777777" w:rsidR="001C0343" w:rsidRPr="001C0343" w:rsidRDefault="001C0343" w:rsidP="00CC1768">
      <w:pPr>
        <w:jc w:val="both"/>
        <w:rPr>
          <w:szCs w:val="22"/>
          <w:lang w:val="de-DE"/>
        </w:rPr>
      </w:pPr>
    </w:p>
    <w:p w14:paraId="3EE32161" w14:textId="77777777" w:rsidR="001C0343" w:rsidRPr="001C0343" w:rsidRDefault="001C0343" w:rsidP="00CC1768">
      <w:pPr>
        <w:jc w:val="both"/>
        <w:rPr>
          <w:lang w:val="de-DE"/>
        </w:rPr>
      </w:pPr>
      <w:r w:rsidRPr="001C0343">
        <w:rPr>
          <w:lang w:val="de-DE"/>
        </w:rPr>
        <w:tab/>
        <w:t>2. alle zweckdienlichen Maßnahmen zu empfehlen, um die Sicherheit der in der gemein</w:t>
      </w:r>
      <w:r w:rsidRPr="001C0343">
        <w:rPr>
          <w:lang w:val="de-DE"/>
        </w:rPr>
        <w:softHyphen/>
        <w:t>samen Datenbank T.E.R. gespeicherten Daten zu gewährleisten,</w:t>
      </w:r>
    </w:p>
    <w:p w14:paraId="2A845C1C" w14:textId="77777777" w:rsidR="001C0343" w:rsidRPr="001C0343" w:rsidRDefault="001C0343" w:rsidP="00CC1768">
      <w:pPr>
        <w:jc w:val="both"/>
        <w:rPr>
          <w:szCs w:val="22"/>
          <w:lang w:val="de-DE"/>
        </w:rPr>
      </w:pPr>
    </w:p>
    <w:p w14:paraId="32CE57CB" w14:textId="77777777" w:rsidR="001C0343" w:rsidRPr="001C0343" w:rsidRDefault="001C0343" w:rsidP="00CC1768">
      <w:pPr>
        <w:jc w:val="both"/>
        <w:rPr>
          <w:lang w:val="de-DE"/>
        </w:rPr>
      </w:pPr>
      <w:r w:rsidRPr="001C0343">
        <w:rPr>
          <w:lang w:val="de-DE"/>
        </w:rPr>
        <w:tab/>
        <w:t>3. die</w:t>
      </w:r>
      <w:r w:rsidRPr="001C0343">
        <w:rPr>
          <w:szCs w:val="22"/>
          <w:lang w:val="de-DE"/>
        </w:rPr>
        <w:t xml:space="preserve"> </w:t>
      </w:r>
      <w:r w:rsidRPr="001C0343">
        <w:rPr>
          <w:lang w:val="de-DE"/>
        </w:rPr>
        <w:t>gemeinsam Verantwortlichen der gemeinsamen Datenbank T.E.R. und gegebenen</w:t>
      </w:r>
      <w:r w:rsidRPr="001C0343">
        <w:rPr>
          <w:lang w:val="de-DE"/>
        </w:rPr>
        <w:softHyphen/>
        <w:t>falls den Verwalter, den operativ verantwortlichen Leiter, den Auftragsverarbeiter, den Leiter und die Personalmitglieder des betreffenden Dienstes, die die Verarbeitung durchführen, über ihre</w:t>
      </w:r>
      <w:r w:rsidRPr="001C0343">
        <w:rPr>
          <w:sz w:val="18"/>
          <w:szCs w:val="18"/>
          <w:lang w:val="de-DE"/>
        </w:rPr>
        <w:t xml:space="preserve"> </w:t>
      </w:r>
      <w:r w:rsidRPr="001C0343">
        <w:rPr>
          <w:lang w:val="de-DE"/>
        </w:rPr>
        <w:t>Verpflichtungen</w:t>
      </w:r>
      <w:r w:rsidRPr="001C0343">
        <w:rPr>
          <w:sz w:val="18"/>
          <w:szCs w:val="18"/>
          <w:lang w:val="de-DE"/>
        </w:rPr>
        <w:t xml:space="preserve"> </w:t>
      </w:r>
      <w:r w:rsidRPr="001C0343">
        <w:rPr>
          <w:lang w:val="de-DE"/>
        </w:rPr>
        <w:t>aufgrund</w:t>
      </w:r>
      <w:r w:rsidRPr="001C0343">
        <w:rPr>
          <w:sz w:val="18"/>
          <w:szCs w:val="18"/>
          <w:lang w:val="de-DE"/>
        </w:rPr>
        <w:t xml:space="preserve"> </w:t>
      </w:r>
      <w:r w:rsidRPr="001C0343">
        <w:rPr>
          <w:lang w:val="de-DE"/>
        </w:rPr>
        <w:t>des</w:t>
      </w:r>
      <w:r w:rsidRPr="001C0343">
        <w:rPr>
          <w:sz w:val="18"/>
          <w:szCs w:val="18"/>
          <w:lang w:val="de-DE"/>
        </w:rPr>
        <w:t xml:space="preserve"> </w:t>
      </w:r>
      <w:r w:rsidRPr="001C0343">
        <w:rPr>
          <w:lang w:val="de-DE"/>
        </w:rPr>
        <w:t>vorliegenden</w:t>
      </w:r>
      <w:r w:rsidRPr="001C0343">
        <w:rPr>
          <w:sz w:val="20"/>
          <w:szCs w:val="20"/>
          <w:lang w:val="de-DE"/>
        </w:rPr>
        <w:t xml:space="preserve"> </w:t>
      </w:r>
      <w:r w:rsidRPr="001C0343">
        <w:rPr>
          <w:lang w:val="de-DE"/>
        </w:rPr>
        <w:t>Untertitels</w:t>
      </w:r>
      <w:r w:rsidRPr="001C0343">
        <w:rPr>
          <w:sz w:val="20"/>
          <w:szCs w:val="20"/>
          <w:lang w:val="de-DE"/>
        </w:rPr>
        <w:t xml:space="preserve"> </w:t>
      </w:r>
      <w:r w:rsidRPr="001C0343">
        <w:rPr>
          <w:lang w:val="de-DE"/>
        </w:rPr>
        <w:t>und</w:t>
      </w:r>
      <w:r w:rsidRPr="001C0343">
        <w:rPr>
          <w:sz w:val="20"/>
          <w:szCs w:val="20"/>
          <w:lang w:val="de-DE"/>
        </w:rPr>
        <w:t xml:space="preserve"> </w:t>
      </w:r>
      <w:r w:rsidRPr="001C0343">
        <w:rPr>
          <w:lang w:val="de-DE"/>
        </w:rPr>
        <w:t>des</w:t>
      </w:r>
      <w:r w:rsidRPr="001C0343">
        <w:rPr>
          <w:sz w:val="20"/>
          <w:szCs w:val="20"/>
          <w:lang w:val="de-DE"/>
        </w:rPr>
        <w:t xml:space="preserve"> </w:t>
      </w:r>
      <w:r w:rsidRPr="001C0343">
        <w:rPr>
          <w:lang w:val="de-DE"/>
        </w:rPr>
        <w:t>Gesetzes</w:t>
      </w:r>
      <w:r w:rsidRPr="001C0343">
        <w:rPr>
          <w:sz w:val="20"/>
          <w:szCs w:val="20"/>
          <w:lang w:val="de-DE"/>
        </w:rPr>
        <w:t xml:space="preserve"> </w:t>
      </w:r>
      <w:r w:rsidRPr="001C0343">
        <w:rPr>
          <w:lang w:val="de-DE"/>
        </w:rPr>
        <w:t>vom</w:t>
      </w:r>
      <w:r w:rsidRPr="001C0343">
        <w:rPr>
          <w:sz w:val="20"/>
          <w:szCs w:val="20"/>
          <w:lang w:val="de-DE"/>
        </w:rPr>
        <w:t xml:space="preserve"> </w:t>
      </w:r>
      <w:r w:rsidRPr="001C0343">
        <w:rPr>
          <w:lang w:val="de-DE"/>
        </w:rPr>
        <w:t>29.</w:t>
      </w:r>
      <w:r w:rsidRPr="001C0343">
        <w:rPr>
          <w:sz w:val="18"/>
          <w:szCs w:val="18"/>
          <w:lang w:val="de-DE"/>
        </w:rPr>
        <w:t> </w:t>
      </w:r>
      <w:r w:rsidRPr="001C0343">
        <w:rPr>
          <w:lang w:val="de-DE"/>
        </w:rPr>
        <w:t>März</w:t>
      </w:r>
      <w:r w:rsidRPr="001C0343">
        <w:rPr>
          <w:sz w:val="18"/>
          <w:szCs w:val="18"/>
          <w:lang w:val="de-DE"/>
        </w:rPr>
        <w:t> </w:t>
      </w:r>
      <w:r w:rsidRPr="001C0343">
        <w:rPr>
          <w:lang w:val="de-DE"/>
        </w:rPr>
        <w:t>2024 zur Schaffung der gemeinsamen Datenbank "Terrorismus, Extremismus, Radikalisierungs</w:t>
      </w:r>
      <w:r w:rsidRPr="001C0343">
        <w:rPr>
          <w:lang w:val="de-DE"/>
        </w:rPr>
        <w:softHyphen/>
        <w:t>prozess" ("T.E.R.") zu unterrichten und zu beraten,</w:t>
      </w:r>
    </w:p>
    <w:p w14:paraId="310AD45F" w14:textId="77777777" w:rsidR="001C0343" w:rsidRPr="001C0343" w:rsidRDefault="001C0343" w:rsidP="00CC1768">
      <w:pPr>
        <w:jc w:val="both"/>
        <w:rPr>
          <w:szCs w:val="22"/>
          <w:lang w:val="de-DE"/>
        </w:rPr>
      </w:pPr>
    </w:p>
    <w:p w14:paraId="26423479" w14:textId="77777777" w:rsidR="001C0343" w:rsidRPr="001C0343" w:rsidRDefault="001C0343" w:rsidP="00CC1768">
      <w:pPr>
        <w:jc w:val="both"/>
        <w:rPr>
          <w:lang w:val="de-DE"/>
        </w:rPr>
      </w:pPr>
      <w:r w:rsidRPr="001C0343">
        <w:rPr>
          <w:lang w:val="de-DE"/>
        </w:rPr>
        <w:tab/>
        <w:t>4. den</w:t>
      </w:r>
      <w:r w:rsidRPr="001C0343">
        <w:rPr>
          <w:sz w:val="20"/>
          <w:szCs w:val="20"/>
          <w:lang w:val="de-DE"/>
        </w:rPr>
        <w:t xml:space="preserve"> </w:t>
      </w:r>
      <w:r w:rsidRPr="001C0343">
        <w:rPr>
          <w:lang w:val="de-DE"/>
        </w:rPr>
        <w:t>gemeinsam</w:t>
      </w:r>
      <w:r w:rsidRPr="001C0343">
        <w:rPr>
          <w:sz w:val="20"/>
          <w:szCs w:val="20"/>
          <w:lang w:val="de-DE"/>
        </w:rPr>
        <w:t xml:space="preserve"> </w:t>
      </w:r>
      <w:r w:rsidRPr="001C0343">
        <w:rPr>
          <w:lang w:val="de-DE"/>
        </w:rPr>
        <w:t>Verantwortlichen</w:t>
      </w:r>
      <w:r w:rsidRPr="001C0343">
        <w:rPr>
          <w:sz w:val="20"/>
          <w:szCs w:val="20"/>
          <w:lang w:val="de-DE"/>
        </w:rPr>
        <w:t xml:space="preserve"> </w:t>
      </w:r>
      <w:r w:rsidRPr="001C0343">
        <w:rPr>
          <w:lang w:val="de-DE"/>
        </w:rPr>
        <w:t>der</w:t>
      </w:r>
      <w:r w:rsidRPr="001C0343">
        <w:rPr>
          <w:sz w:val="20"/>
          <w:szCs w:val="20"/>
          <w:lang w:val="de-DE"/>
        </w:rPr>
        <w:t xml:space="preserve"> </w:t>
      </w:r>
      <w:r w:rsidRPr="001C0343">
        <w:rPr>
          <w:lang w:val="de-DE"/>
        </w:rPr>
        <w:t>gemeinsamen</w:t>
      </w:r>
      <w:r w:rsidRPr="001C0343">
        <w:rPr>
          <w:sz w:val="18"/>
          <w:szCs w:val="18"/>
          <w:lang w:val="de-DE"/>
        </w:rPr>
        <w:t xml:space="preserve"> </w:t>
      </w:r>
      <w:r w:rsidRPr="001C0343">
        <w:rPr>
          <w:lang w:val="de-DE"/>
        </w:rPr>
        <w:t>Datenbank</w:t>
      </w:r>
      <w:r w:rsidRPr="001C0343">
        <w:rPr>
          <w:sz w:val="20"/>
          <w:szCs w:val="20"/>
          <w:lang w:val="de-DE"/>
        </w:rPr>
        <w:t xml:space="preserve"> </w:t>
      </w:r>
      <w:r w:rsidRPr="001C0343">
        <w:rPr>
          <w:lang w:val="de-DE"/>
        </w:rPr>
        <w:t>T.E.R.</w:t>
      </w:r>
      <w:r w:rsidRPr="001C0343">
        <w:rPr>
          <w:sz w:val="20"/>
          <w:szCs w:val="20"/>
          <w:lang w:val="de-DE"/>
        </w:rPr>
        <w:t xml:space="preserve"> </w:t>
      </w:r>
      <w:r w:rsidRPr="001C0343">
        <w:rPr>
          <w:lang w:val="de-DE"/>
        </w:rPr>
        <w:t>und</w:t>
      </w:r>
      <w:r w:rsidRPr="001C0343">
        <w:rPr>
          <w:sz w:val="20"/>
          <w:szCs w:val="20"/>
          <w:lang w:val="de-DE"/>
        </w:rPr>
        <w:t xml:space="preserve"> </w:t>
      </w:r>
      <w:r w:rsidRPr="001C0343">
        <w:rPr>
          <w:lang w:val="de-DE"/>
        </w:rPr>
        <w:t>gegebenen</w:t>
      </w:r>
      <w:r w:rsidRPr="001C0343">
        <w:rPr>
          <w:lang w:val="de-DE"/>
        </w:rPr>
        <w:softHyphen/>
        <w:t>falls dem Verwalter, dem operativ verantwortlichen Leiter und dem Auftragsverarbeiter Stel</w:t>
      </w:r>
      <w:r w:rsidRPr="001C0343">
        <w:rPr>
          <w:lang w:val="de-DE"/>
        </w:rPr>
        <w:softHyphen/>
        <w:t>lungnahmen oder Empfehlungen abzugeben,</w:t>
      </w:r>
    </w:p>
    <w:p w14:paraId="54E3BD7A" w14:textId="77777777" w:rsidR="001C0343" w:rsidRPr="001C0343" w:rsidRDefault="001C0343" w:rsidP="00CC1768">
      <w:pPr>
        <w:jc w:val="both"/>
        <w:rPr>
          <w:szCs w:val="22"/>
          <w:lang w:val="de-DE"/>
        </w:rPr>
      </w:pPr>
    </w:p>
    <w:p w14:paraId="3FE8E203" w14:textId="77777777" w:rsidR="001C0343" w:rsidRPr="001C0343" w:rsidRDefault="001C0343" w:rsidP="00CC1768">
      <w:pPr>
        <w:jc w:val="both"/>
        <w:rPr>
          <w:lang w:val="de-DE"/>
        </w:rPr>
      </w:pPr>
      <w:r w:rsidRPr="001C0343">
        <w:rPr>
          <w:lang w:val="de-DE"/>
        </w:rPr>
        <w:tab/>
        <w:t>5. andere Aufträge auszuführen, die ihm von den gemeinsam Verantwortlichen der ge</w:t>
      </w:r>
      <w:r w:rsidRPr="001C0343">
        <w:rPr>
          <w:lang w:val="de-DE"/>
        </w:rPr>
        <w:softHyphen/>
        <w:t>meinsamen Datenbank T.E.R. und gegebenenfalls dem operativ verantwortlichen Leiter anver</w:t>
      </w:r>
      <w:r w:rsidRPr="001C0343">
        <w:rPr>
          <w:lang w:val="de-DE"/>
        </w:rPr>
        <w:softHyphen/>
        <w:t>traut werden.</w:t>
      </w:r>
    </w:p>
    <w:p w14:paraId="64336E1F" w14:textId="77777777" w:rsidR="001C0343" w:rsidRPr="001C0343" w:rsidRDefault="001C0343" w:rsidP="00CC1768">
      <w:pPr>
        <w:jc w:val="both"/>
        <w:rPr>
          <w:szCs w:val="22"/>
          <w:lang w:val="de-DE"/>
        </w:rPr>
      </w:pPr>
    </w:p>
    <w:p w14:paraId="24147DB8" w14:textId="77777777" w:rsidR="001C0343" w:rsidRPr="001C0343" w:rsidRDefault="001C0343" w:rsidP="00CC1768">
      <w:pPr>
        <w:jc w:val="both"/>
        <w:rPr>
          <w:lang w:val="de-DE"/>
        </w:rPr>
      </w:pPr>
      <w:r w:rsidRPr="001C0343">
        <w:rPr>
          <w:lang w:val="de-DE"/>
        </w:rPr>
        <w:tab/>
        <w:t>§ 4 - Der Datenschutzbeauftragte:</w:t>
      </w:r>
    </w:p>
    <w:p w14:paraId="4127C93F" w14:textId="77777777" w:rsidR="001C0343" w:rsidRPr="001C0343" w:rsidRDefault="001C0343" w:rsidP="00CC1768">
      <w:pPr>
        <w:jc w:val="both"/>
        <w:rPr>
          <w:szCs w:val="22"/>
          <w:lang w:val="de-DE"/>
        </w:rPr>
      </w:pPr>
    </w:p>
    <w:p w14:paraId="2E6041B7" w14:textId="77777777" w:rsidR="001C0343" w:rsidRPr="001C0343" w:rsidRDefault="001C0343" w:rsidP="00CC1768">
      <w:pPr>
        <w:jc w:val="both"/>
        <w:rPr>
          <w:lang w:val="de-DE"/>
        </w:rPr>
      </w:pPr>
      <w:r w:rsidRPr="001C0343">
        <w:rPr>
          <w:lang w:val="de-DE"/>
        </w:rPr>
        <w:tab/>
        <w:t>1. sorgt für die Sensibilisierung der Nutzer in Sachen Schutz der personenbezogenen Daten und Sicherheit,</w:t>
      </w:r>
    </w:p>
    <w:p w14:paraId="3DC5DC6D" w14:textId="77777777" w:rsidR="001C0343" w:rsidRPr="001C0343" w:rsidRDefault="001C0343" w:rsidP="00CC1768">
      <w:pPr>
        <w:jc w:val="both"/>
        <w:rPr>
          <w:szCs w:val="22"/>
          <w:lang w:val="de-DE"/>
        </w:rPr>
      </w:pPr>
    </w:p>
    <w:p w14:paraId="6AA61E5B" w14:textId="77777777" w:rsidR="001C0343" w:rsidRPr="001C0343" w:rsidRDefault="001C0343" w:rsidP="00CC1768">
      <w:pPr>
        <w:jc w:val="both"/>
        <w:rPr>
          <w:lang w:val="de-DE"/>
        </w:rPr>
      </w:pPr>
      <w:r w:rsidRPr="001C0343">
        <w:rPr>
          <w:lang w:val="de-DE"/>
        </w:rPr>
        <w:tab/>
        <w:t>2. arbeitet im Rahmen der Ausarbeitung von Verfahren mit dem Verwalter zusammen,</w:t>
      </w:r>
    </w:p>
    <w:p w14:paraId="01E78452" w14:textId="77777777" w:rsidR="001C0343" w:rsidRPr="001C0343" w:rsidRDefault="001C0343" w:rsidP="00CC1768">
      <w:pPr>
        <w:jc w:val="both"/>
        <w:rPr>
          <w:szCs w:val="22"/>
          <w:lang w:val="de-DE"/>
        </w:rPr>
      </w:pPr>
    </w:p>
    <w:p w14:paraId="29CBE98D" w14:textId="77777777" w:rsidR="001C0343" w:rsidRPr="001C0343" w:rsidRDefault="001C0343" w:rsidP="00CC1768">
      <w:pPr>
        <w:jc w:val="both"/>
        <w:rPr>
          <w:lang w:val="de-DE"/>
        </w:rPr>
      </w:pPr>
      <w:r w:rsidRPr="001C0343">
        <w:rPr>
          <w:lang w:val="de-DE"/>
        </w:rPr>
        <w:tab/>
        <w:t>3. arbeitet, falls erforderlich, mit den Datenschutzbeauftragten der Dienste zusammen, die Daten der gemeinsamen Datenbank T.E.R. verarbeiten,</w:t>
      </w:r>
    </w:p>
    <w:p w14:paraId="0ECB7CB4" w14:textId="77777777" w:rsidR="001C0343" w:rsidRPr="001C0343" w:rsidRDefault="001C0343" w:rsidP="00CC1768">
      <w:pPr>
        <w:jc w:val="both"/>
        <w:rPr>
          <w:szCs w:val="22"/>
          <w:lang w:val="de-DE"/>
        </w:rPr>
      </w:pPr>
    </w:p>
    <w:p w14:paraId="2F7BAB88" w14:textId="77777777" w:rsidR="001C0343" w:rsidRPr="001C0343" w:rsidRDefault="001C0343" w:rsidP="00CC1768">
      <w:pPr>
        <w:jc w:val="both"/>
        <w:rPr>
          <w:lang w:val="de-DE"/>
        </w:rPr>
      </w:pPr>
      <w:r w:rsidRPr="001C0343">
        <w:rPr>
          <w:lang w:val="de-DE"/>
        </w:rPr>
        <w:lastRenderedPageBreak/>
        <w:tab/>
        <w:t>4. ist die Anlaufstelle für die Aufsichtsbehörden in Angelegenheiten, die die in der gemeinsamen Datenbank T.E.R. durchgeführten Verarbeitungen betreffen.</w:t>
      </w:r>
    </w:p>
    <w:p w14:paraId="36704557" w14:textId="77777777" w:rsidR="001C0343" w:rsidRPr="001C0343" w:rsidRDefault="001C0343" w:rsidP="00CC1768">
      <w:pPr>
        <w:jc w:val="both"/>
        <w:rPr>
          <w:lang w:val="de-DE"/>
        </w:rPr>
      </w:pPr>
    </w:p>
    <w:p w14:paraId="0C20F8A5" w14:textId="77777777" w:rsidR="001C0343" w:rsidRPr="001C0343" w:rsidRDefault="001C0343" w:rsidP="00CC1768">
      <w:pPr>
        <w:jc w:val="both"/>
        <w:rPr>
          <w:lang w:val="de-DE"/>
        </w:rPr>
      </w:pPr>
      <w:r w:rsidRPr="001C0343">
        <w:rPr>
          <w:lang w:val="de-DE"/>
        </w:rPr>
        <w:tab/>
        <w:t>§ 5 - Der</w:t>
      </w:r>
      <w:r w:rsidRPr="001C0343">
        <w:rPr>
          <w:szCs w:val="22"/>
          <w:lang w:val="de-DE"/>
        </w:rPr>
        <w:t xml:space="preserve"> </w:t>
      </w:r>
      <w:r w:rsidRPr="001C0343">
        <w:rPr>
          <w:lang w:val="de-DE"/>
        </w:rPr>
        <w:t>Datenschutzbeauftragte</w:t>
      </w:r>
      <w:r w:rsidRPr="001C0343">
        <w:rPr>
          <w:szCs w:val="22"/>
          <w:lang w:val="de-DE"/>
        </w:rPr>
        <w:t xml:space="preserve"> </w:t>
      </w:r>
      <w:r w:rsidRPr="001C0343">
        <w:rPr>
          <w:lang w:val="de-DE"/>
        </w:rPr>
        <w:t>übt</w:t>
      </w:r>
      <w:r w:rsidRPr="001C0343">
        <w:rPr>
          <w:szCs w:val="22"/>
          <w:lang w:val="de-DE"/>
        </w:rPr>
        <w:t xml:space="preserve"> </w:t>
      </w:r>
      <w:r w:rsidRPr="001C0343">
        <w:rPr>
          <w:lang w:val="de-DE"/>
        </w:rPr>
        <w:t>sein</w:t>
      </w:r>
      <w:r w:rsidRPr="001C0343">
        <w:rPr>
          <w:szCs w:val="22"/>
          <w:lang w:val="de-DE"/>
        </w:rPr>
        <w:t xml:space="preserve"> </w:t>
      </w:r>
      <w:r w:rsidRPr="001C0343">
        <w:rPr>
          <w:lang w:val="de-DE"/>
        </w:rPr>
        <w:t>Amt</w:t>
      </w:r>
      <w:r w:rsidRPr="001C0343">
        <w:rPr>
          <w:szCs w:val="22"/>
          <w:lang w:val="de-DE"/>
        </w:rPr>
        <w:t xml:space="preserve"> </w:t>
      </w:r>
      <w:r w:rsidRPr="001C0343">
        <w:rPr>
          <w:lang w:val="de-DE"/>
        </w:rPr>
        <w:t>in</w:t>
      </w:r>
      <w:r w:rsidRPr="001C0343">
        <w:rPr>
          <w:szCs w:val="22"/>
          <w:lang w:val="de-DE"/>
        </w:rPr>
        <w:t xml:space="preserve"> </w:t>
      </w:r>
      <w:r w:rsidRPr="001C0343">
        <w:rPr>
          <w:lang w:val="de-DE"/>
        </w:rPr>
        <w:t>völliger</w:t>
      </w:r>
      <w:r w:rsidRPr="001C0343">
        <w:rPr>
          <w:szCs w:val="22"/>
          <w:lang w:val="de-DE"/>
        </w:rPr>
        <w:t xml:space="preserve"> </w:t>
      </w:r>
      <w:r w:rsidRPr="001C0343">
        <w:rPr>
          <w:lang w:val="de-DE"/>
        </w:rPr>
        <w:t>Unabhängigkeit</w:t>
      </w:r>
      <w:r w:rsidRPr="001C0343">
        <w:rPr>
          <w:szCs w:val="22"/>
          <w:lang w:val="de-DE"/>
        </w:rPr>
        <w:t xml:space="preserve"> </w:t>
      </w:r>
      <w:r w:rsidRPr="001C0343">
        <w:rPr>
          <w:lang w:val="de-DE"/>
        </w:rPr>
        <w:t>und</w:t>
      </w:r>
      <w:r w:rsidRPr="001C0343">
        <w:rPr>
          <w:sz w:val="20"/>
          <w:szCs w:val="20"/>
          <w:lang w:val="de-DE"/>
        </w:rPr>
        <w:t xml:space="preserve"> </w:t>
      </w:r>
      <w:r w:rsidRPr="001C0343">
        <w:rPr>
          <w:lang w:val="de-DE"/>
        </w:rPr>
        <w:t>unter</w:t>
      </w:r>
      <w:r w:rsidRPr="001C0343">
        <w:rPr>
          <w:sz w:val="20"/>
          <w:szCs w:val="20"/>
          <w:lang w:val="de-DE"/>
        </w:rPr>
        <w:t xml:space="preserve"> </w:t>
      </w:r>
      <w:r w:rsidRPr="001C0343">
        <w:rPr>
          <w:lang w:val="de-DE"/>
        </w:rPr>
        <w:t>Be</w:t>
      </w:r>
      <w:r w:rsidRPr="001C0343">
        <w:rPr>
          <w:lang w:val="de-DE"/>
        </w:rPr>
        <w:softHyphen/>
        <w:t>rücksichtigung der jeweiligen Zuständigkeiten und Aufträge der Basisdienste und der Partner</w:t>
      </w:r>
      <w:r w:rsidRPr="001C0343">
        <w:rPr>
          <w:lang w:val="de-DE"/>
        </w:rPr>
        <w:softHyphen/>
        <w:t>dienste aus.</w:t>
      </w:r>
    </w:p>
    <w:p w14:paraId="67EF83D7" w14:textId="77777777" w:rsidR="001C0343" w:rsidRPr="001C0343" w:rsidRDefault="001C0343" w:rsidP="00CC1768">
      <w:pPr>
        <w:jc w:val="both"/>
        <w:rPr>
          <w:szCs w:val="22"/>
          <w:lang w:val="de-DE"/>
        </w:rPr>
      </w:pPr>
    </w:p>
    <w:p w14:paraId="6AA1CE42" w14:textId="77777777" w:rsidR="001C0343" w:rsidRPr="001C0343" w:rsidRDefault="001C0343" w:rsidP="00CC1768">
      <w:pPr>
        <w:jc w:val="both"/>
        <w:rPr>
          <w:lang w:val="de-DE"/>
        </w:rPr>
      </w:pPr>
      <w:r w:rsidRPr="001C0343">
        <w:rPr>
          <w:lang w:val="de-DE"/>
        </w:rPr>
        <w:tab/>
        <w:t>Die</w:t>
      </w:r>
      <w:r w:rsidRPr="001C0343">
        <w:rPr>
          <w:sz w:val="20"/>
          <w:szCs w:val="20"/>
          <w:lang w:val="de-DE"/>
        </w:rPr>
        <w:t xml:space="preserve"> </w:t>
      </w:r>
      <w:r w:rsidRPr="001C0343">
        <w:rPr>
          <w:lang w:val="de-DE"/>
        </w:rPr>
        <w:t>gemeinsam</w:t>
      </w:r>
      <w:r w:rsidRPr="001C0343">
        <w:rPr>
          <w:sz w:val="20"/>
          <w:szCs w:val="20"/>
          <w:lang w:val="de-DE"/>
        </w:rPr>
        <w:t xml:space="preserve"> </w:t>
      </w:r>
      <w:r w:rsidRPr="001C0343">
        <w:rPr>
          <w:lang w:val="de-DE"/>
        </w:rPr>
        <w:t>Verantwortlichen</w:t>
      </w:r>
      <w:r w:rsidRPr="001C0343">
        <w:rPr>
          <w:sz w:val="20"/>
          <w:szCs w:val="20"/>
          <w:lang w:val="de-DE"/>
        </w:rPr>
        <w:t xml:space="preserve"> </w:t>
      </w:r>
      <w:r w:rsidRPr="001C0343">
        <w:rPr>
          <w:lang w:val="de-DE"/>
        </w:rPr>
        <w:t>der</w:t>
      </w:r>
      <w:r w:rsidRPr="001C0343">
        <w:rPr>
          <w:sz w:val="20"/>
          <w:szCs w:val="20"/>
          <w:lang w:val="de-DE"/>
        </w:rPr>
        <w:t xml:space="preserve"> </w:t>
      </w:r>
      <w:r w:rsidRPr="001C0343">
        <w:rPr>
          <w:lang w:val="de-DE"/>
        </w:rPr>
        <w:t>gemeinsamen</w:t>
      </w:r>
      <w:r w:rsidRPr="001C0343">
        <w:rPr>
          <w:sz w:val="20"/>
          <w:szCs w:val="20"/>
          <w:lang w:val="de-DE"/>
        </w:rPr>
        <w:t xml:space="preserve"> </w:t>
      </w:r>
      <w:r w:rsidRPr="001C0343">
        <w:rPr>
          <w:lang w:val="de-DE"/>
        </w:rPr>
        <w:t>Datenbank</w:t>
      </w:r>
      <w:r w:rsidRPr="001C0343">
        <w:rPr>
          <w:sz w:val="20"/>
          <w:szCs w:val="20"/>
          <w:lang w:val="de-DE"/>
        </w:rPr>
        <w:t xml:space="preserve"> </w:t>
      </w:r>
      <w:r w:rsidRPr="001C0343">
        <w:rPr>
          <w:lang w:val="de-DE"/>
        </w:rPr>
        <w:t>T.E.R.,</w:t>
      </w:r>
      <w:r w:rsidRPr="001C0343">
        <w:rPr>
          <w:sz w:val="18"/>
          <w:szCs w:val="18"/>
          <w:lang w:val="de-DE"/>
        </w:rPr>
        <w:t xml:space="preserve"> </w:t>
      </w:r>
      <w:r w:rsidRPr="001C0343">
        <w:rPr>
          <w:lang w:val="de-DE"/>
        </w:rPr>
        <w:t>der</w:t>
      </w:r>
      <w:r w:rsidRPr="001C0343">
        <w:rPr>
          <w:sz w:val="18"/>
          <w:szCs w:val="18"/>
          <w:lang w:val="de-DE"/>
        </w:rPr>
        <w:t xml:space="preserve"> </w:t>
      </w:r>
      <w:r w:rsidRPr="001C0343">
        <w:rPr>
          <w:lang w:val="de-DE"/>
        </w:rPr>
        <w:t>Verwalter</w:t>
      </w:r>
      <w:r w:rsidRPr="001C0343">
        <w:rPr>
          <w:sz w:val="18"/>
          <w:szCs w:val="18"/>
          <w:lang w:val="de-DE"/>
        </w:rPr>
        <w:t xml:space="preserve"> </w:t>
      </w:r>
      <w:r w:rsidRPr="001C0343">
        <w:rPr>
          <w:lang w:val="de-DE"/>
        </w:rPr>
        <w:t>und der operativ verantwortliche Leiter stellen sicher, dass der Datenschutzbeauftragte ordnungs</w:t>
      </w:r>
      <w:r w:rsidRPr="001C0343">
        <w:rPr>
          <w:lang w:val="de-DE"/>
        </w:rPr>
        <w:softHyphen/>
        <w:t>gemäß und frühzeitig in alle mit dem Schutz personenbezogener Daten zusammenhängenden Fragen eingebunden wird.</w:t>
      </w:r>
    </w:p>
    <w:p w14:paraId="5C729D2E" w14:textId="77777777" w:rsidR="001C0343" w:rsidRPr="001C0343" w:rsidRDefault="001C0343" w:rsidP="00CC1768">
      <w:pPr>
        <w:jc w:val="both"/>
        <w:rPr>
          <w:lang w:val="de-DE"/>
        </w:rPr>
      </w:pPr>
    </w:p>
    <w:p w14:paraId="3404DA6F" w14:textId="77777777" w:rsidR="001C0343" w:rsidRPr="001C0343" w:rsidRDefault="001C0343" w:rsidP="00CC1768">
      <w:pPr>
        <w:jc w:val="both"/>
        <w:rPr>
          <w:lang w:val="de-DE"/>
        </w:rPr>
      </w:pPr>
      <w:r w:rsidRPr="001C0343">
        <w:rPr>
          <w:lang w:val="de-DE"/>
        </w:rPr>
        <w:tab/>
        <w:t>Die</w:t>
      </w:r>
      <w:r w:rsidRPr="001C0343">
        <w:rPr>
          <w:sz w:val="18"/>
          <w:szCs w:val="18"/>
          <w:lang w:val="de-DE"/>
        </w:rPr>
        <w:t xml:space="preserve"> </w:t>
      </w:r>
      <w:r w:rsidRPr="001C0343">
        <w:rPr>
          <w:lang w:val="de-DE"/>
        </w:rPr>
        <w:t>gemeinsam</w:t>
      </w:r>
      <w:r w:rsidRPr="001C0343">
        <w:rPr>
          <w:sz w:val="20"/>
          <w:szCs w:val="20"/>
          <w:lang w:val="de-DE"/>
        </w:rPr>
        <w:t xml:space="preserve"> </w:t>
      </w:r>
      <w:r w:rsidRPr="001C0343">
        <w:rPr>
          <w:lang w:val="de-DE"/>
        </w:rPr>
        <w:t>Verantwortlichen</w:t>
      </w:r>
      <w:r w:rsidRPr="001C0343">
        <w:rPr>
          <w:sz w:val="20"/>
          <w:szCs w:val="20"/>
          <w:lang w:val="de-DE"/>
        </w:rPr>
        <w:t xml:space="preserve"> </w:t>
      </w:r>
      <w:r w:rsidRPr="001C0343">
        <w:rPr>
          <w:lang w:val="de-DE"/>
        </w:rPr>
        <w:t>der</w:t>
      </w:r>
      <w:r w:rsidRPr="001C0343">
        <w:rPr>
          <w:sz w:val="20"/>
          <w:szCs w:val="20"/>
          <w:lang w:val="de-DE"/>
        </w:rPr>
        <w:t xml:space="preserve"> </w:t>
      </w:r>
      <w:r w:rsidRPr="001C0343">
        <w:rPr>
          <w:lang w:val="de-DE"/>
        </w:rPr>
        <w:t>gemeinsamen</w:t>
      </w:r>
      <w:r w:rsidRPr="001C0343">
        <w:rPr>
          <w:sz w:val="20"/>
          <w:szCs w:val="20"/>
          <w:lang w:val="de-DE"/>
        </w:rPr>
        <w:t xml:space="preserve"> </w:t>
      </w:r>
      <w:r w:rsidRPr="001C0343">
        <w:rPr>
          <w:lang w:val="de-DE"/>
        </w:rPr>
        <w:t>Datenbank</w:t>
      </w:r>
      <w:r w:rsidRPr="001C0343">
        <w:rPr>
          <w:sz w:val="20"/>
          <w:szCs w:val="20"/>
          <w:lang w:val="de-DE"/>
        </w:rPr>
        <w:t xml:space="preserve"> </w:t>
      </w:r>
      <w:r w:rsidRPr="001C0343">
        <w:rPr>
          <w:lang w:val="de-DE"/>
        </w:rPr>
        <w:t>T.E.R.</w:t>
      </w:r>
      <w:r w:rsidRPr="001C0343">
        <w:rPr>
          <w:sz w:val="18"/>
          <w:szCs w:val="18"/>
          <w:lang w:val="de-DE"/>
        </w:rPr>
        <w:t xml:space="preserve"> </w:t>
      </w:r>
      <w:r w:rsidRPr="001C0343">
        <w:rPr>
          <w:lang w:val="de-DE"/>
        </w:rPr>
        <w:t>stellen</w:t>
      </w:r>
      <w:r w:rsidRPr="001C0343">
        <w:rPr>
          <w:sz w:val="18"/>
          <w:szCs w:val="18"/>
          <w:lang w:val="de-DE"/>
        </w:rPr>
        <w:t xml:space="preserve"> </w:t>
      </w:r>
      <w:r w:rsidRPr="001C0343">
        <w:rPr>
          <w:lang w:val="de-DE"/>
        </w:rPr>
        <w:t>sicher,</w:t>
      </w:r>
      <w:r w:rsidRPr="001C0343">
        <w:rPr>
          <w:sz w:val="18"/>
          <w:szCs w:val="18"/>
          <w:lang w:val="de-DE"/>
        </w:rPr>
        <w:t xml:space="preserve"> </w:t>
      </w:r>
      <w:r w:rsidRPr="001C0343">
        <w:rPr>
          <w:lang w:val="de-DE"/>
        </w:rPr>
        <w:t>dass der Datenschutzbeauftragte über</w:t>
      </w:r>
      <w:r w:rsidRPr="001C0343">
        <w:rPr>
          <w:szCs w:val="22"/>
          <w:lang w:val="de-DE"/>
        </w:rPr>
        <w:t xml:space="preserve"> </w:t>
      </w:r>
      <w:r w:rsidRPr="001C0343">
        <w:rPr>
          <w:lang w:val="de-DE"/>
        </w:rPr>
        <w:t>die</w:t>
      </w:r>
      <w:r w:rsidRPr="001C0343">
        <w:rPr>
          <w:szCs w:val="22"/>
          <w:lang w:val="de-DE"/>
        </w:rPr>
        <w:t xml:space="preserve"> </w:t>
      </w:r>
      <w:r w:rsidRPr="001C0343">
        <w:rPr>
          <w:lang w:val="de-DE"/>
        </w:rPr>
        <w:t>für</w:t>
      </w:r>
      <w:r w:rsidRPr="001C0343">
        <w:rPr>
          <w:szCs w:val="22"/>
          <w:lang w:val="de-DE"/>
        </w:rPr>
        <w:t xml:space="preserve"> </w:t>
      </w:r>
      <w:r w:rsidRPr="001C0343">
        <w:rPr>
          <w:lang w:val="de-DE"/>
        </w:rPr>
        <w:t>die</w:t>
      </w:r>
      <w:r w:rsidRPr="001C0343">
        <w:rPr>
          <w:szCs w:val="22"/>
          <w:lang w:val="de-DE"/>
        </w:rPr>
        <w:t xml:space="preserve"> </w:t>
      </w:r>
      <w:r w:rsidRPr="001C0343">
        <w:rPr>
          <w:lang w:val="de-DE"/>
        </w:rPr>
        <w:t>Ausführung</w:t>
      </w:r>
      <w:r w:rsidRPr="001C0343">
        <w:rPr>
          <w:szCs w:val="22"/>
          <w:lang w:val="de-DE"/>
        </w:rPr>
        <w:t xml:space="preserve"> </w:t>
      </w:r>
      <w:r w:rsidRPr="001C0343">
        <w:rPr>
          <w:lang w:val="de-DE"/>
        </w:rPr>
        <w:t>seiner</w:t>
      </w:r>
      <w:r w:rsidRPr="001C0343">
        <w:rPr>
          <w:szCs w:val="22"/>
          <w:lang w:val="de-DE"/>
        </w:rPr>
        <w:t xml:space="preserve"> </w:t>
      </w:r>
      <w:r w:rsidRPr="001C0343">
        <w:rPr>
          <w:lang w:val="de-DE"/>
        </w:rPr>
        <w:t>Aufträge</w:t>
      </w:r>
      <w:r w:rsidRPr="001C0343">
        <w:rPr>
          <w:szCs w:val="22"/>
          <w:lang w:val="de-DE"/>
        </w:rPr>
        <w:t xml:space="preserve"> </w:t>
      </w:r>
      <w:r w:rsidRPr="001C0343">
        <w:rPr>
          <w:lang w:val="de-DE"/>
        </w:rPr>
        <w:t>erforderlichen</w:t>
      </w:r>
      <w:r w:rsidRPr="001C0343">
        <w:rPr>
          <w:szCs w:val="22"/>
          <w:lang w:val="de-DE"/>
        </w:rPr>
        <w:t xml:space="preserve"> </w:t>
      </w:r>
      <w:r w:rsidRPr="001C0343">
        <w:rPr>
          <w:lang w:val="de-DE"/>
        </w:rPr>
        <w:t>Ressour</w:t>
      </w:r>
      <w:r w:rsidRPr="001C0343">
        <w:rPr>
          <w:lang w:val="de-DE"/>
        </w:rPr>
        <w:softHyphen/>
        <w:t>cen verfügt.</w:t>
      </w:r>
    </w:p>
    <w:p w14:paraId="393C9D4E" w14:textId="77777777" w:rsidR="001C0343" w:rsidRPr="001C0343" w:rsidRDefault="001C0343" w:rsidP="00CC1768">
      <w:pPr>
        <w:jc w:val="both"/>
        <w:rPr>
          <w:szCs w:val="22"/>
          <w:lang w:val="de-DE"/>
        </w:rPr>
      </w:pPr>
    </w:p>
    <w:p w14:paraId="656B9007" w14:textId="77777777" w:rsidR="001C0343" w:rsidRPr="001C0343" w:rsidRDefault="001C0343" w:rsidP="00CC1768">
      <w:pPr>
        <w:jc w:val="both"/>
        <w:rPr>
          <w:lang w:val="de-DE"/>
        </w:rPr>
      </w:pPr>
      <w:r w:rsidRPr="001C0343">
        <w:rPr>
          <w:lang w:val="de-DE"/>
        </w:rPr>
        <w:tab/>
        <w:t>Der Datenschutzbeauftragte kann den Beistand eines oder mehrerer Beigeordneten in Anspruch nehmen.</w:t>
      </w:r>
    </w:p>
    <w:p w14:paraId="6A813C73" w14:textId="77777777" w:rsidR="001C0343" w:rsidRPr="001C0343" w:rsidRDefault="001C0343" w:rsidP="00CC1768">
      <w:pPr>
        <w:jc w:val="both"/>
        <w:rPr>
          <w:szCs w:val="22"/>
          <w:lang w:val="de-DE"/>
        </w:rPr>
      </w:pPr>
    </w:p>
    <w:p w14:paraId="7AF8F4CB" w14:textId="77777777" w:rsidR="001C0343" w:rsidRPr="001C0343" w:rsidRDefault="001C0343" w:rsidP="00CC1768">
      <w:pPr>
        <w:jc w:val="both"/>
        <w:rPr>
          <w:lang w:val="de-DE"/>
        </w:rPr>
      </w:pPr>
      <w:r w:rsidRPr="001C0343">
        <w:rPr>
          <w:lang w:val="de-DE"/>
        </w:rPr>
        <w:tab/>
        <w:t>Er erstattet den gemeinsam Verantwortlichen der gemeinsamen Datenbank T.E.R. unmittelbar Bericht, die den operativ verantwortlichen Leiter in Kenntnis setzen.</w:t>
      </w:r>
    </w:p>
    <w:p w14:paraId="3BD41AF7" w14:textId="77777777" w:rsidR="001C0343" w:rsidRPr="001C0343" w:rsidRDefault="001C0343" w:rsidP="00CC1768">
      <w:pPr>
        <w:jc w:val="both"/>
        <w:rPr>
          <w:szCs w:val="22"/>
          <w:lang w:val="de-DE"/>
        </w:rPr>
      </w:pPr>
    </w:p>
    <w:p w14:paraId="531B3C16" w14:textId="77777777" w:rsidR="001C0343" w:rsidRPr="001C0343" w:rsidRDefault="001C0343" w:rsidP="00CC1768">
      <w:pPr>
        <w:jc w:val="both"/>
        <w:rPr>
          <w:lang w:val="de-DE"/>
        </w:rPr>
      </w:pPr>
      <w:r w:rsidRPr="001C0343">
        <w:rPr>
          <w:lang w:val="de-DE"/>
        </w:rPr>
        <w:tab/>
        <w:t>§ 6 - Gegebenenfalls können die Arbeitsweise, die Modalitäten für die Benennung und die erforderlichen Fachkenntnisse des Datenschutzbeauftragten vom König bestimmt werden."</w:t>
      </w:r>
    </w:p>
    <w:p w14:paraId="56DD0756" w14:textId="77777777" w:rsidR="001C0343" w:rsidRPr="001C0343" w:rsidRDefault="001C0343" w:rsidP="00CC1768">
      <w:pPr>
        <w:jc w:val="both"/>
        <w:rPr>
          <w:szCs w:val="22"/>
          <w:lang w:val="de-DE"/>
        </w:rPr>
      </w:pPr>
    </w:p>
    <w:p w14:paraId="786F44EE" w14:textId="77777777" w:rsidR="001C0343" w:rsidRPr="001C0343" w:rsidRDefault="001C0343" w:rsidP="00CC1768">
      <w:pPr>
        <w:jc w:val="both"/>
        <w:rPr>
          <w:szCs w:val="22"/>
          <w:lang w:val="de-DE"/>
        </w:rPr>
      </w:pPr>
    </w:p>
    <w:p w14:paraId="5FB464BB" w14:textId="77777777" w:rsidR="001C0343" w:rsidRPr="001C0343" w:rsidRDefault="001C0343" w:rsidP="00CC1768">
      <w:pPr>
        <w:jc w:val="both"/>
        <w:rPr>
          <w:lang w:val="de-DE"/>
        </w:rPr>
      </w:pPr>
      <w:r w:rsidRPr="001C0343">
        <w:rPr>
          <w:lang w:val="de-DE"/>
        </w:rPr>
        <w:tab/>
      </w:r>
      <w:r w:rsidRPr="001C0343">
        <w:rPr>
          <w:b/>
          <w:lang w:val="de-DE"/>
        </w:rPr>
        <w:t>Art. 45 -</w:t>
      </w:r>
      <w:r w:rsidRPr="001C0343">
        <w:rPr>
          <w:lang w:val="de-DE"/>
        </w:rPr>
        <w:t xml:space="preserve"> Artikel 158 desselben Gesetzes wird wie folgt ersetzt:</w:t>
      </w:r>
    </w:p>
    <w:p w14:paraId="268946F5" w14:textId="77777777" w:rsidR="001C0343" w:rsidRPr="001C0343" w:rsidRDefault="001C0343" w:rsidP="00CC1768">
      <w:pPr>
        <w:jc w:val="both"/>
        <w:rPr>
          <w:szCs w:val="22"/>
          <w:lang w:val="de-DE"/>
        </w:rPr>
      </w:pPr>
    </w:p>
    <w:p w14:paraId="7B73E37E" w14:textId="77777777" w:rsidR="001C0343" w:rsidRPr="001C0343" w:rsidRDefault="001C0343" w:rsidP="00CC1768">
      <w:pPr>
        <w:jc w:val="both"/>
        <w:rPr>
          <w:lang w:val="de-DE"/>
        </w:rPr>
      </w:pPr>
      <w:r w:rsidRPr="001C0343">
        <w:rPr>
          <w:lang w:val="de-DE"/>
        </w:rPr>
        <w:tab/>
        <w:t>"Art. 158 - In Abweichung von den Artikeln 20, 22, 23, 58 und 59 des vorliegenden Gesetzes und der Artikel 35 und 36 der Verordnung können weder ein Protokoll, eine Stellung</w:t>
      </w:r>
      <w:r w:rsidRPr="001C0343">
        <w:rPr>
          <w:lang w:val="de-DE"/>
        </w:rPr>
        <w:softHyphen/>
        <w:t>nahme des Datenschutzbeauftragten, eine Datenschutz-Folgenabschätzung noch die aus der Konsultation der zuständigen Aufsichtsbehörde hervorgehende Stellungnahme als Vorausset</w:t>
      </w:r>
      <w:r w:rsidRPr="001C0343">
        <w:rPr>
          <w:lang w:val="de-DE"/>
        </w:rPr>
        <w:softHyphen/>
        <w:t>zung für die Mitteilung personenbezogener Daten zwischen dem KOBA und jeder öffentlichen Einrichtung oder Privateinrichtung im Interesse der Ausführung der Aufträge des KOBA gefor</w:t>
      </w:r>
      <w:r w:rsidRPr="001C0343">
        <w:rPr>
          <w:lang w:val="de-DE"/>
        </w:rPr>
        <w:softHyphen/>
        <w:t>dert werden.</w:t>
      </w:r>
    </w:p>
    <w:p w14:paraId="27EB4559" w14:textId="77777777" w:rsidR="001C0343" w:rsidRPr="001C0343" w:rsidRDefault="001C0343" w:rsidP="00CC1768">
      <w:pPr>
        <w:jc w:val="both"/>
        <w:rPr>
          <w:szCs w:val="22"/>
          <w:lang w:val="de-DE"/>
        </w:rPr>
      </w:pPr>
    </w:p>
    <w:p w14:paraId="56C67BAE" w14:textId="77777777" w:rsidR="001C0343" w:rsidRPr="001C0343" w:rsidRDefault="001C0343" w:rsidP="00CC1768">
      <w:pPr>
        <w:jc w:val="both"/>
        <w:rPr>
          <w:lang w:val="de-DE"/>
        </w:rPr>
      </w:pPr>
      <w:r w:rsidRPr="001C0343">
        <w:rPr>
          <w:lang w:val="de-DE"/>
        </w:rPr>
        <w:tab/>
        <w:t>In Abweichung von den Artikeln 20, 22, 23, 58 und 59 des vorliegenden Gesetzes und der</w:t>
      </w:r>
      <w:r w:rsidRPr="001C0343">
        <w:rPr>
          <w:szCs w:val="22"/>
          <w:lang w:val="de-DE"/>
        </w:rPr>
        <w:t xml:space="preserve"> </w:t>
      </w:r>
      <w:r w:rsidRPr="001C0343">
        <w:rPr>
          <w:lang w:val="de-DE"/>
        </w:rPr>
        <w:t>Artikel</w:t>
      </w:r>
      <w:r w:rsidRPr="001C0343">
        <w:rPr>
          <w:szCs w:val="22"/>
          <w:lang w:val="de-DE"/>
        </w:rPr>
        <w:t> </w:t>
      </w:r>
      <w:r w:rsidRPr="001C0343">
        <w:rPr>
          <w:lang w:val="de-DE"/>
        </w:rPr>
        <w:t>35</w:t>
      </w:r>
      <w:r w:rsidRPr="001C0343">
        <w:rPr>
          <w:szCs w:val="22"/>
          <w:lang w:val="de-DE"/>
        </w:rPr>
        <w:t xml:space="preserve"> </w:t>
      </w:r>
      <w:r w:rsidRPr="001C0343">
        <w:rPr>
          <w:lang w:val="de-DE"/>
        </w:rPr>
        <w:t>und</w:t>
      </w:r>
      <w:r w:rsidRPr="001C0343">
        <w:rPr>
          <w:szCs w:val="22"/>
          <w:lang w:val="de-DE"/>
        </w:rPr>
        <w:t xml:space="preserve"> </w:t>
      </w:r>
      <w:r w:rsidRPr="001C0343">
        <w:rPr>
          <w:lang w:val="de-DE"/>
        </w:rPr>
        <w:t>36 der Verordnung können weder ein Protokoll, eine Stellungnahme des Da</w:t>
      </w:r>
      <w:r w:rsidRPr="001C0343">
        <w:rPr>
          <w:lang w:val="de-DE"/>
        </w:rPr>
        <w:softHyphen/>
        <w:t>tenschutzbeauftragten, eine Datenschutz-Folgenabschätzung noch die aus der Konsultation der zuständigen Aufsichtsbehörde hervorgehende Stellungnahme als Voraussetzung für die Mittei</w:t>
      </w:r>
      <w:r w:rsidRPr="001C0343">
        <w:rPr>
          <w:lang w:val="de-DE"/>
        </w:rPr>
        <w:softHyphen/>
        <w:t>lung personenbezogener Daten aus der gemeinsamen Datenbank T.E.R. an jegliche öffentliche Einrichtung oder Privateinrichtung im Interesse der Ausführung der in Artikel 3 Absatz 1 des Gesetzes vom 29. März 2024 zur Schaffung der gemeinsamen Datenbank "Terrorismus, Extre</w:t>
      </w:r>
      <w:r w:rsidRPr="001C0343">
        <w:rPr>
          <w:lang w:val="de-DE"/>
        </w:rPr>
        <w:softHyphen/>
        <w:t>mismus, Radikalisierungsprozess" ("T.E.R.") erwähnten Aufträge zur Prävention und Bekämp</w:t>
      </w:r>
      <w:r w:rsidRPr="001C0343">
        <w:rPr>
          <w:lang w:val="de-DE"/>
        </w:rPr>
        <w:softHyphen/>
        <w:t>fung von Terrorismus und Extremismus, der zu Terrorismus führen kann, gefordert werden.</w:t>
      </w:r>
    </w:p>
    <w:p w14:paraId="17839D40" w14:textId="77777777" w:rsidR="001C0343" w:rsidRPr="001C0343" w:rsidRDefault="001C0343" w:rsidP="00CC1768">
      <w:pPr>
        <w:jc w:val="both"/>
        <w:rPr>
          <w:szCs w:val="22"/>
          <w:lang w:val="de-DE"/>
        </w:rPr>
      </w:pPr>
    </w:p>
    <w:p w14:paraId="2F346E54" w14:textId="77777777" w:rsidR="001C0343" w:rsidRPr="001C0343" w:rsidRDefault="001C0343" w:rsidP="00CC1768">
      <w:pPr>
        <w:jc w:val="both"/>
        <w:rPr>
          <w:lang w:val="de-DE"/>
        </w:rPr>
      </w:pPr>
      <w:r w:rsidRPr="001C0343">
        <w:rPr>
          <w:lang w:val="de-DE"/>
        </w:rPr>
        <w:tab/>
        <w:t>Die in Absatz 1 erwähnte Mitteilung erfolgt gemäß den Artikeln 8 bis 12 des Gesetzes vom 10. Juli 2006 über die Bedrohungsanalyse.</w:t>
      </w:r>
    </w:p>
    <w:p w14:paraId="09794A56" w14:textId="77777777" w:rsidR="001C0343" w:rsidRPr="001C0343" w:rsidRDefault="001C0343" w:rsidP="00CC1768">
      <w:pPr>
        <w:jc w:val="both"/>
        <w:rPr>
          <w:szCs w:val="22"/>
          <w:lang w:val="de-DE"/>
        </w:rPr>
      </w:pPr>
    </w:p>
    <w:p w14:paraId="0D25731A" w14:textId="77777777" w:rsidR="001C0343" w:rsidRPr="001C0343" w:rsidRDefault="001C0343" w:rsidP="00CC1768">
      <w:pPr>
        <w:jc w:val="both"/>
        <w:rPr>
          <w:lang w:val="de-DE"/>
        </w:rPr>
      </w:pPr>
      <w:r w:rsidRPr="001C0343">
        <w:rPr>
          <w:lang w:val="de-DE"/>
        </w:rPr>
        <w:lastRenderedPageBreak/>
        <w:tab/>
        <w:t>Die in Absatz 2 erwähnte Mitteilung erfolgt gemäß den Artikeln 20 bis 28 des Gesetzes vom 29. März 2024 zur Schaffung der gemeinsamen Datenbank "Terrorismus, Extremismus, Radikalisierungsprozess" ("T.E.R.").</w:t>
      </w:r>
    </w:p>
    <w:p w14:paraId="70BD6636" w14:textId="77777777" w:rsidR="001C0343" w:rsidRPr="001C0343" w:rsidRDefault="001C0343" w:rsidP="00CC1768">
      <w:pPr>
        <w:jc w:val="both"/>
        <w:rPr>
          <w:szCs w:val="22"/>
          <w:lang w:val="de-DE"/>
        </w:rPr>
      </w:pPr>
    </w:p>
    <w:p w14:paraId="2D07278B" w14:textId="77777777" w:rsidR="001C0343" w:rsidRPr="001C0343" w:rsidRDefault="001C0343" w:rsidP="00CC1768">
      <w:pPr>
        <w:jc w:val="both"/>
        <w:rPr>
          <w:lang w:val="de-DE"/>
        </w:rPr>
      </w:pPr>
      <w:r w:rsidRPr="001C0343">
        <w:rPr>
          <w:lang w:val="de-DE"/>
        </w:rPr>
        <w:tab/>
        <w:t>Wenn</w:t>
      </w:r>
      <w:r w:rsidRPr="001C0343">
        <w:rPr>
          <w:sz w:val="20"/>
          <w:szCs w:val="20"/>
          <w:lang w:val="de-DE"/>
        </w:rPr>
        <w:t xml:space="preserve"> </w:t>
      </w:r>
      <w:r w:rsidRPr="001C0343">
        <w:rPr>
          <w:lang w:val="de-DE"/>
        </w:rPr>
        <w:t>die</w:t>
      </w:r>
      <w:r w:rsidRPr="001C0343">
        <w:rPr>
          <w:sz w:val="20"/>
          <w:szCs w:val="20"/>
          <w:lang w:val="de-DE"/>
        </w:rPr>
        <w:t xml:space="preserve"> </w:t>
      </w:r>
      <w:r w:rsidRPr="001C0343">
        <w:rPr>
          <w:lang w:val="de-DE"/>
        </w:rPr>
        <w:t>Parteien</w:t>
      </w:r>
      <w:r w:rsidRPr="001C0343">
        <w:rPr>
          <w:sz w:val="20"/>
          <w:szCs w:val="20"/>
          <w:lang w:val="de-DE"/>
        </w:rPr>
        <w:t xml:space="preserve"> </w:t>
      </w:r>
      <w:r w:rsidRPr="001C0343">
        <w:rPr>
          <w:lang w:val="de-DE"/>
        </w:rPr>
        <w:t>vereinbaren,</w:t>
      </w:r>
      <w:r w:rsidRPr="001C0343">
        <w:rPr>
          <w:sz w:val="20"/>
          <w:szCs w:val="20"/>
          <w:lang w:val="de-DE"/>
        </w:rPr>
        <w:t xml:space="preserve"> </w:t>
      </w:r>
      <w:r w:rsidRPr="001C0343">
        <w:rPr>
          <w:lang w:val="de-DE"/>
        </w:rPr>
        <w:t>ein</w:t>
      </w:r>
      <w:r w:rsidRPr="001C0343">
        <w:rPr>
          <w:sz w:val="20"/>
          <w:szCs w:val="20"/>
          <w:lang w:val="de-DE"/>
        </w:rPr>
        <w:t xml:space="preserve"> </w:t>
      </w:r>
      <w:r w:rsidRPr="001C0343">
        <w:rPr>
          <w:lang w:val="de-DE"/>
        </w:rPr>
        <w:t>Protokoll</w:t>
      </w:r>
      <w:r w:rsidRPr="001C0343">
        <w:rPr>
          <w:sz w:val="20"/>
          <w:szCs w:val="20"/>
          <w:lang w:val="de-DE"/>
        </w:rPr>
        <w:t xml:space="preserve"> </w:t>
      </w:r>
      <w:r w:rsidRPr="001C0343">
        <w:rPr>
          <w:lang w:val="de-DE"/>
        </w:rPr>
        <w:t>zu</w:t>
      </w:r>
      <w:r w:rsidRPr="001C0343">
        <w:rPr>
          <w:sz w:val="20"/>
          <w:szCs w:val="20"/>
          <w:lang w:val="de-DE"/>
        </w:rPr>
        <w:t xml:space="preserve"> </w:t>
      </w:r>
      <w:r w:rsidRPr="001C0343">
        <w:rPr>
          <w:lang w:val="de-DE"/>
        </w:rPr>
        <w:t>schließen,</w:t>
      </w:r>
      <w:r w:rsidRPr="001C0343">
        <w:rPr>
          <w:sz w:val="20"/>
          <w:szCs w:val="20"/>
          <w:lang w:val="de-DE"/>
        </w:rPr>
        <w:t xml:space="preserve"> </w:t>
      </w:r>
      <w:r w:rsidRPr="001C0343">
        <w:rPr>
          <w:lang w:val="de-DE"/>
        </w:rPr>
        <w:t>umfasst</w:t>
      </w:r>
      <w:r w:rsidRPr="001C0343">
        <w:rPr>
          <w:sz w:val="20"/>
          <w:szCs w:val="20"/>
          <w:lang w:val="de-DE"/>
        </w:rPr>
        <w:t xml:space="preserve"> </w:t>
      </w:r>
      <w:r w:rsidRPr="001C0343">
        <w:rPr>
          <w:lang w:val="de-DE"/>
        </w:rPr>
        <w:t>dieses</w:t>
      </w:r>
      <w:r w:rsidRPr="001C0343">
        <w:rPr>
          <w:sz w:val="18"/>
          <w:szCs w:val="18"/>
          <w:lang w:val="de-DE"/>
        </w:rPr>
        <w:t xml:space="preserve"> </w:t>
      </w:r>
      <w:r w:rsidRPr="001C0343">
        <w:rPr>
          <w:lang w:val="de-DE"/>
        </w:rPr>
        <w:t>in</w:t>
      </w:r>
      <w:r w:rsidRPr="001C0343">
        <w:rPr>
          <w:sz w:val="20"/>
          <w:szCs w:val="20"/>
          <w:lang w:val="de-DE"/>
        </w:rPr>
        <w:t xml:space="preserve"> </w:t>
      </w:r>
      <w:r w:rsidRPr="001C0343">
        <w:rPr>
          <w:lang w:val="de-DE"/>
        </w:rPr>
        <w:t>Abweichung von Artikel 20 § 1 Absatz 2 insbesondere folgende Angaben:</w:t>
      </w:r>
    </w:p>
    <w:p w14:paraId="0684D824" w14:textId="77777777" w:rsidR="001C0343" w:rsidRPr="001C0343" w:rsidRDefault="001C0343" w:rsidP="00CC1768">
      <w:pPr>
        <w:jc w:val="both"/>
        <w:rPr>
          <w:szCs w:val="22"/>
          <w:lang w:val="de-DE"/>
        </w:rPr>
      </w:pPr>
    </w:p>
    <w:p w14:paraId="31648BFC" w14:textId="77777777" w:rsidR="001C0343" w:rsidRPr="001C0343" w:rsidRDefault="001C0343" w:rsidP="00CC1768">
      <w:pPr>
        <w:jc w:val="both"/>
        <w:rPr>
          <w:lang w:val="de-DE"/>
        </w:rPr>
      </w:pPr>
      <w:r w:rsidRPr="001C0343">
        <w:rPr>
          <w:lang w:val="de-DE"/>
        </w:rPr>
        <w:tab/>
        <w:t>1. Identifizierung</w:t>
      </w:r>
      <w:r w:rsidRPr="001C0343">
        <w:rPr>
          <w:sz w:val="20"/>
          <w:szCs w:val="20"/>
          <w:lang w:val="de-DE"/>
        </w:rPr>
        <w:t xml:space="preserve"> </w:t>
      </w:r>
      <w:r w:rsidRPr="001C0343">
        <w:rPr>
          <w:lang w:val="de-DE"/>
        </w:rPr>
        <w:t>der</w:t>
      </w:r>
      <w:r w:rsidRPr="001C0343">
        <w:rPr>
          <w:sz w:val="20"/>
          <w:szCs w:val="20"/>
          <w:lang w:val="de-DE"/>
        </w:rPr>
        <w:t xml:space="preserve"> </w:t>
      </w:r>
      <w:r w:rsidRPr="001C0343">
        <w:rPr>
          <w:lang w:val="de-DE"/>
        </w:rPr>
        <w:t>öffentlichen</w:t>
      </w:r>
      <w:r w:rsidRPr="001C0343">
        <w:rPr>
          <w:sz w:val="20"/>
          <w:szCs w:val="20"/>
          <w:lang w:val="de-DE"/>
        </w:rPr>
        <w:t xml:space="preserve"> </w:t>
      </w:r>
      <w:r w:rsidRPr="001C0343">
        <w:rPr>
          <w:lang w:val="de-DE"/>
        </w:rPr>
        <w:t>Einrichtung</w:t>
      </w:r>
      <w:r w:rsidRPr="001C0343">
        <w:rPr>
          <w:sz w:val="20"/>
          <w:szCs w:val="20"/>
          <w:lang w:val="de-DE"/>
        </w:rPr>
        <w:t xml:space="preserve"> </w:t>
      </w:r>
      <w:r w:rsidRPr="001C0343">
        <w:rPr>
          <w:lang w:val="de-DE"/>
        </w:rPr>
        <w:t>oder</w:t>
      </w:r>
      <w:r w:rsidRPr="001C0343">
        <w:rPr>
          <w:sz w:val="20"/>
          <w:szCs w:val="20"/>
          <w:lang w:val="de-DE"/>
        </w:rPr>
        <w:t xml:space="preserve"> </w:t>
      </w:r>
      <w:r w:rsidRPr="001C0343">
        <w:rPr>
          <w:lang w:val="de-DE"/>
        </w:rPr>
        <w:t>Privateinrichtung,</w:t>
      </w:r>
      <w:r w:rsidRPr="001C0343">
        <w:rPr>
          <w:szCs w:val="22"/>
          <w:lang w:val="de-DE"/>
        </w:rPr>
        <w:t xml:space="preserve"> </w:t>
      </w:r>
      <w:r w:rsidRPr="001C0343">
        <w:rPr>
          <w:lang w:val="de-DE"/>
        </w:rPr>
        <w:t>die</w:t>
      </w:r>
      <w:r w:rsidRPr="001C0343">
        <w:rPr>
          <w:szCs w:val="22"/>
          <w:lang w:val="de-DE"/>
        </w:rPr>
        <w:t xml:space="preserve"> </w:t>
      </w:r>
      <w:r w:rsidRPr="001C0343">
        <w:rPr>
          <w:lang w:val="de-DE"/>
        </w:rPr>
        <w:t>personenbezo</w:t>
      </w:r>
      <w:r w:rsidRPr="001C0343">
        <w:rPr>
          <w:lang w:val="de-DE"/>
        </w:rPr>
        <w:softHyphen/>
        <w:t>gene Daten austauschen, und gegebenenfalls Identifizierung des KOBA,</w:t>
      </w:r>
    </w:p>
    <w:p w14:paraId="795B1125" w14:textId="77777777" w:rsidR="001C0343" w:rsidRPr="001C0343" w:rsidRDefault="001C0343" w:rsidP="00CC1768">
      <w:pPr>
        <w:jc w:val="both"/>
        <w:rPr>
          <w:szCs w:val="22"/>
          <w:lang w:val="de-DE"/>
        </w:rPr>
      </w:pPr>
    </w:p>
    <w:p w14:paraId="35ADA709" w14:textId="77777777" w:rsidR="001C0343" w:rsidRPr="001C0343" w:rsidRDefault="001C0343" w:rsidP="00CC1768">
      <w:pPr>
        <w:jc w:val="both"/>
        <w:rPr>
          <w:lang w:val="de-DE"/>
        </w:rPr>
      </w:pPr>
      <w:r w:rsidRPr="001C0343">
        <w:rPr>
          <w:lang w:val="de-DE"/>
        </w:rPr>
        <w:tab/>
        <w:t>2. Identifizierung der Verantwortlichen,</w:t>
      </w:r>
    </w:p>
    <w:p w14:paraId="61EDE201" w14:textId="77777777" w:rsidR="001C0343" w:rsidRPr="001C0343" w:rsidRDefault="001C0343" w:rsidP="00CC1768">
      <w:pPr>
        <w:jc w:val="both"/>
        <w:rPr>
          <w:szCs w:val="22"/>
          <w:lang w:val="de-DE"/>
        </w:rPr>
      </w:pPr>
    </w:p>
    <w:p w14:paraId="7E04231E" w14:textId="77777777" w:rsidR="001C0343" w:rsidRPr="001C0343" w:rsidRDefault="001C0343" w:rsidP="00CC1768">
      <w:pPr>
        <w:jc w:val="both"/>
        <w:rPr>
          <w:lang w:val="de-DE"/>
        </w:rPr>
      </w:pPr>
      <w:r w:rsidRPr="001C0343">
        <w:rPr>
          <w:lang w:val="de-DE"/>
        </w:rPr>
        <w:tab/>
        <w:t>3. Kontaktdaten der betreffenden Datenschutzbeauftragten,</w:t>
      </w:r>
    </w:p>
    <w:p w14:paraId="7FC41F2B" w14:textId="77777777" w:rsidR="001C0343" w:rsidRPr="001C0343" w:rsidRDefault="001C0343" w:rsidP="00CC1768">
      <w:pPr>
        <w:jc w:val="both"/>
        <w:rPr>
          <w:szCs w:val="22"/>
          <w:lang w:val="de-DE"/>
        </w:rPr>
      </w:pPr>
    </w:p>
    <w:p w14:paraId="21ECBCC5" w14:textId="77777777" w:rsidR="001C0343" w:rsidRPr="001C0343" w:rsidRDefault="001C0343" w:rsidP="00CC1768">
      <w:pPr>
        <w:jc w:val="both"/>
        <w:rPr>
          <w:lang w:val="de-DE"/>
        </w:rPr>
      </w:pPr>
      <w:r w:rsidRPr="001C0343">
        <w:rPr>
          <w:lang w:val="de-DE"/>
        </w:rPr>
        <w:tab/>
        <w:t>4. Zwecke, für die die personenbezogenen Daten übermittelt werden,</w:t>
      </w:r>
    </w:p>
    <w:p w14:paraId="121286B2" w14:textId="77777777" w:rsidR="001C0343" w:rsidRPr="001C0343" w:rsidRDefault="001C0343" w:rsidP="00CC1768">
      <w:pPr>
        <w:jc w:val="both"/>
        <w:rPr>
          <w:szCs w:val="22"/>
          <w:lang w:val="de-DE"/>
        </w:rPr>
      </w:pPr>
    </w:p>
    <w:p w14:paraId="6BC605D2" w14:textId="77777777" w:rsidR="001C0343" w:rsidRPr="001C0343" w:rsidRDefault="001C0343" w:rsidP="00CC1768">
      <w:pPr>
        <w:jc w:val="both"/>
        <w:rPr>
          <w:lang w:val="de-DE"/>
        </w:rPr>
      </w:pPr>
      <w:r w:rsidRPr="001C0343">
        <w:rPr>
          <w:lang w:val="de-DE"/>
        </w:rPr>
        <w:tab/>
        <w:t>5. Rechtsgrundlage,</w:t>
      </w:r>
    </w:p>
    <w:p w14:paraId="26DA3B1B" w14:textId="77777777" w:rsidR="001C0343" w:rsidRPr="001C0343" w:rsidRDefault="001C0343" w:rsidP="00CC1768">
      <w:pPr>
        <w:jc w:val="both"/>
        <w:rPr>
          <w:szCs w:val="22"/>
          <w:lang w:val="de-DE"/>
        </w:rPr>
      </w:pPr>
    </w:p>
    <w:p w14:paraId="1D1A515A" w14:textId="77777777" w:rsidR="001C0343" w:rsidRPr="001C0343" w:rsidRDefault="001C0343" w:rsidP="00CC1768">
      <w:pPr>
        <w:jc w:val="both"/>
        <w:rPr>
          <w:lang w:val="de-DE"/>
        </w:rPr>
      </w:pPr>
      <w:r w:rsidRPr="001C0343">
        <w:rPr>
          <w:lang w:val="de-DE"/>
        </w:rPr>
        <w:tab/>
        <w:t>6. Einschränkungen in Bezug auf die Rechte der betroffenen Person.</w:t>
      </w:r>
    </w:p>
    <w:p w14:paraId="15AFBBAB" w14:textId="77777777" w:rsidR="001C0343" w:rsidRPr="001C0343" w:rsidRDefault="001C0343" w:rsidP="00CC1768">
      <w:pPr>
        <w:jc w:val="both"/>
        <w:rPr>
          <w:szCs w:val="22"/>
          <w:lang w:val="de-DE"/>
        </w:rPr>
      </w:pPr>
    </w:p>
    <w:p w14:paraId="11BF5E06" w14:textId="77777777" w:rsidR="001C0343" w:rsidRPr="001C0343" w:rsidRDefault="001C0343" w:rsidP="00CC1768">
      <w:pPr>
        <w:jc w:val="both"/>
        <w:rPr>
          <w:lang w:val="de-DE"/>
        </w:rPr>
      </w:pPr>
      <w:r w:rsidRPr="001C0343">
        <w:rPr>
          <w:lang w:val="de-DE"/>
        </w:rPr>
        <w:tab/>
        <w:t>Das in Absatz 5 erwähnte Protokoll wird mit der Kennzeichnung "BEGRENZTE VER</w:t>
      </w:r>
      <w:r w:rsidRPr="001C0343">
        <w:rPr>
          <w:lang w:val="de-DE"/>
        </w:rPr>
        <w:softHyphen/>
        <w:t>BREITUNG" im Sinne des Königlichen Erlasses vom 24. März 2000 zur Ausführung des Gesetzes vom 11. Dezember 1998 über die Klassifizierung und die Sicherheitsermächtigungen, -bescheinigungen und -</w:t>
      </w:r>
      <w:proofErr w:type="spellStart"/>
      <w:r w:rsidRPr="001C0343">
        <w:rPr>
          <w:lang w:val="de-DE"/>
        </w:rPr>
        <w:t>stellungnahmen</w:t>
      </w:r>
      <w:proofErr w:type="spellEnd"/>
      <w:r w:rsidRPr="001C0343">
        <w:rPr>
          <w:lang w:val="de-DE"/>
        </w:rPr>
        <w:t xml:space="preserve"> versehen, sofern eine Einstufung im Sinne des Gesetzes vom 11. Dezember 1998 über die Einstufung, die Sicherheitsermächtigungen, Sicherheits</w:t>
      </w:r>
      <w:r w:rsidRPr="001C0343">
        <w:rPr>
          <w:lang w:val="de-DE"/>
        </w:rPr>
        <w:softHyphen/>
        <w:t>bescheinigungen und Sicherheitsgutachten und den öffentlichen regulierten Dienst nicht gerechtfertigt ist."</w:t>
      </w:r>
    </w:p>
    <w:p w14:paraId="7586C9EB" w14:textId="77777777" w:rsidR="001C0343" w:rsidRPr="001C0343" w:rsidRDefault="001C0343" w:rsidP="00CC1768">
      <w:pPr>
        <w:jc w:val="both"/>
        <w:rPr>
          <w:szCs w:val="22"/>
          <w:lang w:val="de-DE"/>
        </w:rPr>
      </w:pPr>
    </w:p>
    <w:p w14:paraId="4EFD2FFC" w14:textId="77777777" w:rsidR="001C0343" w:rsidRPr="001C0343" w:rsidRDefault="001C0343" w:rsidP="00CC1768">
      <w:pPr>
        <w:jc w:val="both"/>
        <w:rPr>
          <w:szCs w:val="22"/>
          <w:lang w:val="de-DE"/>
        </w:rPr>
      </w:pPr>
    </w:p>
    <w:p w14:paraId="6226BAE0" w14:textId="77777777" w:rsidR="001C0343" w:rsidRPr="001C0343" w:rsidRDefault="001C0343" w:rsidP="00CC1768">
      <w:pPr>
        <w:jc w:val="both"/>
        <w:rPr>
          <w:lang w:val="de-DE"/>
        </w:rPr>
      </w:pPr>
      <w:r w:rsidRPr="001C0343">
        <w:rPr>
          <w:lang w:val="de-DE"/>
        </w:rPr>
        <w:tab/>
      </w:r>
      <w:r w:rsidRPr="001C0343">
        <w:rPr>
          <w:b/>
          <w:lang w:val="de-DE"/>
        </w:rPr>
        <w:t>Art. 46 -</w:t>
      </w:r>
      <w:r w:rsidRPr="001C0343">
        <w:rPr>
          <w:lang w:val="de-DE"/>
        </w:rPr>
        <w:t xml:space="preserve"> Artikel 161 desselben Gesetzes wird durch einen Absatz mit folgendem Wort</w:t>
      </w:r>
      <w:r w:rsidRPr="001C0343">
        <w:rPr>
          <w:lang w:val="de-DE"/>
        </w:rPr>
        <w:softHyphen/>
        <w:t>laut ergänzt:</w:t>
      </w:r>
    </w:p>
    <w:p w14:paraId="02DC0589" w14:textId="77777777" w:rsidR="001C0343" w:rsidRPr="001C0343" w:rsidRDefault="001C0343" w:rsidP="00CC1768">
      <w:pPr>
        <w:jc w:val="both"/>
        <w:rPr>
          <w:szCs w:val="22"/>
          <w:lang w:val="de-DE"/>
        </w:rPr>
      </w:pPr>
    </w:p>
    <w:p w14:paraId="2057FAC0" w14:textId="77777777" w:rsidR="006734E8" w:rsidRDefault="001C0343" w:rsidP="00CC1768">
      <w:pPr>
        <w:jc w:val="both"/>
        <w:rPr>
          <w:lang w:val="de-DE"/>
        </w:rPr>
      </w:pPr>
      <w:r w:rsidRPr="001C0343">
        <w:rPr>
          <w:lang w:val="de-DE"/>
        </w:rPr>
        <w:tab/>
        <w:t>"Die in Artikel 2 Nr. 22 des Gesetzes vom 29. März 2024 zur Schaffung der gemeinsa</w:t>
      </w:r>
      <w:r w:rsidRPr="001C0343">
        <w:rPr>
          <w:lang w:val="de-DE"/>
        </w:rPr>
        <w:softHyphen/>
        <w:t>men Datenbank "Terrorismus, Extremismus, Radikalisierungsprozess" ("T.E.R.") erwähnten Aufsichtsbehörden werden gemeinsam als Datenschutzbehörden bestimmt, die mit der Kon</w:t>
      </w:r>
      <w:r w:rsidRPr="001C0343">
        <w:rPr>
          <w:lang w:val="de-DE"/>
        </w:rPr>
        <w:softHyphen/>
        <w:t>trolle der Verarbeitung personenbezogener Daten in der gemeinsamen Datenbank T.E.R. beauf</w:t>
      </w:r>
      <w:r w:rsidRPr="001C0343">
        <w:rPr>
          <w:lang w:val="de-DE"/>
        </w:rPr>
        <w:softHyphen/>
        <w:t>tragt sind.</w:t>
      </w:r>
    </w:p>
    <w:p w14:paraId="4DCD0A4C" w14:textId="62EC5A7B" w:rsidR="001C0343" w:rsidRPr="001C0343" w:rsidRDefault="001C0343" w:rsidP="00CC1768">
      <w:pPr>
        <w:jc w:val="both"/>
        <w:rPr>
          <w:lang w:val="de-DE"/>
        </w:rPr>
      </w:pPr>
      <w:r w:rsidRPr="001C0343">
        <w:rPr>
          <w:lang w:val="de-DE"/>
        </w:rPr>
        <w:t>"</w:t>
      </w:r>
    </w:p>
    <w:p w14:paraId="4E10E1EC" w14:textId="77777777" w:rsidR="001C0343" w:rsidRPr="001C0343" w:rsidRDefault="001C0343" w:rsidP="00CC1768">
      <w:pPr>
        <w:jc w:val="both"/>
        <w:rPr>
          <w:szCs w:val="22"/>
          <w:lang w:val="de-DE"/>
        </w:rPr>
      </w:pPr>
    </w:p>
    <w:p w14:paraId="78B8032E" w14:textId="77777777" w:rsidR="001C0343" w:rsidRPr="001C0343" w:rsidRDefault="001C0343" w:rsidP="00CC1768">
      <w:pPr>
        <w:jc w:val="both"/>
        <w:rPr>
          <w:szCs w:val="22"/>
          <w:lang w:val="de-DE"/>
        </w:rPr>
      </w:pPr>
    </w:p>
    <w:p w14:paraId="4623C40C" w14:textId="77777777" w:rsidR="001C0343" w:rsidRPr="001C0343" w:rsidRDefault="001C0343" w:rsidP="00CC1768">
      <w:pPr>
        <w:jc w:val="both"/>
        <w:rPr>
          <w:lang w:val="de-DE"/>
        </w:rPr>
      </w:pPr>
      <w:r w:rsidRPr="001C0343">
        <w:rPr>
          <w:lang w:val="de-DE"/>
        </w:rPr>
        <w:tab/>
      </w:r>
      <w:r w:rsidRPr="001C0343">
        <w:rPr>
          <w:b/>
          <w:lang w:val="de-DE"/>
        </w:rPr>
        <w:t>Art. 47 -</w:t>
      </w:r>
      <w:r w:rsidRPr="001C0343">
        <w:rPr>
          <w:lang w:val="de-DE"/>
        </w:rPr>
        <w:t xml:space="preserve"> Artikel 162 desselben Gesetzes wird durch zwei Absätze mit folgendem Wort</w:t>
      </w:r>
      <w:r w:rsidRPr="001C0343">
        <w:rPr>
          <w:lang w:val="de-DE"/>
        </w:rPr>
        <w:softHyphen/>
        <w:t>laut ergänzt:</w:t>
      </w:r>
    </w:p>
    <w:p w14:paraId="6524D1E1" w14:textId="77777777" w:rsidR="001C0343" w:rsidRPr="001C0343" w:rsidRDefault="001C0343" w:rsidP="00CC1768">
      <w:pPr>
        <w:jc w:val="both"/>
        <w:rPr>
          <w:lang w:val="de-DE"/>
        </w:rPr>
      </w:pPr>
    </w:p>
    <w:p w14:paraId="5094968E" w14:textId="77777777" w:rsidR="001C0343" w:rsidRPr="001C0343" w:rsidRDefault="001C0343" w:rsidP="00CC1768">
      <w:pPr>
        <w:jc w:val="both"/>
        <w:rPr>
          <w:lang w:val="de-DE"/>
        </w:rPr>
      </w:pPr>
      <w:r w:rsidRPr="001C0343">
        <w:rPr>
          <w:lang w:val="de-DE"/>
        </w:rPr>
        <w:tab/>
        <w:t>"In Abweichung von Absatz 1 wird die Abfrage personenbezogener Daten zu histori</w:t>
      </w:r>
      <w:r w:rsidRPr="001C0343">
        <w:rPr>
          <w:lang w:val="de-DE"/>
        </w:rPr>
        <w:softHyphen/>
        <w:t>schen, wissenschaftlichen oder statistischen Zwecken durch einen für die Weiterverarbeitung Verantwortlichen in Bezug auf die in der gemeinsamen Datenbank T.E.R. erfassten Entitäten vom operativ verantwortlichen Leiter der gemeinsamen Datenbank T.E.R. nach Konzertierung mit den in Artikel 2 Nr. 2 des Gesetzes vom 29. März 2024 zur Schaffung der gemeinsamen Datenbank "Terrorismus, Extremismus, Radikalisierungsprozess" ("T.E.R.") erwähnten Basis</w:t>
      </w:r>
      <w:r w:rsidRPr="001C0343">
        <w:rPr>
          <w:lang w:val="de-DE"/>
        </w:rPr>
        <w:softHyphen/>
        <w:t>diensten erlaubt. Wenn sie die Sicherheit einer Person, die Ausübung der Strafverfolgung, die Durchführung einer nachrichtendienstlichen Untersuchung oder die Beziehung zu einer Straf</w:t>
      </w:r>
      <w:r w:rsidRPr="001C0343">
        <w:rPr>
          <w:lang w:val="de-DE"/>
        </w:rPr>
        <w:softHyphen/>
      </w:r>
      <w:r w:rsidRPr="001C0343">
        <w:rPr>
          <w:lang w:val="de-DE"/>
        </w:rPr>
        <w:lastRenderedPageBreak/>
        <w:t>verfolgungsbehörde oder einem Nachrichten- und Sicherheitsdienst eines ausländischen Staates beeinträchtigen kann, wird die Abfrage von Amts wegen verweigert.</w:t>
      </w:r>
    </w:p>
    <w:p w14:paraId="6F609C0D" w14:textId="77777777" w:rsidR="001C0343" w:rsidRPr="001C0343" w:rsidRDefault="001C0343" w:rsidP="00CC1768">
      <w:pPr>
        <w:jc w:val="both"/>
        <w:rPr>
          <w:lang w:val="de-DE"/>
        </w:rPr>
      </w:pPr>
    </w:p>
    <w:p w14:paraId="684F9016" w14:textId="77777777" w:rsidR="001C0343" w:rsidRPr="001C0343" w:rsidRDefault="001C0343" w:rsidP="00CC1768">
      <w:pPr>
        <w:jc w:val="both"/>
        <w:rPr>
          <w:lang w:val="de-DE"/>
        </w:rPr>
      </w:pPr>
      <w:r w:rsidRPr="001C0343">
        <w:rPr>
          <w:lang w:val="de-DE"/>
        </w:rPr>
        <w:tab/>
        <w:t>Anträge an das Staatsarchiv in Bezug auf die Weiterverarbeitung von in der gemeinsa</w:t>
      </w:r>
      <w:r w:rsidRPr="001C0343">
        <w:rPr>
          <w:lang w:val="de-DE"/>
        </w:rPr>
        <w:softHyphen/>
        <w:t>men Datenbank T.E.R. gespeicherten personenbezogenen Daten zu anderen als den in Absatz 3 erwähnten Zwecken werden verweigert, es sei denn, der Zweck ist rechtmäßig, die Privatsphäre wird nicht unverhältnismäßig verletzt und es liegt eine Stellungnahme des operativ verantwort</w:t>
      </w:r>
      <w:r w:rsidRPr="001C0343">
        <w:rPr>
          <w:lang w:val="de-DE"/>
        </w:rPr>
        <w:softHyphen/>
        <w:t>lichen Leiters vor."</w:t>
      </w:r>
    </w:p>
    <w:p w14:paraId="4F579573" w14:textId="77777777" w:rsidR="001C0343" w:rsidRPr="001C0343" w:rsidRDefault="001C0343" w:rsidP="00CC1768">
      <w:pPr>
        <w:jc w:val="both"/>
        <w:rPr>
          <w:lang w:val="de-DE"/>
        </w:rPr>
      </w:pPr>
    </w:p>
    <w:p w14:paraId="6E0D4779" w14:textId="77777777" w:rsidR="001C0343" w:rsidRPr="001C0343" w:rsidRDefault="001C0343" w:rsidP="00CC1768">
      <w:pPr>
        <w:jc w:val="both"/>
        <w:rPr>
          <w:lang w:val="de-DE"/>
        </w:rPr>
      </w:pPr>
    </w:p>
    <w:p w14:paraId="0E7BDFFA" w14:textId="77777777" w:rsidR="001C0343" w:rsidRPr="001C0343" w:rsidRDefault="001C0343" w:rsidP="00CC1768">
      <w:pPr>
        <w:jc w:val="both"/>
        <w:rPr>
          <w:lang w:val="de-DE"/>
        </w:rPr>
      </w:pPr>
      <w:r w:rsidRPr="001C0343">
        <w:rPr>
          <w:lang w:val="de-DE"/>
        </w:rPr>
        <w:tab/>
      </w:r>
      <w:r w:rsidRPr="001C0343">
        <w:rPr>
          <w:b/>
          <w:lang w:val="de-DE"/>
        </w:rPr>
        <w:t>Art. 48 -</w:t>
      </w:r>
      <w:r w:rsidRPr="001C0343">
        <w:rPr>
          <w:lang w:val="de-DE"/>
        </w:rPr>
        <w:t xml:space="preserve"> Artikel 164 desselben Gesetzes wird wie folgt abgeändert:</w:t>
      </w:r>
    </w:p>
    <w:p w14:paraId="414C2667" w14:textId="77777777" w:rsidR="001C0343" w:rsidRPr="001C0343" w:rsidRDefault="001C0343" w:rsidP="00CC1768">
      <w:pPr>
        <w:jc w:val="both"/>
        <w:rPr>
          <w:lang w:val="de-DE"/>
        </w:rPr>
      </w:pPr>
    </w:p>
    <w:p w14:paraId="216A1A2E" w14:textId="77777777" w:rsidR="001C0343" w:rsidRPr="001C0343" w:rsidRDefault="001C0343" w:rsidP="00CC1768">
      <w:pPr>
        <w:jc w:val="both"/>
        <w:rPr>
          <w:lang w:val="de-DE"/>
        </w:rPr>
      </w:pPr>
      <w:r w:rsidRPr="001C0343">
        <w:rPr>
          <w:lang w:val="de-DE"/>
        </w:rPr>
        <w:tab/>
        <w:t>1. In Absatz 2 werden zwischen den Wörtern "kann das KOBA" und den Wörtern "die Abfrage pseudonymisierter Daten erlauben" die Wörter "oder der operativ verantwortliche Leiter der gemeinsamen Datenbank T.E.R. nach Konzertierung mit den in Artikel 2 Nr. 2 des Gesetzes vom 29. März 2024 zur Schaffung der gemeinsamen Datenbank "Terrorismus, Extre</w:t>
      </w:r>
      <w:r w:rsidRPr="001C0343">
        <w:rPr>
          <w:lang w:val="de-DE"/>
        </w:rPr>
        <w:softHyphen/>
        <w:t>mismus, Radikalisierungsprozess" ("T.E.R.") erwähnten Basisdiensten in Bezug auf die gemeinsame Datenbank T.E.R." eingefügt.</w:t>
      </w:r>
    </w:p>
    <w:p w14:paraId="7E7B2B9A" w14:textId="77777777" w:rsidR="001C0343" w:rsidRPr="001C0343" w:rsidRDefault="001C0343" w:rsidP="00CC1768">
      <w:pPr>
        <w:jc w:val="both"/>
        <w:rPr>
          <w:lang w:val="de-DE"/>
        </w:rPr>
      </w:pPr>
    </w:p>
    <w:p w14:paraId="5644AB6E" w14:textId="77777777" w:rsidR="001C0343" w:rsidRPr="001C0343" w:rsidRDefault="001C0343" w:rsidP="00CC1768">
      <w:pPr>
        <w:jc w:val="both"/>
        <w:rPr>
          <w:lang w:val="de-DE"/>
        </w:rPr>
      </w:pPr>
      <w:r w:rsidRPr="001C0343">
        <w:rPr>
          <w:lang w:val="de-DE"/>
        </w:rPr>
        <w:tab/>
        <w:t>2. In Absatz 3 werden zwischen den Wörtern "verweigert das KOBA" und den Wörtern "die Abfrage" die Wörter "oder der operativ verantwortlicher Leiter der gemeinsamen Daten</w:t>
      </w:r>
      <w:r w:rsidRPr="001C0343">
        <w:rPr>
          <w:lang w:val="de-DE"/>
        </w:rPr>
        <w:softHyphen/>
        <w:t>bank T.E.R. nach Konzertierung mit den in Artikel 2 Nr. 2 des Gesetzes vom 29. März 2024 zur Schaffung der gemeinsamen Datenbank "Terrorismus, Extremismus, Radikalisierungsprozess" ("T.E.R.") erwähnten Basisdiensten in Bezug auf die gemeinsame Datenbank T.E.R." eingefügt.</w:t>
      </w:r>
    </w:p>
    <w:p w14:paraId="237177CD" w14:textId="77777777" w:rsidR="001C0343" w:rsidRPr="001C0343" w:rsidRDefault="001C0343" w:rsidP="00CC1768">
      <w:pPr>
        <w:jc w:val="both"/>
        <w:rPr>
          <w:lang w:val="de-DE"/>
        </w:rPr>
      </w:pPr>
    </w:p>
    <w:p w14:paraId="530DA8F8" w14:textId="77777777" w:rsidR="001C0343" w:rsidRPr="001C0343" w:rsidRDefault="001C0343" w:rsidP="00CC1768">
      <w:pPr>
        <w:jc w:val="both"/>
        <w:rPr>
          <w:lang w:val="de-DE"/>
        </w:rPr>
      </w:pPr>
      <w:r w:rsidRPr="001C0343">
        <w:rPr>
          <w:lang w:val="de-DE"/>
        </w:rPr>
        <w:tab/>
        <w:t>3. In Absatz 4 werden zwischen den Wörtern "kann das KOBA" und den Wörtern "die Abfrage nicht pseudonymisierter Daten erlauben" die Wörter "oder der operativ verantwortli</w:t>
      </w:r>
      <w:r w:rsidRPr="001C0343">
        <w:rPr>
          <w:lang w:val="de-DE"/>
        </w:rPr>
        <w:softHyphen/>
        <w:t>che Leiter der gemeinsamen Datenbank T.E.R. nach Konzertierung mit den in Artikel 2 Nr. 2 des Gesetzes vom 29. März 2024 zur Schaffung der gemeinsamen Datenbank "Terrorismus, Extremismus, Radikalisierungsprozess" ("T.E.R.") erwähnten Basisdiensten in Bezug auf die gemeinsame Datenbank T.E.R." eingefügt.</w:t>
      </w:r>
    </w:p>
    <w:p w14:paraId="4E182675" w14:textId="77777777" w:rsidR="001C0343" w:rsidRPr="001C0343" w:rsidRDefault="001C0343" w:rsidP="00CC1768">
      <w:pPr>
        <w:jc w:val="both"/>
        <w:rPr>
          <w:lang w:val="de-DE"/>
        </w:rPr>
      </w:pPr>
    </w:p>
    <w:p w14:paraId="0F8833B8" w14:textId="77777777" w:rsidR="001C0343" w:rsidRPr="001C0343" w:rsidRDefault="001C0343" w:rsidP="00CC1768">
      <w:pPr>
        <w:jc w:val="both"/>
        <w:rPr>
          <w:lang w:val="de-DE"/>
        </w:rPr>
      </w:pPr>
    </w:p>
    <w:p w14:paraId="7734CBD1" w14:textId="77777777" w:rsidR="001C0343" w:rsidRPr="001C0343" w:rsidRDefault="001C0343" w:rsidP="00B26242">
      <w:pPr>
        <w:jc w:val="both"/>
        <w:rPr>
          <w:lang w:val="de-DE"/>
        </w:rPr>
      </w:pPr>
      <w:r w:rsidRPr="001C0343">
        <w:rPr>
          <w:lang w:val="de-DE"/>
        </w:rPr>
        <w:tab/>
      </w:r>
      <w:r w:rsidRPr="001C0343">
        <w:rPr>
          <w:b/>
          <w:lang w:val="de-DE"/>
        </w:rPr>
        <w:t>Art. 49 -</w:t>
      </w:r>
      <w:r w:rsidRPr="001C0343">
        <w:rPr>
          <w:lang w:val="de-DE"/>
        </w:rPr>
        <w:t xml:space="preserve"> In Artikel 165 desselben Gesetzes werden zwischen den Wörtern "mit dem Einverständnis</w:t>
      </w:r>
      <w:r w:rsidRPr="001C0343">
        <w:rPr>
          <w:sz w:val="20"/>
          <w:szCs w:val="20"/>
          <w:lang w:val="de-DE"/>
        </w:rPr>
        <w:t xml:space="preserve"> </w:t>
      </w:r>
      <w:r w:rsidRPr="001C0343">
        <w:rPr>
          <w:lang w:val="de-DE"/>
        </w:rPr>
        <w:t>des</w:t>
      </w:r>
      <w:r w:rsidRPr="001C0343">
        <w:rPr>
          <w:sz w:val="20"/>
          <w:szCs w:val="20"/>
          <w:lang w:val="de-DE"/>
        </w:rPr>
        <w:t xml:space="preserve"> </w:t>
      </w:r>
      <w:r w:rsidRPr="001C0343">
        <w:rPr>
          <w:lang w:val="de-DE"/>
        </w:rPr>
        <w:t>KOBA"</w:t>
      </w:r>
      <w:r w:rsidRPr="001C0343">
        <w:rPr>
          <w:szCs w:val="22"/>
          <w:lang w:val="de-DE"/>
        </w:rPr>
        <w:t xml:space="preserve"> </w:t>
      </w:r>
      <w:r w:rsidRPr="001C0343">
        <w:rPr>
          <w:lang w:val="de-DE"/>
        </w:rPr>
        <w:t>und</w:t>
      </w:r>
      <w:r w:rsidRPr="001C0343">
        <w:rPr>
          <w:sz w:val="20"/>
          <w:szCs w:val="20"/>
          <w:lang w:val="de-DE"/>
        </w:rPr>
        <w:t xml:space="preserve"> </w:t>
      </w:r>
      <w:r w:rsidRPr="001C0343">
        <w:rPr>
          <w:lang w:val="de-DE"/>
        </w:rPr>
        <w:t>den</w:t>
      </w:r>
      <w:r w:rsidRPr="001C0343">
        <w:rPr>
          <w:sz w:val="18"/>
          <w:szCs w:val="18"/>
          <w:lang w:val="de-DE"/>
        </w:rPr>
        <w:t xml:space="preserve"> </w:t>
      </w:r>
      <w:r w:rsidRPr="001C0343">
        <w:rPr>
          <w:lang w:val="de-DE"/>
        </w:rPr>
        <w:t>Wörtern</w:t>
      </w:r>
      <w:r w:rsidRPr="001C0343">
        <w:rPr>
          <w:sz w:val="20"/>
          <w:szCs w:val="20"/>
          <w:lang w:val="de-DE"/>
        </w:rPr>
        <w:t xml:space="preserve"> </w:t>
      </w:r>
      <w:r w:rsidRPr="001C0343">
        <w:rPr>
          <w:lang w:val="de-DE"/>
        </w:rPr>
        <w:t>"und</w:t>
      </w:r>
      <w:r w:rsidRPr="001C0343">
        <w:rPr>
          <w:szCs w:val="22"/>
          <w:lang w:val="de-DE"/>
        </w:rPr>
        <w:t xml:space="preserve"> </w:t>
      </w:r>
      <w:r w:rsidRPr="001C0343">
        <w:rPr>
          <w:lang w:val="de-DE"/>
        </w:rPr>
        <w:t>unter</w:t>
      </w:r>
      <w:r w:rsidRPr="001C0343">
        <w:rPr>
          <w:szCs w:val="22"/>
          <w:lang w:val="de-DE"/>
        </w:rPr>
        <w:t xml:space="preserve"> </w:t>
      </w:r>
      <w:r w:rsidRPr="001C0343">
        <w:rPr>
          <w:lang w:val="de-DE"/>
        </w:rPr>
        <w:t>den</w:t>
      </w:r>
      <w:r w:rsidRPr="001C0343">
        <w:rPr>
          <w:szCs w:val="22"/>
          <w:lang w:val="de-DE"/>
        </w:rPr>
        <w:t xml:space="preserve"> </w:t>
      </w:r>
      <w:r w:rsidRPr="001C0343">
        <w:rPr>
          <w:lang w:val="de-DE"/>
        </w:rPr>
        <w:t>von</w:t>
      </w:r>
      <w:r w:rsidRPr="001C0343">
        <w:rPr>
          <w:szCs w:val="22"/>
          <w:lang w:val="de-DE"/>
        </w:rPr>
        <w:t xml:space="preserve"> </w:t>
      </w:r>
      <w:r w:rsidRPr="001C0343">
        <w:rPr>
          <w:lang w:val="de-DE"/>
        </w:rPr>
        <w:t>ihm</w:t>
      </w:r>
      <w:r w:rsidRPr="001C0343">
        <w:rPr>
          <w:szCs w:val="22"/>
          <w:lang w:val="de-DE"/>
        </w:rPr>
        <w:t xml:space="preserve"> </w:t>
      </w:r>
      <w:r w:rsidRPr="001C0343">
        <w:rPr>
          <w:lang w:val="de-DE"/>
        </w:rPr>
        <w:t>festgelegten</w:t>
      </w:r>
      <w:r w:rsidRPr="001C0343">
        <w:rPr>
          <w:sz w:val="20"/>
          <w:szCs w:val="20"/>
          <w:lang w:val="de-DE"/>
        </w:rPr>
        <w:t xml:space="preserve"> </w:t>
      </w:r>
      <w:r w:rsidRPr="001C0343">
        <w:rPr>
          <w:lang w:val="de-DE"/>
        </w:rPr>
        <w:t>Bedingungen" die Wörter "oder des operativ verantwortlichen Leiters der gemeinsamen Datenbank T.E.R. nach Konzertierung mit den in Artikel 2 Nr. 2 des Gesetzes vom 29. März 2024 zur Schaffung der gemeinsamen Datenbank "Terrorismus, Extremismus, Radikalisierungsprozess" ("T.E.R.") erwähnten Basisdiensten in Bezug auf die gemeinsame Datenbank T.E.R." eingefügt.</w:t>
      </w:r>
    </w:p>
    <w:p w14:paraId="3F7C170C" w14:textId="77777777" w:rsidR="001C0343" w:rsidRPr="001C0343" w:rsidRDefault="001C0343" w:rsidP="00CC1768">
      <w:pPr>
        <w:jc w:val="both"/>
        <w:rPr>
          <w:szCs w:val="22"/>
          <w:lang w:val="de-DE"/>
        </w:rPr>
      </w:pPr>
    </w:p>
    <w:p w14:paraId="168D0699" w14:textId="77777777" w:rsidR="001C0343" w:rsidRPr="001C0343" w:rsidRDefault="001C0343" w:rsidP="00CC1768">
      <w:pPr>
        <w:jc w:val="both"/>
        <w:rPr>
          <w:szCs w:val="22"/>
          <w:lang w:val="de-DE"/>
        </w:rPr>
      </w:pPr>
    </w:p>
    <w:p w14:paraId="0C47ED0C" w14:textId="77777777" w:rsidR="001C0343" w:rsidRPr="001C0343" w:rsidRDefault="001C0343" w:rsidP="00CC1768">
      <w:pPr>
        <w:jc w:val="both"/>
        <w:rPr>
          <w:lang w:val="de-DE"/>
        </w:rPr>
      </w:pPr>
      <w:r w:rsidRPr="001C0343">
        <w:rPr>
          <w:lang w:val="de-DE"/>
        </w:rPr>
        <w:tab/>
      </w:r>
      <w:r w:rsidRPr="001C0343">
        <w:rPr>
          <w:b/>
          <w:lang w:val="de-DE"/>
        </w:rPr>
        <w:t>Art. 50 -</w:t>
      </w:r>
      <w:r w:rsidRPr="001C0343">
        <w:rPr>
          <w:lang w:val="de-DE"/>
        </w:rPr>
        <w:t xml:space="preserve"> In Artikel 166 Absatz 3 desselben Gesetzes werden in Nr. 4 zwischen den Wörtern "die vom KOBA" und den Wörtern "festgelegt worden sind" die Wörter "oder vom operativ verantwortlichen Leiter der gemeinsamen Datenbank T.E.R. nach Konzertierung mit den in Artikel 2 Nr. 2 des Gesetzes vom 29. März 2024 zur Schaffung der gemeinsamen Daten</w:t>
      </w:r>
      <w:r w:rsidRPr="001C0343">
        <w:rPr>
          <w:lang w:val="de-DE"/>
        </w:rPr>
        <w:softHyphen/>
        <w:t>bank "Terrorismus, Extremismus, Radikalisierungsprozess" ("T.E.R.") erwähnten Basisdiens</w:t>
      </w:r>
      <w:r w:rsidRPr="001C0343">
        <w:rPr>
          <w:lang w:val="de-DE"/>
        </w:rPr>
        <w:softHyphen/>
        <w:t xml:space="preserve">ten in Bezug auf die gemeinsame Datenbank T.E.R." eingefügt; in Nr. 5 werden zwischen den Wörtern "die vom KOBA" und den Wörtern "eine Erlaubnis erhalten haben" die Wörter "oder vom operativ verantwortlichen Leiter der gemeinsamen Datenbank T.E.R. nach Konzertierung </w:t>
      </w:r>
      <w:r w:rsidRPr="001C0343">
        <w:rPr>
          <w:lang w:val="de-DE"/>
        </w:rPr>
        <w:lastRenderedPageBreak/>
        <w:t>mit den in Artikel 2 Nr. 2 des Gesetzes vom 29. März 2024 zur Schaffung der gemeinsamen Datenbank "Terrorismus, Extremismus, Radikalisierungsprozess" ("T.E.R.") erwähnten Basis</w:t>
      </w:r>
      <w:r w:rsidRPr="001C0343">
        <w:rPr>
          <w:lang w:val="de-DE"/>
        </w:rPr>
        <w:softHyphen/>
        <w:t>diensten in Bezug auf die gemeinsame Datenbank T.E.R." eingefügt.</w:t>
      </w:r>
    </w:p>
    <w:p w14:paraId="3E5DA832" w14:textId="77777777" w:rsidR="001C0343" w:rsidRPr="001C0343" w:rsidRDefault="001C0343" w:rsidP="00CC1768">
      <w:pPr>
        <w:jc w:val="both"/>
        <w:rPr>
          <w:lang w:val="de-DE"/>
        </w:rPr>
      </w:pPr>
    </w:p>
    <w:p w14:paraId="2A0A60E7" w14:textId="77777777" w:rsidR="001C0343" w:rsidRPr="001C0343" w:rsidRDefault="001C0343" w:rsidP="00CC1768">
      <w:pPr>
        <w:jc w:val="both"/>
        <w:rPr>
          <w:lang w:val="de-DE"/>
        </w:rPr>
      </w:pPr>
    </w:p>
    <w:p w14:paraId="6B34567B" w14:textId="77777777" w:rsidR="001C0343" w:rsidRPr="001C0343" w:rsidRDefault="001C0343" w:rsidP="00C956AA">
      <w:pPr>
        <w:jc w:val="center"/>
        <w:rPr>
          <w:lang w:val="de-DE"/>
        </w:rPr>
      </w:pPr>
      <w:r w:rsidRPr="001C0343">
        <w:rPr>
          <w:i/>
          <w:lang w:val="de-DE"/>
        </w:rPr>
        <w:t>Abschnitt 2 -</w:t>
      </w:r>
      <w:r w:rsidRPr="001C0343">
        <w:rPr>
          <w:lang w:val="de-DE"/>
        </w:rPr>
        <w:t xml:space="preserve"> Abänderung des Gesetzes vom 30. Juli 2018 zur Einrichtung von Büros für lokale integrale Sicherheit in Sachen Radikalismus, Extremismus und Terrorismus</w:t>
      </w:r>
    </w:p>
    <w:p w14:paraId="51E6A159" w14:textId="77777777" w:rsidR="001C0343" w:rsidRPr="001C0343" w:rsidRDefault="001C0343" w:rsidP="00CC1768">
      <w:pPr>
        <w:jc w:val="both"/>
        <w:rPr>
          <w:lang w:val="de-DE"/>
        </w:rPr>
      </w:pPr>
    </w:p>
    <w:p w14:paraId="17C8A621" w14:textId="77777777" w:rsidR="001C0343" w:rsidRPr="001C0343" w:rsidRDefault="001C0343" w:rsidP="00CC1768">
      <w:pPr>
        <w:jc w:val="both"/>
        <w:rPr>
          <w:lang w:val="de-DE"/>
        </w:rPr>
      </w:pPr>
    </w:p>
    <w:p w14:paraId="079A0ED1" w14:textId="77777777" w:rsidR="001C0343" w:rsidRPr="001C0343" w:rsidRDefault="001C0343" w:rsidP="00CC1768">
      <w:pPr>
        <w:jc w:val="both"/>
        <w:rPr>
          <w:lang w:val="de-DE"/>
        </w:rPr>
      </w:pPr>
      <w:r w:rsidRPr="001C0343">
        <w:rPr>
          <w:lang w:val="de-DE"/>
        </w:rPr>
        <w:tab/>
      </w:r>
      <w:r w:rsidRPr="001C0343">
        <w:rPr>
          <w:b/>
          <w:lang w:val="de-DE"/>
        </w:rPr>
        <w:t>Art. 51 -</w:t>
      </w:r>
      <w:r w:rsidRPr="001C0343">
        <w:rPr>
          <w:lang w:val="de-DE"/>
        </w:rPr>
        <w:t xml:space="preserve"> Artikel 4 des Gesetzes vom 30. Juli 2018 zur Einrichtung von Büros für lokale integrale Sicherheit in Sachen Radikalismus, Extremismus und Terrorismus wird wie folgt abgeändert:</w:t>
      </w:r>
    </w:p>
    <w:p w14:paraId="3C371EB3" w14:textId="77777777" w:rsidR="001C0343" w:rsidRPr="001C0343" w:rsidRDefault="001C0343" w:rsidP="00CC1768">
      <w:pPr>
        <w:jc w:val="both"/>
        <w:rPr>
          <w:lang w:val="de-DE"/>
        </w:rPr>
      </w:pPr>
    </w:p>
    <w:p w14:paraId="29A18A67" w14:textId="77777777" w:rsidR="001C0343" w:rsidRPr="001C0343" w:rsidRDefault="001C0343" w:rsidP="00CC1768">
      <w:pPr>
        <w:jc w:val="both"/>
        <w:rPr>
          <w:lang w:val="de-DE"/>
        </w:rPr>
      </w:pPr>
      <w:r w:rsidRPr="001C0343">
        <w:rPr>
          <w:lang w:val="de-DE"/>
        </w:rPr>
        <w:tab/>
        <w:t>1. In § 1 werden die Wörter "Artikel 1 Nr. 15 des Königlichen Erlasses vom 23. April 2018 über die gemeinsame Datenbank Hasspropagandisten und zur Ausführung be</w:t>
      </w:r>
      <w:r w:rsidRPr="001C0343">
        <w:rPr>
          <w:lang w:val="de-DE"/>
        </w:rPr>
        <w:softHyphen/>
        <w:t>stimmter Bestimmungen von Kapitel IV Abschnitt 1</w:t>
      </w:r>
      <w:r w:rsidRPr="001C0343">
        <w:rPr>
          <w:i/>
          <w:iCs/>
          <w:lang w:val="de-DE"/>
        </w:rPr>
        <w:t>bis</w:t>
      </w:r>
      <w:r w:rsidRPr="001C0343">
        <w:rPr>
          <w:lang w:val="de-DE"/>
        </w:rPr>
        <w:t xml:space="preserve"> "Informationsverwaltung" des Gesetzes über das Polizeiamt und in Artikel 1 Nr. 12 des Königlichen Erlasses vom 21. Juli 2016 über die gemeinsame Datenbank Foreign Terrorist Fighters" durch die Wörter "Artikel 2 Nr. 17 des Gesetzes vom 29. März 2024 zur Schaffung der gemeinsamen Datenbank "Terrorismus, Extre</w:t>
      </w:r>
      <w:r w:rsidRPr="001C0343">
        <w:rPr>
          <w:lang w:val="de-DE"/>
        </w:rPr>
        <w:softHyphen/>
        <w:t>mismus, Radikalisierungsprozess" ("T.E.R.") und zur Abänderung des Gesetzes vom 30. Juli 2018 über den Schutz natürlicher Personen hinsichtlich der Verarbeitung personenbe</w:t>
      </w:r>
      <w:r w:rsidRPr="001C0343">
        <w:rPr>
          <w:lang w:val="de-DE"/>
        </w:rPr>
        <w:softHyphen/>
        <w:t>zogener Daten, des Gesetzes vom 30. Juli 2018 zur Einrichtung von Büros für lokale integrale Sicherheit in Sachen Radikalismus, Extremismus und Terrorismus und des Gesetzes vom 5. Au</w:t>
      </w:r>
      <w:r w:rsidRPr="001C0343">
        <w:rPr>
          <w:lang w:val="de-DE"/>
        </w:rPr>
        <w:softHyphen/>
        <w:t>gust 1992 über das Polizeiamt" ersetzt.</w:t>
      </w:r>
    </w:p>
    <w:p w14:paraId="35474EEF" w14:textId="77777777" w:rsidR="001C0343" w:rsidRPr="001C0343" w:rsidRDefault="001C0343" w:rsidP="00CC1768">
      <w:pPr>
        <w:jc w:val="both"/>
        <w:rPr>
          <w:lang w:val="de-DE"/>
        </w:rPr>
      </w:pPr>
    </w:p>
    <w:p w14:paraId="0BAC0589" w14:textId="77777777" w:rsidR="001C0343" w:rsidRPr="001C0343" w:rsidRDefault="001C0343" w:rsidP="00CC1768">
      <w:pPr>
        <w:jc w:val="both"/>
        <w:rPr>
          <w:lang w:val="de-DE"/>
        </w:rPr>
      </w:pPr>
      <w:r w:rsidRPr="001C0343">
        <w:rPr>
          <w:lang w:val="de-DE"/>
        </w:rPr>
        <w:tab/>
        <w:t>2. In § 2 werden die Wörter "Artikel 44/11/3</w:t>
      </w:r>
      <w:r w:rsidRPr="001C0343">
        <w:rPr>
          <w:i/>
          <w:iCs/>
          <w:lang w:val="de-DE"/>
        </w:rPr>
        <w:t>ter</w:t>
      </w:r>
      <w:r w:rsidRPr="001C0343">
        <w:rPr>
          <w:lang w:val="de-DE"/>
        </w:rPr>
        <w:t xml:space="preserve"> § 1 des Gesetzes vom 5. August 1992 über das Polizeiamt" durch die Wörter "Artikel 2 Nr. 2 und Nr. 22 des Gesetzes vom 29. März 2024 zur Schaffung der gemeinsamen Datenbank "Terrorismus, Extremismus, Radi</w:t>
      </w:r>
      <w:r w:rsidRPr="001C0343">
        <w:rPr>
          <w:lang w:val="de-DE"/>
        </w:rPr>
        <w:softHyphen/>
        <w:t>kalisierungsprozess" ("T.E.R.") und zur Abänderung des Gesetzes vom 30. Juli 2018 über den Schutz natürlicher Personen hinsichtlich der Verarbeitung personenbezogener Daten, des Ge</w:t>
      </w:r>
      <w:r w:rsidRPr="001C0343">
        <w:rPr>
          <w:lang w:val="de-DE"/>
        </w:rPr>
        <w:softHyphen/>
        <w:t>setzes vom 30. Juli 2018 zur Einrichtung von Büros für lokale integrale Sicherheit in Sachen Radikalismus, Extremismus und Terrorismus und des Gesetzes vom 5. August 1992 über das Polizeiamt" ersetzt.</w:t>
      </w:r>
    </w:p>
    <w:p w14:paraId="615D2306" w14:textId="77777777" w:rsidR="001C0343" w:rsidRPr="001C0343" w:rsidRDefault="001C0343" w:rsidP="00CC1768">
      <w:pPr>
        <w:jc w:val="both"/>
        <w:rPr>
          <w:lang w:val="de-DE"/>
        </w:rPr>
      </w:pPr>
    </w:p>
    <w:p w14:paraId="4D15773E" w14:textId="77777777" w:rsidR="001C0343" w:rsidRPr="001C0343" w:rsidRDefault="001C0343" w:rsidP="00CC1768">
      <w:pPr>
        <w:jc w:val="both"/>
        <w:rPr>
          <w:lang w:val="de-DE"/>
        </w:rPr>
      </w:pPr>
    </w:p>
    <w:p w14:paraId="4B8C6C1A" w14:textId="77777777" w:rsidR="001C0343" w:rsidRPr="001C0343" w:rsidRDefault="001C0343" w:rsidP="00ED60B2">
      <w:pPr>
        <w:jc w:val="center"/>
        <w:rPr>
          <w:lang w:val="de-DE"/>
        </w:rPr>
      </w:pPr>
      <w:r w:rsidRPr="001C0343">
        <w:rPr>
          <w:i/>
          <w:lang w:val="de-DE"/>
        </w:rPr>
        <w:t>Abschnitt 3 -</w:t>
      </w:r>
      <w:r w:rsidRPr="001C0343">
        <w:rPr>
          <w:lang w:val="de-DE"/>
        </w:rPr>
        <w:t xml:space="preserve"> Abänderung des Gesetzes vom 5. August 1992 über das Polizeiamt</w:t>
      </w:r>
    </w:p>
    <w:p w14:paraId="651BEE78" w14:textId="77777777" w:rsidR="001C0343" w:rsidRPr="001C0343" w:rsidRDefault="001C0343" w:rsidP="00CC1768">
      <w:pPr>
        <w:jc w:val="both"/>
        <w:rPr>
          <w:lang w:val="de-DE"/>
        </w:rPr>
      </w:pPr>
    </w:p>
    <w:p w14:paraId="7B98674E" w14:textId="77777777" w:rsidR="001C0343" w:rsidRPr="001C0343" w:rsidRDefault="001C0343" w:rsidP="00CC1768">
      <w:pPr>
        <w:jc w:val="both"/>
        <w:rPr>
          <w:lang w:val="de-DE"/>
        </w:rPr>
      </w:pPr>
    </w:p>
    <w:p w14:paraId="20C002E4" w14:textId="77777777" w:rsidR="001C0343" w:rsidRPr="001C0343" w:rsidRDefault="001C0343" w:rsidP="00CC1768">
      <w:pPr>
        <w:jc w:val="both"/>
        <w:rPr>
          <w:lang w:val="de-DE"/>
        </w:rPr>
      </w:pPr>
      <w:r w:rsidRPr="001C0343">
        <w:rPr>
          <w:lang w:val="de-DE"/>
        </w:rPr>
        <w:tab/>
      </w:r>
      <w:r w:rsidRPr="001C0343">
        <w:rPr>
          <w:b/>
          <w:lang w:val="de-DE"/>
        </w:rPr>
        <w:t>Art. 52 -</w:t>
      </w:r>
      <w:r w:rsidRPr="001C0343">
        <w:rPr>
          <w:lang w:val="de-DE"/>
        </w:rPr>
        <w:t xml:space="preserve"> In Kapitel 4 Abschnitt 12 Unterabschnitt 8 des Gesetzes vom 5. August 1992 über das Polizeiamt, eingefügt durch das Gesetz vom 18. März 2014 und zuletzt abgeändert durch das Gesetz vom 31. Juli 2020, wird ein Artikel 44/11/9</w:t>
      </w:r>
      <w:r w:rsidRPr="001C0343">
        <w:rPr>
          <w:i/>
          <w:lang w:val="de-DE"/>
        </w:rPr>
        <w:t>bis</w:t>
      </w:r>
      <w:r w:rsidRPr="001C0343">
        <w:rPr>
          <w:lang w:val="de-DE"/>
        </w:rPr>
        <w:t xml:space="preserve"> mit folgendem Wortlaut ein</w:t>
      </w:r>
      <w:r w:rsidRPr="001C0343">
        <w:rPr>
          <w:lang w:val="de-DE"/>
        </w:rPr>
        <w:softHyphen/>
        <w:t>gefügt:</w:t>
      </w:r>
    </w:p>
    <w:p w14:paraId="013B9982" w14:textId="77777777" w:rsidR="001C0343" w:rsidRPr="001C0343" w:rsidRDefault="001C0343" w:rsidP="00CC1768">
      <w:pPr>
        <w:jc w:val="both"/>
        <w:rPr>
          <w:lang w:val="de-DE"/>
        </w:rPr>
      </w:pPr>
    </w:p>
    <w:p w14:paraId="667CB7F0" w14:textId="77777777" w:rsidR="001C0343" w:rsidRPr="001C0343" w:rsidRDefault="001C0343" w:rsidP="00CC1768">
      <w:pPr>
        <w:jc w:val="both"/>
        <w:rPr>
          <w:lang w:val="de-DE"/>
        </w:rPr>
      </w:pPr>
      <w:r w:rsidRPr="001C0343">
        <w:rPr>
          <w:lang w:val="de-DE"/>
        </w:rPr>
        <w:tab/>
        <w:t>"Art. 44/11/9</w:t>
      </w:r>
      <w:r w:rsidRPr="001C0343">
        <w:rPr>
          <w:i/>
          <w:lang w:val="de-DE"/>
        </w:rPr>
        <w:t>bis</w:t>
      </w:r>
      <w:r w:rsidRPr="001C0343">
        <w:rPr>
          <w:lang w:val="de-DE"/>
        </w:rPr>
        <w:t xml:space="preserve"> - Mitglieder der Polizeidienste, die im Rahmen ihrer verwaltungs- oder gerichtspolizeilichen Aufträge mit den Gesundheits-, Hilfs- und/oder Rettungsdiensten zusam</w:t>
      </w:r>
      <w:r w:rsidRPr="001C0343">
        <w:rPr>
          <w:lang w:val="de-DE"/>
        </w:rPr>
        <w:softHyphen/>
        <w:t>menarbeiten müssen, können personenbezogene Daten und Informationen übermitteln, sofern diese angemessen, zweckdienlich und unbedingt erforderlich sind, um den Mitgliedern der Gesundheits-, Hilfs- und/oder Rettungsdienste die Ausführung ihrer Aufgaben unter optimalen Sicherheitsbedingungen zu ermöglichen und die Sicherheit und die geistige und körperliche Unversehrtheit aller Personen bei der Ausführung dieser Aufgaben zu gewährleisten."</w:t>
      </w:r>
    </w:p>
    <w:p w14:paraId="59A9565E" w14:textId="77777777" w:rsidR="001C0343" w:rsidRPr="001C0343" w:rsidRDefault="001C0343" w:rsidP="00CC1768">
      <w:pPr>
        <w:jc w:val="both"/>
        <w:rPr>
          <w:lang w:val="de-DE"/>
        </w:rPr>
      </w:pPr>
    </w:p>
    <w:p w14:paraId="506333D5" w14:textId="77777777" w:rsidR="001C0343" w:rsidRPr="001C0343" w:rsidRDefault="001C0343" w:rsidP="00CC1768">
      <w:pPr>
        <w:jc w:val="both"/>
        <w:rPr>
          <w:lang w:val="de-DE"/>
        </w:rPr>
      </w:pPr>
    </w:p>
    <w:p w14:paraId="08C84A80" w14:textId="77777777" w:rsidR="001C0343" w:rsidRPr="001C0343" w:rsidRDefault="001C0343" w:rsidP="00ED60B2">
      <w:pPr>
        <w:jc w:val="center"/>
        <w:rPr>
          <w:lang w:val="de-DE"/>
        </w:rPr>
      </w:pPr>
      <w:r w:rsidRPr="001C0343">
        <w:rPr>
          <w:i/>
          <w:lang w:val="de-DE"/>
        </w:rPr>
        <w:t>Abschnitt 4 -</w:t>
      </w:r>
      <w:r w:rsidRPr="001C0343">
        <w:rPr>
          <w:lang w:val="de-DE"/>
        </w:rPr>
        <w:t xml:space="preserve"> Abänderungen des </w:t>
      </w:r>
      <w:proofErr w:type="spellStart"/>
      <w:r w:rsidRPr="001C0343">
        <w:rPr>
          <w:lang w:val="de-DE"/>
        </w:rPr>
        <w:t>Konsulargesetzbuches</w:t>
      </w:r>
      <w:proofErr w:type="spellEnd"/>
    </w:p>
    <w:p w14:paraId="06DEB4FE" w14:textId="77777777" w:rsidR="001C0343" w:rsidRPr="001C0343" w:rsidRDefault="001C0343" w:rsidP="00CC1768">
      <w:pPr>
        <w:jc w:val="both"/>
        <w:rPr>
          <w:lang w:val="de-DE"/>
        </w:rPr>
      </w:pPr>
    </w:p>
    <w:p w14:paraId="28D2395C" w14:textId="77777777" w:rsidR="001C0343" w:rsidRPr="001C0343" w:rsidRDefault="001C0343" w:rsidP="00CC1768">
      <w:pPr>
        <w:jc w:val="both"/>
        <w:rPr>
          <w:lang w:val="de-DE"/>
        </w:rPr>
      </w:pPr>
    </w:p>
    <w:p w14:paraId="23EF4408" w14:textId="77777777" w:rsidR="001C0343" w:rsidRPr="001C0343" w:rsidRDefault="001C0343" w:rsidP="00CC1768">
      <w:pPr>
        <w:jc w:val="both"/>
        <w:rPr>
          <w:lang w:val="de-DE"/>
        </w:rPr>
      </w:pPr>
      <w:r w:rsidRPr="001C0343">
        <w:rPr>
          <w:lang w:val="de-DE"/>
        </w:rPr>
        <w:tab/>
      </w:r>
      <w:r w:rsidRPr="001C0343">
        <w:rPr>
          <w:b/>
          <w:lang w:val="de-DE"/>
        </w:rPr>
        <w:t>Art. 53 -</w:t>
      </w:r>
      <w:r w:rsidRPr="001C0343">
        <w:rPr>
          <w:lang w:val="de-DE"/>
        </w:rPr>
        <w:t xml:space="preserve"> In Artikel 39/4 Absatz 3 des </w:t>
      </w:r>
      <w:proofErr w:type="spellStart"/>
      <w:r w:rsidRPr="001C0343">
        <w:rPr>
          <w:lang w:val="de-DE"/>
        </w:rPr>
        <w:t>Konsulargesetzbuches</w:t>
      </w:r>
      <w:proofErr w:type="spellEnd"/>
      <w:r w:rsidRPr="001C0343">
        <w:rPr>
          <w:lang w:val="de-DE"/>
        </w:rPr>
        <w:t>, eingefügt durch das Ge</w:t>
      </w:r>
      <w:r w:rsidRPr="001C0343">
        <w:rPr>
          <w:lang w:val="de-DE"/>
        </w:rPr>
        <w:softHyphen/>
        <w:t>setz vom 3. Juli 2019, werden die Wörter "Artikel 6 § 1 Nr. 1 oder Nr. 1/1 des Königlichen Er</w:t>
      </w:r>
      <w:r w:rsidRPr="001C0343">
        <w:rPr>
          <w:lang w:val="de-DE"/>
        </w:rPr>
        <w:softHyphen/>
        <w:t>lasses vom 21. Juli 2016 über die gemeinsame Terrorist-Fighters-Datenbank" durch die Wörter "Artikel 2 Nr. 7 oder Nr. 8 des Gesetzes vom 29. März 2024 zur Schaffung der gemeinsamen Datenbank "Terrorismus, Extremismus, Radikalisierungsprozess" ("T.E.R.") und zur Abände</w:t>
      </w:r>
      <w:r w:rsidRPr="001C0343">
        <w:rPr>
          <w:lang w:val="de-DE"/>
        </w:rPr>
        <w:softHyphen/>
        <w:t>rung des Gesetzes vom 30. Juli 2018 über den Schutz natürlicher Personen hinsichtlich der Ver</w:t>
      </w:r>
      <w:r w:rsidRPr="001C0343">
        <w:rPr>
          <w:lang w:val="de-DE"/>
        </w:rPr>
        <w:softHyphen/>
        <w:t>arbeitung personenbezogener Daten, des Gesetzes vom 30. Juli 2018 zur Einrichtung von Büros für lokale integrale Sicherheit in Sachen Radikalismus, Extremismus und Terrorismus und des Gesetzes vom 5. August 1992 über das Polizeiamt" ersetzt.</w:t>
      </w:r>
    </w:p>
    <w:p w14:paraId="2D11B6EE" w14:textId="77777777" w:rsidR="001C0343" w:rsidRPr="001C0343" w:rsidRDefault="001C0343" w:rsidP="00CC1768">
      <w:pPr>
        <w:jc w:val="both"/>
        <w:rPr>
          <w:lang w:val="de-DE"/>
        </w:rPr>
      </w:pPr>
    </w:p>
    <w:p w14:paraId="1BA3A201" w14:textId="77777777" w:rsidR="001C0343" w:rsidRPr="001C0343" w:rsidRDefault="001C0343" w:rsidP="00CC1768">
      <w:pPr>
        <w:jc w:val="both"/>
        <w:rPr>
          <w:lang w:val="de-DE"/>
        </w:rPr>
      </w:pPr>
    </w:p>
    <w:p w14:paraId="6F8AB629" w14:textId="77777777" w:rsidR="001C0343" w:rsidRPr="001C0343" w:rsidRDefault="001C0343" w:rsidP="00CC1768">
      <w:pPr>
        <w:jc w:val="both"/>
        <w:rPr>
          <w:lang w:val="de-DE"/>
        </w:rPr>
      </w:pPr>
      <w:r w:rsidRPr="001C0343">
        <w:rPr>
          <w:lang w:val="de-DE"/>
        </w:rPr>
        <w:tab/>
      </w:r>
      <w:r w:rsidRPr="001C0343">
        <w:rPr>
          <w:b/>
          <w:lang w:val="de-DE"/>
        </w:rPr>
        <w:t>Art. 54 -</w:t>
      </w:r>
      <w:r w:rsidRPr="001C0343">
        <w:rPr>
          <w:lang w:val="de-DE"/>
        </w:rPr>
        <w:t xml:space="preserve"> In Artikel 65/1 Absatz 3 desselben Gesetzbuches, eingefügt durch das Gesetz vom 10. August 2015 und ersetzt durch das Gesetz vom 3. Juli 2019, werden die Wörter "Arti</w:t>
      </w:r>
      <w:r w:rsidRPr="001C0343">
        <w:rPr>
          <w:lang w:val="de-DE"/>
        </w:rPr>
        <w:softHyphen/>
        <w:t>kel 6 § 1 Nr. 1 oder Nr. 1/1 des Königlichen Erlasses vom 21. Juli 2016 über die gemeinsame Terrorist-Fighters-Datenbank" durch die Wörter "Artikel 2 Nr. 7 oder Nr. 8 des Gesetzes vom 29. März 2024 zur Schaffung der gemeinsamen Datenbank "Terrorismus, Extremismus, Radi</w:t>
      </w:r>
      <w:r w:rsidRPr="001C0343">
        <w:rPr>
          <w:lang w:val="de-DE"/>
        </w:rPr>
        <w:softHyphen/>
        <w:t>kalisierungsprozess" ("T.E.R.") und zur Abänderung des Gesetzes vom 30. Juli 2018 über den Schutz natürlicher Personen hinsichtlich der Verarbeitung personenbezogener Daten, des Ge</w:t>
      </w:r>
      <w:r w:rsidRPr="001C0343">
        <w:rPr>
          <w:lang w:val="de-DE"/>
        </w:rPr>
        <w:softHyphen/>
        <w:t>setzes vom 30. Juli 2018 zur Einrichtung von Büros für lokale integrale Sicherheit in Sachen Radikalismus, Extremismus und Terrorismus und des Gesetzes vom 5. August 1992 über das Polizeiamt" ersetzt.</w:t>
      </w:r>
    </w:p>
    <w:p w14:paraId="377B2CC5" w14:textId="77777777" w:rsidR="001C0343" w:rsidRPr="001C0343" w:rsidRDefault="001C0343" w:rsidP="00CC1768">
      <w:pPr>
        <w:jc w:val="both"/>
        <w:rPr>
          <w:lang w:val="de-DE"/>
        </w:rPr>
      </w:pPr>
    </w:p>
    <w:p w14:paraId="0B714E5F" w14:textId="77777777" w:rsidR="001C0343" w:rsidRPr="001C0343" w:rsidRDefault="001C0343" w:rsidP="00CC1768">
      <w:pPr>
        <w:jc w:val="both"/>
        <w:rPr>
          <w:lang w:val="de-DE"/>
        </w:rPr>
      </w:pPr>
    </w:p>
    <w:p w14:paraId="08B3DAB3" w14:textId="77777777" w:rsidR="001C0343" w:rsidRDefault="001C0343">
      <w:pPr>
        <w:rPr>
          <w:lang w:val="de-DE"/>
        </w:rPr>
      </w:pPr>
      <w:r>
        <w:rPr>
          <w:lang w:val="de-DE"/>
        </w:rPr>
        <w:br w:type="page"/>
      </w:r>
    </w:p>
    <w:p w14:paraId="14D84CF5" w14:textId="2CDF2C51" w:rsidR="001C0343" w:rsidRPr="001C0343" w:rsidRDefault="001C0343" w:rsidP="00ED60B2">
      <w:pPr>
        <w:jc w:val="center"/>
        <w:rPr>
          <w:lang w:val="de-DE"/>
        </w:rPr>
      </w:pPr>
      <w:r w:rsidRPr="001C0343">
        <w:rPr>
          <w:lang w:val="de-DE"/>
        </w:rPr>
        <w:lastRenderedPageBreak/>
        <w:t xml:space="preserve">KAPITEL 5 - </w:t>
      </w:r>
      <w:r w:rsidRPr="001C0343">
        <w:rPr>
          <w:i/>
          <w:iCs/>
          <w:lang w:val="de-DE"/>
        </w:rPr>
        <w:t>Aufhebungsbestimmungen</w:t>
      </w:r>
    </w:p>
    <w:p w14:paraId="490D208E" w14:textId="77777777" w:rsidR="001C0343" w:rsidRPr="001C0343" w:rsidRDefault="001C0343" w:rsidP="00CC1768">
      <w:pPr>
        <w:jc w:val="both"/>
        <w:rPr>
          <w:lang w:val="de-DE"/>
        </w:rPr>
      </w:pPr>
    </w:p>
    <w:p w14:paraId="17A6C15A" w14:textId="77777777" w:rsidR="001C0343" w:rsidRPr="001C0343" w:rsidRDefault="001C0343" w:rsidP="00CC1768">
      <w:pPr>
        <w:jc w:val="both"/>
        <w:rPr>
          <w:lang w:val="de-DE"/>
        </w:rPr>
      </w:pPr>
    </w:p>
    <w:p w14:paraId="73546465" w14:textId="77777777" w:rsidR="001C0343" w:rsidRPr="001C0343" w:rsidRDefault="001C0343" w:rsidP="00CC1768">
      <w:pPr>
        <w:jc w:val="both"/>
        <w:rPr>
          <w:lang w:val="de-DE"/>
        </w:rPr>
      </w:pPr>
      <w:r w:rsidRPr="001C0343">
        <w:rPr>
          <w:lang w:val="de-DE"/>
        </w:rPr>
        <w:tab/>
      </w:r>
      <w:r w:rsidRPr="001C0343">
        <w:rPr>
          <w:b/>
          <w:lang w:val="de-DE"/>
        </w:rPr>
        <w:t>Art. 55 -</w:t>
      </w:r>
      <w:r w:rsidRPr="001C0343">
        <w:rPr>
          <w:lang w:val="de-DE"/>
        </w:rPr>
        <w:t xml:space="preserve"> Im Gesetz vom 5. August 1992 über das Polizeiamt werden folgende Artikel am Tag des Inkrafttretens des vorliegenden Gesetzes aufgehoben:</w:t>
      </w:r>
    </w:p>
    <w:p w14:paraId="079C7A92" w14:textId="77777777" w:rsidR="001C0343" w:rsidRPr="001C0343" w:rsidRDefault="001C0343" w:rsidP="00CC1768">
      <w:pPr>
        <w:jc w:val="both"/>
        <w:rPr>
          <w:lang w:val="de-DE"/>
        </w:rPr>
      </w:pPr>
    </w:p>
    <w:p w14:paraId="1916DA87" w14:textId="77777777" w:rsidR="001C0343" w:rsidRPr="001C0343" w:rsidRDefault="001C0343" w:rsidP="00CC1768">
      <w:pPr>
        <w:jc w:val="both"/>
        <w:rPr>
          <w:lang w:val="de-DE"/>
        </w:rPr>
      </w:pPr>
      <w:r w:rsidRPr="001C0343">
        <w:rPr>
          <w:lang w:val="de-DE"/>
        </w:rPr>
        <w:tab/>
        <w:t>1. Artikel 44/2 § 2, eingefügt durch das Gesetz vom 27. April 2016,</w:t>
      </w:r>
    </w:p>
    <w:p w14:paraId="1CCA3C52" w14:textId="77777777" w:rsidR="001C0343" w:rsidRPr="001C0343" w:rsidRDefault="001C0343" w:rsidP="00CC1768">
      <w:pPr>
        <w:jc w:val="both"/>
        <w:rPr>
          <w:lang w:val="de-DE"/>
        </w:rPr>
      </w:pPr>
    </w:p>
    <w:p w14:paraId="1578D003" w14:textId="77777777" w:rsidR="001C0343" w:rsidRPr="001C0343" w:rsidRDefault="001C0343" w:rsidP="00AB50FF">
      <w:pPr>
        <w:jc w:val="both"/>
        <w:rPr>
          <w:lang w:val="de-DE"/>
        </w:rPr>
      </w:pPr>
      <w:r w:rsidRPr="001C0343">
        <w:rPr>
          <w:lang w:val="de-DE"/>
        </w:rPr>
        <w:tab/>
        <w:t>2. Artikel 44/4 § 2 Absatz 9, eingefügt durch das Gesetz vom 18. März 2014 und ersetzt durch das Gesetz vom 22. Mai 2019,</w:t>
      </w:r>
    </w:p>
    <w:p w14:paraId="56D0BBBC" w14:textId="77777777" w:rsidR="001C0343" w:rsidRPr="001C0343" w:rsidRDefault="001C0343" w:rsidP="00AB50FF">
      <w:pPr>
        <w:jc w:val="both"/>
        <w:rPr>
          <w:lang w:val="de-DE"/>
        </w:rPr>
      </w:pPr>
    </w:p>
    <w:p w14:paraId="20BF016D" w14:textId="77777777" w:rsidR="001C0343" w:rsidRPr="00C60F45" w:rsidRDefault="001C0343" w:rsidP="00AB50FF">
      <w:pPr>
        <w:jc w:val="both"/>
        <w:rPr>
          <w:lang w:val="de-DE"/>
        </w:rPr>
      </w:pPr>
      <w:r w:rsidRPr="001C0343">
        <w:rPr>
          <w:lang w:val="de-DE"/>
        </w:rPr>
        <w:tab/>
        <w:t>3. Kapitel 4 Abschnitt 12 Unterabschnitt 7</w:t>
      </w:r>
      <w:r w:rsidRPr="001C0343">
        <w:rPr>
          <w:i/>
          <w:lang w:val="de-DE"/>
        </w:rPr>
        <w:t>bis</w:t>
      </w:r>
      <w:r w:rsidRPr="001C0343">
        <w:rPr>
          <w:lang w:val="de-DE"/>
        </w:rPr>
        <w:t xml:space="preserve"> mit den Artikeln 44/11/3</w:t>
      </w:r>
      <w:r w:rsidRPr="001C0343">
        <w:rPr>
          <w:i/>
          <w:lang w:val="de-DE"/>
        </w:rPr>
        <w:t>bis</w:t>
      </w:r>
      <w:r w:rsidRPr="001C0343">
        <w:rPr>
          <w:lang w:val="de-DE"/>
        </w:rPr>
        <w:t xml:space="preserve"> bis 44/11/3</w:t>
      </w:r>
      <w:r w:rsidRPr="001C0343">
        <w:rPr>
          <w:i/>
          <w:lang w:val="de-DE"/>
        </w:rPr>
        <w:t>quinquies</w:t>
      </w:r>
      <w:r w:rsidRPr="001C0343">
        <w:rPr>
          <w:lang w:val="de-DE"/>
        </w:rPr>
        <w:t>/2, eingefügt durch das Gesetz vom 27. </w:t>
      </w:r>
      <w:r w:rsidRPr="00C60F45">
        <w:rPr>
          <w:lang w:val="de-DE"/>
        </w:rPr>
        <w:t>April 2016 und abgeändert durch das Gesetz vom 22. Mai 2019.</w:t>
      </w:r>
    </w:p>
    <w:p w14:paraId="5AA67C2D" w14:textId="77777777" w:rsidR="001C0343" w:rsidRPr="00C60F45" w:rsidRDefault="001C0343" w:rsidP="00AB50FF">
      <w:pPr>
        <w:jc w:val="both"/>
        <w:rPr>
          <w:lang w:val="de-DE"/>
        </w:rPr>
      </w:pPr>
    </w:p>
    <w:p w14:paraId="3FF6B26C" w14:textId="77777777" w:rsidR="001C0343" w:rsidRPr="00C60F45" w:rsidRDefault="001C0343" w:rsidP="009938E9">
      <w:pPr>
        <w:jc w:val="both"/>
        <w:rPr>
          <w:lang w:val="de-DE"/>
        </w:rPr>
      </w:pPr>
    </w:p>
    <w:p w14:paraId="6DC57DC9" w14:textId="77777777" w:rsidR="001C0343" w:rsidRPr="001C0343" w:rsidRDefault="001C0343" w:rsidP="009938E9">
      <w:pPr>
        <w:jc w:val="both"/>
        <w:rPr>
          <w:lang w:val="de-DE"/>
        </w:rPr>
      </w:pPr>
      <w:r w:rsidRPr="00C60F45">
        <w:rPr>
          <w:lang w:val="de-DE"/>
        </w:rPr>
        <w:tab/>
      </w:r>
      <w:r w:rsidRPr="001C0343">
        <w:rPr>
          <w:b/>
          <w:lang w:val="de-DE"/>
        </w:rPr>
        <w:t>Art. 56 -</w:t>
      </w:r>
      <w:r w:rsidRPr="001C0343">
        <w:rPr>
          <w:lang w:val="de-DE"/>
        </w:rPr>
        <w:t xml:space="preserve"> Im Königlichen Erlass vom 21. Juli 2016 über die gemeinsame Terrorist-Fighters-Datenbank werden folgende Artikel am Tag des Inkrafttretens des vorliegenden Ge</w:t>
      </w:r>
      <w:r w:rsidRPr="001C0343">
        <w:rPr>
          <w:lang w:val="de-DE"/>
        </w:rPr>
        <w:softHyphen/>
        <w:t>setzes aufgehoben:</w:t>
      </w:r>
    </w:p>
    <w:p w14:paraId="4C777723" w14:textId="77777777" w:rsidR="001C0343" w:rsidRPr="001C0343" w:rsidRDefault="001C0343" w:rsidP="009938E9">
      <w:pPr>
        <w:jc w:val="both"/>
        <w:rPr>
          <w:szCs w:val="22"/>
          <w:lang w:val="de-DE"/>
        </w:rPr>
      </w:pPr>
    </w:p>
    <w:p w14:paraId="1E2261F1" w14:textId="77777777" w:rsidR="001C0343" w:rsidRPr="00C60F45" w:rsidRDefault="001C0343" w:rsidP="009938E9">
      <w:pPr>
        <w:jc w:val="both"/>
        <w:rPr>
          <w:lang w:val="de-DE"/>
        </w:rPr>
      </w:pPr>
      <w:r w:rsidRPr="001C0343">
        <w:rPr>
          <w:lang w:val="de-DE"/>
        </w:rPr>
        <w:tab/>
        <w:t>1. Artikel 1 Nr. 1, 2, 5 und 7 bis 17, abgeändert durch die Königlichen Erlasse vom 23. </w:t>
      </w:r>
      <w:r w:rsidRPr="00C60F45">
        <w:rPr>
          <w:lang w:val="de-DE"/>
        </w:rPr>
        <w:t>April 2018 und 20. Dezember 2019,</w:t>
      </w:r>
    </w:p>
    <w:p w14:paraId="2814276E" w14:textId="77777777" w:rsidR="001C0343" w:rsidRPr="00C60F45" w:rsidRDefault="001C0343" w:rsidP="00CC1768">
      <w:pPr>
        <w:jc w:val="both"/>
        <w:rPr>
          <w:szCs w:val="22"/>
          <w:lang w:val="de-DE"/>
        </w:rPr>
      </w:pPr>
    </w:p>
    <w:p w14:paraId="28396860" w14:textId="77777777" w:rsidR="001C0343" w:rsidRPr="00C60F45" w:rsidRDefault="001C0343" w:rsidP="00CC1768">
      <w:pPr>
        <w:jc w:val="both"/>
        <w:rPr>
          <w:lang w:val="de-DE"/>
        </w:rPr>
      </w:pPr>
      <w:r w:rsidRPr="00C60F45">
        <w:rPr>
          <w:lang w:val="de-DE"/>
        </w:rPr>
        <w:tab/>
      </w:r>
      <w:r w:rsidRPr="001C0343">
        <w:rPr>
          <w:lang w:val="de-DE"/>
        </w:rPr>
        <w:t>2. Artikel 2, abgeändert durch die Königlichen Erlasse vom 23. </w:t>
      </w:r>
      <w:r w:rsidRPr="00C60F45">
        <w:rPr>
          <w:lang w:val="de-DE"/>
        </w:rPr>
        <w:t>April 2018 und 20. De</w:t>
      </w:r>
      <w:r w:rsidRPr="00C60F45">
        <w:rPr>
          <w:lang w:val="de-DE"/>
        </w:rPr>
        <w:softHyphen/>
        <w:t>zember 2019,</w:t>
      </w:r>
    </w:p>
    <w:p w14:paraId="3D65F44E" w14:textId="77777777" w:rsidR="001C0343" w:rsidRPr="00C60F45" w:rsidRDefault="001C0343" w:rsidP="00CC1768">
      <w:pPr>
        <w:jc w:val="both"/>
        <w:rPr>
          <w:szCs w:val="22"/>
          <w:lang w:val="de-DE"/>
        </w:rPr>
      </w:pPr>
    </w:p>
    <w:p w14:paraId="0B5A2E7A" w14:textId="77777777" w:rsidR="001C0343" w:rsidRPr="00C60F45" w:rsidRDefault="001C0343" w:rsidP="00CC1768">
      <w:pPr>
        <w:jc w:val="both"/>
        <w:rPr>
          <w:lang w:val="de-DE"/>
        </w:rPr>
      </w:pPr>
      <w:r w:rsidRPr="00C60F45">
        <w:rPr>
          <w:lang w:val="de-DE"/>
        </w:rPr>
        <w:tab/>
      </w:r>
      <w:r w:rsidRPr="001C0343">
        <w:rPr>
          <w:lang w:val="de-DE"/>
        </w:rPr>
        <w:t>3. Artikel 3 Absatz 1 erster bis dritter Gedankenstrich, abgeändert durch die Königlichen Erlasse vom 23. </w:t>
      </w:r>
      <w:r w:rsidRPr="00C60F45">
        <w:rPr>
          <w:lang w:val="de-DE"/>
        </w:rPr>
        <w:t>April 2018 und 20. Dezember 2019,</w:t>
      </w:r>
    </w:p>
    <w:p w14:paraId="1DB5C581" w14:textId="77777777" w:rsidR="001C0343" w:rsidRPr="00C60F45" w:rsidRDefault="001C0343" w:rsidP="00CC1768">
      <w:pPr>
        <w:jc w:val="both"/>
        <w:rPr>
          <w:szCs w:val="22"/>
          <w:lang w:val="de-DE"/>
        </w:rPr>
      </w:pPr>
    </w:p>
    <w:p w14:paraId="6166AEC4" w14:textId="77777777" w:rsidR="001C0343" w:rsidRPr="001C0343" w:rsidRDefault="001C0343" w:rsidP="00CC1768">
      <w:pPr>
        <w:jc w:val="both"/>
        <w:rPr>
          <w:lang w:val="de-DE"/>
        </w:rPr>
      </w:pPr>
      <w:r w:rsidRPr="00C60F45">
        <w:rPr>
          <w:lang w:val="de-DE"/>
        </w:rPr>
        <w:tab/>
      </w:r>
      <w:r w:rsidRPr="001C0343">
        <w:rPr>
          <w:lang w:val="de-DE"/>
        </w:rPr>
        <w:t>4. Artikel 4 Absatz 1 dritter und vierter Gedankenstrich,</w:t>
      </w:r>
    </w:p>
    <w:p w14:paraId="3B4B8B4A" w14:textId="77777777" w:rsidR="001C0343" w:rsidRPr="001C0343" w:rsidRDefault="001C0343" w:rsidP="00CC1768">
      <w:pPr>
        <w:jc w:val="both"/>
        <w:rPr>
          <w:szCs w:val="22"/>
          <w:lang w:val="de-DE"/>
        </w:rPr>
      </w:pPr>
    </w:p>
    <w:p w14:paraId="5C2B79E9" w14:textId="77777777" w:rsidR="001C0343" w:rsidRPr="00C60F45" w:rsidRDefault="001C0343" w:rsidP="00CC1768">
      <w:pPr>
        <w:jc w:val="both"/>
        <w:rPr>
          <w:lang w:val="de-DE"/>
        </w:rPr>
      </w:pPr>
      <w:r w:rsidRPr="001C0343">
        <w:rPr>
          <w:lang w:val="de-DE"/>
        </w:rPr>
        <w:tab/>
        <w:t>5. Artikel 5, abgeändert durch die Königlichen Erlasse vom 23. </w:t>
      </w:r>
      <w:r w:rsidRPr="00C60F45">
        <w:rPr>
          <w:lang w:val="de-DE"/>
        </w:rPr>
        <w:t>April 2018 und 20. De</w:t>
      </w:r>
      <w:r w:rsidRPr="00C60F45">
        <w:rPr>
          <w:lang w:val="de-DE"/>
        </w:rPr>
        <w:softHyphen/>
        <w:t>zember 2019,</w:t>
      </w:r>
    </w:p>
    <w:p w14:paraId="0AF0CC4B" w14:textId="77777777" w:rsidR="001C0343" w:rsidRPr="00C60F45" w:rsidRDefault="001C0343" w:rsidP="00CC1768">
      <w:pPr>
        <w:jc w:val="both"/>
        <w:rPr>
          <w:szCs w:val="22"/>
          <w:lang w:val="de-DE"/>
        </w:rPr>
      </w:pPr>
    </w:p>
    <w:p w14:paraId="52DA1B42" w14:textId="77777777" w:rsidR="001C0343" w:rsidRPr="00C60F45" w:rsidRDefault="001C0343" w:rsidP="00CC1768">
      <w:pPr>
        <w:jc w:val="both"/>
        <w:rPr>
          <w:lang w:val="de-DE"/>
        </w:rPr>
      </w:pPr>
      <w:r w:rsidRPr="00C60F45">
        <w:rPr>
          <w:lang w:val="de-DE"/>
        </w:rPr>
        <w:tab/>
      </w:r>
      <w:r w:rsidRPr="001C0343">
        <w:rPr>
          <w:lang w:val="de-DE"/>
        </w:rPr>
        <w:t>6. Artikel 6, abgeändert durch die Königlichen Erlasse vom 23. </w:t>
      </w:r>
      <w:r w:rsidRPr="00C60F45">
        <w:rPr>
          <w:lang w:val="de-DE"/>
        </w:rPr>
        <w:t>April 2018 und 20. De</w:t>
      </w:r>
      <w:r w:rsidRPr="00C60F45">
        <w:rPr>
          <w:lang w:val="de-DE"/>
        </w:rPr>
        <w:softHyphen/>
        <w:t>zember 2019,</w:t>
      </w:r>
    </w:p>
    <w:p w14:paraId="14548DCB" w14:textId="77777777" w:rsidR="001C0343" w:rsidRPr="00C60F45" w:rsidRDefault="001C0343" w:rsidP="00CC1768">
      <w:pPr>
        <w:jc w:val="both"/>
        <w:rPr>
          <w:szCs w:val="22"/>
          <w:lang w:val="de-DE"/>
        </w:rPr>
      </w:pPr>
    </w:p>
    <w:p w14:paraId="0AD05DEC" w14:textId="77777777" w:rsidR="001C0343" w:rsidRPr="001C0343" w:rsidRDefault="001C0343" w:rsidP="00CC1768">
      <w:pPr>
        <w:jc w:val="both"/>
        <w:rPr>
          <w:lang w:val="de-DE"/>
        </w:rPr>
      </w:pPr>
      <w:r w:rsidRPr="00C60F45">
        <w:rPr>
          <w:lang w:val="de-DE"/>
        </w:rPr>
        <w:tab/>
      </w:r>
      <w:r w:rsidRPr="001C0343">
        <w:rPr>
          <w:lang w:val="de-DE"/>
        </w:rPr>
        <w:t>7. Artikel 9 § 1, abgeändert durch die Königlichen Erlasse vom 23. April 2018 und 20. Dezember 2019,</w:t>
      </w:r>
    </w:p>
    <w:p w14:paraId="76AFCA8C" w14:textId="77777777" w:rsidR="001C0343" w:rsidRPr="001C0343" w:rsidRDefault="001C0343" w:rsidP="00CC1768">
      <w:pPr>
        <w:jc w:val="both"/>
        <w:rPr>
          <w:szCs w:val="22"/>
          <w:lang w:val="de-DE"/>
        </w:rPr>
      </w:pPr>
    </w:p>
    <w:p w14:paraId="50FA5651" w14:textId="77777777" w:rsidR="001C0343" w:rsidRPr="001C0343" w:rsidRDefault="001C0343" w:rsidP="00CC1768">
      <w:pPr>
        <w:jc w:val="both"/>
        <w:rPr>
          <w:lang w:val="de-DE"/>
        </w:rPr>
      </w:pPr>
      <w:r w:rsidRPr="001C0343">
        <w:rPr>
          <w:lang w:val="de-DE"/>
        </w:rPr>
        <w:tab/>
        <w:t>8. Artikel 10, ersetzt durch den Königlichen Erlass vom 23. April 2018 und abgeändert durch den Königlichen Erlass vom 20. Dezember 2019,</w:t>
      </w:r>
    </w:p>
    <w:p w14:paraId="2ECE4C33" w14:textId="77777777" w:rsidR="001C0343" w:rsidRPr="001C0343" w:rsidRDefault="001C0343" w:rsidP="00CC1768">
      <w:pPr>
        <w:jc w:val="both"/>
        <w:rPr>
          <w:szCs w:val="22"/>
          <w:lang w:val="de-DE"/>
        </w:rPr>
      </w:pPr>
    </w:p>
    <w:p w14:paraId="3B4E1426" w14:textId="77777777" w:rsidR="001C0343" w:rsidRPr="001C0343" w:rsidRDefault="001C0343" w:rsidP="00CC1768">
      <w:pPr>
        <w:jc w:val="both"/>
        <w:rPr>
          <w:lang w:val="de-DE"/>
        </w:rPr>
      </w:pPr>
      <w:r w:rsidRPr="001C0343">
        <w:rPr>
          <w:lang w:val="de-DE"/>
        </w:rPr>
        <w:tab/>
        <w:t>9. Artikel 11 und 12, abgeändert durch den Königlichen Erlass vom 23. April 2018,</w:t>
      </w:r>
    </w:p>
    <w:p w14:paraId="3D67C48E" w14:textId="77777777" w:rsidR="001C0343" w:rsidRPr="001C0343" w:rsidRDefault="001C0343" w:rsidP="00CC1768">
      <w:pPr>
        <w:jc w:val="both"/>
        <w:rPr>
          <w:szCs w:val="22"/>
          <w:lang w:val="de-DE"/>
        </w:rPr>
      </w:pPr>
    </w:p>
    <w:p w14:paraId="50EC51C1" w14:textId="77777777" w:rsidR="001C0343" w:rsidRPr="001C0343" w:rsidRDefault="001C0343" w:rsidP="00CC1768">
      <w:pPr>
        <w:jc w:val="both"/>
        <w:rPr>
          <w:lang w:val="de-DE"/>
        </w:rPr>
      </w:pPr>
      <w:r w:rsidRPr="001C0343">
        <w:rPr>
          <w:lang w:val="de-DE"/>
        </w:rPr>
        <w:tab/>
        <w:t>10. Artikel 13, abgeändert durch die Königlichen Erlasse vom 23. April 2018 und 20. Dezember 2017,</w:t>
      </w:r>
    </w:p>
    <w:p w14:paraId="15092E9C" w14:textId="77777777" w:rsidR="001C0343" w:rsidRPr="001C0343" w:rsidRDefault="001C0343" w:rsidP="00CC1768">
      <w:pPr>
        <w:jc w:val="both"/>
        <w:rPr>
          <w:szCs w:val="22"/>
          <w:lang w:val="de-DE"/>
        </w:rPr>
      </w:pPr>
    </w:p>
    <w:p w14:paraId="1C4DD3D1" w14:textId="77777777" w:rsidR="001C0343" w:rsidRPr="001C0343" w:rsidRDefault="001C0343" w:rsidP="00CC1768">
      <w:pPr>
        <w:jc w:val="both"/>
        <w:rPr>
          <w:lang w:val="de-DE"/>
        </w:rPr>
      </w:pPr>
      <w:r w:rsidRPr="001C0343">
        <w:rPr>
          <w:lang w:val="de-DE"/>
        </w:rPr>
        <w:tab/>
        <w:t>11. Artikel 14 und 15, abgeändert durch den Königlichen Erlass vom 23. April 2018,</w:t>
      </w:r>
    </w:p>
    <w:p w14:paraId="70C3B4CA" w14:textId="77777777" w:rsidR="001C0343" w:rsidRPr="001C0343" w:rsidRDefault="001C0343" w:rsidP="00CC1768">
      <w:pPr>
        <w:jc w:val="both"/>
        <w:rPr>
          <w:szCs w:val="22"/>
          <w:lang w:val="de-DE"/>
        </w:rPr>
      </w:pPr>
    </w:p>
    <w:p w14:paraId="1EFBAE9C" w14:textId="77777777" w:rsidR="001C0343" w:rsidRPr="001C0343" w:rsidRDefault="001C0343" w:rsidP="00CC1768">
      <w:pPr>
        <w:jc w:val="both"/>
        <w:rPr>
          <w:lang w:val="de-DE"/>
        </w:rPr>
      </w:pPr>
      <w:r w:rsidRPr="001C0343">
        <w:rPr>
          <w:lang w:val="de-DE"/>
        </w:rPr>
        <w:lastRenderedPageBreak/>
        <w:tab/>
        <w:t>12. Artikel 16, abgeändert durch die Königlichen Erlasse vom 23. April 2018 und 20. Dezember 2019.</w:t>
      </w:r>
    </w:p>
    <w:p w14:paraId="386648A6" w14:textId="77777777" w:rsidR="001C0343" w:rsidRPr="001C0343" w:rsidRDefault="001C0343" w:rsidP="00CC1768">
      <w:pPr>
        <w:jc w:val="both"/>
        <w:rPr>
          <w:szCs w:val="22"/>
          <w:lang w:val="de-DE"/>
        </w:rPr>
      </w:pPr>
    </w:p>
    <w:p w14:paraId="46FDE810" w14:textId="77777777" w:rsidR="001C0343" w:rsidRPr="001C0343" w:rsidRDefault="001C0343" w:rsidP="00CC1768">
      <w:pPr>
        <w:jc w:val="both"/>
        <w:rPr>
          <w:szCs w:val="22"/>
          <w:lang w:val="de-DE"/>
        </w:rPr>
      </w:pPr>
    </w:p>
    <w:p w14:paraId="15BC8CE6" w14:textId="77777777" w:rsidR="001C0343" w:rsidRPr="001C0343" w:rsidRDefault="001C0343" w:rsidP="00CC1768">
      <w:pPr>
        <w:jc w:val="both"/>
        <w:rPr>
          <w:lang w:val="de-DE"/>
        </w:rPr>
      </w:pPr>
      <w:r w:rsidRPr="001C0343">
        <w:rPr>
          <w:lang w:val="de-DE"/>
        </w:rPr>
        <w:tab/>
      </w:r>
      <w:r w:rsidRPr="001C0343">
        <w:rPr>
          <w:b/>
          <w:lang w:val="de-DE"/>
        </w:rPr>
        <w:t>Art. 57 -</w:t>
      </w:r>
      <w:r w:rsidRPr="001C0343">
        <w:rPr>
          <w:lang w:val="de-DE"/>
        </w:rPr>
        <w:t xml:space="preserve"> Im Königlichen Erlass vom 23. April 2018 über die gemeinsame Hasspropa</w:t>
      </w:r>
      <w:r w:rsidRPr="001C0343">
        <w:rPr>
          <w:lang w:val="de-DE"/>
        </w:rPr>
        <w:softHyphen/>
        <w:t>gandisten-Datenbank und zur Ausführung verschiedener Bestimmungen von Kapitel IV Ab</w:t>
      </w:r>
      <w:r w:rsidRPr="001C0343">
        <w:rPr>
          <w:lang w:val="de-DE"/>
        </w:rPr>
        <w:softHyphen/>
        <w:t>schnitt 1</w:t>
      </w:r>
      <w:r w:rsidRPr="001C0343">
        <w:rPr>
          <w:i/>
          <w:iCs/>
          <w:lang w:val="de-DE"/>
        </w:rPr>
        <w:t>bis</w:t>
      </w:r>
      <w:r w:rsidRPr="001C0343">
        <w:rPr>
          <w:lang w:val="de-DE"/>
        </w:rPr>
        <w:t xml:space="preserve"> "Informationsverwaltung" des Gesetzes über das Polizeiamt werden folgende Arti</w:t>
      </w:r>
      <w:r w:rsidRPr="001C0343">
        <w:rPr>
          <w:lang w:val="de-DE"/>
        </w:rPr>
        <w:softHyphen/>
        <w:t>kel am Tag des Inkrafttretens des vorliegenden Gesetzes aufgehoben:</w:t>
      </w:r>
    </w:p>
    <w:p w14:paraId="7D761A49" w14:textId="77777777" w:rsidR="001C0343" w:rsidRPr="001C0343" w:rsidRDefault="001C0343" w:rsidP="00CC1768">
      <w:pPr>
        <w:jc w:val="both"/>
        <w:rPr>
          <w:szCs w:val="22"/>
          <w:lang w:val="de-DE"/>
        </w:rPr>
      </w:pPr>
    </w:p>
    <w:p w14:paraId="36DB4E58" w14:textId="77777777" w:rsidR="001C0343" w:rsidRPr="001C0343" w:rsidRDefault="001C0343" w:rsidP="00CC1768">
      <w:pPr>
        <w:jc w:val="both"/>
        <w:rPr>
          <w:lang w:val="de-DE"/>
        </w:rPr>
      </w:pPr>
      <w:r w:rsidRPr="001C0343">
        <w:rPr>
          <w:lang w:val="de-DE"/>
        </w:rPr>
        <w:tab/>
        <w:t>1. Artikel 1 Nr. 1, 3, 6 und 8 bis 15, abgeändert durch den Königlichen Erlass vom 20. Dezember 2019,</w:t>
      </w:r>
    </w:p>
    <w:p w14:paraId="16594822" w14:textId="77777777" w:rsidR="001C0343" w:rsidRPr="001C0343" w:rsidRDefault="001C0343" w:rsidP="00CC1768">
      <w:pPr>
        <w:jc w:val="both"/>
        <w:rPr>
          <w:szCs w:val="22"/>
          <w:lang w:val="de-DE"/>
        </w:rPr>
      </w:pPr>
    </w:p>
    <w:p w14:paraId="7A3102BC" w14:textId="77777777" w:rsidR="001C0343" w:rsidRPr="001C0343" w:rsidRDefault="001C0343" w:rsidP="00AB50FF">
      <w:pPr>
        <w:jc w:val="both"/>
        <w:rPr>
          <w:lang w:val="de-DE"/>
        </w:rPr>
      </w:pPr>
      <w:r w:rsidRPr="001C0343">
        <w:rPr>
          <w:lang w:val="de-DE"/>
        </w:rPr>
        <w:tab/>
        <w:t>2. Artikel 2,</w:t>
      </w:r>
    </w:p>
    <w:p w14:paraId="4542E3F4" w14:textId="77777777" w:rsidR="001C0343" w:rsidRPr="001C0343" w:rsidRDefault="001C0343" w:rsidP="00AB50FF">
      <w:pPr>
        <w:jc w:val="both"/>
        <w:rPr>
          <w:szCs w:val="22"/>
          <w:lang w:val="de-DE"/>
        </w:rPr>
      </w:pPr>
    </w:p>
    <w:p w14:paraId="322FD2A5" w14:textId="77777777" w:rsidR="001C0343" w:rsidRPr="001C0343" w:rsidRDefault="001C0343" w:rsidP="00AB50FF">
      <w:pPr>
        <w:jc w:val="both"/>
        <w:rPr>
          <w:lang w:val="de-DE"/>
        </w:rPr>
      </w:pPr>
      <w:r w:rsidRPr="001C0343">
        <w:rPr>
          <w:lang w:val="de-DE"/>
        </w:rPr>
        <w:tab/>
        <w:t>3. Artikel 3, abgeändert durch den Königlichen Erlass vom 20. Dezember 2019,</w:t>
      </w:r>
    </w:p>
    <w:p w14:paraId="6FB0D6F6" w14:textId="77777777" w:rsidR="001C0343" w:rsidRPr="001C0343" w:rsidRDefault="001C0343" w:rsidP="00AB50FF">
      <w:pPr>
        <w:jc w:val="both"/>
        <w:rPr>
          <w:szCs w:val="22"/>
          <w:lang w:val="de-DE"/>
        </w:rPr>
      </w:pPr>
    </w:p>
    <w:p w14:paraId="6E337F18" w14:textId="77777777" w:rsidR="001C0343" w:rsidRPr="001C0343" w:rsidRDefault="001C0343" w:rsidP="00AB50FF">
      <w:pPr>
        <w:jc w:val="both"/>
        <w:rPr>
          <w:lang w:val="de-DE"/>
        </w:rPr>
      </w:pPr>
      <w:r w:rsidRPr="001C0343">
        <w:rPr>
          <w:lang w:val="de-DE"/>
        </w:rPr>
        <w:tab/>
        <w:t>4. Artikel 4 Absatz 1 Nr. 3 und 4,</w:t>
      </w:r>
    </w:p>
    <w:p w14:paraId="489FB2EE" w14:textId="77777777" w:rsidR="001C0343" w:rsidRPr="001C0343" w:rsidRDefault="001C0343" w:rsidP="00AB50FF">
      <w:pPr>
        <w:jc w:val="both"/>
        <w:rPr>
          <w:szCs w:val="22"/>
          <w:lang w:val="de-DE"/>
        </w:rPr>
      </w:pPr>
    </w:p>
    <w:p w14:paraId="31A02E00" w14:textId="77777777" w:rsidR="001C0343" w:rsidRPr="001C0343" w:rsidRDefault="001C0343" w:rsidP="00CC1768">
      <w:pPr>
        <w:jc w:val="both"/>
        <w:rPr>
          <w:lang w:val="de-DE"/>
        </w:rPr>
      </w:pPr>
      <w:r w:rsidRPr="001C0343">
        <w:rPr>
          <w:lang w:val="de-DE"/>
        </w:rPr>
        <w:tab/>
        <w:t>5. Artikel 5, abgeändert durch den Königlichen Erlass vom 20. Dezember 2019,</w:t>
      </w:r>
    </w:p>
    <w:p w14:paraId="69119229" w14:textId="77777777" w:rsidR="001C0343" w:rsidRPr="001C0343" w:rsidRDefault="001C0343" w:rsidP="00CC1768">
      <w:pPr>
        <w:jc w:val="both"/>
        <w:rPr>
          <w:szCs w:val="22"/>
          <w:lang w:val="de-DE"/>
        </w:rPr>
      </w:pPr>
    </w:p>
    <w:p w14:paraId="2AC00A4B" w14:textId="77777777" w:rsidR="001C0343" w:rsidRPr="001C0343" w:rsidRDefault="001C0343" w:rsidP="00CC1768">
      <w:pPr>
        <w:jc w:val="both"/>
        <w:rPr>
          <w:lang w:val="de-DE"/>
        </w:rPr>
      </w:pPr>
      <w:r w:rsidRPr="001C0343">
        <w:rPr>
          <w:lang w:val="de-DE"/>
        </w:rPr>
        <w:tab/>
        <w:t>6. Artikel 6,</w:t>
      </w:r>
    </w:p>
    <w:p w14:paraId="2457B916" w14:textId="77777777" w:rsidR="001C0343" w:rsidRPr="001C0343" w:rsidRDefault="001C0343" w:rsidP="00CC1768">
      <w:pPr>
        <w:jc w:val="both"/>
        <w:rPr>
          <w:szCs w:val="22"/>
          <w:lang w:val="de-DE"/>
        </w:rPr>
      </w:pPr>
    </w:p>
    <w:p w14:paraId="546452AA" w14:textId="77777777" w:rsidR="001C0343" w:rsidRPr="001C0343" w:rsidRDefault="001C0343" w:rsidP="00CC1768">
      <w:pPr>
        <w:jc w:val="both"/>
        <w:rPr>
          <w:lang w:val="de-DE"/>
        </w:rPr>
      </w:pPr>
      <w:r w:rsidRPr="001C0343">
        <w:rPr>
          <w:lang w:val="de-DE"/>
        </w:rPr>
        <w:tab/>
        <w:t>7. Artikel 9 § 1, abgeändert durch den Königlichen Erlass vom 20. Dezember 2019,</w:t>
      </w:r>
    </w:p>
    <w:p w14:paraId="27C41D26" w14:textId="77777777" w:rsidR="001C0343" w:rsidRPr="001C0343" w:rsidRDefault="001C0343" w:rsidP="00CC1768">
      <w:pPr>
        <w:jc w:val="both"/>
        <w:rPr>
          <w:szCs w:val="22"/>
          <w:lang w:val="de-DE"/>
        </w:rPr>
      </w:pPr>
    </w:p>
    <w:p w14:paraId="299F0908" w14:textId="77777777" w:rsidR="001C0343" w:rsidRPr="001C0343" w:rsidRDefault="001C0343" w:rsidP="00CC1768">
      <w:pPr>
        <w:jc w:val="both"/>
        <w:rPr>
          <w:lang w:val="de-DE"/>
        </w:rPr>
      </w:pPr>
      <w:r w:rsidRPr="001C0343">
        <w:rPr>
          <w:lang w:val="de-DE"/>
        </w:rPr>
        <w:tab/>
        <w:t>8. die Artikel 10 bis 15,</w:t>
      </w:r>
    </w:p>
    <w:p w14:paraId="552A43A8" w14:textId="77777777" w:rsidR="001C0343" w:rsidRPr="001C0343" w:rsidRDefault="001C0343" w:rsidP="00CC1768">
      <w:pPr>
        <w:jc w:val="both"/>
        <w:rPr>
          <w:szCs w:val="22"/>
          <w:lang w:val="de-DE"/>
        </w:rPr>
      </w:pPr>
    </w:p>
    <w:p w14:paraId="5172765F" w14:textId="77777777" w:rsidR="001C0343" w:rsidRPr="001C0343" w:rsidRDefault="001C0343" w:rsidP="00CC1768">
      <w:pPr>
        <w:jc w:val="both"/>
        <w:rPr>
          <w:lang w:val="de-DE"/>
        </w:rPr>
      </w:pPr>
      <w:r w:rsidRPr="001C0343">
        <w:rPr>
          <w:lang w:val="de-DE"/>
        </w:rPr>
        <w:tab/>
        <w:t>9. Artikel 16, abgeändert durch den Königlichen Erlass vom 20. Dezember 2019.</w:t>
      </w:r>
    </w:p>
    <w:p w14:paraId="2F33FB65" w14:textId="77777777" w:rsidR="001C0343" w:rsidRPr="001C0343" w:rsidRDefault="001C0343" w:rsidP="00CC1768">
      <w:pPr>
        <w:jc w:val="both"/>
        <w:rPr>
          <w:szCs w:val="22"/>
          <w:lang w:val="de-DE"/>
        </w:rPr>
      </w:pPr>
    </w:p>
    <w:p w14:paraId="78402635" w14:textId="77777777" w:rsidR="001C0343" w:rsidRPr="001C0343" w:rsidRDefault="001C0343" w:rsidP="00CC1768">
      <w:pPr>
        <w:jc w:val="both"/>
        <w:rPr>
          <w:szCs w:val="22"/>
          <w:lang w:val="de-DE"/>
        </w:rPr>
      </w:pPr>
    </w:p>
    <w:p w14:paraId="5006BB42" w14:textId="77777777" w:rsidR="001C0343" w:rsidRPr="001C0343" w:rsidRDefault="001C0343" w:rsidP="00ED60B2">
      <w:pPr>
        <w:jc w:val="center"/>
        <w:rPr>
          <w:lang w:val="de-DE"/>
        </w:rPr>
      </w:pPr>
      <w:r w:rsidRPr="001C0343">
        <w:rPr>
          <w:lang w:val="de-DE"/>
        </w:rPr>
        <w:t xml:space="preserve">KAPITEL 6 - </w:t>
      </w:r>
      <w:r w:rsidRPr="001C0343">
        <w:rPr>
          <w:i/>
          <w:lang w:val="de-DE"/>
        </w:rPr>
        <w:t>Schlussbestimmungen</w:t>
      </w:r>
    </w:p>
    <w:p w14:paraId="2D4AC47F" w14:textId="77777777" w:rsidR="001C0343" w:rsidRPr="001C0343" w:rsidRDefault="001C0343" w:rsidP="00CC1768">
      <w:pPr>
        <w:jc w:val="both"/>
        <w:rPr>
          <w:szCs w:val="22"/>
          <w:lang w:val="de-DE"/>
        </w:rPr>
      </w:pPr>
    </w:p>
    <w:p w14:paraId="2860F6BB" w14:textId="77777777" w:rsidR="001C0343" w:rsidRPr="001C0343" w:rsidRDefault="001C0343" w:rsidP="00CC1768">
      <w:pPr>
        <w:jc w:val="both"/>
        <w:rPr>
          <w:szCs w:val="22"/>
          <w:lang w:val="de-DE"/>
        </w:rPr>
      </w:pPr>
    </w:p>
    <w:p w14:paraId="2AE63F6C" w14:textId="77777777" w:rsidR="001C0343" w:rsidRPr="001C0343" w:rsidRDefault="001C0343" w:rsidP="00CC1768">
      <w:pPr>
        <w:jc w:val="both"/>
        <w:rPr>
          <w:lang w:val="de-DE"/>
        </w:rPr>
      </w:pPr>
      <w:r w:rsidRPr="001C0343">
        <w:rPr>
          <w:lang w:val="de-DE"/>
        </w:rPr>
        <w:tab/>
      </w:r>
      <w:r w:rsidRPr="001C0343">
        <w:rPr>
          <w:b/>
          <w:lang w:val="de-DE"/>
        </w:rPr>
        <w:t>Art. 58 -</w:t>
      </w:r>
      <w:r w:rsidRPr="001C0343">
        <w:rPr>
          <w:lang w:val="de-DE"/>
        </w:rPr>
        <w:t xml:space="preserve"> Der König kann die in Gesetzen und Königlichen Erlassen bestehenden Ver</w:t>
      </w:r>
      <w:r w:rsidRPr="001C0343">
        <w:rPr>
          <w:lang w:val="de-DE"/>
        </w:rPr>
        <w:softHyphen/>
        <w:t>weise auf Bestimmungen des Gesetzes vom 5. August 1992 über das Polizeiamt durch Verweise auf die entsprechenden Bestimmungen des vorliegenden Gesetzes oder seiner Ausführungs</w:t>
      </w:r>
      <w:r w:rsidRPr="001C0343">
        <w:rPr>
          <w:lang w:val="de-DE"/>
        </w:rPr>
        <w:softHyphen/>
        <w:t>erlasse ersetzen.</w:t>
      </w:r>
    </w:p>
    <w:p w14:paraId="5E1BE3C1" w14:textId="77777777" w:rsidR="001C0343" w:rsidRPr="001C0343" w:rsidRDefault="001C0343" w:rsidP="00CC1768">
      <w:pPr>
        <w:jc w:val="both"/>
        <w:rPr>
          <w:szCs w:val="22"/>
          <w:lang w:val="de-DE"/>
        </w:rPr>
      </w:pPr>
    </w:p>
    <w:p w14:paraId="6EFD54ED" w14:textId="77777777" w:rsidR="001C0343" w:rsidRPr="001C0343" w:rsidRDefault="001C0343" w:rsidP="00CC1768">
      <w:pPr>
        <w:jc w:val="both"/>
        <w:rPr>
          <w:lang w:val="de-DE"/>
        </w:rPr>
      </w:pPr>
      <w:r w:rsidRPr="001C0343">
        <w:rPr>
          <w:lang w:val="de-DE"/>
        </w:rPr>
        <w:tab/>
        <w:t>Der König kann die in Gesetzen und Königlichen Erlassen bestehenden Verweise auf Bestimmungen des Königlichen Erlasses vom 21. Juli 2016 über die gemeinsame Terrorist-Fighters-Datenbank und des Königlichen Erlasses vom 23. April 2018 über die gemeinsame Hasspropagandisten-Datenbank und zur Ausführung verschiedener Bestimmungen von Kapi</w:t>
      </w:r>
      <w:r w:rsidRPr="001C0343">
        <w:rPr>
          <w:lang w:val="de-DE"/>
        </w:rPr>
        <w:softHyphen/>
        <w:t>tel IV Abschnitt 1</w:t>
      </w:r>
      <w:r w:rsidRPr="001C0343">
        <w:rPr>
          <w:i/>
          <w:iCs/>
          <w:lang w:val="de-DE"/>
        </w:rPr>
        <w:t>bis</w:t>
      </w:r>
      <w:r w:rsidRPr="001C0343">
        <w:rPr>
          <w:lang w:val="de-DE"/>
        </w:rPr>
        <w:t xml:space="preserve"> "Informationsverwaltung" des Gesetzes über das Polizeiamt durch Ver</w:t>
      </w:r>
      <w:r w:rsidRPr="001C0343">
        <w:rPr>
          <w:lang w:val="de-DE"/>
        </w:rPr>
        <w:softHyphen/>
        <w:t>weise auf die entsprechenden Bestimmungen des vorliegenden Gesetzes oder seiner Ausfüh</w:t>
      </w:r>
      <w:r w:rsidRPr="001C0343">
        <w:rPr>
          <w:lang w:val="de-DE"/>
        </w:rPr>
        <w:softHyphen/>
        <w:t>rungserlasse ersetzen.</w:t>
      </w:r>
    </w:p>
    <w:p w14:paraId="07B004EF" w14:textId="77777777" w:rsidR="001C0343" w:rsidRPr="001C0343" w:rsidRDefault="001C0343" w:rsidP="00CC1768">
      <w:pPr>
        <w:jc w:val="both"/>
        <w:rPr>
          <w:szCs w:val="22"/>
          <w:lang w:val="de-DE"/>
        </w:rPr>
      </w:pPr>
    </w:p>
    <w:p w14:paraId="06B9E99E" w14:textId="77777777" w:rsidR="001C0343" w:rsidRPr="001C0343" w:rsidRDefault="001C0343" w:rsidP="00CC1768">
      <w:pPr>
        <w:jc w:val="both"/>
        <w:rPr>
          <w:szCs w:val="22"/>
          <w:lang w:val="de-DE"/>
        </w:rPr>
      </w:pPr>
    </w:p>
    <w:p w14:paraId="25440CFF" w14:textId="77777777" w:rsidR="001C0343" w:rsidRPr="001C0343" w:rsidRDefault="001C0343" w:rsidP="00CC1768">
      <w:pPr>
        <w:jc w:val="both"/>
        <w:rPr>
          <w:lang w:val="de-DE"/>
        </w:rPr>
      </w:pPr>
      <w:r w:rsidRPr="001C0343">
        <w:rPr>
          <w:lang w:val="de-DE"/>
        </w:rPr>
        <w:tab/>
      </w:r>
      <w:r w:rsidRPr="001C0343">
        <w:rPr>
          <w:b/>
          <w:lang w:val="de-DE"/>
        </w:rPr>
        <w:t>Art. 59 -</w:t>
      </w:r>
      <w:r w:rsidRPr="001C0343">
        <w:rPr>
          <w:lang w:val="de-DE"/>
        </w:rPr>
        <w:t xml:space="preserve"> Die LTF führt für Entitäten, die zum Zeitpunkt des Inkrafttretens des vorlie</w:t>
      </w:r>
      <w:r w:rsidRPr="001C0343">
        <w:rPr>
          <w:lang w:val="de-DE"/>
        </w:rPr>
        <w:softHyphen/>
        <w:t>genden Gesetzes in der in Artikel 44/2 § 2 des Gesetzes vom 5. August 1992 über das Polizei</w:t>
      </w:r>
      <w:r w:rsidRPr="001C0343">
        <w:rPr>
          <w:lang w:val="de-DE"/>
        </w:rPr>
        <w:softHyphen/>
        <w:t>amt erwähnten gemeinsamen Datenbank erfasst sind, die in Artikel 33 § 1 erwähnte Konzertie</w:t>
      </w:r>
      <w:r w:rsidRPr="001C0343">
        <w:rPr>
          <w:lang w:val="de-DE"/>
        </w:rPr>
        <w:softHyphen/>
        <w:t>rung durch, wenn neue personenbezogene Daten und Informationen im Sinne von Artikel 31 zu einer Änderung der Maßnahmen in Bezug auf die betreffende Entität führen können.</w:t>
      </w:r>
    </w:p>
    <w:p w14:paraId="3EB347C3" w14:textId="77777777" w:rsidR="001C0343" w:rsidRPr="001C0343" w:rsidRDefault="001C0343" w:rsidP="00CC1768">
      <w:pPr>
        <w:jc w:val="both"/>
        <w:rPr>
          <w:szCs w:val="22"/>
          <w:lang w:val="de-DE"/>
        </w:rPr>
      </w:pPr>
    </w:p>
    <w:p w14:paraId="7ED4D55C" w14:textId="77777777" w:rsidR="001C0343" w:rsidRPr="001C0343" w:rsidRDefault="001C0343" w:rsidP="00CC1768">
      <w:pPr>
        <w:jc w:val="both"/>
        <w:rPr>
          <w:szCs w:val="22"/>
          <w:lang w:val="de-DE"/>
        </w:rPr>
      </w:pPr>
    </w:p>
    <w:p w14:paraId="460A1C3D" w14:textId="77777777" w:rsidR="001C0343" w:rsidRPr="001C0343" w:rsidRDefault="001C0343" w:rsidP="00CC1768">
      <w:pPr>
        <w:jc w:val="both"/>
        <w:rPr>
          <w:lang w:val="de-DE"/>
        </w:rPr>
      </w:pPr>
      <w:r w:rsidRPr="001C0343">
        <w:rPr>
          <w:lang w:val="de-DE"/>
        </w:rPr>
        <w:tab/>
      </w:r>
      <w:r w:rsidRPr="001C0343">
        <w:rPr>
          <w:b/>
          <w:lang w:val="de-DE"/>
        </w:rPr>
        <w:t>Art. 60 -</w:t>
      </w:r>
      <w:r w:rsidRPr="001C0343">
        <w:rPr>
          <w:lang w:val="de-DE"/>
        </w:rPr>
        <w:t xml:space="preserve"> Vorliegendes Gesetz tritt am 1. Januar 2025 in Kraft.</w:t>
      </w:r>
    </w:p>
    <w:p w14:paraId="0CEA26B5" w14:textId="77777777" w:rsidR="001C0343" w:rsidRPr="001C0343" w:rsidRDefault="001C0343" w:rsidP="00CC1768">
      <w:pPr>
        <w:jc w:val="both"/>
        <w:rPr>
          <w:szCs w:val="22"/>
          <w:lang w:val="de-DE"/>
        </w:rPr>
      </w:pPr>
    </w:p>
    <w:p w14:paraId="0DDB995E" w14:textId="77777777" w:rsidR="001C0343" w:rsidRPr="001C0343" w:rsidRDefault="001C0343" w:rsidP="00CC1768">
      <w:pPr>
        <w:jc w:val="both"/>
        <w:rPr>
          <w:lang w:val="de-DE"/>
        </w:rPr>
      </w:pPr>
      <w:r w:rsidRPr="001C0343">
        <w:rPr>
          <w:lang w:val="de-DE"/>
        </w:rPr>
        <w:tab/>
        <w:t>Der König kann das Inkrafttreten auf ein früheres als das in Absatz 1 erwähnte Datum festlegen.</w:t>
      </w:r>
    </w:p>
    <w:p w14:paraId="3C9753AF" w14:textId="77777777" w:rsidR="001C0343" w:rsidRPr="001C0343" w:rsidRDefault="001C0343" w:rsidP="00CC1768">
      <w:pPr>
        <w:jc w:val="both"/>
        <w:rPr>
          <w:szCs w:val="22"/>
          <w:lang w:val="de-DE"/>
        </w:rPr>
      </w:pPr>
    </w:p>
    <w:p w14:paraId="147244AE" w14:textId="77777777" w:rsidR="001C0343" w:rsidRPr="001C0343" w:rsidRDefault="001C0343" w:rsidP="00CC1768">
      <w:pPr>
        <w:jc w:val="both"/>
        <w:rPr>
          <w:szCs w:val="22"/>
          <w:lang w:val="de-DE"/>
        </w:rPr>
      </w:pPr>
    </w:p>
    <w:p w14:paraId="7EC19475" w14:textId="77777777" w:rsidR="001C0343" w:rsidRPr="001C0343" w:rsidRDefault="001C0343" w:rsidP="00CC1768">
      <w:pPr>
        <w:jc w:val="both"/>
        <w:rPr>
          <w:lang w:val="de-DE"/>
        </w:rPr>
      </w:pPr>
      <w:r w:rsidRPr="001C0343">
        <w:rPr>
          <w:lang w:val="de-DE"/>
        </w:rPr>
        <w:tab/>
        <w:t xml:space="preserve">Wir fertigen das vorliegende Gesetz aus und ordnen an, dass es mit dem Staatssiegel versehen und durch das </w:t>
      </w:r>
      <w:r w:rsidRPr="001C0343">
        <w:rPr>
          <w:i/>
          <w:lang w:val="de-DE"/>
        </w:rPr>
        <w:t>Belgische Staatsblatt</w:t>
      </w:r>
      <w:r w:rsidRPr="001C0343">
        <w:rPr>
          <w:lang w:val="de-DE"/>
        </w:rPr>
        <w:t xml:space="preserve"> veröffentlicht wird.</w:t>
      </w:r>
    </w:p>
    <w:p w14:paraId="6369571F" w14:textId="77777777" w:rsidR="001C0343" w:rsidRPr="001C0343" w:rsidRDefault="001C0343" w:rsidP="00CC1768">
      <w:pPr>
        <w:jc w:val="both"/>
        <w:rPr>
          <w:szCs w:val="22"/>
          <w:lang w:val="de-DE"/>
        </w:rPr>
      </w:pPr>
    </w:p>
    <w:p w14:paraId="5B401B99" w14:textId="77777777" w:rsidR="001C0343" w:rsidRPr="001C0343" w:rsidRDefault="001C0343" w:rsidP="00CC1768">
      <w:pPr>
        <w:jc w:val="both"/>
        <w:rPr>
          <w:lang w:val="de-DE"/>
        </w:rPr>
      </w:pPr>
      <w:r w:rsidRPr="001C0343">
        <w:rPr>
          <w:lang w:val="de-DE"/>
        </w:rPr>
        <w:tab/>
        <w:t>Gegeben zu Brüssel, den 29. März 2024</w:t>
      </w:r>
    </w:p>
    <w:p w14:paraId="456FA688" w14:textId="77777777" w:rsidR="001C0343" w:rsidRPr="001C0343" w:rsidRDefault="001C0343" w:rsidP="00CC1768">
      <w:pPr>
        <w:jc w:val="both"/>
        <w:rPr>
          <w:sz w:val="21"/>
          <w:szCs w:val="21"/>
          <w:lang w:val="de-DE"/>
        </w:rPr>
      </w:pPr>
    </w:p>
    <w:p w14:paraId="67548319" w14:textId="77777777" w:rsidR="001C0343" w:rsidRPr="001C0343" w:rsidRDefault="001C0343" w:rsidP="00CC1768">
      <w:pPr>
        <w:jc w:val="both"/>
        <w:rPr>
          <w:sz w:val="21"/>
          <w:szCs w:val="21"/>
          <w:lang w:val="de-DE"/>
        </w:rPr>
      </w:pPr>
    </w:p>
    <w:p w14:paraId="3036522A" w14:textId="77777777" w:rsidR="001C0343" w:rsidRPr="001C0343" w:rsidRDefault="001C0343" w:rsidP="002A7506">
      <w:pPr>
        <w:jc w:val="center"/>
        <w:rPr>
          <w:lang w:val="de-DE"/>
        </w:rPr>
      </w:pPr>
      <w:r w:rsidRPr="001C0343">
        <w:rPr>
          <w:lang w:val="de-DE"/>
        </w:rPr>
        <w:t>PHILIPPE</w:t>
      </w:r>
    </w:p>
    <w:p w14:paraId="2EFAE74E" w14:textId="77777777" w:rsidR="001C0343" w:rsidRPr="001C0343" w:rsidRDefault="001C0343" w:rsidP="00CC1768">
      <w:pPr>
        <w:jc w:val="both"/>
        <w:rPr>
          <w:sz w:val="21"/>
          <w:szCs w:val="21"/>
          <w:lang w:val="de-DE"/>
        </w:rPr>
      </w:pPr>
    </w:p>
    <w:p w14:paraId="6A887134" w14:textId="77777777" w:rsidR="001C0343" w:rsidRPr="001C0343" w:rsidRDefault="001C0343" w:rsidP="00CC1768">
      <w:pPr>
        <w:jc w:val="both"/>
        <w:rPr>
          <w:sz w:val="21"/>
          <w:szCs w:val="21"/>
          <w:lang w:val="de-DE"/>
        </w:rPr>
      </w:pPr>
    </w:p>
    <w:p w14:paraId="0F6BB7E1" w14:textId="77777777" w:rsidR="001C0343" w:rsidRPr="001C0343" w:rsidRDefault="001C0343" w:rsidP="002A7506">
      <w:pPr>
        <w:jc w:val="center"/>
        <w:rPr>
          <w:lang w:val="de-DE"/>
        </w:rPr>
      </w:pPr>
      <w:r w:rsidRPr="001C0343">
        <w:rPr>
          <w:lang w:val="de-DE"/>
        </w:rPr>
        <w:t>Von Königs wegen:</w:t>
      </w:r>
    </w:p>
    <w:p w14:paraId="3279DA00" w14:textId="77777777" w:rsidR="001C0343" w:rsidRPr="001C0343" w:rsidRDefault="001C0343" w:rsidP="00CC1768">
      <w:pPr>
        <w:jc w:val="both"/>
        <w:rPr>
          <w:szCs w:val="22"/>
          <w:lang w:val="de-DE"/>
        </w:rPr>
      </w:pPr>
    </w:p>
    <w:p w14:paraId="07AD12BC" w14:textId="77777777" w:rsidR="001C0343" w:rsidRPr="001C0343" w:rsidRDefault="001C0343" w:rsidP="002A7506">
      <w:pPr>
        <w:jc w:val="center"/>
        <w:rPr>
          <w:lang w:val="de-DE"/>
        </w:rPr>
      </w:pPr>
      <w:r w:rsidRPr="001C0343">
        <w:rPr>
          <w:lang w:val="de-DE"/>
        </w:rPr>
        <w:t>Der Minister der Justiz</w:t>
      </w:r>
    </w:p>
    <w:p w14:paraId="15B47CE2" w14:textId="77777777" w:rsidR="001C0343" w:rsidRPr="001C0343" w:rsidRDefault="001C0343" w:rsidP="002A7506">
      <w:pPr>
        <w:jc w:val="center"/>
        <w:rPr>
          <w:lang w:val="de-DE"/>
        </w:rPr>
      </w:pPr>
      <w:r w:rsidRPr="001C0343">
        <w:rPr>
          <w:lang w:val="de-DE"/>
        </w:rPr>
        <w:t>P. VAN TIGCHELT</w:t>
      </w:r>
    </w:p>
    <w:p w14:paraId="4827A1A0" w14:textId="77777777" w:rsidR="001C0343" w:rsidRPr="001C0343" w:rsidRDefault="001C0343" w:rsidP="00CC1768">
      <w:pPr>
        <w:jc w:val="both"/>
        <w:rPr>
          <w:szCs w:val="22"/>
          <w:lang w:val="de-DE"/>
        </w:rPr>
      </w:pPr>
    </w:p>
    <w:p w14:paraId="33704174" w14:textId="77777777" w:rsidR="001C0343" w:rsidRPr="001C0343" w:rsidRDefault="001C0343" w:rsidP="002A7506">
      <w:pPr>
        <w:jc w:val="center"/>
        <w:rPr>
          <w:lang w:val="de-DE"/>
        </w:rPr>
      </w:pPr>
      <w:r w:rsidRPr="001C0343">
        <w:rPr>
          <w:lang w:val="de-DE"/>
        </w:rPr>
        <w:t>Die Ministerin des Innern</w:t>
      </w:r>
    </w:p>
    <w:p w14:paraId="748BE02B" w14:textId="77777777" w:rsidR="001C0343" w:rsidRPr="001C0343" w:rsidRDefault="001C0343" w:rsidP="002A7506">
      <w:pPr>
        <w:jc w:val="center"/>
        <w:rPr>
          <w:lang w:val="de-DE"/>
        </w:rPr>
      </w:pPr>
      <w:r w:rsidRPr="001C0343">
        <w:rPr>
          <w:lang w:val="de-DE"/>
        </w:rPr>
        <w:t>A. VERLINDEN</w:t>
      </w:r>
    </w:p>
    <w:p w14:paraId="3523DA71" w14:textId="77777777" w:rsidR="001C0343" w:rsidRPr="001C0343" w:rsidRDefault="001C0343" w:rsidP="00CC1768">
      <w:pPr>
        <w:jc w:val="both"/>
        <w:rPr>
          <w:lang w:val="de-DE"/>
        </w:rPr>
      </w:pPr>
    </w:p>
    <w:p w14:paraId="3B7FEE9A" w14:textId="77777777" w:rsidR="001C0343" w:rsidRPr="001C0343" w:rsidRDefault="001C0343" w:rsidP="002A7506">
      <w:pPr>
        <w:jc w:val="center"/>
        <w:rPr>
          <w:lang w:val="de-DE"/>
        </w:rPr>
      </w:pPr>
      <w:r w:rsidRPr="001C0343">
        <w:rPr>
          <w:lang w:val="de-DE"/>
        </w:rPr>
        <w:t>Mit dem Staatssiegel versehen:</w:t>
      </w:r>
    </w:p>
    <w:p w14:paraId="35F163B6" w14:textId="77777777" w:rsidR="001C0343" w:rsidRPr="001C0343" w:rsidRDefault="001C0343" w:rsidP="00CC1768">
      <w:pPr>
        <w:jc w:val="both"/>
        <w:rPr>
          <w:lang w:val="de-DE"/>
        </w:rPr>
      </w:pPr>
    </w:p>
    <w:p w14:paraId="088B07D3" w14:textId="77777777" w:rsidR="001C0343" w:rsidRPr="001C0343" w:rsidRDefault="001C0343" w:rsidP="002A7506">
      <w:pPr>
        <w:jc w:val="center"/>
        <w:rPr>
          <w:lang w:val="de-DE"/>
        </w:rPr>
      </w:pPr>
      <w:r w:rsidRPr="001C0343">
        <w:rPr>
          <w:lang w:val="de-DE"/>
        </w:rPr>
        <w:t>Der Minister der Justiz</w:t>
      </w:r>
    </w:p>
    <w:p w14:paraId="58B7E0CC" w14:textId="77777777" w:rsidR="001C0343" w:rsidRPr="001C0343" w:rsidRDefault="001C0343" w:rsidP="002A7506">
      <w:pPr>
        <w:jc w:val="center"/>
        <w:rPr>
          <w:lang w:val="de-DE"/>
        </w:rPr>
      </w:pPr>
      <w:r w:rsidRPr="001C0343">
        <w:rPr>
          <w:lang w:val="de-DE"/>
        </w:rPr>
        <w:t>P. VAN TIGCHELT</w:t>
      </w:r>
    </w:p>
    <w:p w14:paraId="2137E653" w14:textId="77777777" w:rsidR="001C0343" w:rsidRPr="001C0343" w:rsidRDefault="001C0343" w:rsidP="00CC1768">
      <w:pPr>
        <w:jc w:val="both"/>
        <w:rPr>
          <w:lang w:val="de-DE"/>
        </w:rPr>
      </w:pPr>
    </w:p>
    <w:p w14:paraId="64B09C0C" w14:textId="77777777" w:rsidR="00806E25" w:rsidRPr="00D308A5" w:rsidRDefault="00806E25" w:rsidP="000F5F44">
      <w:pPr>
        <w:jc w:val="both"/>
        <w:rPr>
          <w:lang w:val="de-DE"/>
        </w:rPr>
      </w:pPr>
    </w:p>
    <w:sectPr w:rsidR="00806E25" w:rsidRPr="00D308A5" w:rsidSect="001C0343">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1C0343"/>
    <w:rsid w:val="0021393B"/>
    <w:rsid w:val="00266D2A"/>
    <w:rsid w:val="0051470C"/>
    <w:rsid w:val="00531A87"/>
    <w:rsid w:val="005B1B62"/>
    <w:rsid w:val="00610F91"/>
    <w:rsid w:val="006734E8"/>
    <w:rsid w:val="00744EA9"/>
    <w:rsid w:val="007D5F55"/>
    <w:rsid w:val="00806E25"/>
    <w:rsid w:val="00841371"/>
    <w:rsid w:val="00993C63"/>
    <w:rsid w:val="00B96F99"/>
    <w:rsid w:val="00BB0109"/>
    <w:rsid w:val="00BF052A"/>
    <w:rsid w:val="00C40528"/>
    <w:rsid w:val="00C60F45"/>
    <w:rsid w:val="00D22132"/>
    <w:rsid w:val="00D308A5"/>
    <w:rsid w:val="00DC1548"/>
    <w:rsid w:val="00DE0590"/>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F75C0E"/>
  <w15:docId w15:val="{83822D07-E7DA-4218-8ED4-BCE62C2C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1C0343"/>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1C0343"/>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1C0343"/>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1C0343"/>
    <w:pPr>
      <w:keepNext/>
      <w:keepLines/>
      <w:spacing w:before="80" w:after="40"/>
      <w:outlineLvl w:val="3"/>
    </w:pPr>
    <w:rPr>
      <w:rFonts w:asciiTheme="minorHAnsi" w:eastAsiaTheme="majorEastAsia" w:hAnsiTheme="minorHAnsi" w:cstheme="majorBidi"/>
      <w:i/>
      <w:iCs/>
      <w:color w:val="365F91" w:themeColor="accent1" w:themeShade="BF"/>
      <w:kern w:val="2"/>
      <w:sz w:val="22"/>
      <w:lang w:val="de-DE" w:eastAsia="en-US"/>
      <w14:ligatures w14:val="standardContextual"/>
    </w:rPr>
  </w:style>
  <w:style w:type="paragraph" w:styleId="Titre5">
    <w:name w:val="heading 5"/>
    <w:basedOn w:val="Normal"/>
    <w:next w:val="Normal"/>
    <w:link w:val="Titre5Car"/>
    <w:uiPriority w:val="9"/>
    <w:semiHidden/>
    <w:unhideWhenUsed/>
    <w:qFormat/>
    <w:rsid w:val="001C0343"/>
    <w:pPr>
      <w:keepNext/>
      <w:keepLines/>
      <w:spacing w:before="80" w:after="40"/>
      <w:outlineLvl w:val="4"/>
    </w:pPr>
    <w:rPr>
      <w:rFonts w:asciiTheme="minorHAnsi" w:eastAsiaTheme="majorEastAsia" w:hAnsiTheme="minorHAnsi" w:cstheme="majorBidi"/>
      <w:color w:val="365F91" w:themeColor="accent1" w:themeShade="BF"/>
      <w:kern w:val="2"/>
      <w:sz w:val="22"/>
      <w:lang w:val="de-DE" w:eastAsia="en-US"/>
      <w14:ligatures w14:val="standardContextual"/>
    </w:rPr>
  </w:style>
  <w:style w:type="paragraph" w:styleId="Titre6">
    <w:name w:val="heading 6"/>
    <w:basedOn w:val="Normal"/>
    <w:next w:val="Normal"/>
    <w:link w:val="Titre6Car"/>
    <w:uiPriority w:val="9"/>
    <w:semiHidden/>
    <w:unhideWhenUsed/>
    <w:qFormat/>
    <w:rsid w:val="001C0343"/>
    <w:pPr>
      <w:keepNext/>
      <w:keepLines/>
      <w:spacing w:before="40"/>
      <w:outlineLvl w:val="5"/>
    </w:pPr>
    <w:rPr>
      <w:rFonts w:asciiTheme="minorHAnsi" w:eastAsiaTheme="majorEastAsia" w:hAnsiTheme="minorHAnsi" w:cstheme="majorBidi"/>
      <w:i/>
      <w:iCs/>
      <w:color w:val="595959" w:themeColor="text1" w:themeTint="A6"/>
      <w:kern w:val="2"/>
      <w:sz w:val="22"/>
      <w:lang w:val="de-DE" w:eastAsia="en-US"/>
      <w14:ligatures w14:val="standardContextual"/>
    </w:rPr>
  </w:style>
  <w:style w:type="paragraph" w:styleId="Titre7">
    <w:name w:val="heading 7"/>
    <w:basedOn w:val="Normal"/>
    <w:next w:val="Normal"/>
    <w:link w:val="Titre7Car"/>
    <w:uiPriority w:val="9"/>
    <w:semiHidden/>
    <w:unhideWhenUsed/>
    <w:qFormat/>
    <w:rsid w:val="001C0343"/>
    <w:pPr>
      <w:keepNext/>
      <w:keepLines/>
      <w:spacing w:before="40"/>
      <w:outlineLvl w:val="6"/>
    </w:pPr>
    <w:rPr>
      <w:rFonts w:asciiTheme="minorHAnsi" w:eastAsiaTheme="majorEastAsia" w:hAnsiTheme="minorHAnsi" w:cstheme="majorBidi"/>
      <w:color w:val="595959" w:themeColor="text1" w:themeTint="A6"/>
      <w:kern w:val="2"/>
      <w:sz w:val="22"/>
      <w:lang w:val="de-DE" w:eastAsia="en-US"/>
      <w14:ligatures w14:val="standardContextual"/>
    </w:rPr>
  </w:style>
  <w:style w:type="paragraph" w:styleId="Titre8">
    <w:name w:val="heading 8"/>
    <w:basedOn w:val="Normal"/>
    <w:next w:val="Normal"/>
    <w:link w:val="Titre8Car"/>
    <w:uiPriority w:val="9"/>
    <w:semiHidden/>
    <w:unhideWhenUsed/>
    <w:qFormat/>
    <w:rsid w:val="001C0343"/>
    <w:pPr>
      <w:keepNext/>
      <w:keepLines/>
      <w:outlineLvl w:val="7"/>
    </w:pPr>
    <w:rPr>
      <w:rFonts w:asciiTheme="minorHAnsi" w:eastAsiaTheme="majorEastAsia" w:hAnsiTheme="minorHAnsi" w:cstheme="majorBidi"/>
      <w:i/>
      <w:iCs/>
      <w:color w:val="272727" w:themeColor="text1" w:themeTint="D8"/>
      <w:kern w:val="2"/>
      <w:sz w:val="22"/>
      <w:lang w:val="de-DE" w:eastAsia="en-US"/>
      <w14:ligatures w14:val="standardContextual"/>
    </w:rPr>
  </w:style>
  <w:style w:type="paragraph" w:styleId="Titre9">
    <w:name w:val="heading 9"/>
    <w:basedOn w:val="Normal"/>
    <w:next w:val="Normal"/>
    <w:link w:val="Titre9Car"/>
    <w:uiPriority w:val="9"/>
    <w:semiHidden/>
    <w:unhideWhenUsed/>
    <w:qFormat/>
    <w:rsid w:val="001C0343"/>
    <w:pPr>
      <w:keepNext/>
      <w:keepLines/>
      <w:outlineLvl w:val="8"/>
    </w:pPr>
    <w:rPr>
      <w:rFonts w:asciiTheme="minorHAnsi" w:eastAsiaTheme="majorEastAsia" w:hAnsiTheme="minorHAnsi" w:cstheme="majorBidi"/>
      <w:color w:val="272727" w:themeColor="text1" w:themeTint="D8"/>
      <w:kern w:val="2"/>
      <w:sz w:val="2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C0343"/>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1C0343"/>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1C0343"/>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1C0343"/>
    <w:rPr>
      <w:rFonts w:asciiTheme="minorHAnsi" w:eastAsiaTheme="majorEastAsia" w:hAnsiTheme="minorHAnsi" w:cstheme="majorBidi"/>
      <w:i/>
      <w:iCs/>
      <w:color w:val="365F91" w:themeColor="accent1" w:themeShade="BF"/>
      <w:kern w:val="2"/>
      <w:szCs w:val="24"/>
      <w:lang w:val="de-DE" w:eastAsia="en-US"/>
      <w14:ligatures w14:val="standardContextual"/>
    </w:rPr>
  </w:style>
  <w:style w:type="character" w:customStyle="1" w:styleId="Titre5Car">
    <w:name w:val="Titre 5 Car"/>
    <w:basedOn w:val="Policepardfaut"/>
    <w:link w:val="Titre5"/>
    <w:uiPriority w:val="9"/>
    <w:semiHidden/>
    <w:rsid w:val="001C0343"/>
    <w:rPr>
      <w:rFonts w:asciiTheme="minorHAnsi" w:eastAsiaTheme="majorEastAsia" w:hAnsiTheme="minorHAnsi" w:cstheme="majorBidi"/>
      <w:color w:val="365F91" w:themeColor="accent1" w:themeShade="BF"/>
      <w:kern w:val="2"/>
      <w:szCs w:val="24"/>
      <w:lang w:val="de-DE" w:eastAsia="en-US"/>
      <w14:ligatures w14:val="standardContextual"/>
    </w:rPr>
  </w:style>
  <w:style w:type="character" w:customStyle="1" w:styleId="Titre6Car">
    <w:name w:val="Titre 6 Car"/>
    <w:basedOn w:val="Policepardfaut"/>
    <w:link w:val="Titre6"/>
    <w:uiPriority w:val="9"/>
    <w:semiHidden/>
    <w:rsid w:val="001C0343"/>
    <w:rPr>
      <w:rFonts w:asciiTheme="minorHAnsi" w:eastAsiaTheme="majorEastAsia" w:hAnsiTheme="minorHAnsi" w:cstheme="majorBidi"/>
      <w:i/>
      <w:iCs/>
      <w:color w:val="595959" w:themeColor="text1" w:themeTint="A6"/>
      <w:kern w:val="2"/>
      <w:szCs w:val="24"/>
      <w:lang w:val="de-DE" w:eastAsia="en-US"/>
      <w14:ligatures w14:val="standardContextual"/>
    </w:rPr>
  </w:style>
  <w:style w:type="character" w:customStyle="1" w:styleId="Titre7Car">
    <w:name w:val="Titre 7 Car"/>
    <w:basedOn w:val="Policepardfaut"/>
    <w:link w:val="Titre7"/>
    <w:uiPriority w:val="9"/>
    <w:semiHidden/>
    <w:rsid w:val="001C0343"/>
    <w:rPr>
      <w:rFonts w:asciiTheme="minorHAnsi" w:eastAsiaTheme="majorEastAsia" w:hAnsiTheme="minorHAnsi" w:cstheme="majorBidi"/>
      <w:color w:val="595959" w:themeColor="text1" w:themeTint="A6"/>
      <w:kern w:val="2"/>
      <w:szCs w:val="24"/>
      <w:lang w:val="de-DE" w:eastAsia="en-US"/>
      <w14:ligatures w14:val="standardContextual"/>
    </w:rPr>
  </w:style>
  <w:style w:type="character" w:customStyle="1" w:styleId="Titre8Car">
    <w:name w:val="Titre 8 Car"/>
    <w:basedOn w:val="Policepardfaut"/>
    <w:link w:val="Titre8"/>
    <w:uiPriority w:val="9"/>
    <w:semiHidden/>
    <w:rsid w:val="001C0343"/>
    <w:rPr>
      <w:rFonts w:asciiTheme="minorHAnsi" w:eastAsiaTheme="majorEastAsia" w:hAnsiTheme="minorHAnsi" w:cstheme="majorBidi"/>
      <w:i/>
      <w:iCs/>
      <w:color w:val="272727" w:themeColor="text1" w:themeTint="D8"/>
      <w:kern w:val="2"/>
      <w:szCs w:val="24"/>
      <w:lang w:val="de-DE" w:eastAsia="en-US"/>
      <w14:ligatures w14:val="standardContextual"/>
    </w:rPr>
  </w:style>
  <w:style w:type="character" w:customStyle="1" w:styleId="Titre9Car">
    <w:name w:val="Titre 9 Car"/>
    <w:basedOn w:val="Policepardfaut"/>
    <w:link w:val="Titre9"/>
    <w:uiPriority w:val="9"/>
    <w:semiHidden/>
    <w:rsid w:val="001C0343"/>
    <w:rPr>
      <w:rFonts w:asciiTheme="minorHAnsi" w:eastAsiaTheme="majorEastAsia" w:hAnsiTheme="minorHAnsi" w:cstheme="majorBidi"/>
      <w:color w:val="272727" w:themeColor="text1" w:themeTint="D8"/>
      <w:kern w:val="2"/>
      <w:szCs w:val="24"/>
      <w:lang w:val="de-DE" w:eastAsia="en-US"/>
      <w14:ligatures w14:val="standardContextual"/>
    </w:rPr>
  </w:style>
  <w:style w:type="paragraph" w:styleId="Titre">
    <w:name w:val="Title"/>
    <w:basedOn w:val="Normal"/>
    <w:next w:val="Normal"/>
    <w:link w:val="TitreCar"/>
    <w:uiPriority w:val="10"/>
    <w:qFormat/>
    <w:rsid w:val="001C0343"/>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1C0343"/>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1C0343"/>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1C0343"/>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1C0343"/>
    <w:pPr>
      <w:spacing w:before="160" w:after="160"/>
      <w:jc w:val="center"/>
    </w:pPr>
    <w:rPr>
      <w:rFonts w:ascii="Arial" w:eastAsiaTheme="minorHAnsi" w:hAnsi="Arial" w:cstheme="minorBidi"/>
      <w:i/>
      <w:iCs/>
      <w:color w:val="404040" w:themeColor="text1" w:themeTint="BF"/>
      <w:kern w:val="2"/>
      <w:sz w:val="22"/>
      <w:lang w:val="de-DE" w:eastAsia="en-US"/>
      <w14:ligatures w14:val="standardContextual"/>
    </w:rPr>
  </w:style>
  <w:style w:type="character" w:customStyle="1" w:styleId="CitationCar">
    <w:name w:val="Citation Car"/>
    <w:basedOn w:val="Policepardfaut"/>
    <w:link w:val="Citation"/>
    <w:uiPriority w:val="29"/>
    <w:rsid w:val="001C0343"/>
    <w:rPr>
      <w:rFonts w:ascii="Arial" w:eastAsiaTheme="minorHAnsi" w:hAnsi="Arial" w:cstheme="minorBidi"/>
      <w:i/>
      <w:iCs/>
      <w:color w:val="404040" w:themeColor="text1" w:themeTint="BF"/>
      <w:kern w:val="2"/>
      <w:szCs w:val="24"/>
      <w:lang w:val="de-DE" w:eastAsia="en-US"/>
      <w14:ligatures w14:val="standardContextual"/>
    </w:rPr>
  </w:style>
  <w:style w:type="paragraph" w:styleId="Paragraphedeliste">
    <w:name w:val="List Paragraph"/>
    <w:basedOn w:val="Normal"/>
    <w:uiPriority w:val="34"/>
    <w:qFormat/>
    <w:rsid w:val="001C0343"/>
    <w:pPr>
      <w:ind w:left="720"/>
      <w:contextualSpacing/>
    </w:pPr>
    <w:rPr>
      <w:rFonts w:ascii="Arial" w:eastAsiaTheme="minorHAnsi" w:hAnsi="Arial" w:cstheme="minorBidi"/>
      <w:kern w:val="2"/>
      <w:sz w:val="22"/>
      <w:lang w:val="de-DE" w:eastAsia="en-US"/>
      <w14:ligatures w14:val="standardContextual"/>
    </w:rPr>
  </w:style>
  <w:style w:type="character" w:styleId="Accentuationintense">
    <w:name w:val="Intense Emphasis"/>
    <w:basedOn w:val="Policepardfaut"/>
    <w:uiPriority w:val="21"/>
    <w:qFormat/>
    <w:rsid w:val="001C0343"/>
    <w:rPr>
      <w:i/>
      <w:iCs/>
      <w:color w:val="365F91" w:themeColor="accent1" w:themeShade="BF"/>
    </w:rPr>
  </w:style>
  <w:style w:type="paragraph" w:styleId="Citationintense">
    <w:name w:val="Intense Quote"/>
    <w:basedOn w:val="Normal"/>
    <w:next w:val="Normal"/>
    <w:link w:val="CitationintenseCar"/>
    <w:uiPriority w:val="30"/>
    <w:qFormat/>
    <w:rsid w:val="001C0343"/>
    <w:pPr>
      <w:pBdr>
        <w:top w:val="single" w:sz="4" w:space="10" w:color="365F91" w:themeColor="accent1" w:themeShade="BF"/>
        <w:bottom w:val="single" w:sz="4" w:space="10" w:color="365F91" w:themeColor="accent1" w:themeShade="BF"/>
      </w:pBdr>
      <w:spacing w:before="360" w:after="360"/>
      <w:ind w:left="864" w:right="864"/>
      <w:jc w:val="center"/>
    </w:pPr>
    <w:rPr>
      <w:rFonts w:ascii="Arial" w:eastAsiaTheme="minorHAnsi" w:hAnsi="Arial" w:cstheme="minorBidi"/>
      <w:i/>
      <w:iCs/>
      <w:color w:val="365F91" w:themeColor="accent1" w:themeShade="BF"/>
      <w:kern w:val="2"/>
      <w:sz w:val="22"/>
      <w:lang w:val="de-DE" w:eastAsia="en-US"/>
      <w14:ligatures w14:val="standardContextual"/>
    </w:rPr>
  </w:style>
  <w:style w:type="character" w:customStyle="1" w:styleId="CitationintenseCar">
    <w:name w:val="Citation intense Car"/>
    <w:basedOn w:val="Policepardfaut"/>
    <w:link w:val="Citationintense"/>
    <w:uiPriority w:val="30"/>
    <w:rsid w:val="001C0343"/>
    <w:rPr>
      <w:rFonts w:ascii="Arial" w:eastAsiaTheme="minorHAnsi" w:hAnsi="Arial" w:cstheme="minorBidi"/>
      <w:i/>
      <w:iCs/>
      <w:color w:val="365F91" w:themeColor="accent1" w:themeShade="BF"/>
      <w:kern w:val="2"/>
      <w:szCs w:val="24"/>
      <w:lang w:val="de-DE" w:eastAsia="en-US"/>
      <w14:ligatures w14:val="standardContextual"/>
    </w:rPr>
  </w:style>
  <w:style w:type="character" w:styleId="Rfrenceintense">
    <w:name w:val="Intense Reference"/>
    <w:basedOn w:val="Policepardfaut"/>
    <w:uiPriority w:val="32"/>
    <w:qFormat/>
    <w:rsid w:val="001C0343"/>
    <w:rPr>
      <w:b/>
      <w:bCs/>
      <w:smallCaps/>
      <w:color w:val="365F91" w:themeColor="accent1" w:themeShade="BF"/>
      <w:spacing w:val="5"/>
    </w:rPr>
  </w:style>
  <w:style w:type="paragraph" w:styleId="En-tte">
    <w:name w:val="header"/>
    <w:basedOn w:val="Normal"/>
    <w:link w:val="En-tteCar"/>
    <w:uiPriority w:val="99"/>
    <w:unhideWhenUsed/>
    <w:rsid w:val="001C0343"/>
    <w:pPr>
      <w:tabs>
        <w:tab w:val="center" w:pos="4536"/>
        <w:tab w:val="right" w:pos="9072"/>
      </w:tabs>
    </w:pPr>
    <w:rPr>
      <w:rFonts w:ascii="Arial" w:eastAsiaTheme="minorHAnsi" w:hAnsi="Arial" w:cstheme="minorBidi"/>
      <w:kern w:val="2"/>
      <w:sz w:val="22"/>
      <w:lang w:val="de-DE" w:eastAsia="en-US"/>
      <w14:ligatures w14:val="standardContextual"/>
    </w:rPr>
  </w:style>
  <w:style w:type="character" w:customStyle="1" w:styleId="En-tteCar">
    <w:name w:val="En-tête Car"/>
    <w:basedOn w:val="Policepardfaut"/>
    <w:link w:val="En-tte"/>
    <w:uiPriority w:val="99"/>
    <w:rsid w:val="001C0343"/>
    <w:rPr>
      <w:rFonts w:ascii="Arial" w:eastAsiaTheme="minorHAnsi" w:hAnsi="Arial" w:cstheme="minorBidi"/>
      <w:kern w:val="2"/>
      <w:szCs w:val="24"/>
      <w:lang w:val="de-DE" w:eastAsia="en-US"/>
      <w14:ligatures w14:val="standardContextual"/>
    </w:rPr>
  </w:style>
  <w:style w:type="paragraph" w:styleId="Pieddepage">
    <w:name w:val="footer"/>
    <w:basedOn w:val="Normal"/>
    <w:link w:val="PieddepageCar"/>
    <w:uiPriority w:val="99"/>
    <w:unhideWhenUsed/>
    <w:rsid w:val="001C0343"/>
    <w:pPr>
      <w:tabs>
        <w:tab w:val="center" w:pos="4536"/>
        <w:tab w:val="right" w:pos="9072"/>
      </w:tabs>
    </w:pPr>
    <w:rPr>
      <w:rFonts w:ascii="Arial" w:eastAsiaTheme="minorHAnsi" w:hAnsi="Arial" w:cstheme="minorBidi"/>
      <w:kern w:val="2"/>
      <w:sz w:val="22"/>
      <w:lang w:val="de-DE" w:eastAsia="en-US"/>
      <w14:ligatures w14:val="standardContextual"/>
    </w:rPr>
  </w:style>
  <w:style w:type="character" w:customStyle="1" w:styleId="PieddepageCar">
    <w:name w:val="Pied de page Car"/>
    <w:basedOn w:val="Policepardfaut"/>
    <w:link w:val="Pieddepage"/>
    <w:uiPriority w:val="99"/>
    <w:rsid w:val="001C0343"/>
    <w:rPr>
      <w:rFonts w:ascii="Arial" w:eastAsiaTheme="minorHAnsi" w:hAnsi="Arial" w:cstheme="minorBidi"/>
      <w:kern w:val="2"/>
      <w:szCs w:val="24"/>
      <w:lang w:val="de-DE" w:eastAsia="en-US"/>
      <w14:ligatures w14:val="standardContextual"/>
    </w:rPr>
  </w:style>
  <w:style w:type="table" w:styleId="Grilledutableau">
    <w:name w:val="Table Grid"/>
    <w:basedOn w:val="TableauNormal"/>
    <w:rsid w:val="001C034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97463-C95C-46B9-B80E-695937FB7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37</Pages>
  <Words>13284</Words>
  <Characters>73066</Characters>
  <Application>Microsoft Office Word</Application>
  <DocSecurity>0</DocSecurity>
  <Lines>608</Lines>
  <Paragraphs>172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6</cp:revision>
  <cp:lastPrinted>2026-07-23T13:41:00Z</cp:lastPrinted>
  <dcterms:created xsi:type="dcterms:W3CDTF">2026-07-22T12:13:00Z</dcterms:created>
  <dcterms:modified xsi:type="dcterms:W3CDTF">2026-07-23T14:44:00Z</dcterms:modified>
</cp:coreProperties>
</file>