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0852" w14:textId="77777777" w:rsidR="003072A5" w:rsidRPr="003072A5" w:rsidRDefault="003072A5" w:rsidP="003072A5">
      <w:pPr>
        <w:jc w:val="center"/>
        <w:rPr>
          <w:b/>
          <w:bCs/>
          <w:lang w:val="de-DE"/>
        </w:rPr>
      </w:pPr>
      <w:r w:rsidRPr="003072A5">
        <w:rPr>
          <w:b/>
          <w:lang w:val="de-DE"/>
        </w:rPr>
        <w:t>29. FEBRUAR 2024 - Gesetz zur Einführung von Buch 2 des Strafgesetzbuches</w:t>
      </w:r>
    </w:p>
    <w:p w14:paraId="5521C668" w14:textId="246B533B" w:rsidR="00AA0401" w:rsidRPr="003072A5" w:rsidRDefault="00AA0401" w:rsidP="003072A5">
      <w:pPr>
        <w:jc w:val="center"/>
        <w:rPr>
          <w:lang w:val="de-DE"/>
        </w:rPr>
      </w:pPr>
      <w:r w:rsidRPr="003072A5">
        <w:rPr>
          <w:b/>
          <w:lang w:val="de-DE"/>
        </w:rPr>
        <w:t>(Artikel</w:t>
      </w:r>
      <w:r w:rsidR="003072A5" w:rsidRPr="003072A5">
        <w:rPr>
          <w:b/>
          <w:lang w:val="de-DE"/>
        </w:rPr>
        <w:t> 1 und 3 bis 119</w:t>
      </w:r>
      <w:r w:rsidRPr="003072A5">
        <w:rPr>
          <w:b/>
          <w:lang w:val="de-DE"/>
        </w:rPr>
        <w:t>)</w:t>
      </w:r>
    </w:p>
    <w:p w14:paraId="0BC5541C" w14:textId="77777777" w:rsidR="00AA0401" w:rsidRPr="003072A5" w:rsidRDefault="00AA0401">
      <w:pPr>
        <w:rPr>
          <w:lang w:val="de-DE"/>
        </w:rPr>
      </w:pPr>
    </w:p>
    <w:p w14:paraId="2C385EDC" w14:textId="77777777" w:rsidR="00AA0401" w:rsidRPr="003072A5" w:rsidRDefault="00AA0401" w:rsidP="00A94F33">
      <w:pPr>
        <w:jc w:val="both"/>
        <w:rPr>
          <w:lang w:val="de-DE"/>
        </w:rPr>
      </w:pPr>
    </w:p>
    <w:p w14:paraId="099BE99A" w14:textId="047660B3" w:rsidR="00AA0401" w:rsidRPr="003072A5" w:rsidRDefault="00AA0401" w:rsidP="00682997">
      <w:pPr>
        <w:jc w:val="center"/>
        <w:rPr>
          <w:i/>
          <w:lang w:val="de-DE"/>
        </w:rPr>
      </w:pPr>
      <w:r w:rsidRPr="003072A5">
        <w:rPr>
          <w:lang w:val="de-DE"/>
        </w:rPr>
        <w:t>(</w:t>
      </w:r>
      <w:r w:rsidRPr="003072A5">
        <w:rPr>
          <w:i/>
          <w:lang w:val="de-DE"/>
        </w:rPr>
        <w:t xml:space="preserve">Belgisches Staatsblatt </w:t>
      </w:r>
      <w:r w:rsidRPr="003072A5">
        <w:rPr>
          <w:lang w:val="de-DE"/>
        </w:rPr>
        <w:t xml:space="preserve">vom </w:t>
      </w:r>
      <w:r w:rsidR="003072A5" w:rsidRPr="003072A5">
        <w:rPr>
          <w:lang w:val="de-DE"/>
        </w:rPr>
        <w:t>3. September 2025</w:t>
      </w:r>
      <w:r w:rsidRPr="003072A5">
        <w:rPr>
          <w:lang w:val="de-DE"/>
        </w:rPr>
        <w:t>)</w:t>
      </w:r>
    </w:p>
    <w:p w14:paraId="767A0927" w14:textId="77777777" w:rsidR="00AA0401" w:rsidRPr="003072A5" w:rsidRDefault="00AA0401" w:rsidP="00A94F33">
      <w:pPr>
        <w:jc w:val="both"/>
        <w:rPr>
          <w:lang w:val="de-DE"/>
        </w:rPr>
      </w:pPr>
    </w:p>
    <w:p w14:paraId="42BE2337" w14:textId="77777777" w:rsidR="00AA0401" w:rsidRPr="003072A5" w:rsidRDefault="00AA0401" w:rsidP="00A94F33">
      <w:pPr>
        <w:jc w:val="both"/>
        <w:rPr>
          <w:lang w:val="de-DE"/>
        </w:rPr>
      </w:pPr>
    </w:p>
    <w:p w14:paraId="0B8EEABC" w14:textId="77777777" w:rsidR="00D30B3D" w:rsidRPr="00D969C5" w:rsidRDefault="00D30B3D" w:rsidP="00D30B3D">
      <w:pPr>
        <w:autoSpaceDE w:val="0"/>
        <w:autoSpaceDN w:val="0"/>
        <w:adjustRightInd w:val="0"/>
        <w:jc w:val="center"/>
        <w:rPr>
          <w:lang w:val="de-DE"/>
        </w:rPr>
      </w:pPr>
      <w:r w:rsidRPr="00D969C5">
        <w:rPr>
          <w:lang w:val="de-DE"/>
        </w:rPr>
        <w:t>Konsolidierung</w:t>
      </w:r>
    </w:p>
    <w:p w14:paraId="04CFDD0E" w14:textId="77777777" w:rsidR="00D30B3D" w:rsidRPr="00D969C5" w:rsidRDefault="00D30B3D" w:rsidP="00D30B3D">
      <w:pPr>
        <w:autoSpaceDE w:val="0"/>
        <w:autoSpaceDN w:val="0"/>
        <w:adjustRightInd w:val="0"/>
        <w:rPr>
          <w:lang w:val="de-DE"/>
        </w:rPr>
      </w:pPr>
    </w:p>
    <w:p w14:paraId="356022C0" w14:textId="77777777" w:rsidR="00D30B3D" w:rsidRPr="00D969C5" w:rsidRDefault="00D30B3D" w:rsidP="00D30B3D">
      <w:pPr>
        <w:autoSpaceDE w:val="0"/>
        <w:autoSpaceDN w:val="0"/>
        <w:adjustRightInd w:val="0"/>
        <w:rPr>
          <w:lang w:val="de-DE"/>
        </w:rPr>
      </w:pPr>
    </w:p>
    <w:p w14:paraId="4421F039" w14:textId="77777777" w:rsidR="00D30B3D" w:rsidRPr="00D969C5" w:rsidRDefault="00D30B3D" w:rsidP="00D30B3D">
      <w:pPr>
        <w:autoSpaceDE w:val="0"/>
        <w:autoSpaceDN w:val="0"/>
        <w:adjustRightInd w:val="0"/>
        <w:jc w:val="both"/>
        <w:rPr>
          <w:b/>
          <w:bCs/>
          <w:lang w:val="de-DE"/>
        </w:rPr>
      </w:pPr>
      <w:r w:rsidRPr="00D969C5">
        <w:rPr>
          <w:i/>
          <w:iCs/>
          <w:lang w:val="de-DE"/>
        </w:rPr>
        <w:t>Die vorliegende Konsolidierung enthält die Abänderungen, die vorgenommen worden sind durch:</w:t>
      </w:r>
    </w:p>
    <w:p w14:paraId="650997B1" w14:textId="77777777" w:rsidR="00D30B3D" w:rsidRPr="00D969C5" w:rsidRDefault="00D30B3D" w:rsidP="00D30B3D">
      <w:pPr>
        <w:autoSpaceDE w:val="0"/>
        <w:autoSpaceDN w:val="0"/>
        <w:adjustRightInd w:val="0"/>
        <w:rPr>
          <w:lang w:val="de-DE"/>
        </w:rPr>
      </w:pPr>
    </w:p>
    <w:p w14:paraId="3C0D4B1A" w14:textId="3DE7C359" w:rsidR="00D30B3D" w:rsidRPr="00C20B90" w:rsidRDefault="00D30B3D" w:rsidP="00D30B3D">
      <w:pPr>
        <w:jc w:val="both"/>
        <w:rPr>
          <w:lang w:val="de-DE"/>
        </w:rPr>
      </w:pPr>
      <w:r>
        <w:rPr>
          <w:bCs/>
          <w:lang w:val="de-DE"/>
        </w:rPr>
        <w:t xml:space="preserve">das Gesetz vom 16. März 2026 </w:t>
      </w:r>
      <w:r w:rsidRPr="00D502B6">
        <w:rPr>
          <w:bCs/>
          <w:lang w:val="de-DE"/>
        </w:rPr>
        <w:t>zur Abänderung des Gesetzes vom 29. Februar 2024 zur Einführung von Buch 1 des Strafgesetzbuches und des Gesetzes vom 29. Februar 2024 zur Einführung von Buch 2 des Strafgesetzbuches</w:t>
      </w:r>
      <w:r>
        <w:rPr>
          <w:bCs/>
          <w:lang w:val="de-DE"/>
        </w:rPr>
        <w:t xml:space="preserve"> </w:t>
      </w:r>
      <w:r>
        <w:rPr>
          <w:lang w:val="de-DE"/>
        </w:rPr>
        <w:t>(</w:t>
      </w:r>
      <w:r>
        <w:rPr>
          <w:bCs/>
          <w:i/>
          <w:iCs/>
          <w:lang w:val="de-DE"/>
        </w:rPr>
        <w:t xml:space="preserve">Belgisches Staatsblatt </w:t>
      </w:r>
      <w:r>
        <w:rPr>
          <w:bCs/>
          <w:lang w:val="de-DE"/>
        </w:rPr>
        <w:t xml:space="preserve">vom </w:t>
      </w:r>
      <w:r w:rsidR="00FE7542">
        <w:rPr>
          <w:bCs/>
          <w:lang w:val="de-DE"/>
        </w:rPr>
        <w:t>14. August 2026</w:t>
      </w:r>
      <w:r>
        <w:rPr>
          <w:bCs/>
          <w:lang w:val="de-DE"/>
        </w:rPr>
        <w:t>)</w:t>
      </w:r>
      <w:r w:rsidR="001966F6">
        <w:rPr>
          <w:bCs/>
          <w:lang w:val="de-DE"/>
        </w:rPr>
        <w:t>.</w:t>
      </w:r>
    </w:p>
    <w:p w14:paraId="5553AADA" w14:textId="77777777" w:rsidR="00D30B3D" w:rsidRDefault="00D30B3D" w:rsidP="00D30B3D">
      <w:pPr>
        <w:autoSpaceDE w:val="0"/>
        <w:autoSpaceDN w:val="0"/>
        <w:adjustRightInd w:val="0"/>
        <w:rPr>
          <w:lang w:val="de-DE"/>
        </w:rPr>
      </w:pPr>
    </w:p>
    <w:p w14:paraId="05CE3E7F" w14:textId="77777777" w:rsidR="00D30B3D" w:rsidRPr="00D969C5" w:rsidRDefault="00D30B3D" w:rsidP="00D30B3D">
      <w:pPr>
        <w:jc w:val="both"/>
        <w:rPr>
          <w:lang w:val="de-DE"/>
        </w:rPr>
      </w:pPr>
      <w:r w:rsidRPr="00D969C5">
        <w:rPr>
          <w:lang w:val="de-DE"/>
        </w:rPr>
        <w:t>Diese Konsolidierung ist von der Zentralen Dienststelle für Deutsche Übersetzungen in Malmedy erstellt worden.</w:t>
      </w:r>
    </w:p>
    <w:p w14:paraId="7720E2CE" w14:textId="77777777" w:rsidR="00AA0401" w:rsidRPr="003072A5" w:rsidRDefault="00AA0401" w:rsidP="00A94F33">
      <w:pPr>
        <w:jc w:val="both"/>
        <w:rPr>
          <w:lang w:val="de-DE"/>
        </w:rPr>
      </w:pPr>
    </w:p>
    <w:p w14:paraId="43A9E02A" w14:textId="77777777" w:rsidR="00AA0401" w:rsidRPr="003072A5" w:rsidRDefault="00AA0401" w:rsidP="00A94F33">
      <w:pPr>
        <w:jc w:val="both"/>
        <w:rPr>
          <w:lang w:val="de-DE"/>
        </w:rPr>
        <w:sectPr w:rsidR="00AA0401" w:rsidRPr="003072A5" w:rsidSect="002855B4">
          <w:footerReference w:type="default" r:id="rId6"/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5066625F" w14:textId="77777777" w:rsidR="003072A5" w:rsidRPr="003072A5" w:rsidRDefault="003072A5" w:rsidP="00AC68EA">
      <w:pPr>
        <w:jc w:val="center"/>
        <w:rPr>
          <w:b/>
          <w:bCs/>
          <w:lang w:val="de-DE"/>
        </w:rPr>
      </w:pPr>
      <w:r w:rsidRPr="003072A5">
        <w:rPr>
          <w:b/>
          <w:lang w:val="de-DE"/>
        </w:rPr>
        <w:lastRenderedPageBreak/>
        <w:t>FÖDERALER ÖFFENTLICHER DIENST JUSTIZ</w:t>
      </w:r>
    </w:p>
    <w:p w14:paraId="02D8AE68" w14:textId="77777777" w:rsidR="003072A5" w:rsidRPr="003072A5" w:rsidRDefault="003072A5" w:rsidP="00761AE6">
      <w:pPr>
        <w:jc w:val="both"/>
        <w:rPr>
          <w:b/>
          <w:bCs/>
          <w:lang w:val="de-DE"/>
        </w:rPr>
      </w:pPr>
    </w:p>
    <w:p w14:paraId="4DA781BB" w14:textId="77777777" w:rsidR="003072A5" w:rsidRPr="003072A5" w:rsidRDefault="003072A5" w:rsidP="00761AE6">
      <w:pPr>
        <w:jc w:val="both"/>
        <w:rPr>
          <w:b/>
          <w:bCs/>
          <w:lang w:val="de-DE"/>
        </w:rPr>
      </w:pPr>
    </w:p>
    <w:p w14:paraId="2E28B462" w14:textId="77777777" w:rsidR="003072A5" w:rsidRPr="003072A5" w:rsidRDefault="003072A5" w:rsidP="00AC68EA">
      <w:pPr>
        <w:jc w:val="center"/>
        <w:rPr>
          <w:b/>
          <w:bCs/>
          <w:lang w:val="de-DE"/>
        </w:rPr>
      </w:pPr>
      <w:r w:rsidRPr="003072A5">
        <w:rPr>
          <w:b/>
          <w:lang w:val="de-DE"/>
        </w:rPr>
        <w:t>29. FEBRUAR 2024 - Gesetz zur Einführung von Buch 2 des Strafgesetzbuches</w:t>
      </w:r>
    </w:p>
    <w:p w14:paraId="6A9CEF16" w14:textId="77777777" w:rsidR="003072A5" w:rsidRPr="003072A5" w:rsidRDefault="003072A5" w:rsidP="00761AE6">
      <w:pPr>
        <w:jc w:val="both"/>
        <w:rPr>
          <w:lang w:val="de-DE"/>
        </w:rPr>
      </w:pPr>
    </w:p>
    <w:p w14:paraId="218D16E1" w14:textId="77777777" w:rsidR="003072A5" w:rsidRPr="003072A5" w:rsidRDefault="003072A5" w:rsidP="00761AE6">
      <w:pPr>
        <w:jc w:val="both"/>
        <w:rPr>
          <w:lang w:val="de-DE"/>
        </w:rPr>
      </w:pPr>
    </w:p>
    <w:p w14:paraId="3CB38131" w14:textId="77777777" w:rsidR="003072A5" w:rsidRPr="003072A5" w:rsidRDefault="003072A5" w:rsidP="00AC68EA">
      <w:pPr>
        <w:ind w:left="1416" w:firstLine="708"/>
        <w:jc w:val="both"/>
        <w:rPr>
          <w:lang w:val="de-DE"/>
        </w:rPr>
      </w:pPr>
      <w:r w:rsidRPr="003072A5">
        <w:rPr>
          <w:lang w:val="de-DE"/>
        </w:rPr>
        <w:t>PHILIPPE, König der Belgier,</w:t>
      </w:r>
    </w:p>
    <w:p w14:paraId="4D700B44" w14:textId="77777777" w:rsidR="003072A5" w:rsidRPr="003072A5" w:rsidRDefault="003072A5" w:rsidP="00761AE6">
      <w:pPr>
        <w:jc w:val="both"/>
        <w:rPr>
          <w:lang w:val="de-DE"/>
        </w:rPr>
      </w:pPr>
    </w:p>
    <w:p w14:paraId="5E6D2111" w14:textId="77777777" w:rsidR="003072A5" w:rsidRPr="003072A5" w:rsidRDefault="003072A5" w:rsidP="00AC68EA">
      <w:pPr>
        <w:ind w:left="708" w:firstLine="708"/>
        <w:jc w:val="both"/>
        <w:rPr>
          <w:lang w:val="de-DE"/>
        </w:rPr>
      </w:pPr>
      <w:r w:rsidRPr="003072A5">
        <w:rPr>
          <w:lang w:val="de-DE"/>
        </w:rPr>
        <w:t>Allen Gegenwärtigen und Zukünftigen, Unser Gruß!</w:t>
      </w:r>
    </w:p>
    <w:p w14:paraId="1B9A8290" w14:textId="77777777" w:rsidR="003072A5" w:rsidRPr="003072A5" w:rsidRDefault="003072A5" w:rsidP="00761AE6">
      <w:pPr>
        <w:jc w:val="both"/>
        <w:rPr>
          <w:lang w:val="de-DE"/>
        </w:rPr>
      </w:pPr>
    </w:p>
    <w:p w14:paraId="118F8BAF" w14:textId="77777777" w:rsidR="003072A5" w:rsidRPr="003072A5" w:rsidRDefault="003072A5" w:rsidP="00761AE6">
      <w:pPr>
        <w:jc w:val="both"/>
        <w:rPr>
          <w:lang w:val="de-DE"/>
        </w:rPr>
      </w:pPr>
    </w:p>
    <w:p w14:paraId="4AEE62FC" w14:textId="77777777" w:rsidR="003072A5" w:rsidRPr="003072A5" w:rsidRDefault="003072A5" w:rsidP="00AC68EA">
      <w:pPr>
        <w:ind w:firstLine="708"/>
        <w:jc w:val="both"/>
        <w:rPr>
          <w:lang w:val="de-DE"/>
        </w:rPr>
      </w:pPr>
      <w:r w:rsidRPr="003072A5">
        <w:rPr>
          <w:lang w:val="de-DE"/>
        </w:rPr>
        <w:t>Die Abgeordnetenkammer hat das Folgende angenommen und Wir sanktionieren es:</w:t>
      </w:r>
    </w:p>
    <w:p w14:paraId="3658300B" w14:textId="77777777" w:rsidR="003072A5" w:rsidRPr="003072A5" w:rsidRDefault="003072A5" w:rsidP="00761AE6">
      <w:pPr>
        <w:jc w:val="both"/>
        <w:rPr>
          <w:lang w:val="de-DE"/>
        </w:rPr>
      </w:pPr>
    </w:p>
    <w:p w14:paraId="7037EF4F" w14:textId="77777777" w:rsidR="003072A5" w:rsidRPr="003072A5" w:rsidRDefault="003072A5" w:rsidP="00761AE6">
      <w:pPr>
        <w:jc w:val="both"/>
        <w:rPr>
          <w:lang w:val="de-DE"/>
        </w:rPr>
      </w:pPr>
    </w:p>
    <w:p w14:paraId="2CE49752" w14:textId="77777777" w:rsidR="003072A5" w:rsidRPr="003072A5" w:rsidRDefault="003072A5" w:rsidP="00AC68EA">
      <w:pPr>
        <w:jc w:val="center"/>
        <w:rPr>
          <w:i/>
          <w:iCs/>
          <w:lang w:val="de-DE"/>
        </w:rPr>
      </w:pPr>
      <w:r w:rsidRPr="003072A5">
        <w:rPr>
          <w:lang w:val="de-DE"/>
        </w:rPr>
        <w:t xml:space="preserve">KAPITEL 1 - </w:t>
      </w:r>
      <w:r w:rsidRPr="003072A5">
        <w:rPr>
          <w:i/>
          <w:lang w:val="de-DE"/>
        </w:rPr>
        <w:t>Vorhergehende Bestimmung</w:t>
      </w:r>
    </w:p>
    <w:p w14:paraId="588DF4BD" w14:textId="77777777" w:rsidR="003072A5" w:rsidRPr="003072A5" w:rsidRDefault="003072A5" w:rsidP="00761AE6">
      <w:pPr>
        <w:jc w:val="both"/>
        <w:rPr>
          <w:lang w:val="de-DE"/>
        </w:rPr>
      </w:pPr>
    </w:p>
    <w:p w14:paraId="58F2C93B" w14:textId="77777777" w:rsidR="003072A5" w:rsidRPr="003072A5" w:rsidRDefault="003072A5" w:rsidP="00761AE6">
      <w:pPr>
        <w:jc w:val="both"/>
        <w:rPr>
          <w:lang w:val="de-DE"/>
        </w:rPr>
      </w:pPr>
    </w:p>
    <w:p w14:paraId="751EBCB7" w14:textId="77777777" w:rsidR="003072A5" w:rsidRPr="003072A5" w:rsidRDefault="003072A5" w:rsidP="00AC68EA">
      <w:pPr>
        <w:ind w:firstLine="708"/>
        <w:jc w:val="both"/>
        <w:rPr>
          <w:lang w:val="de-DE"/>
        </w:rPr>
      </w:pPr>
      <w:r w:rsidRPr="003072A5">
        <w:rPr>
          <w:b/>
          <w:lang w:val="de-DE"/>
        </w:rPr>
        <w:t>Artikel 1 -</w:t>
      </w:r>
      <w:r w:rsidRPr="003072A5">
        <w:rPr>
          <w:lang w:val="de-DE"/>
        </w:rPr>
        <w:t xml:space="preserve"> Vorliegendes Gesetz regelt eine in Artikel 74 der Verfassung erwähnte Angelegenheit.</w:t>
      </w:r>
    </w:p>
    <w:p w14:paraId="373AA1FB" w14:textId="77777777" w:rsidR="003072A5" w:rsidRPr="003072A5" w:rsidRDefault="003072A5" w:rsidP="00761AE6">
      <w:pPr>
        <w:jc w:val="both"/>
        <w:rPr>
          <w:lang w:val="de-DE"/>
        </w:rPr>
      </w:pPr>
    </w:p>
    <w:p w14:paraId="5F64EA6E" w14:textId="77777777" w:rsidR="003072A5" w:rsidRPr="003072A5" w:rsidRDefault="003072A5" w:rsidP="00761AE6">
      <w:pPr>
        <w:jc w:val="both"/>
        <w:rPr>
          <w:lang w:val="de-DE"/>
        </w:rPr>
      </w:pPr>
    </w:p>
    <w:p w14:paraId="3D826C68" w14:textId="77777777" w:rsidR="003072A5" w:rsidRPr="003072A5" w:rsidRDefault="003072A5" w:rsidP="00AC68EA">
      <w:pPr>
        <w:jc w:val="center"/>
        <w:rPr>
          <w:lang w:val="de-DE"/>
        </w:rPr>
      </w:pPr>
      <w:r w:rsidRPr="003072A5">
        <w:rPr>
          <w:lang w:val="de-DE"/>
        </w:rPr>
        <w:t>(...)</w:t>
      </w:r>
    </w:p>
    <w:p w14:paraId="4F85A194" w14:textId="77777777" w:rsidR="003072A5" w:rsidRPr="003072A5" w:rsidRDefault="003072A5" w:rsidP="00761AE6">
      <w:pPr>
        <w:jc w:val="both"/>
        <w:rPr>
          <w:lang w:val="de-DE"/>
        </w:rPr>
      </w:pPr>
    </w:p>
    <w:p w14:paraId="549495C3" w14:textId="77777777" w:rsidR="003072A5" w:rsidRPr="003072A5" w:rsidRDefault="003072A5" w:rsidP="00761AE6">
      <w:pPr>
        <w:jc w:val="both"/>
        <w:rPr>
          <w:lang w:val="de-DE"/>
        </w:rPr>
      </w:pPr>
    </w:p>
    <w:p w14:paraId="5D87D5D6" w14:textId="77777777" w:rsidR="002772C2" w:rsidRPr="002772C2" w:rsidRDefault="002772C2" w:rsidP="002772C2">
      <w:pPr>
        <w:ind w:firstLine="708"/>
        <w:jc w:val="both"/>
        <w:rPr>
          <w:lang w:val="de-DE"/>
        </w:rPr>
      </w:pPr>
    </w:p>
    <w:p w14:paraId="3F234D8E" w14:textId="77777777" w:rsidR="002772C2" w:rsidRPr="002772C2" w:rsidRDefault="002772C2" w:rsidP="002772C2">
      <w:pPr>
        <w:jc w:val="center"/>
        <w:rPr>
          <w:lang w:val="de-DE"/>
        </w:rPr>
      </w:pPr>
      <w:r w:rsidRPr="002772C2">
        <w:rPr>
          <w:lang w:val="de-DE"/>
        </w:rPr>
        <w:t>[KAPITEL 3 </w:t>
      </w:r>
      <w:r w:rsidRPr="002772C2">
        <w:rPr>
          <w:lang w:val="de-DE"/>
        </w:rPr>
        <w:softHyphen/>
        <w:t xml:space="preserve"> [...]</w:t>
      </w:r>
    </w:p>
    <w:p w14:paraId="4863201F" w14:textId="77777777" w:rsidR="002772C2" w:rsidRPr="002772C2" w:rsidRDefault="002772C2" w:rsidP="002772C2">
      <w:pPr>
        <w:ind w:firstLine="708"/>
        <w:jc w:val="both"/>
        <w:rPr>
          <w:lang w:val="de-DE"/>
        </w:rPr>
      </w:pPr>
    </w:p>
    <w:p w14:paraId="1DD40F71" w14:textId="2289CDDA" w:rsidR="002772C2" w:rsidRPr="002772C2" w:rsidRDefault="002772C2" w:rsidP="002772C2">
      <w:pPr>
        <w:jc w:val="both"/>
        <w:rPr>
          <w:i/>
          <w:iCs/>
          <w:lang w:val="de-DE"/>
        </w:rPr>
      </w:pPr>
      <w:r w:rsidRPr="002772C2">
        <w:rPr>
          <w:i/>
          <w:iCs/>
          <w:lang w:val="de-DE"/>
        </w:rPr>
        <w:t xml:space="preserve">[Kapitel 3 mit den Artikeln 3 bis </w:t>
      </w:r>
      <w:r>
        <w:rPr>
          <w:i/>
          <w:iCs/>
          <w:lang w:val="de-DE"/>
        </w:rPr>
        <w:t>17</w:t>
      </w:r>
      <w:r w:rsidRPr="002772C2">
        <w:rPr>
          <w:i/>
          <w:iCs/>
          <w:lang w:val="de-DE"/>
        </w:rPr>
        <w:t xml:space="preserve"> aufgehoben durch Art. 12</w:t>
      </w:r>
      <w:r>
        <w:rPr>
          <w:i/>
          <w:iCs/>
          <w:lang w:val="de-DE"/>
        </w:rPr>
        <w:t>6</w:t>
      </w:r>
      <w:r w:rsidRPr="002772C2">
        <w:rPr>
          <w:i/>
          <w:iCs/>
          <w:lang w:val="de-DE"/>
        </w:rPr>
        <w:t xml:space="preserve"> des G. vom 16. März 2026 (B.S. vom 25. März 2026)]</w:t>
      </w:r>
    </w:p>
    <w:p w14:paraId="6B613525" w14:textId="77777777" w:rsidR="002772C2" w:rsidRPr="002772C2" w:rsidRDefault="002772C2" w:rsidP="002772C2">
      <w:pPr>
        <w:ind w:firstLine="708"/>
        <w:jc w:val="both"/>
        <w:rPr>
          <w:b/>
          <w:lang w:val="de-DE"/>
        </w:rPr>
      </w:pPr>
    </w:p>
    <w:p w14:paraId="0B40B725" w14:textId="77777777" w:rsidR="002772C2" w:rsidRPr="002772C2" w:rsidRDefault="002772C2" w:rsidP="002772C2">
      <w:pPr>
        <w:ind w:firstLine="708"/>
        <w:jc w:val="both"/>
        <w:rPr>
          <w:b/>
          <w:lang w:val="de-DE"/>
        </w:rPr>
      </w:pPr>
    </w:p>
    <w:p w14:paraId="4CBEACBB" w14:textId="42F2000E" w:rsidR="002772C2" w:rsidRPr="002772C2" w:rsidRDefault="002772C2" w:rsidP="002772C2">
      <w:pPr>
        <w:ind w:firstLine="708"/>
        <w:jc w:val="both"/>
        <w:rPr>
          <w:lang w:val="de-DE"/>
        </w:rPr>
      </w:pPr>
      <w:r w:rsidRPr="002772C2">
        <w:rPr>
          <w:b/>
          <w:lang w:val="de-DE"/>
        </w:rPr>
        <w:t xml:space="preserve">Art. 3 - </w:t>
      </w:r>
      <w:r>
        <w:rPr>
          <w:b/>
          <w:lang w:val="de-DE"/>
        </w:rPr>
        <w:t>117</w:t>
      </w:r>
      <w:r w:rsidRPr="002772C2">
        <w:rPr>
          <w:b/>
          <w:lang w:val="de-DE"/>
        </w:rPr>
        <w:t xml:space="preserve"> -</w:t>
      </w:r>
      <w:r w:rsidRPr="002772C2">
        <w:rPr>
          <w:lang w:val="de-DE"/>
        </w:rPr>
        <w:t xml:space="preserve"> […]]</w:t>
      </w:r>
    </w:p>
    <w:p w14:paraId="103265D6" w14:textId="77777777" w:rsidR="002772C2" w:rsidRDefault="002772C2" w:rsidP="002772C2">
      <w:pPr>
        <w:jc w:val="both"/>
        <w:rPr>
          <w:lang w:val="de-DE"/>
        </w:rPr>
      </w:pPr>
    </w:p>
    <w:p w14:paraId="664BD8EE" w14:textId="77777777" w:rsidR="002772C2" w:rsidRDefault="002772C2" w:rsidP="002772C2">
      <w:pPr>
        <w:jc w:val="both"/>
        <w:rPr>
          <w:lang w:val="de-DE"/>
        </w:rPr>
      </w:pPr>
    </w:p>
    <w:p w14:paraId="3B34534B" w14:textId="77777777" w:rsidR="002772C2" w:rsidRPr="002772C2" w:rsidRDefault="002772C2" w:rsidP="002772C2">
      <w:pPr>
        <w:jc w:val="both"/>
        <w:rPr>
          <w:lang w:val="de-DE"/>
        </w:rPr>
      </w:pPr>
    </w:p>
    <w:p w14:paraId="616C498C" w14:textId="5B797854" w:rsidR="002772C2" w:rsidRPr="002772C2" w:rsidRDefault="002772C2" w:rsidP="002772C2">
      <w:pPr>
        <w:jc w:val="center"/>
        <w:rPr>
          <w:lang w:val="de-DE"/>
        </w:rPr>
      </w:pPr>
      <w:r w:rsidRPr="002772C2">
        <w:rPr>
          <w:lang w:val="de-DE"/>
        </w:rPr>
        <w:t>[KAPITEL </w:t>
      </w:r>
      <w:r>
        <w:rPr>
          <w:lang w:val="de-DE"/>
        </w:rPr>
        <w:t>4</w:t>
      </w:r>
      <w:r w:rsidRPr="002772C2">
        <w:rPr>
          <w:lang w:val="de-DE"/>
        </w:rPr>
        <w:t> </w:t>
      </w:r>
      <w:r w:rsidRPr="002772C2">
        <w:rPr>
          <w:lang w:val="de-DE"/>
        </w:rPr>
        <w:softHyphen/>
        <w:t xml:space="preserve"> [...]</w:t>
      </w:r>
    </w:p>
    <w:p w14:paraId="124E6FE1" w14:textId="77777777" w:rsidR="002772C2" w:rsidRPr="002772C2" w:rsidRDefault="002772C2" w:rsidP="002772C2">
      <w:pPr>
        <w:jc w:val="both"/>
        <w:rPr>
          <w:lang w:val="de-DE"/>
        </w:rPr>
      </w:pPr>
    </w:p>
    <w:p w14:paraId="6626D36B" w14:textId="29A5D6B6" w:rsidR="002772C2" w:rsidRPr="002772C2" w:rsidRDefault="002772C2" w:rsidP="002772C2">
      <w:pPr>
        <w:jc w:val="both"/>
        <w:rPr>
          <w:i/>
          <w:iCs/>
          <w:lang w:val="de-DE"/>
        </w:rPr>
      </w:pPr>
      <w:r w:rsidRPr="002772C2">
        <w:rPr>
          <w:i/>
          <w:iCs/>
          <w:lang w:val="de-DE"/>
        </w:rPr>
        <w:t>[Kapitel </w:t>
      </w:r>
      <w:r>
        <w:rPr>
          <w:i/>
          <w:iCs/>
          <w:lang w:val="de-DE"/>
        </w:rPr>
        <w:t>4 m</w:t>
      </w:r>
      <w:r w:rsidRPr="002772C2">
        <w:rPr>
          <w:i/>
          <w:iCs/>
          <w:lang w:val="de-DE"/>
        </w:rPr>
        <w:t>it Art</w:t>
      </w:r>
      <w:r>
        <w:rPr>
          <w:i/>
          <w:iCs/>
          <w:lang w:val="de-DE"/>
        </w:rPr>
        <w:t>. 118</w:t>
      </w:r>
      <w:r w:rsidRPr="002772C2">
        <w:rPr>
          <w:i/>
          <w:iCs/>
          <w:lang w:val="de-DE"/>
        </w:rPr>
        <w:t xml:space="preserve"> aufgehoben durch Art. 12</w:t>
      </w:r>
      <w:r>
        <w:rPr>
          <w:i/>
          <w:iCs/>
          <w:lang w:val="de-DE"/>
        </w:rPr>
        <w:t>6</w:t>
      </w:r>
      <w:r w:rsidRPr="002772C2">
        <w:rPr>
          <w:i/>
          <w:iCs/>
          <w:lang w:val="de-DE"/>
        </w:rPr>
        <w:t xml:space="preserve"> des G. vom 16. März 2026 (B.S. vom 25. März 2026)]</w:t>
      </w:r>
    </w:p>
    <w:p w14:paraId="7A89910D" w14:textId="77777777" w:rsidR="002772C2" w:rsidRPr="002772C2" w:rsidRDefault="002772C2" w:rsidP="002772C2">
      <w:pPr>
        <w:jc w:val="both"/>
        <w:rPr>
          <w:b/>
          <w:lang w:val="de-DE"/>
        </w:rPr>
      </w:pPr>
    </w:p>
    <w:p w14:paraId="0A8E901E" w14:textId="77777777" w:rsidR="002772C2" w:rsidRPr="002772C2" w:rsidRDefault="002772C2" w:rsidP="002772C2">
      <w:pPr>
        <w:jc w:val="both"/>
        <w:rPr>
          <w:b/>
          <w:lang w:val="de-DE"/>
        </w:rPr>
      </w:pPr>
    </w:p>
    <w:p w14:paraId="1A3B940F" w14:textId="0F4DBB7C" w:rsidR="002772C2" w:rsidRPr="002772C2" w:rsidRDefault="002772C2" w:rsidP="002772C2">
      <w:pPr>
        <w:ind w:firstLine="708"/>
        <w:jc w:val="both"/>
        <w:rPr>
          <w:lang w:val="de-DE"/>
        </w:rPr>
      </w:pPr>
      <w:r w:rsidRPr="002772C2">
        <w:rPr>
          <w:b/>
          <w:lang w:val="de-DE"/>
        </w:rPr>
        <w:t>Art. </w:t>
      </w:r>
      <w:r>
        <w:rPr>
          <w:b/>
          <w:lang w:val="de-DE"/>
        </w:rPr>
        <w:t xml:space="preserve">118 </w:t>
      </w:r>
      <w:r w:rsidRPr="002772C2">
        <w:rPr>
          <w:b/>
          <w:lang w:val="de-DE"/>
        </w:rPr>
        <w:t>-</w:t>
      </w:r>
      <w:r w:rsidRPr="002772C2">
        <w:rPr>
          <w:lang w:val="de-DE"/>
        </w:rPr>
        <w:t xml:space="preserve"> […]]</w:t>
      </w:r>
    </w:p>
    <w:p w14:paraId="7AABD006" w14:textId="77777777" w:rsidR="002772C2" w:rsidRPr="002772C2" w:rsidRDefault="002772C2" w:rsidP="002772C2">
      <w:pPr>
        <w:jc w:val="both"/>
        <w:rPr>
          <w:lang w:val="de-DE"/>
        </w:rPr>
      </w:pPr>
    </w:p>
    <w:p w14:paraId="27BC62FE" w14:textId="77777777" w:rsidR="002772C2" w:rsidRDefault="002772C2" w:rsidP="002772C2">
      <w:pPr>
        <w:jc w:val="both"/>
        <w:rPr>
          <w:lang w:val="de-DE"/>
        </w:rPr>
      </w:pPr>
    </w:p>
    <w:p w14:paraId="669F1F65" w14:textId="77777777" w:rsidR="00D30B3D" w:rsidRDefault="00D30B3D" w:rsidP="00D30B3D">
      <w:pPr>
        <w:ind w:firstLine="708"/>
        <w:jc w:val="both"/>
        <w:rPr>
          <w:lang w:val="de-DE"/>
        </w:rPr>
      </w:pPr>
    </w:p>
    <w:p w14:paraId="423500A5" w14:textId="4448CD0A" w:rsidR="003072A5" w:rsidRPr="003072A5" w:rsidRDefault="003072A5" w:rsidP="00191B14">
      <w:pPr>
        <w:jc w:val="center"/>
        <w:rPr>
          <w:i/>
          <w:iCs/>
          <w:lang w:val="de-DE"/>
        </w:rPr>
      </w:pPr>
      <w:r w:rsidRPr="003072A5">
        <w:rPr>
          <w:lang w:val="de-DE"/>
        </w:rPr>
        <w:t xml:space="preserve">KAPITEL 5 ­ </w:t>
      </w:r>
      <w:r w:rsidRPr="003072A5">
        <w:rPr>
          <w:i/>
          <w:lang w:val="de-DE"/>
        </w:rPr>
        <w:t>Inkrafttretungsbestimmung</w:t>
      </w:r>
    </w:p>
    <w:p w14:paraId="066694FC" w14:textId="77777777" w:rsidR="003072A5" w:rsidRPr="003072A5" w:rsidRDefault="003072A5" w:rsidP="00761AE6">
      <w:pPr>
        <w:jc w:val="both"/>
        <w:rPr>
          <w:lang w:val="de-DE"/>
        </w:rPr>
      </w:pPr>
    </w:p>
    <w:p w14:paraId="286E2F43" w14:textId="77777777" w:rsidR="003072A5" w:rsidRPr="003072A5" w:rsidRDefault="003072A5" w:rsidP="00761AE6">
      <w:pPr>
        <w:jc w:val="both"/>
        <w:rPr>
          <w:lang w:val="de-DE"/>
        </w:rPr>
      </w:pPr>
    </w:p>
    <w:p w14:paraId="2617DB28" w14:textId="77777777" w:rsidR="003072A5" w:rsidRPr="003072A5" w:rsidRDefault="003072A5" w:rsidP="00761AE6">
      <w:pPr>
        <w:jc w:val="both"/>
        <w:rPr>
          <w:lang w:val="de-DE"/>
        </w:rPr>
      </w:pPr>
      <w:r w:rsidRPr="003072A5">
        <w:rPr>
          <w:b/>
          <w:lang w:val="de-DE"/>
        </w:rPr>
        <w:tab/>
        <w:t>Art. 119 -</w:t>
      </w:r>
      <w:r w:rsidRPr="003072A5">
        <w:rPr>
          <w:lang w:val="de-DE"/>
        </w:rPr>
        <w:t xml:space="preserve"> Vorliegendes Gesetz tritt zwei Jahre nach seiner Veröffentlichung im </w:t>
      </w:r>
      <w:r w:rsidRPr="003072A5">
        <w:rPr>
          <w:i/>
          <w:iCs/>
          <w:lang w:val="de-DE"/>
        </w:rPr>
        <w:t>Belgischen Staatsblatt</w:t>
      </w:r>
      <w:r w:rsidRPr="003072A5">
        <w:rPr>
          <w:lang w:val="de-DE"/>
        </w:rPr>
        <w:t xml:space="preserve"> in Kraft.</w:t>
      </w:r>
    </w:p>
    <w:p w14:paraId="7C3F61BF" w14:textId="77777777" w:rsidR="003072A5" w:rsidRPr="003072A5" w:rsidRDefault="003072A5" w:rsidP="00761AE6">
      <w:pPr>
        <w:jc w:val="both"/>
        <w:rPr>
          <w:lang w:val="de-DE"/>
        </w:rPr>
      </w:pPr>
    </w:p>
    <w:p w14:paraId="2695E2E3" w14:textId="77777777" w:rsidR="003072A5" w:rsidRPr="003072A5" w:rsidRDefault="003072A5" w:rsidP="00761AE6">
      <w:pPr>
        <w:jc w:val="both"/>
        <w:rPr>
          <w:lang w:val="de-DE"/>
        </w:rPr>
      </w:pPr>
    </w:p>
    <w:p w14:paraId="5F2DD3BD" w14:textId="77777777" w:rsidR="003072A5" w:rsidRPr="003072A5" w:rsidRDefault="003072A5" w:rsidP="00761AE6">
      <w:pPr>
        <w:jc w:val="both"/>
        <w:rPr>
          <w:lang w:val="de-DE"/>
        </w:rPr>
      </w:pPr>
      <w:r w:rsidRPr="003072A5">
        <w:rPr>
          <w:lang w:val="de-DE"/>
        </w:rPr>
        <w:tab/>
        <w:t xml:space="preserve">Wir fertigen das vorliegende Gesetz aus und ordnen an, dass es mit dem Staatssiegel versehen und durch das </w:t>
      </w:r>
      <w:r w:rsidRPr="003072A5">
        <w:rPr>
          <w:i/>
          <w:iCs/>
          <w:lang w:val="de-DE"/>
        </w:rPr>
        <w:t>Belgische Staatsblatt</w:t>
      </w:r>
      <w:r w:rsidRPr="003072A5">
        <w:rPr>
          <w:lang w:val="de-DE"/>
        </w:rPr>
        <w:t xml:space="preserve"> veröffentlicht wird.</w:t>
      </w:r>
    </w:p>
    <w:p w14:paraId="7C20D91E" w14:textId="77777777" w:rsidR="003072A5" w:rsidRPr="003072A5" w:rsidRDefault="003072A5" w:rsidP="00761AE6">
      <w:pPr>
        <w:jc w:val="both"/>
        <w:rPr>
          <w:lang w:val="de-DE"/>
        </w:rPr>
      </w:pPr>
    </w:p>
    <w:p w14:paraId="13363D7A" w14:textId="77777777" w:rsidR="003072A5" w:rsidRPr="003072A5" w:rsidRDefault="003072A5" w:rsidP="00761AE6">
      <w:pPr>
        <w:jc w:val="both"/>
        <w:rPr>
          <w:lang w:val="de-DE"/>
        </w:rPr>
      </w:pPr>
      <w:r w:rsidRPr="003072A5">
        <w:rPr>
          <w:lang w:val="de-DE"/>
        </w:rPr>
        <w:tab/>
      </w:r>
    </w:p>
    <w:p w14:paraId="18E0F255" w14:textId="77777777" w:rsidR="002E5DC5" w:rsidRDefault="002E5DC5">
      <w:pPr>
        <w:rPr>
          <w:lang w:val="de-DE"/>
        </w:rPr>
      </w:pPr>
      <w:r>
        <w:rPr>
          <w:lang w:val="de-DE"/>
        </w:rPr>
        <w:br w:type="page"/>
      </w:r>
    </w:p>
    <w:p w14:paraId="22E12240" w14:textId="1E5E0B37" w:rsidR="003072A5" w:rsidRPr="003072A5" w:rsidRDefault="003072A5" w:rsidP="00761AE6">
      <w:pPr>
        <w:jc w:val="both"/>
        <w:rPr>
          <w:lang w:val="de-DE"/>
        </w:rPr>
      </w:pPr>
      <w:r w:rsidRPr="003072A5">
        <w:rPr>
          <w:lang w:val="de-DE"/>
        </w:rPr>
        <w:lastRenderedPageBreak/>
        <w:tab/>
        <w:t>Gegeben zu Brüssel, den 29. Februar 2024</w:t>
      </w:r>
    </w:p>
    <w:p w14:paraId="31EBBC2E" w14:textId="77777777" w:rsidR="003072A5" w:rsidRPr="003072A5" w:rsidRDefault="003072A5" w:rsidP="00761AE6">
      <w:pPr>
        <w:jc w:val="both"/>
        <w:rPr>
          <w:lang w:val="de-DE"/>
        </w:rPr>
      </w:pPr>
    </w:p>
    <w:p w14:paraId="3B9EFCC4" w14:textId="77777777" w:rsidR="003072A5" w:rsidRPr="003072A5" w:rsidRDefault="003072A5" w:rsidP="00761AE6">
      <w:pPr>
        <w:jc w:val="both"/>
        <w:rPr>
          <w:lang w:val="de-DE"/>
        </w:rPr>
      </w:pPr>
    </w:p>
    <w:p w14:paraId="5D53ACB0" w14:textId="77777777" w:rsidR="003072A5" w:rsidRPr="003072A5" w:rsidRDefault="003072A5" w:rsidP="00191B14">
      <w:pPr>
        <w:jc w:val="center"/>
        <w:rPr>
          <w:lang w:val="de-DE"/>
        </w:rPr>
      </w:pPr>
      <w:r w:rsidRPr="003072A5">
        <w:rPr>
          <w:lang w:val="de-DE"/>
        </w:rPr>
        <w:t>PHILIPPE</w:t>
      </w:r>
    </w:p>
    <w:p w14:paraId="6E14D2B2" w14:textId="77777777" w:rsidR="003072A5" w:rsidRPr="003072A5" w:rsidRDefault="003072A5" w:rsidP="00191B14">
      <w:pPr>
        <w:jc w:val="center"/>
        <w:rPr>
          <w:lang w:val="de-DE"/>
        </w:rPr>
      </w:pPr>
    </w:p>
    <w:p w14:paraId="2FE3F30C" w14:textId="77777777" w:rsidR="003072A5" w:rsidRPr="003072A5" w:rsidRDefault="003072A5" w:rsidP="00191B14">
      <w:pPr>
        <w:jc w:val="center"/>
        <w:rPr>
          <w:lang w:val="de-DE"/>
        </w:rPr>
      </w:pPr>
      <w:r w:rsidRPr="003072A5">
        <w:rPr>
          <w:lang w:val="de-DE"/>
        </w:rPr>
        <w:t>Von Königs wegen:</w:t>
      </w:r>
    </w:p>
    <w:p w14:paraId="56EFDAEA" w14:textId="77777777" w:rsidR="003072A5" w:rsidRPr="003072A5" w:rsidRDefault="003072A5" w:rsidP="00191B14">
      <w:pPr>
        <w:jc w:val="center"/>
        <w:rPr>
          <w:lang w:val="de-DE"/>
        </w:rPr>
      </w:pPr>
    </w:p>
    <w:p w14:paraId="4AAE2EC1" w14:textId="77777777" w:rsidR="003072A5" w:rsidRPr="003072A5" w:rsidRDefault="003072A5" w:rsidP="00191B14">
      <w:pPr>
        <w:jc w:val="center"/>
        <w:rPr>
          <w:lang w:val="de-DE"/>
        </w:rPr>
      </w:pPr>
      <w:r w:rsidRPr="003072A5">
        <w:rPr>
          <w:lang w:val="de-DE"/>
        </w:rPr>
        <w:t>Der Minister der Justiz</w:t>
      </w:r>
    </w:p>
    <w:p w14:paraId="17448399" w14:textId="77777777" w:rsidR="003072A5" w:rsidRPr="003072A5" w:rsidRDefault="003072A5" w:rsidP="00191B14">
      <w:pPr>
        <w:jc w:val="center"/>
        <w:rPr>
          <w:lang w:val="de-DE"/>
        </w:rPr>
      </w:pPr>
      <w:r w:rsidRPr="003072A5">
        <w:rPr>
          <w:lang w:val="de-DE"/>
        </w:rPr>
        <w:t>P. VAN TIGCHELT</w:t>
      </w:r>
    </w:p>
    <w:p w14:paraId="3A79441F" w14:textId="77777777" w:rsidR="003072A5" w:rsidRPr="003072A5" w:rsidRDefault="003072A5" w:rsidP="00191B14">
      <w:pPr>
        <w:jc w:val="center"/>
        <w:rPr>
          <w:lang w:val="de-DE"/>
        </w:rPr>
      </w:pPr>
    </w:p>
    <w:p w14:paraId="5937344C" w14:textId="77777777" w:rsidR="003072A5" w:rsidRPr="003072A5" w:rsidRDefault="003072A5" w:rsidP="00191B14">
      <w:pPr>
        <w:jc w:val="center"/>
        <w:rPr>
          <w:lang w:val="de-DE"/>
        </w:rPr>
      </w:pPr>
      <w:r w:rsidRPr="003072A5">
        <w:rPr>
          <w:lang w:val="de-DE"/>
        </w:rPr>
        <w:t>Mit dem Staatssiegel versehen:</w:t>
      </w:r>
    </w:p>
    <w:p w14:paraId="35DE3C0D" w14:textId="77777777" w:rsidR="003072A5" w:rsidRPr="003072A5" w:rsidRDefault="003072A5" w:rsidP="00191B14">
      <w:pPr>
        <w:jc w:val="center"/>
        <w:rPr>
          <w:lang w:val="de-DE"/>
        </w:rPr>
      </w:pPr>
    </w:p>
    <w:p w14:paraId="29B27C8A" w14:textId="77777777" w:rsidR="003072A5" w:rsidRPr="003072A5" w:rsidRDefault="003072A5" w:rsidP="00191B14">
      <w:pPr>
        <w:jc w:val="center"/>
        <w:rPr>
          <w:lang w:val="de-DE"/>
        </w:rPr>
      </w:pPr>
      <w:r w:rsidRPr="003072A5">
        <w:rPr>
          <w:lang w:val="de-DE"/>
        </w:rPr>
        <w:t>Der Minister der Justiz</w:t>
      </w:r>
    </w:p>
    <w:p w14:paraId="3F608E5A" w14:textId="77777777" w:rsidR="003072A5" w:rsidRPr="003072A5" w:rsidRDefault="003072A5" w:rsidP="00191B14">
      <w:pPr>
        <w:jc w:val="center"/>
        <w:rPr>
          <w:lang w:val="de-DE"/>
        </w:rPr>
      </w:pPr>
      <w:r w:rsidRPr="003072A5">
        <w:rPr>
          <w:lang w:val="de-DE"/>
        </w:rPr>
        <w:t>P. VAN TIGCHELT</w:t>
      </w:r>
    </w:p>
    <w:p w14:paraId="67097150" w14:textId="77777777" w:rsidR="00AA0401" w:rsidRPr="003072A5" w:rsidRDefault="00AA0401" w:rsidP="00A94F33">
      <w:pPr>
        <w:jc w:val="both"/>
        <w:rPr>
          <w:lang w:val="de-DE"/>
        </w:rPr>
      </w:pPr>
    </w:p>
    <w:sectPr w:rsidR="00AA0401" w:rsidRPr="003072A5" w:rsidSect="003072A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99160" w14:textId="77777777" w:rsidR="009C51A7" w:rsidRDefault="009C51A7" w:rsidP="00726EEE">
      <w:r>
        <w:separator/>
      </w:r>
    </w:p>
  </w:endnote>
  <w:endnote w:type="continuationSeparator" w:id="0">
    <w:p w14:paraId="45C369C4" w14:textId="77777777" w:rsidR="009C51A7" w:rsidRDefault="009C51A7" w:rsidP="00726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556B4" w14:textId="6340B87C" w:rsidR="00726EEE" w:rsidRDefault="00726EEE">
    <w:pPr>
      <w:pStyle w:val="Pieddepage"/>
      <w:jc w:val="right"/>
    </w:pPr>
  </w:p>
  <w:p w14:paraId="7FCC6B5F" w14:textId="77777777" w:rsidR="00726EEE" w:rsidRDefault="00726E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8B834" w14:textId="77777777" w:rsidR="009C51A7" w:rsidRDefault="009C51A7" w:rsidP="00726EEE">
      <w:r>
        <w:separator/>
      </w:r>
    </w:p>
  </w:footnote>
  <w:footnote w:type="continuationSeparator" w:id="0">
    <w:p w14:paraId="5CD894DC" w14:textId="77777777" w:rsidR="009C51A7" w:rsidRDefault="009C51A7" w:rsidP="00726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9324D"/>
    <w:rsid w:val="000C2A98"/>
    <w:rsid w:val="000F5F44"/>
    <w:rsid w:val="001966F6"/>
    <w:rsid w:val="0022531C"/>
    <w:rsid w:val="00266D2A"/>
    <w:rsid w:val="002772C2"/>
    <w:rsid w:val="002855B4"/>
    <w:rsid w:val="002E5DC5"/>
    <w:rsid w:val="003072A5"/>
    <w:rsid w:val="003333CD"/>
    <w:rsid w:val="0051470C"/>
    <w:rsid w:val="00570874"/>
    <w:rsid w:val="00682997"/>
    <w:rsid w:val="006C45D3"/>
    <w:rsid w:val="006F4381"/>
    <w:rsid w:val="00726EEE"/>
    <w:rsid w:val="007C7CFE"/>
    <w:rsid w:val="007D5F55"/>
    <w:rsid w:val="007E5F80"/>
    <w:rsid w:val="0081372E"/>
    <w:rsid w:val="008327E5"/>
    <w:rsid w:val="009112D3"/>
    <w:rsid w:val="009C51A7"/>
    <w:rsid w:val="00A879AE"/>
    <w:rsid w:val="00A94F33"/>
    <w:rsid w:val="00AA0401"/>
    <w:rsid w:val="00AF7240"/>
    <w:rsid w:val="00B2139D"/>
    <w:rsid w:val="00BA12C4"/>
    <w:rsid w:val="00C41227"/>
    <w:rsid w:val="00C849A9"/>
    <w:rsid w:val="00C91F73"/>
    <w:rsid w:val="00D16752"/>
    <w:rsid w:val="00D30B3D"/>
    <w:rsid w:val="00D71148"/>
    <w:rsid w:val="00DE30C8"/>
    <w:rsid w:val="00F24CD9"/>
    <w:rsid w:val="00F37158"/>
    <w:rsid w:val="00FE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BCD90"/>
  <w15:docId w15:val="{A3CC7A53-9E33-423E-BBF7-BCAC3F711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72A5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3072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de-DE"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072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de-DE"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072A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val="de-DE"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072A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val="de-DE"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072A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val="de-DE"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072A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de-DE"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072A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de-DE"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072A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de-DE"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072A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de-DE" w:eastAsia="en-US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072A5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de-DE" w:eastAsia="en-US"/>
      <w14:ligatures w14:val="standardContextual"/>
    </w:rPr>
  </w:style>
  <w:style w:type="character" w:customStyle="1" w:styleId="Titre2Car">
    <w:name w:val="Titre 2 Car"/>
    <w:basedOn w:val="Policepardfaut"/>
    <w:link w:val="Titre2"/>
    <w:uiPriority w:val="9"/>
    <w:semiHidden/>
    <w:rsid w:val="003072A5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de-DE" w:eastAsia="en-US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semiHidden/>
    <w:rsid w:val="003072A5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val="de-DE" w:eastAsia="en-US"/>
      <w14:ligatures w14:val="standardContextual"/>
    </w:rPr>
  </w:style>
  <w:style w:type="character" w:customStyle="1" w:styleId="Titre4Car">
    <w:name w:val="Titre 4 Car"/>
    <w:basedOn w:val="Policepardfaut"/>
    <w:link w:val="Titre4"/>
    <w:uiPriority w:val="9"/>
    <w:semiHidden/>
    <w:rsid w:val="003072A5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val="de-DE" w:eastAsia="en-US"/>
      <w14:ligatures w14:val="standardContextual"/>
    </w:rPr>
  </w:style>
  <w:style w:type="character" w:customStyle="1" w:styleId="Titre5Car">
    <w:name w:val="Titre 5 Car"/>
    <w:basedOn w:val="Policepardfaut"/>
    <w:link w:val="Titre5"/>
    <w:uiPriority w:val="9"/>
    <w:semiHidden/>
    <w:rsid w:val="003072A5"/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:lang w:val="de-DE" w:eastAsia="en-US"/>
      <w14:ligatures w14:val="standardContextual"/>
    </w:rPr>
  </w:style>
  <w:style w:type="character" w:customStyle="1" w:styleId="Titre6Car">
    <w:name w:val="Titre 6 Car"/>
    <w:basedOn w:val="Policepardfaut"/>
    <w:link w:val="Titre6"/>
    <w:uiPriority w:val="9"/>
    <w:semiHidden/>
    <w:rsid w:val="003072A5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 w:eastAsia="en-US"/>
      <w14:ligatures w14:val="standardContextual"/>
    </w:rPr>
  </w:style>
  <w:style w:type="character" w:customStyle="1" w:styleId="Titre7Car">
    <w:name w:val="Titre 7 Car"/>
    <w:basedOn w:val="Policepardfaut"/>
    <w:link w:val="Titre7"/>
    <w:uiPriority w:val="9"/>
    <w:semiHidden/>
    <w:rsid w:val="003072A5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 w:eastAsia="en-US"/>
      <w14:ligatures w14:val="standardContextual"/>
    </w:rPr>
  </w:style>
  <w:style w:type="character" w:customStyle="1" w:styleId="Titre8Car">
    <w:name w:val="Titre 8 Car"/>
    <w:basedOn w:val="Policepardfaut"/>
    <w:link w:val="Titre8"/>
    <w:uiPriority w:val="9"/>
    <w:semiHidden/>
    <w:rsid w:val="003072A5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 w:eastAsia="en-US"/>
      <w14:ligatures w14:val="standardContextual"/>
    </w:rPr>
  </w:style>
  <w:style w:type="character" w:customStyle="1" w:styleId="Titre9Car">
    <w:name w:val="Titre 9 Car"/>
    <w:basedOn w:val="Policepardfaut"/>
    <w:link w:val="Titre9"/>
    <w:uiPriority w:val="9"/>
    <w:semiHidden/>
    <w:rsid w:val="003072A5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 w:eastAsia="en-US"/>
      <w14:ligatures w14:val="standardContextual"/>
    </w:rPr>
  </w:style>
  <w:style w:type="paragraph" w:styleId="Titre">
    <w:name w:val="Title"/>
    <w:basedOn w:val="Normal"/>
    <w:next w:val="Normal"/>
    <w:link w:val="TitreCar"/>
    <w:uiPriority w:val="10"/>
    <w:qFormat/>
    <w:rsid w:val="003072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3072A5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/>
      <w14:ligatures w14:val="standardContextual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072A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3072A5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 w:eastAsia="en-US"/>
      <w14:ligatures w14:val="standardContextual"/>
    </w:rPr>
  </w:style>
  <w:style w:type="paragraph" w:styleId="Citation">
    <w:name w:val="Quote"/>
    <w:basedOn w:val="Normal"/>
    <w:next w:val="Normal"/>
    <w:link w:val="CitationCar"/>
    <w:uiPriority w:val="29"/>
    <w:qFormat/>
    <w:rsid w:val="003072A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de-DE"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3072A5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 w:eastAsia="en-US"/>
      <w14:ligatures w14:val="standardContextual"/>
    </w:rPr>
  </w:style>
  <w:style w:type="paragraph" w:styleId="Paragraphedeliste">
    <w:name w:val="List Paragraph"/>
    <w:basedOn w:val="Normal"/>
    <w:uiPriority w:val="34"/>
    <w:qFormat/>
    <w:rsid w:val="003072A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de-DE"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3072A5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072A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de-DE"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072A5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de-DE" w:eastAsia="en-US"/>
      <w14:ligatures w14:val="standardContextual"/>
    </w:rPr>
  </w:style>
  <w:style w:type="character" w:styleId="Rfrenceintense">
    <w:name w:val="Intense Reference"/>
    <w:basedOn w:val="Policepardfaut"/>
    <w:uiPriority w:val="32"/>
    <w:qFormat/>
    <w:rsid w:val="003072A5"/>
    <w:rPr>
      <w:b/>
      <w:bCs/>
      <w:smallCaps/>
      <w:color w:val="365F9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072A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072A5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rsid w:val="00726EE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26EEE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726EE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6E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10</cp:revision>
  <cp:lastPrinted>2026-08-14T12:51:00Z</cp:lastPrinted>
  <dcterms:created xsi:type="dcterms:W3CDTF">2025-09-04T06:30:00Z</dcterms:created>
  <dcterms:modified xsi:type="dcterms:W3CDTF">2026-08-20T13:54:00Z</dcterms:modified>
</cp:coreProperties>
</file>