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21916" w14:textId="77777777" w:rsidR="0026759B" w:rsidRPr="0026759B" w:rsidRDefault="0026759B" w:rsidP="0026759B">
      <w:pPr>
        <w:jc w:val="both"/>
        <w:rPr>
          <w:b/>
          <w:bCs/>
          <w:lang w:val="de-DE"/>
        </w:rPr>
      </w:pPr>
      <w:r w:rsidRPr="0026759B">
        <w:rPr>
          <w:b/>
          <w:lang w:val="de-DE"/>
        </w:rPr>
        <w:t>6. FEBRUAR 2024 - Gesetz zur Abänderung des Mehrwertsteuergesetzbuches und des Einkommensteuergesetzbuches 1992 in Bezug auf die Einführung der Verpflichtung zur elektronischen Rechnungsstellung</w:t>
      </w:r>
    </w:p>
    <w:p w14:paraId="0E308E36" w14:textId="77777777" w:rsidR="00233F36" w:rsidRPr="0026759B" w:rsidRDefault="00233F36" w:rsidP="00127CA8">
      <w:pPr>
        <w:jc w:val="both"/>
        <w:rPr>
          <w:lang w:val="de-DE"/>
        </w:rPr>
      </w:pPr>
    </w:p>
    <w:p w14:paraId="77CC6416" w14:textId="77777777" w:rsidR="00233F36" w:rsidRPr="0026759B" w:rsidRDefault="00233F36">
      <w:pPr>
        <w:rPr>
          <w:lang w:val="de-DE"/>
        </w:rPr>
      </w:pPr>
    </w:p>
    <w:p w14:paraId="7728A237" w14:textId="3EB6E36A" w:rsidR="00233F36" w:rsidRPr="0026759B" w:rsidRDefault="00233F36" w:rsidP="000F5F44">
      <w:pPr>
        <w:jc w:val="center"/>
        <w:rPr>
          <w:i/>
          <w:lang w:val="de-DE"/>
        </w:rPr>
      </w:pPr>
      <w:r w:rsidRPr="0026759B">
        <w:rPr>
          <w:lang w:val="de-DE"/>
        </w:rPr>
        <w:t>(</w:t>
      </w:r>
      <w:r w:rsidRPr="0026759B">
        <w:rPr>
          <w:i/>
          <w:lang w:val="de-DE"/>
        </w:rPr>
        <w:t xml:space="preserve">Belgisches Staatsblatt </w:t>
      </w:r>
      <w:r w:rsidRPr="0026759B">
        <w:rPr>
          <w:lang w:val="de-DE"/>
        </w:rPr>
        <w:t xml:space="preserve">vom </w:t>
      </w:r>
      <w:r w:rsidR="0026759B" w:rsidRPr="0026759B">
        <w:rPr>
          <w:lang w:val="de-DE"/>
        </w:rPr>
        <w:t>17. Oktober 2024</w:t>
      </w:r>
      <w:r w:rsidRPr="0026759B">
        <w:rPr>
          <w:lang w:val="de-DE"/>
        </w:rPr>
        <w:t>)</w:t>
      </w:r>
    </w:p>
    <w:p w14:paraId="6CE40C7E" w14:textId="77777777" w:rsidR="00233F36" w:rsidRPr="0026759B" w:rsidRDefault="00233F36" w:rsidP="000F5F44">
      <w:pPr>
        <w:jc w:val="center"/>
        <w:rPr>
          <w:lang w:val="de-DE"/>
        </w:rPr>
      </w:pPr>
    </w:p>
    <w:p w14:paraId="03C02900" w14:textId="77777777" w:rsidR="00233F36" w:rsidRPr="0026759B" w:rsidRDefault="00233F36" w:rsidP="00CA081B">
      <w:pPr>
        <w:jc w:val="center"/>
        <w:rPr>
          <w:lang w:val="de-DE"/>
        </w:rPr>
      </w:pPr>
    </w:p>
    <w:p w14:paraId="7DF195C6" w14:textId="77777777" w:rsidR="00233F36" w:rsidRPr="0026759B" w:rsidRDefault="00233F36" w:rsidP="00CA081B">
      <w:pPr>
        <w:jc w:val="both"/>
        <w:rPr>
          <w:lang w:val="de-DE"/>
        </w:rPr>
      </w:pPr>
      <w:r w:rsidRPr="0026759B">
        <w:rPr>
          <w:lang w:val="de-DE"/>
        </w:rPr>
        <w:t>Diese deutsche Übersetzung ist von der Zentralen Dienststelle für Deutsche Übersetzungen in Malmedy erstellt worden.</w:t>
      </w:r>
    </w:p>
    <w:p w14:paraId="380BD6A6" w14:textId="77777777" w:rsidR="00E1687C" w:rsidRPr="0026759B" w:rsidRDefault="00E1687C" w:rsidP="00CA081B">
      <w:pPr>
        <w:jc w:val="both"/>
        <w:rPr>
          <w:lang w:val="de-DE"/>
        </w:rPr>
      </w:pPr>
    </w:p>
    <w:p w14:paraId="393672C0" w14:textId="77777777" w:rsidR="00E1687C" w:rsidRPr="0026759B" w:rsidRDefault="00E1687C" w:rsidP="00CA081B">
      <w:pPr>
        <w:jc w:val="both"/>
        <w:rPr>
          <w:lang w:val="de-DE"/>
        </w:rPr>
      </w:pPr>
    </w:p>
    <w:p w14:paraId="78DCFE6C" w14:textId="77777777" w:rsidR="00233F36" w:rsidRPr="0026759B" w:rsidRDefault="00233F36" w:rsidP="006F4381">
      <w:pPr>
        <w:jc w:val="both"/>
        <w:rPr>
          <w:lang w:val="de-DE"/>
        </w:rPr>
        <w:sectPr w:rsidR="00233F36" w:rsidRPr="0026759B" w:rsidSect="0051470C">
          <w:pgSz w:w="11906" w:h="16838" w:code="9"/>
          <w:pgMar w:top="1418" w:right="1418" w:bottom="1418" w:left="1418" w:header="709" w:footer="709" w:gutter="0"/>
          <w:cols w:space="708"/>
          <w:vAlign w:val="center"/>
          <w:docGrid w:linePitch="360"/>
        </w:sectPr>
      </w:pPr>
    </w:p>
    <w:p w14:paraId="4F5902C4" w14:textId="77777777" w:rsidR="0026759B" w:rsidRPr="0026759B" w:rsidRDefault="0026759B" w:rsidP="00D75E41">
      <w:pPr>
        <w:jc w:val="center"/>
        <w:rPr>
          <w:b/>
          <w:bCs/>
          <w:lang w:val="de-DE"/>
        </w:rPr>
      </w:pPr>
      <w:r w:rsidRPr="0026759B">
        <w:rPr>
          <w:b/>
          <w:lang w:val="de-DE"/>
        </w:rPr>
        <w:lastRenderedPageBreak/>
        <w:t>FÖDERALER ÖFFENTLICHER DIENST FINANZEN</w:t>
      </w:r>
    </w:p>
    <w:p w14:paraId="24CC05ED" w14:textId="77777777" w:rsidR="0026759B" w:rsidRPr="0026759B" w:rsidRDefault="0026759B" w:rsidP="00D75E41">
      <w:pPr>
        <w:jc w:val="both"/>
        <w:rPr>
          <w:lang w:val="de-DE"/>
        </w:rPr>
      </w:pPr>
    </w:p>
    <w:p w14:paraId="420C1E14" w14:textId="77777777" w:rsidR="0026759B" w:rsidRPr="0026759B" w:rsidRDefault="0026759B" w:rsidP="00D75E41">
      <w:pPr>
        <w:jc w:val="both"/>
        <w:rPr>
          <w:lang w:val="de-DE"/>
        </w:rPr>
      </w:pPr>
    </w:p>
    <w:p w14:paraId="65EABBF5" w14:textId="77777777" w:rsidR="0026759B" w:rsidRPr="0026759B" w:rsidRDefault="0026759B" w:rsidP="00D75E41">
      <w:pPr>
        <w:jc w:val="both"/>
        <w:rPr>
          <w:b/>
          <w:bCs/>
          <w:lang w:val="de-DE"/>
        </w:rPr>
      </w:pPr>
      <w:r w:rsidRPr="0026759B">
        <w:rPr>
          <w:b/>
          <w:lang w:val="de-DE"/>
        </w:rPr>
        <w:t>6. FEBRUAR 2024 - Gesetz zur Abänderung des Mehrwertsteuergesetzbuches und des Einkommensteuergesetzbuches 1992 in Bezug auf die Einführung der Verpflichtung zur elektronischen Rechnungsstellung</w:t>
      </w:r>
    </w:p>
    <w:p w14:paraId="793985E9" w14:textId="77777777" w:rsidR="0026759B" w:rsidRPr="0026759B" w:rsidRDefault="0026759B" w:rsidP="00D75E41">
      <w:pPr>
        <w:jc w:val="both"/>
        <w:rPr>
          <w:lang w:val="de-DE"/>
        </w:rPr>
      </w:pPr>
    </w:p>
    <w:p w14:paraId="2ED328AB" w14:textId="77777777" w:rsidR="0026759B" w:rsidRPr="0026759B" w:rsidRDefault="0026759B" w:rsidP="00D75E41">
      <w:pPr>
        <w:jc w:val="both"/>
        <w:rPr>
          <w:lang w:val="de-DE"/>
        </w:rPr>
      </w:pPr>
    </w:p>
    <w:p w14:paraId="75CBE6AF" w14:textId="77777777" w:rsidR="0026759B" w:rsidRPr="0026759B" w:rsidRDefault="0026759B" w:rsidP="00D75E41">
      <w:pPr>
        <w:jc w:val="both"/>
        <w:rPr>
          <w:lang w:val="de-DE"/>
        </w:rPr>
      </w:pPr>
      <w:r w:rsidRPr="0026759B">
        <w:rPr>
          <w:lang w:val="de-DE"/>
        </w:rPr>
        <w:tab/>
      </w:r>
      <w:r w:rsidRPr="0026759B">
        <w:rPr>
          <w:lang w:val="de-DE"/>
        </w:rPr>
        <w:tab/>
        <w:t>PHILIPPE, König der Belgier,</w:t>
      </w:r>
    </w:p>
    <w:p w14:paraId="2A5DBB1E" w14:textId="77777777" w:rsidR="0026759B" w:rsidRPr="0026759B" w:rsidRDefault="0026759B" w:rsidP="00D75E41">
      <w:pPr>
        <w:jc w:val="both"/>
        <w:rPr>
          <w:lang w:val="de-DE"/>
        </w:rPr>
      </w:pPr>
    </w:p>
    <w:p w14:paraId="68E024F8" w14:textId="77777777" w:rsidR="0026759B" w:rsidRPr="0026759B" w:rsidRDefault="0026759B" w:rsidP="00D75E41">
      <w:pPr>
        <w:jc w:val="both"/>
        <w:rPr>
          <w:lang w:val="de-DE"/>
        </w:rPr>
      </w:pPr>
      <w:r w:rsidRPr="0026759B">
        <w:rPr>
          <w:lang w:val="de-DE"/>
        </w:rPr>
        <w:tab/>
      </w:r>
      <w:r w:rsidRPr="0026759B">
        <w:rPr>
          <w:lang w:val="de-DE"/>
        </w:rPr>
        <w:tab/>
        <w:t>Allen Gegenwärtigen und Zukünftigen, Unser Gruß!</w:t>
      </w:r>
    </w:p>
    <w:p w14:paraId="79F72B56" w14:textId="77777777" w:rsidR="0026759B" w:rsidRPr="0026759B" w:rsidRDefault="0026759B" w:rsidP="00D75E41">
      <w:pPr>
        <w:jc w:val="both"/>
        <w:rPr>
          <w:lang w:val="de-DE"/>
        </w:rPr>
      </w:pPr>
    </w:p>
    <w:p w14:paraId="1A467C01" w14:textId="77777777" w:rsidR="0026759B" w:rsidRPr="0026759B" w:rsidRDefault="0026759B" w:rsidP="00D75E41">
      <w:pPr>
        <w:jc w:val="both"/>
        <w:rPr>
          <w:lang w:val="de-DE"/>
        </w:rPr>
      </w:pPr>
    </w:p>
    <w:p w14:paraId="1D0FEC49" w14:textId="77777777" w:rsidR="0026759B" w:rsidRPr="0026759B" w:rsidRDefault="0026759B" w:rsidP="00D75E41">
      <w:pPr>
        <w:jc w:val="both"/>
        <w:rPr>
          <w:lang w:val="de-DE"/>
        </w:rPr>
      </w:pPr>
      <w:r w:rsidRPr="0026759B">
        <w:rPr>
          <w:lang w:val="de-DE"/>
        </w:rPr>
        <w:tab/>
        <w:t>Die Abgeordnetenkammer hat das Folgende angenommen und Wir sanktionieren es:</w:t>
      </w:r>
    </w:p>
    <w:p w14:paraId="06E86FA9" w14:textId="77777777" w:rsidR="0026759B" w:rsidRPr="0026759B" w:rsidRDefault="0026759B" w:rsidP="00D75E41">
      <w:pPr>
        <w:jc w:val="both"/>
        <w:rPr>
          <w:lang w:val="de-DE"/>
        </w:rPr>
      </w:pPr>
    </w:p>
    <w:p w14:paraId="1E105048" w14:textId="77777777" w:rsidR="0026759B" w:rsidRPr="0026759B" w:rsidRDefault="0026759B" w:rsidP="00D75E41">
      <w:pPr>
        <w:jc w:val="both"/>
        <w:rPr>
          <w:lang w:val="de-DE"/>
        </w:rPr>
      </w:pPr>
    </w:p>
    <w:p w14:paraId="72E4A23C" w14:textId="77777777" w:rsidR="0026759B" w:rsidRPr="0026759B" w:rsidRDefault="0026759B" w:rsidP="00D75E41">
      <w:pPr>
        <w:jc w:val="center"/>
        <w:rPr>
          <w:lang w:val="de-DE"/>
        </w:rPr>
      </w:pPr>
      <w:r w:rsidRPr="0026759B">
        <w:rPr>
          <w:lang w:val="de-DE"/>
        </w:rPr>
        <w:t xml:space="preserve">KAPITEL 1 - </w:t>
      </w:r>
      <w:r w:rsidRPr="0026759B">
        <w:rPr>
          <w:i/>
          <w:lang w:val="de-DE"/>
        </w:rPr>
        <w:t>Allgemeine Bestimmung</w:t>
      </w:r>
    </w:p>
    <w:p w14:paraId="4830CDF5" w14:textId="77777777" w:rsidR="0026759B" w:rsidRPr="0026759B" w:rsidRDefault="0026759B" w:rsidP="00D75E41">
      <w:pPr>
        <w:jc w:val="both"/>
        <w:rPr>
          <w:lang w:val="de-DE"/>
        </w:rPr>
      </w:pPr>
    </w:p>
    <w:p w14:paraId="135A1B14" w14:textId="77777777" w:rsidR="0026759B" w:rsidRPr="0026759B" w:rsidRDefault="0026759B" w:rsidP="00D75E41">
      <w:pPr>
        <w:jc w:val="both"/>
        <w:rPr>
          <w:lang w:val="de-DE"/>
        </w:rPr>
      </w:pPr>
    </w:p>
    <w:p w14:paraId="02CD9766" w14:textId="77777777" w:rsidR="0026759B" w:rsidRPr="0026759B" w:rsidRDefault="0026759B" w:rsidP="00D75E41">
      <w:pPr>
        <w:jc w:val="both"/>
        <w:rPr>
          <w:lang w:val="de-DE"/>
        </w:rPr>
      </w:pPr>
      <w:r w:rsidRPr="0026759B">
        <w:rPr>
          <w:lang w:val="de-DE"/>
        </w:rPr>
        <w:tab/>
      </w:r>
      <w:r w:rsidRPr="0026759B">
        <w:rPr>
          <w:b/>
          <w:lang w:val="de-DE"/>
        </w:rPr>
        <w:t>Artikel 1 -</w:t>
      </w:r>
      <w:r w:rsidRPr="0026759B">
        <w:rPr>
          <w:lang w:val="de-DE"/>
        </w:rPr>
        <w:t xml:space="preserve"> Vorliegendes Gesetz regelt eine in Artikel 74 der Verfassung erwähnte Angelegenheit.</w:t>
      </w:r>
    </w:p>
    <w:p w14:paraId="2435E252" w14:textId="77777777" w:rsidR="0026759B" w:rsidRPr="0026759B" w:rsidRDefault="0026759B" w:rsidP="00D75E41">
      <w:pPr>
        <w:jc w:val="both"/>
        <w:rPr>
          <w:lang w:val="de-DE"/>
        </w:rPr>
      </w:pPr>
    </w:p>
    <w:p w14:paraId="42383B75" w14:textId="77777777" w:rsidR="0026759B" w:rsidRPr="0026759B" w:rsidRDefault="0026759B" w:rsidP="00D75E41">
      <w:pPr>
        <w:jc w:val="both"/>
        <w:rPr>
          <w:lang w:val="de-DE"/>
        </w:rPr>
      </w:pPr>
    </w:p>
    <w:p w14:paraId="024DD5EB" w14:textId="77777777" w:rsidR="0026759B" w:rsidRPr="0026759B" w:rsidRDefault="0026759B" w:rsidP="00D75E41">
      <w:pPr>
        <w:jc w:val="center"/>
        <w:rPr>
          <w:lang w:val="de-DE"/>
        </w:rPr>
      </w:pPr>
      <w:r w:rsidRPr="0026759B">
        <w:rPr>
          <w:lang w:val="de-DE"/>
        </w:rPr>
        <w:t xml:space="preserve">KAPITEL 2 - </w:t>
      </w:r>
      <w:r w:rsidRPr="0026759B">
        <w:rPr>
          <w:i/>
          <w:lang w:val="de-DE"/>
        </w:rPr>
        <w:t>Abänderungen des Mehrwertsteuergesetzbuches</w:t>
      </w:r>
    </w:p>
    <w:p w14:paraId="7F1446C0" w14:textId="77777777" w:rsidR="0026759B" w:rsidRPr="0026759B" w:rsidRDefault="0026759B" w:rsidP="00D75E41">
      <w:pPr>
        <w:jc w:val="both"/>
        <w:rPr>
          <w:lang w:val="de-DE"/>
        </w:rPr>
      </w:pPr>
    </w:p>
    <w:p w14:paraId="47EB1E4D" w14:textId="77777777" w:rsidR="0026759B" w:rsidRPr="0026759B" w:rsidRDefault="0026759B" w:rsidP="00D75E41">
      <w:pPr>
        <w:jc w:val="both"/>
        <w:rPr>
          <w:lang w:val="de-DE"/>
        </w:rPr>
      </w:pPr>
    </w:p>
    <w:p w14:paraId="21F645C5" w14:textId="77777777" w:rsidR="0026759B" w:rsidRPr="0026759B" w:rsidRDefault="0026759B" w:rsidP="00D75E41">
      <w:pPr>
        <w:jc w:val="both"/>
        <w:rPr>
          <w:lang w:val="de-DE"/>
        </w:rPr>
      </w:pPr>
      <w:r w:rsidRPr="0026759B">
        <w:rPr>
          <w:lang w:val="de-DE"/>
        </w:rPr>
        <w:tab/>
      </w:r>
      <w:r w:rsidRPr="0026759B">
        <w:rPr>
          <w:b/>
          <w:lang w:val="de-DE"/>
        </w:rPr>
        <w:t>Art. 2 -</w:t>
      </w:r>
      <w:r w:rsidRPr="0026759B">
        <w:rPr>
          <w:lang w:val="de-DE"/>
        </w:rPr>
        <w:t xml:space="preserve"> Artikel 1 § 13 des Mehrwertsteuergesetzbuches, eingefügt durch das Gesetz vom 17. Dezember 2012 und ersetzt durch das Gesetz vom 16. Oktober 2022, wird durch eine Nr. 3 mit folgendem Wortlaut ergänzt:</w:t>
      </w:r>
    </w:p>
    <w:p w14:paraId="7FDF4937" w14:textId="77777777" w:rsidR="0026759B" w:rsidRPr="0026759B" w:rsidRDefault="0026759B" w:rsidP="00D75E41">
      <w:pPr>
        <w:jc w:val="both"/>
        <w:rPr>
          <w:lang w:val="de-DE"/>
        </w:rPr>
      </w:pPr>
    </w:p>
    <w:p w14:paraId="3408BB17" w14:textId="77777777" w:rsidR="0026759B" w:rsidRPr="0026759B" w:rsidRDefault="0026759B" w:rsidP="00D75E41">
      <w:pPr>
        <w:jc w:val="both"/>
        <w:rPr>
          <w:lang w:val="de-DE"/>
        </w:rPr>
      </w:pPr>
      <w:r w:rsidRPr="0026759B">
        <w:rPr>
          <w:lang w:val="de-DE"/>
        </w:rPr>
        <w:tab/>
        <w:t>"3. "strukturierte elektronische Rechnung": eine elektronische Rechnung, die in einem strukturierten elektronischen Format ausgestellt, übermittelt und empfangen wird, das ihre automatische und elektronische Verarbeitung ermöglicht."</w:t>
      </w:r>
    </w:p>
    <w:p w14:paraId="4DFE41CA" w14:textId="77777777" w:rsidR="0026759B" w:rsidRPr="0026759B" w:rsidRDefault="0026759B" w:rsidP="00D75E41">
      <w:pPr>
        <w:jc w:val="both"/>
        <w:rPr>
          <w:lang w:val="de-DE"/>
        </w:rPr>
      </w:pPr>
    </w:p>
    <w:p w14:paraId="2E2EB375" w14:textId="77777777" w:rsidR="0026759B" w:rsidRPr="0026759B" w:rsidRDefault="0026759B" w:rsidP="00D75E41">
      <w:pPr>
        <w:jc w:val="both"/>
        <w:rPr>
          <w:lang w:val="de-DE"/>
        </w:rPr>
      </w:pPr>
    </w:p>
    <w:p w14:paraId="50A75782" w14:textId="77777777" w:rsidR="0026759B" w:rsidRPr="0026759B" w:rsidRDefault="0026759B" w:rsidP="00D75E41">
      <w:pPr>
        <w:jc w:val="both"/>
        <w:rPr>
          <w:lang w:val="de-DE"/>
        </w:rPr>
      </w:pPr>
      <w:r w:rsidRPr="0026759B">
        <w:rPr>
          <w:lang w:val="de-DE"/>
        </w:rPr>
        <w:tab/>
      </w:r>
      <w:r w:rsidRPr="0026759B">
        <w:rPr>
          <w:b/>
          <w:lang w:val="de-DE"/>
        </w:rPr>
        <w:t>Art. 3 -</w:t>
      </w:r>
      <w:r w:rsidRPr="0026759B">
        <w:rPr>
          <w:lang w:val="de-DE"/>
        </w:rPr>
        <w:t xml:space="preserve"> Artikel 53 desselben Gesetzbuches, ersetzt durch das Gesetz vom 28. Januar 2004 und zuletzt abgeändert durch das Gesetz vom 27. Dezember 2021, wird wie folgt abgeändert:</w:t>
      </w:r>
    </w:p>
    <w:p w14:paraId="3ED5056C" w14:textId="77777777" w:rsidR="0026759B" w:rsidRPr="0026759B" w:rsidRDefault="0026759B" w:rsidP="00D75E41">
      <w:pPr>
        <w:jc w:val="both"/>
        <w:rPr>
          <w:lang w:val="de-DE"/>
        </w:rPr>
      </w:pPr>
    </w:p>
    <w:p w14:paraId="0D3DC8FE" w14:textId="77777777" w:rsidR="0026759B" w:rsidRPr="0026759B" w:rsidRDefault="0026759B" w:rsidP="00D75E41">
      <w:pPr>
        <w:jc w:val="both"/>
        <w:rPr>
          <w:lang w:val="de-DE"/>
        </w:rPr>
      </w:pPr>
      <w:r w:rsidRPr="0026759B">
        <w:rPr>
          <w:lang w:val="de-DE"/>
        </w:rPr>
        <w:tab/>
        <w:t>1. Der einleitende Satz von § 2 Absatz 1 wird durch folgenden Satz ersetzt:</w:t>
      </w:r>
    </w:p>
    <w:p w14:paraId="16547A10" w14:textId="77777777" w:rsidR="0026759B" w:rsidRPr="0026759B" w:rsidRDefault="0026759B" w:rsidP="00D75E41">
      <w:pPr>
        <w:jc w:val="both"/>
        <w:rPr>
          <w:lang w:val="de-DE"/>
        </w:rPr>
      </w:pPr>
    </w:p>
    <w:p w14:paraId="41DB7DB9" w14:textId="77777777" w:rsidR="0026759B" w:rsidRPr="0026759B" w:rsidRDefault="0026759B" w:rsidP="00D75E41">
      <w:pPr>
        <w:jc w:val="both"/>
        <w:rPr>
          <w:lang w:val="de-DE"/>
        </w:rPr>
      </w:pPr>
      <w:r w:rsidRPr="0026759B">
        <w:rPr>
          <w:lang w:val="de-DE"/>
        </w:rPr>
        <w:tab/>
        <w:t>"§ 2 ­ Steuerpflichtige, die Lieferungen von Gütern oder Dienstleistungen bewirken, die nicht diejenigen sind, die aufgrund von Artikel 44 steuerfrei sind oder in Artikel 135 Absatz 1 Buchstabe </w:t>
      </w:r>
      <w:r w:rsidRPr="0026759B">
        <w:rPr>
          <w:i/>
          <w:iCs/>
          <w:lang w:val="de-DE"/>
        </w:rPr>
        <w:t>a)</w:t>
      </w:r>
      <w:r w:rsidRPr="0026759B">
        <w:rPr>
          <w:lang w:val="de-DE"/>
        </w:rPr>
        <w:t xml:space="preserve"> bis </w:t>
      </w:r>
      <w:r w:rsidRPr="0026759B">
        <w:rPr>
          <w:i/>
          <w:iCs/>
          <w:lang w:val="de-DE"/>
        </w:rPr>
        <w:t>g)</w:t>
      </w:r>
      <w:r w:rsidRPr="0026759B">
        <w:rPr>
          <w:lang w:val="de-DE"/>
        </w:rPr>
        <w:t xml:space="preserve"> der Richtlinie 2006/112/EG erwähnt sind, stellen ihrem Vertragspartner eine Rechnung aus oder stellen sicher, dass in ihrem Namen und für ihre Rechnung eine Rechnung von ihrem Vertragspartner oder einem Dritten ausgestellt wird:".</w:t>
      </w:r>
    </w:p>
    <w:p w14:paraId="1C72E7BE" w14:textId="77777777" w:rsidR="0026759B" w:rsidRPr="0026759B" w:rsidRDefault="0026759B" w:rsidP="00D75E41">
      <w:pPr>
        <w:jc w:val="both"/>
        <w:rPr>
          <w:lang w:val="de-DE"/>
        </w:rPr>
      </w:pPr>
    </w:p>
    <w:p w14:paraId="5A1D1DEE" w14:textId="77777777" w:rsidR="0026759B" w:rsidRPr="0026759B" w:rsidRDefault="0026759B">
      <w:pPr>
        <w:rPr>
          <w:lang w:val="de-DE"/>
        </w:rPr>
      </w:pPr>
      <w:r w:rsidRPr="0026759B">
        <w:rPr>
          <w:lang w:val="de-DE"/>
        </w:rPr>
        <w:br w:type="page"/>
      </w:r>
    </w:p>
    <w:p w14:paraId="7F312D13" w14:textId="093F3D3E" w:rsidR="0026759B" w:rsidRPr="0026759B" w:rsidRDefault="0026759B" w:rsidP="00D75E41">
      <w:pPr>
        <w:jc w:val="both"/>
        <w:rPr>
          <w:lang w:val="de-DE"/>
        </w:rPr>
      </w:pPr>
      <w:r w:rsidRPr="0026759B">
        <w:rPr>
          <w:lang w:val="de-DE"/>
        </w:rPr>
        <w:lastRenderedPageBreak/>
        <w:tab/>
        <w:t>2. Ein § 2</w:t>
      </w:r>
      <w:r w:rsidRPr="0026759B">
        <w:rPr>
          <w:i/>
          <w:lang w:val="de-DE"/>
        </w:rPr>
        <w:t>bis</w:t>
      </w:r>
      <w:r w:rsidRPr="0026759B">
        <w:rPr>
          <w:lang w:val="de-DE"/>
        </w:rPr>
        <w:t xml:space="preserve"> mit folgendem Wortlaut wird eingefügt:</w:t>
      </w:r>
    </w:p>
    <w:p w14:paraId="1C9B35EE" w14:textId="77777777" w:rsidR="0026759B" w:rsidRPr="0026759B" w:rsidRDefault="0026759B" w:rsidP="00D75E41">
      <w:pPr>
        <w:jc w:val="both"/>
        <w:rPr>
          <w:lang w:val="de-DE"/>
        </w:rPr>
      </w:pPr>
    </w:p>
    <w:p w14:paraId="0970A10A" w14:textId="77777777" w:rsidR="0026759B" w:rsidRPr="0026759B" w:rsidRDefault="0026759B" w:rsidP="00D75E41">
      <w:pPr>
        <w:jc w:val="both"/>
        <w:rPr>
          <w:lang w:val="de-DE"/>
        </w:rPr>
      </w:pPr>
      <w:r w:rsidRPr="0026759B">
        <w:rPr>
          <w:lang w:val="de-DE"/>
        </w:rPr>
        <w:tab/>
        <w:t>"§ 2</w:t>
      </w:r>
      <w:r w:rsidRPr="0026759B">
        <w:rPr>
          <w:i/>
          <w:lang w:val="de-DE"/>
        </w:rPr>
        <w:t>bis</w:t>
      </w:r>
      <w:r w:rsidRPr="0026759B">
        <w:rPr>
          <w:lang w:val="de-DE"/>
        </w:rPr>
        <w:t> - In Abweichung von § 2 Absatz 1 und 4 stellen in Belgien ansässige Steuerpflichtige - mit Ausnahme von Steuerpflichtigen, auf die die in Artikel 56 erwähnte Regelung anwendbar ist, und steuerpflichtigen Konkursschuldnern in Bezug auf die Tätigkeit, für die über sie Konkurs eröffnet worden ist - ihrem Vertragspartner eine strukturierte elektronische Rechnung aus oder lassen sie eine solche Rechnung in ihrem Namen und für ihre Rechnung von ihrem Vertragspartner oder einem Dritten ausstellen:</w:t>
      </w:r>
    </w:p>
    <w:p w14:paraId="40DEAB3D" w14:textId="77777777" w:rsidR="0026759B" w:rsidRPr="0026759B" w:rsidRDefault="0026759B" w:rsidP="00D75E41">
      <w:pPr>
        <w:jc w:val="both"/>
        <w:rPr>
          <w:lang w:val="de-DE"/>
        </w:rPr>
      </w:pPr>
    </w:p>
    <w:p w14:paraId="395C1C40" w14:textId="77777777" w:rsidR="0026759B" w:rsidRPr="0026759B" w:rsidRDefault="0026759B" w:rsidP="00D75E41">
      <w:pPr>
        <w:jc w:val="both"/>
        <w:rPr>
          <w:lang w:val="de-DE"/>
        </w:rPr>
      </w:pPr>
      <w:r w:rsidRPr="0026759B">
        <w:rPr>
          <w:lang w:val="de-DE"/>
        </w:rPr>
        <w:tab/>
        <w:t>1. wenn sie unter ihrer Mehrwertsteueridentifikationsnummer, die aufgrund von Artikel 50 § 1 Absatz 1 Nr. 1 zugewiesen wurde, oder, im Falle einer Mehrwertsteuereinheit im Sinne von Artikel 4 § 2, unter der Unter-Mehrwertsteueridentifikationsnummer eines ihrer Mitglieder, die aufgrund von Artikel 50 § 1 Absatz 1 Nr. 6 zugewiesen wurde, Lieferungen von Gütern oder Dienstleistungen bewirken, die nicht diejenigen sind, die aufgrund von Artikel 44 steuerfrei sind, und zwar:</w:t>
      </w:r>
    </w:p>
    <w:p w14:paraId="1DB49BF8" w14:textId="77777777" w:rsidR="0026759B" w:rsidRPr="0026759B" w:rsidRDefault="0026759B" w:rsidP="00D75E41">
      <w:pPr>
        <w:jc w:val="both"/>
        <w:rPr>
          <w:lang w:val="de-DE"/>
        </w:rPr>
      </w:pPr>
    </w:p>
    <w:p w14:paraId="34D02EF8" w14:textId="77777777" w:rsidR="0026759B" w:rsidRPr="0026759B" w:rsidRDefault="0026759B" w:rsidP="00D75E41">
      <w:pPr>
        <w:jc w:val="both"/>
        <w:rPr>
          <w:lang w:val="de-DE"/>
        </w:rPr>
      </w:pPr>
      <w:r w:rsidRPr="0026759B">
        <w:rPr>
          <w:lang w:val="de-DE"/>
        </w:rPr>
        <w:tab/>
      </w:r>
      <w:r w:rsidRPr="0026759B">
        <w:rPr>
          <w:i/>
          <w:lang w:val="de-DE"/>
        </w:rPr>
        <w:t>a)</w:t>
      </w:r>
      <w:r w:rsidRPr="0026759B">
        <w:rPr>
          <w:lang w:val="de-DE"/>
        </w:rPr>
        <w:t> entweder an einen Steuerpflichtigen, der für diesen Umsatz gemäß Artikel 53</w:t>
      </w:r>
      <w:r w:rsidRPr="0026759B">
        <w:rPr>
          <w:i/>
          <w:lang w:val="de-DE"/>
        </w:rPr>
        <w:t>quater</w:t>
      </w:r>
      <w:r w:rsidRPr="0026759B">
        <w:rPr>
          <w:lang w:val="de-DE"/>
        </w:rPr>
        <w:t xml:space="preserve"> § 1 Absatz 1 seine in Artikel 50 § 1 Absatz 1 Nr. 1 oder 3 erwähnte Mehrwertsteueridentifi</w:t>
      </w:r>
      <w:r w:rsidRPr="0026759B">
        <w:rPr>
          <w:lang w:val="de-DE"/>
        </w:rPr>
        <w:softHyphen/>
        <w:t>kationsnummer mitteilen muss,</w:t>
      </w:r>
    </w:p>
    <w:p w14:paraId="31A6AA93" w14:textId="77777777" w:rsidR="0026759B" w:rsidRPr="0026759B" w:rsidRDefault="0026759B" w:rsidP="00D75E41">
      <w:pPr>
        <w:jc w:val="both"/>
        <w:rPr>
          <w:lang w:val="de-DE"/>
        </w:rPr>
      </w:pPr>
    </w:p>
    <w:p w14:paraId="61EA9202" w14:textId="77777777" w:rsidR="0026759B" w:rsidRPr="0026759B" w:rsidRDefault="0026759B" w:rsidP="00D75E41">
      <w:pPr>
        <w:jc w:val="both"/>
        <w:rPr>
          <w:lang w:val="de-DE"/>
        </w:rPr>
      </w:pPr>
      <w:r w:rsidRPr="0026759B">
        <w:rPr>
          <w:lang w:val="de-DE"/>
        </w:rPr>
        <w:tab/>
      </w:r>
      <w:r w:rsidRPr="0026759B">
        <w:rPr>
          <w:i/>
          <w:lang w:val="de-DE"/>
        </w:rPr>
        <w:t>b)</w:t>
      </w:r>
      <w:r w:rsidRPr="0026759B">
        <w:rPr>
          <w:lang w:val="de-DE"/>
        </w:rPr>
        <w:t> oder an eine Mehrwertsteuereinheit im Sinne von Artikel 4 § 2, wenn eines ihrer Mitglieder für diesen Umsatz gemäß Artikel 53</w:t>
      </w:r>
      <w:r w:rsidRPr="0026759B">
        <w:rPr>
          <w:i/>
          <w:lang w:val="de-DE"/>
        </w:rPr>
        <w:t xml:space="preserve">quater </w:t>
      </w:r>
      <w:r w:rsidRPr="0026759B">
        <w:rPr>
          <w:lang w:val="de-DE"/>
        </w:rPr>
        <w:t>§ 4 Absatz 1 seine in Artikel 50 § 1 Absatz 1 Nr. 6 erwähnte Unter-Mehrwertsteueridentifikationsnummer mitteilen muss,</w:t>
      </w:r>
    </w:p>
    <w:p w14:paraId="7EF030F0" w14:textId="77777777" w:rsidR="0026759B" w:rsidRPr="0026759B" w:rsidRDefault="0026759B" w:rsidP="00D75E41">
      <w:pPr>
        <w:jc w:val="both"/>
        <w:rPr>
          <w:lang w:val="de-DE"/>
        </w:rPr>
      </w:pPr>
    </w:p>
    <w:p w14:paraId="5F925BB3" w14:textId="77777777" w:rsidR="0026759B" w:rsidRPr="0026759B" w:rsidRDefault="0026759B" w:rsidP="00D75E41">
      <w:pPr>
        <w:jc w:val="both"/>
        <w:rPr>
          <w:lang w:val="de-DE"/>
        </w:rPr>
      </w:pPr>
      <w:r w:rsidRPr="0026759B">
        <w:rPr>
          <w:lang w:val="de-DE"/>
        </w:rPr>
        <w:tab/>
        <w:t>2. wenn aufgrund der Artikel 17 § 1 Absatz 3 und § 4 und 22</w:t>
      </w:r>
      <w:r w:rsidRPr="0026759B">
        <w:rPr>
          <w:i/>
          <w:lang w:val="de-DE"/>
        </w:rPr>
        <w:t>bis</w:t>
      </w:r>
      <w:r w:rsidRPr="0026759B">
        <w:rPr>
          <w:lang w:val="de-DE"/>
        </w:rPr>
        <w:t xml:space="preserve"> § 1 Absatz 3 und § 4 der Steueranspruch über den gesamten Preis beziehungsweise einen Teil des Preises der in Nr. 1 erwähnten Umsätze entsteht.</w:t>
      </w:r>
    </w:p>
    <w:p w14:paraId="0CD4CD41" w14:textId="77777777" w:rsidR="0026759B" w:rsidRPr="0026759B" w:rsidRDefault="0026759B" w:rsidP="00D75E41">
      <w:pPr>
        <w:jc w:val="both"/>
        <w:rPr>
          <w:lang w:val="de-DE"/>
        </w:rPr>
      </w:pPr>
    </w:p>
    <w:p w14:paraId="5AD2E751" w14:textId="77777777" w:rsidR="0026759B" w:rsidRPr="0026759B" w:rsidRDefault="0026759B" w:rsidP="00D75E41">
      <w:pPr>
        <w:jc w:val="both"/>
        <w:rPr>
          <w:lang w:val="de-DE"/>
        </w:rPr>
      </w:pPr>
      <w:r w:rsidRPr="0026759B">
        <w:rPr>
          <w:lang w:val="de-DE"/>
        </w:rPr>
        <w:tab/>
        <w:t>Rechnungen wie in Absatz 1 erwähnt entsprechen den vom König festgelegten Normen in den Bereichen Semantik, Syntax und Übermittlungsweise. Steuerpflichtige wie in Absatz 1 erwähnt, die verpflichtet sind, eine strukturierte elektronische Rechnung auszustellen, dürfen von diesen Normen abweichen, sofern zwischen den betroffenen Parteien eine Vereinbarung getroffen wurde und sofern die europäischen semantischen und syntaktischen Normen EN 16931-1 und CEN/TS 16931-2 eingehalten werden.</w:t>
      </w:r>
    </w:p>
    <w:p w14:paraId="6800EACF" w14:textId="77777777" w:rsidR="0026759B" w:rsidRPr="0026759B" w:rsidRDefault="0026759B" w:rsidP="00D75E41">
      <w:pPr>
        <w:jc w:val="both"/>
        <w:rPr>
          <w:lang w:val="de-DE"/>
        </w:rPr>
      </w:pPr>
    </w:p>
    <w:p w14:paraId="063D05FB" w14:textId="77777777" w:rsidR="0026759B" w:rsidRPr="0026759B" w:rsidRDefault="0026759B" w:rsidP="00D75E41">
      <w:pPr>
        <w:jc w:val="both"/>
        <w:rPr>
          <w:lang w:val="de-DE"/>
        </w:rPr>
      </w:pPr>
      <w:r w:rsidRPr="0026759B">
        <w:rPr>
          <w:lang w:val="de-DE"/>
        </w:rPr>
        <w:tab/>
        <w:t>Einer strukturierten elektronischen Rechnung gleichgesetzt ist jedes Dokument, das die ursprüngliche in Absatz 1 und Absatz 2 erwähnte Rechnung ändert und spezifisch und eindeutig auf diese bezogen ist; ein solches Dokument wird im selben Format wie die ursprüngliche Rechnung ausgestellt.</w:t>
      </w:r>
    </w:p>
    <w:p w14:paraId="6E1B2E8B" w14:textId="77777777" w:rsidR="0026759B" w:rsidRPr="0026759B" w:rsidRDefault="0026759B" w:rsidP="00D75E41">
      <w:pPr>
        <w:jc w:val="both"/>
        <w:rPr>
          <w:lang w:val="de-DE"/>
        </w:rPr>
      </w:pPr>
    </w:p>
    <w:p w14:paraId="23D58BD3" w14:textId="77777777" w:rsidR="0026759B" w:rsidRPr="0026759B" w:rsidRDefault="0026759B" w:rsidP="00D75E41">
      <w:pPr>
        <w:jc w:val="both"/>
        <w:rPr>
          <w:lang w:val="de-DE"/>
        </w:rPr>
      </w:pPr>
      <w:r w:rsidRPr="0026759B">
        <w:rPr>
          <w:lang w:val="de-DE"/>
        </w:rPr>
        <w:tab/>
        <w:t>Strukturierte elektronische Rechnungen dürfen vom Vertragspartner im Namen und für Rechnung des Lieferers oder Dienstleistenden gemäß Absatz 1 nur ausgestellt werden, sofern zwischen den beiden Parteien eine vorherige Vereinbarung getroffen wurde und sofern jede Rechnung Gegenstand eines Verfahrens zur Akzeptierung durch den Steuerpflichtigen ist, der die Güter liefert oder die Dienstleistung erbringt.</w:t>
      </w:r>
    </w:p>
    <w:p w14:paraId="5261E4E9" w14:textId="77777777" w:rsidR="0026759B" w:rsidRPr="0026759B" w:rsidRDefault="0026759B">
      <w:pPr>
        <w:rPr>
          <w:lang w:val="de-DE"/>
        </w:rPr>
      </w:pPr>
      <w:r w:rsidRPr="0026759B">
        <w:rPr>
          <w:lang w:val="de-DE"/>
        </w:rPr>
        <w:br w:type="page"/>
      </w:r>
    </w:p>
    <w:p w14:paraId="10978E85" w14:textId="77777777" w:rsidR="0026759B" w:rsidRPr="0026759B" w:rsidRDefault="0026759B" w:rsidP="00D75E41">
      <w:pPr>
        <w:jc w:val="both"/>
        <w:rPr>
          <w:lang w:val="de-DE"/>
        </w:rPr>
      </w:pPr>
      <w:r w:rsidRPr="0026759B">
        <w:rPr>
          <w:lang w:val="de-DE"/>
        </w:rPr>
        <w:lastRenderedPageBreak/>
        <w:tab/>
        <w:t>Der Empfänger einer gemäß vorliegendem Paragraphen ausgestellten strukturierten elektronischen Rechnung, der gemäß Artikel 50 § 1 Absatz 1 Nr. 1 oder 3 für Zwecke der Mehrwertsteuer erfasst ist:</w:t>
      </w:r>
    </w:p>
    <w:p w14:paraId="21434FEC" w14:textId="77777777" w:rsidR="0026759B" w:rsidRPr="0026759B" w:rsidRDefault="0026759B" w:rsidP="00D75E41">
      <w:pPr>
        <w:jc w:val="both"/>
        <w:rPr>
          <w:lang w:val="de-DE"/>
        </w:rPr>
      </w:pPr>
    </w:p>
    <w:p w14:paraId="2E5DCEC7" w14:textId="77777777" w:rsidR="0026759B" w:rsidRPr="0026759B" w:rsidRDefault="0026759B" w:rsidP="00D75E41">
      <w:pPr>
        <w:jc w:val="both"/>
        <w:rPr>
          <w:lang w:val="de-DE"/>
        </w:rPr>
      </w:pPr>
      <w:r w:rsidRPr="0026759B">
        <w:rPr>
          <w:lang w:val="de-DE"/>
        </w:rPr>
        <w:tab/>
        <w:t>1. ist selbst oder über einen Dritten in seinem Namen und für seine Rechnung in der Lage, diese Rechnung in dem Format zu empfangen, in dem sie ausgestellt wurde,</w:t>
      </w:r>
    </w:p>
    <w:p w14:paraId="5FD26B0D" w14:textId="77777777" w:rsidR="0026759B" w:rsidRPr="0026759B" w:rsidRDefault="0026759B" w:rsidP="00D75E41">
      <w:pPr>
        <w:jc w:val="both"/>
        <w:rPr>
          <w:lang w:val="de-DE"/>
        </w:rPr>
      </w:pPr>
    </w:p>
    <w:p w14:paraId="2661CBDC" w14:textId="77777777" w:rsidR="0026759B" w:rsidRPr="0026759B" w:rsidRDefault="0026759B" w:rsidP="00D75E41">
      <w:pPr>
        <w:jc w:val="both"/>
        <w:rPr>
          <w:lang w:val="de-DE"/>
        </w:rPr>
      </w:pPr>
      <w:r w:rsidRPr="0026759B">
        <w:rPr>
          <w:lang w:val="de-DE"/>
        </w:rPr>
        <w:tab/>
        <w:t>2. kann sich nicht auf die Bestimmungen von § 2 Absatz 4 berufen."</w:t>
      </w:r>
    </w:p>
    <w:p w14:paraId="10D66D40" w14:textId="77777777" w:rsidR="0026759B" w:rsidRPr="0026759B" w:rsidRDefault="0026759B" w:rsidP="00D75E41">
      <w:pPr>
        <w:jc w:val="both"/>
        <w:rPr>
          <w:lang w:val="de-DE"/>
        </w:rPr>
      </w:pPr>
    </w:p>
    <w:p w14:paraId="0D29D7D1" w14:textId="77777777" w:rsidR="0026759B" w:rsidRPr="0026759B" w:rsidRDefault="0026759B" w:rsidP="00D75E41">
      <w:pPr>
        <w:jc w:val="both"/>
        <w:rPr>
          <w:lang w:val="de-DE"/>
        </w:rPr>
      </w:pPr>
      <w:r w:rsidRPr="0026759B">
        <w:rPr>
          <w:lang w:val="de-DE"/>
        </w:rPr>
        <w:tab/>
        <w:t>3. Paragraph 3 wird wie folgt ersetzt:</w:t>
      </w:r>
    </w:p>
    <w:p w14:paraId="19491CCF" w14:textId="77777777" w:rsidR="0026759B" w:rsidRPr="0026759B" w:rsidRDefault="0026759B" w:rsidP="00D75E41">
      <w:pPr>
        <w:jc w:val="both"/>
        <w:rPr>
          <w:lang w:val="de-DE"/>
        </w:rPr>
      </w:pPr>
    </w:p>
    <w:p w14:paraId="24E2E74D" w14:textId="77777777" w:rsidR="0026759B" w:rsidRPr="0026759B" w:rsidRDefault="0026759B" w:rsidP="00D75E41">
      <w:pPr>
        <w:jc w:val="both"/>
        <w:rPr>
          <w:lang w:val="de-DE"/>
        </w:rPr>
      </w:pPr>
      <w:r w:rsidRPr="0026759B">
        <w:rPr>
          <w:lang w:val="de-DE"/>
        </w:rPr>
        <w:tab/>
        <w:t>"§ 3 ­ Im Rahmen einer Mehrwertsteuereinheit im Sinne von Artikel 4 § 2 sind Mitglieder, die einem anderen Mitglied Güter liefern beziehungsweise Dienstleistungen erbringen, verpflichtet, diesem Mitglied ein Sonderdokument und eine Kopie davon auszustellen oder sicherzustellen, dass dieses Sonderdokument und eine Kopie davon in ihrem Namen und für ihre Rechnung vom Mitglied in seiner Eigenschaft als Vertragspartner oder von einem Dritten ausgestellt werden, wenn die in § 2 oder § 2</w:t>
      </w:r>
      <w:r w:rsidRPr="0026759B">
        <w:rPr>
          <w:i/>
          <w:iCs/>
          <w:lang w:val="de-DE"/>
        </w:rPr>
        <w:t>bis</w:t>
      </w:r>
      <w:r w:rsidRPr="0026759B">
        <w:rPr>
          <w:lang w:val="de-DE"/>
        </w:rPr>
        <w:t xml:space="preserve"> erwähnte Rechnung nicht ausgestellt wurde.</w:t>
      </w:r>
    </w:p>
    <w:p w14:paraId="2FD02DFF" w14:textId="77777777" w:rsidR="0026759B" w:rsidRPr="0026759B" w:rsidRDefault="0026759B" w:rsidP="00D75E41">
      <w:pPr>
        <w:jc w:val="both"/>
        <w:rPr>
          <w:lang w:val="de-DE"/>
        </w:rPr>
      </w:pPr>
    </w:p>
    <w:p w14:paraId="60814BE1" w14:textId="77777777" w:rsidR="0026759B" w:rsidRPr="0026759B" w:rsidRDefault="0026759B" w:rsidP="00D75E41">
      <w:pPr>
        <w:jc w:val="both"/>
        <w:rPr>
          <w:lang w:val="de-DE"/>
        </w:rPr>
      </w:pPr>
      <w:r w:rsidRPr="0026759B">
        <w:rPr>
          <w:lang w:val="de-DE"/>
        </w:rPr>
        <w:tab/>
        <w:t>Die in § 2 Absatz 2 erwähnten Bedingungen sind anwendbar, wenn das in Absatz 1 erwähnte Dokument vom Vertragspartner im Namen und für Rechnung des Mitglieds, das die Güter liefert oder die Dienstleistungen erbringt, ausgestellt wird.</w:t>
      </w:r>
    </w:p>
    <w:p w14:paraId="5B48D213" w14:textId="77777777" w:rsidR="0026759B" w:rsidRPr="0026759B" w:rsidRDefault="0026759B" w:rsidP="00D75E41">
      <w:pPr>
        <w:jc w:val="both"/>
        <w:rPr>
          <w:lang w:val="de-DE"/>
        </w:rPr>
      </w:pPr>
    </w:p>
    <w:p w14:paraId="13B00CDB" w14:textId="77777777" w:rsidR="0026759B" w:rsidRPr="0026759B" w:rsidRDefault="0026759B" w:rsidP="00D75E41">
      <w:pPr>
        <w:jc w:val="both"/>
        <w:rPr>
          <w:lang w:val="de-DE"/>
        </w:rPr>
      </w:pPr>
      <w:r w:rsidRPr="0026759B">
        <w:rPr>
          <w:lang w:val="de-DE"/>
        </w:rPr>
        <w:tab/>
        <w:t>Die in § 2</w:t>
      </w:r>
      <w:r w:rsidRPr="0026759B">
        <w:rPr>
          <w:i/>
          <w:iCs/>
          <w:lang w:val="de-DE"/>
        </w:rPr>
        <w:t>bis</w:t>
      </w:r>
      <w:r w:rsidRPr="0026759B">
        <w:rPr>
          <w:lang w:val="de-DE"/>
        </w:rPr>
        <w:t xml:space="preserve"> Absatz 2 bis 4 erwähnten Bedingungen sind auf die in Absatz 1 erwähnten Rechnungen und Sonderdokumente anwendbar, sofern eine strukturierte elektronische Rechnung gemäß § 2</w:t>
      </w:r>
      <w:r w:rsidRPr="0026759B">
        <w:rPr>
          <w:i/>
          <w:iCs/>
          <w:lang w:val="de-DE"/>
        </w:rPr>
        <w:t>bis</w:t>
      </w:r>
      <w:r w:rsidRPr="0026759B">
        <w:rPr>
          <w:lang w:val="de-DE"/>
        </w:rPr>
        <w:t xml:space="preserve"> Absatz 1 hätte ausgestellt werden müssen, wenn der Rechnungs</w:t>
      </w:r>
      <w:r w:rsidRPr="0026759B">
        <w:rPr>
          <w:lang w:val="de-DE"/>
        </w:rPr>
        <w:softHyphen/>
        <w:t>empfänger nicht Mitglied derselben Mehrwertsteuereinheit im Sinne von Artikel 4 § 2 gewesen wäre.</w:t>
      </w:r>
    </w:p>
    <w:p w14:paraId="63E9DAE3" w14:textId="77777777" w:rsidR="0026759B" w:rsidRPr="0026759B" w:rsidRDefault="0026759B" w:rsidP="00D75E41">
      <w:pPr>
        <w:jc w:val="both"/>
        <w:rPr>
          <w:lang w:val="de-DE"/>
        </w:rPr>
      </w:pPr>
    </w:p>
    <w:p w14:paraId="1D7F328C" w14:textId="77777777" w:rsidR="0026759B" w:rsidRPr="0026759B" w:rsidRDefault="0026759B" w:rsidP="00D75E41">
      <w:pPr>
        <w:jc w:val="both"/>
        <w:rPr>
          <w:lang w:val="de-DE"/>
        </w:rPr>
      </w:pPr>
      <w:r w:rsidRPr="0026759B">
        <w:rPr>
          <w:lang w:val="de-DE"/>
        </w:rPr>
        <w:tab/>
        <w:t>Der König kann weitere Pflichten vorsehen, um eine genaue Erhebung der Steuer sicherzustellen und um Hinterziehung zu vermeiden."</w:t>
      </w:r>
    </w:p>
    <w:p w14:paraId="33C2F6E8" w14:textId="77777777" w:rsidR="0026759B" w:rsidRPr="0026759B" w:rsidRDefault="0026759B" w:rsidP="00D75E41">
      <w:pPr>
        <w:jc w:val="both"/>
        <w:rPr>
          <w:lang w:val="de-DE"/>
        </w:rPr>
      </w:pPr>
    </w:p>
    <w:p w14:paraId="5986F826" w14:textId="77777777" w:rsidR="0026759B" w:rsidRPr="0026759B" w:rsidRDefault="0026759B" w:rsidP="00D75E41">
      <w:pPr>
        <w:jc w:val="both"/>
        <w:rPr>
          <w:lang w:val="de-DE"/>
        </w:rPr>
      </w:pPr>
    </w:p>
    <w:p w14:paraId="29EAA9CA" w14:textId="77777777" w:rsidR="0026759B" w:rsidRPr="0026759B" w:rsidRDefault="0026759B" w:rsidP="00CE47C7">
      <w:pPr>
        <w:jc w:val="center"/>
        <w:rPr>
          <w:lang w:val="de-DE"/>
        </w:rPr>
      </w:pPr>
      <w:r w:rsidRPr="0026759B">
        <w:rPr>
          <w:lang w:val="de-DE"/>
        </w:rPr>
        <w:t xml:space="preserve">KAPITEL 3 - </w:t>
      </w:r>
      <w:r w:rsidRPr="0026759B">
        <w:rPr>
          <w:i/>
          <w:iCs/>
          <w:lang w:val="de-DE"/>
        </w:rPr>
        <w:t>Abänderungen des Einkommensteuergesetzbuches 1992</w:t>
      </w:r>
    </w:p>
    <w:p w14:paraId="2A807803" w14:textId="77777777" w:rsidR="0026759B" w:rsidRPr="0026759B" w:rsidRDefault="0026759B" w:rsidP="00D75E41">
      <w:pPr>
        <w:jc w:val="both"/>
        <w:rPr>
          <w:lang w:val="de-DE"/>
        </w:rPr>
      </w:pPr>
    </w:p>
    <w:p w14:paraId="1D88C576" w14:textId="77777777" w:rsidR="0026759B" w:rsidRPr="0026759B" w:rsidRDefault="0026759B" w:rsidP="00D75E41">
      <w:pPr>
        <w:jc w:val="both"/>
        <w:rPr>
          <w:lang w:val="de-DE"/>
        </w:rPr>
      </w:pPr>
    </w:p>
    <w:p w14:paraId="230C0674" w14:textId="77777777" w:rsidR="0026759B" w:rsidRPr="0026759B" w:rsidRDefault="0026759B" w:rsidP="00D75E41">
      <w:pPr>
        <w:jc w:val="both"/>
        <w:rPr>
          <w:lang w:val="de-DE"/>
        </w:rPr>
      </w:pPr>
      <w:r w:rsidRPr="0026759B">
        <w:rPr>
          <w:lang w:val="de-DE"/>
        </w:rPr>
        <w:tab/>
      </w:r>
      <w:r w:rsidRPr="0026759B">
        <w:rPr>
          <w:b/>
          <w:lang w:val="de-DE"/>
        </w:rPr>
        <w:t>Art. 4 -</w:t>
      </w:r>
      <w:r w:rsidRPr="0026759B">
        <w:rPr>
          <w:lang w:val="de-DE"/>
        </w:rPr>
        <w:t xml:space="preserve"> Artikel 64</w:t>
      </w:r>
      <w:r w:rsidRPr="0026759B">
        <w:rPr>
          <w:i/>
          <w:iCs/>
          <w:lang w:val="de-DE"/>
        </w:rPr>
        <w:t>ter</w:t>
      </w:r>
      <w:r w:rsidRPr="0026759B">
        <w:rPr>
          <w:lang w:val="de-DE"/>
        </w:rPr>
        <w:t xml:space="preserve"> Absatz 1 des Einkommensteuergesetzbuches 1992, eingefügt durch das Gesetz vom 8. Juni 2008 und zuletzt abgeändert durch das Gesetz vom 25. Dezember 2017, wird wie folgt abgeändert:</w:t>
      </w:r>
    </w:p>
    <w:p w14:paraId="1F6047AA" w14:textId="77777777" w:rsidR="0026759B" w:rsidRPr="0026759B" w:rsidRDefault="0026759B" w:rsidP="00D75E41">
      <w:pPr>
        <w:jc w:val="both"/>
        <w:rPr>
          <w:lang w:val="de-DE"/>
        </w:rPr>
      </w:pPr>
    </w:p>
    <w:p w14:paraId="4BAA0F16" w14:textId="77777777" w:rsidR="0026759B" w:rsidRPr="0026759B" w:rsidRDefault="0026759B" w:rsidP="00D75E41">
      <w:pPr>
        <w:jc w:val="both"/>
        <w:rPr>
          <w:lang w:val="de-DE"/>
        </w:rPr>
      </w:pPr>
      <w:r w:rsidRPr="0026759B">
        <w:rPr>
          <w:lang w:val="de-DE"/>
        </w:rPr>
        <w:tab/>
        <w:t>1. Nummer 1 wird wie folgt wieder aufgenommen:</w:t>
      </w:r>
    </w:p>
    <w:p w14:paraId="5611A006" w14:textId="77777777" w:rsidR="0026759B" w:rsidRPr="0026759B" w:rsidRDefault="0026759B" w:rsidP="00D75E41">
      <w:pPr>
        <w:jc w:val="both"/>
        <w:rPr>
          <w:lang w:val="de-DE"/>
        </w:rPr>
      </w:pPr>
    </w:p>
    <w:p w14:paraId="7D34E8A2" w14:textId="77777777" w:rsidR="0026759B" w:rsidRPr="0026759B" w:rsidRDefault="0026759B" w:rsidP="00D75E41">
      <w:pPr>
        <w:jc w:val="both"/>
        <w:rPr>
          <w:lang w:val="de-DE"/>
        </w:rPr>
      </w:pPr>
      <w:r w:rsidRPr="0026759B">
        <w:rPr>
          <w:lang w:val="de-DE"/>
        </w:rPr>
        <w:tab/>
        <w:t>"1. Kosten mit Ausnahme derjenigen, die aus Abschreibungen bestehen, die verbunden sind mit Rechnungsstellungsprogrammen für die Ausstellung, die Übermittlung und den Empfang elektronischer Rechnungen in einem strukturierten Format, das ihre automatische und elektronische Verarbeitung im Rahmen der durch das Gesetz vom 6. Februar 2024 zur Abänderung des Mehrwertsteuergesetzbuches und des Einkommensteuergesetzbuches 1992 in Bezug auf die Einführung der Verpflichtung zur elektronischen Rechnungsstellung auferlegten Verpflichtungen ermöglicht,".</w:t>
      </w:r>
    </w:p>
    <w:p w14:paraId="71CD829D" w14:textId="77777777" w:rsidR="0026759B" w:rsidRPr="0026759B" w:rsidRDefault="0026759B" w:rsidP="00D75E41">
      <w:pPr>
        <w:jc w:val="both"/>
        <w:rPr>
          <w:lang w:val="de-DE"/>
        </w:rPr>
      </w:pPr>
    </w:p>
    <w:p w14:paraId="7418B34C" w14:textId="77777777" w:rsidR="0026759B" w:rsidRPr="0026759B" w:rsidRDefault="0026759B" w:rsidP="00D75E41">
      <w:pPr>
        <w:jc w:val="both"/>
        <w:rPr>
          <w:lang w:val="de-DE"/>
        </w:rPr>
      </w:pPr>
      <w:r w:rsidRPr="0026759B">
        <w:rPr>
          <w:lang w:val="de-DE"/>
        </w:rPr>
        <w:lastRenderedPageBreak/>
        <w:tab/>
        <w:t>2. Nummer 1 wird aufgehoben.</w:t>
      </w:r>
    </w:p>
    <w:p w14:paraId="72A36AF5" w14:textId="77777777" w:rsidR="0026759B" w:rsidRPr="0026759B" w:rsidRDefault="0026759B" w:rsidP="00D75E41">
      <w:pPr>
        <w:jc w:val="both"/>
        <w:rPr>
          <w:lang w:val="de-DE"/>
        </w:rPr>
      </w:pPr>
    </w:p>
    <w:p w14:paraId="024B3F0E" w14:textId="77777777" w:rsidR="0026759B" w:rsidRPr="0026759B" w:rsidRDefault="0026759B" w:rsidP="00D75E41">
      <w:pPr>
        <w:jc w:val="both"/>
        <w:rPr>
          <w:lang w:val="de-DE"/>
        </w:rPr>
      </w:pPr>
    </w:p>
    <w:p w14:paraId="1BBEADEA" w14:textId="77777777" w:rsidR="0026759B" w:rsidRPr="0026759B" w:rsidRDefault="0026759B" w:rsidP="00D75E41">
      <w:pPr>
        <w:jc w:val="both"/>
        <w:rPr>
          <w:lang w:val="de-DE"/>
        </w:rPr>
      </w:pPr>
      <w:r w:rsidRPr="0026759B">
        <w:rPr>
          <w:lang w:val="de-DE"/>
        </w:rPr>
        <w:tab/>
      </w:r>
      <w:r w:rsidRPr="0026759B">
        <w:rPr>
          <w:b/>
          <w:lang w:val="de-DE"/>
        </w:rPr>
        <w:t>Art. 5 -</w:t>
      </w:r>
      <w:r w:rsidRPr="0026759B">
        <w:rPr>
          <w:lang w:val="de-DE"/>
        </w:rPr>
        <w:t xml:space="preserve"> Artikel 194</w:t>
      </w:r>
      <w:r w:rsidRPr="0026759B">
        <w:rPr>
          <w:i/>
          <w:iCs/>
          <w:lang w:val="de-DE"/>
        </w:rPr>
        <w:t>octies</w:t>
      </w:r>
      <w:r w:rsidRPr="0026759B">
        <w:rPr>
          <w:lang w:val="de-DE"/>
        </w:rPr>
        <w:t xml:space="preserve"> desselben Gesetzbuches, eingefügt durch das Gesetz vom 26. März 2018 und zuletzt abgeändert durch das Gesetz vom 5. Juli 2022, wird wie folgt abgeändert:</w:t>
      </w:r>
    </w:p>
    <w:p w14:paraId="7D22BBD4" w14:textId="77777777" w:rsidR="0026759B" w:rsidRPr="0026759B" w:rsidRDefault="0026759B" w:rsidP="00D75E41">
      <w:pPr>
        <w:jc w:val="both"/>
        <w:rPr>
          <w:lang w:val="de-DE"/>
        </w:rPr>
      </w:pPr>
    </w:p>
    <w:p w14:paraId="388CB258" w14:textId="77777777" w:rsidR="0026759B" w:rsidRPr="0026759B" w:rsidRDefault="0026759B" w:rsidP="00D75E41">
      <w:pPr>
        <w:jc w:val="both"/>
        <w:rPr>
          <w:lang w:val="de-DE"/>
        </w:rPr>
      </w:pPr>
      <w:r w:rsidRPr="0026759B">
        <w:rPr>
          <w:lang w:val="de-DE"/>
        </w:rPr>
        <w:tab/>
        <w:t>1. Die Wörter "und 64</w:t>
      </w:r>
      <w:r w:rsidRPr="0026759B">
        <w:rPr>
          <w:i/>
          <w:iCs/>
          <w:lang w:val="de-DE"/>
        </w:rPr>
        <w:t>ter</w:t>
      </w:r>
      <w:r w:rsidRPr="0026759B">
        <w:rPr>
          <w:lang w:val="de-DE"/>
        </w:rPr>
        <w:t>" werden durch die Wörter "und 64</w:t>
      </w:r>
      <w:r w:rsidRPr="0026759B">
        <w:rPr>
          <w:i/>
          <w:iCs/>
          <w:lang w:val="de-DE"/>
        </w:rPr>
        <w:t>ter</w:t>
      </w:r>
      <w:r w:rsidRPr="0026759B">
        <w:rPr>
          <w:lang w:val="de-DE"/>
        </w:rPr>
        <w:t xml:space="preserve"> Absatz 1 Nr. 2 und 3 und Absatz 2 und 3" ersetzt.</w:t>
      </w:r>
    </w:p>
    <w:p w14:paraId="08A2BD67" w14:textId="77777777" w:rsidR="0026759B" w:rsidRPr="0026759B" w:rsidRDefault="0026759B" w:rsidP="00D75E41">
      <w:pPr>
        <w:jc w:val="both"/>
        <w:rPr>
          <w:lang w:val="de-DE"/>
        </w:rPr>
      </w:pPr>
    </w:p>
    <w:p w14:paraId="6648CD51" w14:textId="77777777" w:rsidR="0026759B" w:rsidRPr="0026759B" w:rsidRDefault="0026759B" w:rsidP="00D75E41">
      <w:pPr>
        <w:jc w:val="both"/>
        <w:rPr>
          <w:lang w:val="de-DE"/>
        </w:rPr>
      </w:pPr>
      <w:r w:rsidRPr="0026759B">
        <w:rPr>
          <w:lang w:val="de-DE"/>
        </w:rPr>
        <w:tab/>
        <w:t>2. Der Artikel wird durch einen Absatz mit folgendem Wortlaut ergänzt:</w:t>
      </w:r>
    </w:p>
    <w:p w14:paraId="11F97F69" w14:textId="77777777" w:rsidR="0026759B" w:rsidRPr="0026759B" w:rsidRDefault="0026759B" w:rsidP="00D75E41">
      <w:pPr>
        <w:jc w:val="both"/>
        <w:rPr>
          <w:lang w:val="de-DE"/>
        </w:rPr>
      </w:pPr>
    </w:p>
    <w:p w14:paraId="2B999099" w14:textId="77777777" w:rsidR="0026759B" w:rsidRPr="0026759B" w:rsidRDefault="0026759B" w:rsidP="00D75E41">
      <w:pPr>
        <w:jc w:val="both"/>
        <w:rPr>
          <w:lang w:val="de-DE"/>
        </w:rPr>
      </w:pPr>
      <w:r w:rsidRPr="0026759B">
        <w:rPr>
          <w:lang w:val="de-DE"/>
        </w:rPr>
        <w:tab/>
        <w:t>"Artikel 64</w:t>
      </w:r>
      <w:r w:rsidRPr="0026759B">
        <w:rPr>
          <w:i/>
          <w:lang w:val="de-DE"/>
        </w:rPr>
        <w:t xml:space="preserve">ter </w:t>
      </w:r>
      <w:r w:rsidRPr="0026759B">
        <w:rPr>
          <w:lang w:val="de-DE"/>
        </w:rPr>
        <w:t>Absatz 1 Nr. 1 ist nur auf Gesellschaften anwendbar, die als kleine Gesellschaften betrachtet werden."</w:t>
      </w:r>
    </w:p>
    <w:p w14:paraId="3D4D12ED" w14:textId="77777777" w:rsidR="0026759B" w:rsidRPr="0026759B" w:rsidRDefault="0026759B" w:rsidP="00D75E41">
      <w:pPr>
        <w:jc w:val="both"/>
        <w:rPr>
          <w:lang w:val="de-DE"/>
        </w:rPr>
      </w:pPr>
    </w:p>
    <w:p w14:paraId="50DBE3AA" w14:textId="77777777" w:rsidR="0026759B" w:rsidRPr="0026759B" w:rsidRDefault="0026759B" w:rsidP="00D75E41">
      <w:pPr>
        <w:jc w:val="both"/>
        <w:rPr>
          <w:lang w:val="de-DE"/>
        </w:rPr>
      </w:pPr>
      <w:r w:rsidRPr="0026759B">
        <w:rPr>
          <w:lang w:val="de-DE"/>
        </w:rPr>
        <w:tab/>
        <w:t>3. In Absatz 1 werden die Wörter "und 64</w:t>
      </w:r>
      <w:r w:rsidRPr="0026759B">
        <w:rPr>
          <w:i/>
          <w:iCs/>
          <w:lang w:val="de-DE"/>
        </w:rPr>
        <w:t>ter</w:t>
      </w:r>
      <w:r w:rsidRPr="0026759B">
        <w:rPr>
          <w:lang w:val="de-DE"/>
        </w:rPr>
        <w:t xml:space="preserve"> Absatz 1 Nr. 2 und 3 und Absatz 2 und 3" durch die Wörter "und 64</w:t>
      </w:r>
      <w:r w:rsidRPr="0026759B">
        <w:rPr>
          <w:i/>
          <w:iCs/>
          <w:lang w:val="de-DE"/>
        </w:rPr>
        <w:t>ter</w:t>
      </w:r>
      <w:r w:rsidRPr="0026759B">
        <w:rPr>
          <w:lang w:val="de-DE"/>
        </w:rPr>
        <w:t>" ersetzt.</w:t>
      </w:r>
    </w:p>
    <w:p w14:paraId="1EB9DB3C" w14:textId="77777777" w:rsidR="0026759B" w:rsidRPr="0026759B" w:rsidRDefault="0026759B" w:rsidP="00D75E41">
      <w:pPr>
        <w:jc w:val="both"/>
        <w:rPr>
          <w:lang w:val="de-DE"/>
        </w:rPr>
      </w:pPr>
    </w:p>
    <w:p w14:paraId="5B1C448B" w14:textId="77777777" w:rsidR="0026759B" w:rsidRPr="0026759B" w:rsidRDefault="0026759B" w:rsidP="00D75E41">
      <w:pPr>
        <w:jc w:val="both"/>
        <w:rPr>
          <w:lang w:val="de-DE"/>
        </w:rPr>
      </w:pPr>
      <w:r w:rsidRPr="0026759B">
        <w:rPr>
          <w:lang w:val="de-DE"/>
        </w:rPr>
        <w:tab/>
        <w:t>4. Absatz 2 wird aufgehoben.</w:t>
      </w:r>
    </w:p>
    <w:p w14:paraId="667E67BA" w14:textId="77777777" w:rsidR="0026759B" w:rsidRPr="0026759B" w:rsidRDefault="0026759B" w:rsidP="00D75E41">
      <w:pPr>
        <w:jc w:val="both"/>
        <w:rPr>
          <w:lang w:val="de-DE"/>
        </w:rPr>
      </w:pPr>
    </w:p>
    <w:p w14:paraId="1A5E459B" w14:textId="77777777" w:rsidR="0026759B" w:rsidRPr="0026759B" w:rsidRDefault="0026759B" w:rsidP="00D75E41">
      <w:pPr>
        <w:jc w:val="both"/>
        <w:rPr>
          <w:lang w:val="de-DE"/>
        </w:rPr>
      </w:pPr>
    </w:p>
    <w:p w14:paraId="2DA10887" w14:textId="77777777" w:rsidR="0026759B" w:rsidRPr="0026759B" w:rsidRDefault="0026759B" w:rsidP="00CE47C7">
      <w:pPr>
        <w:jc w:val="center"/>
        <w:rPr>
          <w:lang w:val="de-DE"/>
        </w:rPr>
      </w:pPr>
      <w:r w:rsidRPr="0026759B">
        <w:rPr>
          <w:lang w:val="de-DE"/>
        </w:rPr>
        <w:t xml:space="preserve">KAPITEL 4 - </w:t>
      </w:r>
      <w:r w:rsidRPr="0026759B">
        <w:rPr>
          <w:i/>
          <w:iCs/>
          <w:lang w:val="de-DE"/>
        </w:rPr>
        <w:t>Inkrafttreten</w:t>
      </w:r>
    </w:p>
    <w:p w14:paraId="15D0E5E2" w14:textId="77777777" w:rsidR="0026759B" w:rsidRPr="0026759B" w:rsidRDefault="0026759B" w:rsidP="00D75E41">
      <w:pPr>
        <w:jc w:val="both"/>
        <w:rPr>
          <w:lang w:val="de-DE"/>
        </w:rPr>
      </w:pPr>
    </w:p>
    <w:p w14:paraId="0A0FC37B" w14:textId="77777777" w:rsidR="0026759B" w:rsidRPr="0026759B" w:rsidRDefault="0026759B" w:rsidP="00D75E41">
      <w:pPr>
        <w:jc w:val="both"/>
        <w:rPr>
          <w:lang w:val="de-DE"/>
        </w:rPr>
      </w:pPr>
    </w:p>
    <w:p w14:paraId="19CAF7E3" w14:textId="77777777" w:rsidR="0026759B" w:rsidRPr="0026759B" w:rsidRDefault="0026759B" w:rsidP="00D75E41">
      <w:pPr>
        <w:jc w:val="both"/>
        <w:rPr>
          <w:lang w:val="de-DE"/>
        </w:rPr>
      </w:pPr>
      <w:r w:rsidRPr="0026759B">
        <w:rPr>
          <w:lang w:val="de-DE"/>
        </w:rPr>
        <w:tab/>
      </w:r>
      <w:r w:rsidRPr="0026759B">
        <w:rPr>
          <w:b/>
          <w:lang w:val="de-DE"/>
        </w:rPr>
        <w:t>Art. 6 -</w:t>
      </w:r>
      <w:r w:rsidRPr="0026759B">
        <w:rPr>
          <w:lang w:val="de-DE"/>
        </w:rPr>
        <w:t xml:space="preserve"> Vorliegendes Gesetz tritt am 1. Januar 2026 in Kraft.</w:t>
      </w:r>
    </w:p>
    <w:p w14:paraId="1A948DC4" w14:textId="77777777" w:rsidR="0026759B" w:rsidRPr="0026759B" w:rsidRDefault="0026759B" w:rsidP="00D75E41">
      <w:pPr>
        <w:jc w:val="both"/>
        <w:rPr>
          <w:lang w:val="de-DE"/>
        </w:rPr>
      </w:pPr>
    </w:p>
    <w:p w14:paraId="500F6AEC" w14:textId="77777777" w:rsidR="0026759B" w:rsidRPr="0026759B" w:rsidRDefault="0026759B" w:rsidP="00D75E41">
      <w:pPr>
        <w:jc w:val="both"/>
        <w:rPr>
          <w:lang w:val="de-DE"/>
        </w:rPr>
      </w:pPr>
      <w:r w:rsidRPr="0026759B">
        <w:rPr>
          <w:lang w:val="de-DE"/>
        </w:rPr>
        <w:tab/>
        <w:t>Das Inkrafttreten des vorliegenden Gesetzes hängt davon ab, ob das Königreich Belgien vom Rat der Europäischen Union auf der Grundlage von Artikel 395 der Richtlinie 2006/112/EG des Rates vom 28. November 2006 über das gemeinsame Mehrwertsteuersystem dazu ermächtigt wird, die Verpflichtung zur Ausstellung strukturierter elektronischer Rechnungen unter den in vorliegendem Gesetz festgelegten Bedingungen einzuführen.</w:t>
      </w:r>
    </w:p>
    <w:p w14:paraId="7A85CDF3" w14:textId="77777777" w:rsidR="0026759B" w:rsidRPr="0026759B" w:rsidRDefault="0026759B" w:rsidP="00D75E41">
      <w:pPr>
        <w:jc w:val="both"/>
        <w:rPr>
          <w:lang w:val="de-DE"/>
        </w:rPr>
      </w:pPr>
    </w:p>
    <w:p w14:paraId="7A3AEAE5" w14:textId="77777777" w:rsidR="0026759B" w:rsidRPr="0026759B" w:rsidRDefault="0026759B" w:rsidP="00D75E41">
      <w:pPr>
        <w:jc w:val="both"/>
        <w:rPr>
          <w:lang w:val="de-DE"/>
        </w:rPr>
      </w:pPr>
      <w:r w:rsidRPr="0026759B">
        <w:rPr>
          <w:lang w:val="de-DE"/>
        </w:rPr>
        <w:tab/>
        <w:t>In Abweichung von Absatz 1 treten die Artikel 4 Nr. 1 und 5 Nr. 1 und 2 am 1. Januar 2024 in Kraft und sind sie ab dem Steuerjahr 2025 anwendbar, das sich auf einen Besteuerungszeitraum bezieht, der frühestens am 1. Januar 2024 beginnt.</w:t>
      </w:r>
    </w:p>
    <w:p w14:paraId="41524AB4" w14:textId="77777777" w:rsidR="0026759B" w:rsidRPr="0026759B" w:rsidRDefault="0026759B" w:rsidP="00D75E41">
      <w:pPr>
        <w:jc w:val="both"/>
        <w:rPr>
          <w:lang w:val="de-DE"/>
        </w:rPr>
      </w:pPr>
    </w:p>
    <w:p w14:paraId="0D08AA72" w14:textId="77777777" w:rsidR="0026759B" w:rsidRPr="0026759B" w:rsidRDefault="0026759B" w:rsidP="00D75E41">
      <w:pPr>
        <w:jc w:val="both"/>
        <w:rPr>
          <w:lang w:val="de-DE"/>
        </w:rPr>
      </w:pPr>
      <w:r w:rsidRPr="0026759B">
        <w:rPr>
          <w:lang w:val="de-DE"/>
        </w:rPr>
        <w:tab/>
        <w:t>In Abweichung von Absatz 1 treten die Artikel 4 Nr. 2 und 5 Nr. 3 und 4 am 1. Januar 2028 in Kraft und sind sie ab dem Steuerjahr 2029 anwendbar, das sich auf einen Besteuerungszeitraum bezieht, der frühestens am 1. Januar 2028 beginnt.</w:t>
      </w:r>
    </w:p>
    <w:p w14:paraId="207F7CBB" w14:textId="77777777" w:rsidR="0026759B" w:rsidRPr="0026759B" w:rsidRDefault="0026759B">
      <w:pPr>
        <w:rPr>
          <w:lang w:val="de-DE"/>
        </w:rPr>
      </w:pPr>
      <w:r w:rsidRPr="0026759B">
        <w:rPr>
          <w:lang w:val="de-DE"/>
        </w:rPr>
        <w:br w:type="page"/>
      </w:r>
    </w:p>
    <w:p w14:paraId="55E0D6F1" w14:textId="77777777" w:rsidR="0026759B" w:rsidRPr="0026759B" w:rsidRDefault="0026759B" w:rsidP="00D75E41">
      <w:pPr>
        <w:jc w:val="both"/>
        <w:rPr>
          <w:lang w:val="de-DE"/>
        </w:rPr>
      </w:pPr>
      <w:r w:rsidRPr="0026759B">
        <w:rPr>
          <w:lang w:val="de-DE"/>
        </w:rPr>
        <w:lastRenderedPageBreak/>
        <w:tab/>
        <w:t xml:space="preserve">Wir fertigen das vorliegende Gesetz aus und ordnen an, dass es mit dem Staatssiegel versehen und durch das </w:t>
      </w:r>
      <w:r w:rsidRPr="0026759B">
        <w:rPr>
          <w:i/>
          <w:iCs/>
          <w:lang w:val="de-DE"/>
        </w:rPr>
        <w:t>Belgische Staatsblatt</w:t>
      </w:r>
      <w:r w:rsidRPr="0026759B">
        <w:rPr>
          <w:lang w:val="de-DE"/>
        </w:rPr>
        <w:t xml:space="preserve"> veröffentlicht wird.</w:t>
      </w:r>
    </w:p>
    <w:p w14:paraId="2DA2C08E" w14:textId="77777777" w:rsidR="0026759B" w:rsidRPr="0026759B" w:rsidRDefault="0026759B" w:rsidP="00D75E41">
      <w:pPr>
        <w:jc w:val="both"/>
        <w:rPr>
          <w:lang w:val="de-DE"/>
        </w:rPr>
      </w:pPr>
    </w:p>
    <w:p w14:paraId="57C1DBBB" w14:textId="77777777" w:rsidR="0026759B" w:rsidRPr="0026759B" w:rsidRDefault="0026759B" w:rsidP="00D75E41">
      <w:pPr>
        <w:jc w:val="both"/>
        <w:rPr>
          <w:lang w:val="de-DE"/>
        </w:rPr>
      </w:pPr>
    </w:p>
    <w:p w14:paraId="43176E19" w14:textId="77777777" w:rsidR="0026759B" w:rsidRPr="0026759B" w:rsidRDefault="0026759B" w:rsidP="00D75E41">
      <w:pPr>
        <w:jc w:val="both"/>
        <w:rPr>
          <w:lang w:val="de-DE"/>
        </w:rPr>
      </w:pPr>
      <w:r w:rsidRPr="0026759B">
        <w:rPr>
          <w:lang w:val="de-DE"/>
        </w:rPr>
        <w:tab/>
        <w:t>Gegeben zu Brüssel, den 6. Februar 2024</w:t>
      </w:r>
    </w:p>
    <w:p w14:paraId="74E794C3" w14:textId="77777777" w:rsidR="0026759B" w:rsidRPr="0026759B" w:rsidRDefault="0026759B" w:rsidP="00D75E41">
      <w:pPr>
        <w:jc w:val="both"/>
        <w:rPr>
          <w:lang w:val="de-DE"/>
        </w:rPr>
      </w:pPr>
    </w:p>
    <w:p w14:paraId="7342FB51" w14:textId="77777777" w:rsidR="0026759B" w:rsidRPr="0026759B" w:rsidRDefault="0026759B" w:rsidP="00D75E41">
      <w:pPr>
        <w:jc w:val="both"/>
        <w:rPr>
          <w:lang w:val="de-DE"/>
        </w:rPr>
      </w:pPr>
    </w:p>
    <w:p w14:paraId="6BB043A4" w14:textId="77777777" w:rsidR="0026759B" w:rsidRPr="0026759B" w:rsidRDefault="0026759B" w:rsidP="006B5F57">
      <w:pPr>
        <w:jc w:val="center"/>
        <w:rPr>
          <w:lang w:val="de-DE"/>
        </w:rPr>
      </w:pPr>
      <w:r w:rsidRPr="0026759B">
        <w:rPr>
          <w:lang w:val="de-DE"/>
        </w:rPr>
        <w:t>PHILIPPE</w:t>
      </w:r>
    </w:p>
    <w:p w14:paraId="641FD619" w14:textId="77777777" w:rsidR="0026759B" w:rsidRPr="0026759B" w:rsidRDefault="0026759B" w:rsidP="006B5F57">
      <w:pPr>
        <w:jc w:val="center"/>
        <w:rPr>
          <w:lang w:val="de-DE"/>
        </w:rPr>
      </w:pPr>
    </w:p>
    <w:p w14:paraId="34657019" w14:textId="77777777" w:rsidR="0026759B" w:rsidRPr="0026759B" w:rsidRDefault="0026759B" w:rsidP="006B5F57">
      <w:pPr>
        <w:jc w:val="center"/>
        <w:rPr>
          <w:lang w:val="de-DE"/>
        </w:rPr>
      </w:pPr>
      <w:r w:rsidRPr="0026759B">
        <w:rPr>
          <w:lang w:val="de-DE"/>
        </w:rPr>
        <w:t>Von Königs wegen:</w:t>
      </w:r>
    </w:p>
    <w:p w14:paraId="328A41F4" w14:textId="77777777" w:rsidR="0026759B" w:rsidRPr="0026759B" w:rsidRDefault="0026759B" w:rsidP="006B5F57">
      <w:pPr>
        <w:jc w:val="center"/>
        <w:rPr>
          <w:lang w:val="de-DE"/>
        </w:rPr>
      </w:pPr>
    </w:p>
    <w:p w14:paraId="7D11036E" w14:textId="77777777" w:rsidR="0026759B" w:rsidRPr="0026759B" w:rsidRDefault="0026759B" w:rsidP="006B5F57">
      <w:pPr>
        <w:jc w:val="center"/>
        <w:rPr>
          <w:lang w:val="de-DE"/>
        </w:rPr>
      </w:pPr>
      <w:r w:rsidRPr="0026759B">
        <w:rPr>
          <w:lang w:val="de-DE"/>
        </w:rPr>
        <w:t>Der Minister der Finanzen</w:t>
      </w:r>
    </w:p>
    <w:p w14:paraId="10BD9258" w14:textId="77777777" w:rsidR="0026759B" w:rsidRPr="0026759B" w:rsidRDefault="0026759B" w:rsidP="006B5F57">
      <w:pPr>
        <w:jc w:val="center"/>
        <w:rPr>
          <w:lang w:val="de-DE"/>
        </w:rPr>
      </w:pPr>
      <w:r w:rsidRPr="0026759B">
        <w:rPr>
          <w:lang w:val="de-DE"/>
        </w:rPr>
        <w:t>V. VAN PETEGHEM</w:t>
      </w:r>
    </w:p>
    <w:p w14:paraId="53A3E55A" w14:textId="77777777" w:rsidR="0026759B" w:rsidRPr="0026759B" w:rsidRDefault="0026759B" w:rsidP="006B5F57">
      <w:pPr>
        <w:jc w:val="center"/>
        <w:rPr>
          <w:lang w:val="de-DE"/>
        </w:rPr>
      </w:pPr>
    </w:p>
    <w:p w14:paraId="51A28E0D" w14:textId="77777777" w:rsidR="0026759B" w:rsidRPr="0026759B" w:rsidRDefault="0026759B" w:rsidP="006B5F57">
      <w:pPr>
        <w:jc w:val="center"/>
        <w:rPr>
          <w:lang w:val="de-DE"/>
        </w:rPr>
      </w:pPr>
      <w:r w:rsidRPr="0026759B">
        <w:rPr>
          <w:lang w:val="de-DE"/>
        </w:rPr>
        <w:t>Mit dem Staatssiegel versehen:</w:t>
      </w:r>
    </w:p>
    <w:p w14:paraId="64307930" w14:textId="77777777" w:rsidR="0026759B" w:rsidRPr="0026759B" w:rsidRDefault="0026759B" w:rsidP="006B5F57">
      <w:pPr>
        <w:jc w:val="center"/>
        <w:rPr>
          <w:lang w:val="de-DE"/>
        </w:rPr>
      </w:pPr>
    </w:p>
    <w:p w14:paraId="32A618EE" w14:textId="77777777" w:rsidR="0026759B" w:rsidRPr="0026759B" w:rsidRDefault="0026759B" w:rsidP="006B5F57">
      <w:pPr>
        <w:jc w:val="center"/>
        <w:rPr>
          <w:lang w:val="de-DE"/>
        </w:rPr>
      </w:pPr>
      <w:r w:rsidRPr="0026759B">
        <w:rPr>
          <w:lang w:val="de-DE"/>
        </w:rPr>
        <w:t>Der Minister der Justiz</w:t>
      </w:r>
    </w:p>
    <w:p w14:paraId="29172AEB" w14:textId="77777777" w:rsidR="0026759B" w:rsidRPr="0026759B" w:rsidRDefault="0026759B" w:rsidP="006B5F57">
      <w:pPr>
        <w:jc w:val="center"/>
        <w:rPr>
          <w:lang w:val="de-DE"/>
        </w:rPr>
      </w:pPr>
      <w:r w:rsidRPr="0026759B">
        <w:rPr>
          <w:lang w:val="de-DE"/>
        </w:rPr>
        <w:t>P. VAN TIGCHELT</w:t>
      </w:r>
    </w:p>
    <w:p w14:paraId="51196ACC" w14:textId="77777777" w:rsidR="00233F36" w:rsidRPr="0026759B" w:rsidRDefault="00233F36" w:rsidP="00E1687C">
      <w:pPr>
        <w:jc w:val="both"/>
        <w:rPr>
          <w:lang w:val="de-DE"/>
        </w:rPr>
      </w:pPr>
    </w:p>
    <w:sectPr w:rsidR="00233F36" w:rsidRPr="0026759B" w:rsidSect="0026759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65137293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6759B"/>
    <w:rsid w:val="002A1F4E"/>
    <w:rsid w:val="003024C1"/>
    <w:rsid w:val="00330774"/>
    <w:rsid w:val="00357AA7"/>
    <w:rsid w:val="003725C6"/>
    <w:rsid w:val="00385261"/>
    <w:rsid w:val="00394B42"/>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ADF3E2"/>
  <w15:docId w15:val="{C9CE68F4-E256-4FD8-A8A1-B5C5328C4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59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1399</Words>
  <Characters>8220</Characters>
  <Application>Microsoft Office Word</Application>
  <DocSecurity>0</DocSecurity>
  <Lines>68</Lines>
  <Paragraphs>19</Paragraphs>
  <ScaleCrop>false</ScaleCrop>
  <Company/>
  <LinksUpToDate>false</LinksUpToDate>
  <CharactersWithSpaces>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2025-03-11T09:23:00Z</dcterms:created>
  <dcterms:modified xsi:type="dcterms:W3CDTF">2025-03-11T09:25:00Z</dcterms:modified>
</cp:coreProperties>
</file>