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9C68D" w14:textId="77777777" w:rsidR="00F95E83" w:rsidRPr="00F95E83" w:rsidRDefault="00F95E83" w:rsidP="00F95E83">
      <w:pPr>
        <w:jc w:val="center"/>
        <w:rPr>
          <w:b/>
          <w:lang w:val="de-DE"/>
        </w:rPr>
      </w:pPr>
      <w:r w:rsidRPr="00F95E83">
        <w:rPr>
          <w:b/>
          <w:lang w:val="de-DE"/>
        </w:rPr>
        <w:t>22. DEZEMBER 2023 - Gesetz zur Festlegung der Zusatzfinanzierung des Sozialfonds für Gas und Elektrizität</w:t>
      </w:r>
    </w:p>
    <w:p w14:paraId="3B1134AB" w14:textId="77777777" w:rsidR="00233F36" w:rsidRPr="00C80000" w:rsidRDefault="00233F36" w:rsidP="00127CA8">
      <w:pPr>
        <w:jc w:val="both"/>
        <w:rPr>
          <w:lang w:val="de-DE"/>
        </w:rPr>
      </w:pPr>
    </w:p>
    <w:p w14:paraId="1E1E54D2" w14:textId="77777777" w:rsidR="00233F36" w:rsidRPr="00C80000" w:rsidRDefault="00233F36">
      <w:pPr>
        <w:rPr>
          <w:lang w:val="de-DE"/>
        </w:rPr>
      </w:pPr>
    </w:p>
    <w:p w14:paraId="0CA8C7D2" w14:textId="00E04E33"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95E83">
        <w:rPr>
          <w:lang w:val="de-DE"/>
        </w:rPr>
        <w:t>5. September 2025</w:t>
      </w:r>
      <w:r w:rsidRPr="00C80000">
        <w:rPr>
          <w:lang w:val="de-DE"/>
        </w:rPr>
        <w:t>)</w:t>
      </w:r>
    </w:p>
    <w:p w14:paraId="42067A5D" w14:textId="77777777" w:rsidR="00233F36" w:rsidRPr="00127CA8" w:rsidRDefault="00233F36" w:rsidP="000F5F44">
      <w:pPr>
        <w:jc w:val="center"/>
        <w:rPr>
          <w:lang w:val="de-DE"/>
        </w:rPr>
      </w:pPr>
    </w:p>
    <w:p w14:paraId="0D9108AC" w14:textId="77777777" w:rsidR="00233F36" w:rsidRPr="00C80000" w:rsidRDefault="00233F36" w:rsidP="00CA081B">
      <w:pPr>
        <w:jc w:val="center"/>
        <w:rPr>
          <w:lang w:val="de-DE"/>
        </w:rPr>
      </w:pPr>
    </w:p>
    <w:p w14:paraId="10065B8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EF1B729" w14:textId="77777777" w:rsidR="00E1687C" w:rsidRDefault="00E1687C" w:rsidP="00CA081B">
      <w:pPr>
        <w:jc w:val="both"/>
        <w:rPr>
          <w:lang w:val="de-DE"/>
        </w:rPr>
      </w:pPr>
    </w:p>
    <w:p w14:paraId="7A0C826C" w14:textId="77777777" w:rsidR="00E1687C" w:rsidRPr="00C80000" w:rsidRDefault="00E1687C" w:rsidP="00CA081B">
      <w:pPr>
        <w:jc w:val="both"/>
        <w:rPr>
          <w:lang w:val="de-DE"/>
        </w:rPr>
      </w:pPr>
    </w:p>
    <w:p w14:paraId="4CF463F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C3C6756" w14:textId="77777777" w:rsidR="00F95E83" w:rsidRPr="00F95E83" w:rsidRDefault="00F95E83" w:rsidP="00215CE9">
      <w:pPr>
        <w:jc w:val="center"/>
        <w:rPr>
          <w:b/>
          <w:lang w:val="de-DE"/>
        </w:rPr>
      </w:pPr>
      <w:r w:rsidRPr="00F95E83">
        <w:rPr>
          <w:b/>
          <w:lang w:val="de-DE"/>
        </w:rPr>
        <w:lastRenderedPageBreak/>
        <w:t>FÖDERALER ÖFFENTLICHER DIENST WIRTSCHAFT,</w:t>
      </w:r>
    </w:p>
    <w:p w14:paraId="24551640" w14:textId="77777777" w:rsidR="00F95E83" w:rsidRPr="00F95E83" w:rsidRDefault="00F95E83" w:rsidP="00215CE9">
      <w:pPr>
        <w:jc w:val="center"/>
        <w:rPr>
          <w:b/>
          <w:lang w:val="de-DE"/>
        </w:rPr>
      </w:pPr>
      <w:r w:rsidRPr="00F95E83">
        <w:rPr>
          <w:b/>
          <w:lang w:val="de-DE"/>
        </w:rPr>
        <w:t>KMB, MITTELSTAND UND ENERGIE</w:t>
      </w:r>
    </w:p>
    <w:p w14:paraId="6F435E14" w14:textId="77777777" w:rsidR="00F95E83" w:rsidRPr="00F95E83" w:rsidRDefault="00F95E83" w:rsidP="00FD785A">
      <w:pPr>
        <w:rPr>
          <w:lang w:val="de-DE"/>
        </w:rPr>
      </w:pPr>
    </w:p>
    <w:p w14:paraId="067D1463" w14:textId="77777777" w:rsidR="00F95E83" w:rsidRPr="00F95E83" w:rsidRDefault="00F95E83" w:rsidP="00FD785A">
      <w:pPr>
        <w:rPr>
          <w:lang w:val="de-DE"/>
        </w:rPr>
      </w:pPr>
    </w:p>
    <w:p w14:paraId="0783DBD5" w14:textId="77777777" w:rsidR="00F95E83" w:rsidRPr="00F95E83" w:rsidRDefault="00F95E83" w:rsidP="00215CE9">
      <w:pPr>
        <w:jc w:val="center"/>
        <w:rPr>
          <w:b/>
          <w:lang w:val="de-DE"/>
        </w:rPr>
      </w:pPr>
      <w:r w:rsidRPr="00F95E83">
        <w:rPr>
          <w:b/>
          <w:lang w:val="de-DE"/>
        </w:rPr>
        <w:t>22. DEZEMBER 2023 - Gesetz zur Festlegung der Zusatzfinanzierung des Sozialfonds für Gas und Elektrizität</w:t>
      </w:r>
    </w:p>
    <w:p w14:paraId="689520E4" w14:textId="77777777" w:rsidR="00F95E83" w:rsidRPr="00F95E83" w:rsidRDefault="00F95E83" w:rsidP="00FD785A">
      <w:pPr>
        <w:rPr>
          <w:lang w:val="de-DE"/>
        </w:rPr>
      </w:pPr>
    </w:p>
    <w:p w14:paraId="3C1BB29B" w14:textId="77777777" w:rsidR="00F95E83" w:rsidRPr="00F95E83" w:rsidRDefault="00F95E83" w:rsidP="00F95E83">
      <w:pPr>
        <w:jc w:val="both"/>
        <w:rPr>
          <w:lang w:val="de-DE"/>
        </w:rPr>
      </w:pPr>
    </w:p>
    <w:p w14:paraId="0D9FADBE" w14:textId="77777777" w:rsidR="00F95E83" w:rsidRPr="00F95E83" w:rsidRDefault="00F95E83" w:rsidP="00F95E83">
      <w:pPr>
        <w:ind w:left="1416" w:firstLine="708"/>
        <w:jc w:val="both"/>
        <w:rPr>
          <w:lang w:val="de-DE"/>
        </w:rPr>
      </w:pPr>
      <w:r w:rsidRPr="00F95E83">
        <w:rPr>
          <w:lang w:val="de-DE"/>
        </w:rPr>
        <w:t>PHILIPPE, König der Belgier,</w:t>
      </w:r>
    </w:p>
    <w:p w14:paraId="41D905CD" w14:textId="77777777" w:rsidR="00F95E83" w:rsidRPr="00F95E83" w:rsidRDefault="00F95E83" w:rsidP="00F95E83">
      <w:pPr>
        <w:ind w:left="1416" w:firstLine="708"/>
        <w:jc w:val="both"/>
        <w:rPr>
          <w:lang w:val="de-DE"/>
        </w:rPr>
      </w:pPr>
    </w:p>
    <w:p w14:paraId="3DC050A8" w14:textId="77777777" w:rsidR="00F95E83" w:rsidRPr="00F95E83" w:rsidRDefault="00F95E83" w:rsidP="00F95E83">
      <w:pPr>
        <w:ind w:left="708" w:firstLine="708"/>
        <w:jc w:val="both"/>
        <w:rPr>
          <w:lang w:val="de-DE"/>
        </w:rPr>
      </w:pPr>
      <w:r w:rsidRPr="00F95E83">
        <w:rPr>
          <w:lang w:val="de-DE"/>
        </w:rPr>
        <w:t>Allen Gegenwärtigen und Zukünftigen, Unser Gruß!</w:t>
      </w:r>
    </w:p>
    <w:p w14:paraId="15E305F0" w14:textId="77777777" w:rsidR="00F95E83" w:rsidRPr="00F95E83" w:rsidRDefault="00F95E83" w:rsidP="00F95E83">
      <w:pPr>
        <w:ind w:left="708" w:firstLine="708"/>
        <w:jc w:val="both"/>
        <w:rPr>
          <w:lang w:val="de-DE"/>
        </w:rPr>
      </w:pPr>
    </w:p>
    <w:p w14:paraId="416797E9" w14:textId="77777777" w:rsidR="00F95E83" w:rsidRPr="00F95E83" w:rsidRDefault="00F95E83" w:rsidP="00F95E83">
      <w:pPr>
        <w:ind w:left="708" w:firstLine="708"/>
        <w:jc w:val="both"/>
        <w:rPr>
          <w:lang w:val="de-DE"/>
        </w:rPr>
      </w:pPr>
    </w:p>
    <w:p w14:paraId="3E3BA9AD" w14:textId="77777777" w:rsidR="00F95E83" w:rsidRPr="00F95E83" w:rsidRDefault="00F95E83" w:rsidP="00F95E83">
      <w:pPr>
        <w:ind w:firstLine="708"/>
        <w:jc w:val="both"/>
        <w:rPr>
          <w:lang w:val="de-DE"/>
        </w:rPr>
      </w:pPr>
      <w:r w:rsidRPr="00F95E83">
        <w:rPr>
          <w:lang w:val="de-DE"/>
        </w:rPr>
        <w:t>Die Abgeordnetenkammer hat das Folgende angenommen und Wir sanktionieren es:</w:t>
      </w:r>
    </w:p>
    <w:p w14:paraId="11E91822" w14:textId="77777777" w:rsidR="00F95E83" w:rsidRPr="00F95E83" w:rsidRDefault="00F95E83" w:rsidP="00215CE9">
      <w:pPr>
        <w:ind w:firstLine="708"/>
        <w:rPr>
          <w:lang w:val="de-DE"/>
        </w:rPr>
      </w:pPr>
    </w:p>
    <w:p w14:paraId="364F925D" w14:textId="77777777" w:rsidR="00F95E83" w:rsidRPr="00F95E83" w:rsidRDefault="00F95E83" w:rsidP="00215CE9">
      <w:pPr>
        <w:ind w:firstLine="708"/>
        <w:rPr>
          <w:lang w:val="de-DE"/>
        </w:rPr>
      </w:pPr>
    </w:p>
    <w:p w14:paraId="25AED49A" w14:textId="77777777" w:rsidR="00F95E83" w:rsidRPr="00F95E83" w:rsidRDefault="00F95E83" w:rsidP="00215CE9">
      <w:pPr>
        <w:jc w:val="center"/>
        <w:rPr>
          <w:i/>
          <w:lang w:val="de-DE"/>
        </w:rPr>
      </w:pPr>
      <w:r w:rsidRPr="00F95E83">
        <w:rPr>
          <w:lang w:val="de-DE"/>
        </w:rPr>
        <w:t xml:space="preserve">KAPITEL 1 - </w:t>
      </w:r>
      <w:r w:rsidRPr="00F95E83">
        <w:rPr>
          <w:i/>
          <w:iCs/>
          <w:lang w:val="de-DE"/>
        </w:rPr>
        <w:t>Allgemeine Bestimmungen</w:t>
      </w:r>
    </w:p>
    <w:p w14:paraId="3F1ED11E" w14:textId="77777777" w:rsidR="00F95E83" w:rsidRPr="00F95E83" w:rsidRDefault="00F95E83" w:rsidP="00215CE9">
      <w:pPr>
        <w:jc w:val="center"/>
        <w:rPr>
          <w:i/>
          <w:lang w:val="de-DE"/>
        </w:rPr>
      </w:pPr>
    </w:p>
    <w:p w14:paraId="1C493614" w14:textId="77777777" w:rsidR="00F95E83" w:rsidRPr="00F95E83" w:rsidRDefault="00F95E83" w:rsidP="00F95E83">
      <w:pPr>
        <w:jc w:val="both"/>
        <w:rPr>
          <w:lang w:val="de-DE"/>
        </w:rPr>
      </w:pPr>
    </w:p>
    <w:p w14:paraId="3FAC705D" w14:textId="77777777" w:rsidR="00F95E83" w:rsidRPr="00F95E83" w:rsidRDefault="00F95E83" w:rsidP="00F95E83">
      <w:pPr>
        <w:ind w:firstLine="708"/>
        <w:jc w:val="both"/>
        <w:rPr>
          <w:lang w:val="de-DE"/>
        </w:rPr>
      </w:pPr>
      <w:r w:rsidRPr="00F95E83">
        <w:rPr>
          <w:b/>
          <w:lang w:val="de-DE"/>
        </w:rPr>
        <w:t>Artikel 1 -</w:t>
      </w:r>
      <w:r w:rsidRPr="00F95E83">
        <w:rPr>
          <w:lang w:val="de-DE"/>
        </w:rPr>
        <w:t xml:space="preserve"> Vorliegendes Gesetz regelt eine in Artikel 74 der Verfassung erwähnte Angelegenheit.</w:t>
      </w:r>
    </w:p>
    <w:p w14:paraId="555F641E" w14:textId="77777777" w:rsidR="00F95E83" w:rsidRPr="00F95E83" w:rsidRDefault="00F95E83" w:rsidP="00F95E83">
      <w:pPr>
        <w:jc w:val="both"/>
        <w:rPr>
          <w:lang w:val="de-DE"/>
        </w:rPr>
      </w:pPr>
    </w:p>
    <w:p w14:paraId="4790C5EA" w14:textId="77777777" w:rsidR="00F95E83" w:rsidRPr="00F95E83" w:rsidRDefault="00F95E83" w:rsidP="00F95E83">
      <w:pPr>
        <w:jc w:val="both"/>
        <w:rPr>
          <w:lang w:val="de-DE"/>
        </w:rPr>
      </w:pPr>
    </w:p>
    <w:p w14:paraId="180574E2" w14:textId="77777777" w:rsidR="00F95E83" w:rsidRPr="00F95E83" w:rsidRDefault="00F95E83" w:rsidP="00F95E83">
      <w:pPr>
        <w:ind w:firstLine="708"/>
        <w:jc w:val="both"/>
        <w:rPr>
          <w:lang w:val="de-DE"/>
        </w:rPr>
      </w:pPr>
      <w:r w:rsidRPr="00F95E83">
        <w:rPr>
          <w:b/>
          <w:bCs/>
          <w:lang w:val="de-DE"/>
        </w:rPr>
        <w:t>Art. 2 </w:t>
      </w:r>
      <w:r w:rsidRPr="00F95E83">
        <w:rPr>
          <w:b/>
          <w:lang w:val="de-DE"/>
        </w:rPr>
        <w:t>-</w:t>
      </w:r>
      <w:r w:rsidRPr="00F95E83">
        <w:rPr>
          <w:lang w:val="de-DE"/>
        </w:rPr>
        <w:t xml:space="preserve"> Vorliegendes Gesetz betrifft die Zusatzfinanzierung, die in Artikel 6 § 2 des Gesetzes vom 4. September 2002 zur Erteilung des Auftrags an die öffentlichen Sozialhilfezentren, die Bedürftigsten in Sachen Energieversorgung durch Begleitmaßnahmen und finanzielle Sozialhilfe zu unterstützen, vorgesehen ist.</w:t>
      </w:r>
    </w:p>
    <w:p w14:paraId="2461B188" w14:textId="77777777" w:rsidR="00F95E83" w:rsidRPr="00F95E83" w:rsidRDefault="00F95E83" w:rsidP="00F95E83">
      <w:pPr>
        <w:ind w:firstLine="708"/>
        <w:jc w:val="both"/>
        <w:rPr>
          <w:lang w:val="de-DE"/>
        </w:rPr>
      </w:pPr>
    </w:p>
    <w:p w14:paraId="52E4876C" w14:textId="77777777" w:rsidR="00F95E83" w:rsidRPr="00F95E83" w:rsidRDefault="00F95E83" w:rsidP="00F95E83">
      <w:pPr>
        <w:ind w:firstLine="708"/>
        <w:jc w:val="both"/>
        <w:rPr>
          <w:lang w:val="de-DE"/>
        </w:rPr>
      </w:pPr>
    </w:p>
    <w:p w14:paraId="242C0BFC" w14:textId="77777777" w:rsidR="00F95E83" w:rsidRPr="00F95E83" w:rsidRDefault="00F95E83" w:rsidP="00F95E83">
      <w:pPr>
        <w:ind w:firstLine="708"/>
        <w:jc w:val="both"/>
        <w:rPr>
          <w:lang w:val="de-DE"/>
        </w:rPr>
      </w:pPr>
      <w:r w:rsidRPr="00F95E83">
        <w:rPr>
          <w:b/>
          <w:bCs/>
          <w:lang w:val="de-DE"/>
        </w:rPr>
        <w:t>Art. 3 </w:t>
      </w:r>
      <w:r w:rsidRPr="00F95E83">
        <w:rPr>
          <w:b/>
          <w:lang w:val="de-DE"/>
        </w:rPr>
        <w:t>-</w:t>
      </w:r>
      <w:r w:rsidRPr="00F95E83">
        <w:rPr>
          <w:lang w:val="de-DE"/>
        </w:rPr>
        <w:t xml:space="preserve"> Die Finanzierung dieser Maßnahme erfolgt zu Lasten des Staatshaushalts in Anwendung von Artikel 24 § 1 des Gesetzes vom 28. Februar 2022 zur Festlegung verschiedener Bestimmungen im Energiebereich, der die Übertragung durch die Elektrizitäts- und Gasregulierungskommission an den in Artikel 21</w:t>
      </w:r>
      <w:r w:rsidRPr="00F95E83">
        <w:rPr>
          <w:i/>
          <w:iCs/>
          <w:lang w:val="de-DE"/>
        </w:rPr>
        <w:t>ter</w:t>
      </w:r>
      <w:r w:rsidRPr="00F95E83">
        <w:rPr>
          <w:lang w:val="de-DE"/>
        </w:rPr>
        <w:t xml:space="preserve"> § 1 Absatz 1 Nr. 2 des Gesetzes vom 29. April 1999 über die Organisation des Elektrizitätsmarktes erwähnten Fonds ermöglicht.</w:t>
      </w:r>
    </w:p>
    <w:p w14:paraId="48D47C8B" w14:textId="3824AD55" w:rsidR="00F95E83" w:rsidRDefault="00F95E83" w:rsidP="00F95E83">
      <w:pPr>
        <w:jc w:val="both"/>
        <w:rPr>
          <w:lang w:val="de-DE"/>
        </w:rPr>
      </w:pPr>
    </w:p>
    <w:p w14:paraId="78849855" w14:textId="77777777" w:rsidR="00F95E83" w:rsidRPr="00F95E83" w:rsidRDefault="00F95E83" w:rsidP="00F95E83">
      <w:pPr>
        <w:jc w:val="both"/>
        <w:rPr>
          <w:lang w:val="de-DE"/>
        </w:rPr>
      </w:pPr>
    </w:p>
    <w:p w14:paraId="1ABAAA9A" w14:textId="77777777" w:rsidR="00F95E83" w:rsidRPr="00F95E83" w:rsidRDefault="00F95E83" w:rsidP="00215CE9">
      <w:pPr>
        <w:jc w:val="center"/>
        <w:rPr>
          <w:i/>
          <w:lang w:val="de-DE"/>
        </w:rPr>
      </w:pPr>
      <w:r w:rsidRPr="00F95E83">
        <w:rPr>
          <w:lang w:val="de-DE"/>
        </w:rPr>
        <w:t xml:space="preserve">KAPITEL 2 - </w:t>
      </w:r>
      <w:r w:rsidRPr="00F95E83">
        <w:rPr>
          <w:i/>
          <w:lang w:val="de-DE"/>
        </w:rPr>
        <w:t>Sonderbestimmungen</w:t>
      </w:r>
    </w:p>
    <w:p w14:paraId="062FA214" w14:textId="77777777" w:rsidR="00F95E83" w:rsidRPr="00F95E83" w:rsidRDefault="00F95E83" w:rsidP="00F95E83">
      <w:pPr>
        <w:jc w:val="both"/>
        <w:rPr>
          <w:i/>
          <w:lang w:val="de-DE"/>
        </w:rPr>
      </w:pPr>
    </w:p>
    <w:p w14:paraId="6C697B5B" w14:textId="77777777" w:rsidR="00F95E83" w:rsidRPr="00F95E83" w:rsidRDefault="00F95E83" w:rsidP="00F95E83">
      <w:pPr>
        <w:jc w:val="both"/>
        <w:rPr>
          <w:lang w:val="de-DE"/>
        </w:rPr>
      </w:pPr>
    </w:p>
    <w:p w14:paraId="25AE44B3" w14:textId="77777777" w:rsidR="00F95E83" w:rsidRPr="00F95E83" w:rsidRDefault="00F95E83" w:rsidP="00F95E83">
      <w:pPr>
        <w:ind w:firstLine="708"/>
        <w:jc w:val="both"/>
        <w:rPr>
          <w:lang w:val="de-DE"/>
        </w:rPr>
      </w:pPr>
      <w:r w:rsidRPr="00F95E83">
        <w:rPr>
          <w:b/>
          <w:bCs/>
          <w:lang w:val="de-DE"/>
        </w:rPr>
        <w:t>Art. 4 </w:t>
      </w:r>
      <w:r w:rsidRPr="00F95E83">
        <w:rPr>
          <w:b/>
          <w:lang w:val="de-DE"/>
        </w:rPr>
        <w:t>-</w:t>
      </w:r>
      <w:r w:rsidRPr="00F95E83">
        <w:rPr>
          <w:lang w:val="de-DE"/>
        </w:rPr>
        <w:t xml:space="preserve"> In Artikel 21</w:t>
      </w:r>
      <w:r w:rsidRPr="00F95E83">
        <w:rPr>
          <w:i/>
          <w:iCs/>
          <w:lang w:val="de-DE"/>
        </w:rPr>
        <w:t>bis</w:t>
      </w:r>
      <w:r w:rsidRPr="00F95E83">
        <w:rPr>
          <w:lang w:val="de-DE"/>
        </w:rPr>
        <w:t xml:space="preserve"> des Gesetzes vom 29. April 1999 über die Organisation des Elektrizitätsmarktes wird ein § 1/3 mit folgendem Wortlaut eingefügt:</w:t>
      </w:r>
    </w:p>
    <w:p w14:paraId="298E5D92" w14:textId="77777777" w:rsidR="00F95E83" w:rsidRPr="00F95E83" w:rsidRDefault="00F95E83" w:rsidP="00F95E83">
      <w:pPr>
        <w:jc w:val="both"/>
        <w:rPr>
          <w:lang w:val="de-DE"/>
        </w:rPr>
      </w:pPr>
    </w:p>
    <w:p w14:paraId="55A87C02" w14:textId="77777777" w:rsidR="00F95E83" w:rsidRPr="00F95E83" w:rsidRDefault="00F95E83" w:rsidP="00F95E83">
      <w:pPr>
        <w:ind w:firstLine="708"/>
        <w:jc w:val="both"/>
        <w:rPr>
          <w:lang w:val="de-DE"/>
        </w:rPr>
      </w:pPr>
      <w:r w:rsidRPr="00F95E83">
        <w:rPr>
          <w:lang w:val="de-DE"/>
        </w:rPr>
        <w:t>"§ 1/3 - Eine Zusatzfinanzierung für das Jahr 2023 der Zwecke wie vorgesehen in Artikel 6 Absatz 2 des Gesetzes vom 4. September 2002 zur Erteilung des Auftrags an die öffentlichen Sozialhilfezentren, die Bedürftigsten in Sachen Energieversorgung durch Begleitmaßnahmen und finanzielle Sozialhilfe zu unterstützen, wird durch den Staatshaushalt anhand der zu diesem Zweck vorgesehenen Mittel in dem in Artikel 21</w:t>
      </w:r>
      <w:r w:rsidRPr="00F95E83">
        <w:rPr>
          <w:i/>
          <w:iCs/>
          <w:lang w:val="de-DE"/>
        </w:rPr>
        <w:t>ter</w:t>
      </w:r>
      <w:r w:rsidRPr="00F95E83">
        <w:rPr>
          <w:lang w:val="de-DE"/>
        </w:rPr>
        <w:t xml:space="preserve"> § 1 Absatz 1 Nr. 2 erwähnten Fonds und bis zu einer Höhe von 20 Millionen EUR getragen.</w:t>
      </w:r>
    </w:p>
    <w:p w14:paraId="3BAA4DFD" w14:textId="77777777" w:rsidR="00F95E83" w:rsidRPr="00F95E83" w:rsidRDefault="00F95E83" w:rsidP="00F95E83">
      <w:pPr>
        <w:ind w:firstLine="708"/>
        <w:jc w:val="both"/>
        <w:rPr>
          <w:lang w:val="de-DE"/>
        </w:rPr>
      </w:pPr>
    </w:p>
    <w:p w14:paraId="0F7EC705" w14:textId="77777777" w:rsidR="00F95E83" w:rsidRPr="00F95E83" w:rsidRDefault="00F95E83" w:rsidP="00F95E83">
      <w:pPr>
        <w:ind w:firstLine="708"/>
        <w:jc w:val="both"/>
        <w:rPr>
          <w:lang w:val="de-DE"/>
        </w:rPr>
      </w:pPr>
      <w:r w:rsidRPr="00F95E83">
        <w:rPr>
          <w:lang w:val="de-DE"/>
        </w:rPr>
        <w:lastRenderedPageBreak/>
        <w:t>Diese Zusatzfinanzierung erfolgt aus der Unterschreitung der Mittel, die der Belgische Staat dem in Artikel 21</w:t>
      </w:r>
      <w:r w:rsidRPr="00F95E83">
        <w:rPr>
          <w:i/>
          <w:iCs/>
          <w:lang w:val="de-DE"/>
        </w:rPr>
        <w:t>ter</w:t>
      </w:r>
      <w:r w:rsidRPr="00F95E83">
        <w:rPr>
          <w:lang w:val="de-DE"/>
        </w:rPr>
        <w:t xml:space="preserve"> § 1 Absatz 1 Nr. 5 erwähnten Fonds in Anwendung von Artikel 24 § 1 des Gesetzes vom 28. Februar 2022 zur Festlegung verschiedener Bestimmungen im Energiebereich zugewiesen hat. Dieser Betrag in Höhe von 20 Millionen EUR wird dem in Artikel 21</w:t>
      </w:r>
      <w:r w:rsidRPr="00F95E83">
        <w:rPr>
          <w:i/>
          <w:iCs/>
          <w:lang w:val="de-DE"/>
        </w:rPr>
        <w:t>ter</w:t>
      </w:r>
      <w:r w:rsidRPr="00F95E83">
        <w:rPr>
          <w:lang w:val="de-DE"/>
        </w:rPr>
        <w:t xml:space="preserve"> § 1 Absatz 1 Nr. 2 erwähnten Fonds von der Elektrizitäts- und Gasregulierungskommission übertragen."</w:t>
      </w:r>
    </w:p>
    <w:p w14:paraId="0DA5B1B5" w14:textId="77777777" w:rsidR="00F95E83" w:rsidRPr="00F95E83" w:rsidRDefault="00F95E83" w:rsidP="00F95E83">
      <w:pPr>
        <w:ind w:firstLine="708"/>
        <w:jc w:val="both"/>
        <w:rPr>
          <w:lang w:val="de-DE"/>
        </w:rPr>
      </w:pPr>
    </w:p>
    <w:p w14:paraId="289F2AA5" w14:textId="77777777" w:rsidR="00F95E83" w:rsidRPr="00F95E83" w:rsidRDefault="00F95E83" w:rsidP="00B01A91">
      <w:pPr>
        <w:ind w:firstLine="708"/>
        <w:rPr>
          <w:lang w:val="de-DE"/>
        </w:rPr>
      </w:pPr>
    </w:p>
    <w:p w14:paraId="7D33D720" w14:textId="77777777" w:rsidR="00F95E83" w:rsidRPr="00F95E83" w:rsidRDefault="00F95E83" w:rsidP="00B01A91">
      <w:pPr>
        <w:jc w:val="center"/>
        <w:rPr>
          <w:i/>
          <w:lang w:val="de-DE"/>
        </w:rPr>
      </w:pPr>
      <w:r w:rsidRPr="00F95E83">
        <w:rPr>
          <w:lang w:val="de-DE"/>
        </w:rPr>
        <w:t xml:space="preserve">KAPITEL 3 - </w:t>
      </w:r>
      <w:r w:rsidRPr="00F95E83">
        <w:rPr>
          <w:i/>
          <w:lang w:val="de-DE"/>
        </w:rPr>
        <w:t>Schlussbestimmung</w:t>
      </w:r>
    </w:p>
    <w:p w14:paraId="48D0E900" w14:textId="77777777" w:rsidR="00F95E83" w:rsidRPr="00F95E83" w:rsidRDefault="00F95E83" w:rsidP="00B01A91">
      <w:pPr>
        <w:jc w:val="center"/>
        <w:rPr>
          <w:i/>
          <w:lang w:val="de-DE"/>
        </w:rPr>
      </w:pPr>
    </w:p>
    <w:p w14:paraId="118780F1" w14:textId="77777777" w:rsidR="00F95E83" w:rsidRPr="00F95E83" w:rsidRDefault="00F95E83" w:rsidP="00F95E83">
      <w:pPr>
        <w:jc w:val="both"/>
        <w:rPr>
          <w:lang w:val="de-DE"/>
        </w:rPr>
      </w:pPr>
    </w:p>
    <w:p w14:paraId="166A4C29" w14:textId="77777777" w:rsidR="00F95E83" w:rsidRPr="00F95E83" w:rsidRDefault="00F95E83" w:rsidP="00F95E83">
      <w:pPr>
        <w:ind w:firstLine="708"/>
        <w:jc w:val="both"/>
        <w:rPr>
          <w:lang w:val="de-DE"/>
        </w:rPr>
      </w:pPr>
      <w:r w:rsidRPr="00F95E83">
        <w:rPr>
          <w:b/>
          <w:bCs/>
          <w:lang w:val="de-DE"/>
        </w:rPr>
        <w:t>Art. 5 </w:t>
      </w:r>
      <w:r w:rsidRPr="00F95E83">
        <w:rPr>
          <w:lang w:val="de-DE"/>
        </w:rPr>
        <w:t xml:space="preserve">- Vorliegendes Gesetz tritt am Tag seiner Veröffentlichung im </w:t>
      </w:r>
      <w:r w:rsidRPr="00F95E83">
        <w:rPr>
          <w:i/>
          <w:iCs/>
          <w:lang w:val="de-DE"/>
        </w:rPr>
        <w:t>Belgischen Staatsblatt</w:t>
      </w:r>
      <w:r w:rsidRPr="00F95E83">
        <w:rPr>
          <w:lang w:val="de-DE"/>
        </w:rPr>
        <w:t xml:space="preserve"> in Kraft.</w:t>
      </w:r>
    </w:p>
    <w:p w14:paraId="06F873A0" w14:textId="77777777" w:rsidR="00F95E83" w:rsidRPr="00F95E83" w:rsidRDefault="00F95E83" w:rsidP="00F95E83">
      <w:pPr>
        <w:jc w:val="both"/>
        <w:rPr>
          <w:lang w:val="de-DE"/>
        </w:rPr>
      </w:pPr>
    </w:p>
    <w:p w14:paraId="0478737B" w14:textId="77777777" w:rsidR="00F95E83" w:rsidRPr="00F95E83" w:rsidRDefault="00F95E83" w:rsidP="00F95E83">
      <w:pPr>
        <w:jc w:val="both"/>
        <w:rPr>
          <w:lang w:val="de-DE"/>
        </w:rPr>
      </w:pPr>
    </w:p>
    <w:p w14:paraId="1BF2EB8F" w14:textId="77777777" w:rsidR="00F95E83" w:rsidRPr="00F95E83" w:rsidRDefault="00F95E83" w:rsidP="00F95E83">
      <w:pPr>
        <w:ind w:firstLine="708"/>
        <w:jc w:val="both"/>
        <w:rPr>
          <w:lang w:val="de-DE"/>
        </w:rPr>
      </w:pPr>
      <w:r w:rsidRPr="00F95E83">
        <w:rPr>
          <w:lang w:val="de-DE"/>
        </w:rPr>
        <w:t xml:space="preserve">Wir fertigen das vorliegende Gesetz aus und ordnen an, dass es mit dem Staatssiegel versehen und durch das </w:t>
      </w:r>
      <w:r w:rsidRPr="00F95E83">
        <w:rPr>
          <w:i/>
          <w:iCs/>
          <w:lang w:val="de-DE"/>
        </w:rPr>
        <w:t>Belgische Staatsblatt</w:t>
      </w:r>
      <w:r w:rsidRPr="00F95E83">
        <w:rPr>
          <w:lang w:val="de-DE"/>
        </w:rPr>
        <w:t xml:space="preserve"> veröffentlicht wird. </w:t>
      </w:r>
    </w:p>
    <w:p w14:paraId="5143976D" w14:textId="77777777" w:rsidR="00F95E83" w:rsidRPr="00F95E83" w:rsidRDefault="00F95E83" w:rsidP="00F95E83">
      <w:pPr>
        <w:ind w:firstLine="708"/>
        <w:jc w:val="both"/>
        <w:rPr>
          <w:lang w:val="de-DE"/>
        </w:rPr>
      </w:pPr>
    </w:p>
    <w:p w14:paraId="29151F91" w14:textId="77777777" w:rsidR="00F95E83" w:rsidRPr="00F95E83" w:rsidRDefault="00F95E83" w:rsidP="00F95E83">
      <w:pPr>
        <w:ind w:firstLine="708"/>
        <w:jc w:val="both"/>
        <w:rPr>
          <w:lang w:val="de-DE"/>
        </w:rPr>
      </w:pPr>
    </w:p>
    <w:p w14:paraId="2A68D7E4" w14:textId="77777777" w:rsidR="00F95E83" w:rsidRPr="00F95E83" w:rsidRDefault="00F95E83" w:rsidP="00F95E83">
      <w:pPr>
        <w:ind w:firstLine="708"/>
        <w:jc w:val="both"/>
        <w:rPr>
          <w:lang w:val="de-DE"/>
        </w:rPr>
      </w:pPr>
      <w:r w:rsidRPr="00F95E83">
        <w:rPr>
          <w:lang w:val="de-DE"/>
        </w:rPr>
        <w:t>Gegeben zu Brüssel, den 22. Dezember 2023</w:t>
      </w:r>
    </w:p>
    <w:p w14:paraId="132F13FB" w14:textId="77777777" w:rsidR="00F95E83" w:rsidRPr="00F95E83" w:rsidRDefault="00F95E83" w:rsidP="00F95E83">
      <w:pPr>
        <w:ind w:firstLine="708"/>
        <w:jc w:val="both"/>
        <w:rPr>
          <w:lang w:val="de-DE"/>
        </w:rPr>
      </w:pPr>
    </w:p>
    <w:p w14:paraId="101E48F9" w14:textId="77777777" w:rsidR="00F95E83" w:rsidRPr="00F95E83" w:rsidRDefault="00F95E83" w:rsidP="00F95E83">
      <w:pPr>
        <w:ind w:firstLine="708"/>
        <w:jc w:val="both"/>
        <w:rPr>
          <w:lang w:val="de-DE"/>
        </w:rPr>
      </w:pPr>
    </w:p>
    <w:p w14:paraId="74E22230" w14:textId="77777777" w:rsidR="00F95E83" w:rsidRPr="00F95E83" w:rsidRDefault="00F95E83" w:rsidP="00B01A91">
      <w:pPr>
        <w:jc w:val="center"/>
        <w:rPr>
          <w:lang w:val="de-DE"/>
        </w:rPr>
      </w:pPr>
      <w:r w:rsidRPr="00F95E83">
        <w:rPr>
          <w:lang w:val="de-DE"/>
        </w:rPr>
        <w:t>PHILIPPE</w:t>
      </w:r>
    </w:p>
    <w:p w14:paraId="22469250" w14:textId="77777777" w:rsidR="00F95E83" w:rsidRPr="00F95E83" w:rsidRDefault="00F95E83" w:rsidP="00B01A91">
      <w:pPr>
        <w:jc w:val="center"/>
        <w:rPr>
          <w:lang w:val="de-DE"/>
        </w:rPr>
      </w:pPr>
    </w:p>
    <w:p w14:paraId="0867B8BE" w14:textId="77777777" w:rsidR="00F95E83" w:rsidRPr="00F95E83" w:rsidRDefault="00F95E83" w:rsidP="00B01A91">
      <w:pPr>
        <w:jc w:val="center"/>
        <w:rPr>
          <w:lang w:val="de-DE"/>
        </w:rPr>
      </w:pPr>
      <w:r w:rsidRPr="00F95E83">
        <w:rPr>
          <w:lang w:val="de-DE"/>
        </w:rPr>
        <w:t>Von Königs wegen:</w:t>
      </w:r>
    </w:p>
    <w:p w14:paraId="0E2714E9" w14:textId="77777777" w:rsidR="00F95E83" w:rsidRPr="00F95E83" w:rsidRDefault="00F95E83" w:rsidP="00B01A91">
      <w:pPr>
        <w:jc w:val="center"/>
        <w:rPr>
          <w:lang w:val="de-DE"/>
        </w:rPr>
      </w:pPr>
    </w:p>
    <w:p w14:paraId="0C59F7DA" w14:textId="77777777" w:rsidR="00F95E83" w:rsidRPr="00F95E83" w:rsidRDefault="00F95E83" w:rsidP="00B01A91">
      <w:pPr>
        <w:jc w:val="center"/>
        <w:rPr>
          <w:lang w:val="de-DE"/>
        </w:rPr>
      </w:pPr>
      <w:r w:rsidRPr="00F95E83">
        <w:rPr>
          <w:lang w:val="de-DE"/>
        </w:rPr>
        <w:t>Die Ministerin der Sozialen Eingliederung</w:t>
      </w:r>
    </w:p>
    <w:p w14:paraId="72862B6D" w14:textId="77777777" w:rsidR="00F95E83" w:rsidRPr="00F95E83" w:rsidRDefault="00F95E83" w:rsidP="00B01A91">
      <w:pPr>
        <w:jc w:val="center"/>
        <w:rPr>
          <w:lang w:val="de-DE"/>
        </w:rPr>
      </w:pPr>
      <w:r w:rsidRPr="00F95E83">
        <w:rPr>
          <w:lang w:val="de-DE"/>
        </w:rPr>
        <w:t>K. LALIEUX</w:t>
      </w:r>
    </w:p>
    <w:p w14:paraId="203CEE82" w14:textId="77777777" w:rsidR="00F95E83" w:rsidRPr="00F95E83" w:rsidRDefault="00F95E83" w:rsidP="00B01A91">
      <w:pPr>
        <w:jc w:val="center"/>
        <w:rPr>
          <w:lang w:val="de-DE"/>
        </w:rPr>
      </w:pPr>
    </w:p>
    <w:p w14:paraId="5C96B915" w14:textId="77777777" w:rsidR="00F95E83" w:rsidRPr="00F95E83" w:rsidRDefault="00F95E83" w:rsidP="00B01A91">
      <w:pPr>
        <w:jc w:val="center"/>
        <w:rPr>
          <w:lang w:val="de-DE"/>
        </w:rPr>
      </w:pPr>
      <w:r w:rsidRPr="00F95E83">
        <w:rPr>
          <w:lang w:val="de-DE"/>
        </w:rPr>
        <w:t>Die Ministerin der Energie</w:t>
      </w:r>
    </w:p>
    <w:p w14:paraId="1D473BE3" w14:textId="77777777" w:rsidR="00F95E83" w:rsidRPr="00F95E83" w:rsidRDefault="00F95E83" w:rsidP="00B01A91">
      <w:pPr>
        <w:jc w:val="center"/>
        <w:rPr>
          <w:lang w:val="de-DE"/>
        </w:rPr>
      </w:pPr>
      <w:r w:rsidRPr="00F95E83">
        <w:rPr>
          <w:lang w:val="de-DE"/>
        </w:rPr>
        <w:t>T. VAN DER STRAETEN</w:t>
      </w:r>
    </w:p>
    <w:p w14:paraId="50D14476" w14:textId="77777777" w:rsidR="00F95E83" w:rsidRPr="00F95E83" w:rsidRDefault="00F95E83" w:rsidP="00B01A91">
      <w:pPr>
        <w:jc w:val="center"/>
        <w:rPr>
          <w:lang w:val="de-DE"/>
        </w:rPr>
      </w:pPr>
    </w:p>
    <w:p w14:paraId="073C4A46" w14:textId="77777777" w:rsidR="00F95E83" w:rsidRPr="00F95E83" w:rsidRDefault="00F95E83" w:rsidP="00B01A91">
      <w:pPr>
        <w:jc w:val="center"/>
        <w:rPr>
          <w:lang w:val="de-DE"/>
        </w:rPr>
      </w:pPr>
      <w:r w:rsidRPr="00F95E83">
        <w:rPr>
          <w:lang w:val="de-DE"/>
        </w:rPr>
        <w:t>Mit dem Staatssiegel versehen:</w:t>
      </w:r>
    </w:p>
    <w:p w14:paraId="2EFA0605" w14:textId="77777777" w:rsidR="00F95E83" w:rsidRPr="00F95E83" w:rsidRDefault="00F95E83" w:rsidP="00B01A91">
      <w:pPr>
        <w:jc w:val="center"/>
        <w:rPr>
          <w:lang w:val="de-DE"/>
        </w:rPr>
      </w:pPr>
    </w:p>
    <w:p w14:paraId="48C5B632" w14:textId="77777777" w:rsidR="00F95E83" w:rsidRPr="00FD785A" w:rsidRDefault="00F95E83" w:rsidP="00B01A91">
      <w:pPr>
        <w:jc w:val="center"/>
      </w:pPr>
      <w:r>
        <w:t>Der Minister der Justiz</w:t>
      </w:r>
    </w:p>
    <w:p w14:paraId="63EB87D6" w14:textId="77777777" w:rsidR="00F95E83" w:rsidRPr="00FD785A" w:rsidRDefault="00F95E83" w:rsidP="00B01A91">
      <w:pPr>
        <w:jc w:val="center"/>
      </w:pPr>
      <w:r>
        <w:t>P. VAN TIGCHELT</w:t>
      </w:r>
    </w:p>
    <w:p w14:paraId="56ABE8F3" w14:textId="77777777" w:rsidR="00233F36" w:rsidRPr="00C80000" w:rsidRDefault="00233F36" w:rsidP="00E1687C">
      <w:pPr>
        <w:jc w:val="both"/>
        <w:rPr>
          <w:lang w:val="de-DE"/>
        </w:rPr>
      </w:pPr>
    </w:p>
    <w:sectPr w:rsidR="00233F36" w:rsidRPr="00C80000" w:rsidSect="00F95E8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41976500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1622C"/>
    <w:rsid w:val="00D8268A"/>
    <w:rsid w:val="00DC56FB"/>
    <w:rsid w:val="00DD5F2F"/>
    <w:rsid w:val="00DD7277"/>
    <w:rsid w:val="00E1687C"/>
    <w:rsid w:val="00F2168C"/>
    <w:rsid w:val="00F24CD9"/>
    <w:rsid w:val="00F41731"/>
    <w:rsid w:val="00F80FD4"/>
    <w:rsid w:val="00F95E83"/>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486C43"/>
  <w15:docId w15:val="{D9BCC81C-0AFD-4EFA-9A5A-2742879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E8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461</Words>
  <Characters>2738</Characters>
  <Application>Microsoft Office Word</Application>
  <DocSecurity>0</DocSecurity>
  <Lines>22</Lines>
  <Paragraphs>6</Paragraphs>
  <ScaleCrop>false</ScaleCrop>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2025-09-29T12:57:00Z</dcterms:created>
  <dcterms:modified xsi:type="dcterms:W3CDTF">2025-09-29T12:59:00Z</dcterms:modified>
</cp:coreProperties>
</file>