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DF756" w14:textId="35E253E2" w:rsidR="002354C5" w:rsidRDefault="002354C5" w:rsidP="002354C5">
      <w:pPr>
        <w:jc w:val="center"/>
        <w:rPr>
          <w:b/>
          <w:bCs/>
          <w:lang w:val="de-DE"/>
        </w:rPr>
      </w:pPr>
      <w:r>
        <w:rPr>
          <w:b/>
          <w:bCs/>
          <w:lang w:val="de-DE"/>
        </w:rPr>
        <w:t>16.</w:t>
      </w:r>
      <w:r w:rsidR="00EB5DC9">
        <w:rPr>
          <w:b/>
          <w:bCs/>
          <w:lang w:val="de-DE"/>
        </w:rPr>
        <w:t> M</w:t>
      </w:r>
      <w:r w:rsidR="00B15293">
        <w:rPr>
          <w:b/>
          <w:bCs/>
          <w:lang w:val="de-DE"/>
        </w:rPr>
        <w:t>AI</w:t>
      </w:r>
      <w:r w:rsidR="00EB5DC9">
        <w:rPr>
          <w:b/>
          <w:bCs/>
          <w:lang w:val="de-DE"/>
        </w:rPr>
        <w:t> </w:t>
      </w:r>
      <w:r>
        <w:rPr>
          <w:b/>
          <w:bCs/>
          <w:lang w:val="de-DE"/>
        </w:rPr>
        <w:t>1900</w:t>
      </w:r>
      <w:r w:rsidRPr="00D23D32">
        <w:rPr>
          <w:b/>
          <w:bCs/>
          <w:lang w:val="de-DE"/>
        </w:rPr>
        <w:t xml:space="preserve"> - Gesetz</w:t>
      </w:r>
      <w:r>
        <w:rPr>
          <w:b/>
          <w:bCs/>
          <w:lang w:val="de-DE"/>
        </w:rPr>
        <w:t xml:space="preserve"> </w:t>
      </w:r>
      <w:r w:rsidRPr="008730D6">
        <w:rPr>
          <w:b/>
          <w:bCs/>
          <w:lang w:val="de-DE"/>
        </w:rPr>
        <w:t>zur Abänderung der</w:t>
      </w:r>
      <w:r w:rsidRPr="00D0752B">
        <w:rPr>
          <w:b/>
          <w:bCs/>
          <w:lang w:val="de-DE"/>
        </w:rPr>
        <w:t xml:space="preserve"> Erbschaftsregelung für kleine Nachlässe</w:t>
      </w:r>
    </w:p>
    <w:p w14:paraId="628667AC" w14:textId="77777777" w:rsidR="007D5F55" w:rsidRDefault="007D5F55">
      <w:pPr>
        <w:rPr>
          <w:lang w:val="de-DE"/>
        </w:rPr>
      </w:pPr>
    </w:p>
    <w:p w14:paraId="1C4ACDAA" w14:textId="7148ECD9" w:rsidR="00EB5DC9" w:rsidRPr="00EB5DC9" w:rsidRDefault="00EB5DC9" w:rsidP="00EB5DC9">
      <w:pPr>
        <w:jc w:val="center"/>
        <w:rPr>
          <w:i/>
          <w:iCs/>
          <w:color w:val="FF0000"/>
          <w:lang w:val="de-DE"/>
        </w:rPr>
      </w:pPr>
      <w:r>
        <w:rPr>
          <w:i/>
          <w:iCs/>
          <w:color w:val="FF0000"/>
          <w:lang w:val="de-DE"/>
        </w:rPr>
        <w:t>[Aufgehoben durch Art. 60 des G. vom 19. Januar 2022 (B.S. vom 14. März</w:t>
      </w:r>
      <w:r w:rsidR="00FB6F24">
        <w:rPr>
          <w:i/>
          <w:iCs/>
          <w:color w:val="FF0000"/>
          <w:lang w:val="de-DE"/>
        </w:rPr>
        <w:t> </w:t>
      </w:r>
      <w:r>
        <w:rPr>
          <w:i/>
          <w:iCs/>
          <w:color w:val="FF0000"/>
          <w:lang w:val="de-DE"/>
        </w:rPr>
        <w:t>2022)]</w:t>
      </w:r>
    </w:p>
    <w:p w14:paraId="59440B9F" w14:textId="77777777" w:rsidR="000F5F44" w:rsidRDefault="000F5F44">
      <w:pPr>
        <w:rPr>
          <w:lang w:val="de-DE"/>
        </w:rPr>
      </w:pPr>
    </w:p>
    <w:p w14:paraId="1A717AE4" w14:textId="77777777" w:rsidR="00EB5DC9" w:rsidRPr="002354C5" w:rsidRDefault="00EB5DC9">
      <w:pPr>
        <w:rPr>
          <w:lang w:val="de-DE"/>
        </w:rPr>
      </w:pPr>
    </w:p>
    <w:p w14:paraId="227EC04F" w14:textId="77777777" w:rsidR="000F5F44" w:rsidRDefault="0011292F" w:rsidP="000F5F44">
      <w:pPr>
        <w:jc w:val="center"/>
        <w:rPr>
          <w:lang w:val="de-DE"/>
        </w:rPr>
      </w:pPr>
      <w:r>
        <w:rPr>
          <w:lang w:val="de-DE"/>
        </w:rPr>
        <w:t>Ko</w:t>
      </w:r>
      <w:r w:rsidR="004A4E15">
        <w:rPr>
          <w:lang w:val="de-DE"/>
        </w:rPr>
        <w:t>nsolid</w:t>
      </w:r>
      <w:r>
        <w:rPr>
          <w:lang w:val="de-DE"/>
        </w:rPr>
        <w:t>ierung</w:t>
      </w:r>
    </w:p>
    <w:p w14:paraId="73A45F9A" w14:textId="77777777" w:rsidR="0011292F" w:rsidRPr="0011292F" w:rsidRDefault="0011292F" w:rsidP="000F5F44">
      <w:pPr>
        <w:jc w:val="center"/>
        <w:rPr>
          <w:lang w:val="de-DE"/>
        </w:rPr>
      </w:pPr>
    </w:p>
    <w:p w14:paraId="03F48D09" w14:textId="77777777" w:rsidR="000F5F44" w:rsidRDefault="000F5F44" w:rsidP="000F5F44">
      <w:pPr>
        <w:jc w:val="center"/>
        <w:rPr>
          <w:i/>
          <w:lang w:val="de-DE"/>
        </w:rPr>
      </w:pPr>
    </w:p>
    <w:p w14:paraId="57D34FEF" w14:textId="77777777" w:rsidR="0011292F" w:rsidRDefault="0011292F" w:rsidP="000F5F44">
      <w:pPr>
        <w:jc w:val="both"/>
        <w:rPr>
          <w:lang w:val="de-DE"/>
        </w:rPr>
      </w:pPr>
      <w:r>
        <w:rPr>
          <w:i/>
          <w:lang w:val="de-DE"/>
        </w:rPr>
        <w:t xml:space="preserve">Im Belgischen Staatsblatt vom </w:t>
      </w:r>
      <w:r w:rsidR="002354C5">
        <w:rPr>
          <w:i/>
          <w:lang w:val="de-DE"/>
        </w:rPr>
        <w:t>9. Oktober 2009</w:t>
      </w:r>
      <w:r>
        <w:rPr>
          <w:i/>
          <w:lang w:val="de-DE"/>
        </w:rPr>
        <w:t xml:space="preserve"> ist die deutsche Übersetzung dieses </w:t>
      </w:r>
      <w:r w:rsidR="002354C5">
        <w:rPr>
          <w:i/>
          <w:lang w:val="de-DE"/>
        </w:rPr>
        <w:t>Gesetzes</w:t>
      </w:r>
      <w:r>
        <w:rPr>
          <w:i/>
          <w:lang w:val="de-DE"/>
        </w:rPr>
        <w:t xml:space="preserve"> als inoffizielle Koordinierung veröffentlicht worden, und zwar unter Berücksichtigung der Abänderungen durch:</w:t>
      </w:r>
    </w:p>
    <w:p w14:paraId="60AE7078" w14:textId="77777777" w:rsidR="0011292F" w:rsidRDefault="0011292F" w:rsidP="000F5F44">
      <w:pPr>
        <w:jc w:val="both"/>
        <w:rPr>
          <w:lang w:val="de-DE"/>
        </w:rPr>
      </w:pPr>
    </w:p>
    <w:p w14:paraId="1F1D93F9" w14:textId="4516532C" w:rsidR="002354C5" w:rsidRDefault="0011292F" w:rsidP="002354C5">
      <w:pPr>
        <w:jc w:val="both"/>
        <w:rPr>
          <w:lang w:val="de-DE"/>
        </w:rPr>
      </w:pPr>
      <w:r>
        <w:rPr>
          <w:lang w:val="de-DE"/>
        </w:rPr>
        <w:t>-</w:t>
      </w:r>
      <w:r w:rsidR="00B15293">
        <w:rPr>
          <w:lang w:val="de-DE"/>
        </w:rPr>
        <w:t> </w:t>
      </w:r>
      <w:r w:rsidR="002354C5">
        <w:rPr>
          <w:lang w:val="de-DE"/>
        </w:rPr>
        <w:t xml:space="preserve">das </w:t>
      </w:r>
      <w:r w:rsidR="002354C5" w:rsidRPr="00EF4B1B">
        <w:rPr>
          <w:lang w:val="de-DE"/>
        </w:rPr>
        <w:t xml:space="preserve">Gesetz </w:t>
      </w:r>
      <w:r w:rsidR="003478BF">
        <w:rPr>
          <w:lang w:val="de-DE"/>
        </w:rPr>
        <w:t>vom 23. </w:t>
      </w:r>
      <w:r w:rsidR="002354C5">
        <w:rPr>
          <w:lang w:val="de-DE"/>
        </w:rPr>
        <w:t xml:space="preserve">Juni 1924 </w:t>
      </w:r>
      <w:r w:rsidR="002354C5" w:rsidRPr="00EF4B1B">
        <w:rPr>
          <w:lang w:val="de-DE"/>
        </w:rPr>
        <w:t>zur Abänderung von Artikel 20 des Gesetzes vom 24. </w:t>
      </w:r>
      <w:r w:rsidR="002354C5" w:rsidRPr="00C04398">
        <w:rPr>
          <w:lang w:val="de-DE"/>
        </w:rPr>
        <w:t xml:space="preserve">Oktober 1919 über die Verringerung der </w:t>
      </w:r>
      <w:r w:rsidR="002354C5">
        <w:rPr>
          <w:lang w:val="de-DE"/>
        </w:rPr>
        <w:t xml:space="preserve">Registrierungs- und Übertragungsgebühren für den </w:t>
      </w:r>
      <w:r w:rsidR="002354C5" w:rsidRPr="00C56C3C">
        <w:rPr>
          <w:lang w:val="de-DE"/>
        </w:rPr>
        <w:t xml:space="preserve">Erwerb von kleinen ländlichen </w:t>
      </w:r>
      <w:r w:rsidR="002354C5">
        <w:rPr>
          <w:lang w:val="de-DE"/>
        </w:rPr>
        <w:t>Eigentumen und des Gesetzes vom 16.</w:t>
      </w:r>
      <w:r w:rsidR="00EB5DC9">
        <w:rPr>
          <w:lang w:val="de-DE"/>
        </w:rPr>
        <w:t> Mai </w:t>
      </w:r>
      <w:r w:rsidR="002354C5">
        <w:rPr>
          <w:lang w:val="de-DE"/>
        </w:rPr>
        <w:t xml:space="preserve">1900 </w:t>
      </w:r>
      <w:r w:rsidR="002354C5" w:rsidRPr="00BC7444">
        <w:rPr>
          <w:lang w:val="de-DE"/>
        </w:rPr>
        <w:t>zur Abänderung der Erbschaftsregelung für kleine Nachlässe</w:t>
      </w:r>
      <w:r w:rsidR="002354C5">
        <w:rPr>
          <w:lang w:val="de-DE"/>
        </w:rPr>
        <w:t>,</w:t>
      </w:r>
    </w:p>
    <w:p w14:paraId="4CC26BE8" w14:textId="77777777" w:rsidR="002354C5" w:rsidRDefault="002354C5" w:rsidP="002354C5">
      <w:pPr>
        <w:jc w:val="both"/>
        <w:rPr>
          <w:lang w:val="de-DE"/>
        </w:rPr>
      </w:pPr>
    </w:p>
    <w:p w14:paraId="59B282D0" w14:textId="15F1D643" w:rsidR="002354C5" w:rsidRDefault="002354C5" w:rsidP="002354C5">
      <w:pPr>
        <w:jc w:val="both"/>
        <w:rPr>
          <w:lang w:val="de-DE"/>
        </w:rPr>
      </w:pPr>
      <w:r>
        <w:rPr>
          <w:lang w:val="de-DE"/>
        </w:rPr>
        <w:t>-</w:t>
      </w:r>
      <w:r w:rsidR="00B15293">
        <w:rPr>
          <w:lang w:val="de-DE"/>
        </w:rPr>
        <w:t> </w:t>
      </w:r>
      <w:r w:rsidRPr="00D23D32">
        <w:rPr>
          <w:lang w:val="de-DE"/>
        </w:rPr>
        <w:t xml:space="preserve">das Gesetz vom </w:t>
      </w:r>
      <w:r w:rsidR="003478BF">
        <w:rPr>
          <w:lang w:val="de-DE"/>
        </w:rPr>
        <w:t>23.</w:t>
      </w:r>
      <w:r w:rsidR="00EB5DC9">
        <w:rPr>
          <w:lang w:val="de-DE"/>
        </w:rPr>
        <w:t> April </w:t>
      </w:r>
      <w:r>
        <w:rPr>
          <w:lang w:val="de-DE"/>
        </w:rPr>
        <w:t xml:space="preserve">1935 </w:t>
      </w:r>
      <w:r w:rsidRPr="00EF4B1B">
        <w:rPr>
          <w:lang w:val="de-DE"/>
        </w:rPr>
        <w:t>zur Abänderung von Artikel 1 des Gesetzes vom 16.</w:t>
      </w:r>
      <w:r w:rsidR="00EB5DC9">
        <w:rPr>
          <w:lang w:val="de-DE"/>
        </w:rPr>
        <w:t> Mai </w:t>
      </w:r>
      <w:r w:rsidRPr="00EF4B1B">
        <w:rPr>
          <w:lang w:val="de-DE"/>
        </w:rPr>
        <w:t>1900 zur Abänderung der Erbschaftsregelung für kleine Nachlässe, abgeändert durch Artikel 2 des Gesetzes vom 23. Juni 1924</w:t>
      </w:r>
      <w:r>
        <w:rPr>
          <w:lang w:val="de-DE"/>
        </w:rPr>
        <w:t>,</w:t>
      </w:r>
    </w:p>
    <w:p w14:paraId="3051561B" w14:textId="77777777" w:rsidR="002354C5" w:rsidRDefault="002354C5" w:rsidP="002354C5">
      <w:pPr>
        <w:jc w:val="both"/>
        <w:rPr>
          <w:lang w:val="de-DE"/>
        </w:rPr>
      </w:pPr>
    </w:p>
    <w:p w14:paraId="3B611CE8" w14:textId="5A37F524" w:rsidR="002354C5" w:rsidRDefault="003478BF" w:rsidP="002354C5">
      <w:pPr>
        <w:jc w:val="both"/>
        <w:rPr>
          <w:lang w:val="de-DE"/>
        </w:rPr>
      </w:pPr>
      <w:r>
        <w:rPr>
          <w:lang w:val="de-DE"/>
        </w:rPr>
        <w:t>-</w:t>
      </w:r>
      <w:r w:rsidR="00B15293">
        <w:rPr>
          <w:lang w:val="de-DE"/>
        </w:rPr>
        <w:t> </w:t>
      </w:r>
      <w:r>
        <w:rPr>
          <w:lang w:val="de-DE"/>
        </w:rPr>
        <w:t>das Gesetz vom 20.</w:t>
      </w:r>
      <w:r w:rsidR="00EB5DC9">
        <w:rPr>
          <w:lang w:val="de-DE"/>
        </w:rPr>
        <w:t> Dezember </w:t>
      </w:r>
      <w:r w:rsidR="002354C5">
        <w:rPr>
          <w:lang w:val="de-DE"/>
        </w:rPr>
        <w:t>1961 zur Abänderung des Gesetzes vom 16.</w:t>
      </w:r>
      <w:r w:rsidR="00EB5DC9">
        <w:rPr>
          <w:lang w:val="de-DE"/>
        </w:rPr>
        <w:t> Mai </w:t>
      </w:r>
      <w:r w:rsidR="002354C5">
        <w:rPr>
          <w:lang w:val="de-DE"/>
        </w:rPr>
        <w:t>1900</w:t>
      </w:r>
      <w:r w:rsidR="002354C5" w:rsidRPr="007027D0">
        <w:rPr>
          <w:lang w:val="de-DE"/>
        </w:rPr>
        <w:t xml:space="preserve"> zur Abänderung der Erbschaftsregelung für kleine Nachlässe</w:t>
      </w:r>
      <w:r w:rsidR="002354C5">
        <w:rPr>
          <w:lang w:val="de-DE"/>
        </w:rPr>
        <w:t>,</w:t>
      </w:r>
    </w:p>
    <w:p w14:paraId="179EB49E" w14:textId="77777777" w:rsidR="002354C5" w:rsidRDefault="002354C5" w:rsidP="002354C5">
      <w:pPr>
        <w:jc w:val="both"/>
        <w:rPr>
          <w:lang w:val="de-DE"/>
        </w:rPr>
      </w:pPr>
    </w:p>
    <w:p w14:paraId="3E83DE0D" w14:textId="6790F73D" w:rsidR="002354C5" w:rsidRDefault="002354C5" w:rsidP="002354C5">
      <w:pPr>
        <w:jc w:val="both"/>
        <w:rPr>
          <w:lang w:val="de-DE"/>
        </w:rPr>
      </w:pPr>
      <w:r>
        <w:rPr>
          <w:lang w:val="de-DE"/>
        </w:rPr>
        <w:t>-</w:t>
      </w:r>
      <w:r w:rsidR="00B15293">
        <w:rPr>
          <w:lang w:val="de-DE"/>
        </w:rPr>
        <w:t> </w:t>
      </w:r>
      <w:r w:rsidR="003478BF">
        <w:rPr>
          <w:lang w:val="de-DE"/>
        </w:rPr>
        <w:t>den Königlichen Erlass vom 21.</w:t>
      </w:r>
      <w:r w:rsidR="00EB5DC9">
        <w:rPr>
          <w:lang w:val="de-DE"/>
        </w:rPr>
        <w:t> August </w:t>
      </w:r>
      <w:r>
        <w:rPr>
          <w:lang w:val="de-DE"/>
        </w:rPr>
        <w:t xml:space="preserve">1962 zur Abänderung der Beträge des Katastereinkommens im </w:t>
      </w:r>
      <w:r w:rsidRPr="00861E75">
        <w:rPr>
          <w:lang w:val="de-DE"/>
        </w:rPr>
        <w:t xml:space="preserve">Gesetz </w:t>
      </w:r>
      <w:r>
        <w:rPr>
          <w:lang w:val="de-DE"/>
        </w:rPr>
        <w:t>vom 16.</w:t>
      </w:r>
      <w:r w:rsidR="00EB5DC9">
        <w:rPr>
          <w:lang w:val="de-DE"/>
        </w:rPr>
        <w:t> Mai </w:t>
      </w:r>
      <w:r>
        <w:rPr>
          <w:lang w:val="de-DE"/>
        </w:rPr>
        <w:t xml:space="preserve">1900 </w:t>
      </w:r>
      <w:r w:rsidRPr="00861E75">
        <w:rPr>
          <w:lang w:val="de-DE"/>
        </w:rPr>
        <w:t>zur Abänderung der Erbschaftsregelung für kleine Nachlässe</w:t>
      </w:r>
      <w:r>
        <w:rPr>
          <w:lang w:val="de-DE"/>
        </w:rPr>
        <w:t>,</w:t>
      </w:r>
    </w:p>
    <w:p w14:paraId="63EA6B97" w14:textId="77777777" w:rsidR="002354C5" w:rsidRDefault="002354C5" w:rsidP="002354C5">
      <w:pPr>
        <w:jc w:val="both"/>
        <w:rPr>
          <w:lang w:val="de-DE"/>
        </w:rPr>
      </w:pPr>
    </w:p>
    <w:p w14:paraId="332E7C03" w14:textId="6DC54C6F" w:rsidR="002354C5" w:rsidRDefault="002354C5" w:rsidP="002354C5">
      <w:pPr>
        <w:jc w:val="both"/>
        <w:rPr>
          <w:lang w:val="de-DE"/>
        </w:rPr>
      </w:pPr>
      <w:r>
        <w:rPr>
          <w:lang w:val="de-DE"/>
        </w:rPr>
        <w:t>-</w:t>
      </w:r>
      <w:r w:rsidR="00B15293">
        <w:rPr>
          <w:lang w:val="de-DE"/>
        </w:rPr>
        <w:t> </w:t>
      </w:r>
      <w:r>
        <w:rPr>
          <w:lang w:val="de-DE"/>
        </w:rPr>
        <w:t xml:space="preserve">das </w:t>
      </w:r>
      <w:r w:rsidRPr="00861E75">
        <w:rPr>
          <w:lang w:val="de-DE"/>
        </w:rPr>
        <w:t xml:space="preserve">Gesetz </w:t>
      </w:r>
      <w:r w:rsidR="003478BF">
        <w:rPr>
          <w:lang w:val="de-DE"/>
        </w:rPr>
        <w:t>vom 10. </w:t>
      </w:r>
      <w:r>
        <w:rPr>
          <w:lang w:val="de-DE"/>
        </w:rPr>
        <w:t xml:space="preserve">Oktober 1967 </w:t>
      </w:r>
      <w:r w:rsidRPr="00861E75">
        <w:rPr>
          <w:lang w:val="de-DE"/>
        </w:rPr>
        <w:t>zur Einführung des Gerichtsgesetzbuches</w:t>
      </w:r>
      <w:r>
        <w:rPr>
          <w:lang w:val="de-DE"/>
        </w:rPr>
        <w:t>,</w:t>
      </w:r>
    </w:p>
    <w:p w14:paraId="1958581B" w14:textId="77777777" w:rsidR="002354C5" w:rsidRDefault="002354C5" w:rsidP="002354C5">
      <w:pPr>
        <w:jc w:val="both"/>
        <w:rPr>
          <w:lang w:val="de-DE"/>
        </w:rPr>
      </w:pPr>
    </w:p>
    <w:p w14:paraId="6D38D58E" w14:textId="14AD9A7D" w:rsidR="002354C5" w:rsidRPr="00530133" w:rsidRDefault="003478BF" w:rsidP="002354C5">
      <w:pPr>
        <w:jc w:val="both"/>
        <w:rPr>
          <w:spacing w:val="-4"/>
          <w:lang w:val="de-DE"/>
        </w:rPr>
      </w:pPr>
      <w:r>
        <w:rPr>
          <w:lang w:val="de-DE"/>
        </w:rPr>
        <w:t>-</w:t>
      </w:r>
      <w:r w:rsidR="00B15293">
        <w:rPr>
          <w:lang w:val="de-DE"/>
        </w:rPr>
        <w:t> </w:t>
      </w:r>
      <w:r>
        <w:rPr>
          <w:lang w:val="de-DE"/>
        </w:rPr>
        <w:t>das Gesetz vom 19. </w:t>
      </w:r>
      <w:r w:rsidR="002354C5">
        <w:rPr>
          <w:lang w:val="de-DE"/>
        </w:rPr>
        <w:t xml:space="preserve">Juli 1979 zur Abänderung des </w:t>
      </w:r>
      <w:r w:rsidR="002354C5" w:rsidRPr="009E00AF">
        <w:rPr>
          <w:lang w:val="de-DE"/>
        </w:rPr>
        <w:t>Einkommensteuergesetzbuch</w:t>
      </w:r>
      <w:r w:rsidR="002354C5">
        <w:rPr>
          <w:lang w:val="de-DE"/>
        </w:rPr>
        <w:t xml:space="preserve">es und des </w:t>
      </w:r>
      <w:r w:rsidR="002354C5" w:rsidRPr="00530133">
        <w:rPr>
          <w:spacing w:val="-4"/>
          <w:lang w:val="de-DE"/>
        </w:rPr>
        <w:t>Registrierungs-, Hypotheken- und Kanzleigebührengesetzbuches in Sachen Immobiliensteuern,</w:t>
      </w:r>
    </w:p>
    <w:p w14:paraId="386588F2" w14:textId="77777777" w:rsidR="002354C5" w:rsidRDefault="002354C5" w:rsidP="002354C5">
      <w:pPr>
        <w:jc w:val="both"/>
        <w:rPr>
          <w:lang w:val="de-DE"/>
        </w:rPr>
      </w:pPr>
    </w:p>
    <w:p w14:paraId="2A43762B" w14:textId="5C6C56F6" w:rsidR="002354C5" w:rsidRDefault="002354C5" w:rsidP="002354C5">
      <w:pPr>
        <w:jc w:val="both"/>
        <w:rPr>
          <w:lang w:val="de-DE"/>
        </w:rPr>
      </w:pPr>
      <w:r>
        <w:rPr>
          <w:lang w:val="de-DE"/>
        </w:rPr>
        <w:t>-</w:t>
      </w:r>
      <w:r w:rsidR="00B15293">
        <w:rPr>
          <w:lang w:val="de-DE"/>
        </w:rPr>
        <w:t> </w:t>
      </w:r>
      <w:r>
        <w:rPr>
          <w:lang w:val="de-DE"/>
        </w:rPr>
        <w:t xml:space="preserve">das </w:t>
      </w:r>
      <w:r w:rsidRPr="00C0051D">
        <w:rPr>
          <w:lang w:val="de-DE"/>
        </w:rPr>
        <w:t>Gesetz</w:t>
      </w:r>
      <w:r w:rsidR="00BA0A73">
        <w:rPr>
          <w:lang w:val="de-DE"/>
        </w:rPr>
        <w:t xml:space="preserve"> vom 14.</w:t>
      </w:r>
      <w:r w:rsidR="00EB5DC9">
        <w:rPr>
          <w:lang w:val="de-DE"/>
        </w:rPr>
        <w:t> Mai </w:t>
      </w:r>
      <w:r>
        <w:rPr>
          <w:lang w:val="de-DE"/>
        </w:rPr>
        <w:t>1981</w:t>
      </w:r>
      <w:r w:rsidRPr="00C0051D">
        <w:rPr>
          <w:lang w:val="de-DE"/>
        </w:rPr>
        <w:t xml:space="preserve"> zur Abänderung der Erbrechte des hinterbliebenen Ehepartners</w:t>
      </w:r>
      <w:r>
        <w:rPr>
          <w:lang w:val="de-DE"/>
        </w:rPr>
        <w:t>,</w:t>
      </w:r>
    </w:p>
    <w:p w14:paraId="791929AF" w14:textId="77777777" w:rsidR="002354C5" w:rsidRDefault="002354C5" w:rsidP="002354C5">
      <w:pPr>
        <w:jc w:val="both"/>
        <w:rPr>
          <w:lang w:val="de-DE"/>
        </w:rPr>
      </w:pPr>
    </w:p>
    <w:p w14:paraId="55610526" w14:textId="64F0C9B3" w:rsidR="002354C5" w:rsidRDefault="002354C5" w:rsidP="002354C5">
      <w:pPr>
        <w:jc w:val="both"/>
        <w:rPr>
          <w:lang w:val="de-DE"/>
        </w:rPr>
      </w:pPr>
      <w:r>
        <w:rPr>
          <w:lang w:val="de-DE"/>
        </w:rPr>
        <w:t>-</w:t>
      </w:r>
      <w:r w:rsidR="00B15293">
        <w:rPr>
          <w:lang w:val="de-DE"/>
        </w:rPr>
        <w:t> </w:t>
      </w:r>
      <w:r>
        <w:rPr>
          <w:lang w:val="de-DE"/>
        </w:rPr>
        <w:t>den Königlichen</w:t>
      </w:r>
      <w:r w:rsidRPr="00C0051D">
        <w:rPr>
          <w:lang w:val="de-DE"/>
        </w:rPr>
        <w:t xml:space="preserve"> Erlass </w:t>
      </w:r>
      <w:r w:rsidR="00BA0A73">
        <w:rPr>
          <w:lang w:val="de-DE"/>
        </w:rPr>
        <w:t>vom 20. </w:t>
      </w:r>
      <w:r>
        <w:rPr>
          <w:lang w:val="de-DE"/>
        </w:rPr>
        <w:t xml:space="preserve">Juli 2000 </w:t>
      </w:r>
      <w:r w:rsidRPr="00C0051D">
        <w:rPr>
          <w:lang w:val="de-DE"/>
        </w:rPr>
        <w:t>zur Ausführung im Bereich der Justiz des Gesetzes vom 26. Juni 2000 über die Einführung des Euro in die Rechtsvorschriften in Bezug auf die in Artikel 78 der Verfassung erwähnten Angelegenheiten</w:t>
      </w:r>
      <w:r>
        <w:rPr>
          <w:lang w:val="de-DE"/>
        </w:rPr>
        <w:t>,</w:t>
      </w:r>
    </w:p>
    <w:p w14:paraId="060F7646" w14:textId="77777777" w:rsidR="002354C5" w:rsidRDefault="002354C5" w:rsidP="002354C5">
      <w:pPr>
        <w:jc w:val="both"/>
        <w:rPr>
          <w:lang w:val="de-DE"/>
        </w:rPr>
      </w:pPr>
    </w:p>
    <w:p w14:paraId="1A390B63" w14:textId="508273BC" w:rsidR="002354C5" w:rsidRDefault="002354C5" w:rsidP="002354C5">
      <w:pPr>
        <w:jc w:val="both"/>
        <w:rPr>
          <w:lang w:val="de-DE"/>
        </w:rPr>
      </w:pPr>
      <w:r>
        <w:rPr>
          <w:lang w:val="de-DE"/>
        </w:rPr>
        <w:t>-</w:t>
      </w:r>
      <w:r w:rsidR="00B15293">
        <w:rPr>
          <w:lang w:val="de-DE"/>
        </w:rPr>
        <w:t> </w:t>
      </w:r>
      <w:r>
        <w:rPr>
          <w:lang w:val="de-DE"/>
        </w:rPr>
        <w:t xml:space="preserve">das </w:t>
      </w:r>
      <w:r w:rsidRPr="00C0051D">
        <w:rPr>
          <w:lang w:val="de-DE"/>
        </w:rPr>
        <w:t xml:space="preserve">Gesetz </w:t>
      </w:r>
      <w:r w:rsidR="00BA0A73">
        <w:rPr>
          <w:lang w:val="de-DE"/>
        </w:rPr>
        <w:t>vom 29.</w:t>
      </w:r>
      <w:r w:rsidR="00EB5DC9">
        <w:rPr>
          <w:lang w:val="de-DE"/>
        </w:rPr>
        <w:t> April </w:t>
      </w:r>
      <w:r>
        <w:rPr>
          <w:lang w:val="de-DE"/>
        </w:rPr>
        <w:t xml:space="preserve">2001 </w:t>
      </w:r>
      <w:r w:rsidRPr="00C0051D">
        <w:rPr>
          <w:lang w:val="de-DE"/>
        </w:rPr>
        <w:t>zur Abänderung verschiedener Gesetzesbestimmungen in Sachen Vormundschaft über Minderjährige</w:t>
      </w:r>
      <w:r>
        <w:rPr>
          <w:lang w:val="de-DE"/>
        </w:rPr>
        <w:t>.</w:t>
      </w:r>
    </w:p>
    <w:p w14:paraId="19769209" w14:textId="77777777" w:rsidR="0011292F" w:rsidRDefault="0011292F" w:rsidP="000F5F44">
      <w:pPr>
        <w:jc w:val="both"/>
        <w:rPr>
          <w:lang w:val="de-DE"/>
        </w:rPr>
      </w:pPr>
    </w:p>
    <w:p w14:paraId="74CD182A" w14:textId="3A44E332" w:rsidR="004A4E15" w:rsidRDefault="004A4E15" w:rsidP="004A4E15">
      <w:pPr>
        <w:jc w:val="both"/>
        <w:rPr>
          <w:iCs/>
          <w:lang w:val="de-DE"/>
        </w:rPr>
      </w:pPr>
      <w:r>
        <w:rPr>
          <w:i/>
          <w:iCs/>
          <w:lang w:val="de-DE"/>
        </w:rPr>
        <w:t>Die vorliegende Konsolidierung enthält darüber hinaus die Abänderungen, die nach dem 29.</w:t>
      </w:r>
      <w:r w:rsidR="00EB5DC9">
        <w:rPr>
          <w:i/>
          <w:iCs/>
          <w:lang w:val="de-DE"/>
        </w:rPr>
        <w:t> April </w:t>
      </w:r>
      <w:r>
        <w:rPr>
          <w:i/>
          <w:iCs/>
          <w:lang w:val="de-DE"/>
        </w:rPr>
        <w:t>2001 vorgenommen worden sind durch:</w:t>
      </w:r>
    </w:p>
    <w:p w14:paraId="7B250C99" w14:textId="77777777" w:rsidR="004A4E15" w:rsidRDefault="004A4E15" w:rsidP="004A4E15">
      <w:pPr>
        <w:jc w:val="both"/>
        <w:rPr>
          <w:iCs/>
          <w:lang w:val="de-DE"/>
        </w:rPr>
      </w:pPr>
    </w:p>
    <w:p w14:paraId="576147D6" w14:textId="1645FF7D" w:rsidR="004A4E15" w:rsidRPr="00CB282C" w:rsidRDefault="00CB282C" w:rsidP="004A4E15">
      <w:pPr>
        <w:autoSpaceDE w:val="0"/>
        <w:autoSpaceDN w:val="0"/>
        <w:adjustRightInd w:val="0"/>
        <w:jc w:val="both"/>
        <w:rPr>
          <w:lang w:val="de-DE"/>
        </w:rPr>
      </w:pPr>
      <w:r>
        <w:rPr>
          <w:lang w:val="de-DE"/>
        </w:rPr>
        <w:t>- </w:t>
      </w:r>
      <w:r w:rsidR="004A4E15">
        <w:rPr>
          <w:lang w:val="de-DE"/>
        </w:rPr>
        <w:t>die</w:t>
      </w:r>
      <w:r w:rsidR="004A4E15" w:rsidRPr="004A4E15">
        <w:rPr>
          <w:lang w:val="de-DE"/>
        </w:rPr>
        <w:t xml:space="preserve"> Artikel 2</w:t>
      </w:r>
      <w:r w:rsidR="004A4E15">
        <w:rPr>
          <w:lang w:val="de-DE"/>
        </w:rPr>
        <w:t>51 bis 254</w:t>
      </w:r>
      <w:r w:rsidR="004A4E15" w:rsidRPr="004A4E15">
        <w:rPr>
          <w:lang w:val="de-DE"/>
        </w:rPr>
        <w:t xml:space="preserve"> des Gesetzes vom 30. Juli 2013 zur Schaffung eines Familien- und Jugendgerichts (</w:t>
      </w:r>
      <w:r w:rsidR="004A4E15" w:rsidRPr="004A4E15">
        <w:rPr>
          <w:i/>
          <w:lang w:val="de-DE"/>
        </w:rPr>
        <w:t>Belgisches Staatsblatt</w:t>
      </w:r>
      <w:r w:rsidR="004A4E15" w:rsidRPr="004A4E15">
        <w:rPr>
          <w:lang w:val="de-DE"/>
        </w:rPr>
        <w:t xml:space="preserve"> vom 14.</w:t>
      </w:r>
      <w:r w:rsidR="00EB5DC9">
        <w:rPr>
          <w:lang w:val="de-DE"/>
        </w:rPr>
        <w:t> August </w:t>
      </w:r>
      <w:r w:rsidRPr="00CB282C">
        <w:rPr>
          <w:lang w:val="de-DE"/>
        </w:rPr>
        <w:t>2014),</w:t>
      </w:r>
    </w:p>
    <w:p w14:paraId="4A0DB921" w14:textId="77777777" w:rsidR="004A4E15" w:rsidRDefault="004A4E15" w:rsidP="004A4E15">
      <w:pPr>
        <w:jc w:val="both"/>
        <w:rPr>
          <w:lang w:val="de-DE"/>
        </w:rPr>
      </w:pPr>
    </w:p>
    <w:p w14:paraId="0B83FF68" w14:textId="0EDD7855" w:rsidR="00CB282C" w:rsidRDefault="00CB282C" w:rsidP="00CB282C">
      <w:pPr>
        <w:jc w:val="both"/>
        <w:rPr>
          <w:color w:val="212121"/>
          <w:lang w:val="de-DE"/>
        </w:rPr>
      </w:pPr>
      <w:r w:rsidRPr="00CB282C">
        <w:rPr>
          <w:color w:val="212121"/>
          <w:lang w:val="de-DE"/>
        </w:rPr>
        <w:lastRenderedPageBreak/>
        <w:t>- Artikel 5</w:t>
      </w:r>
      <w:r>
        <w:rPr>
          <w:color w:val="212121"/>
          <w:lang w:val="de-DE"/>
        </w:rPr>
        <w:t>1</w:t>
      </w:r>
      <w:r w:rsidRPr="00CB282C">
        <w:rPr>
          <w:color w:val="212121"/>
          <w:lang w:val="de-DE"/>
        </w:rPr>
        <w:t xml:space="preserve"> des Gesetzes vom 22. Juli 2018 zur Abänderung des Zivilgesetzbuches und verschiedener anderer Bestimmungen in Sachen eheliche Güterstände und zur Abänderung des Gesetzes vom 31. Juli 2017 zur Abänderung des Zivilgesetzbuches, was Nachlasse und unentgeltliche Zuwendungen betrifft, und zur Abänderung verschiedener anderer Bestimmungen in diesem Bereich</w:t>
      </w:r>
      <w:r w:rsidRPr="00CB282C">
        <w:rPr>
          <w:b/>
          <w:color w:val="212121"/>
          <w:lang w:val="de-DE"/>
        </w:rPr>
        <w:t xml:space="preserve"> </w:t>
      </w:r>
      <w:r w:rsidRPr="00CB282C">
        <w:rPr>
          <w:color w:val="212121"/>
          <w:lang w:val="de-DE"/>
        </w:rPr>
        <w:t>(</w:t>
      </w:r>
      <w:r w:rsidRPr="00CB282C">
        <w:rPr>
          <w:i/>
          <w:color w:val="212121"/>
          <w:lang w:val="de-DE"/>
        </w:rPr>
        <w:t>Belgisches Staatsblatt</w:t>
      </w:r>
      <w:r w:rsidRPr="00CB282C">
        <w:rPr>
          <w:color w:val="212121"/>
          <w:lang w:val="de-DE"/>
        </w:rPr>
        <w:t xml:space="preserve"> vom 31.</w:t>
      </w:r>
      <w:r w:rsidR="00EB5DC9">
        <w:rPr>
          <w:color w:val="212121"/>
          <w:lang w:val="de-DE"/>
        </w:rPr>
        <w:t> August </w:t>
      </w:r>
      <w:r w:rsidRPr="00CB282C">
        <w:rPr>
          <w:color w:val="212121"/>
          <w:lang w:val="de-DE"/>
        </w:rPr>
        <w:t>2018).</w:t>
      </w:r>
    </w:p>
    <w:p w14:paraId="61E9F925" w14:textId="77777777" w:rsidR="00CB282C" w:rsidRPr="00CB282C" w:rsidRDefault="00CB282C" w:rsidP="00CB282C">
      <w:pPr>
        <w:rPr>
          <w:color w:val="212121"/>
          <w:lang w:val="de-DE"/>
        </w:rPr>
      </w:pPr>
      <w:r w:rsidRPr="00CB282C">
        <w:rPr>
          <w:color w:val="212121"/>
          <w:lang w:val="de-DE"/>
        </w:rPr>
        <w:t> </w:t>
      </w:r>
    </w:p>
    <w:p w14:paraId="6807DB67" w14:textId="77777777" w:rsidR="004A4E15" w:rsidRDefault="004A4E15" w:rsidP="004A4E15">
      <w:pPr>
        <w:jc w:val="both"/>
        <w:rPr>
          <w:lang w:val="de-DE"/>
        </w:rPr>
      </w:pPr>
      <w:r>
        <w:rPr>
          <w:lang w:val="de-DE"/>
        </w:rPr>
        <w:t>Diese Konsolidierung ist von der Zentralen Dienststelle für Deutsche Übersetzungen in Malmedy erstellt worden.</w:t>
      </w:r>
    </w:p>
    <w:p w14:paraId="1078EBE4" w14:textId="77777777" w:rsidR="002354C5" w:rsidRDefault="004A4E15" w:rsidP="002354C5">
      <w:pPr>
        <w:jc w:val="center"/>
        <w:rPr>
          <w:b/>
          <w:lang w:val="de-DE"/>
        </w:rPr>
      </w:pPr>
      <w:r>
        <w:rPr>
          <w:lang w:val="de-DE"/>
        </w:rPr>
        <w:br w:type="page"/>
      </w:r>
      <w:r w:rsidR="000231EF">
        <w:rPr>
          <w:b/>
          <w:lang w:val="de-DE"/>
        </w:rPr>
        <w:lastRenderedPageBreak/>
        <w:t>MINISTERIUM DER JUSTIZ</w:t>
      </w:r>
    </w:p>
    <w:p w14:paraId="09FE4BC5" w14:textId="77777777" w:rsidR="000231EF" w:rsidRDefault="000231EF" w:rsidP="002354C5">
      <w:pPr>
        <w:jc w:val="center"/>
        <w:rPr>
          <w:b/>
          <w:lang w:val="de-DE"/>
        </w:rPr>
      </w:pPr>
    </w:p>
    <w:p w14:paraId="7BAD720B" w14:textId="77777777" w:rsidR="000231EF" w:rsidRDefault="000231EF" w:rsidP="002354C5">
      <w:pPr>
        <w:jc w:val="center"/>
        <w:rPr>
          <w:b/>
          <w:lang w:val="de-DE"/>
        </w:rPr>
      </w:pPr>
    </w:p>
    <w:p w14:paraId="47FD1A04" w14:textId="5EE9F6BA" w:rsidR="002354C5" w:rsidRDefault="002354C5" w:rsidP="002354C5">
      <w:pPr>
        <w:jc w:val="center"/>
        <w:rPr>
          <w:b/>
          <w:bCs/>
          <w:lang w:val="de-DE"/>
        </w:rPr>
      </w:pPr>
      <w:r>
        <w:rPr>
          <w:b/>
          <w:lang w:val="de-DE"/>
        </w:rPr>
        <w:t>16.</w:t>
      </w:r>
      <w:r w:rsidR="00EB5DC9">
        <w:rPr>
          <w:b/>
          <w:lang w:val="de-DE"/>
        </w:rPr>
        <w:t> M</w:t>
      </w:r>
      <w:r w:rsidR="00B15293">
        <w:rPr>
          <w:b/>
          <w:lang w:val="de-DE"/>
        </w:rPr>
        <w:t>AI</w:t>
      </w:r>
      <w:r w:rsidR="00EB5DC9">
        <w:rPr>
          <w:b/>
          <w:lang w:val="de-DE"/>
        </w:rPr>
        <w:t> </w:t>
      </w:r>
      <w:r>
        <w:rPr>
          <w:b/>
          <w:lang w:val="de-DE"/>
        </w:rPr>
        <w:t xml:space="preserve">1900 - </w:t>
      </w:r>
      <w:r w:rsidRPr="00D23D32">
        <w:rPr>
          <w:b/>
          <w:bCs/>
          <w:lang w:val="de-DE"/>
        </w:rPr>
        <w:t>Gesetz</w:t>
      </w:r>
      <w:r>
        <w:rPr>
          <w:b/>
          <w:bCs/>
          <w:lang w:val="de-DE"/>
        </w:rPr>
        <w:t xml:space="preserve"> </w:t>
      </w:r>
      <w:r w:rsidRPr="00BC18F4">
        <w:rPr>
          <w:b/>
          <w:bCs/>
          <w:lang w:val="de-DE"/>
        </w:rPr>
        <w:t>zur Abänderung der</w:t>
      </w:r>
      <w:r>
        <w:rPr>
          <w:b/>
          <w:bCs/>
          <w:lang w:val="de-DE"/>
        </w:rPr>
        <w:t xml:space="preserve"> </w:t>
      </w:r>
      <w:r w:rsidRPr="00D0752B">
        <w:rPr>
          <w:b/>
          <w:bCs/>
          <w:lang w:val="de-DE"/>
        </w:rPr>
        <w:t>Erbschaftsregelung für kleine Nachlässe</w:t>
      </w:r>
    </w:p>
    <w:p w14:paraId="53DBD568" w14:textId="77777777" w:rsidR="002354C5" w:rsidRDefault="002354C5" w:rsidP="002354C5">
      <w:pPr>
        <w:jc w:val="center"/>
        <w:rPr>
          <w:b/>
          <w:bCs/>
          <w:lang w:val="de-DE"/>
        </w:rPr>
      </w:pPr>
    </w:p>
    <w:p w14:paraId="40FD2DDA" w14:textId="711DC46A" w:rsidR="00EB5DC9" w:rsidRPr="00EB5DC9" w:rsidRDefault="00EB5DC9" w:rsidP="00EB5DC9">
      <w:pPr>
        <w:jc w:val="both"/>
        <w:rPr>
          <w:i/>
          <w:iCs/>
          <w:lang w:val="de-DE"/>
        </w:rPr>
      </w:pPr>
      <w:r w:rsidRPr="00EB5DC9">
        <w:rPr>
          <w:i/>
          <w:iCs/>
          <w:lang w:val="de-DE"/>
        </w:rPr>
        <w:t xml:space="preserve">[Aufgehoben durch </w:t>
      </w:r>
      <w:r>
        <w:rPr>
          <w:i/>
          <w:iCs/>
          <w:lang w:val="de-DE"/>
        </w:rPr>
        <w:t>Art. </w:t>
      </w:r>
      <w:r w:rsidRPr="00EB5DC9">
        <w:rPr>
          <w:i/>
          <w:iCs/>
          <w:lang w:val="de-DE"/>
        </w:rPr>
        <w:t>60 des G. vom 19.</w:t>
      </w:r>
      <w:r>
        <w:rPr>
          <w:i/>
          <w:iCs/>
          <w:lang w:val="de-DE"/>
        </w:rPr>
        <w:t> Januar </w:t>
      </w:r>
      <w:r w:rsidRPr="00EB5DC9">
        <w:rPr>
          <w:i/>
          <w:iCs/>
          <w:lang w:val="de-DE"/>
        </w:rPr>
        <w:t>2022 (B.S. vom 14. März</w:t>
      </w:r>
      <w:r w:rsidR="00FB6F24">
        <w:rPr>
          <w:i/>
          <w:iCs/>
          <w:lang w:val="de-DE"/>
        </w:rPr>
        <w:t> </w:t>
      </w:r>
      <w:r w:rsidRPr="00EB5DC9">
        <w:rPr>
          <w:i/>
          <w:iCs/>
          <w:lang w:val="de-DE"/>
        </w:rPr>
        <w:t>2022)]</w:t>
      </w:r>
    </w:p>
    <w:p w14:paraId="3396DB56" w14:textId="77777777" w:rsidR="002354C5" w:rsidRDefault="002354C5" w:rsidP="002354C5">
      <w:pPr>
        <w:jc w:val="center"/>
        <w:rPr>
          <w:b/>
          <w:bCs/>
          <w:lang w:val="de-DE"/>
        </w:rPr>
      </w:pPr>
    </w:p>
    <w:p w14:paraId="6B7B5312" w14:textId="77777777" w:rsidR="00EB5DC9" w:rsidRDefault="00EB5DC9" w:rsidP="002354C5">
      <w:pPr>
        <w:jc w:val="center"/>
        <w:rPr>
          <w:b/>
          <w:bCs/>
          <w:lang w:val="de-DE"/>
        </w:rPr>
      </w:pPr>
    </w:p>
    <w:p w14:paraId="3D6942F1" w14:textId="1D2B5066" w:rsidR="002354C5" w:rsidRDefault="002354C5" w:rsidP="002354C5">
      <w:pPr>
        <w:ind w:firstLine="708"/>
        <w:jc w:val="both"/>
        <w:rPr>
          <w:bCs/>
          <w:lang w:val="de-DE"/>
        </w:rPr>
      </w:pPr>
      <w:r>
        <w:rPr>
          <w:b/>
          <w:bCs/>
          <w:lang w:val="de-DE"/>
        </w:rPr>
        <w:t>Artikel</w:t>
      </w:r>
      <w:r w:rsidR="00EB5DC9">
        <w:rPr>
          <w:b/>
          <w:bCs/>
          <w:lang w:val="de-DE"/>
        </w:rPr>
        <w:t> </w:t>
      </w:r>
      <w:r>
        <w:rPr>
          <w:b/>
          <w:bCs/>
          <w:lang w:val="de-DE"/>
        </w:rPr>
        <w:t>1</w:t>
      </w:r>
      <w:r>
        <w:rPr>
          <w:bCs/>
          <w:lang w:val="de-DE"/>
        </w:rPr>
        <w:t xml:space="preserve"> - [Umfasst ein Nachlass in seiner</w:t>
      </w:r>
      <w:r w:rsidRPr="00D0104D">
        <w:rPr>
          <w:bCs/>
          <w:lang w:val="de-DE"/>
        </w:rPr>
        <w:t xml:space="preserve"> Gesamtheit oder für einen Teil</w:t>
      </w:r>
      <w:r>
        <w:rPr>
          <w:bCs/>
          <w:lang w:val="de-DE"/>
        </w:rPr>
        <w:t xml:space="preserve"> Immobilien, deren Katastereinkommen insgesamt [1.565 EUR] nicht übersteigt, wird von den Bestimmungen des Zivilgesetzbuches, wie in den nachstehenden Artikeln bestimmt,</w:t>
      </w:r>
      <w:r w:rsidRPr="000F14DD">
        <w:rPr>
          <w:bCs/>
          <w:lang w:val="de-DE"/>
        </w:rPr>
        <w:t xml:space="preserve"> </w:t>
      </w:r>
      <w:r>
        <w:rPr>
          <w:bCs/>
          <w:lang w:val="de-DE"/>
        </w:rPr>
        <w:t>abgewichen.</w:t>
      </w:r>
    </w:p>
    <w:p w14:paraId="0A39E315" w14:textId="77777777" w:rsidR="002354C5" w:rsidRDefault="002354C5" w:rsidP="002354C5">
      <w:pPr>
        <w:ind w:firstLine="708"/>
        <w:jc w:val="both"/>
        <w:rPr>
          <w:bCs/>
          <w:lang w:val="de-DE"/>
        </w:rPr>
      </w:pPr>
    </w:p>
    <w:p w14:paraId="69C953B3" w14:textId="77777777" w:rsidR="002354C5" w:rsidRDefault="002354C5" w:rsidP="002354C5">
      <w:pPr>
        <w:ind w:firstLine="708"/>
        <w:jc w:val="both"/>
        <w:rPr>
          <w:bCs/>
          <w:lang w:val="de-DE"/>
        </w:rPr>
      </w:pPr>
      <w:r>
        <w:rPr>
          <w:bCs/>
          <w:lang w:val="de-DE"/>
        </w:rPr>
        <w:t xml:space="preserve">Das Einkommen der Immobilien, die noch nicht katastriert oder nicht als </w:t>
      </w:r>
      <w:r w:rsidRPr="007F62DB">
        <w:rPr>
          <w:bCs/>
          <w:lang w:val="de-DE"/>
        </w:rPr>
        <w:t>einzelne</w:t>
      </w:r>
      <w:r>
        <w:rPr>
          <w:bCs/>
          <w:lang w:val="de-DE"/>
        </w:rPr>
        <w:t xml:space="preserve"> Parzelle katastriert sind, wird gegebenenfalls wie im Bereich der Grundsteuer festgelegt.</w:t>
      </w:r>
    </w:p>
    <w:p w14:paraId="6B9CE745" w14:textId="77777777" w:rsidR="002354C5" w:rsidRDefault="002354C5" w:rsidP="002354C5">
      <w:pPr>
        <w:ind w:firstLine="708"/>
        <w:jc w:val="both"/>
        <w:rPr>
          <w:bCs/>
          <w:lang w:val="de-DE"/>
        </w:rPr>
      </w:pPr>
    </w:p>
    <w:p w14:paraId="7D613BD2" w14:textId="77777777" w:rsidR="002354C5" w:rsidRDefault="002354C5" w:rsidP="002354C5">
      <w:pPr>
        <w:ind w:firstLine="708"/>
        <w:jc w:val="both"/>
        <w:rPr>
          <w:bCs/>
          <w:lang w:val="de-DE"/>
        </w:rPr>
      </w:pPr>
      <w:r>
        <w:rPr>
          <w:bCs/>
          <w:lang w:val="de-DE"/>
        </w:rPr>
        <w:t>Die Berechnung erfolgt auf der Grundlage des Katastereinkommens am Tag des Eintritts des Erbfalls.]</w:t>
      </w:r>
    </w:p>
    <w:p w14:paraId="1640EDF0" w14:textId="77777777" w:rsidR="002354C5" w:rsidRDefault="002354C5" w:rsidP="002354C5">
      <w:pPr>
        <w:jc w:val="both"/>
        <w:rPr>
          <w:bCs/>
          <w:lang w:val="de-DE"/>
        </w:rPr>
      </w:pPr>
    </w:p>
    <w:p w14:paraId="53F4D366" w14:textId="01738D74" w:rsidR="002354C5" w:rsidRDefault="002354C5" w:rsidP="002354C5">
      <w:pPr>
        <w:jc w:val="both"/>
        <w:rPr>
          <w:bCs/>
          <w:lang w:val="de-DE"/>
        </w:rPr>
      </w:pPr>
      <w:r w:rsidRPr="00D72568">
        <w:rPr>
          <w:bCs/>
          <w:i/>
          <w:lang w:val="de-DE"/>
        </w:rPr>
        <w:t>[</w:t>
      </w:r>
      <w:r w:rsidR="00EB5DC9">
        <w:rPr>
          <w:bCs/>
          <w:i/>
          <w:lang w:val="de-DE"/>
        </w:rPr>
        <w:t>Art. </w:t>
      </w:r>
      <w:r w:rsidRPr="00D72568">
        <w:rPr>
          <w:bCs/>
          <w:i/>
          <w:lang w:val="de-DE"/>
        </w:rPr>
        <w:t>1 ersetzt durch einzigen Artikel des G. vom 23.</w:t>
      </w:r>
      <w:r w:rsidR="00EB5DC9">
        <w:rPr>
          <w:bCs/>
          <w:i/>
          <w:lang w:val="de-DE"/>
        </w:rPr>
        <w:t> April </w:t>
      </w:r>
      <w:r w:rsidRPr="00D72568">
        <w:rPr>
          <w:bCs/>
          <w:i/>
          <w:lang w:val="de-DE"/>
        </w:rPr>
        <w:t>19</w:t>
      </w:r>
      <w:r>
        <w:rPr>
          <w:bCs/>
          <w:i/>
          <w:lang w:val="de-DE"/>
        </w:rPr>
        <w:t>35 (B.S. vom 25.</w:t>
      </w:r>
      <w:r w:rsidR="00EB5DC9">
        <w:rPr>
          <w:bCs/>
          <w:i/>
          <w:lang w:val="de-DE"/>
        </w:rPr>
        <w:t> April </w:t>
      </w:r>
      <w:r>
        <w:rPr>
          <w:bCs/>
          <w:i/>
          <w:lang w:val="de-DE"/>
        </w:rPr>
        <w:t xml:space="preserve">1935); </w:t>
      </w:r>
      <w:r w:rsidR="00EB5DC9">
        <w:rPr>
          <w:bCs/>
          <w:i/>
          <w:lang w:val="de-DE"/>
        </w:rPr>
        <w:t>Abs. </w:t>
      </w:r>
      <w:r>
        <w:rPr>
          <w:bCs/>
          <w:i/>
          <w:lang w:val="de-DE"/>
        </w:rPr>
        <w:t>1</w:t>
      </w:r>
      <w:r w:rsidRPr="00D72568">
        <w:rPr>
          <w:bCs/>
          <w:i/>
          <w:lang w:val="de-DE"/>
        </w:rPr>
        <w:t xml:space="preserve"> abgeändert durch </w:t>
      </w:r>
      <w:r w:rsidR="00EB5DC9">
        <w:rPr>
          <w:bCs/>
          <w:i/>
          <w:lang w:val="de-DE"/>
        </w:rPr>
        <w:t>Art. </w:t>
      </w:r>
      <w:r>
        <w:rPr>
          <w:bCs/>
          <w:i/>
          <w:lang w:val="de-DE"/>
        </w:rPr>
        <w:t>1 des G. vom 20.</w:t>
      </w:r>
      <w:r w:rsidR="00EB5DC9">
        <w:rPr>
          <w:bCs/>
          <w:i/>
          <w:lang w:val="de-DE"/>
        </w:rPr>
        <w:t> Dezember </w:t>
      </w:r>
      <w:r>
        <w:rPr>
          <w:bCs/>
          <w:i/>
          <w:lang w:val="de-DE"/>
        </w:rPr>
        <w:t>1961 (B.S. vom 9.</w:t>
      </w:r>
      <w:r w:rsidR="00EB5DC9">
        <w:rPr>
          <w:bCs/>
          <w:i/>
          <w:lang w:val="de-DE"/>
        </w:rPr>
        <w:t> Januar </w:t>
      </w:r>
      <w:r>
        <w:rPr>
          <w:bCs/>
          <w:i/>
          <w:lang w:val="de-DE"/>
        </w:rPr>
        <w:t xml:space="preserve">1962), </w:t>
      </w:r>
      <w:r w:rsidR="00EB5DC9">
        <w:rPr>
          <w:bCs/>
          <w:i/>
          <w:lang w:val="de-DE"/>
        </w:rPr>
        <w:t>Art. </w:t>
      </w:r>
      <w:r>
        <w:rPr>
          <w:bCs/>
          <w:i/>
          <w:lang w:val="de-DE"/>
        </w:rPr>
        <w:t>1 des K.E. vom 21.</w:t>
      </w:r>
      <w:r w:rsidR="00EB5DC9">
        <w:rPr>
          <w:bCs/>
          <w:i/>
          <w:lang w:val="de-DE"/>
        </w:rPr>
        <w:t> August </w:t>
      </w:r>
      <w:r>
        <w:rPr>
          <w:bCs/>
          <w:i/>
          <w:lang w:val="de-DE"/>
        </w:rPr>
        <w:t>1962 (B.S. vom 28.</w:t>
      </w:r>
      <w:r w:rsidR="00EB5DC9">
        <w:rPr>
          <w:bCs/>
          <w:i/>
          <w:lang w:val="de-DE"/>
        </w:rPr>
        <w:t> August </w:t>
      </w:r>
      <w:r>
        <w:rPr>
          <w:bCs/>
          <w:i/>
          <w:lang w:val="de-DE"/>
        </w:rPr>
        <w:t xml:space="preserve">1962), </w:t>
      </w:r>
      <w:r w:rsidR="00EB5DC9">
        <w:rPr>
          <w:bCs/>
          <w:i/>
          <w:lang w:val="de-DE"/>
        </w:rPr>
        <w:t>Art. </w:t>
      </w:r>
      <w:r>
        <w:rPr>
          <w:bCs/>
          <w:i/>
          <w:lang w:val="de-DE"/>
        </w:rPr>
        <w:t xml:space="preserve">49 </w:t>
      </w:r>
      <w:r w:rsidR="00EB5DC9">
        <w:rPr>
          <w:bCs/>
          <w:i/>
          <w:lang w:val="de-DE"/>
        </w:rPr>
        <w:t>§ </w:t>
      </w:r>
      <w:r>
        <w:rPr>
          <w:bCs/>
          <w:i/>
          <w:lang w:val="de-DE"/>
        </w:rPr>
        <w:t xml:space="preserve">1 </w:t>
      </w:r>
      <w:r w:rsidR="00EB5DC9">
        <w:rPr>
          <w:bCs/>
          <w:i/>
          <w:lang w:val="de-DE"/>
        </w:rPr>
        <w:t>Nr. </w:t>
      </w:r>
      <w:r>
        <w:rPr>
          <w:bCs/>
          <w:i/>
          <w:lang w:val="de-DE"/>
        </w:rPr>
        <w:t>1 des G. vom 19. Juli 1979 (B.S. vom 22.</w:t>
      </w:r>
      <w:r w:rsidR="00EB5DC9">
        <w:rPr>
          <w:bCs/>
          <w:i/>
          <w:lang w:val="de-DE"/>
        </w:rPr>
        <w:t> August </w:t>
      </w:r>
      <w:r>
        <w:rPr>
          <w:bCs/>
          <w:i/>
          <w:lang w:val="de-DE"/>
        </w:rPr>
        <w:t xml:space="preserve">1979) und </w:t>
      </w:r>
      <w:r w:rsidR="00EB5DC9">
        <w:rPr>
          <w:bCs/>
          <w:i/>
          <w:lang w:val="de-DE"/>
        </w:rPr>
        <w:t>Art. </w:t>
      </w:r>
      <w:r w:rsidRPr="00D72568">
        <w:rPr>
          <w:bCs/>
          <w:i/>
          <w:lang w:val="de-DE"/>
        </w:rPr>
        <w:t>9 des K.E. vom 20. Juli 2000 (B.S. vom 30.</w:t>
      </w:r>
      <w:r w:rsidR="00EB5DC9">
        <w:rPr>
          <w:bCs/>
          <w:i/>
          <w:lang w:val="de-DE"/>
        </w:rPr>
        <w:t> August </w:t>
      </w:r>
      <w:r w:rsidRPr="00D72568">
        <w:rPr>
          <w:bCs/>
          <w:i/>
          <w:lang w:val="de-DE"/>
        </w:rPr>
        <w:t>2000)]</w:t>
      </w:r>
    </w:p>
    <w:p w14:paraId="725EC745" w14:textId="77777777" w:rsidR="002354C5" w:rsidRDefault="002354C5" w:rsidP="002354C5">
      <w:pPr>
        <w:jc w:val="both"/>
        <w:rPr>
          <w:bCs/>
          <w:lang w:val="de-DE"/>
        </w:rPr>
      </w:pPr>
    </w:p>
    <w:p w14:paraId="390F8C64" w14:textId="77777777" w:rsidR="002354C5" w:rsidRDefault="002354C5" w:rsidP="002354C5">
      <w:pPr>
        <w:jc w:val="both"/>
        <w:rPr>
          <w:bCs/>
          <w:lang w:val="de-DE"/>
        </w:rPr>
      </w:pPr>
    </w:p>
    <w:p w14:paraId="2489A894" w14:textId="480B8195" w:rsidR="002354C5" w:rsidRDefault="002354C5" w:rsidP="002354C5">
      <w:pPr>
        <w:jc w:val="both"/>
        <w:rPr>
          <w:bCs/>
          <w:lang w:val="de-DE"/>
        </w:rPr>
      </w:pPr>
      <w:r>
        <w:rPr>
          <w:bCs/>
          <w:lang w:val="de-DE"/>
        </w:rPr>
        <w:tab/>
      </w:r>
      <w:r w:rsidR="00EB5DC9">
        <w:rPr>
          <w:b/>
          <w:bCs/>
          <w:lang w:val="de-DE"/>
        </w:rPr>
        <w:t>Art. </w:t>
      </w:r>
      <w:r>
        <w:rPr>
          <w:b/>
          <w:bCs/>
          <w:lang w:val="de-DE"/>
        </w:rPr>
        <w:t>2</w:t>
      </w:r>
      <w:r>
        <w:rPr>
          <w:bCs/>
          <w:lang w:val="de-DE"/>
        </w:rPr>
        <w:t xml:space="preserve"> - […]</w:t>
      </w:r>
    </w:p>
    <w:p w14:paraId="5014FDD9" w14:textId="77777777" w:rsidR="002354C5" w:rsidRDefault="002354C5" w:rsidP="002354C5">
      <w:pPr>
        <w:jc w:val="both"/>
        <w:rPr>
          <w:bCs/>
          <w:lang w:val="de-DE"/>
        </w:rPr>
      </w:pPr>
    </w:p>
    <w:p w14:paraId="505B3DA1" w14:textId="336CBA57" w:rsidR="002354C5" w:rsidRDefault="002354C5" w:rsidP="002354C5">
      <w:pPr>
        <w:jc w:val="both"/>
        <w:rPr>
          <w:bCs/>
          <w:lang w:val="de-DE"/>
        </w:rPr>
      </w:pPr>
      <w:r w:rsidRPr="00D72568">
        <w:rPr>
          <w:bCs/>
          <w:i/>
          <w:lang w:val="de-DE"/>
        </w:rPr>
        <w:t>[</w:t>
      </w:r>
      <w:r w:rsidR="00EB5DC9">
        <w:rPr>
          <w:bCs/>
          <w:i/>
          <w:lang w:val="de-DE"/>
        </w:rPr>
        <w:t>Art. </w:t>
      </w:r>
      <w:r w:rsidRPr="00D72568">
        <w:rPr>
          <w:bCs/>
          <w:i/>
          <w:lang w:val="de-DE"/>
        </w:rPr>
        <w:t xml:space="preserve">2 aufgehoben durch </w:t>
      </w:r>
      <w:r w:rsidR="00EB5DC9">
        <w:rPr>
          <w:bCs/>
          <w:i/>
          <w:lang w:val="de-DE"/>
        </w:rPr>
        <w:t>Art. </w:t>
      </w:r>
      <w:r w:rsidRPr="00D72568">
        <w:rPr>
          <w:bCs/>
          <w:i/>
          <w:lang w:val="de-DE"/>
        </w:rPr>
        <w:t xml:space="preserve">34 </w:t>
      </w:r>
      <w:r w:rsidR="00EB5DC9">
        <w:rPr>
          <w:bCs/>
          <w:i/>
          <w:lang w:val="de-DE"/>
        </w:rPr>
        <w:t>Nr. </w:t>
      </w:r>
      <w:r w:rsidRPr="002D34E8">
        <w:rPr>
          <w:bCs/>
          <w:i/>
          <w:lang w:val="de-DE"/>
        </w:rPr>
        <w:t>1</w:t>
      </w:r>
      <w:r w:rsidRPr="00D72568">
        <w:rPr>
          <w:bCs/>
          <w:i/>
          <w:lang w:val="de-DE"/>
        </w:rPr>
        <w:t xml:space="preserve"> des G. vom 14.</w:t>
      </w:r>
      <w:r w:rsidR="00EB5DC9">
        <w:rPr>
          <w:bCs/>
          <w:i/>
          <w:lang w:val="de-DE"/>
        </w:rPr>
        <w:t> Mai </w:t>
      </w:r>
      <w:r w:rsidRPr="00D72568">
        <w:rPr>
          <w:bCs/>
          <w:i/>
          <w:lang w:val="de-DE"/>
        </w:rPr>
        <w:t>1981 (B.S. vom 27.</w:t>
      </w:r>
      <w:r w:rsidR="00EB5DC9">
        <w:rPr>
          <w:bCs/>
          <w:i/>
          <w:lang w:val="de-DE"/>
        </w:rPr>
        <w:t> Mai </w:t>
      </w:r>
      <w:r w:rsidRPr="00D72568">
        <w:rPr>
          <w:bCs/>
          <w:i/>
          <w:lang w:val="de-DE"/>
        </w:rPr>
        <w:t>1981)]</w:t>
      </w:r>
    </w:p>
    <w:p w14:paraId="5758347C" w14:textId="77777777" w:rsidR="00433B31" w:rsidRDefault="00433B31" w:rsidP="002354C5">
      <w:pPr>
        <w:jc w:val="both"/>
        <w:rPr>
          <w:bCs/>
          <w:lang w:val="de-DE"/>
        </w:rPr>
      </w:pPr>
    </w:p>
    <w:p w14:paraId="6DE26192" w14:textId="77777777" w:rsidR="00433B31" w:rsidRDefault="00433B31" w:rsidP="002354C5">
      <w:pPr>
        <w:jc w:val="both"/>
        <w:rPr>
          <w:bCs/>
          <w:lang w:val="de-DE"/>
        </w:rPr>
      </w:pPr>
    </w:p>
    <w:p w14:paraId="20C606CB" w14:textId="77DE00E7" w:rsidR="002354C5" w:rsidRPr="004A4E15" w:rsidRDefault="002354C5" w:rsidP="002354C5">
      <w:pPr>
        <w:jc w:val="both"/>
        <w:rPr>
          <w:lang w:val="de-DE"/>
        </w:rPr>
      </w:pPr>
      <w:r>
        <w:rPr>
          <w:bCs/>
          <w:lang w:val="de-DE"/>
        </w:rPr>
        <w:tab/>
      </w:r>
      <w:r w:rsidR="00EB5DC9">
        <w:rPr>
          <w:b/>
          <w:bCs/>
          <w:lang w:val="de-DE"/>
        </w:rPr>
        <w:t>Art. </w:t>
      </w:r>
      <w:r>
        <w:rPr>
          <w:b/>
          <w:bCs/>
          <w:lang w:val="de-DE"/>
        </w:rPr>
        <w:t>3</w:t>
      </w:r>
      <w:r>
        <w:rPr>
          <w:bCs/>
          <w:lang w:val="de-DE"/>
        </w:rPr>
        <w:t xml:space="preserve"> - Befinden sich unter den Erben in gerader Linie des vorverstorbenen Ehepartners ein oder mehrere Minderjährige, kann </w:t>
      </w:r>
      <w:r w:rsidRPr="007D6342">
        <w:rPr>
          <w:bCs/>
          <w:lang w:val="de-DE"/>
        </w:rPr>
        <w:t>[</w:t>
      </w:r>
      <w:r>
        <w:rPr>
          <w:bCs/>
          <w:lang w:val="de-DE"/>
        </w:rPr>
        <w:t xml:space="preserve">die </w:t>
      </w:r>
      <w:r w:rsidRPr="007D6342">
        <w:rPr>
          <w:bCs/>
          <w:lang w:val="de-DE"/>
        </w:rPr>
        <w:t>Ungeteiltheit der Güter</w:t>
      </w:r>
      <w:r>
        <w:rPr>
          <w:bCs/>
          <w:lang w:val="de-DE"/>
        </w:rPr>
        <w:t>, an denen der hinterbliebene Ehepartner aufgrund von Artikel 745</w:t>
      </w:r>
      <w:r>
        <w:rPr>
          <w:bCs/>
          <w:i/>
          <w:lang w:val="de-DE"/>
        </w:rPr>
        <w:t>bis</w:t>
      </w:r>
      <w:r>
        <w:rPr>
          <w:bCs/>
          <w:lang w:val="de-DE"/>
        </w:rPr>
        <w:t xml:space="preserve"> oder von Artikel 915</w:t>
      </w:r>
      <w:r>
        <w:rPr>
          <w:bCs/>
          <w:i/>
          <w:lang w:val="de-DE"/>
        </w:rPr>
        <w:t>bis</w:t>
      </w:r>
      <w:r>
        <w:rPr>
          <w:bCs/>
          <w:lang w:val="de-DE"/>
        </w:rPr>
        <w:t xml:space="preserve"> des Zivilgesetzbuches den Nießbrauch hat,</w:t>
      </w:r>
      <w:r w:rsidRPr="007D6342">
        <w:rPr>
          <w:bCs/>
          <w:lang w:val="de-DE"/>
        </w:rPr>
        <w:t>]</w:t>
      </w:r>
      <w:r>
        <w:rPr>
          <w:bCs/>
          <w:lang w:val="de-DE"/>
        </w:rPr>
        <w:t xml:space="preserve"> entweder </w:t>
      </w:r>
      <w:r w:rsidRPr="007D6342">
        <w:rPr>
          <w:bCs/>
          <w:lang w:val="de-DE"/>
        </w:rPr>
        <w:t>auf Ersuchen</w:t>
      </w:r>
      <w:r>
        <w:rPr>
          <w:bCs/>
          <w:lang w:val="de-DE"/>
        </w:rPr>
        <w:t xml:space="preserve"> eines der Interessehabenden </w:t>
      </w:r>
      <w:r w:rsidRPr="007D6342">
        <w:rPr>
          <w:bCs/>
          <w:lang w:val="de-DE"/>
        </w:rPr>
        <w:t>oder</w:t>
      </w:r>
      <w:r>
        <w:rPr>
          <w:bCs/>
          <w:lang w:val="de-DE"/>
        </w:rPr>
        <w:t xml:space="preserve"> von Amts wegen</w:t>
      </w:r>
      <w:r w:rsidRPr="007D6342">
        <w:rPr>
          <w:bCs/>
          <w:lang w:val="de-DE"/>
        </w:rPr>
        <w:t>, […],</w:t>
      </w:r>
      <w:r>
        <w:rPr>
          <w:bCs/>
          <w:lang w:val="de-DE"/>
        </w:rPr>
        <w:t xml:space="preserve"> vom </w:t>
      </w:r>
      <w:r w:rsidR="004A4E15">
        <w:rPr>
          <w:color w:val="000000"/>
          <w:lang w:val="de-DE"/>
        </w:rPr>
        <w:t>[</w:t>
      </w:r>
      <w:r w:rsidR="004A4E15">
        <w:rPr>
          <w:lang w:val="de-DE"/>
        </w:rPr>
        <w:t xml:space="preserve">Familiengericht] </w:t>
      </w:r>
      <w:r>
        <w:rPr>
          <w:bCs/>
          <w:lang w:val="de-DE"/>
        </w:rPr>
        <w:t xml:space="preserve">für eine </w:t>
      </w:r>
      <w:r w:rsidRPr="005C4C92">
        <w:rPr>
          <w:bCs/>
          <w:lang w:val="de-DE"/>
        </w:rPr>
        <w:t>bestimmte</w:t>
      </w:r>
      <w:r>
        <w:rPr>
          <w:bCs/>
          <w:lang w:val="de-DE"/>
        </w:rPr>
        <w:t xml:space="preserve"> Frist oder für aufeinanderfolgende Fristen, die über den </w:t>
      </w:r>
      <w:r w:rsidRPr="005C4C92">
        <w:rPr>
          <w:bCs/>
          <w:lang w:val="de-DE"/>
        </w:rPr>
        <w:t>Zeitpunkt</w:t>
      </w:r>
      <w:r>
        <w:rPr>
          <w:bCs/>
          <w:lang w:val="de-DE"/>
        </w:rPr>
        <w:t xml:space="preserve">, wo der jüngste Minderjährige volljährig wird, </w:t>
      </w:r>
      <w:r w:rsidRPr="005C4C92">
        <w:rPr>
          <w:bCs/>
          <w:lang w:val="de-DE"/>
        </w:rPr>
        <w:t xml:space="preserve">nicht </w:t>
      </w:r>
      <w:r>
        <w:rPr>
          <w:bCs/>
          <w:lang w:val="de-DE"/>
        </w:rPr>
        <w:t>hinausreichen dürfen, aufrechterhalten werden.</w:t>
      </w:r>
    </w:p>
    <w:p w14:paraId="67FF4AD2" w14:textId="77777777" w:rsidR="002354C5" w:rsidRDefault="002354C5" w:rsidP="002354C5">
      <w:pPr>
        <w:jc w:val="both"/>
        <w:rPr>
          <w:bCs/>
          <w:lang w:val="de-DE"/>
        </w:rPr>
      </w:pPr>
    </w:p>
    <w:p w14:paraId="47E65984" w14:textId="77777777" w:rsidR="002354C5" w:rsidRDefault="002354C5" w:rsidP="002354C5">
      <w:pPr>
        <w:jc w:val="both"/>
        <w:rPr>
          <w:bCs/>
          <w:lang w:val="de-DE"/>
        </w:rPr>
      </w:pPr>
      <w:r>
        <w:rPr>
          <w:bCs/>
          <w:lang w:val="de-DE"/>
        </w:rPr>
        <w:tab/>
        <w:t xml:space="preserve">Diese Bestimmung </w:t>
      </w:r>
      <w:r w:rsidRPr="00E46FEC">
        <w:rPr>
          <w:bCs/>
          <w:lang w:val="de-DE"/>
        </w:rPr>
        <w:t>hört auf, wirksam zu sein, entweder wenn</w:t>
      </w:r>
      <w:r>
        <w:rPr>
          <w:bCs/>
          <w:lang w:val="de-DE"/>
        </w:rPr>
        <w:t xml:space="preserve"> der Nießbrauch erlischt oder wenn </w:t>
      </w:r>
      <w:r w:rsidRPr="00E46FEC">
        <w:rPr>
          <w:bCs/>
          <w:lang w:val="de-DE"/>
        </w:rPr>
        <w:t>die Güter</w:t>
      </w:r>
      <w:r>
        <w:rPr>
          <w:bCs/>
          <w:lang w:val="de-DE"/>
        </w:rPr>
        <w:t xml:space="preserve"> in Anwendung von Artikel 4 des vorliegenden Gesetzes übernommen </w:t>
      </w:r>
      <w:r w:rsidRPr="00E46FEC">
        <w:rPr>
          <w:bCs/>
          <w:lang w:val="de-DE"/>
        </w:rPr>
        <w:t>werden</w:t>
      </w:r>
      <w:r>
        <w:rPr>
          <w:bCs/>
          <w:lang w:val="de-DE"/>
        </w:rPr>
        <w:t>.</w:t>
      </w:r>
    </w:p>
    <w:p w14:paraId="6B050720" w14:textId="77777777" w:rsidR="002354C5" w:rsidRDefault="002354C5" w:rsidP="002354C5">
      <w:pPr>
        <w:jc w:val="both"/>
        <w:rPr>
          <w:bCs/>
          <w:lang w:val="de-DE"/>
        </w:rPr>
      </w:pPr>
    </w:p>
    <w:p w14:paraId="3AEF3F3A" w14:textId="5AE6D2E5" w:rsidR="002354C5" w:rsidRPr="004A4E15" w:rsidRDefault="002354C5" w:rsidP="002354C5">
      <w:pPr>
        <w:jc w:val="both"/>
        <w:rPr>
          <w:lang w:val="de-DE"/>
        </w:rPr>
      </w:pPr>
      <w:r>
        <w:rPr>
          <w:bCs/>
          <w:lang w:val="de-DE"/>
        </w:rPr>
        <w:tab/>
        <w:t xml:space="preserve">Die Entscheidung, durch die </w:t>
      </w:r>
      <w:r w:rsidR="004A4E15">
        <w:rPr>
          <w:color w:val="000000"/>
          <w:lang w:val="de-DE"/>
        </w:rPr>
        <w:t>[</w:t>
      </w:r>
      <w:r w:rsidR="004A4E15">
        <w:rPr>
          <w:lang w:val="de-DE"/>
        </w:rPr>
        <w:t xml:space="preserve">das Familiengericht] </w:t>
      </w:r>
      <w:r w:rsidRPr="005C4C92">
        <w:rPr>
          <w:bCs/>
          <w:lang w:val="de-DE"/>
        </w:rPr>
        <w:t>die Ungeteiltheit</w:t>
      </w:r>
      <w:r>
        <w:rPr>
          <w:bCs/>
          <w:lang w:val="de-DE"/>
        </w:rPr>
        <w:t xml:space="preserve"> aufrechterhält, wird in das Register, das laut Artikel 1 des Gesetzes vom 16.</w:t>
      </w:r>
      <w:r w:rsidR="00EB5DC9">
        <w:rPr>
          <w:bCs/>
          <w:lang w:val="de-DE"/>
        </w:rPr>
        <w:t> Dezember </w:t>
      </w:r>
      <w:r>
        <w:rPr>
          <w:bCs/>
          <w:lang w:val="de-DE"/>
        </w:rPr>
        <w:t xml:space="preserve">1851 geführt werden muss, übertragen. Vor der Übertragung kann die Entscheidung gegenüber Dritten, die gutgläubig </w:t>
      </w:r>
      <w:r w:rsidRPr="008473BF">
        <w:rPr>
          <w:bCs/>
          <w:lang w:val="de-DE"/>
        </w:rPr>
        <w:t>Verpflichtungen eingegangen sind</w:t>
      </w:r>
      <w:r>
        <w:rPr>
          <w:bCs/>
          <w:lang w:val="de-DE"/>
        </w:rPr>
        <w:t>, nicht geltend gemacht werden.</w:t>
      </w:r>
    </w:p>
    <w:p w14:paraId="07595D6E" w14:textId="77777777" w:rsidR="002354C5" w:rsidRDefault="002354C5" w:rsidP="002354C5">
      <w:pPr>
        <w:jc w:val="both"/>
        <w:rPr>
          <w:bCs/>
          <w:lang w:val="de-DE"/>
        </w:rPr>
      </w:pPr>
    </w:p>
    <w:p w14:paraId="0A61F1C6" w14:textId="5F5CC6C3" w:rsidR="002354C5" w:rsidRPr="00A65E9B" w:rsidRDefault="002354C5" w:rsidP="002354C5">
      <w:pPr>
        <w:jc w:val="both"/>
        <w:rPr>
          <w:i/>
          <w:lang w:val="de-DE"/>
        </w:rPr>
      </w:pPr>
      <w:r w:rsidRPr="00460570">
        <w:rPr>
          <w:bCs/>
          <w:i/>
          <w:lang w:val="de-DE"/>
        </w:rPr>
        <w:t>[</w:t>
      </w:r>
      <w:r w:rsidR="00EB5DC9">
        <w:rPr>
          <w:bCs/>
          <w:i/>
          <w:lang w:val="de-DE"/>
        </w:rPr>
        <w:t>Art. </w:t>
      </w:r>
      <w:r w:rsidRPr="00460570">
        <w:rPr>
          <w:bCs/>
          <w:i/>
          <w:lang w:val="de-DE"/>
        </w:rPr>
        <w:t xml:space="preserve">3 </w:t>
      </w:r>
      <w:r w:rsidR="00EB5DC9">
        <w:rPr>
          <w:bCs/>
          <w:i/>
          <w:lang w:val="de-DE"/>
        </w:rPr>
        <w:t>Abs. </w:t>
      </w:r>
      <w:r w:rsidRPr="00460570">
        <w:rPr>
          <w:bCs/>
          <w:i/>
          <w:lang w:val="de-DE"/>
        </w:rPr>
        <w:t xml:space="preserve">1 abgeändert durch </w:t>
      </w:r>
      <w:r w:rsidR="00EB5DC9">
        <w:rPr>
          <w:bCs/>
          <w:i/>
          <w:lang w:val="de-DE"/>
        </w:rPr>
        <w:t>Art. </w:t>
      </w:r>
      <w:r w:rsidRPr="00460570">
        <w:rPr>
          <w:bCs/>
          <w:i/>
          <w:lang w:val="de-DE"/>
        </w:rPr>
        <w:t xml:space="preserve">34 </w:t>
      </w:r>
      <w:r w:rsidR="00EB5DC9">
        <w:rPr>
          <w:bCs/>
          <w:i/>
          <w:lang w:val="de-DE"/>
        </w:rPr>
        <w:t>Nr. </w:t>
      </w:r>
      <w:r w:rsidRPr="002D34E8">
        <w:rPr>
          <w:bCs/>
          <w:i/>
          <w:lang w:val="de-DE"/>
        </w:rPr>
        <w:t>2</w:t>
      </w:r>
      <w:r w:rsidRPr="00460570">
        <w:rPr>
          <w:bCs/>
          <w:i/>
          <w:lang w:val="de-DE"/>
        </w:rPr>
        <w:t xml:space="preserve"> des G. vom 14.</w:t>
      </w:r>
      <w:r w:rsidR="00EB5DC9">
        <w:rPr>
          <w:bCs/>
          <w:i/>
          <w:lang w:val="de-DE"/>
        </w:rPr>
        <w:t> Mai </w:t>
      </w:r>
      <w:r w:rsidRPr="00460570">
        <w:rPr>
          <w:bCs/>
          <w:i/>
          <w:lang w:val="de-DE"/>
        </w:rPr>
        <w:t>1981 (</w:t>
      </w:r>
      <w:r>
        <w:rPr>
          <w:bCs/>
          <w:i/>
          <w:lang w:val="de-DE"/>
        </w:rPr>
        <w:t>B.S. vom 27.</w:t>
      </w:r>
      <w:r w:rsidR="00EB5DC9">
        <w:rPr>
          <w:bCs/>
          <w:i/>
          <w:lang w:val="de-DE"/>
        </w:rPr>
        <w:t> Mai </w:t>
      </w:r>
      <w:r>
        <w:rPr>
          <w:bCs/>
          <w:i/>
          <w:lang w:val="de-DE"/>
        </w:rPr>
        <w:t>1981)</w:t>
      </w:r>
      <w:r w:rsidR="004A4E15">
        <w:rPr>
          <w:bCs/>
          <w:i/>
          <w:lang w:val="de-DE"/>
        </w:rPr>
        <w:t>,</w:t>
      </w:r>
      <w:r w:rsidRPr="00460570">
        <w:rPr>
          <w:bCs/>
          <w:i/>
          <w:lang w:val="de-DE"/>
        </w:rPr>
        <w:t xml:space="preserve"> </w:t>
      </w:r>
      <w:r w:rsidR="00EB5DC9">
        <w:rPr>
          <w:bCs/>
          <w:i/>
          <w:lang w:val="de-DE"/>
        </w:rPr>
        <w:t>Art. </w:t>
      </w:r>
      <w:r w:rsidRPr="00460570">
        <w:rPr>
          <w:bCs/>
          <w:i/>
          <w:lang w:val="de-DE"/>
        </w:rPr>
        <w:t>78 des G</w:t>
      </w:r>
      <w:r>
        <w:rPr>
          <w:bCs/>
          <w:i/>
          <w:lang w:val="de-DE"/>
        </w:rPr>
        <w:t>. vom 29.</w:t>
      </w:r>
      <w:r w:rsidR="00EB5DC9">
        <w:rPr>
          <w:bCs/>
          <w:i/>
          <w:lang w:val="de-DE"/>
        </w:rPr>
        <w:t> April </w:t>
      </w:r>
      <w:r>
        <w:rPr>
          <w:bCs/>
          <w:i/>
          <w:lang w:val="de-DE"/>
        </w:rPr>
        <w:t xml:space="preserve">2001 (B.S. vom </w:t>
      </w:r>
      <w:r w:rsidRPr="00460570">
        <w:rPr>
          <w:bCs/>
          <w:i/>
          <w:lang w:val="de-DE"/>
        </w:rPr>
        <w:t>31.</w:t>
      </w:r>
      <w:r w:rsidR="00EB5DC9">
        <w:rPr>
          <w:bCs/>
          <w:i/>
          <w:lang w:val="de-DE"/>
        </w:rPr>
        <w:t> Mai </w:t>
      </w:r>
      <w:r w:rsidRPr="00460570">
        <w:rPr>
          <w:bCs/>
          <w:i/>
          <w:lang w:val="de-DE"/>
        </w:rPr>
        <w:t>2001)</w:t>
      </w:r>
      <w:r w:rsidR="00A65E9B">
        <w:rPr>
          <w:bCs/>
          <w:i/>
          <w:lang w:val="de-DE"/>
        </w:rPr>
        <w:t xml:space="preserve"> und </w:t>
      </w:r>
      <w:r w:rsidR="00EB5DC9">
        <w:rPr>
          <w:bCs/>
          <w:i/>
          <w:lang w:val="de-DE"/>
        </w:rPr>
        <w:t>Art. </w:t>
      </w:r>
      <w:r w:rsidR="00A65E9B">
        <w:rPr>
          <w:bCs/>
          <w:i/>
          <w:lang w:val="de-DE"/>
        </w:rPr>
        <w:t>251</w:t>
      </w:r>
      <w:r w:rsidR="00A65E9B">
        <w:rPr>
          <w:i/>
          <w:lang w:val="de-DE"/>
        </w:rPr>
        <w:t xml:space="preserve"> des </w:t>
      </w:r>
      <w:r w:rsidR="00A65E9B">
        <w:rPr>
          <w:i/>
          <w:lang w:val="de-DE"/>
        </w:rPr>
        <w:lastRenderedPageBreak/>
        <w:t xml:space="preserve">G. vom 30. Juli 2013 (B.S. vom 27. September 2013); </w:t>
      </w:r>
      <w:r w:rsidR="00EB5DC9">
        <w:rPr>
          <w:i/>
          <w:lang w:val="de-DE"/>
        </w:rPr>
        <w:t>Abs. </w:t>
      </w:r>
      <w:r w:rsidR="00A65E9B">
        <w:rPr>
          <w:i/>
          <w:lang w:val="de-DE"/>
        </w:rPr>
        <w:t xml:space="preserve">3 abgeändert durch </w:t>
      </w:r>
      <w:r w:rsidR="00EB5DC9">
        <w:rPr>
          <w:i/>
          <w:lang w:val="de-DE"/>
        </w:rPr>
        <w:t>Art. </w:t>
      </w:r>
      <w:r w:rsidR="00A65E9B">
        <w:rPr>
          <w:i/>
          <w:lang w:val="de-DE"/>
        </w:rPr>
        <w:t>251 des G. vom 30. Juli 2013 (B.S. vom 27. September 2013)</w:t>
      </w:r>
      <w:r w:rsidRPr="00460570">
        <w:rPr>
          <w:bCs/>
          <w:i/>
          <w:lang w:val="de-DE"/>
        </w:rPr>
        <w:t>]</w:t>
      </w:r>
    </w:p>
    <w:p w14:paraId="6A84DDDE" w14:textId="77777777" w:rsidR="002354C5" w:rsidRDefault="002354C5" w:rsidP="002354C5">
      <w:pPr>
        <w:jc w:val="both"/>
        <w:rPr>
          <w:bCs/>
          <w:lang w:val="de-DE"/>
        </w:rPr>
      </w:pPr>
    </w:p>
    <w:p w14:paraId="06407C8C" w14:textId="77777777" w:rsidR="002354C5" w:rsidRDefault="002354C5" w:rsidP="002354C5">
      <w:pPr>
        <w:jc w:val="both"/>
        <w:rPr>
          <w:bCs/>
          <w:lang w:val="de-DE"/>
        </w:rPr>
      </w:pPr>
    </w:p>
    <w:p w14:paraId="72F6B3BD" w14:textId="79BBBB50" w:rsidR="002354C5" w:rsidRDefault="002354C5" w:rsidP="002354C5">
      <w:pPr>
        <w:jc w:val="both"/>
        <w:rPr>
          <w:bCs/>
          <w:lang w:val="de-DE"/>
        </w:rPr>
      </w:pPr>
      <w:r>
        <w:rPr>
          <w:bCs/>
          <w:lang w:val="de-DE"/>
        </w:rPr>
        <w:tab/>
      </w:r>
      <w:r w:rsidR="00EB5DC9">
        <w:rPr>
          <w:b/>
          <w:bCs/>
          <w:lang w:val="de-DE"/>
        </w:rPr>
        <w:t>Art. </w:t>
      </w:r>
      <w:r>
        <w:rPr>
          <w:b/>
          <w:bCs/>
          <w:lang w:val="de-DE"/>
        </w:rPr>
        <w:t xml:space="preserve">4 - </w:t>
      </w:r>
      <w:r w:rsidRPr="00460570">
        <w:rPr>
          <w:bCs/>
          <w:lang w:val="de-DE"/>
        </w:rPr>
        <w:t>[[Unbescha</w:t>
      </w:r>
      <w:r>
        <w:rPr>
          <w:bCs/>
          <w:lang w:val="de-DE"/>
        </w:rPr>
        <w:t xml:space="preserve">det der Rechte, die dem hinterbliebenen Ehepartner durch </w:t>
      </w:r>
      <w:r w:rsidR="00695BC3">
        <w:rPr>
          <w:bCs/>
          <w:lang w:val="de-DE"/>
        </w:rPr>
        <w:t>[</w:t>
      </w:r>
      <w:r>
        <w:rPr>
          <w:bCs/>
          <w:lang w:val="de-DE"/>
        </w:rPr>
        <w:t>Artikel 1</w:t>
      </w:r>
      <w:r w:rsidR="00695BC3">
        <w:rPr>
          <w:bCs/>
          <w:lang w:val="de-DE"/>
        </w:rPr>
        <w:t xml:space="preserve">389/1] </w:t>
      </w:r>
      <w:r>
        <w:rPr>
          <w:bCs/>
          <w:lang w:val="de-DE"/>
        </w:rPr>
        <w:t>des Zivilgesetzbuches zuerkannt werden, hat jeder der Erben in gerader Linie und gegebenenfalls der weder geschiedene noch von Tisch und Bett getrennte hinterbliebene Ehepartner</w:t>
      </w:r>
      <w:r w:rsidRPr="00D45D38">
        <w:rPr>
          <w:bCs/>
          <w:lang w:val="de-DE"/>
        </w:rPr>
        <w:t>]</w:t>
      </w:r>
      <w:r>
        <w:rPr>
          <w:bCs/>
          <w:lang w:val="de-DE"/>
        </w:rPr>
        <w:t xml:space="preserve"> das Recht auf Übernahme - nach</w:t>
      </w:r>
      <w:r w:rsidRPr="00415E08">
        <w:rPr>
          <w:bCs/>
          <w:lang w:val="de-DE"/>
        </w:rPr>
        <w:t xml:space="preserve"> Schätzung</w:t>
      </w:r>
      <w:r>
        <w:rPr>
          <w:bCs/>
          <w:lang w:val="de-DE"/>
        </w:rPr>
        <w:t xml:space="preserve"> - entweder der zum Zeitpunkt des Todes </w:t>
      </w:r>
      <w:r w:rsidRPr="00D45D38">
        <w:rPr>
          <w:bCs/>
          <w:lang w:val="de-DE"/>
        </w:rPr>
        <w:t>vom</w:t>
      </w:r>
      <w:r>
        <w:rPr>
          <w:bCs/>
          <w:lang w:val="de-DE"/>
        </w:rPr>
        <w:t xml:space="preserve"> Erblasser, </w:t>
      </w:r>
      <w:r w:rsidRPr="00D45D38">
        <w:rPr>
          <w:bCs/>
          <w:lang w:val="de-DE"/>
        </w:rPr>
        <w:t>von</w:t>
      </w:r>
      <w:r>
        <w:rPr>
          <w:bCs/>
          <w:lang w:val="de-DE"/>
        </w:rPr>
        <w:t xml:space="preserve"> seinem Ehepartner oder </w:t>
      </w:r>
      <w:r w:rsidRPr="00D45D38">
        <w:rPr>
          <w:bCs/>
          <w:lang w:val="de-DE"/>
        </w:rPr>
        <w:t>von</w:t>
      </w:r>
      <w:r>
        <w:rPr>
          <w:bCs/>
          <w:lang w:val="de-DE"/>
        </w:rPr>
        <w:t xml:space="preserve"> einem seiner Nachkommen bewohnten Wohnung mit Hausrat oder des Hauses, des Mobiliars sowie der Ländereien, die der Bewohner des Hauses persönlich und für eigene Rechnung </w:t>
      </w:r>
      <w:r w:rsidRPr="00BD59A1">
        <w:rPr>
          <w:bCs/>
          <w:lang w:val="de-DE"/>
        </w:rPr>
        <w:t>bewirtschaftet</w:t>
      </w:r>
      <w:r>
        <w:rPr>
          <w:bCs/>
          <w:lang w:val="de-DE"/>
        </w:rPr>
        <w:t xml:space="preserve">e, der </w:t>
      </w:r>
      <w:r w:rsidRPr="00491F34">
        <w:rPr>
          <w:bCs/>
          <w:lang w:val="de-DE"/>
        </w:rPr>
        <w:t>landwirtschaf</w:t>
      </w:r>
      <w:r>
        <w:rPr>
          <w:bCs/>
          <w:lang w:val="de-DE"/>
        </w:rPr>
        <w:t>t</w:t>
      </w:r>
      <w:r w:rsidRPr="00491F34">
        <w:rPr>
          <w:bCs/>
          <w:lang w:val="de-DE"/>
        </w:rPr>
        <w:t>liche</w:t>
      </w:r>
      <w:r>
        <w:rPr>
          <w:bCs/>
          <w:lang w:val="de-DE"/>
        </w:rPr>
        <w:t>n</w:t>
      </w:r>
      <w:r w:rsidRPr="00491F34">
        <w:rPr>
          <w:bCs/>
          <w:lang w:val="de-DE"/>
        </w:rPr>
        <w:t xml:space="preserve"> Geräte</w:t>
      </w:r>
      <w:r>
        <w:rPr>
          <w:bCs/>
          <w:lang w:val="de-DE"/>
        </w:rPr>
        <w:t xml:space="preserve"> und der </w:t>
      </w:r>
      <w:r w:rsidRPr="00415E08">
        <w:rPr>
          <w:bCs/>
          <w:lang w:val="de-DE"/>
        </w:rPr>
        <w:t>dem Anbau dienenden</w:t>
      </w:r>
      <w:r>
        <w:rPr>
          <w:bCs/>
          <w:lang w:val="de-DE"/>
        </w:rPr>
        <w:t xml:space="preserve"> Tiere oder der Güter, der Rohstoffe, der Berufsausrüstung und </w:t>
      </w:r>
      <w:r w:rsidRPr="00AD3E1A">
        <w:rPr>
          <w:bCs/>
          <w:lang w:val="de-DE"/>
        </w:rPr>
        <w:t>des sonstigen Zubehörs</w:t>
      </w:r>
      <w:r>
        <w:rPr>
          <w:bCs/>
          <w:lang w:val="de-DE"/>
        </w:rPr>
        <w:t>, das zum Handels-, Handwerks- oder Industriebetrieb gehört.</w:t>
      </w:r>
      <w:r w:rsidRPr="00460570">
        <w:rPr>
          <w:bCs/>
          <w:lang w:val="de-DE"/>
        </w:rPr>
        <w:t>]</w:t>
      </w:r>
    </w:p>
    <w:p w14:paraId="7D5A524B" w14:textId="77777777" w:rsidR="002354C5" w:rsidRDefault="002354C5" w:rsidP="002354C5">
      <w:pPr>
        <w:jc w:val="both"/>
        <w:rPr>
          <w:bCs/>
          <w:lang w:val="de-DE"/>
        </w:rPr>
      </w:pPr>
    </w:p>
    <w:p w14:paraId="0D13F22C" w14:textId="77777777" w:rsidR="002354C5" w:rsidRDefault="002354C5" w:rsidP="002354C5">
      <w:pPr>
        <w:jc w:val="both"/>
        <w:rPr>
          <w:bCs/>
          <w:lang w:val="de-DE"/>
        </w:rPr>
      </w:pPr>
      <w:r>
        <w:rPr>
          <w:bCs/>
          <w:lang w:val="de-DE"/>
        </w:rPr>
        <w:tab/>
        <w:t xml:space="preserve">Die gesetzlichen Vertreter der Minderjährigen oder der Entmündigten dürfen [mit der Genehmigung des </w:t>
      </w:r>
      <w:r w:rsidRPr="00B839E4">
        <w:rPr>
          <w:bCs/>
          <w:lang w:val="de-DE"/>
        </w:rPr>
        <w:t>Friedensrichter</w:t>
      </w:r>
      <w:r>
        <w:rPr>
          <w:bCs/>
          <w:lang w:val="de-DE"/>
        </w:rPr>
        <w:t>s</w:t>
      </w:r>
      <w:r w:rsidRPr="00B839E4">
        <w:rPr>
          <w:bCs/>
          <w:lang w:val="de-DE"/>
        </w:rPr>
        <w:t xml:space="preserve"> des Ortes, in dem die V</w:t>
      </w:r>
      <w:r>
        <w:rPr>
          <w:bCs/>
          <w:lang w:val="de-DE"/>
        </w:rPr>
        <w:t>ormundschaft eröffnet wurde,] die Übernahme vornehme</w:t>
      </w:r>
      <w:r w:rsidRPr="00604D21">
        <w:rPr>
          <w:bCs/>
          <w:lang w:val="de-DE"/>
        </w:rPr>
        <w:t>n</w:t>
      </w:r>
      <w:r>
        <w:rPr>
          <w:bCs/>
          <w:lang w:val="de-DE"/>
        </w:rPr>
        <w:t>.</w:t>
      </w:r>
    </w:p>
    <w:p w14:paraId="513E3D40" w14:textId="77777777" w:rsidR="002354C5" w:rsidRDefault="002354C5" w:rsidP="002354C5">
      <w:pPr>
        <w:jc w:val="both"/>
        <w:rPr>
          <w:bCs/>
          <w:lang w:val="de-DE"/>
        </w:rPr>
      </w:pPr>
    </w:p>
    <w:p w14:paraId="5BC0B416" w14:textId="77777777" w:rsidR="002354C5" w:rsidRDefault="002354C5" w:rsidP="002354C5">
      <w:pPr>
        <w:ind w:firstLine="708"/>
        <w:jc w:val="both"/>
        <w:rPr>
          <w:bCs/>
          <w:lang w:val="de-DE"/>
        </w:rPr>
      </w:pPr>
      <w:r>
        <w:rPr>
          <w:bCs/>
          <w:lang w:val="de-DE"/>
        </w:rPr>
        <w:t xml:space="preserve">[Wollen mehrere Interessehabende vom Übernahmerecht Gebrauch machen, wird der </w:t>
      </w:r>
      <w:r w:rsidRPr="002176E6">
        <w:rPr>
          <w:bCs/>
          <w:lang w:val="de-DE"/>
        </w:rPr>
        <w:t xml:space="preserve">Vorzug </w:t>
      </w:r>
      <w:r>
        <w:rPr>
          <w:bCs/>
          <w:lang w:val="de-DE"/>
        </w:rPr>
        <w:t>nach Vorrang</w:t>
      </w:r>
      <w:r w:rsidRPr="002176E6">
        <w:rPr>
          <w:bCs/>
          <w:lang w:val="de-DE"/>
        </w:rPr>
        <w:t xml:space="preserve"> in folgender Reihenfolge gegeben an</w:t>
      </w:r>
      <w:r>
        <w:rPr>
          <w:bCs/>
          <w:lang w:val="de-DE"/>
        </w:rPr>
        <w:t>:</w:t>
      </w:r>
    </w:p>
    <w:p w14:paraId="0AC9A928" w14:textId="77777777" w:rsidR="002354C5" w:rsidRDefault="002354C5" w:rsidP="002354C5">
      <w:pPr>
        <w:ind w:firstLine="708"/>
        <w:jc w:val="both"/>
        <w:rPr>
          <w:bCs/>
          <w:lang w:val="de-DE"/>
        </w:rPr>
      </w:pPr>
    </w:p>
    <w:p w14:paraId="756B0BFD" w14:textId="77777777" w:rsidR="002354C5" w:rsidRDefault="002354C5" w:rsidP="002354C5">
      <w:pPr>
        <w:ind w:firstLine="708"/>
        <w:jc w:val="both"/>
        <w:rPr>
          <w:bCs/>
          <w:lang w:val="de-DE"/>
        </w:rPr>
      </w:pPr>
      <w:r>
        <w:rPr>
          <w:bCs/>
          <w:i/>
          <w:lang w:val="de-DE"/>
        </w:rPr>
        <w:t>a)</w:t>
      </w:r>
      <w:r>
        <w:rPr>
          <w:bCs/>
          <w:lang w:val="de-DE"/>
        </w:rPr>
        <w:t xml:space="preserve"> den hinterbliebenen Ehepartner,</w:t>
      </w:r>
    </w:p>
    <w:p w14:paraId="26B7EC69" w14:textId="77777777" w:rsidR="002354C5" w:rsidRDefault="002354C5" w:rsidP="002354C5">
      <w:pPr>
        <w:ind w:firstLine="708"/>
        <w:jc w:val="both"/>
        <w:rPr>
          <w:bCs/>
          <w:lang w:val="de-DE"/>
        </w:rPr>
      </w:pPr>
    </w:p>
    <w:p w14:paraId="78F54997" w14:textId="77777777" w:rsidR="002354C5" w:rsidRDefault="002354C5" w:rsidP="002354C5">
      <w:pPr>
        <w:ind w:firstLine="708"/>
        <w:jc w:val="both"/>
        <w:rPr>
          <w:bCs/>
          <w:lang w:val="de-DE"/>
        </w:rPr>
      </w:pPr>
      <w:r>
        <w:rPr>
          <w:bCs/>
          <w:i/>
          <w:lang w:val="de-DE"/>
        </w:rPr>
        <w:t>b)</w:t>
      </w:r>
      <w:r>
        <w:rPr>
          <w:bCs/>
          <w:lang w:val="de-DE"/>
        </w:rPr>
        <w:t xml:space="preserve"> denjenigen, den der Erblasser bestimmt hat,</w:t>
      </w:r>
    </w:p>
    <w:p w14:paraId="751510B3" w14:textId="77777777" w:rsidR="002354C5" w:rsidRDefault="002354C5" w:rsidP="002354C5">
      <w:pPr>
        <w:ind w:firstLine="708"/>
        <w:jc w:val="both"/>
        <w:rPr>
          <w:bCs/>
          <w:lang w:val="de-DE"/>
        </w:rPr>
      </w:pPr>
    </w:p>
    <w:p w14:paraId="442EA421" w14:textId="77777777" w:rsidR="002354C5" w:rsidRDefault="002354C5" w:rsidP="002354C5">
      <w:pPr>
        <w:ind w:firstLine="708"/>
        <w:jc w:val="both"/>
        <w:rPr>
          <w:bCs/>
          <w:lang w:val="de-DE"/>
        </w:rPr>
      </w:pPr>
      <w:r>
        <w:rPr>
          <w:bCs/>
          <w:i/>
          <w:lang w:val="de-DE"/>
        </w:rPr>
        <w:t>c)</w:t>
      </w:r>
      <w:r>
        <w:rPr>
          <w:bCs/>
          <w:lang w:val="de-DE"/>
        </w:rPr>
        <w:t xml:space="preserve"> denjenigen, der bis zum Tod, auch ohne das Haus mit dem Erblasser oder seinem Ehepartner zu bewohnen, regelmäßig und </w:t>
      </w:r>
      <w:r w:rsidRPr="00604D21">
        <w:rPr>
          <w:bCs/>
          <w:lang w:val="de-DE"/>
        </w:rPr>
        <w:t>fortdauernd</w:t>
      </w:r>
      <w:r>
        <w:rPr>
          <w:bCs/>
          <w:lang w:val="de-DE"/>
        </w:rPr>
        <w:t xml:space="preserve"> im Betrieb mitgearbeitet hat,</w:t>
      </w:r>
    </w:p>
    <w:p w14:paraId="4C5B5EA1" w14:textId="77777777" w:rsidR="002354C5" w:rsidRDefault="002354C5" w:rsidP="002354C5">
      <w:pPr>
        <w:ind w:firstLine="708"/>
        <w:jc w:val="both"/>
        <w:rPr>
          <w:bCs/>
          <w:lang w:val="de-DE"/>
        </w:rPr>
      </w:pPr>
    </w:p>
    <w:p w14:paraId="684A1BC1" w14:textId="77777777" w:rsidR="002354C5" w:rsidRDefault="002354C5" w:rsidP="002354C5">
      <w:pPr>
        <w:ind w:firstLine="708"/>
        <w:jc w:val="both"/>
        <w:rPr>
          <w:bCs/>
          <w:lang w:val="de-DE"/>
        </w:rPr>
      </w:pPr>
      <w:r>
        <w:rPr>
          <w:bCs/>
          <w:i/>
          <w:lang w:val="de-DE"/>
        </w:rPr>
        <w:t>d)</w:t>
      </w:r>
      <w:r>
        <w:rPr>
          <w:bCs/>
          <w:lang w:val="de-DE"/>
        </w:rPr>
        <w:t xml:space="preserve"> denjenigen, der bis zum Tod mit dem Erblasser oder seinem Ehepartner das Haus bewohnt und ihm Hilfe und Beistand geleistet hat,</w:t>
      </w:r>
    </w:p>
    <w:p w14:paraId="7E17B013" w14:textId="77777777" w:rsidR="002354C5" w:rsidRDefault="002354C5" w:rsidP="002354C5">
      <w:pPr>
        <w:ind w:firstLine="708"/>
        <w:jc w:val="both"/>
        <w:rPr>
          <w:bCs/>
          <w:lang w:val="de-DE"/>
        </w:rPr>
      </w:pPr>
    </w:p>
    <w:p w14:paraId="6DCAB77E" w14:textId="77777777" w:rsidR="002354C5" w:rsidRDefault="002354C5" w:rsidP="002354C5">
      <w:pPr>
        <w:ind w:firstLine="708"/>
        <w:jc w:val="both"/>
        <w:rPr>
          <w:bCs/>
          <w:lang w:val="de-DE"/>
        </w:rPr>
      </w:pPr>
      <w:r>
        <w:rPr>
          <w:bCs/>
          <w:i/>
          <w:lang w:val="de-DE"/>
        </w:rPr>
        <w:t>e)</w:t>
      </w:r>
      <w:r>
        <w:rPr>
          <w:bCs/>
          <w:lang w:val="de-DE"/>
        </w:rPr>
        <w:t xml:space="preserve"> denjenigen, der zum Zeitpunkt des Todes das Haus bewohnt,</w:t>
      </w:r>
    </w:p>
    <w:p w14:paraId="14EE60E0" w14:textId="77777777" w:rsidR="00BA4C11" w:rsidRDefault="00BA4C11" w:rsidP="002354C5">
      <w:pPr>
        <w:ind w:firstLine="708"/>
        <w:jc w:val="both"/>
        <w:rPr>
          <w:bCs/>
          <w:lang w:val="de-DE"/>
        </w:rPr>
      </w:pPr>
    </w:p>
    <w:p w14:paraId="18072DD8" w14:textId="77777777" w:rsidR="002354C5" w:rsidRDefault="002354C5" w:rsidP="002354C5">
      <w:pPr>
        <w:ind w:firstLine="708"/>
        <w:jc w:val="both"/>
        <w:rPr>
          <w:bCs/>
          <w:lang w:val="de-DE"/>
        </w:rPr>
      </w:pPr>
      <w:r>
        <w:rPr>
          <w:bCs/>
          <w:i/>
          <w:lang w:val="de-DE"/>
        </w:rPr>
        <w:t>f)</w:t>
      </w:r>
      <w:r>
        <w:rPr>
          <w:bCs/>
          <w:lang w:val="de-DE"/>
        </w:rPr>
        <w:t xml:space="preserve"> denjenigen, der durch die </w:t>
      </w:r>
      <w:r w:rsidRPr="009838A3">
        <w:rPr>
          <w:bCs/>
          <w:lang w:val="de-DE"/>
        </w:rPr>
        <w:t>Mehrheit</w:t>
      </w:r>
      <w:r>
        <w:rPr>
          <w:bCs/>
          <w:lang w:val="de-DE"/>
        </w:rPr>
        <w:t xml:space="preserve"> der Interessen bestimmt wird, und, in Ermangelung einer solchen Mehrheit, denjenigen, der durch Auslosung bestimmt wird.]</w:t>
      </w:r>
    </w:p>
    <w:p w14:paraId="66768159" w14:textId="77777777" w:rsidR="00433B31" w:rsidRDefault="00433B31" w:rsidP="002354C5">
      <w:pPr>
        <w:ind w:firstLine="708"/>
        <w:jc w:val="both"/>
        <w:rPr>
          <w:bCs/>
          <w:lang w:val="de-DE"/>
        </w:rPr>
      </w:pPr>
    </w:p>
    <w:p w14:paraId="6B4D10EA" w14:textId="7E708319" w:rsidR="002354C5" w:rsidRDefault="002354C5" w:rsidP="002354C5">
      <w:pPr>
        <w:ind w:firstLine="708"/>
        <w:jc w:val="both"/>
        <w:rPr>
          <w:bCs/>
          <w:lang w:val="de-DE"/>
        </w:rPr>
      </w:pPr>
      <w:r>
        <w:rPr>
          <w:bCs/>
          <w:lang w:val="de-DE"/>
        </w:rPr>
        <w:t xml:space="preserve">[Erheben mehrere Erben Anspruch darauf, </w:t>
      </w:r>
      <w:r w:rsidRPr="0084088B">
        <w:rPr>
          <w:bCs/>
          <w:lang w:val="de-DE"/>
        </w:rPr>
        <w:t xml:space="preserve">in den Genuss </w:t>
      </w:r>
      <w:r w:rsidRPr="009441EE">
        <w:rPr>
          <w:bCs/>
          <w:lang w:val="de-DE"/>
        </w:rPr>
        <w:t>der Bestimmungen</w:t>
      </w:r>
      <w:r w:rsidRPr="0084088B">
        <w:rPr>
          <w:bCs/>
          <w:lang w:val="de-DE"/>
        </w:rPr>
        <w:t xml:space="preserve"> eines der Buchstaben</w:t>
      </w:r>
      <w:r w:rsidR="00EB5DC9">
        <w:rPr>
          <w:bCs/>
          <w:lang w:val="de-DE"/>
        </w:rPr>
        <w:t> </w:t>
      </w:r>
      <w:r w:rsidRPr="0084088B">
        <w:rPr>
          <w:bCs/>
          <w:i/>
          <w:lang w:val="de-DE"/>
        </w:rPr>
        <w:t>b)</w:t>
      </w:r>
      <w:r w:rsidRPr="0084088B">
        <w:rPr>
          <w:bCs/>
          <w:lang w:val="de-DE"/>
        </w:rPr>
        <w:t xml:space="preserve">, </w:t>
      </w:r>
      <w:r w:rsidRPr="0084088B">
        <w:rPr>
          <w:bCs/>
          <w:i/>
          <w:lang w:val="de-DE"/>
        </w:rPr>
        <w:t>c)</w:t>
      </w:r>
      <w:r w:rsidRPr="0084088B">
        <w:rPr>
          <w:bCs/>
          <w:lang w:val="de-DE"/>
        </w:rPr>
        <w:t xml:space="preserve">, </w:t>
      </w:r>
      <w:r w:rsidRPr="0084088B">
        <w:rPr>
          <w:bCs/>
          <w:i/>
          <w:lang w:val="de-DE"/>
        </w:rPr>
        <w:t>d)</w:t>
      </w:r>
      <w:r w:rsidRPr="0084088B">
        <w:rPr>
          <w:bCs/>
          <w:lang w:val="de-DE"/>
        </w:rPr>
        <w:t xml:space="preserve"> oder </w:t>
      </w:r>
      <w:r w:rsidRPr="0084088B">
        <w:rPr>
          <w:bCs/>
          <w:i/>
          <w:lang w:val="de-DE"/>
        </w:rPr>
        <w:t>e)</w:t>
      </w:r>
      <w:r w:rsidRPr="0084088B">
        <w:rPr>
          <w:bCs/>
          <w:lang w:val="de-DE"/>
        </w:rPr>
        <w:t xml:space="preserve"> zu kommen</w:t>
      </w:r>
      <w:r>
        <w:rPr>
          <w:bCs/>
          <w:lang w:val="de-DE"/>
        </w:rPr>
        <w:t>, können sie die Übernahme gemeinsam vornehmen.]</w:t>
      </w:r>
    </w:p>
    <w:p w14:paraId="068EDC32" w14:textId="77777777" w:rsidR="002354C5" w:rsidRDefault="002354C5" w:rsidP="002354C5">
      <w:pPr>
        <w:ind w:firstLine="708"/>
        <w:jc w:val="both"/>
        <w:rPr>
          <w:bCs/>
          <w:lang w:val="de-DE"/>
        </w:rPr>
      </w:pPr>
    </w:p>
    <w:p w14:paraId="31A20EF4" w14:textId="77777777" w:rsidR="002354C5" w:rsidRPr="00D014F4" w:rsidRDefault="00D014F4" w:rsidP="00D014F4">
      <w:pPr>
        <w:jc w:val="both"/>
        <w:rPr>
          <w:lang w:val="de-DE"/>
        </w:rPr>
      </w:pPr>
      <w:r>
        <w:rPr>
          <w:bCs/>
          <w:lang w:val="de-DE"/>
        </w:rPr>
        <w:tab/>
      </w:r>
      <w:r w:rsidR="002354C5">
        <w:rPr>
          <w:bCs/>
          <w:lang w:val="de-DE"/>
        </w:rPr>
        <w:t xml:space="preserve">Auf Ersuchen eines Interessehabenden oder seines Gläubigers wird </w:t>
      </w:r>
      <w:r w:rsidR="002354C5" w:rsidRPr="00F3003A">
        <w:rPr>
          <w:bCs/>
          <w:lang w:val="de-DE"/>
        </w:rPr>
        <w:t>die</w:t>
      </w:r>
      <w:r w:rsidR="002354C5">
        <w:rPr>
          <w:bCs/>
          <w:lang w:val="de-DE"/>
        </w:rPr>
        <w:t xml:space="preserve"> Schätzung auf Betreiben </w:t>
      </w:r>
      <w:r w:rsidR="00A65E9B">
        <w:rPr>
          <w:bCs/>
          <w:lang w:val="de-DE"/>
        </w:rPr>
        <w:t>[</w:t>
      </w:r>
      <w:r w:rsidR="00A65E9B" w:rsidRPr="001E1E7E">
        <w:rPr>
          <w:lang w:val="de-DE"/>
        </w:rPr>
        <w:t>des Familiengerichts, das</w:t>
      </w:r>
      <w:r w:rsidR="00A65E9B">
        <w:rPr>
          <w:lang w:val="de-DE"/>
        </w:rPr>
        <w:t>]</w:t>
      </w:r>
      <w:r w:rsidR="00A65E9B">
        <w:rPr>
          <w:bCs/>
          <w:lang w:val="de-DE"/>
        </w:rPr>
        <w:t xml:space="preserve"> </w:t>
      </w:r>
      <w:r w:rsidR="002354C5">
        <w:rPr>
          <w:bCs/>
          <w:lang w:val="de-DE"/>
        </w:rPr>
        <w:t xml:space="preserve">dazu einen oder mehrere Sachverständige ernennen darf, vorgenommen. </w:t>
      </w:r>
      <w:r>
        <w:rPr>
          <w:color w:val="000000"/>
          <w:lang w:val="de-DE"/>
        </w:rPr>
        <w:t>[</w:t>
      </w:r>
      <w:r>
        <w:rPr>
          <w:lang w:val="de-DE"/>
        </w:rPr>
        <w:t xml:space="preserve">Das Familiengericht] </w:t>
      </w:r>
      <w:r w:rsidR="002354C5" w:rsidRPr="00DE343C">
        <w:rPr>
          <w:bCs/>
          <w:lang w:val="de-DE"/>
        </w:rPr>
        <w:t xml:space="preserve">befindet </w:t>
      </w:r>
      <w:r w:rsidR="002354C5">
        <w:rPr>
          <w:bCs/>
          <w:lang w:val="de-DE"/>
        </w:rPr>
        <w:t>auf der</w:t>
      </w:r>
      <w:r w:rsidR="002354C5" w:rsidRPr="00DE343C">
        <w:rPr>
          <w:bCs/>
          <w:lang w:val="de-DE"/>
        </w:rPr>
        <w:t xml:space="preserve"> Urschrift des Antrags</w:t>
      </w:r>
      <w:r w:rsidR="002354C5">
        <w:rPr>
          <w:bCs/>
          <w:lang w:val="de-DE"/>
        </w:rPr>
        <w:t xml:space="preserve">; sein Beschluss auf der Urschrift ist </w:t>
      </w:r>
      <w:r w:rsidR="002354C5" w:rsidRPr="00C9024D">
        <w:rPr>
          <w:bCs/>
          <w:lang w:val="de-DE"/>
        </w:rPr>
        <w:t>vollstreckbar</w:t>
      </w:r>
      <w:r w:rsidR="002354C5">
        <w:rPr>
          <w:bCs/>
          <w:lang w:val="de-DE"/>
        </w:rPr>
        <w:t xml:space="preserve">. Der Greffier benachrichtigt die Interessehabenden per Einschreiben über den Tag und die Uhrzeit der Eidesleistung </w:t>
      </w:r>
      <w:r w:rsidR="002354C5" w:rsidRPr="00A63722">
        <w:rPr>
          <w:bCs/>
          <w:lang w:val="de-DE"/>
        </w:rPr>
        <w:t>durch den</w:t>
      </w:r>
      <w:r w:rsidR="002354C5">
        <w:rPr>
          <w:bCs/>
          <w:lang w:val="de-DE"/>
        </w:rPr>
        <w:t xml:space="preserve"> Sachverständigen; dieser legt sogleich den Tag und die Uhrzeit für seine </w:t>
      </w:r>
      <w:r w:rsidR="002354C5" w:rsidRPr="001815C1">
        <w:rPr>
          <w:bCs/>
          <w:lang w:val="de-DE"/>
        </w:rPr>
        <w:t>Verrichtungen</w:t>
      </w:r>
      <w:r w:rsidR="002354C5">
        <w:rPr>
          <w:bCs/>
          <w:lang w:val="de-DE"/>
        </w:rPr>
        <w:t xml:space="preserve"> fest. Die Interessehabenden, die nicht zur Eidesleistung erschienen sind, werden vom Greffier per Einschreiben benachrichtigt. Jede Klage auf Ablehnung des Sachverständigen muss, </w:t>
      </w:r>
      <w:r w:rsidR="002354C5" w:rsidRPr="002378B6">
        <w:rPr>
          <w:bCs/>
          <w:lang w:val="de-DE"/>
        </w:rPr>
        <w:t>zur Verme</w:t>
      </w:r>
      <w:r w:rsidR="002354C5">
        <w:rPr>
          <w:bCs/>
          <w:lang w:val="de-DE"/>
        </w:rPr>
        <w:t xml:space="preserve">idung der Unzulässigkeit, spätestens bei der Eidesleistung eingereicht werden; </w:t>
      </w:r>
      <w:r>
        <w:rPr>
          <w:color w:val="000000"/>
          <w:lang w:val="de-DE"/>
        </w:rPr>
        <w:t>[</w:t>
      </w:r>
      <w:r>
        <w:rPr>
          <w:lang w:val="de-DE"/>
        </w:rPr>
        <w:t>das Familiengericht]</w:t>
      </w:r>
      <w:r w:rsidR="002354C5">
        <w:rPr>
          <w:bCs/>
          <w:lang w:val="de-DE"/>
        </w:rPr>
        <w:t xml:space="preserve"> befindet sogleich über diese Klage […].</w:t>
      </w:r>
    </w:p>
    <w:p w14:paraId="31248799" w14:textId="77777777" w:rsidR="002354C5" w:rsidRDefault="00433B31" w:rsidP="002354C5">
      <w:pPr>
        <w:ind w:firstLine="708"/>
        <w:jc w:val="both"/>
        <w:rPr>
          <w:bCs/>
          <w:lang w:val="de-DE"/>
        </w:rPr>
      </w:pPr>
      <w:r>
        <w:rPr>
          <w:bCs/>
          <w:lang w:val="de-DE"/>
        </w:rPr>
        <w:br w:type="page"/>
      </w:r>
      <w:r w:rsidR="002354C5">
        <w:rPr>
          <w:bCs/>
          <w:lang w:val="de-DE"/>
        </w:rPr>
        <w:lastRenderedPageBreak/>
        <w:t>[</w:t>
      </w:r>
      <w:r w:rsidR="00D014F4">
        <w:rPr>
          <w:bCs/>
          <w:lang w:val="de-DE"/>
        </w:rPr>
        <w:t>[…]</w:t>
      </w:r>
      <w:r w:rsidR="002354C5">
        <w:rPr>
          <w:bCs/>
          <w:lang w:val="de-DE"/>
        </w:rPr>
        <w:t xml:space="preserve"> </w:t>
      </w:r>
      <w:r w:rsidR="00D014F4">
        <w:rPr>
          <w:bCs/>
          <w:lang w:val="de-DE"/>
        </w:rPr>
        <w:t>[Das Gericht]</w:t>
      </w:r>
      <w:r w:rsidR="002354C5">
        <w:rPr>
          <w:bCs/>
          <w:lang w:val="de-DE"/>
        </w:rPr>
        <w:t xml:space="preserve"> bestimmt eines seiner Mitglieder, um über die Streitfälle, zu denen die Übernahmen Anlass geben könnten, wie nachstehend bestimmt, zu befinden.</w:t>
      </w:r>
      <w:r w:rsidR="00B3549A">
        <w:rPr>
          <w:bCs/>
          <w:lang w:val="de-DE"/>
        </w:rPr>
        <w:t>]</w:t>
      </w:r>
    </w:p>
    <w:p w14:paraId="6172D411" w14:textId="77777777" w:rsidR="002354C5" w:rsidRDefault="002354C5" w:rsidP="002354C5">
      <w:pPr>
        <w:ind w:firstLine="708"/>
        <w:jc w:val="both"/>
        <w:rPr>
          <w:bCs/>
          <w:lang w:val="de-DE"/>
        </w:rPr>
      </w:pPr>
    </w:p>
    <w:p w14:paraId="0D3E8811" w14:textId="77777777" w:rsidR="002354C5" w:rsidRDefault="00B3549A" w:rsidP="002354C5">
      <w:pPr>
        <w:ind w:firstLine="708"/>
        <w:jc w:val="both"/>
        <w:rPr>
          <w:bCs/>
          <w:lang w:val="de-DE"/>
        </w:rPr>
      </w:pPr>
      <w:r>
        <w:rPr>
          <w:bCs/>
          <w:lang w:val="de-DE"/>
        </w:rPr>
        <w:t>[</w:t>
      </w:r>
      <w:r w:rsidR="002354C5">
        <w:rPr>
          <w:bCs/>
          <w:lang w:val="de-DE"/>
        </w:rPr>
        <w:t xml:space="preserve">Entstehen Streitfälle über die Art und Weise, wie die Übernahme erfolgen soll, weigert sich einer der Interessehabenden zuzustimmen oder ist er nicht anwesend, lädt </w:t>
      </w:r>
      <w:r w:rsidR="00D014F4">
        <w:rPr>
          <w:bCs/>
          <w:lang w:val="de-DE"/>
        </w:rPr>
        <w:t>[</w:t>
      </w:r>
      <w:r w:rsidR="00D014F4" w:rsidRPr="001E1E7E">
        <w:rPr>
          <w:lang w:val="de-DE"/>
        </w:rPr>
        <w:t>der dazu bestimmte Richter</w:t>
      </w:r>
      <w:r w:rsidR="00D014F4">
        <w:rPr>
          <w:lang w:val="de-DE"/>
        </w:rPr>
        <w:t>]</w:t>
      </w:r>
      <w:r w:rsidR="00D014F4">
        <w:rPr>
          <w:bCs/>
          <w:lang w:val="de-DE"/>
        </w:rPr>
        <w:t xml:space="preserve"> </w:t>
      </w:r>
      <w:r w:rsidR="002354C5">
        <w:rPr>
          <w:bCs/>
          <w:lang w:val="de-DE"/>
        </w:rPr>
        <w:t xml:space="preserve">die Interessehabenden oder ihre gesetzlichen Vertreter mindestens fünfzehn Tage im Voraus per Einschreiben vor. Am anberaumten Tag versammeln sich die Interessehabenden unter dem Vorsitz des Magistraten, der sie vorgeladen hat. Selbst in Abwesenheit eines oder mehrerer Interessehabenden kann die Versammlung stattfinden. Gegebenenfalls bestimmt der Richter, der den Vorsitz der Versammlung führt, einen Notar, um die Abwesenden zu ersetzen, ihre Anteile entgegenzunehmen und </w:t>
      </w:r>
      <w:r w:rsidR="002354C5" w:rsidRPr="0023779E">
        <w:rPr>
          <w:bCs/>
          <w:lang w:val="de-DE"/>
        </w:rPr>
        <w:t>deren</w:t>
      </w:r>
      <w:r w:rsidR="002354C5" w:rsidRPr="005B6559">
        <w:rPr>
          <w:bCs/>
          <w:lang w:val="de-DE"/>
        </w:rPr>
        <w:t xml:space="preserve"> Empfang zu bestätigen</w:t>
      </w:r>
      <w:r w:rsidR="002354C5">
        <w:rPr>
          <w:bCs/>
          <w:lang w:val="de-DE"/>
        </w:rPr>
        <w:t>; die Honorare des Notars gehen zu Lasten der Parteien, die er vertritt. Der Richter schlichtet die Streitfälle und verweist die Parteien für die Beurkundung an den von ihnen bestimmten Notar oder an einen von Amts wegen ernannten Notar, falls die Parteien sich nicht einigen können.]</w:t>
      </w:r>
    </w:p>
    <w:p w14:paraId="32F69944" w14:textId="77777777" w:rsidR="002354C5" w:rsidRDefault="002354C5" w:rsidP="002354C5">
      <w:pPr>
        <w:jc w:val="both"/>
        <w:rPr>
          <w:bCs/>
          <w:lang w:val="de-DE"/>
        </w:rPr>
      </w:pPr>
    </w:p>
    <w:p w14:paraId="39629C2C" w14:textId="4DA7086B" w:rsidR="002354C5" w:rsidRDefault="002354C5" w:rsidP="002354C5">
      <w:pPr>
        <w:jc w:val="both"/>
        <w:rPr>
          <w:bCs/>
          <w:i/>
          <w:lang w:val="de-DE"/>
        </w:rPr>
      </w:pPr>
      <w:r w:rsidRPr="006725D3">
        <w:rPr>
          <w:bCs/>
          <w:i/>
          <w:lang w:val="de-DE"/>
        </w:rPr>
        <w:t>[</w:t>
      </w:r>
      <w:r w:rsidR="00EB5DC9">
        <w:rPr>
          <w:bCs/>
          <w:i/>
          <w:lang w:val="de-DE"/>
        </w:rPr>
        <w:t>Art. </w:t>
      </w:r>
      <w:r w:rsidRPr="006725D3">
        <w:rPr>
          <w:bCs/>
          <w:i/>
          <w:lang w:val="de-DE"/>
        </w:rPr>
        <w:t xml:space="preserve">4 </w:t>
      </w:r>
      <w:r w:rsidR="00EB5DC9">
        <w:rPr>
          <w:bCs/>
          <w:i/>
          <w:lang w:val="de-DE"/>
        </w:rPr>
        <w:t>Abs. </w:t>
      </w:r>
      <w:r w:rsidRPr="006725D3">
        <w:rPr>
          <w:bCs/>
          <w:i/>
          <w:lang w:val="de-DE"/>
        </w:rPr>
        <w:t xml:space="preserve">1 </w:t>
      </w:r>
      <w:r>
        <w:rPr>
          <w:bCs/>
          <w:i/>
          <w:lang w:val="de-DE"/>
        </w:rPr>
        <w:t xml:space="preserve">ersetzt durch </w:t>
      </w:r>
      <w:r w:rsidR="00EB5DC9">
        <w:rPr>
          <w:bCs/>
          <w:i/>
          <w:lang w:val="de-DE"/>
        </w:rPr>
        <w:t>Art. </w:t>
      </w:r>
      <w:r>
        <w:rPr>
          <w:bCs/>
          <w:i/>
          <w:lang w:val="de-DE"/>
        </w:rPr>
        <w:t>2 des G. vom 20.</w:t>
      </w:r>
      <w:r w:rsidR="00EB5DC9">
        <w:rPr>
          <w:bCs/>
          <w:i/>
          <w:lang w:val="de-DE"/>
        </w:rPr>
        <w:t> Dezember </w:t>
      </w:r>
      <w:r>
        <w:rPr>
          <w:bCs/>
          <w:i/>
          <w:lang w:val="de-DE"/>
        </w:rPr>
        <w:t>1961 (B.S. vom 9.</w:t>
      </w:r>
      <w:r w:rsidR="00EB5DC9">
        <w:rPr>
          <w:bCs/>
          <w:i/>
          <w:lang w:val="de-DE"/>
        </w:rPr>
        <w:t> Januar </w:t>
      </w:r>
      <w:r>
        <w:rPr>
          <w:bCs/>
          <w:i/>
          <w:lang w:val="de-DE"/>
        </w:rPr>
        <w:t xml:space="preserve">1962) und abgeändert durch </w:t>
      </w:r>
      <w:r w:rsidR="00EB5DC9">
        <w:rPr>
          <w:bCs/>
          <w:i/>
          <w:lang w:val="de-DE"/>
        </w:rPr>
        <w:t>Art. </w:t>
      </w:r>
      <w:r>
        <w:rPr>
          <w:bCs/>
          <w:i/>
          <w:lang w:val="de-DE"/>
        </w:rPr>
        <w:t xml:space="preserve">34 </w:t>
      </w:r>
      <w:r w:rsidR="00EB5DC9">
        <w:rPr>
          <w:bCs/>
          <w:i/>
          <w:lang w:val="de-DE"/>
        </w:rPr>
        <w:t>Nr. </w:t>
      </w:r>
      <w:r>
        <w:rPr>
          <w:bCs/>
          <w:i/>
          <w:lang w:val="de-DE"/>
        </w:rPr>
        <w:t>3 des G. vom 14.</w:t>
      </w:r>
      <w:r w:rsidR="00EB5DC9">
        <w:rPr>
          <w:bCs/>
          <w:i/>
          <w:lang w:val="de-DE"/>
        </w:rPr>
        <w:t> Mai </w:t>
      </w:r>
      <w:r>
        <w:rPr>
          <w:bCs/>
          <w:i/>
          <w:lang w:val="de-DE"/>
        </w:rPr>
        <w:t>1981 (B.S. vom 27.</w:t>
      </w:r>
      <w:r w:rsidR="00EB5DC9">
        <w:rPr>
          <w:bCs/>
          <w:i/>
          <w:lang w:val="de-DE"/>
        </w:rPr>
        <w:t> Mai </w:t>
      </w:r>
      <w:r>
        <w:rPr>
          <w:bCs/>
          <w:i/>
          <w:lang w:val="de-DE"/>
        </w:rPr>
        <w:t>1981)</w:t>
      </w:r>
      <w:r w:rsidR="00695BC3">
        <w:rPr>
          <w:bCs/>
          <w:i/>
          <w:lang w:val="de-DE"/>
        </w:rPr>
        <w:t xml:space="preserve"> und </w:t>
      </w:r>
      <w:r w:rsidR="00EB5DC9">
        <w:rPr>
          <w:bCs/>
          <w:i/>
          <w:lang w:val="de-DE"/>
        </w:rPr>
        <w:t>Art. </w:t>
      </w:r>
      <w:r w:rsidR="00695BC3">
        <w:rPr>
          <w:bCs/>
          <w:i/>
          <w:lang w:val="de-DE"/>
        </w:rPr>
        <w:t>51</w:t>
      </w:r>
      <w:r w:rsidR="00695BC3" w:rsidRPr="00695BC3">
        <w:rPr>
          <w:i/>
          <w:lang w:val="de-DE"/>
        </w:rPr>
        <w:t xml:space="preserve"> des G. vom 22. Juli 2018 (B.S. vom 27. </w:t>
      </w:r>
      <w:r w:rsidR="00695BC3">
        <w:rPr>
          <w:i/>
        </w:rPr>
        <w:t>Juli 2018)</w:t>
      </w:r>
      <w:r>
        <w:rPr>
          <w:bCs/>
          <w:i/>
          <w:lang w:val="de-DE"/>
        </w:rPr>
        <w:t xml:space="preserve">; </w:t>
      </w:r>
      <w:r w:rsidR="00EB5DC9">
        <w:rPr>
          <w:bCs/>
          <w:i/>
          <w:lang w:val="de-DE"/>
        </w:rPr>
        <w:t>Abs. </w:t>
      </w:r>
      <w:r>
        <w:rPr>
          <w:bCs/>
          <w:i/>
          <w:lang w:val="de-DE"/>
        </w:rPr>
        <w:t xml:space="preserve">2 abgeändert durch </w:t>
      </w:r>
      <w:r w:rsidR="00EB5DC9">
        <w:rPr>
          <w:bCs/>
          <w:i/>
          <w:lang w:val="de-DE"/>
        </w:rPr>
        <w:t>Art. </w:t>
      </w:r>
      <w:r>
        <w:rPr>
          <w:bCs/>
          <w:i/>
          <w:lang w:val="de-DE"/>
        </w:rPr>
        <w:t>79 des G. vom 29.</w:t>
      </w:r>
      <w:r w:rsidR="00EB5DC9">
        <w:rPr>
          <w:bCs/>
          <w:i/>
          <w:lang w:val="de-DE"/>
        </w:rPr>
        <w:t> April </w:t>
      </w:r>
      <w:r>
        <w:rPr>
          <w:bCs/>
          <w:i/>
          <w:lang w:val="de-DE"/>
        </w:rPr>
        <w:t>2001 (B.S. vom 31.</w:t>
      </w:r>
      <w:r w:rsidR="00EB5DC9">
        <w:rPr>
          <w:bCs/>
          <w:i/>
          <w:lang w:val="de-DE"/>
        </w:rPr>
        <w:t> Mai </w:t>
      </w:r>
      <w:r>
        <w:rPr>
          <w:bCs/>
          <w:i/>
          <w:lang w:val="de-DE"/>
        </w:rPr>
        <w:t xml:space="preserve">2001); </w:t>
      </w:r>
      <w:r w:rsidR="00EB5DC9">
        <w:rPr>
          <w:bCs/>
          <w:i/>
          <w:lang w:val="de-DE"/>
        </w:rPr>
        <w:t>Abs. </w:t>
      </w:r>
      <w:r w:rsidRPr="006725D3">
        <w:rPr>
          <w:bCs/>
          <w:i/>
          <w:lang w:val="de-DE"/>
        </w:rPr>
        <w:t xml:space="preserve">3 </w:t>
      </w:r>
      <w:r>
        <w:rPr>
          <w:bCs/>
          <w:i/>
          <w:lang w:val="de-DE"/>
        </w:rPr>
        <w:t xml:space="preserve">ersetzt durch </w:t>
      </w:r>
      <w:r w:rsidR="00EB5DC9">
        <w:rPr>
          <w:bCs/>
          <w:i/>
          <w:lang w:val="de-DE"/>
        </w:rPr>
        <w:t>Art. </w:t>
      </w:r>
      <w:r>
        <w:rPr>
          <w:bCs/>
          <w:i/>
          <w:lang w:val="de-DE"/>
        </w:rPr>
        <w:t>3 des G. vom 20.</w:t>
      </w:r>
      <w:r w:rsidR="00EB5DC9">
        <w:rPr>
          <w:bCs/>
          <w:i/>
          <w:lang w:val="de-DE"/>
        </w:rPr>
        <w:t> Dezember </w:t>
      </w:r>
      <w:r>
        <w:rPr>
          <w:bCs/>
          <w:i/>
          <w:lang w:val="de-DE"/>
        </w:rPr>
        <w:t>1961 (B.S. vom 9.</w:t>
      </w:r>
      <w:r w:rsidR="00EB5DC9">
        <w:rPr>
          <w:bCs/>
          <w:i/>
          <w:lang w:val="de-DE"/>
        </w:rPr>
        <w:t> Januar </w:t>
      </w:r>
      <w:r>
        <w:rPr>
          <w:bCs/>
          <w:i/>
          <w:lang w:val="de-DE"/>
        </w:rPr>
        <w:t>1962); neuer Absat</w:t>
      </w:r>
      <w:r w:rsidR="00EB5DC9">
        <w:rPr>
          <w:bCs/>
          <w:i/>
          <w:lang w:val="de-DE"/>
        </w:rPr>
        <w:t>z </w:t>
      </w:r>
      <w:r>
        <w:rPr>
          <w:bCs/>
          <w:i/>
          <w:lang w:val="de-DE"/>
        </w:rPr>
        <w:t xml:space="preserve">4 eingefügt durch </w:t>
      </w:r>
      <w:r w:rsidR="00EB5DC9">
        <w:rPr>
          <w:bCs/>
          <w:i/>
          <w:lang w:val="de-DE"/>
        </w:rPr>
        <w:t>Art. </w:t>
      </w:r>
      <w:r>
        <w:rPr>
          <w:bCs/>
          <w:i/>
          <w:lang w:val="de-DE"/>
        </w:rPr>
        <w:t>3</w:t>
      </w:r>
      <w:r w:rsidRPr="0075011D">
        <w:rPr>
          <w:bCs/>
          <w:i/>
          <w:lang w:val="de-DE"/>
        </w:rPr>
        <w:t xml:space="preserve"> </w:t>
      </w:r>
      <w:r>
        <w:rPr>
          <w:bCs/>
          <w:i/>
          <w:lang w:val="de-DE"/>
        </w:rPr>
        <w:t>des G.</w:t>
      </w:r>
      <w:r w:rsidR="00EB5DC9">
        <w:rPr>
          <w:bCs/>
          <w:i/>
          <w:lang w:val="de-DE"/>
        </w:rPr>
        <w:t xml:space="preserve"> </w:t>
      </w:r>
      <w:r>
        <w:rPr>
          <w:bCs/>
          <w:i/>
          <w:lang w:val="de-DE"/>
        </w:rPr>
        <w:t>vom 20.</w:t>
      </w:r>
      <w:r w:rsidR="00EB5DC9">
        <w:rPr>
          <w:bCs/>
          <w:i/>
          <w:lang w:val="de-DE"/>
        </w:rPr>
        <w:t> Dezember </w:t>
      </w:r>
      <w:r>
        <w:rPr>
          <w:bCs/>
          <w:i/>
          <w:lang w:val="de-DE"/>
        </w:rPr>
        <w:t>1961 (B.S. vom 9.</w:t>
      </w:r>
      <w:r w:rsidR="00EB5DC9">
        <w:rPr>
          <w:bCs/>
          <w:i/>
          <w:lang w:val="de-DE"/>
        </w:rPr>
        <w:t> Januar </w:t>
      </w:r>
      <w:r>
        <w:rPr>
          <w:bCs/>
          <w:i/>
          <w:lang w:val="de-DE"/>
        </w:rPr>
        <w:t xml:space="preserve">1962); </w:t>
      </w:r>
      <w:r w:rsidR="00EB5DC9">
        <w:rPr>
          <w:bCs/>
          <w:i/>
          <w:lang w:val="de-DE"/>
        </w:rPr>
        <w:t>Abs. </w:t>
      </w:r>
      <w:r>
        <w:rPr>
          <w:bCs/>
          <w:i/>
          <w:lang w:val="de-DE"/>
        </w:rPr>
        <w:t xml:space="preserve">5 abgeändert durch </w:t>
      </w:r>
      <w:r w:rsidR="00EB5DC9">
        <w:rPr>
          <w:bCs/>
          <w:i/>
          <w:lang w:val="de-DE"/>
        </w:rPr>
        <w:t>Art. </w:t>
      </w:r>
      <w:r>
        <w:rPr>
          <w:bCs/>
          <w:i/>
          <w:lang w:val="de-DE"/>
        </w:rPr>
        <w:t>4 Buchstabe</w:t>
      </w:r>
      <w:r w:rsidR="00EB5DC9">
        <w:rPr>
          <w:bCs/>
          <w:i/>
          <w:lang w:val="de-DE"/>
        </w:rPr>
        <w:t> </w:t>
      </w:r>
      <w:r>
        <w:rPr>
          <w:bCs/>
          <w:i/>
          <w:lang w:val="de-DE"/>
        </w:rPr>
        <w:t>a) des G. vom 20.</w:t>
      </w:r>
      <w:r w:rsidR="00EB5DC9">
        <w:rPr>
          <w:bCs/>
          <w:i/>
          <w:lang w:val="de-DE"/>
        </w:rPr>
        <w:t> Dezember </w:t>
      </w:r>
      <w:r>
        <w:rPr>
          <w:bCs/>
          <w:i/>
          <w:lang w:val="de-DE"/>
        </w:rPr>
        <w:t>1961 (B.S. vom 9.</w:t>
      </w:r>
      <w:r w:rsidR="00EB5DC9">
        <w:rPr>
          <w:bCs/>
          <w:i/>
          <w:lang w:val="de-DE"/>
        </w:rPr>
        <w:t> Januar </w:t>
      </w:r>
      <w:r>
        <w:rPr>
          <w:bCs/>
          <w:i/>
          <w:lang w:val="de-DE"/>
        </w:rPr>
        <w:t>1962)</w:t>
      </w:r>
      <w:r w:rsidR="00B3549A">
        <w:rPr>
          <w:bCs/>
          <w:i/>
          <w:lang w:val="de-DE"/>
        </w:rPr>
        <w:t xml:space="preserve"> und </w:t>
      </w:r>
      <w:r w:rsidR="00EB5DC9">
        <w:rPr>
          <w:bCs/>
          <w:i/>
          <w:lang w:val="de-DE"/>
        </w:rPr>
        <w:t>Art. </w:t>
      </w:r>
      <w:r w:rsidR="00B3549A">
        <w:rPr>
          <w:bCs/>
          <w:i/>
          <w:lang w:val="de-DE"/>
        </w:rPr>
        <w:t xml:space="preserve">252 </w:t>
      </w:r>
      <w:r w:rsidR="00EB5DC9">
        <w:rPr>
          <w:bCs/>
          <w:i/>
          <w:lang w:val="de-DE"/>
        </w:rPr>
        <w:t>Nr. </w:t>
      </w:r>
      <w:r w:rsidR="00B3549A">
        <w:rPr>
          <w:bCs/>
          <w:i/>
          <w:lang w:val="de-DE"/>
        </w:rPr>
        <w:t>1</w:t>
      </w:r>
      <w:r w:rsidR="00B3549A">
        <w:rPr>
          <w:i/>
          <w:lang w:val="de-DE"/>
        </w:rPr>
        <w:t xml:space="preserve"> des G. vom 30. Juli 2013 (B.S. vom 27. September 2013)</w:t>
      </w:r>
      <w:r>
        <w:rPr>
          <w:bCs/>
          <w:i/>
          <w:lang w:val="de-DE"/>
        </w:rPr>
        <w:t xml:space="preserve">; </w:t>
      </w:r>
      <w:r w:rsidR="00EB5DC9">
        <w:rPr>
          <w:bCs/>
          <w:i/>
          <w:lang w:val="de-DE"/>
        </w:rPr>
        <w:t>Abs. </w:t>
      </w:r>
      <w:r>
        <w:rPr>
          <w:bCs/>
          <w:i/>
          <w:lang w:val="de-DE"/>
        </w:rPr>
        <w:t xml:space="preserve">6 ersetzt durch </w:t>
      </w:r>
      <w:r w:rsidR="00EB5DC9">
        <w:rPr>
          <w:bCs/>
          <w:i/>
          <w:lang w:val="de-DE"/>
        </w:rPr>
        <w:t>Art. </w:t>
      </w:r>
      <w:r>
        <w:rPr>
          <w:bCs/>
          <w:i/>
          <w:lang w:val="de-DE"/>
        </w:rPr>
        <w:t>3 (</w:t>
      </w:r>
      <w:r w:rsidR="00EB5DC9">
        <w:rPr>
          <w:bCs/>
          <w:i/>
          <w:lang w:val="de-DE"/>
        </w:rPr>
        <w:t>Art. </w:t>
      </w:r>
      <w:r>
        <w:rPr>
          <w:bCs/>
          <w:i/>
          <w:lang w:val="de-DE"/>
        </w:rPr>
        <w:t xml:space="preserve">29 </w:t>
      </w:r>
      <w:r w:rsidR="00EB5DC9">
        <w:rPr>
          <w:bCs/>
          <w:i/>
          <w:lang w:val="de-DE"/>
        </w:rPr>
        <w:t>§ </w:t>
      </w:r>
      <w:r>
        <w:rPr>
          <w:bCs/>
          <w:i/>
          <w:lang w:val="de-DE"/>
        </w:rPr>
        <w:t>1) des G. vom 10. Oktober 1967 (B.S. vom 31. Oktober 1967 (Anlage))</w:t>
      </w:r>
      <w:r w:rsidR="00B3549A">
        <w:rPr>
          <w:bCs/>
          <w:i/>
          <w:lang w:val="de-DE"/>
        </w:rPr>
        <w:t xml:space="preserve"> und abgeändert durch </w:t>
      </w:r>
      <w:r w:rsidR="00EB5DC9">
        <w:rPr>
          <w:bCs/>
          <w:i/>
          <w:lang w:val="de-DE"/>
        </w:rPr>
        <w:t>Art. </w:t>
      </w:r>
      <w:r w:rsidR="00B3549A">
        <w:rPr>
          <w:bCs/>
          <w:i/>
          <w:lang w:val="de-DE"/>
        </w:rPr>
        <w:t xml:space="preserve">252 </w:t>
      </w:r>
      <w:r w:rsidR="00EB5DC9">
        <w:rPr>
          <w:bCs/>
          <w:i/>
          <w:lang w:val="de-DE"/>
        </w:rPr>
        <w:t>Nr. </w:t>
      </w:r>
      <w:r w:rsidR="00B3549A">
        <w:rPr>
          <w:bCs/>
          <w:i/>
          <w:lang w:val="de-DE"/>
        </w:rPr>
        <w:t>2</w:t>
      </w:r>
      <w:r w:rsidR="00B3549A">
        <w:rPr>
          <w:i/>
          <w:lang w:val="de-DE"/>
        </w:rPr>
        <w:t xml:space="preserve"> des G. vom 30. Juli 2013 (B.S. vom 27. September 2013)</w:t>
      </w:r>
      <w:r w:rsidR="00B3549A">
        <w:rPr>
          <w:bCs/>
          <w:i/>
          <w:lang w:val="de-DE"/>
        </w:rPr>
        <w:t xml:space="preserve">; </w:t>
      </w:r>
      <w:r w:rsidR="00EB5DC9">
        <w:rPr>
          <w:bCs/>
          <w:i/>
          <w:lang w:val="de-DE"/>
        </w:rPr>
        <w:t>Abs. </w:t>
      </w:r>
      <w:r w:rsidR="00B3549A">
        <w:rPr>
          <w:bCs/>
          <w:i/>
          <w:lang w:val="de-DE"/>
        </w:rPr>
        <w:t xml:space="preserve">7 ersetzt durch </w:t>
      </w:r>
      <w:r w:rsidR="00EB5DC9">
        <w:rPr>
          <w:bCs/>
          <w:i/>
          <w:lang w:val="de-DE"/>
        </w:rPr>
        <w:t>Art. </w:t>
      </w:r>
      <w:r w:rsidR="00B3549A">
        <w:rPr>
          <w:bCs/>
          <w:i/>
          <w:lang w:val="de-DE"/>
        </w:rPr>
        <w:t>3 (</w:t>
      </w:r>
      <w:r w:rsidR="00EB5DC9">
        <w:rPr>
          <w:bCs/>
          <w:i/>
          <w:lang w:val="de-DE"/>
        </w:rPr>
        <w:t>Art. </w:t>
      </w:r>
      <w:r w:rsidR="00B3549A">
        <w:rPr>
          <w:bCs/>
          <w:i/>
          <w:lang w:val="de-DE"/>
        </w:rPr>
        <w:t xml:space="preserve">29 </w:t>
      </w:r>
      <w:r w:rsidR="00EB5DC9">
        <w:rPr>
          <w:bCs/>
          <w:i/>
          <w:lang w:val="de-DE"/>
        </w:rPr>
        <w:t>§ </w:t>
      </w:r>
      <w:r w:rsidR="00B3549A">
        <w:rPr>
          <w:bCs/>
          <w:i/>
          <w:lang w:val="de-DE"/>
        </w:rPr>
        <w:t xml:space="preserve">1) des G. vom 10. Oktober 1967 (B.S. vom 31. Oktober 1967 (Anlage)) und abgeändert durch </w:t>
      </w:r>
      <w:r w:rsidR="00EB5DC9">
        <w:rPr>
          <w:bCs/>
          <w:i/>
          <w:lang w:val="de-DE"/>
        </w:rPr>
        <w:t>Art. </w:t>
      </w:r>
      <w:r w:rsidR="00B3549A">
        <w:rPr>
          <w:bCs/>
          <w:i/>
          <w:lang w:val="de-DE"/>
        </w:rPr>
        <w:t xml:space="preserve">252 </w:t>
      </w:r>
      <w:r w:rsidR="00EB5DC9">
        <w:rPr>
          <w:bCs/>
          <w:i/>
          <w:lang w:val="de-DE"/>
        </w:rPr>
        <w:t>Nr. </w:t>
      </w:r>
      <w:r w:rsidR="00CB0B77">
        <w:rPr>
          <w:bCs/>
          <w:i/>
          <w:lang w:val="de-DE"/>
        </w:rPr>
        <w:t>3</w:t>
      </w:r>
      <w:r w:rsidR="00B3549A">
        <w:rPr>
          <w:i/>
          <w:lang w:val="de-DE"/>
        </w:rPr>
        <w:t xml:space="preserve"> des G. vom 30. Juli 2013 (B.S. vom 27. September 2013)</w:t>
      </w:r>
      <w:r w:rsidRPr="006725D3">
        <w:rPr>
          <w:bCs/>
          <w:i/>
          <w:lang w:val="de-DE"/>
        </w:rPr>
        <w:t>]</w:t>
      </w:r>
    </w:p>
    <w:p w14:paraId="170E0EFE" w14:textId="77777777" w:rsidR="002354C5" w:rsidRPr="0078459E" w:rsidRDefault="002354C5" w:rsidP="002354C5">
      <w:pPr>
        <w:jc w:val="both"/>
        <w:rPr>
          <w:bCs/>
          <w:lang w:val="de-DE"/>
        </w:rPr>
      </w:pPr>
    </w:p>
    <w:p w14:paraId="1161D2EF" w14:textId="77777777" w:rsidR="002354C5" w:rsidRDefault="002354C5" w:rsidP="002354C5">
      <w:pPr>
        <w:jc w:val="both"/>
        <w:rPr>
          <w:bCs/>
          <w:lang w:val="de-DE"/>
        </w:rPr>
      </w:pPr>
    </w:p>
    <w:p w14:paraId="70E5D830" w14:textId="18A50E81" w:rsidR="002354C5" w:rsidRPr="00B3549A" w:rsidRDefault="002354C5" w:rsidP="002354C5">
      <w:pPr>
        <w:jc w:val="both"/>
        <w:rPr>
          <w:lang w:val="de-DE"/>
        </w:rPr>
      </w:pPr>
      <w:r>
        <w:rPr>
          <w:bCs/>
          <w:lang w:val="de-DE"/>
        </w:rPr>
        <w:tab/>
      </w:r>
      <w:r w:rsidR="00EB5DC9">
        <w:rPr>
          <w:b/>
          <w:bCs/>
          <w:lang w:val="de-DE"/>
        </w:rPr>
        <w:t>Art. </w:t>
      </w:r>
      <w:r>
        <w:rPr>
          <w:b/>
          <w:bCs/>
          <w:lang w:val="de-DE"/>
        </w:rPr>
        <w:t>5</w:t>
      </w:r>
      <w:r>
        <w:rPr>
          <w:bCs/>
          <w:lang w:val="de-DE"/>
        </w:rPr>
        <w:t xml:space="preserve"> - [Der </w:t>
      </w:r>
      <w:r w:rsidRPr="009357FF">
        <w:rPr>
          <w:bCs/>
          <w:lang w:val="de-DE"/>
        </w:rPr>
        <w:t>Übernehmer</w:t>
      </w:r>
      <w:r>
        <w:rPr>
          <w:bCs/>
          <w:lang w:val="de-DE"/>
        </w:rPr>
        <w:t xml:space="preserve"> darf, außer aus einem schwerwiegenden Grund, der vorab vom </w:t>
      </w:r>
      <w:r w:rsidR="00B3549A">
        <w:rPr>
          <w:color w:val="000000"/>
          <w:lang w:val="de-DE"/>
        </w:rPr>
        <w:t>[</w:t>
      </w:r>
      <w:r w:rsidR="00B3549A">
        <w:rPr>
          <w:lang w:val="de-DE"/>
        </w:rPr>
        <w:t>Familiengericht]</w:t>
      </w:r>
      <w:r>
        <w:rPr>
          <w:bCs/>
          <w:lang w:val="de-DE"/>
        </w:rPr>
        <w:t xml:space="preserve"> für gültig anerkannt worden ist, während eines Zeitraums von fünf Jahren ab dem Datum der Beurkundung der Übernahme die übernommenen </w:t>
      </w:r>
      <w:r w:rsidRPr="0000453B">
        <w:rPr>
          <w:bCs/>
          <w:lang w:val="de-DE"/>
        </w:rPr>
        <w:t>unbeweglichen Güter</w:t>
      </w:r>
      <w:r>
        <w:rPr>
          <w:bCs/>
          <w:lang w:val="de-DE"/>
        </w:rPr>
        <w:t xml:space="preserve"> nicht veräußern.</w:t>
      </w:r>
    </w:p>
    <w:p w14:paraId="3CA3A093" w14:textId="77777777" w:rsidR="002354C5" w:rsidRDefault="002354C5" w:rsidP="002354C5">
      <w:pPr>
        <w:jc w:val="both"/>
        <w:rPr>
          <w:bCs/>
          <w:lang w:val="de-DE"/>
        </w:rPr>
      </w:pPr>
    </w:p>
    <w:p w14:paraId="6C53FA0C" w14:textId="77777777" w:rsidR="002354C5" w:rsidRDefault="002354C5" w:rsidP="002354C5">
      <w:pPr>
        <w:ind w:firstLine="708"/>
        <w:jc w:val="both"/>
        <w:rPr>
          <w:bCs/>
          <w:lang w:val="de-DE"/>
        </w:rPr>
      </w:pPr>
      <w:r>
        <w:rPr>
          <w:bCs/>
          <w:lang w:val="de-DE"/>
        </w:rPr>
        <w:t xml:space="preserve">Ein Übernehmer, der einen schwerwiegenden Grund anführt, reicht beim </w:t>
      </w:r>
      <w:r w:rsidR="00FB5F01">
        <w:rPr>
          <w:bCs/>
          <w:lang w:val="de-DE"/>
        </w:rPr>
        <w:t>[</w:t>
      </w:r>
      <w:r w:rsidR="00B3549A" w:rsidRPr="001E1E7E">
        <w:rPr>
          <w:lang w:val="de-DE"/>
        </w:rPr>
        <w:t>Familiengericht des Gerichtsbezirks</w:t>
      </w:r>
      <w:r w:rsidR="00FB5F01">
        <w:rPr>
          <w:lang w:val="de-DE"/>
        </w:rPr>
        <w:t>]</w:t>
      </w:r>
      <w:r>
        <w:rPr>
          <w:bCs/>
          <w:lang w:val="de-DE"/>
        </w:rPr>
        <w:t xml:space="preserve">, in dem </w:t>
      </w:r>
      <w:r w:rsidRPr="0000453B">
        <w:rPr>
          <w:bCs/>
          <w:lang w:val="de-DE"/>
        </w:rPr>
        <w:t>das Gut</w:t>
      </w:r>
      <w:r>
        <w:rPr>
          <w:bCs/>
          <w:lang w:val="de-DE"/>
        </w:rPr>
        <w:t xml:space="preserve"> mit dem höchsten Katastereinkommen gelegen ist, einen entsprechenden Antrag ein.</w:t>
      </w:r>
    </w:p>
    <w:p w14:paraId="6CAC859C" w14:textId="77777777" w:rsidR="00433B31" w:rsidRDefault="00433B31" w:rsidP="002354C5">
      <w:pPr>
        <w:ind w:firstLine="708"/>
        <w:jc w:val="both"/>
        <w:rPr>
          <w:bCs/>
          <w:lang w:val="de-DE"/>
        </w:rPr>
      </w:pPr>
    </w:p>
    <w:p w14:paraId="318E9733" w14:textId="77777777" w:rsidR="002354C5" w:rsidRDefault="002354C5" w:rsidP="002354C5">
      <w:pPr>
        <w:ind w:firstLine="708"/>
        <w:jc w:val="both"/>
        <w:rPr>
          <w:bCs/>
          <w:lang w:val="de-DE"/>
        </w:rPr>
      </w:pPr>
      <w:r>
        <w:rPr>
          <w:bCs/>
          <w:lang w:val="de-DE"/>
        </w:rPr>
        <w:t xml:space="preserve">Der Greffier lädt alle an der Übernahme beteiligten Parteien mindestens fünfzehn Tage im Voraus per Einschreiben vor. </w:t>
      </w:r>
      <w:r w:rsidR="00FB5F01">
        <w:rPr>
          <w:bCs/>
          <w:lang w:val="de-DE"/>
        </w:rPr>
        <w:t>[Das Gericht]</w:t>
      </w:r>
      <w:r>
        <w:rPr>
          <w:bCs/>
          <w:lang w:val="de-DE"/>
        </w:rPr>
        <w:t xml:space="preserve"> </w:t>
      </w:r>
      <w:r w:rsidRPr="00C97E7D">
        <w:rPr>
          <w:bCs/>
          <w:lang w:val="de-DE"/>
        </w:rPr>
        <w:t>erteilt oder verweigert die Genehmigung</w:t>
      </w:r>
      <w:r>
        <w:rPr>
          <w:bCs/>
          <w:lang w:val="de-DE"/>
        </w:rPr>
        <w:t xml:space="preserve">, nachdem </w:t>
      </w:r>
      <w:r w:rsidR="00FB5F01">
        <w:rPr>
          <w:bCs/>
          <w:lang w:val="de-DE"/>
        </w:rPr>
        <w:t>[</w:t>
      </w:r>
      <w:r>
        <w:rPr>
          <w:bCs/>
          <w:lang w:val="de-DE"/>
        </w:rPr>
        <w:t>e</w:t>
      </w:r>
      <w:r w:rsidR="00FB5F01">
        <w:rPr>
          <w:bCs/>
          <w:lang w:val="de-DE"/>
        </w:rPr>
        <w:t>s]</w:t>
      </w:r>
      <w:r>
        <w:rPr>
          <w:bCs/>
          <w:lang w:val="de-DE"/>
        </w:rPr>
        <w:t xml:space="preserve"> die Parteien angehört hat.</w:t>
      </w:r>
    </w:p>
    <w:p w14:paraId="464B5E29" w14:textId="77777777" w:rsidR="002354C5" w:rsidRDefault="002354C5" w:rsidP="002354C5">
      <w:pPr>
        <w:ind w:firstLine="708"/>
        <w:jc w:val="both"/>
        <w:rPr>
          <w:bCs/>
          <w:lang w:val="de-DE"/>
        </w:rPr>
      </w:pPr>
    </w:p>
    <w:p w14:paraId="5468348B" w14:textId="77777777" w:rsidR="002354C5" w:rsidRDefault="002354C5" w:rsidP="002354C5">
      <w:pPr>
        <w:ind w:firstLine="708"/>
        <w:jc w:val="both"/>
        <w:rPr>
          <w:bCs/>
          <w:lang w:val="de-DE"/>
        </w:rPr>
      </w:pPr>
      <w:r>
        <w:rPr>
          <w:bCs/>
          <w:lang w:val="de-DE"/>
        </w:rPr>
        <w:t xml:space="preserve">Wenn der Übernehmer die </w:t>
      </w:r>
      <w:r w:rsidRPr="00710985">
        <w:rPr>
          <w:bCs/>
          <w:lang w:val="de-DE"/>
        </w:rPr>
        <w:t>Güter</w:t>
      </w:r>
      <w:r>
        <w:rPr>
          <w:bCs/>
          <w:lang w:val="de-DE"/>
        </w:rPr>
        <w:t xml:space="preserve"> ohne Genehmigung vollständig oder teilweise veräußert, ist er dazu verpflichtet, jedem der früheren Miteigentümer oder ihren Rechtsnachfolgern eine Entschädigung zu zahlen, die pauschal auf 20 % der von ihnen als Preis für die Übernahme erhaltenen Summe festgelegt ist.</w:t>
      </w:r>
    </w:p>
    <w:p w14:paraId="3CB496AE" w14:textId="77777777" w:rsidR="002354C5" w:rsidRDefault="002354C5" w:rsidP="002354C5">
      <w:pPr>
        <w:ind w:firstLine="708"/>
        <w:jc w:val="both"/>
        <w:rPr>
          <w:bCs/>
          <w:lang w:val="de-DE"/>
        </w:rPr>
      </w:pPr>
    </w:p>
    <w:p w14:paraId="77057769" w14:textId="77777777" w:rsidR="002354C5" w:rsidRDefault="002354C5" w:rsidP="002354C5">
      <w:pPr>
        <w:ind w:firstLine="708"/>
        <w:jc w:val="both"/>
        <w:rPr>
          <w:bCs/>
          <w:lang w:val="de-DE"/>
        </w:rPr>
      </w:pPr>
      <w:r>
        <w:rPr>
          <w:bCs/>
          <w:lang w:val="de-DE"/>
        </w:rPr>
        <w:lastRenderedPageBreak/>
        <w:t xml:space="preserve">Das Gleiche gilt, wenn im Falle einer gemeinsamen Übernahme einer der Übernehmer ohne vorherige Genehmigung seine </w:t>
      </w:r>
      <w:r w:rsidRPr="00821430">
        <w:rPr>
          <w:bCs/>
          <w:lang w:val="de-DE"/>
        </w:rPr>
        <w:t>ungeteilten Rechte</w:t>
      </w:r>
      <w:r>
        <w:rPr>
          <w:bCs/>
          <w:lang w:val="de-DE"/>
        </w:rPr>
        <w:t xml:space="preserve"> einer anderen Person als einem Mitübernehmer veräußert.]</w:t>
      </w:r>
    </w:p>
    <w:p w14:paraId="27C2EE0F" w14:textId="77777777" w:rsidR="002354C5" w:rsidRDefault="002354C5" w:rsidP="002354C5">
      <w:pPr>
        <w:jc w:val="both"/>
        <w:rPr>
          <w:bCs/>
          <w:lang w:val="de-DE"/>
        </w:rPr>
      </w:pPr>
    </w:p>
    <w:p w14:paraId="7C33731D" w14:textId="649C5918" w:rsidR="002354C5" w:rsidRDefault="002354C5" w:rsidP="002354C5">
      <w:pPr>
        <w:jc w:val="both"/>
        <w:rPr>
          <w:bCs/>
          <w:lang w:val="de-DE"/>
        </w:rPr>
      </w:pPr>
      <w:r w:rsidRPr="00821430">
        <w:rPr>
          <w:bCs/>
          <w:i/>
          <w:lang w:val="de-DE"/>
        </w:rPr>
        <w:t>[</w:t>
      </w:r>
      <w:r w:rsidR="00EB5DC9">
        <w:rPr>
          <w:bCs/>
          <w:i/>
          <w:lang w:val="de-DE"/>
        </w:rPr>
        <w:t>Art. </w:t>
      </w:r>
      <w:r w:rsidRPr="00821430">
        <w:rPr>
          <w:bCs/>
          <w:i/>
          <w:lang w:val="de-DE"/>
        </w:rPr>
        <w:t xml:space="preserve">5 ersetzt durch </w:t>
      </w:r>
      <w:r w:rsidR="00EB5DC9">
        <w:rPr>
          <w:bCs/>
          <w:i/>
          <w:lang w:val="de-DE"/>
        </w:rPr>
        <w:t>Art. </w:t>
      </w:r>
      <w:r w:rsidRPr="00821430">
        <w:rPr>
          <w:bCs/>
          <w:i/>
          <w:lang w:val="de-DE"/>
        </w:rPr>
        <w:t>5 des G. vom 20.</w:t>
      </w:r>
      <w:r w:rsidR="00EB5DC9">
        <w:rPr>
          <w:bCs/>
          <w:i/>
          <w:lang w:val="de-DE"/>
        </w:rPr>
        <w:t> Dezember </w:t>
      </w:r>
      <w:r w:rsidRPr="00821430">
        <w:rPr>
          <w:bCs/>
          <w:i/>
          <w:lang w:val="de-DE"/>
        </w:rPr>
        <w:t>1961 (B.S. vom 9.</w:t>
      </w:r>
      <w:r w:rsidR="00EB5DC9">
        <w:rPr>
          <w:bCs/>
          <w:i/>
          <w:lang w:val="de-DE"/>
        </w:rPr>
        <w:t> Januar </w:t>
      </w:r>
      <w:r w:rsidRPr="00821430">
        <w:rPr>
          <w:bCs/>
          <w:i/>
          <w:lang w:val="de-DE"/>
        </w:rPr>
        <w:t>1962)</w:t>
      </w:r>
      <w:r w:rsidR="00FB5F01">
        <w:rPr>
          <w:bCs/>
          <w:i/>
          <w:lang w:val="de-DE"/>
        </w:rPr>
        <w:t xml:space="preserve">; </w:t>
      </w:r>
      <w:r w:rsidR="00EB5DC9">
        <w:rPr>
          <w:bCs/>
          <w:i/>
          <w:lang w:val="de-DE"/>
        </w:rPr>
        <w:t>Abs. </w:t>
      </w:r>
      <w:r w:rsidR="00FB5F01">
        <w:rPr>
          <w:bCs/>
          <w:i/>
          <w:lang w:val="de-DE"/>
        </w:rPr>
        <w:t xml:space="preserve">1 abgeändert durch </w:t>
      </w:r>
      <w:r w:rsidR="00EB5DC9">
        <w:rPr>
          <w:bCs/>
          <w:i/>
          <w:lang w:val="de-DE"/>
        </w:rPr>
        <w:t>Art. </w:t>
      </w:r>
      <w:r w:rsidR="00FB5F01">
        <w:rPr>
          <w:bCs/>
          <w:i/>
          <w:lang w:val="de-DE"/>
        </w:rPr>
        <w:t xml:space="preserve">253 </w:t>
      </w:r>
      <w:r w:rsidR="00EB5DC9">
        <w:rPr>
          <w:bCs/>
          <w:i/>
          <w:lang w:val="de-DE"/>
        </w:rPr>
        <w:t>Nr. </w:t>
      </w:r>
      <w:r w:rsidR="00FB5F01">
        <w:rPr>
          <w:bCs/>
          <w:i/>
          <w:lang w:val="de-DE"/>
        </w:rPr>
        <w:t>1</w:t>
      </w:r>
      <w:r w:rsidR="00FB5F01">
        <w:rPr>
          <w:i/>
          <w:lang w:val="de-DE"/>
        </w:rPr>
        <w:t xml:space="preserve"> des G. vom 30. Juli 2013 (B.S. vom 27. September 2013); </w:t>
      </w:r>
      <w:r w:rsidR="00EB5DC9">
        <w:rPr>
          <w:bCs/>
          <w:i/>
          <w:lang w:val="de-DE"/>
        </w:rPr>
        <w:t>Abs. </w:t>
      </w:r>
      <w:r w:rsidR="00FB5F01">
        <w:rPr>
          <w:bCs/>
          <w:i/>
          <w:lang w:val="de-DE"/>
        </w:rPr>
        <w:t xml:space="preserve">2 abgeändert durch </w:t>
      </w:r>
      <w:r w:rsidR="00EB5DC9">
        <w:rPr>
          <w:bCs/>
          <w:i/>
          <w:lang w:val="de-DE"/>
        </w:rPr>
        <w:t>Art. </w:t>
      </w:r>
      <w:r w:rsidR="00FB5F01">
        <w:rPr>
          <w:bCs/>
          <w:i/>
          <w:lang w:val="de-DE"/>
        </w:rPr>
        <w:t xml:space="preserve">253 </w:t>
      </w:r>
      <w:r w:rsidR="00EB5DC9">
        <w:rPr>
          <w:bCs/>
          <w:i/>
          <w:lang w:val="de-DE"/>
        </w:rPr>
        <w:t>Nr. </w:t>
      </w:r>
      <w:r w:rsidR="00FB5F01">
        <w:rPr>
          <w:bCs/>
          <w:i/>
          <w:lang w:val="de-DE"/>
        </w:rPr>
        <w:t>2</w:t>
      </w:r>
      <w:r w:rsidR="00FB5F01">
        <w:rPr>
          <w:i/>
          <w:lang w:val="de-DE"/>
        </w:rPr>
        <w:t xml:space="preserve"> des G. vom 30. Juli 2013 (B.S. vom 27. September 2013); </w:t>
      </w:r>
      <w:r w:rsidR="00EB5DC9">
        <w:rPr>
          <w:bCs/>
          <w:i/>
          <w:lang w:val="de-DE"/>
        </w:rPr>
        <w:t>Abs. </w:t>
      </w:r>
      <w:r w:rsidR="00FB5F01">
        <w:rPr>
          <w:bCs/>
          <w:i/>
          <w:lang w:val="de-DE"/>
        </w:rPr>
        <w:t xml:space="preserve">3 abgeändert durch </w:t>
      </w:r>
      <w:r w:rsidR="00EB5DC9">
        <w:rPr>
          <w:bCs/>
          <w:i/>
          <w:lang w:val="de-DE"/>
        </w:rPr>
        <w:t>Art. </w:t>
      </w:r>
      <w:r w:rsidR="00FB5F01">
        <w:rPr>
          <w:bCs/>
          <w:i/>
          <w:lang w:val="de-DE"/>
        </w:rPr>
        <w:t xml:space="preserve">253 </w:t>
      </w:r>
      <w:r w:rsidR="00EB5DC9">
        <w:rPr>
          <w:bCs/>
          <w:i/>
          <w:lang w:val="de-DE"/>
        </w:rPr>
        <w:t>Nr. </w:t>
      </w:r>
      <w:r w:rsidR="00FB5F01">
        <w:rPr>
          <w:bCs/>
          <w:i/>
          <w:lang w:val="de-DE"/>
        </w:rPr>
        <w:t>3</w:t>
      </w:r>
      <w:r w:rsidR="00FB5F01">
        <w:rPr>
          <w:i/>
          <w:lang w:val="de-DE"/>
        </w:rPr>
        <w:t xml:space="preserve"> des G. vom 30. Juli 2013 (B.S. vom 27. September 2013)</w:t>
      </w:r>
      <w:r w:rsidRPr="00821430">
        <w:rPr>
          <w:bCs/>
          <w:i/>
          <w:lang w:val="de-DE"/>
        </w:rPr>
        <w:t>]</w:t>
      </w:r>
    </w:p>
    <w:p w14:paraId="5CD40C2E" w14:textId="77777777" w:rsidR="002354C5" w:rsidRDefault="002354C5" w:rsidP="002354C5">
      <w:pPr>
        <w:jc w:val="both"/>
        <w:rPr>
          <w:bCs/>
          <w:lang w:val="de-DE"/>
        </w:rPr>
      </w:pPr>
    </w:p>
    <w:p w14:paraId="4DE4293C" w14:textId="77777777" w:rsidR="002354C5" w:rsidRDefault="002354C5" w:rsidP="002354C5">
      <w:pPr>
        <w:jc w:val="both"/>
        <w:rPr>
          <w:bCs/>
          <w:lang w:val="de-DE"/>
        </w:rPr>
      </w:pPr>
    </w:p>
    <w:p w14:paraId="450ECB8C" w14:textId="17F94740" w:rsidR="002354C5" w:rsidRDefault="00EB5DC9" w:rsidP="002354C5">
      <w:pPr>
        <w:ind w:firstLine="708"/>
        <w:jc w:val="both"/>
        <w:rPr>
          <w:bCs/>
          <w:lang w:val="de-DE"/>
        </w:rPr>
      </w:pPr>
      <w:r>
        <w:rPr>
          <w:b/>
          <w:bCs/>
          <w:lang w:val="de-DE"/>
        </w:rPr>
        <w:t>Art. </w:t>
      </w:r>
      <w:r w:rsidR="002354C5">
        <w:rPr>
          <w:b/>
          <w:bCs/>
          <w:lang w:val="de-DE"/>
        </w:rPr>
        <w:t>6</w:t>
      </w:r>
      <w:r w:rsidR="002354C5">
        <w:rPr>
          <w:bCs/>
          <w:lang w:val="de-DE"/>
        </w:rPr>
        <w:t xml:space="preserve"> - [Der Übernehmer oder mindestens einer von ihnen, wenn es mehrere Übernehmer gibt, ist dazu verpflichtet, binnen drei Monaten und während fünf Jahren ab dem Datum der Beurkundung der Übernahme die übernommenen unbeweglichen Güter persönlich zu bewohnen und zu </w:t>
      </w:r>
      <w:r w:rsidR="002354C5" w:rsidRPr="00F20415">
        <w:rPr>
          <w:bCs/>
          <w:lang w:val="de-DE"/>
        </w:rPr>
        <w:t>bewirtschaften</w:t>
      </w:r>
      <w:r w:rsidR="002354C5">
        <w:rPr>
          <w:bCs/>
          <w:lang w:val="de-DE"/>
        </w:rPr>
        <w:t>; ansonsten muss er jedem der früheren Miteigentümer oder ihren Rechtsnachfolgern eine Entschädigung zahlen, die pauschal auf 20 % der von ihnen als Preis für die Übernahme erhaltenen Gesamtsumme festgelegt ist.</w:t>
      </w:r>
    </w:p>
    <w:p w14:paraId="63A39126" w14:textId="77777777" w:rsidR="002354C5" w:rsidRDefault="002354C5" w:rsidP="002354C5">
      <w:pPr>
        <w:ind w:firstLine="708"/>
        <w:jc w:val="both"/>
        <w:rPr>
          <w:bCs/>
          <w:lang w:val="de-DE"/>
        </w:rPr>
      </w:pPr>
    </w:p>
    <w:p w14:paraId="15045019" w14:textId="77777777" w:rsidR="002354C5" w:rsidRDefault="002354C5" w:rsidP="002354C5">
      <w:pPr>
        <w:ind w:firstLine="708"/>
        <w:jc w:val="both"/>
        <w:rPr>
          <w:bCs/>
          <w:lang w:val="de-DE"/>
        </w:rPr>
      </w:pPr>
      <w:r>
        <w:rPr>
          <w:bCs/>
          <w:lang w:val="de-DE"/>
        </w:rPr>
        <w:t xml:space="preserve">Ein Übernehmer kann aus einem schwerwiegenden Grund von der Verpflichtung, die Güter persönlich zu bewohnen und zu bewirtschaften, befreit werden, </w:t>
      </w:r>
      <w:r w:rsidR="00FB5F01">
        <w:rPr>
          <w:bCs/>
          <w:lang w:val="de-DE"/>
        </w:rPr>
        <w:t>[</w:t>
      </w:r>
      <w:r w:rsidR="00FB5F01" w:rsidRPr="001E1E7E">
        <w:rPr>
          <w:lang w:val="de-DE"/>
        </w:rPr>
        <w:t>entweder zum Zeitpunkt der Übernahme oder später vom Familiengericht des Gerichtsbezirks</w:t>
      </w:r>
      <w:r w:rsidR="00FB5F01">
        <w:rPr>
          <w:lang w:val="de-DE"/>
        </w:rPr>
        <w:t>]</w:t>
      </w:r>
      <w:r>
        <w:rPr>
          <w:bCs/>
          <w:lang w:val="de-DE"/>
        </w:rPr>
        <w:t>, in dem das Gut mit dem höchsten Katastereinkommen gelegen ist.</w:t>
      </w:r>
    </w:p>
    <w:p w14:paraId="61819B22" w14:textId="77777777" w:rsidR="002354C5" w:rsidRDefault="002354C5" w:rsidP="002354C5">
      <w:pPr>
        <w:ind w:firstLine="708"/>
        <w:jc w:val="both"/>
        <w:rPr>
          <w:bCs/>
          <w:lang w:val="de-DE"/>
        </w:rPr>
      </w:pPr>
    </w:p>
    <w:p w14:paraId="44294F34" w14:textId="77777777" w:rsidR="002354C5" w:rsidRDefault="002354C5" w:rsidP="002354C5">
      <w:pPr>
        <w:ind w:firstLine="708"/>
        <w:jc w:val="both"/>
        <w:rPr>
          <w:bCs/>
          <w:lang w:val="de-DE"/>
        </w:rPr>
      </w:pPr>
      <w:r>
        <w:rPr>
          <w:bCs/>
          <w:lang w:val="de-DE"/>
        </w:rPr>
        <w:t>Im letzten Fall muss dasselbe Verfahren wie das in Artikel 5 vorgesehene Verfahren angewandt werden.]</w:t>
      </w:r>
    </w:p>
    <w:p w14:paraId="7FD04E49" w14:textId="77777777" w:rsidR="002354C5" w:rsidRDefault="002354C5" w:rsidP="002354C5">
      <w:pPr>
        <w:jc w:val="both"/>
        <w:rPr>
          <w:bCs/>
          <w:lang w:val="de-DE"/>
        </w:rPr>
      </w:pPr>
    </w:p>
    <w:p w14:paraId="755842E6" w14:textId="394FB324" w:rsidR="002354C5" w:rsidRDefault="002354C5" w:rsidP="002354C5">
      <w:pPr>
        <w:jc w:val="both"/>
        <w:rPr>
          <w:bCs/>
          <w:lang w:val="de-DE"/>
        </w:rPr>
      </w:pPr>
      <w:r>
        <w:rPr>
          <w:bCs/>
          <w:i/>
          <w:lang w:val="de-DE"/>
        </w:rPr>
        <w:t>[</w:t>
      </w:r>
      <w:r w:rsidR="00EB5DC9">
        <w:rPr>
          <w:bCs/>
          <w:i/>
          <w:lang w:val="de-DE"/>
        </w:rPr>
        <w:t>Art. </w:t>
      </w:r>
      <w:r>
        <w:rPr>
          <w:bCs/>
          <w:i/>
          <w:lang w:val="de-DE"/>
        </w:rPr>
        <w:t>6 ersetz</w:t>
      </w:r>
      <w:r w:rsidRPr="000F1CE1">
        <w:rPr>
          <w:bCs/>
          <w:i/>
          <w:lang w:val="de-DE"/>
        </w:rPr>
        <w:t xml:space="preserve">t durch </w:t>
      </w:r>
      <w:r w:rsidR="00EB5DC9">
        <w:rPr>
          <w:bCs/>
          <w:i/>
          <w:lang w:val="de-DE"/>
        </w:rPr>
        <w:t>Art. </w:t>
      </w:r>
      <w:r w:rsidRPr="000F1CE1">
        <w:rPr>
          <w:bCs/>
          <w:i/>
          <w:lang w:val="de-DE"/>
        </w:rPr>
        <w:t>6 des G. vom 20.</w:t>
      </w:r>
      <w:r w:rsidR="00EB5DC9">
        <w:rPr>
          <w:bCs/>
          <w:i/>
          <w:lang w:val="de-DE"/>
        </w:rPr>
        <w:t> Dezember </w:t>
      </w:r>
      <w:r w:rsidRPr="000F1CE1">
        <w:rPr>
          <w:bCs/>
          <w:i/>
          <w:lang w:val="de-DE"/>
        </w:rPr>
        <w:t>1961 (B.S. vom 9.</w:t>
      </w:r>
      <w:r w:rsidR="00EB5DC9">
        <w:rPr>
          <w:bCs/>
          <w:i/>
          <w:lang w:val="de-DE"/>
        </w:rPr>
        <w:t> Januar </w:t>
      </w:r>
      <w:r w:rsidRPr="000F1CE1">
        <w:rPr>
          <w:bCs/>
          <w:i/>
          <w:lang w:val="de-DE"/>
        </w:rPr>
        <w:t>1962)</w:t>
      </w:r>
      <w:r w:rsidR="00FB5F01">
        <w:rPr>
          <w:bCs/>
          <w:i/>
          <w:lang w:val="de-DE"/>
        </w:rPr>
        <w:t xml:space="preserve">; </w:t>
      </w:r>
      <w:r w:rsidR="00EB5DC9">
        <w:rPr>
          <w:bCs/>
          <w:i/>
          <w:lang w:val="de-DE"/>
        </w:rPr>
        <w:t>Abs. </w:t>
      </w:r>
      <w:r w:rsidR="00FB5F01">
        <w:rPr>
          <w:bCs/>
          <w:i/>
          <w:lang w:val="de-DE"/>
        </w:rPr>
        <w:t xml:space="preserve">2 abgeändert durch </w:t>
      </w:r>
      <w:r w:rsidR="00EB5DC9">
        <w:rPr>
          <w:bCs/>
          <w:i/>
          <w:lang w:val="de-DE"/>
        </w:rPr>
        <w:t>Art. </w:t>
      </w:r>
      <w:r w:rsidR="00FB5F01">
        <w:rPr>
          <w:bCs/>
          <w:i/>
          <w:lang w:val="de-DE"/>
        </w:rPr>
        <w:t>254</w:t>
      </w:r>
      <w:r w:rsidR="00FB5F01">
        <w:rPr>
          <w:i/>
          <w:lang w:val="de-DE"/>
        </w:rPr>
        <w:t xml:space="preserve"> des G. vom 30. Juli 201</w:t>
      </w:r>
      <w:r w:rsidR="00F21196">
        <w:rPr>
          <w:i/>
          <w:lang w:val="de-DE"/>
        </w:rPr>
        <w:t>3 (B.S. vom 27. September 2013)</w:t>
      </w:r>
      <w:r w:rsidRPr="000F1CE1">
        <w:rPr>
          <w:bCs/>
          <w:i/>
          <w:lang w:val="de-DE"/>
        </w:rPr>
        <w:t>]</w:t>
      </w:r>
    </w:p>
    <w:p w14:paraId="560B5F79" w14:textId="77777777" w:rsidR="002354C5" w:rsidRDefault="002354C5" w:rsidP="002354C5">
      <w:pPr>
        <w:jc w:val="both"/>
        <w:rPr>
          <w:bCs/>
          <w:lang w:val="de-DE"/>
        </w:rPr>
      </w:pPr>
    </w:p>
    <w:p w14:paraId="0D5A90C8" w14:textId="77777777" w:rsidR="002354C5" w:rsidRDefault="002354C5" w:rsidP="002354C5">
      <w:pPr>
        <w:jc w:val="both"/>
        <w:rPr>
          <w:bCs/>
          <w:lang w:val="de-DE"/>
        </w:rPr>
      </w:pPr>
    </w:p>
    <w:p w14:paraId="66710ABE" w14:textId="3265551A" w:rsidR="002354C5" w:rsidRDefault="002354C5" w:rsidP="002354C5">
      <w:pPr>
        <w:jc w:val="both"/>
        <w:rPr>
          <w:bCs/>
          <w:lang w:val="de-DE"/>
        </w:rPr>
      </w:pPr>
      <w:r>
        <w:rPr>
          <w:bCs/>
          <w:lang w:val="de-DE"/>
        </w:rPr>
        <w:tab/>
        <w:t>[</w:t>
      </w:r>
      <w:r w:rsidR="00EB5DC9">
        <w:rPr>
          <w:b/>
          <w:bCs/>
          <w:lang w:val="de-DE"/>
        </w:rPr>
        <w:t>Art. </w:t>
      </w:r>
      <w:r>
        <w:rPr>
          <w:b/>
          <w:bCs/>
          <w:lang w:val="de-DE"/>
        </w:rPr>
        <w:t>7</w:t>
      </w:r>
      <w:r>
        <w:rPr>
          <w:bCs/>
          <w:lang w:val="de-DE"/>
        </w:rPr>
        <w:t xml:space="preserve"> - Die in den Artikeln 5 und 6 vorgesehenen Entschädigungen können nicht kumuliert werden; die Zahlung einer von ihnen befreit den Übernehmer von jeglicher anderen Verpflichtung.]</w:t>
      </w:r>
    </w:p>
    <w:p w14:paraId="19B5FCCF" w14:textId="77777777" w:rsidR="002354C5" w:rsidRDefault="002354C5" w:rsidP="002354C5">
      <w:pPr>
        <w:jc w:val="both"/>
        <w:rPr>
          <w:bCs/>
          <w:lang w:val="de-DE"/>
        </w:rPr>
      </w:pPr>
    </w:p>
    <w:p w14:paraId="75B0463F" w14:textId="09324062" w:rsidR="002354C5" w:rsidRDefault="002354C5" w:rsidP="002354C5">
      <w:pPr>
        <w:jc w:val="both"/>
        <w:rPr>
          <w:bCs/>
          <w:lang w:val="de-DE"/>
        </w:rPr>
      </w:pPr>
      <w:r w:rsidRPr="00F504BB">
        <w:rPr>
          <w:bCs/>
          <w:i/>
          <w:lang w:val="de-DE"/>
        </w:rPr>
        <w:t>[</w:t>
      </w:r>
      <w:r w:rsidR="00EB5DC9">
        <w:rPr>
          <w:bCs/>
          <w:i/>
          <w:lang w:val="de-DE"/>
        </w:rPr>
        <w:t>Art. </w:t>
      </w:r>
      <w:r w:rsidRPr="00F504BB">
        <w:rPr>
          <w:bCs/>
          <w:i/>
          <w:lang w:val="de-DE"/>
        </w:rPr>
        <w:t xml:space="preserve">7 eingefügt durch </w:t>
      </w:r>
      <w:r w:rsidR="00EB5DC9">
        <w:rPr>
          <w:bCs/>
          <w:i/>
          <w:lang w:val="de-DE"/>
        </w:rPr>
        <w:t>Art. </w:t>
      </w:r>
      <w:r w:rsidRPr="00F504BB">
        <w:rPr>
          <w:bCs/>
          <w:i/>
          <w:lang w:val="de-DE"/>
        </w:rPr>
        <w:t>7 des G. vom 20.</w:t>
      </w:r>
      <w:r w:rsidR="00EB5DC9">
        <w:rPr>
          <w:bCs/>
          <w:i/>
          <w:lang w:val="de-DE"/>
        </w:rPr>
        <w:t> Dezember </w:t>
      </w:r>
      <w:r w:rsidRPr="00F504BB">
        <w:rPr>
          <w:bCs/>
          <w:i/>
          <w:lang w:val="de-DE"/>
        </w:rPr>
        <w:t>1961 (B.S. vom 9.</w:t>
      </w:r>
      <w:r w:rsidR="00EB5DC9">
        <w:rPr>
          <w:bCs/>
          <w:i/>
          <w:lang w:val="de-DE"/>
        </w:rPr>
        <w:t> Januar </w:t>
      </w:r>
      <w:r w:rsidRPr="00F504BB">
        <w:rPr>
          <w:bCs/>
          <w:i/>
          <w:lang w:val="de-DE"/>
        </w:rPr>
        <w:t>1962)]</w:t>
      </w:r>
    </w:p>
    <w:p w14:paraId="0683CFCF" w14:textId="77777777" w:rsidR="002354C5" w:rsidRDefault="002354C5" w:rsidP="002354C5">
      <w:pPr>
        <w:jc w:val="both"/>
        <w:rPr>
          <w:bCs/>
          <w:lang w:val="de-DE"/>
        </w:rPr>
      </w:pPr>
    </w:p>
    <w:p w14:paraId="09C7E17D" w14:textId="77777777" w:rsidR="002354C5" w:rsidRDefault="002354C5" w:rsidP="002354C5">
      <w:pPr>
        <w:jc w:val="both"/>
        <w:rPr>
          <w:bCs/>
          <w:lang w:val="de-DE"/>
        </w:rPr>
      </w:pPr>
    </w:p>
    <w:p w14:paraId="54222F1B" w14:textId="5747FEA1" w:rsidR="002354C5" w:rsidRDefault="002354C5" w:rsidP="002354C5">
      <w:pPr>
        <w:jc w:val="both"/>
        <w:rPr>
          <w:bCs/>
          <w:lang w:val="de-DE"/>
        </w:rPr>
      </w:pPr>
      <w:r>
        <w:rPr>
          <w:bCs/>
          <w:lang w:val="de-DE"/>
        </w:rPr>
        <w:tab/>
        <w:t>[</w:t>
      </w:r>
      <w:r w:rsidR="00EB5DC9">
        <w:rPr>
          <w:b/>
          <w:bCs/>
          <w:lang w:val="de-DE"/>
        </w:rPr>
        <w:t>Art. </w:t>
      </w:r>
      <w:r>
        <w:rPr>
          <w:b/>
          <w:bCs/>
          <w:lang w:val="de-DE"/>
        </w:rPr>
        <w:t>8</w:t>
      </w:r>
      <w:r>
        <w:rPr>
          <w:bCs/>
          <w:lang w:val="de-DE"/>
        </w:rPr>
        <w:t xml:space="preserve"> - Der Übernehmer kann sich von den in den oben stehenden Artikeln 5 und 6 </w:t>
      </w:r>
      <w:r w:rsidRPr="000D1E44">
        <w:rPr>
          <w:bCs/>
          <w:lang w:val="de-DE"/>
        </w:rPr>
        <w:t>vorgeschriebenen</w:t>
      </w:r>
      <w:r>
        <w:rPr>
          <w:bCs/>
          <w:lang w:val="de-DE"/>
        </w:rPr>
        <w:t xml:space="preserve"> Verboten und Verpflichtungen befreien und der pauschalen Strafe von 20 % </w:t>
      </w:r>
      <w:r w:rsidRPr="000D1E44">
        <w:rPr>
          <w:bCs/>
          <w:lang w:val="de-DE"/>
        </w:rPr>
        <w:t>entgehen</w:t>
      </w:r>
      <w:r>
        <w:rPr>
          <w:bCs/>
          <w:lang w:val="de-DE"/>
        </w:rPr>
        <w:t>, wenn er die Gesamtheit der übernommenen, naturgemäß unbeweglichen Güter im Wege einer öffentlichen Versteigerung verkauft; in diesem Fall</w:t>
      </w:r>
      <w:r w:rsidRPr="00267FA5">
        <w:rPr>
          <w:bCs/>
          <w:lang w:val="de-DE"/>
        </w:rPr>
        <w:t xml:space="preserve"> </w:t>
      </w:r>
      <w:r>
        <w:rPr>
          <w:bCs/>
          <w:lang w:val="de-DE"/>
        </w:rPr>
        <w:t>aber kommt, wenn der Ertrag aus diesem Verkauf den Wert, der bei d</w:t>
      </w:r>
      <w:r w:rsidRPr="00E22045">
        <w:rPr>
          <w:bCs/>
          <w:lang w:val="de-DE"/>
        </w:rPr>
        <w:t>e</w:t>
      </w:r>
      <w:r>
        <w:rPr>
          <w:bCs/>
          <w:lang w:val="de-DE"/>
        </w:rPr>
        <w:t>r Übernahme dieser Güter als Grundlage gedient hat, übersteigt, der Unterschied allen früheren Miteigentümern als Entschädigung zu, und zwar im Verhältnis zu ihrem Anteil bei der Übernahme.]</w:t>
      </w:r>
    </w:p>
    <w:p w14:paraId="3E760F93" w14:textId="77777777" w:rsidR="002354C5" w:rsidRDefault="002354C5" w:rsidP="002354C5">
      <w:pPr>
        <w:jc w:val="both"/>
        <w:rPr>
          <w:bCs/>
          <w:lang w:val="de-DE"/>
        </w:rPr>
      </w:pPr>
    </w:p>
    <w:p w14:paraId="52406267" w14:textId="17DBD742" w:rsidR="002354C5" w:rsidRDefault="002354C5" w:rsidP="002354C5">
      <w:pPr>
        <w:jc w:val="both"/>
        <w:rPr>
          <w:bCs/>
          <w:lang w:val="de-DE"/>
        </w:rPr>
      </w:pPr>
      <w:r w:rsidRPr="00F61970">
        <w:rPr>
          <w:bCs/>
          <w:i/>
          <w:lang w:val="de-DE"/>
        </w:rPr>
        <w:t>[</w:t>
      </w:r>
      <w:r w:rsidR="00EB5DC9">
        <w:rPr>
          <w:bCs/>
          <w:i/>
          <w:lang w:val="de-DE"/>
        </w:rPr>
        <w:t>Art. </w:t>
      </w:r>
      <w:r w:rsidRPr="00F61970">
        <w:rPr>
          <w:bCs/>
          <w:i/>
          <w:lang w:val="de-DE"/>
        </w:rPr>
        <w:t xml:space="preserve">8 eingefügt durch </w:t>
      </w:r>
      <w:r w:rsidR="00EB5DC9">
        <w:rPr>
          <w:bCs/>
          <w:i/>
          <w:lang w:val="de-DE"/>
        </w:rPr>
        <w:t>Art. </w:t>
      </w:r>
      <w:r w:rsidRPr="00F61970">
        <w:rPr>
          <w:bCs/>
          <w:i/>
          <w:lang w:val="de-DE"/>
        </w:rPr>
        <w:t>8 des G. vom 20.</w:t>
      </w:r>
      <w:r w:rsidR="00EB5DC9">
        <w:rPr>
          <w:bCs/>
          <w:i/>
          <w:lang w:val="de-DE"/>
        </w:rPr>
        <w:t> Dezember </w:t>
      </w:r>
      <w:r w:rsidRPr="00F61970">
        <w:rPr>
          <w:bCs/>
          <w:i/>
          <w:lang w:val="de-DE"/>
        </w:rPr>
        <w:t>1961 (B.S. vom 9.</w:t>
      </w:r>
      <w:r w:rsidR="00EB5DC9">
        <w:rPr>
          <w:bCs/>
          <w:i/>
          <w:lang w:val="de-DE"/>
        </w:rPr>
        <w:t> Januar </w:t>
      </w:r>
      <w:r w:rsidRPr="00F61970">
        <w:rPr>
          <w:bCs/>
          <w:i/>
          <w:lang w:val="de-DE"/>
        </w:rPr>
        <w:t>1962)]</w:t>
      </w:r>
    </w:p>
    <w:p w14:paraId="0B0BE7C2" w14:textId="77777777" w:rsidR="002354C5" w:rsidRDefault="002354C5" w:rsidP="002354C5">
      <w:pPr>
        <w:jc w:val="both"/>
        <w:rPr>
          <w:bCs/>
          <w:lang w:val="de-DE"/>
        </w:rPr>
        <w:sectPr w:rsidR="002354C5" w:rsidSect="001C0846">
          <w:pgSz w:w="11906" w:h="16838" w:code="9"/>
          <w:pgMar w:top="1418" w:right="1418" w:bottom="1418" w:left="1418" w:header="709" w:footer="709" w:gutter="0"/>
          <w:cols w:space="708"/>
          <w:docGrid w:linePitch="360"/>
        </w:sectPr>
      </w:pPr>
    </w:p>
    <w:p w14:paraId="62C6A4E3" w14:textId="3E53FB6B" w:rsidR="002354C5" w:rsidRPr="00F61970" w:rsidRDefault="002354C5" w:rsidP="002354C5">
      <w:pPr>
        <w:jc w:val="both"/>
        <w:rPr>
          <w:bCs/>
          <w:lang w:val="de-DE"/>
        </w:rPr>
      </w:pPr>
      <w:r>
        <w:rPr>
          <w:bCs/>
          <w:lang w:val="de-DE"/>
        </w:rPr>
        <w:lastRenderedPageBreak/>
        <w:tab/>
        <w:t>[</w:t>
      </w:r>
      <w:r w:rsidR="00EB5DC9">
        <w:rPr>
          <w:b/>
          <w:bCs/>
          <w:lang w:val="de-DE"/>
        </w:rPr>
        <w:t>Art. </w:t>
      </w:r>
      <w:r>
        <w:rPr>
          <w:b/>
          <w:bCs/>
          <w:lang w:val="de-DE"/>
        </w:rPr>
        <w:t>9</w:t>
      </w:r>
      <w:r>
        <w:rPr>
          <w:bCs/>
          <w:lang w:val="de-DE"/>
        </w:rPr>
        <w:t xml:space="preserve"> - Die Klage auf Zahlung der in den Artikeln 3, 4 und 5 vorgesehenen Entschädigungen </w:t>
      </w:r>
      <w:r w:rsidRPr="00267FA5">
        <w:rPr>
          <w:bCs/>
          <w:i/>
          <w:lang w:val="de-DE"/>
        </w:rPr>
        <w:t>[sic, zu lesen ist: der in den Artikeln 5, 6 und 8 vorgesehenen Entschädigungen]</w:t>
      </w:r>
      <w:r>
        <w:rPr>
          <w:bCs/>
          <w:lang w:val="de-DE"/>
        </w:rPr>
        <w:t xml:space="preserve"> fällt in die Zuständigkeit des Gerichts, das über die Übernahme befunden hat; sie muss, zur Vermeidung des Verfalls, binnen einem Jahr nach dem Verkauf, der Räumung der Wohnung beziehungsweise der </w:t>
      </w:r>
      <w:r w:rsidRPr="00F4014A">
        <w:rPr>
          <w:bCs/>
          <w:lang w:val="de-DE"/>
        </w:rPr>
        <w:t>Einstellung des Betriebs</w:t>
      </w:r>
      <w:r>
        <w:rPr>
          <w:bCs/>
          <w:lang w:val="de-DE"/>
        </w:rPr>
        <w:t>, die</w:t>
      </w:r>
      <w:r w:rsidRPr="00F4014A">
        <w:rPr>
          <w:bCs/>
          <w:lang w:val="de-DE"/>
        </w:rPr>
        <w:t xml:space="preserve"> dazu Anl</w:t>
      </w:r>
      <w:r>
        <w:rPr>
          <w:bCs/>
          <w:lang w:val="de-DE"/>
        </w:rPr>
        <w:t>ass geben, eingereicht werden.]</w:t>
      </w:r>
    </w:p>
    <w:p w14:paraId="79B08721" w14:textId="77777777" w:rsidR="002354C5" w:rsidRDefault="002354C5" w:rsidP="002354C5">
      <w:pPr>
        <w:jc w:val="both"/>
        <w:rPr>
          <w:b/>
          <w:bCs/>
          <w:lang w:val="de-DE"/>
        </w:rPr>
      </w:pPr>
    </w:p>
    <w:p w14:paraId="043D080F" w14:textId="3FD47526" w:rsidR="002354C5" w:rsidRDefault="002354C5" w:rsidP="002354C5">
      <w:pPr>
        <w:jc w:val="both"/>
        <w:rPr>
          <w:bCs/>
          <w:lang w:val="de-DE"/>
        </w:rPr>
      </w:pPr>
      <w:r w:rsidRPr="00715A8B">
        <w:rPr>
          <w:bCs/>
          <w:i/>
          <w:lang w:val="de-DE"/>
        </w:rPr>
        <w:t>[</w:t>
      </w:r>
      <w:r w:rsidR="00EB5DC9">
        <w:rPr>
          <w:bCs/>
          <w:i/>
          <w:lang w:val="de-DE"/>
        </w:rPr>
        <w:t>Art. </w:t>
      </w:r>
      <w:r w:rsidRPr="00715A8B">
        <w:rPr>
          <w:bCs/>
          <w:i/>
          <w:lang w:val="de-DE"/>
        </w:rPr>
        <w:t xml:space="preserve">9 eingefügt durch </w:t>
      </w:r>
      <w:r w:rsidR="00EB5DC9">
        <w:rPr>
          <w:bCs/>
          <w:i/>
          <w:lang w:val="de-DE"/>
        </w:rPr>
        <w:t>Art. </w:t>
      </w:r>
      <w:r w:rsidRPr="00715A8B">
        <w:rPr>
          <w:bCs/>
          <w:i/>
          <w:lang w:val="de-DE"/>
        </w:rPr>
        <w:t>9 des G. vom 20.</w:t>
      </w:r>
      <w:r w:rsidR="00EB5DC9">
        <w:rPr>
          <w:bCs/>
          <w:i/>
          <w:lang w:val="de-DE"/>
        </w:rPr>
        <w:t> Dezember </w:t>
      </w:r>
      <w:r w:rsidRPr="00715A8B">
        <w:rPr>
          <w:bCs/>
          <w:i/>
          <w:lang w:val="de-DE"/>
        </w:rPr>
        <w:t>1961 (B.S. vom 9.</w:t>
      </w:r>
      <w:r w:rsidR="00EB5DC9">
        <w:rPr>
          <w:bCs/>
          <w:i/>
          <w:lang w:val="de-DE"/>
        </w:rPr>
        <w:t> Januar </w:t>
      </w:r>
      <w:r w:rsidRPr="00715A8B">
        <w:rPr>
          <w:bCs/>
          <w:i/>
          <w:lang w:val="de-DE"/>
        </w:rPr>
        <w:t>1962)]</w:t>
      </w:r>
    </w:p>
    <w:p w14:paraId="346ADFB9" w14:textId="77777777" w:rsidR="002354C5" w:rsidRDefault="002354C5" w:rsidP="002354C5">
      <w:pPr>
        <w:jc w:val="both"/>
        <w:rPr>
          <w:bCs/>
          <w:lang w:val="de-DE"/>
        </w:rPr>
      </w:pPr>
    </w:p>
    <w:p w14:paraId="03157F7F" w14:textId="77777777" w:rsidR="002354C5" w:rsidRDefault="002354C5" w:rsidP="002354C5">
      <w:pPr>
        <w:jc w:val="both"/>
        <w:rPr>
          <w:bCs/>
          <w:lang w:val="de-DE"/>
        </w:rPr>
      </w:pPr>
    </w:p>
    <w:p w14:paraId="6AC8E2F5" w14:textId="5593EDDC" w:rsidR="002354C5" w:rsidRDefault="002354C5" w:rsidP="002354C5">
      <w:pPr>
        <w:jc w:val="both"/>
        <w:rPr>
          <w:bCs/>
          <w:lang w:val="de-DE"/>
        </w:rPr>
      </w:pPr>
      <w:r>
        <w:rPr>
          <w:bCs/>
          <w:lang w:val="de-DE"/>
        </w:rPr>
        <w:tab/>
        <w:t>[</w:t>
      </w:r>
      <w:r w:rsidR="00EB5DC9">
        <w:rPr>
          <w:b/>
          <w:bCs/>
          <w:lang w:val="de-DE"/>
        </w:rPr>
        <w:t>Art. </w:t>
      </w:r>
      <w:r>
        <w:rPr>
          <w:b/>
          <w:bCs/>
          <w:lang w:val="de-DE"/>
        </w:rPr>
        <w:t>10</w:t>
      </w:r>
      <w:r>
        <w:rPr>
          <w:bCs/>
          <w:lang w:val="de-DE"/>
        </w:rPr>
        <w:t xml:space="preserve"> - [Gegen die Entscheidungen, die in den verschiedenen oben erwähnten Fällen </w:t>
      </w:r>
      <w:r w:rsidRPr="009C3897">
        <w:rPr>
          <w:bCs/>
          <w:lang w:val="de-DE"/>
        </w:rPr>
        <w:t>erlassen</w:t>
      </w:r>
      <w:r>
        <w:rPr>
          <w:bCs/>
          <w:lang w:val="de-DE"/>
        </w:rPr>
        <w:t xml:space="preserve"> werden, kann keine Berufung eingelegt werden, wenn das Katastereinkommen der Gesamtheit der Immobilien am Tag der Übernahme [520 EUR] nicht übersteigt.</w:t>
      </w:r>
    </w:p>
    <w:p w14:paraId="37B7B736" w14:textId="77777777" w:rsidR="002354C5" w:rsidRDefault="002354C5" w:rsidP="002354C5">
      <w:pPr>
        <w:jc w:val="both"/>
        <w:rPr>
          <w:bCs/>
          <w:lang w:val="de-DE"/>
        </w:rPr>
      </w:pPr>
    </w:p>
    <w:p w14:paraId="1DFC53E2" w14:textId="77777777" w:rsidR="002354C5" w:rsidRDefault="002354C5" w:rsidP="002354C5">
      <w:pPr>
        <w:ind w:firstLine="708"/>
        <w:jc w:val="both"/>
        <w:rPr>
          <w:bCs/>
          <w:lang w:val="de-DE"/>
        </w:rPr>
      </w:pPr>
      <w:r>
        <w:rPr>
          <w:bCs/>
          <w:lang w:val="de-DE"/>
        </w:rPr>
        <w:t>Im gleichen Rahmen kann gegen diese Sachen kein Einspruch eingelegt werden.]]</w:t>
      </w:r>
    </w:p>
    <w:p w14:paraId="742AC097" w14:textId="77777777" w:rsidR="002354C5" w:rsidRDefault="002354C5" w:rsidP="002354C5">
      <w:pPr>
        <w:jc w:val="both"/>
        <w:rPr>
          <w:bCs/>
          <w:lang w:val="de-DE"/>
        </w:rPr>
      </w:pPr>
    </w:p>
    <w:p w14:paraId="272B699A" w14:textId="2DC56609" w:rsidR="002354C5" w:rsidRPr="009167EA" w:rsidRDefault="002354C5" w:rsidP="002354C5">
      <w:pPr>
        <w:jc w:val="both"/>
        <w:rPr>
          <w:bCs/>
          <w:i/>
          <w:lang w:val="de-DE"/>
        </w:rPr>
      </w:pPr>
      <w:r w:rsidRPr="009167EA">
        <w:rPr>
          <w:bCs/>
          <w:i/>
          <w:lang w:val="de-DE"/>
        </w:rPr>
        <w:t>[</w:t>
      </w:r>
      <w:r w:rsidR="00EB5DC9">
        <w:rPr>
          <w:bCs/>
          <w:i/>
          <w:lang w:val="de-DE"/>
        </w:rPr>
        <w:t>Art. </w:t>
      </w:r>
      <w:r w:rsidRPr="009167EA">
        <w:rPr>
          <w:bCs/>
          <w:i/>
          <w:lang w:val="de-DE"/>
        </w:rPr>
        <w:t xml:space="preserve">10 eingefügt durch </w:t>
      </w:r>
      <w:r w:rsidR="00EB5DC9">
        <w:rPr>
          <w:bCs/>
          <w:i/>
          <w:lang w:val="de-DE"/>
        </w:rPr>
        <w:t>Art. </w:t>
      </w:r>
      <w:r w:rsidRPr="009167EA">
        <w:rPr>
          <w:bCs/>
          <w:i/>
          <w:lang w:val="de-DE"/>
        </w:rPr>
        <w:t>10 des G. vom 20.</w:t>
      </w:r>
      <w:r w:rsidR="00EB5DC9">
        <w:rPr>
          <w:bCs/>
          <w:i/>
          <w:lang w:val="de-DE"/>
        </w:rPr>
        <w:t> Dezember </w:t>
      </w:r>
      <w:r w:rsidRPr="009167EA">
        <w:rPr>
          <w:bCs/>
          <w:i/>
          <w:lang w:val="de-DE"/>
        </w:rPr>
        <w:t>1961 (B.S. vom 9.</w:t>
      </w:r>
      <w:r w:rsidR="00EB5DC9">
        <w:rPr>
          <w:bCs/>
          <w:i/>
          <w:lang w:val="de-DE"/>
        </w:rPr>
        <w:t> Januar </w:t>
      </w:r>
      <w:r w:rsidRPr="009167EA">
        <w:rPr>
          <w:bCs/>
          <w:i/>
          <w:lang w:val="de-DE"/>
        </w:rPr>
        <w:t xml:space="preserve">1962) und ersetzt durch </w:t>
      </w:r>
      <w:r w:rsidR="00EB5DC9">
        <w:rPr>
          <w:bCs/>
          <w:i/>
          <w:lang w:val="de-DE"/>
        </w:rPr>
        <w:t>Art. </w:t>
      </w:r>
      <w:r w:rsidRPr="009167EA">
        <w:rPr>
          <w:bCs/>
          <w:i/>
          <w:lang w:val="de-DE"/>
        </w:rPr>
        <w:t>3 (</w:t>
      </w:r>
      <w:r w:rsidR="00EB5DC9">
        <w:rPr>
          <w:bCs/>
          <w:i/>
          <w:lang w:val="de-DE"/>
        </w:rPr>
        <w:t>Art. </w:t>
      </w:r>
      <w:r w:rsidRPr="009167EA">
        <w:rPr>
          <w:bCs/>
          <w:i/>
          <w:lang w:val="de-DE"/>
        </w:rPr>
        <w:t xml:space="preserve">29 </w:t>
      </w:r>
      <w:r w:rsidR="00EB5DC9">
        <w:rPr>
          <w:bCs/>
          <w:i/>
          <w:lang w:val="de-DE"/>
        </w:rPr>
        <w:t>§ </w:t>
      </w:r>
      <w:r w:rsidRPr="009167EA">
        <w:rPr>
          <w:bCs/>
          <w:i/>
          <w:lang w:val="de-DE"/>
        </w:rPr>
        <w:t>2) des G. vom 10. Oktober 1967 (B.S. vom 31. Oktober 1967</w:t>
      </w:r>
      <w:r>
        <w:rPr>
          <w:bCs/>
          <w:i/>
          <w:lang w:val="de-DE"/>
        </w:rPr>
        <w:t xml:space="preserve"> (Anlage)</w:t>
      </w:r>
      <w:r w:rsidRPr="009167EA">
        <w:rPr>
          <w:bCs/>
          <w:i/>
          <w:lang w:val="de-DE"/>
        </w:rPr>
        <w:t xml:space="preserve">); </w:t>
      </w:r>
      <w:r w:rsidR="00EB5DC9">
        <w:rPr>
          <w:bCs/>
          <w:i/>
          <w:lang w:val="de-DE"/>
        </w:rPr>
        <w:t>Abs. </w:t>
      </w:r>
      <w:r w:rsidRPr="009167EA">
        <w:rPr>
          <w:bCs/>
          <w:i/>
          <w:lang w:val="de-DE"/>
        </w:rPr>
        <w:t xml:space="preserve">1 abgeändert durch </w:t>
      </w:r>
      <w:r w:rsidR="00EB5DC9">
        <w:rPr>
          <w:bCs/>
          <w:i/>
          <w:lang w:val="de-DE"/>
        </w:rPr>
        <w:t>Art. </w:t>
      </w:r>
      <w:r>
        <w:rPr>
          <w:bCs/>
          <w:i/>
          <w:lang w:val="de-DE"/>
        </w:rPr>
        <w:t>2 des K.E. vom 21.</w:t>
      </w:r>
      <w:r w:rsidR="00EB5DC9">
        <w:rPr>
          <w:bCs/>
          <w:i/>
          <w:lang w:val="de-DE"/>
        </w:rPr>
        <w:t> August </w:t>
      </w:r>
      <w:r>
        <w:rPr>
          <w:bCs/>
          <w:i/>
          <w:lang w:val="de-DE"/>
        </w:rPr>
        <w:t>1962 (B.S. vom 28.</w:t>
      </w:r>
      <w:r w:rsidR="00EB5DC9">
        <w:rPr>
          <w:bCs/>
          <w:i/>
          <w:lang w:val="de-DE"/>
        </w:rPr>
        <w:t> August </w:t>
      </w:r>
      <w:r>
        <w:rPr>
          <w:bCs/>
          <w:i/>
          <w:lang w:val="de-DE"/>
        </w:rPr>
        <w:t xml:space="preserve">1962), </w:t>
      </w:r>
      <w:r w:rsidR="00EB5DC9">
        <w:rPr>
          <w:bCs/>
          <w:i/>
          <w:lang w:val="de-DE"/>
        </w:rPr>
        <w:t>Art. </w:t>
      </w:r>
      <w:r>
        <w:rPr>
          <w:bCs/>
          <w:i/>
          <w:lang w:val="de-DE"/>
        </w:rPr>
        <w:t xml:space="preserve">49 </w:t>
      </w:r>
      <w:r w:rsidR="00EB5DC9">
        <w:rPr>
          <w:bCs/>
          <w:i/>
          <w:lang w:val="de-DE"/>
        </w:rPr>
        <w:t>§ </w:t>
      </w:r>
      <w:r>
        <w:rPr>
          <w:bCs/>
          <w:i/>
          <w:lang w:val="de-DE"/>
        </w:rPr>
        <w:t xml:space="preserve">1 </w:t>
      </w:r>
      <w:r w:rsidR="00EB5DC9">
        <w:rPr>
          <w:bCs/>
          <w:i/>
          <w:lang w:val="de-DE"/>
        </w:rPr>
        <w:t>Nr. </w:t>
      </w:r>
      <w:r>
        <w:rPr>
          <w:bCs/>
          <w:i/>
          <w:lang w:val="de-DE"/>
        </w:rPr>
        <w:t>2 des G. vom 19. Juli 1979 (B.S. vom 22.</w:t>
      </w:r>
      <w:r w:rsidR="00EB5DC9">
        <w:rPr>
          <w:bCs/>
          <w:i/>
          <w:lang w:val="de-DE"/>
        </w:rPr>
        <w:t> August </w:t>
      </w:r>
      <w:r>
        <w:rPr>
          <w:bCs/>
          <w:i/>
          <w:lang w:val="de-DE"/>
        </w:rPr>
        <w:t xml:space="preserve">1979) und </w:t>
      </w:r>
      <w:r w:rsidR="00EB5DC9">
        <w:rPr>
          <w:bCs/>
          <w:i/>
          <w:lang w:val="de-DE"/>
        </w:rPr>
        <w:t>Art. </w:t>
      </w:r>
      <w:r w:rsidRPr="009167EA">
        <w:rPr>
          <w:bCs/>
          <w:i/>
          <w:lang w:val="de-DE"/>
        </w:rPr>
        <w:t>9 des K.E. vom 20.</w:t>
      </w:r>
      <w:r w:rsidR="00EB5DC9">
        <w:rPr>
          <w:bCs/>
          <w:i/>
          <w:lang w:val="de-DE"/>
        </w:rPr>
        <w:t> </w:t>
      </w:r>
      <w:r w:rsidRPr="009167EA">
        <w:rPr>
          <w:bCs/>
          <w:i/>
          <w:lang w:val="de-DE"/>
        </w:rPr>
        <w:t>Juli 2000 (B.S.</w:t>
      </w:r>
      <w:r>
        <w:rPr>
          <w:bCs/>
          <w:i/>
          <w:lang w:val="de-DE"/>
        </w:rPr>
        <w:t> </w:t>
      </w:r>
      <w:r w:rsidRPr="009167EA">
        <w:rPr>
          <w:bCs/>
          <w:i/>
          <w:lang w:val="de-DE"/>
        </w:rPr>
        <w:t>vom 30.</w:t>
      </w:r>
      <w:r w:rsidR="00EB5DC9">
        <w:rPr>
          <w:bCs/>
          <w:i/>
          <w:lang w:val="de-DE"/>
        </w:rPr>
        <w:t> August </w:t>
      </w:r>
      <w:r w:rsidRPr="009167EA">
        <w:rPr>
          <w:bCs/>
          <w:i/>
          <w:lang w:val="de-DE"/>
        </w:rPr>
        <w:t>2000)]</w:t>
      </w:r>
    </w:p>
    <w:p w14:paraId="477EFF74" w14:textId="77777777" w:rsidR="0051470C" w:rsidRPr="000F5F44" w:rsidRDefault="0051470C" w:rsidP="000F5F44">
      <w:pPr>
        <w:jc w:val="both"/>
        <w:rPr>
          <w:lang w:val="de-DE"/>
        </w:rPr>
      </w:pPr>
    </w:p>
    <w:sectPr w:rsidR="0051470C" w:rsidRPr="000F5F44" w:rsidSect="001C084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231EF"/>
    <w:rsid w:val="000F5F44"/>
    <w:rsid w:val="00112808"/>
    <w:rsid w:val="0011292F"/>
    <w:rsid w:val="001A797A"/>
    <w:rsid w:val="001C0846"/>
    <w:rsid w:val="002354C5"/>
    <w:rsid w:val="00266D2A"/>
    <w:rsid w:val="002F6A16"/>
    <w:rsid w:val="00310C29"/>
    <w:rsid w:val="003478BF"/>
    <w:rsid w:val="00433B31"/>
    <w:rsid w:val="004A4E15"/>
    <w:rsid w:val="0051470C"/>
    <w:rsid w:val="005A216F"/>
    <w:rsid w:val="00695BC3"/>
    <w:rsid w:val="006E4375"/>
    <w:rsid w:val="007D5F55"/>
    <w:rsid w:val="00A65E9B"/>
    <w:rsid w:val="00B00747"/>
    <w:rsid w:val="00B1338A"/>
    <w:rsid w:val="00B15293"/>
    <w:rsid w:val="00B3549A"/>
    <w:rsid w:val="00BA0A73"/>
    <w:rsid w:val="00BA4C11"/>
    <w:rsid w:val="00CA16C8"/>
    <w:rsid w:val="00CB0B77"/>
    <w:rsid w:val="00CB282C"/>
    <w:rsid w:val="00D014F4"/>
    <w:rsid w:val="00EB5DC9"/>
    <w:rsid w:val="00F21196"/>
    <w:rsid w:val="00F24CD9"/>
    <w:rsid w:val="00FB5F01"/>
    <w:rsid w:val="00FB6F24"/>
    <w:rsid w:val="00FF4E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2B5678"/>
  <w15:chartTrackingRefBased/>
  <w15:docId w15:val="{D1151B49-90E8-4AAA-ABD0-21CCADCA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5DC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235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11418">
      <w:bodyDiv w:val="1"/>
      <w:marLeft w:val="0"/>
      <w:marRight w:val="0"/>
      <w:marTop w:val="0"/>
      <w:marBottom w:val="0"/>
      <w:divBdr>
        <w:top w:val="none" w:sz="0" w:space="0" w:color="auto"/>
        <w:left w:val="none" w:sz="0" w:space="0" w:color="auto"/>
        <w:bottom w:val="none" w:sz="0" w:space="0" w:color="auto"/>
        <w:right w:val="none" w:sz="0" w:space="0" w:color="auto"/>
      </w:divBdr>
    </w:div>
    <w:div w:id="314847158">
      <w:bodyDiv w:val="1"/>
      <w:marLeft w:val="0"/>
      <w:marRight w:val="0"/>
      <w:marTop w:val="0"/>
      <w:marBottom w:val="0"/>
      <w:divBdr>
        <w:top w:val="none" w:sz="0" w:space="0" w:color="auto"/>
        <w:left w:val="none" w:sz="0" w:space="0" w:color="auto"/>
        <w:bottom w:val="none" w:sz="0" w:space="0" w:color="auto"/>
        <w:right w:val="none" w:sz="0" w:space="0" w:color="auto"/>
      </w:divBdr>
    </w:div>
    <w:div w:id="560214595">
      <w:bodyDiv w:val="1"/>
      <w:marLeft w:val="0"/>
      <w:marRight w:val="0"/>
      <w:marTop w:val="0"/>
      <w:marBottom w:val="0"/>
      <w:divBdr>
        <w:top w:val="none" w:sz="0" w:space="0" w:color="auto"/>
        <w:left w:val="none" w:sz="0" w:space="0" w:color="auto"/>
        <w:bottom w:val="none" w:sz="0" w:space="0" w:color="auto"/>
        <w:right w:val="none" w:sz="0" w:space="0" w:color="auto"/>
      </w:divBdr>
    </w:div>
    <w:div w:id="826556128">
      <w:bodyDiv w:val="1"/>
      <w:marLeft w:val="0"/>
      <w:marRight w:val="0"/>
      <w:marTop w:val="0"/>
      <w:marBottom w:val="0"/>
      <w:divBdr>
        <w:top w:val="none" w:sz="0" w:space="0" w:color="auto"/>
        <w:left w:val="none" w:sz="0" w:space="0" w:color="auto"/>
        <w:bottom w:val="none" w:sz="0" w:space="0" w:color="auto"/>
        <w:right w:val="none" w:sz="0" w:space="0" w:color="auto"/>
      </w:divBdr>
    </w:div>
    <w:div w:id="1175414259">
      <w:bodyDiv w:val="1"/>
      <w:marLeft w:val="0"/>
      <w:marRight w:val="0"/>
      <w:marTop w:val="0"/>
      <w:marBottom w:val="0"/>
      <w:divBdr>
        <w:top w:val="none" w:sz="0" w:space="0" w:color="auto"/>
        <w:left w:val="none" w:sz="0" w:space="0" w:color="auto"/>
        <w:bottom w:val="none" w:sz="0" w:space="0" w:color="auto"/>
        <w:right w:val="none" w:sz="0" w:space="0" w:color="auto"/>
      </w:divBdr>
    </w:div>
    <w:div w:id="1733232951">
      <w:bodyDiv w:val="1"/>
      <w:marLeft w:val="0"/>
      <w:marRight w:val="0"/>
      <w:marTop w:val="0"/>
      <w:marBottom w:val="0"/>
      <w:divBdr>
        <w:top w:val="none" w:sz="0" w:space="0" w:color="auto"/>
        <w:left w:val="none" w:sz="0" w:space="0" w:color="auto"/>
        <w:bottom w:val="none" w:sz="0" w:space="0" w:color="auto"/>
        <w:right w:val="none" w:sz="0" w:space="0" w:color="auto"/>
      </w:divBdr>
    </w:div>
    <w:div w:id="1979191204">
      <w:bodyDiv w:val="1"/>
      <w:marLeft w:val="0"/>
      <w:marRight w:val="0"/>
      <w:marTop w:val="0"/>
      <w:marBottom w:val="0"/>
      <w:divBdr>
        <w:top w:val="none" w:sz="0" w:space="0" w:color="auto"/>
        <w:left w:val="none" w:sz="0" w:space="0" w:color="auto"/>
        <w:bottom w:val="none" w:sz="0" w:space="0" w:color="auto"/>
        <w:right w:val="none" w:sz="0" w:space="0" w:color="auto"/>
      </w:divBdr>
    </w:div>
    <w:div w:id="201020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2333</Words>
  <Characters>12837</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2014-10-13T13:07:00Z</cp:lastPrinted>
  <dcterms:created xsi:type="dcterms:W3CDTF">2026-07-02T10:09:00Z</dcterms:created>
  <dcterms:modified xsi:type="dcterms:W3CDTF">2026-07-02T10:20:00Z</dcterms:modified>
</cp:coreProperties>
</file>