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1B840A" w14:textId="77777777" w:rsidR="00E16F9C" w:rsidRPr="00E16F9C" w:rsidRDefault="00E16F9C" w:rsidP="00E16F9C">
      <w:pPr>
        <w:jc w:val="both"/>
        <w:rPr>
          <w:lang w:val="de-DE"/>
        </w:rPr>
      </w:pPr>
      <w:r w:rsidRPr="00E16F9C">
        <w:rPr>
          <w:b/>
          <w:lang w:val="de-DE"/>
        </w:rPr>
        <w:t>12. JULI 2023 - Gesetz zur Umsetzung der Richtlinie (EU) 2019/713 des Europäischen Parlaments und des Rates vom 17. April 2019 zur Bekämpfung von Betrug und Fälschung im Zusammenhang mit unbaren Zahlungsmitteln und zur Ersetzung des Rahmenbeschlusses 2001/413/JI des Rates</w:t>
      </w:r>
    </w:p>
    <w:p w14:paraId="16D4EB94" w14:textId="45C874E1" w:rsidR="00233F36" w:rsidRPr="00E16F9C" w:rsidRDefault="00233F36" w:rsidP="00786C4F">
      <w:pPr>
        <w:jc w:val="both"/>
        <w:rPr>
          <w:lang w:val="de-DE"/>
        </w:rPr>
      </w:pPr>
    </w:p>
    <w:p w14:paraId="015E40FF" w14:textId="77777777" w:rsidR="00233F36" w:rsidRPr="00E16F9C" w:rsidRDefault="00233F36" w:rsidP="00127CA8">
      <w:pPr>
        <w:jc w:val="both"/>
        <w:rPr>
          <w:lang w:val="de-DE"/>
        </w:rPr>
      </w:pPr>
    </w:p>
    <w:p w14:paraId="17F01AE8" w14:textId="77777777" w:rsidR="00233F36" w:rsidRPr="00E16F9C" w:rsidRDefault="00233F36">
      <w:pPr>
        <w:rPr>
          <w:lang w:val="de-DE"/>
        </w:rPr>
      </w:pPr>
    </w:p>
    <w:p w14:paraId="7144E675" w14:textId="2B797DC9" w:rsidR="00233F36" w:rsidRPr="00E16F9C" w:rsidRDefault="00233F36" w:rsidP="000F5F44">
      <w:pPr>
        <w:jc w:val="center"/>
        <w:rPr>
          <w:i/>
          <w:lang w:val="de-DE"/>
        </w:rPr>
      </w:pPr>
      <w:r w:rsidRPr="00E16F9C">
        <w:rPr>
          <w:lang w:val="de-DE"/>
        </w:rPr>
        <w:t>(</w:t>
      </w:r>
      <w:r w:rsidRPr="00E16F9C">
        <w:rPr>
          <w:i/>
          <w:lang w:val="de-DE"/>
        </w:rPr>
        <w:t xml:space="preserve">Belgisches Staatsblatt </w:t>
      </w:r>
      <w:r w:rsidRPr="00E16F9C">
        <w:rPr>
          <w:lang w:val="de-DE"/>
        </w:rPr>
        <w:t xml:space="preserve">vom </w:t>
      </w:r>
      <w:r w:rsidR="00E16F9C">
        <w:rPr>
          <w:lang w:val="de-DE"/>
        </w:rPr>
        <w:t>13. Februar 2025</w:t>
      </w:r>
      <w:r w:rsidRPr="00E16F9C">
        <w:rPr>
          <w:lang w:val="de-DE"/>
        </w:rPr>
        <w:t>)</w:t>
      </w:r>
    </w:p>
    <w:p w14:paraId="7B4A1A56" w14:textId="77777777" w:rsidR="00233F36" w:rsidRPr="00E16F9C" w:rsidRDefault="00233F36" w:rsidP="000F5F44">
      <w:pPr>
        <w:jc w:val="center"/>
        <w:rPr>
          <w:lang w:val="de-DE"/>
        </w:rPr>
      </w:pPr>
    </w:p>
    <w:p w14:paraId="64E15930" w14:textId="77777777" w:rsidR="00233F36" w:rsidRPr="00E16F9C" w:rsidRDefault="00233F36" w:rsidP="00CA081B">
      <w:pPr>
        <w:jc w:val="center"/>
        <w:rPr>
          <w:lang w:val="de-DE"/>
        </w:rPr>
      </w:pPr>
    </w:p>
    <w:p w14:paraId="342781B2" w14:textId="77777777" w:rsidR="00233F36" w:rsidRPr="00E16F9C" w:rsidRDefault="00233F36" w:rsidP="00CA081B">
      <w:pPr>
        <w:jc w:val="both"/>
        <w:rPr>
          <w:lang w:val="de-DE"/>
        </w:rPr>
      </w:pPr>
      <w:r w:rsidRPr="00E16F9C">
        <w:rPr>
          <w:lang w:val="de-DE"/>
        </w:rPr>
        <w:t>Diese deutsche Übersetzung ist von der Zentralen Dienststelle für Deutsche Übersetzungen in Malmedy erstellt worden.</w:t>
      </w:r>
    </w:p>
    <w:p w14:paraId="6AA75BC8" w14:textId="77777777" w:rsidR="00E1687C" w:rsidRPr="00E16F9C" w:rsidRDefault="00E1687C" w:rsidP="00CA081B">
      <w:pPr>
        <w:jc w:val="both"/>
        <w:rPr>
          <w:lang w:val="de-DE"/>
        </w:rPr>
      </w:pPr>
    </w:p>
    <w:p w14:paraId="31790ADB" w14:textId="77777777" w:rsidR="00E1687C" w:rsidRPr="00E16F9C" w:rsidRDefault="00E1687C" w:rsidP="00CA081B">
      <w:pPr>
        <w:jc w:val="both"/>
        <w:rPr>
          <w:lang w:val="de-DE"/>
        </w:rPr>
      </w:pPr>
    </w:p>
    <w:p w14:paraId="0BA24F6D" w14:textId="77777777" w:rsidR="00233F36" w:rsidRPr="00E16F9C" w:rsidRDefault="00233F36" w:rsidP="006F4381">
      <w:pPr>
        <w:jc w:val="both"/>
        <w:rPr>
          <w:lang w:val="de-DE"/>
        </w:rPr>
        <w:sectPr w:rsidR="00233F36" w:rsidRPr="00E16F9C" w:rsidSect="0051470C">
          <w:pgSz w:w="11906" w:h="16838" w:code="9"/>
          <w:pgMar w:top="1418" w:right="1418" w:bottom="1418" w:left="1418" w:header="709" w:footer="709" w:gutter="0"/>
          <w:cols w:space="708"/>
          <w:vAlign w:val="center"/>
          <w:docGrid w:linePitch="360"/>
        </w:sectPr>
      </w:pPr>
    </w:p>
    <w:p w14:paraId="51B369D8" w14:textId="77777777" w:rsidR="00E16F9C" w:rsidRPr="00E16F9C" w:rsidRDefault="00E16F9C" w:rsidP="007A3C3A">
      <w:pPr>
        <w:jc w:val="center"/>
        <w:rPr>
          <w:b/>
          <w:bCs/>
          <w:caps/>
          <w:lang w:val="de-DE"/>
        </w:rPr>
      </w:pPr>
      <w:r w:rsidRPr="00E16F9C">
        <w:rPr>
          <w:b/>
          <w:caps/>
          <w:lang w:val="de-DE"/>
        </w:rPr>
        <w:lastRenderedPageBreak/>
        <w:t>FÖDERALER ÖFFENTLICHER DIENST JUSTIZ</w:t>
      </w:r>
    </w:p>
    <w:p w14:paraId="6AF05DFB" w14:textId="77777777" w:rsidR="00E16F9C" w:rsidRPr="00E16F9C" w:rsidRDefault="00E16F9C" w:rsidP="007A3C3A">
      <w:pPr>
        <w:rPr>
          <w:lang w:val="de-DE"/>
        </w:rPr>
      </w:pPr>
    </w:p>
    <w:p w14:paraId="22525036" w14:textId="77777777" w:rsidR="00E16F9C" w:rsidRPr="00E16F9C" w:rsidRDefault="00E16F9C" w:rsidP="00E16F9C">
      <w:pPr>
        <w:jc w:val="both"/>
        <w:rPr>
          <w:lang w:val="de-DE"/>
        </w:rPr>
      </w:pPr>
    </w:p>
    <w:p w14:paraId="4ADBDBFE" w14:textId="77777777" w:rsidR="00E16F9C" w:rsidRPr="00E16F9C" w:rsidRDefault="00E16F9C" w:rsidP="00E16F9C">
      <w:pPr>
        <w:jc w:val="both"/>
        <w:rPr>
          <w:lang w:val="de-DE"/>
        </w:rPr>
      </w:pPr>
      <w:r w:rsidRPr="00E16F9C">
        <w:rPr>
          <w:b/>
          <w:lang w:val="de-DE"/>
        </w:rPr>
        <w:t>12. JULI 2023 - Gesetz zur Umsetzung der Richtlinie (EU) 2019/713 des Europäischen Parlaments und des Rates vom 17. April 2019 zur Bekämpfung von Betrug und Fälschung im Zusammenhang mit unbaren Zahlungsmitteln und zur Ersetzung des Rahmenbeschlusses 2001/413/JI des Rates</w:t>
      </w:r>
    </w:p>
    <w:p w14:paraId="6F9377D6" w14:textId="77777777" w:rsidR="00E16F9C" w:rsidRPr="00E16F9C" w:rsidRDefault="00E16F9C" w:rsidP="00E16F9C">
      <w:pPr>
        <w:jc w:val="both"/>
        <w:rPr>
          <w:lang w:val="de-DE"/>
        </w:rPr>
      </w:pPr>
    </w:p>
    <w:p w14:paraId="07694169" w14:textId="77777777" w:rsidR="00E16F9C" w:rsidRPr="00E16F9C" w:rsidRDefault="00E16F9C" w:rsidP="007A3C3A">
      <w:pPr>
        <w:rPr>
          <w:lang w:val="de-DE"/>
        </w:rPr>
      </w:pPr>
    </w:p>
    <w:p w14:paraId="6BFF0593" w14:textId="77777777" w:rsidR="00E16F9C" w:rsidRPr="00E16F9C" w:rsidRDefault="00E16F9C" w:rsidP="00E16F9C">
      <w:pPr>
        <w:ind w:left="1440" w:firstLine="720"/>
        <w:jc w:val="both"/>
        <w:rPr>
          <w:lang w:val="de-DE"/>
        </w:rPr>
      </w:pPr>
      <w:r w:rsidRPr="00E16F9C">
        <w:rPr>
          <w:lang w:val="de-DE"/>
        </w:rPr>
        <w:t>PHILIPPE, König der Belgier,</w:t>
      </w:r>
    </w:p>
    <w:p w14:paraId="3185CD97" w14:textId="77777777" w:rsidR="00E16F9C" w:rsidRPr="00E16F9C" w:rsidRDefault="00E16F9C" w:rsidP="00E16F9C">
      <w:pPr>
        <w:jc w:val="both"/>
        <w:rPr>
          <w:lang w:val="de-DE"/>
        </w:rPr>
      </w:pPr>
    </w:p>
    <w:p w14:paraId="752CF6FD" w14:textId="77777777" w:rsidR="00E16F9C" w:rsidRPr="00E16F9C" w:rsidRDefault="00E16F9C" w:rsidP="00E16F9C">
      <w:pPr>
        <w:ind w:left="720" w:firstLine="720"/>
        <w:jc w:val="both"/>
        <w:rPr>
          <w:lang w:val="de-DE"/>
        </w:rPr>
      </w:pPr>
      <w:r w:rsidRPr="00E16F9C">
        <w:rPr>
          <w:lang w:val="de-DE"/>
        </w:rPr>
        <w:t>Allen Gegenwärtigen und Zukünftigen, Unser Gruß!</w:t>
      </w:r>
    </w:p>
    <w:p w14:paraId="590C3FA5" w14:textId="77777777" w:rsidR="00E16F9C" w:rsidRPr="00E16F9C" w:rsidRDefault="00E16F9C" w:rsidP="00E16F9C">
      <w:pPr>
        <w:jc w:val="both"/>
        <w:rPr>
          <w:lang w:val="de-DE"/>
        </w:rPr>
      </w:pPr>
    </w:p>
    <w:p w14:paraId="45F280F8" w14:textId="77777777" w:rsidR="00E16F9C" w:rsidRPr="00E16F9C" w:rsidRDefault="00E16F9C" w:rsidP="00E16F9C">
      <w:pPr>
        <w:jc w:val="both"/>
        <w:rPr>
          <w:lang w:val="de-DE"/>
        </w:rPr>
      </w:pPr>
    </w:p>
    <w:p w14:paraId="034A96BE" w14:textId="77777777" w:rsidR="00E16F9C" w:rsidRPr="00E16F9C" w:rsidRDefault="00E16F9C" w:rsidP="00E16F9C">
      <w:pPr>
        <w:ind w:firstLine="720"/>
        <w:jc w:val="both"/>
        <w:rPr>
          <w:lang w:val="de-DE"/>
        </w:rPr>
      </w:pPr>
      <w:r w:rsidRPr="00E16F9C">
        <w:rPr>
          <w:lang w:val="de-DE"/>
        </w:rPr>
        <w:t>Die Abgeordnetenkammer hat das Folgende angenommen und Wir sanktionieren es:</w:t>
      </w:r>
    </w:p>
    <w:p w14:paraId="5F85B909" w14:textId="77777777" w:rsidR="00E16F9C" w:rsidRPr="00E16F9C" w:rsidRDefault="00E16F9C" w:rsidP="00E16F9C">
      <w:pPr>
        <w:jc w:val="both"/>
        <w:rPr>
          <w:lang w:val="de-DE"/>
        </w:rPr>
      </w:pPr>
    </w:p>
    <w:p w14:paraId="28186916" w14:textId="77777777" w:rsidR="00E16F9C" w:rsidRPr="00E16F9C" w:rsidRDefault="00E16F9C" w:rsidP="007A3C3A">
      <w:pPr>
        <w:rPr>
          <w:lang w:val="de-DE"/>
        </w:rPr>
      </w:pPr>
    </w:p>
    <w:p w14:paraId="4B84412A" w14:textId="77777777" w:rsidR="00E16F9C" w:rsidRPr="00E16F9C" w:rsidRDefault="00E16F9C" w:rsidP="007A3C3A">
      <w:pPr>
        <w:jc w:val="center"/>
        <w:rPr>
          <w:lang w:val="de-DE"/>
        </w:rPr>
      </w:pPr>
      <w:r w:rsidRPr="00E16F9C">
        <w:rPr>
          <w:lang w:val="de-DE"/>
        </w:rPr>
        <w:t xml:space="preserve">KAPITEL 1 - </w:t>
      </w:r>
      <w:r w:rsidRPr="00E16F9C">
        <w:rPr>
          <w:i/>
          <w:lang w:val="de-DE"/>
        </w:rPr>
        <w:t>Allgemeine Bestimmungen</w:t>
      </w:r>
    </w:p>
    <w:p w14:paraId="2BC4CFBC" w14:textId="77777777" w:rsidR="00E16F9C" w:rsidRPr="00E16F9C" w:rsidRDefault="00E16F9C" w:rsidP="00E16F9C">
      <w:pPr>
        <w:jc w:val="both"/>
        <w:rPr>
          <w:lang w:val="de-DE"/>
        </w:rPr>
      </w:pPr>
    </w:p>
    <w:p w14:paraId="38623338" w14:textId="77777777" w:rsidR="00E16F9C" w:rsidRPr="00E16F9C" w:rsidRDefault="00E16F9C" w:rsidP="00E16F9C">
      <w:pPr>
        <w:jc w:val="both"/>
        <w:rPr>
          <w:lang w:val="de-DE"/>
        </w:rPr>
      </w:pPr>
    </w:p>
    <w:p w14:paraId="2A53AF9B" w14:textId="77777777" w:rsidR="00E16F9C" w:rsidRPr="00E16F9C" w:rsidRDefault="00E16F9C" w:rsidP="00E16F9C">
      <w:pPr>
        <w:ind w:firstLine="720"/>
        <w:jc w:val="both"/>
        <w:rPr>
          <w:lang w:val="de-DE"/>
        </w:rPr>
      </w:pPr>
      <w:r w:rsidRPr="00E16F9C">
        <w:rPr>
          <w:b/>
          <w:lang w:val="de-DE"/>
        </w:rPr>
        <w:t>Artikel 1 -</w:t>
      </w:r>
      <w:r w:rsidRPr="00E16F9C">
        <w:rPr>
          <w:lang w:val="de-DE"/>
        </w:rPr>
        <w:t xml:space="preserve"> Vorliegendes Gesetz regelt eine in Artikel 74 der Verfassung erwähnte Angelegenheit.</w:t>
      </w:r>
    </w:p>
    <w:p w14:paraId="678492FD" w14:textId="77777777" w:rsidR="00E16F9C" w:rsidRPr="00E16F9C" w:rsidRDefault="00E16F9C" w:rsidP="00E16F9C">
      <w:pPr>
        <w:jc w:val="both"/>
        <w:rPr>
          <w:lang w:val="de-DE"/>
        </w:rPr>
      </w:pPr>
    </w:p>
    <w:p w14:paraId="6407F143" w14:textId="77777777" w:rsidR="00E16F9C" w:rsidRPr="00E16F9C" w:rsidRDefault="00E16F9C" w:rsidP="00E16F9C">
      <w:pPr>
        <w:jc w:val="both"/>
        <w:rPr>
          <w:lang w:val="de-DE"/>
        </w:rPr>
      </w:pPr>
    </w:p>
    <w:p w14:paraId="1FBF9320" w14:textId="77777777" w:rsidR="00E16F9C" w:rsidRPr="00E16F9C" w:rsidRDefault="00E16F9C" w:rsidP="00E16F9C">
      <w:pPr>
        <w:ind w:firstLine="720"/>
        <w:jc w:val="both"/>
        <w:rPr>
          <w:lang w:val="de-DE"/>
        </w:rPr>
      </w:pPr>
      <w:r w:rsidRPr="00E16F9C">
        <w:rPr>
          <w:b/>
          <w:lang w:val="de-DE"/>
        </w:rPr>
        <w:t>Art. 2 -</w:t>
      </w:r>
      <w:r w:rsidRPr="00E16F9C">
        <w:rPr>
          <w:lang w:val="de-DE"/>
        </w:rPr>
        <w:t xml:space="preserve"> Vorliegendes Gesetz dient der Umsetzung der Richtlinie (EU) 2019/713 des Europäischen Parlaments und des Rates vom 17. April 2019 zur Bekämpfung von Betrug und Fälschung im Zusammenhang mit unbaren Zahlungsmitteln und zur Ersetzung des Rahmenbeschlusses 2001/413/JI des Rates.</w:t>
      </w:r>
    </w:p>
    <w:p w14:paraId="137BE8CD" w14:textId="77777777" w:rsidR="00E16F9C" w:rsidRPr="00E16F9C" w:rsidRDefault="00E16F9C" w:rsidP="00E16F9C">
      <w:pPr>
        <w:jc w:val="both"/>
        <w:rPr>
          <w:lang w:val="de-DE"/>
        </w:rPr>
      </w:pPr>
    </w:p>
    <w:p w14:paraId="139EC077" w14:textId="77777777" w:rsidR="00E16F9C" w:rsidRPr="00E16F9C" w:rsidRDefault="00E16F9C" w:rsidP="00E16F9C">
      <w:pPr>
        <w:jc w:val="both"/>
        <w:rPr>
          <w:lang w:val="de-DE"/>
        </w:rPr>
      </w:pPr>
    </w:p>
    <w:p w14:paraId="4C4A4D5A" w14:textId="77777777" w:rsidR="00E16F9C" w:rsidRPr="00E16F9C" w:rsidRDefault="00E16F9C" w:rsidP="007A3C3A">
      <w:pPr>
        <w:jc w:val="center"/>
        <w:rPr>
          <w:lang w:val="de-DE"/>
        </w:rPr>
      </w:pPr>
      <w:r w:rsidRPr="00E16F9C">
        <w:rPr>
          <w:lang w:val="de-DE"/>
        </w:rPr>
        <w:t xml:space="preserve">KAPITEL 2 - </w:t>
      </w:r>
      <w:r w:rsidRPr="00E16F9C">
        <w:rPr>
          <w:i/>
          <w:lang w:val="de-DE"/>
        </w:rPr>
        <w:t>Abänderungen des Strafgesetzbuches</w:t>
      </w:r>
    </w:p>
    <w:p w14:paraId="59865168" w14:textId="77777777" w:rsidR="00E16F9C" w:rsidRPr="00E16F9C" w:rsidRDefault="00E16F9C" w:rsidP="00E16F9C">
      <w:pPr>
        <w:jc w:val="both"/>
        <w:rPr>
          <w:lang w:val="de-DE"/>
        </w:rPr>
      </w:pPr>
    </w:p>
    <w:p w14:paraId="10EDE936" w14:textId="77777777" w:rsidR="00E16F9C" w:rsidRPr="00E16F9C" w:rsidRDefault="00E16F9C" w:rsidP="00E16F9C">
      <w:pPr>
        <w:jc w:val="both"/>
        <w:rPr>
          <w:lang w:val="de-DE"/>
        </w:rPr>
      </w:pPr>
    </w:p>
    <w:p w14:paraId="12187BB6" w14:textId="77777777" w:rsidR="00E16F9C" w:rsidRPr="00E16F9C" w:rsidRDefault="00E16F9C" w:rsidP="00E16F9C">
      <w:pPr>
        <w:ind w:firstLine="720"/>
        <w:jc w:val="both"/>
        <w:rPr>
          <w:lang w:val="de-DE"/>
        </w:rPr>
      </w:pPr>
      <w:r w:rsidRPr="00E16F9C">
        <w:rPr>
          <w:b/>
          <w:lang w:val="de-DE"/>
        </w:rPr>
        <w:t>Art. 3 -</w:t>
      </w:r>
      <w:r w:rsidRPr="00E16F9C">
        <w:rPr>
          <w:lang w:val="de-DE"/>
        </w:rPr>
        <w:t xml:space="preserve"> In Buch 2 Titel 3 des Strafgesetzbuches wird ein Kapitel 2</w:t>
      </w:r>
      <w:r w:rsidRPr="00E16F9C">
        <w:rPr>
          <w:i/>
          <w:iCs/>
          <w:lang w:val="de-DE"/>
        </w:rPr>
        <w:t>ter</w:t>
      </w:r>
      <w:r w:rsidRPr="00E16F9C">
        <w:rPr>
          <w:lang w:val="de-DE"/>
        </w:rPr>
        <w:t xml:space="preserve"> mit der Überschrift "Nachahmen oder Verfälschen von unbaren Zahlungsinstrumenten" eingefügt.</w:t>
      </w:r>
    </w:p>
    <w:p w14:paraId="504EA658" w14:textId="77777777" w:rsidR="00E16F9C" w:rsidRPr="00E16F9C" w:rsidRDefault="00E16F9C" w:rsidP="00E16F9C">
      <w:pPr>
        <w:jc w:val="both"/>
        <w:rPr>
          <w:lang w:val="de-DE"/>
        </w:rPr>
      </w:pPr>
    </w:p>
    <w:p w14:paraId="745064C4" w14:textId="77777777" w:rsidR="00E16F9C" w:rsidRPr="00E16F9C" w:rsidRDefault="00E16F9C" w:rsidP="00E16F9C">
      <w:pPr>
        <w:jc w:val="both"/>
        <w:rPr>
          <w:lang w:val="de-DE"/>
        </w:rPr>
      </w:pPr>
    </w:p>
    <w:p w14:paraId="4B36BB7F" w14:textId="77777777" w:rsidR="00E16F9C" w:rsidRPr="00E16F9C" w:rsidRDefault="00E16F9C" w:rsidP="00E16F9C">
      <w:pPr>
        <w:ind w:firstLine="720"/>
        <w:jc w:val="both"/>
        <w:rPr>
          <w:lang w:val="de-DE"/>
        </w:rPr>
      </w:pPr>
      <w:r w:rsidRPr="00E16F9C">
        <w:rPr>
          <w:b/>
          <w:lang w:val="de-DE"/>
        </w:rPr>
        <w:t>Art. 4 -</w:t>
      </w:r>
      <w:r w:rsidRPr="00E16F9C">
        <w:rPr>
          <w:lang w:val="de-DE"/>
        </w:rPr>
        <w:t xml:space="preserve"> In Kapitel 2</w:t>
      </w:r>
      <w:r w:rsidRPr="00E16F9C">
        <w:rPr>
          <w:i/>
          <w:iCs/>
          <w:lang w:val="de-DE"/>
        </w:rPr>
        <w:t>ter</w:t>
      </w:r>
      <w:r w:rsidRPr="00E16F9C">
        <w:rPr>
          <w:lang w:val="de-DE"/>
        </w:rPr>
        <w:t>, eingefügt durch Artikel 3, wird ein Artikel 178</w:t>
      </w:r>
      <w:r w:rsidRPr="00E16F9C">
        <w:rPr>
          <w:i/>
          <w:iCs/>
          <w:lang w:val="de-DE"/>
        </w:rPr>
        <w:t>quater</w:t>
      </w:r>
      <w:r w:rsidRPr="00E16F9C">
        <w:rPr>
          <w:lang w:val="de-DE"/>
        </w:rPr>
        <w:t xml:space="preserve"> mit folgendem Wortlaut eingefügt:</w:t>
      </w:r>
    </w:p>
    <w:p w14:paraId="0DC3E090" w14:textId="77777777" w:rsidR="00E16F9C" w:rsidRPr="00E16F9C" w:rsidRDefault="00E16F9C" w:rsidP="00E16F9C">
      <w:pPr>
        <w:jc w:val="both"/>
        <w:rPr>
          <w:lang w:val="de-DE"/>
        </w:rPr>
      </w:pPr>
    </w:p>
    <w:p w14:paraId="2E8ABD98" w14:textId="77777777" w:rsidR="00E16F9C" w:rsidRPr="00E16F9C" w:rsidRDefault="00E16F9C" w:rsidP="00E16F9C">
      <w:pPr>
        <w:ind w:firstLine="720"/>
        <w:jc w:val="both"/>
        <w:rPr>
          <w:lang w:val="de-DE"/>
        </w:rPr>
      </w:pPr>
      <w:r w:rsidRPr="00E16F9C">
        <w:rPr>
          <w:lang w:val="de-DE"/>
        </w:rPr>
        <w:t>"Art. 178</w:t>
      </w:r>
      <w:r w:rsidRPr="00E16F9C">
        <w:rPr>
          <w:i/>
          <w:lang w:val="de-DE"/>
        </w:rPr>
        <w:t>quater</w:t>
      </w:r>
      <w:r w:rsidRPr="00E16F9C">
        <w:rPr>
          <w:lang w:val="de-DE"/>
        </w:rPr>
        <w:t> - Für die Anwendung des vorliegenden Kapitels versteht man unter "unbaren Zahlungsinstrumenten" nichtkörperliche oder körperliche geschützte Vorrichtungen, geschützte Gegenstände oder geschützte Aufzeichnungen oder deren Kombination, die für sich oder in Verbindung mit einem oder mehreren Verfahren dem Inhaber oder Nutzer ermöglichen, Geld oder monetäre Werte zu übertragen, auch mittels digitaler Tauschmittel, und die nicht in den Kapiteln 1, 2 und 2</w:t>
      </w:r>
      <w:r w:rsidRPr="00E16F9C">
        <w:rPr>
          <w:i/>
          <w:iCs/>
          <w:lang w:val="de-DE"/>
        </w:rPr>
        <w:t>bis</w:t>
      </w:r>
      <w:r w:rsidRPr="00E16F9C">
        <w:rPr>
          <w:lang w:val="de-DE"/>
        </w:rPr>
        <w:t xml:space="preserve"> des vorliegenden Titels erwähnt sind."</w:t>
      </w:r>
    </w:p>
    <w:p w14:paraId="1B983C6C" w14:textId="77777777" w:rsidR="00E16F9C" w:rsidRPr="00E16F9C" w:rsidRDefault="00E16F9C" w:rsidP="00E16F9C">
      <w:pPr>
        <w:jc w:val="both"/>
        <w:rPr>
          <w:lang w:val="de-DE"/>
        </w:rPr>
      </w:pPr>
    </w:p>
    <w:p w14:paraId="3A52CAA9" w14:textId="77777777" w:rsidR="00E16F9C" w:rsidRPr="00E16F9C" w:rsidRDefault="00E16F9C" w:rsidP="00E16F9C">
      <w:pPr>
        <w:jc w:val="both"/>
        <w:rPr>
          <w:lang w:val="de-DE"/>
        </w:rPr>
      </w:pPr>
    </w:p>
    <w:p w14:paraId="71A7C232" w14:textId="77777777" w:rsidR="00E16F9C" w:rsidRDefault="00E16F9C">
      <w:pPr>
        <w:rPr>
          <w:b/>
          <w:lang w:val="de-DE"/>
        </w:rPr>
      </w:pPr>
      <w:r>
        <w:rPr>
          <w:b/>
          <w:lang w:val="de-DE"/>
        </w:rPr>
        <w:br w:type="page"/>
      </w:r>
    </w:p>
    <w:p w14:paraId="15357D8E" w14:textId="6EDB6467" w:rsidR="00E16F9C" w:rsidRPr="00E16F9C" w:rsidRDefault="00E16F9C" w:rsidP="00E16F9C">
      <w:pPr>
        <w:ind w:firstLine="720"/>
        <w:jc w:val="both"/>
        <w:rPr>
          <w:lang w:val="de-DE"/>
        </w:rPr>
      </w:pPr>
      <w:r w:rsidRPr="00E16F9C">
        <w:rPr>
          <w:b/>
          <w:lang w:val="de-DE"/>
        </w:rPr>
        <w:lastRenderedPageBreak/>
        <w:t>Art. 5 -</w:t>
      </w:r>
      <w:r w:rsidRPr="00E16F9C">
        <w:rPr>
          <w:lang w:val="de-DE"/>
        </w:rPr>
        <w:t xml:space="preserve"> In dasselbe Kapitel 2</w:t>
      </w:r>
      <w:r w:rsidRPr="00E16F9C">
        <w:rPr>
          <w:i/>
          <w:lang w:val="de-DE"/>
        </w:rPr>
        <w:t>ter</w:t>
      </w:r>
      <w:r w:rsidRPr="00E16F9C">
        <w:rPr>
          <w:lang w:val="de-DE"/>
        </w:rPr>
        <w:t xml:space="preserve"> wird ein Artikel 178</w:t>
      </w:r>
      <w:r w:rsidRPr="00E16F9C">
        <w:rPr>
          <w:i/>
          <w:lang w:val="de-DE"/>
        </w:rPr>
        <w:t>quinquies</w:t>
      </w:r>
      <w:r w:rsidRPr="00E16F9C">
        <w:rPr>
          <w:lang w:val="de-DE"/>
        </w:rPr>
        <w:t xml:space="preserve"> mit folgendem Wortlaut eingefügt:</w:t>
      </w:r>
    </w:p>
    <w:p w14:paraId="401E60FD" w14:textId="77777777" w:rsidR="00E16F9C" w:rsidRPr="00E16F9C" w:rsidRDefault="00E16F9C" w:rsidP="00E16F9C">
      <w:pPr>
        <w:jc w:val="both"/>
        <w:rPr>
          <w:lang w:val="de-DE"/>
        </w:rPr>
      </w:pPr>
    </w:p>
    <w:p w14:paraId="687BB0C9" w14:textId="77777777" w:rsidR="00E16F9C" w:rsidRPr="00E16F9C" w:rsidRDefault="00E16F9C" w:rsidP="00E16F9C">
      <w:pPr>
        <w:ind w:firstLine="720"/>
        <w:jc w:val="both"/>
        <w:rPr>
          <w:lang w:val="de-DE"/>
        </w:rPr>
      </w:pPr>
      <w:r w:rsidRPr="00E16F9C">
        <w:rPr>
          <w:lang w:val="de-DE"/>
        </w:rPr>
        <w:t>"Art. 178</w:t>
      </w:r>
      <w:r w:rsidRPr="00E16F9C">
        <w:rPr>
          <w:i/>
          <w:iCs/>
          <w:lang w:val="de-DE"/>
        </w:rPr>
        <w:t>quinquies</w:t>
      </w:r>
      <w:r w:rsidRPr="00E16F9C">
        <w:rPr>
          <w:lang w:val="de-DE"/>
        </w:rPr>
        <w:t xml:space="preserve"> - Wer unbare Zahlungsinstrumente nachahmt oder verfälscht, wird mit einer Gefängnisstrafe von sechs Monaten bis zu fünf Jahren und mit einer Geldbuße von 100 bis zu 100.000 EUR bestraft.</w:t>
      </w:r>
    </w:p>
    <w:p w14:paraId="6C39F7EB" w14:textId="77777777" w:rsidR="00E16F9C" w:rsidRPr="00E16F9C" w:rsidRDefault="00E16F9C" w:rsidP="00E16F9C">
      <w:pPr>
        <w:jc w:val="both"/>
        <w:rPr>
          <w:lang w:val="de-DE"/>
        </w:rPr>
      </w:pPr>
    </w:p>
    <w:p w14:paraId="06E8D79A" w14:textId="77777777" w:rsidR="00E16F9C" w:rsidRPr="00E16F9C" w:rsidRDefault="00E16F9C" w:rsidP="00E16F9C">
      <w:pPr>
        <w:ind w:firstLine="720"/>
        <w:jc w:val="both"/>
        <w:rPr>
          <w:lang w:val="de-DE"/>
        </w:rPr>
      </w:pPr>
      <w:r w:rsidRPr="00E16F9C">
        <w:rPr>
          <w:lang w:val="de-DE"/>
        </w:rPr>
        <w:t>Der Versuch dieses Vergehens wird mit derselben Strafe geahndet."</w:t>
      </w:r>
    </w:p>
    <w:p w14:paraId="2DA3F1B5" w14:textId="77777777" w:rsidR="00E16F9C" w:rsidRPr="00E16F9C" w:rsidRDefault="00E16F9C" w:rsidP="00E16F9C">
      <w:pPr>
        <w:jc w:val="both"/>
        <w:rPr>
          <w:lang w:val="de-DE"/>
        </w:rPr>
      </w:pPr>
    </w:p>
    <w:p w14:paraId="057C8087" w14:textId="77777777" w:rsidR="00E16F9C" w:rsidRPr="00E16F9C" w:rsidRDefault="00E16F9C" w:rsidP="00E16F9C">
      <w:pPr>
        <w:jc w:val="both"/>
        <w:rPr>
          <w:lang w:val="de-DE"/>
        </w:rPr>
      </w:pPr>
    </w:p>
    <w:p w14:paraId="145B715E" w14:textId="77777777" w:rsidR="00E16F9C" w:rsidRPr="00E16F9C" w:rsidRDefault="00E16F9C" w:rsidP="00E16F9C">
      <w:pPr>
        <w:ind w:firstLine="720"/>
        <w:jc w:val="both"/>
        <w:rPr>
          <w:lang w:val="de-DE"/>
        </w:rPr>
      </w:pPr>
      <w:r w:rsidRPr="00E16F9C">
        <w:rPr>
          <w:b/>
          <w:lang w:val="de-DE"/>
        </w:rPr>
        <w:t>Art. 6 -</w:t>
      </w:r>
      <w:r w:rsidRPr="00E16F9C">
        <w:rPr>
          <w:lang w:val="de-DE"/>
        </w:rPr>
        <w:t xml:space="preserve"> In dasselbe Kapitel 2</w:t>
      </w:r>
      <w:r w:rsidRPr="00E16F9C">
        <w:rPr>
          <w:i/>
          <w:lang w:val="de-DE"/>
        </w:rPr>
        <w:t>ter</w:t>
      </w:r>
      <w:r w:rsidRPr="00E16F9C">
        <w:rPr>
          <w:lang w:val="de-DE"/>
        </w:rPr>
        <w:t xml:space="preserve"> wird ein Artikel 178</w:t>
      </w:r>
      <w:r w:rsidRPr="00E16F9C">
        <w:rPr>
          <w:i/>
          <w:lang w:val="de-DE"/>
        </w:rPr>
        <w:t>sexies</w:t>
      </w:r>
      <w:r w:rsidRPr="00E16F9C">
        <w:rPr>
          <w:lang w:val="de-DE"/>
        </w:rPr>
        <w:t xml:space="preserve"> mit folgendem Wortlaut eingefügt:</w:t>
      </w:r>
    </w:p>
    <w:p w14:paraId="1318F114" w14:textId="77777777" w:rsidR="00E16F9C" w:rsidRPr="00E16F9C" w:rsidRDefault="00E16F9C" w:rsidP="00E16F9C">
      <w:pPr>
        <w:jc w:val="both"/>
        <w:rPr>
          <w:lang w:val="de-DE"/>
        </w:rPr>
      </w:pPr>
    </w:p>
    <w:p w14:paraId="3EE53C25" w14:textId="77777777" w:rsidR="00E16F9C" w:rsidRPr="00E16F9C" w:rsidRDefault="00E16F9C" w:rsidP="00E16F9C">
      <w:pPr>
        <w:ind w:firstLine="720"/>
        <w:jc w:val="both"/>
        <w:rPr>
          <w:lang w:val="de-DE"/>
        </w:rPr>
      </w:pPr>
      <w:r w:rsidRPr="00E16F9C">
        <w:rPr>
          <w:lang w:val="de-DE"/>
        </w:rPr>
        <w:t>"Art. 178</w:t>
      </w:r>
      <w:r w:rsidRPr="00E16F9C">
        <w:rPr>
          <w:i/>
          <w:lang w:val="de-DE"/>
        </w:rPr>
        <w:t>sexies</w:t>
      </w:r>
      <w:r w:rsidRPr="00E16F9C">
        <w:rPr>
          <w:lang w:val="de-DE"/>
        </w:rPr>
        <w:t xml:space="preserve"> - Wer nachgeahmte oder verfälschte unbare Zahlungsinstrumente verwendet oder versucht zu verwenden, wird mit einer Gefängnisstrafe von sechs Monaten bis zu drei Jahren und mit einer Geldbuße von 26 bis zu 50.000 EUR bestraft."</w:t>
      </w:r>
    </w:p>
    <w:p w14:paraId="7B4133E6" w14:textId="77777777" w:rsidR="00E16F9C" w:rsidRPr="00E16F9C" w:rsidRDefault="00E16F9C" w:rsidP="00E16F9C">
      <w:pPr>
        <w:jc w:val="both"/>
        <w:rPr>
          <w:lang w:val="de-DE"/>
        </w:rPr>
      </w:pPr>
    </w:p>
    <w:p w14:paraId="0F71044E" w14:textId="77777777" w:rsidR="00E16F9C" w:rsidRPr="00E16F9C" w:rsidRDefault="00E16F9C" w:rsidP="00E16F9C">
      <w:pPr>
        <w:jc w:val="both"/>
        <w:rPr>
          <w:lang w:val="de-DE"/>
        </w:rPr>
      </w:pPr>
    </w:p>
    <w:p w14:paraId="7DBEE0A6" w14:textId="77777777" w:rsidR="00E16F9C" w:rsidRPr="00E16F9C" w:rsidRDefault="00E16F9C" w:rsidP="00E16F9C">
      <w:pPr>
        <w:ind w:firstLine="720"/>
        <w:jc w:val="both"/>
        <w:rPr>
          <w:lang w:val="de-DE"/>
        </w:rPr>
      </w:pPr>
      <w:r w:rsidRPr="00E16F9C">
        <w:rPr>
          <w:b/>
          <w:lang w:val="de-DE"/>
        </w:rPr>
        <w:t>Art. 7 -</w:t>
      </w:r>
      <w:r w:rsidRPr="00E16F9C">
        <w:rPr>
          <w:lang w:val="de-DE"/>
        </w:rPr>
        <w:t xml:space="preserve"> In dasselbe Kapitel 2</w:t>
      </w:r>
      <w:r w:rsidRPr="00E16F9C">
        <w:rPr>
          <w:i/>
          <w:lang w:val="de-DE"/>
        </w:rPr>
        <w:t>ter</w:t>
      </w:r>
      <w:r w:rsidRPr="00E16F9C">
        <w:rPr>
          <w:lang w:val="de-DE"/>
        </w:rPr>
        <w:t xml:space="preserve"> wird ein Artikel 178</w:t>
      </w:r>
      <w:r w:rsidRPr="00E16F9C">
        <w:rPr>
          <w:i/>
          <w:lang w:val="de-DE"/>
        </w:rPr>
        <w:t>septies</w:t>
      </w:r>
      <w:r w:rsidRPr="00E16F9C">
        <w:rPr>
          <w:lang w:val="de-DE"/>
        </w:rPr>
        <w:t xml:space="preserve"> mit folgendem Wortlaut eingefügt:</w:t>
      </w:r>
    </w:p>
    <w:p w14:paraId="1EBD48FA" w14:textId="77777777" w:rsidR="00E16F9C" w:rsidRPr="00E16F9C" w:rsidRDefault="00E16F9C" w:rsidP="00E16F9C">
      <w:pPr>
        <w:jc w:val="both"/>
        <w:rPr>
          <w:lang w:val="de-DE"/>
        </w:rPr>
      </w:pPr>
    </w:p>
    <w:p w14:paraId="5EA55E48" w14:textId="77777777" w:rsidR="00E16F9C" w:rsidRPr="00E16F9C" w:rsidRDefault="00E16F9C" w:rsidP="00E16F9C">
      <w:pPr>
        <w:ind w:firstLine="720"/>
        <w:jc w:val="both"/>
        <w:rPr>
          <w:lang w:val="de-DE"/>
        </w:rPr>
      </w:pPr>
      <w:r w:rsidRPr="00E16F9C">
        <w:rPr>
          <w:lang w:val="de-DE"/>
        </w:rPr>
        <w:t>"Art. 178</w:t>
      </w:r>
      <w:r w:rsidRPr="00E16F9C">
        <w:rPr>
          <w:i/>
          <w:lang w:val="de-DE"/>
        </w:rPr>
        <w:t>septies</w:t>
      </w:r>
      <w:r w:rsidRPr="00E16F9C">
        <w:rPr>
          <w:lang w:val="de-DE"/>
        </w:rPr>
        <w:t xml:space="preserve"> - Wer widerrechtlich erlangte, nachgeahmte oder verfälschte unbare Zahlungsinstrumente besitzt, hält, für sich selbst oder andere beschafft, einführt, ausführt, befördert, verkauft oder verbreitet mit dem Vorsatz, diese zu verwenden, wird mit einer Gefängnisstrafe von sechs Monaten bis zu drei Jahren und mit einer Geldbuße von 26 bis zu 50.000 EUR oder mit nur einer dieser Strafen bestraft.</w:t>
      </w:r>
    </w:p>
    <w:p w14:paraId="091EEA98" w14:textId="77777777" w:rsidR="00E16F9C" w:rsidRPr="00E16F9C" w:rsidRDefault="00E16F9C" w:rsidP="00E16F9C">
      <w:pPr>
        <w:jc w:val="both"/>
        <w:rPr>
          <w:lang w:val="de-DE"/>
        </w:rPr>
      </w:pPr>
    </w:p>
    <w:p w14:paraId="021A750E" w14:textId="77777777" w:rsidR="00E16F9C" w:rsidRPr="00E16F9C" w:rsidRDefault="00E16F9C" w:rsidP="00E16F9C">
      <w:pPr>
        <w:ind w:firstLine="720"/>
        <w:jc w:val="both"/>
        <w:rPr>
          <w:lang w:val="de-DE"/>
        </w:rPr>
      </w:pPr>
      <w:r w:rsidRPr="00E16F9C">
        <w:rPr>
          <w:lang w:val="de-DE"/>
        </w:rPr>
        <w:t>Der Versuch dieses Vergehens wird mit einer Gefängnisstrafe von drei Monaten bis zu einem Jahr und mit einer Geldbuße von 50 bis zu 1.000 EUR oder mit nur einer dieser Strafen geahndet."</w:t>
      </w:r>
    </w:p>
    <w:p w14:paraId="4C095787" w14:textId="77777777" w:rsidR="00E16F9C" w:rsidRPr="00E16F9C" w:rsidRDefault="00E16F9C" w:rsidP="00E16F9C">
      <w:pPr>
        <w:jc w:val="both"/>
        <w:rPr>
          <w:lang w:val="de-DE"/>
        </w:rPr>
      </w:pPr>
    </w:p>
    <w:p w14:paraId="1D6FADCA" w14:textId="77777777" w:rsidR="00E16F9C" w:rsidRPr="00E16F9C" w:rsidRDefault="00E16F9C" w:rsidP="00E16F9C">
      <w:pPr>
        <w:jc w:val="both"/>
        <w:rPr>
          <w:lang w:val="de-DE"/>
        </w:rPr>
      </w:pPr>
    </w:p>
    <w:p w14:paraId="606ADD65" w14:textId="77777777" w:rsidR="00E16F9C" w:rsidRPr="00E16F9C" w:rsidRDefault="00E16F9C" w:rsidP="00E16F9C">
      <w:pPr>
        <w:ind w:firstLine="720"/>
        <w:jc w:val="both"/>
        <w:rPr>
          <w:lang w:val="de-DE"/>
        </w:rPr>
      </w:pPr>
      <w:r w:rsidRPr="00E16F9C">
        <w:rPr>
          <w:b/>
          <w:lang w:val="de-DE"/>
        </w:rPr>
        <w:t>Art. 8 -</w:t>
      </w:r>
      <w:r w:rsidRPr="00E16F9C">
        <w:rPr>
          <w:lang w:val="de-DE"/>
        </w:rPr>
        <w:t xml:space="preserve"> In dasselbe Kapitel 2</w:t>
      </w:r>
      <w:r w:rsidRPr="00E16F9C">
        <w:rPr>
          <w:i/>
          <w:lang w:val="de-DE"/>
        </w:rPr>
        <w:t>ter</w:t>
      </w:r>
      <w:r w:rsidRPr="00E16F9C">
        <w:rPr>
          <w:lang w:val="de-DE"/>
        </w:rPr>
        <w:t xml:space="preserve"> wird ein Artikel 178</w:t>
      </w:r>
      <w:r w:rsidRPr="00E16F9C">
        <w:rPr>
          <w:i/>
          <w:lang w:val="de-DE"/>
        </w:rPr>
        <w:t>octies</w:t>
      </w:r>
      <w:r w:rsidRPr="00E16F9C">
        <w:rPr>
          <w:lang w:val="de-DE"/>
        </w:rPr>
        <w:t xml:space="preserve"> mit folgendem Wortlaut eingefügt:</w:t>
      </w:r>
    </w:p>
    <w:p w14:paraId="7EBC62AD" w14:textId="77777777" w:rsidR="00E16F9C" w:rsidRPr="00E16F9C" w:rsidRDefault="00E16F9C" w:rsidP="00E16F9C">
      <w:pPr>
        <w:jc w:val="both"/>
        <w:rPr>
          <w:lang w:val="de-DE"/>
        </w:rPr>
      </w:pPr>
    </w:p>
    <w:p w14:paraId="1C2271C6" w14:textId="77777777" w:rsidR="00E16F9C" w:rsidRPr="00E16F9C" w:rsidRDefault="00E16F9C" w:rsidP="00E16F9C">
      <w:pPr>
        <w:ind w:firstLine="720"/>
        <w:jc w:val="both"/>
        <w:rPr>
          <w:lang w:val="de-DE"/>
        </w:rPr>
      </w:pPr>
      <w:r w:rsidRPr="00E16F9C">
        <w:rPr>
          <w:lang w:val="de-DE"/>
        </w:rPr>
        <w:t>"Art. 178</w:t>
      </w:r>
      <w:r w:rsidRPr="00E16F9C">
        <w:rPr>
          <w:i/>
          <w:lang w:val="de-DE"/>
        </w:rPr>
        <w:t>octies</w:t>
      </w:r>
      <w:r w:rsidRPr="00E16F9C">
        <w:rPr>
          <w:lang w:val="de-DE"/>
        </w:rPr>
        <w:t> - Wer nachgeahmte oder verfälschte unbare Zahlungsinstrumente, die er als echte angenommen hat, wiederverwendet oder versucht wiederzuverwenden, nachdem er nach Entgegennahme ihre Mängel festgestellt hat, wird mit einer Gefängnisstrafe von einem Monat bis zu einem Jahr und mit einer Geldbuße von 26 bis zu 1.000 EUR oder mit nur einer dieser Strafen bestraft."</w:t>
      </w:r>
    </w:p>
    <w:p w14:paraId="70737432" w14:textId="77777777" w:rsidR="00E16F9C" w:rsidRPr="00E16F9C" w:rsidRDefault="00E16F9C" w:rsidP="00E16F9C">
      <w:pPr>
        <w:jc w:val="both"/>
        <w:rPr>
          <w:lang w:val="de-DE"/>
        </w:rPr>
      </w:pPr>
    </w:p>
    <w:p w14:paraId="183D9602" w14:textId="77777777" w:rsidR="00E16F9C" w:rsidRPr="00E16F9C" w:rsidRDefault="00E16F9C" w:rsidP="00E16F9C">
      <w:pPr>
        <w:jc w:val="both"/>
        <w:rPr>
          <w:lang w:val="de-DE"/>
        </w:rPr>
      </w:pPr>
    </w:p>
    <w:p w14:paraId="0DB07750" w14:textId="77777777" w:rsidR="00E16F9C" w:rsidRPr="00E16F9C" w:rsidRDefault="00E16F9C" w:rsidP="00E16F9C">
      <w:pPr>
        <w:ind w:firstLine="720"/>
        <w:jc w:val="both"/>
        <w:rPr>
          <w:lang w:val="de-DE"/>
        </w:rPr>
      </w:pPr>
      <w:r w:rsidRPr="00E16F9C">
        <w:rPr>
          <w:b/>
          <w:lang w:val="de-DE"/>
        </w:rPr>
        <w:t>Art. 9 -</w:t>
      </w:r>
      <w:r w:rsidRPr="00E16F9C">
        <w:rPr>
          <w:lang w:val="de-DE"/>
        </w:rPr>
        <w:t xml:space="preserve"> In dasselbe Kapitel 2</w:t>
      </w:r>
      <w:r w:rsidRPr="00E16F9C">
        <w:rPr>
          <w:i/>
          <w:lang w:val="de-DE"/>
        </w:rPr>
        <w:t>ter</w:t>
      </w:r>
      <w:r w:rsidRPr="00E16F9C">
        <w:rPr>
          <w:lang w:val="de-DE"/>
        </w:rPr>
        <w:t xml:space="preserve"> wird ein Artikel 178</w:t>
      </w:r>
      <w:r w:rsidRPr="00E16F9C">
        <w:rPr>
          <w:i/>
          <w:lang w:val="de-DE"/>
        </w:rPr>
        <w:t>nonies</w:t>
      </w:r>
      <w:r w:rsidRPr="00E16F9C">
        <w:rPr>
          <w:lang w:val="de-DE"/>
        </w:rPr>
        <w:t xml:space="preserve"> mit folgendem Wortlaut eingefügt:</w:t>
      </w:r>
    </w:p>
    <w:p w14:paraId="45DDEE76" w14:textId="77777777" w:rsidR="00E16F9C" w:rsidRPr="00E16F9C" w:rsidRDefault="00E16F9C" w:rsidP="00E16F9C">
      <w:pPr>
        <w:jc w:val="both"/>
        <w:rPr>
          <w:lang w:val="de-DE"/>
        </w:rPr>
      </w:pPr>
    </w:p>
    <w:p w14:paraId="6E11F9C2" w14:textId="77777777" w:rsidR="00E16F9C" w:rsidRPr="00E16F9C" w:rsidRDefault="00E16F9C" w:rsidP="00E16F9C">
      <w:pPr>
        <w:ind w:firstLine="720"/>
        <w:jc w:val="both"/>
        <w:rPr>
          <w:lang w:val="de-DE"/>
        </w:rPr>
      </w:pPr>
      <w:r w:rsidRPr="00E16F9C">
        <w:rPr>
          <w:lang w:val="de-DE"/>
        </w:rPr>
        <w:t>"Art. 178</w:t>
      </w:r>
      <w:r w:rsidRPr="00E16F9C">
        <w:rPr>
          <w:i/>
          <w:lang w:val="de-DE"/>
        </w:rPr>
        <w:t>nonies</w:t>
      </w:r>
      <w:r w:rsidRPr="00E16F9C">
        <w:rPr>
          <w:lang w:val="de-DE"/>
        </w:rPr>
        <w:t xml:space="preserve"> - Wer unrechtmäßig Geräte - Informatikdaten einbegriffen -, die hauptsächlich dafür entworfen oder angepasst worden sind, um die Begehung der in vorliegendem Kapitel vorgesehenen Straftaten zu ermöglichen, herstellt, für sich selbst oder andere beschafft, einführt, ausführt, verkauft, befördert, verbreitet oder in anderer Form zur </w:t>
      </w:r>
      <w:r w:rsidRPr="00E16F9C">
        <w:rPr>
          <w:lang w:val="de-DE"/>
        </w:rPr>
        <w:lastRenderedPageBreak/>
        <w:t>Verfügung stellt, wird mit einer Gefängnisstrafe von sechs Monaten bis zu drei Jahren und mit einer Geldbuße von 26 bis zu 50.000 EUR oder mit nur einer dieser Strafen bestraft."</w:t>
      </w:r>
    </w:p>
    <w:p w14:paraId="42A77FF6" w14:textId="77777777" w:rsidR="00E16F9C" w:rsidRPr="00E16F9C" w:rsidRDefault="00E16F9C" w:rsidP="00E16F9C">
      <w:pPr>
        <w:jc w:val="both"/>
        <w:rPr>
          <w:lang w:val="de-DE"/>
        </w:rPr>
      </w:pPr>
    </w:p>
    <w:p w14:paraId="2EE4DD34" w14:textId="77777777" w:rsidR="00E16F9C" w:rsidRPr="00E16F9C" w:rsidRDefault="00E16F9C" w:rsidP="00E16F9C">
      <w:pPr>
        <w:jc w:val="both"/>
        <w:rPr>
          <w:lang w:val="de-DE"/>
        </w:rPr>
      </w:pPr>
    </w:p>
    <w:p w14:paraId="1D06EFC1" w14:textId="77777777" w:rsidR="00E16F9C" w:rsidRPr="00E16F9C" w:rsidRDefault="00E16F9C" w:rsidP="00E16F9C">
      <w:pPr>
        <w:ind w:firstLine="720"/>
        <w:jc w:val="both"/>
        <w:rPr>
          <w:lang w:val="de-DE"/>
        </w:rPr>
      </w:pPr>
      <w:r w:rsidRPr="00E16F9C">
        <w:rPr>
          <w:b/>
          <w:lang w:val="de-DE"/>
        </w:rPr>
        <w:t>Art. 10 -</w:t>
      </w:r>
      <w:r w:rsidRPr="00E16F9C">
        <w:rPr>
          <w:lang w:val="de-DE"/>
        </w:rPr>
        <w:t xml:space="preserve"> Artikel 192 desselben Gesetzbuches, ersetzt durch das Gesetz vom 12. Juli 1932, wird wie folgt abgeändert:</w:t>
      </w:r>
    </w:p>
    <w:p w14:paraId="2E288D1D" w14:textId="77777777" w:rsidR="00E16F9C" w:rsidRPr="00E16F9C" w:rsidRDefault="00E16F9C" w:rsidP="00E16F9C">
      <w:pPr>
        <w:jc w:val="both"/>
        <w:rPr>
          <w:lang w:val="de-DE"/>
        </w:rPr>
      </w:pPr>
    </w:p>
    <w:p w14:paraId="64BA6EBE" w14:textId="77777777" w:rsidR="00E16F9C" w:rsidRPr="00E16F9C" w:rsidRDefault="00E16F9C" w:rsidP="00E16F9C">
      <w:pPr>
        <w:ind w:firstLine="720"/>
        <w:jc w:val="both"/>
        <w:rPr>
          <w:lang w:val="de-DE"/>
        </w:rPr>
      </w:pPr>
      <w:r w:rsidRPr="00E16F9C">
        <w:rPr>
          <w:lang w:val="de-DE"/>
        </w:rPr>
        <w:t>1. Zwischen den Wörtern "177 Absatz 2," und den Wörtern "180 vorletzter und letzter Absatz" werden die Wörter "178</w:t>
      </w:r>
      <w:r w:rsidRPr="00E16F9C">
        <w:rPr>
          <w:i/>
          <w:lang w:val="de-DE"/>
        </w:rPr>
        <w:t>quinquies</w:t>
      </w:r>
      <w:r w:rsidRPr="00E16F9C">
        <w:rPr>
          <w:lang w:val="de-DE"/>
        </w:rPr>
        <w:t xml:space="preserve"> bis 178</w:t>
      </w:r>
      <w:r w:rsidRPr="00E16F9C">
        <w:rPr>
          <w:i/>
          <w:lang w:val="de-DE"/>
        </w:rPr>
        <w:t>septies</w:t>
      </w:r>
      <w:r w:rsidRPr="00E16F9C">
        <w:rPr>
          <w:lang w:val="de-DE"/>
        </w:rPr>
        <w:t>, 178</w:t>
      </w:r>
      <w:r w:rsidRPr="00E16F9C">
        <w:rPr>
          <w:i/>
          <w:lang w:val="de-DE"/>
        </w:rPr>
        <w:t>nonies</w:t>
      </w:r>
      <w:r w:rsidRPr="00E16F9C">
        <w:rPr>
          <w:lang w:val="de-DE"/>
        </w:rPr>
        <w:t>," eingefügt.</w:t>
      </w:r>
    </w:p>
    <w:p w14:paraId="5F376DBA" w14:textId="77777777" w:rsidR="00E16F9C" w:rsidRPr="00E16F9C" w:rsidRDefault="00E16F9C" w:rsidP="00E16F9C">
      <w:pPr>
        <w:jc w:val="both"/>
        <w:rPr>
          <w:lang w:val="de-DE"/>
        </w:rPr>
      </w:pPr>
    </w:p>
    <w:p w14:paraId="6C795854" w14:textId="77777777" w:rsidR="00E16F9C" w:rsidRPr="00E16F9C" w:rsidRDefault="00E16F9C" w:rsidP="00E16F9C">
      <w:pPr>
        <w:ind w:firstLine="720"/>
        <w:jc w:val="both"/>
        <w:rPr>
          <w:lang w:val="de-DE"/>
        </w:rPr>
      </w:pPr>
      <w:r w:rsidRPr="00E16F9C">
        <w:rPr>
          <w:lang w:val="de-DE"/>
        </w:rPr>
        <w:t>2. Zwischen den Wörtern "nachgemachter beziehungsweise verfälschter Münzen" und den Wörtern "oder nachgemachter beziehungsweise verfälschter Papiere" werden die Wörter "oder anderer nachgeahmter beziehungsweise verfälschter unbarer Zahlungsinstrumente," eingefügt.</w:t>
      </w:r>
    </w:p>
    <w:p w14:paraId="063E6D9A" w14:textId="77777777" w:rsidR="00E16F9C" w:rsidRPr="00E16F9C" w:rsidRDefault="00E16F9C" w:rsidP="00E16F9C">
      <w:pPr>
        <w:jc w:val="both"/>
        <w:rPr>
          <w:lang w:val="de-DE"/>
        </w:rPr>
      </w:pPr>
    </w:p>
    <w:p w14:paraId="23FF73C1" w14:textId="77777777" w:rsidR="00E16F9C" w:rsidRPr="00E16F9C" w:rsidRDefault="00E16F9C" w:rsidP="00E16F9C">
      <w:pPr>
        <w:jc w:val="both"/>
        <w:rPr>
          <w:lang w:val="de-DE"/>
        </w:rPr>
      </w:pPr>
    </w:p>
    <w:p w14:paraId="1A087F8B" w14:textId="77777777" w:rsidR="00E16F9C" w:rsidRPr="00E16F9C" w:rsidRDefault="00E16F9C" w:rsidP="00E16F9C">
      <w:pPr>
        <w:ind w:firstLine="720"/>
        <w:jc w:val="both"/>
        <w:rPr>
          <w:lang w:val="de-DE"/>
        </w:rPr>
      </w:pPr>
      <w:r w:rsidRPr="00E16F9C">
        <w:rPr>
          <w:b/>
          <w:lang w:val="de-DE"/>
        </w:rPr>
        <w:t>Art. 11 -</w:t>
      </w:r>
      <w:r w:rsidRPr="00E16F9C">
        <w:rPr>
          <w:lang w:val="de-DE"/>
        </w:rPr>
        <w:t xml:space="preserve"> In Artikel 192</w:t>
      </w:r>
      <w:r w:rsidRPr="00E16F9C">
        <w:rPr>
          <w:i/>
          <w:iCs/>
          <w:lang w:val="de-DE"/>
        </w:rPr>
        <w:t>ter</w:t>
      </w:r>
      <w:r w:rsidRPr="00E16F9C">
        <w:rPr>
          <w:lang w:val="de-DE"/>
        </w:rPr>
        <w:t xml:space="preserve"> desselben Gesetzbuches, eingefügt durch das Gesetz vom 10. Januar 2005, werden zwischen den Wörtern "176 bis 178," und den Wörtern "180 und 185 bis 187</w:t>
      </w:r>
      <w:r w:rsidRPr="00E16F9C">
        <w:rPr>
          <w:i/>
          <w:iCs/>
          <w:lang w:val="de-DE"/>
        </w:rPr>
        <w:t>bis</w:t>
      </w:r>
      <w:r w:rsidRPr="00E16F9C">
        <w:rPr>
          <w:lang w:val="de-DE"/>
        </w:rPr>
        <w:t>" jeweils die Wörter "178</w:t>
      </w:r>
      <w:r w:rsidRPr="00E16F9C">
        <w:rPr>
          <w:i/>
          <w:lang w:val="de-DE"/>
        </w:rPr>
        <w:t>quinquies</w:t>
      </w:r>
      <w:r w:rsidRPr="00E16F9C">
        <w:rPr>
          <w:lang w:val="de-DE"/>
        </w:rPr>
        <w:t xml:space="preserve"> bis 178</w:t>
      </w:r>
      <w:r w:rsidRPr="00E16F9C">
        <w:rPr>
          <w:i/>
          <w:lang w:val="de-DE"/>
        </w:rPr>
        <w:t>nonies</w:t>
      </w:r>
      <w:r w:rsidRPr="00E16F9C">
        <w:rPr>
          <w:lang w:val="de-DE"/>
        </w:rPr>
        <w:t>," eingefügt.</w:t>
      </w:r>
    </w:p>
    <w:p w14:paraId="5311B576" w14:textId="77777777" w:rsidR="00E16F9C" w:rsidRPr="00E16F9C" w:rsidRDefault="00E16F9C" w:rsidP="00E16F9C">
      <w:pPr>
        <w:jc w:val="both"/>
        <w:rPr>
          <w:lang w:val="de-DE"/>
        </w:rPr>
      </w:pPr>
    </w:p>
    <w:p w14:paraId="696B5205" w14:textId="77777777" w:rsidR="00E16F9C" w:rsidRPr="00E16F9C" w:rsidRDefault="00E16F9C" w:rsidP="00E16F9C">
      <w:pPr>
        <w:jc w:val="both"/>
        <w:rPr>
          <w:lang w:val="de-DE"/>
        </w:rPr>
      </w:pPr>
    </w:p>
    <w:p w14:paraId="55368812" w14:textId="77777777" w:rsidR="00E16F9C" w:rsidRPr="00E16F9C" w:rsidRDefault="00E16F9C" w:rsidP="00E16F9C">
      <w:pPr>
        <w:ind w:firstLine="720"/>
        <w:jc w:val="both"/>
        <w:rPr>
          <w:lang w:val="de-DE"/>
        </w:rPr>
      </w:pPr>
      <w:r w:rsidRPr="00E16F9C">
        <w:rPr>
          <w:b/>
          <w:lang w:val="de-DE"/>
        </w:rPr>
        <w:t>Art. 12 -</w:t>
      </w:r>
      <w:r w:rsidRPr="00E16F9C">
        <w:rPr>
          <w:lang w:val="de-DE"/>
        </w:rPr>
        <w:t xml:space="preserve"> In Buch 2 Titel 3 desselben Gesetzbuches wird die Überschrift "Gemeinsame Bestimmungen für die fünf vorhergehenden Kapitel" vor Artikel 213 wie folgt ersetzt:</w:t>
      </w:r>
    </w:p>
    <w:p w14:paraId="280EF6DA" w14:textId="77777777" w:rsidR="00E16F9C" w:rsidRPr="00E16F9C" w:rsidRDefault="00E16F9C" w:rsidP="00E16F9C">
      <w:pPr>
        <w:jc w:val="both"/>
        <w:rPr>
          <w:lang w:val="de-DE"/>
        </w:rPr>
      </w:pPr>
    </w:p>
    <w:p w14:paraId="6120DAA4" w14:textId="77777777" w:rsidR="00E16F9C" w:rsidRPr="00E16F9C" w:rsidRDefault="00E16F9C" w:rsidP="00E16F9C">
      <w:pPr>
        <w:ind w:firstLine="720"/>
        <w:jc w:val="both"/>
        <w:rPr>
          <w:lang w:val="de-DE"/>
        </w:rPr>
      </w:pPr>
      <w:r w:rsidRPr="00E16F9C">
        <w:rPr>
          <w:lang w:val="de-DE"/>
        </w:rPr>
        <w:t>"Gemeinsame Bestimmungen für die sechs vorhergehenden Kapitel"</w:t>
      </w:r>
    </w:p>
    <w:p w14:paraId="4470B06D" w14:textId="77777777" w:rsidR="00E16F9C" w:rsidRPr="00E16F9C" w:rsidRDefault="00E16F9C" w:rsidP="00E16F9C">
      <w:pPr>
        <w:jc w:val="both"/>
        <w:rPr>
          <w:lang w:val="de-DE"/>
        </w:rPr>
      </w:pPr>
    </w:p>
    <w:p w14:paraId="322D2030" w14:textId="77777777" w:rsidR="00E16F9C" w:rsidRPr="00E16F9C" w:rsidRDefault="00E16F9C" w:rsidP="00E16F9C">
      <w:pPr>
        <w:jc w:val="both"/>
        <w:rPr>
          <w:lang w:val="de-DE"/>
        </w:rPr>
      </w:pPr>
    </w:p>
    <w:p w14:paraId="08389C12" w14:textId="77777777" w:rsidR="00E16F9C" w:rsidRPr="00E16F9C" w:rsidRDefault="00E16F9C" w:rsidP="00E16F9C">
      <w:pPr>
        <w:ind w:firstLine="720"/>
        <w:jc w:val="both"/>
        <w:rPr>
          <w:lang w:val="de-DE"/>
        </w:rPr>
      </w:pPr>
      <w:r w:rsidRPr="00E16F9C">
        <w:rPr>
          <w:b/>
          <w:lang w:val="de-DE"/>
        </w:rPr>
        <w:t>Art. 13 -</w:t>
      </w:r>
      <w:r w:rsidRPr="00E16F9C">
        <w:rPr>
          <w:lang w:val="de-DE"/>
        </w:rPr>
        <w:t xml:space="preserve"> In Artikel 213 desselben Gesetzbuches werden zwischen den Wörtern "Zins- beziehungsweise Dividendenscheinen, Noten," und dem Wort "Siegeln" die Wörter "unbaren Zahlungsinstrumenten," eingefügt.</w:t>
      </w:r>
    </w:p>
    <w:p w14:paraId="7EC80EB7" w14:textId="77777777" w:rsidR="00E16F9C" w:rsidRPr="00E16F9C" w:rsidRDefault="00E16F9C" w:rsidP="00E16F9C">
      <w:pPr>
        <w:jc w:val="both"/>
        <w:rPr>
          <w:lang w:val="de-DE"/>
        </w:rPr>
      </w:pPr>
    </w:p>
    <w:p w14:paraId="5BE97AD0" w14:textId="77777777" w:rsidR="00E16F9C" w:rsidRPr="00E16F9C" w:rsidRDefault="00E16F9C" w:rsidP="00E16F9C">
      <w:pPr>
        <w:jc w:val="both"/>
        <w:rPr>
          <w:lang w:val="de-DE"/>
        </w:rPr>
      </w:pPr>
    </w:p>
    <w:p w14:paraId="271972FA" w14:textId="77777777" w:rsidR="00E16F9C" w:rsidRPr="00E16F9C" w:rsidRDefault="00E16F9C" w:rsidP="00E16F9C">
      <w:pPr>
        <w:ind w:firstLine="720"/>
        <w:jc w:val="both"/>
        <w:rPr>
          <w:lang w:val="de-DE"/>
        </w:rPr>
      </w:pPr>
      <w:r w:rsidRPr="00E16F9C">
        <w:rPr>
          <w:b/>
          <w:lang w:val="de-DE"/>
        </w:rPr>
        <w:t>Art. 14 -</w:t>
      </w:r>
      <w:r w:rsidRPr="00E16F9C">
        <w:rPr>
          <w:lang w:val="de-DE"/>
        </w:rPr>
        <w:t xml:space="preserve"> Artikel 470 desselben Gesetzbuches wird wie folgt ersetzt:</w:t>
      </w:r>
    </w:p>
    <w:p w14:paraId="165CAC80" w14:textId="77777777" w:rsidR="00E16F9C" w:rsidRPr="00E16F9C" w:rsidRDefault="00E16F9C" w:rsidP="00E16F9C">
      <w:pPr>
        <w:jc w:val="both"/>
        <w:rPr>
          <w:lang w:val="de-DE"/>
        </w:rPr>
      </w:pPr>
    </w:p>
    <w:p w14:paraId="7C526F81" w14:textId="77777777" w:rsidR="00E16F9C" w:rsidRPr="00E16F9C" w:rsidRDefault="00E16F9C" w:rsidP="00E16F9C">
      <w:pPr>
        <w:ind w:firstLine="720"/>
        <w:jc w:val="both"/>
        <w:rPr>
          <w:lang w:val="de-DE"/>
        </w:rPr>
      </w:pPr>
      <w:r w:rsidRPr="00E16F9C">
        <w:rPr>
          <w:lang w:val="de-DE"/>
        </w:rPr>
        <w:t>"Art. 470 ­ Wer vorsätzlich mit Gewaltanwendung oder Drohung entweder ein Gut oder einen unrechtmäßigen Vorteil erlangt, wird mit den in Artikel 468 erwähnten Strafen bestraft, wie wenn er einen Diebstahl mit Gewaltanwendung oder Drohung begangen hätte."</w:t>
      </w:r>
    </w:p>
    <w:p w14:paraId="018CB33C" w14:textId="77777777" w:rsidR="00E16F9C" w:rsidRPr="00E16F9C" w:rsidRDefault="00E16F9C" w:rsidP="00E16F9C">
      <w:pPr>
        <w:jc w:val="both"/>
        <w:rPr>
          <w:lang w:val="de-DE"/>
        </w:rPr>
      </w:pPr>
    </w:p>
    <w:p w14:paraId="0DC4B295" w14:textId="77777777" w:rsidR="00E16F9C" w:rsidRPr="00E16F9C" w:rsidRDefault="00E16F9C" w:rsidP="00E16F9C">
      <w:pPr>
        <w:jc w:val="both"/>
        <w:rPr>
          <w:lang w:val="de-DE"/>
        </w:rPr>
      </w:pPr>
    </w:p>
    <w:p w14:paraId="4E03B0EE" w14:textId="77777777" w:rsidR="00E16F9C" w:rsidRPr="00E16F9C" w:rsidRDefault="00E16F9C" w:rsidP="00E16F9C">
      <w:pPr>
        <w:ind w:firstLine="720"/>
        <w:jc w:val="both"/>
        <w:rPr>
          <w:lang w:val="de-DE"/>
        </w:rPr>
      </w:pPr>
      <w:r w:rsidRPr="00E16F9C">
        <w:rPr>
          <w:b/>
          <w:bCs/>
          <w:lang w:val="de-DE"/>
        </w:rPr>
        <w:t>Art. 15</w:t>
      </w:r>
      <w:r w:rsidRPr="00E16F9C">
        <w:rPr>
          <w:lang w:val="de-DE"/>
        </w:rPr>
        <w:t xml:space="preserve"> - In Artikel 491 Absatz 1 desselben Gesetzbuches, abgeändert durch das Gesetz vom 26. Juni 2000, werden die Wörter "Sachen, Gelder, Waren, Noten, Quittungen oder Schriftstücke jeglicher Art, die eine Verbindlichkeit oder Entlastung enthalten oder bewirken und die ihm unter der Bedingung, sie zurückzugeben oder zu einem bestimmten Zweck zu gebrauchen, ausgehändigt worden waren," durch die Wörter "ein bewegliches Gut mit einem wirtschaftlichen Wert, das ihm unter der Bedingung, es zurückzugeben oder zu einem bestimmten Zweck zu gebrauchen, ausgehändigt worden war," ersetzt.</w:t>
      </w:r>
    </w:p>
    <w:p w14:paraId="7EA785A4" w14:textId="77777777" w:rsidR="00E16F9C" w:rsidRPr="00E16F9C" w:rsidRDefault="00E16F9C" w:rsidP="00E16F9C">
      <w:pPr>
        <w:jc w:val="both"/>
        <w:rPr>
          <w:lang w:val="de-DE"/>
        </w:rPr>
      </w:pPr>
    </w:p>
    <w:p w14:paraId="7BBEF1BD" w14:textId="77777777" w:rsidR="00E16F9C" w:rsidRPr="00E16F9C" w:rsidRDefault="00E16F9C" w:rsidP="00E16F9C">
      <w:pPr>
        <w:jc w:val="both"/>
        <w:rPr>
          <w:lang w:val="de-DE"/>
        </w:rPr>
      </w:pPr>
    </w:p>
    <w:p w14:paraId="4D60ABDE" w14:textId="77777777" w:rsidR="00E16F9C" w:rsidRDefault="00E16F9C">
      <w:pPr>
        <w:rPr>
          <w:b/>
          <w:lang w:val="de-DE"/>
        </w:rPr>
      </w:pPr>
      <w:r>
        <w:rPr>
          <w:b/>
          <w:lang w:val="de-DE"/>
        </w:rPr>
        <w:br w:type="page"/>
      </w:r>
    </w:p>
    <w:p w14:paraId="674CE7F4" w14:textId="4BD1DEE4" w:rsidR="00E16F9C" w:rsidRPr="00E16F9C" w:rsidRDefault="00E16F9C" w:rsidP="00E16F9C">
      <w:pPr>
        <w:ind w:firstLine="720"/>
        <w:jc w:val="both"/>
        <w:rPr>
          <w:lang w:val="de-DE"/>
        </w:rPr>
      </w:pPr>
      <w:r w:rsidRPr="00E16F9C">
        <w:rPr>
          <w:b/>
          <w:lang w:val="de-DE"/>
        </w:rPr>
        <w:lastRenderedPageBreak/>
        <w:t>Art. 16 -</w:t>
      </w:r>
      <w:r w:rsidRPr="00E16F9C">
        <w:rPr>
          <w:lang w:val="de-DE"/>
        </w:rPr>
        <w:t xml:space="preserve"> Artikel 496 Absatz 1 desselben Gesetzbuches, abgeändert durch das Gesetz vom 26. Juni 2000, wird wie folgt ersetzt:</w:t>
      </w:r>
    </w:p>
    <w:p w14:paraId="0C6B6511" w14:textId="77777777" w:rsidR="00E16F9C" w:rsidRPr="00E16F9C" w:rsidRDefault="00E16F9C" w:rsidP="00E16F9C">
      <w:pPr>
        <w:jc w:val="both"/>
        <w:rPr>
          <w:lang w:val="de-DE"/>
        </w:rPr>
      </w:pPr>
    </w:p>
    <w:p w14:paraId="0F110675" w14:textId="77777777" w:rsidR="00E16F9C" w:rsidRPr="00E16F9C" w:rsidRDefault="00E16F9C" w:rsidP="00E16F9C">
      <w:pPr>
        <w:ind w:firstLine="720"/>
        <w:jc w:val="both"/>
        <w:rPr>
          <w:lang w:val="de-DE"/>
        </w:rPr>
      </w:pPr>
      <w:r w:rsidRPr="00E16F9C">
        <w:rPr>
          <w:lang w:val="de-DE"/>
        </w:rPr>
        <w:t>"Wer in betrügerischer Absicht versucht, sich oder anderen einen unrechtmäßigen wirtschaftlichen Vorteil zu verschaffen, indem er entweder von falschen Namen oder falschen Eigenschaften Gebrauch macht oder betrügerische Machenschaften anwendet, um das Vorhandensein nicht bestehender Unternehmen, einer fiktiven Macht oder eines fiktiven Kredits vorzutäuschen, um einen Erfolg, einen Unfall oder jegliches andere imaginäre Ereignis erwarten oder befürchten zu lassen oder um auf andere Weise das Vertrauen oder die Leichtgläubigkeit zu missbrauchen, wird mit einer Gefängnisstrafe von einem Monat bis zu fünf Jahren und mit einer Geldbuße von 26 bis zu 3.000 EUR bestraft."</w:t>
      </w:r>
    </w:p>
    <w:p w14:paraId="1B3182B5" w14:textId="77777777" w:rsidR="00E16F9C" w:rsidRPr="00E16F9C" w:rsidRDefault="00E16F9C" w:rsidP="00E16F9C">
      <w:pPr>
        <w:jc w:val="both"/>
        <w:rPr>
          <w:lang w:val="de-DE"/>
        </w:rPr>
      </w:pPr>
    </w:p>
    <w:p w14:paraId="5570292D" w14:textId="77777777" w:rsidR="00E16F9C" w:rsidRPr="00E16F9C" w:rsidRDefault="00E16F9C" w:rsidP="00E16F9C">
      <w:pPr>
        <w:jc w:val="both"/>
        <w:rPr>
          <w:lang w:val="de-DE"/>
        </w:rPr>
      </w:pPr>
    </w:p>
    <w:p w14:paraId="4AE891DE" w14:textId="77777777" w:rsidR="00E16F9C" w:rsidRPr="00E16F9C" w:rsidRDefault="00E16F9C" w:rsidP="00E16F9C">
      <w:pPr>
        <w:ind w:firstLine="720"/>
        <w:jc w:val="both"/>
        <w:rPr>
          <w:lang w:val="de-DE"/>
        </w:rPr>
      </w:pPr>
      <w:r w:rsidRPr="00E16F9C">
        <w:rPr>
          <w:b/>
          <w:lang w:val="de-DE"/>
        </w:rPr>
        <w:t>Art. 17 -</w:t>
      </w:r>
      <w:r w:rsidRPr="00E16F9C">
        <w:rPr>
          <w:lang w:val="de-DE"/>
        </w:rPr>
        <w:t xml:space="preserve"> In Artikel 505 Absatz 1 Nr. 1 desselben Gesetzbuches, ersetzt durch das Gesetz vom 7. April 1995, wird das Wort "Sachen" durch das Wort "Güter" ersetzt.</w:t>
      </w:r>
    </w:p>
    <w:p w14:paraId="5730C86A" w14:textId="77777777" w:rsidR="00E16F9C" w:rsidRPr="00E16F9C" w:rsidRDefault="00E16F9C" w:rsidP="00E16F9C">
      <w:pPr>
        <w:jc w:val="both"/>
        <w:rPr>
          <w:lang w:val="de-DE"/>
        </w:rPr>
      </w:pPr>
    </w:p>
    <w:p w14:paraId="05857163" w14:textId="77777777" w:rsidR="00E16F9C" w:rsidRPr="00E16F9C" w:rsidRDefault="00E16F9C" w:rsidP="00E16F9C">
      <w:pPr>
        <w:jc w:val="both"/>
        <w:rPr>
          <w:lang w:val="de-DE"/>
        </w:rPr>
      </w:pPr>
    </w:p>
    <w:p w14:paraId="6B5BA580" w14:textId="77777777" w:rsidR="00E16F9C" w:rsidRPr="00E16F9C" w:rsidRDefault="00E16F9C" w:rsidP="00E16F9C">
      <w:pPr>
        <w:ind w:firstLine="720"/>
        <w:jc w:val="both"/>
        <w:rPr>
          <w:lang w:val="de-DE"/>
        </w:rPr>
      </w:pPr>
      <w:r w:rsidRPr="00E16F9C">
        <w:rPr>
          <w:lang w:val="de-DE"/>
        </w:rPr>
        <w:t xml:space="preserve">Wir fertigen das vorliegende Gesetz aus und ordnen an, dass es mit dem Staatssiegel versehen und durch das </w:t>
      </w:r>
      <w:r w:rsidRPr="00E16F9C">
        <w:rPr>
          <w:i/>
          <w:lang w:val="de-DE"/>
        </w:rPr>
        <w:t>Belgische Staatsblatt</w:t>
      </w:r>
      <w:r w:rsidRPr="00E16F9C">
        <w:rPr>
          <w:lang w:val="de-DE"/>
        </w:rPr>
        <w:t xml:space="preserve"> veröffentlicht wird.</w:t>
      </w:r>
    </w:p>
    <w:p w14:paraId="35E904BB" w14:textId="77777777" w:rsidR="00E16F9C" w:rsidRPr="00E16F9C" w:rsidRDefault="00E16F9C" w:rsidP="00E16F9C">
      <w:pPr>
        <w:jc w:val="both"/>
        <w:rPr>
          <w:lang w:val="de-DE"/>
        </w:rPr>
      </w:pPr>
    </w:p>
    <w:p w14:paraId="47673CB2" w14:textId="77777777" w:rsidR="00E16F9C" w:rsidRPr="00E16F9C" w:rsidRDefault="00E16F9C" w:rsidP="00E16F9C">
      <w:pPr>
        <w:jc w:val="both"/>
        <w:rPr>
          <w:lang w:val="de-DE"/>
        </w:rPr>
      </w:pPr>
    </w:p>
    <w:p w14:paraId="5E904C6F" w14:textId="77777777" w:rsidR="00E16F9C" w:rsidRPr="00E16F9C" w:rsidRDefault="00E16F9C" w:rsidP="00E16F9C">
      <w:pPr>
        <w:ind w:firstLine="720"/>
        <w:jc w:val="both"/>
        <w:rPr>
          <w:lang w:val="de-DE"/>
        </w:rPr>
      </w:pPr>
      <w:r w:rsidRPr="00E16F9C">
        <w:rPr>
          <w:lang w:val="de-DE"/>
        </w:rPr>
        <w:t>Gegeben zu Brüssel, den 12. Juli 2023</w:t>
      </w:r>
    </w:p>
    <w:p w14:paraId="60D11B02" w14:textId="77777777" w:rsidR="00E16F9C" w:rsidRPr="00E16F9C" w:rsidRDefault="00E16F9C" w:rsidP="00E16F9C">
      <w:pPr>
        <w:jc w:val="both"/>
        <w:rPr>
          <w:lang w:val="de-DE"/>
        </w:rPr>
      </w:pPr>
    </w:p>
    <w:p w14:paraId="51061004" w14:textId="77777777" w:rsidR="00E16F9C" w:rsidRPr="00E16F9C" w:rsidRDefault="00E16F9C" w:rsidP="007A3C3A">
      <w:pPr>
        <w:rPr>
          <w:lang w:val="de-DE"/>
        </w:rPr>
      </w:pPr>
    </w:p>
    <w:p w14:paraId="70A13FB1" w14:textId="77777777" w:rsidR="00E16F9C" w:rsidRPr="00E16F9C" w:rsidRDefault="00E16F9C" w:rsidP="00242D09">
      <w:pPr>
        <w:jc w:val="center"/>
        <w:rPr>
          <w:lang w:val="de-DE"/>
        </w:rPr>
      </w:pPr>
      <w:r w:rsidRPr="00E16F9C">
        <w:rPr>
          <w:lang w:val="de-DE"/>
        </w:rPr>
        <w:t>PHILIPPE</w:t>
      </w:r>
    </w:p>
    <w:p w14:paraId="75156C1F" w14:textId="77777777" w:rsidR="00E16F9C" w:rsidRPr="00E16F9C" w:rsidRDefault="00E16F9C" w:rsidP="00242D09">
      <w:pPr>
        <w:jc w:val="center"/>
        <w:rPr>
          <w:lang w:val="de-DE"/>
        </w:rPr>
      </w:pPr>
    </w:p>
    <w:p w14:paraId="51E1E728" w14:textId="77777777" w:rsidR="00E16F9C" w:rsidRPr="00E16F9C" w:rsidRDefault="00E16F9C" w:rsidP="00242D09">
      <w:pPr>
        <w:jc w:val="center"/>
        <w:rPr>
          <w:lang w:val="de-DE"/>
        </w:rPr>
      </w:pPr>
      <w:r w:rsidRPr="00E16F9C">
        <w:rPr>
          <w:lang w:val="de-DE"/>
        </w:rPr>
        <w:t>Von Königs wegen:</w:t>
      </w:r>
    </w:p>
    <w:p w14:paraId="626DDA26" w14:textId="77777777" w:rsidR="00E16F9C" w:rsidRPr="00E16F9C" w:rsidRDefault="00E16F9C" w:rsidP="00242D09">
      <w:pPr>
        <w:jc w:val="center"/>
        <w:rPr>
          <w:lang w:val="de-DE"/>
        </w:rPr>
      </w:pPr>
    </w:p>
    <w:p w14:paraId="2B56BDDF" w14:textId="77777777" w:rsidR="00E16F9C" w:rsidRPr="00E16F9C" w:rsidRDefault="00E16F9C" w:rsidP="00242D09">
      <w:pPr>
        <w:jc w:val="center"/>
        <w:rPr>
          <w:lang w:val="de-DE"/>
        </w:rPr>
      </w:pPr>
      <w:r w:rsidRPr="00E16F9C">
        <w:rPr>
          <w:lang w:val="de-DE"/>
        </w:rPr>
        <w:t>Der Minister der Justiz</w:t>
      </w:r>
    </w:p>
    <w:p w14:paraId="39BED43A" w14:textId="77777777" w:rsidR="00E16F9C" w:rsidRPr="00E16F9C" w:rsidRDefault="00E16F9C" w:rsidP="00242D09">
      <w:pPr>
        <w:jc w:val="center"/>
        <w:rPr>
          <w:lang w:val="de-DE"/>
        </w:rPr>
      </w:pPr>
      <w:r w:rsidRPr="00E16F9C">
        <w:rPr>
          <w:lang w:val="de-DE"/>
        </w:rPr>
        <w:t>V. VAN QUICKENBORNE</w:t>
      </w:r>
    </w:p>
    <w:p w14:paraId="68E08218" w14:textId="77777777" w:rsidR="00E16F9C" w:rsidRPr="00E16F9C" w:rsidRDefault="00E16F9C" w:rsidP="00242D09">
      <w:pPr>
        <w:jc w:val="center"/>
        <w:rPr>
          <w:lang w:val="de-DE"/>
        </w:rPr>
      </w:pPr>
    </w:p>
    <w:p w14:paraId="07EBC86F" w14:textId="77777777" w:rsidR="00E16F9C" w:rsidRPr="00E16F9C" w:rsidRDefault="00E16F9C" w:rsidP="00242D09">
      <w:pPr>
        <w:jc w:val="center"/>
        <w:rPr>
          <w:lang w:val="de-DE"/>
        </w:rPr>
      </w:pPr>
      <w:r w:rsidRPr="00E16F9C">
        <w:rPr>
          <w:lang w:val="de-DE"/>
        </w:rPr>
        <w:t>Mit dem Staatssiegel versehen:</w:t>
      </w:r>
    </w:p>
    <w:p w14:paraId="7B750B82" w14:textId="77777777" w:rsidR="00E16F9C" w:rsidRPr="00E16F9C" w:rsidRDefault="00E16F9C" w:rsidP="00242D09">
      <w:pPr>
        <w:jc w:val="center"/>
        <w:rPr>
          <w:lang w:val="de-DE"/>
        </w:rPr>
      </w:pPr>
    </w:p>
    <w:p w14:paraId="54477B7A" w14:textId="77777777" w:rsidR="00E16F9C" w:rsidRPr="00E16F9C" w:rsidRDefault="00E16F9C" w:rsidP="00242D09">
      <w:pPr>
        <w:jc w:val="center"/>
        <w:rPr>
          <w:lang w:val="de-DE"/>
        </w:rPr>
      </w:pPr>
      <w:r w:rsidRPr="00E16F9C">
        <w:rPr>
          <w:lang w:val="de-DE"/>
        </w:rPr>
        <w:t>Der Minister der Justiz</w:t>
      </w:r>
    </w:p>
    <w:p w14:paraId="5558DDE5" w14:textId="77777777" w:rsidR="00E16F9C" w:rsidRPr="00E16F9C" w:rsidRDefault="00E16F9C" w:rsidP="00242D09">
      <w:pPr>
        <w:jc w:val="center"/>
        <w:rPr>
          <w:lang w:val="de-DE"/>
        </w:rPr>
      </w:pPr>
      <w:r w:rsidRPr="00E16F9C">
        <w:rPr>
          <w:lang w:val="de-DE"/>
        </w:rPr>
        <w:t>V. VAN QUICKENBORNE</w:t>
      </w:r>
    </w:p>
    <w:p w14:paraId="6CCDB03B" w14:textId="77777777" w:rsidR="00233F36" w:rsidRPr="00E16F9C" w:rsidRDefault="00233F36" w:rsidP="00E1687C">
      <w:pPr>
        <w:jc w:val="both"/>
        <w:rPr>
          <w:lang w:val="de-DE"/>
        </w:rPr>
      </w:pPr>
    </w:p>
    <w:sectPr w:rsidR="00233F36" w:rsidRPr="00E16F9C" w:rsidSect="00E16F9C">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1405831936">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1E5F7D"/>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121A6"/>
    <w:rsid w:val="00DC56FB"/>
    <w:rsid w:val="00DD5F2F"/>
    <w:rsid w:val="00DD7277"/>
    <w:rsid w:val="00E1687C"/>
    <w:rsid w:val="00E16F9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FB03FF0"/>
  <w15:docId w15:val="{8F672CE5-1F8A-401C-9AC0-A33C65F5E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6F9C"/>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5</Pages>
  <Words>1164</Words>
  <Characters>7006</Characters>
  <Application>Microsoft Office Word</Application>
  <DocSecurity>0</DocSecurity>
  <Lines>58</Lines>
  <Paragraphs>16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cp:lastPrinted>2025-02-28T08:56:00Z</cp:lastPrinted>
  <dcterms:created xsi:type="dcterms:W3CDTF">2025-02-28T08:50:00Z</dcterms:created>
  <dcterms:modified xsi:type="dcterms:W3CDTF">2025-02-28T08:58:00Z</dcterms:modified>
</cp:coreProperties>
</file>